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AF1DD"/>
  <w:body>
    <w:p w:rsidR="00CA2FDC" w:rsidRPr="005A3DEF" w:rsidRDefault="000B5217">
      <w:pPr>
        <w:jc w:val="left"/>
        <w:rPr>
          <w:rFonts w:eastAsiaTheme="minorEastAsia"/>
        </w:rPr>
      </w:pPr>
      <w:r w:rsidRPr="005A3DEF">
        <w:rPr>
          <w:rFonts w:eastAsiaTheme="minorEastAsia"/>
          <w:noProof/>
        </w:rPr>
        <w:drawing>
          <wp:inline distT="0" distB="0" distL="0" distR="0">
            <wp:extent cx="1276350" cy="1143000"/>
            <wp:effectExtent l="19050" t="0" r="0" b="0"/>
            <wp:docPr id="1" name="图片 1" descr="OP2LY(K((CWFBHY((VZ9}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OP2LY(K((CWFBHY((VZ9}7P"/>
                    <pic:cNvPicPr>
                      <a:picLocks noChangeAspect="1" noChangeArrowheads="1"/>
                    </pic:cNvPicPr>
                  </pic:nvPicPr>
                  <pic:blipFill>
                    <a:blip r:embed="rId8"/>
                    <a:srcRect/>
                    <a:stretch>
                      <a:fillRect/>
                    </a:stretch>
                  </pic:blipFill>
                  <pic:spPr bwMode="auto">
                    <a:xfrm>
                      <a:off x="0" y="0"/>
                      <a:ext cx="1276350" cy="1143000"/>
                    </a:xfrm>
                    <a:prstGeom prst="rect">
                      <a:avLst/>
                    </a:prstGeom>
                    <a:noFill/>
                    <a:ln w="9525">
                      <a:noFill/>
                      <a:miter lim="800000"/>
                      <a:headEnd/>
                      <a:tailEnd/>
                    </a:ln>
                  </pic:spPr>
                </pic:pic>
              </a:graphicData>
            </a:graphic>
          </wp:inline>
        </w:drawing>
      </w:r>
    </w:p>
    <w:p w:rsidR="00CA2FDC" w:rsidRPr="005A3DEF" w:rsidRDefault="00CA2FDC">
      <w:pPr>
        <w:rPr>
          <w:rFonts w:eastAsiaTheme="minorEastAsia"/>
        </w:rPr>
      </w:pPr>
    </w:p>
    <w:p w:rsidR="00CA2FDC" w:rsidRPr="005A3DEF" w:rsidRDefault="00CA2FDC" w:rsidP="00DA6299">
      <w:pPr>
        <w:spacing w:line="360" w:lineRule="auto"/>
        <w:jc w:val="center"/>
        <w:outlineLvl w:val="0"/>
        <w:rPr>
          <w:rFonts w:eastAsiaTheme="minorEastAsia"/>
          <w:b/>
          <w:sz w:val="72"/>
        </w:rPr>
      </w:pPr>
      <w:r w:rsidRPr="005A3DEF">
        <w:rPr>
          <w:rFonts w:eastAsiaTheme="minorEastAsia"/>
          <w:b/>
          <w:sz w:val="72"/>
        </w:rPr>
        <w:t>建设项目环境影响报告表</w:t>
      </w:r>
    </w:p>
    <w:p w:rsidR="00DA6299" w:rsidRPr="005A3DEF" w:rsidRDefault="00DA6299" w:rsidP="00DA6299">
      <w:pPr>
        <w:spacing w:line="360" w:lineRule="auto"/>
        <w:jc w:val="center"/>
        <w:outlineLvl w:val="0"/>
        <w:rPr>
          <w:rFonts w:eastAsiaTheme="minorEastAsia"/>
          <w:b/>
          <w:bCs/>
          <w:sz w:val="44"/>
          <w:szCs w:val="44"/>
        </w:rPr>
      </w:pPr>
      <w:r w:rsidRPr="005A3DEF">
        <w:rPr>
          <w:rFonts w:eastAsiaTheme="minorEastAsia" w:hint="eastAsia"/>
          <w:b/>
          <w:bCs/>
          <w:sz w:val="44"/>
          <w:szCs w:val="44"/>
        </w:rPr>
        <w:t>（告知承诺制审批</w:t>
      </w:r>
      <w:r w:rsidR="00263CBD" w:rsidRPr="005A3DEF">
        <w:rPr>
          <w:rFonts w:eastAsiaTheme="minorEastAsia" w:hint="eastAsia"/>
          <w:b/>
          <w:bCs/>
          <w:sz w:val="44"/>
          <w:szCs w:val="44"/>
        </w:rPr>
        <w:t>报批稿</w:t>
      </w:r>
      <w:r w:rsidRPr="005A3DEF">
        <w:rPr>
          <w:rFonts w:eastAsiaTheme="minorEastAsia" w:hint="eastAsia"/>
          <w:b/>
          <w:bCs/>
          <w:sz w:val="44"/>
          <w:szCs w:val="44"/>
        </w:rPr>
        <w:t>）</w:t>
      </w:r>
    </w:p>
    <w:p w:rsidR="00CA2FDC" w:rsidRPr="005A3DEF" w:rsidRDefault="00CA2FDC">
      <w:pPr>
        <w:rPr>
          <w:rFonts w:eastAsiaTheme="minorEastAsia"/>
          <w:b/>
          <w:sz w:val="30"/>
          <w:szCs w:val="30"/>
        </w:rPr>
      </w:pPr>
    </w:p>
    <w:p w:rsidR="00DA6299" w:rsidRPr="005A3DEF" w:rsidRDefault="00DA6299">
      <w:pPr>
        <w:rPr>
          <w:rFonts w:eastAsiaTheme="minorEastAsia"/>
          <w:sz w:val="36"/>
          <w:szCs w:val="36"/>
          <w:u w:val="single"/>
        </w:rPr>
      </w:pPr>
    </w:p>
    <w:p w:rsidR="00DA6299" w:rsidRPr="005A3DEF" w:rsidRDefault="00DA6299">
      <w:pPr>
        <w:rPr>
          <w:rFonts w:eastAsiaTheme="minorEastAsia"/>
          <w:sz w:val="36"/>
          <w:szCs w:val="36"/>
          <w:u w:val="single"/>
        </w:rPr>
      </w:pPr>
    </w:p>
    <w:p w:rsidR="00DA6299" w:rsidRPr="005A3DEF" w:rsidRDefault="00DA6299">
      <w:pPr>
        <w:rPr>
          <w:rFonts w:eastAsiaTheme="minorEastAsia"/>
          <w:sz w:val="36"/>
          <w:szCs w:val="36"/>
          <w:u w:val="single"/>
        </w:rPr>
      </w:pPr>
    </w:p>
    <w:p w:rsidR="00DA6299" w:rsidRPr="005A3DEF" w:rsidRDefault="00DA6299">
      <w:pPr>
        <w:rPr>
          <w:rFonts w:eastAsiaTheme="minorEastAsia"/>
          <w:sz w:val="36"/>
          <w:szCs w:val="36"/>
          <w:u w:val="single"/>
        </w:rPr>
      </w:pPr>
    </w:p>
    <w:p w:rsidR="00DA6299" w:rsidRPr="005A3DEF" w:rsidRDefault="00DA6299">
      <w:pPr>
        <w:rPr>
          <w:rFonts w:eastAsiaTheme="minorEastAsia"/>
          <w:sz w:val="36"/>
          <w:szCs w:val="36"/>
          <w:u w:val="single"/>
        </w:rPr>
      </w:pPr>
    </w:p>
    <w:p w:rsidR="00DA6299" w:rsidRPr="005A3DEF" w:rsidRDefault="00DA6299">
      <w:pPr>
        <w:rPr>
          <w:rFonts w:eastAsiaTheme="minorEastAsia"/>
          <w:sz w:val="36"/>
          <w:szCs w:val="36"/>
          <w:u w:val="single"/>
        </w:rPr>
      </w:pPr>
    </w:p>
    <w:p w:rsidR="00CA2FDC" w:rsidRPr="005A3DEF" w:rsidRDefault="00CA2FDC">
      <w:pPr>
        <w:ind w:firstLine="560"/>
        <w:rPr>
          <w:rFonts w:eastAsiaTheme="minorEastAsia"/>
          <w:b/>
          <w:sz w:val="28"/>
        </w:rPr>
      </w:pPr>
    </w:p>
    <w:p w:rsidR="00CA2FDC" w:rsidRPr="005A3DEF" w:rsidRDefault="00907878" w:rsidP="00040FDF">
      <w:pPr>
        <w:rPr>
          <w:rFonts w:eastAsiaTheme="minorEastAsia"/>
          <w:b/>
          <w:bCs/>
          <w:sz w:val="32"/>
          <w:szCs w:val="32"/>
        </w:rPr>
      </w:pPr>
      <w:r>
        <w:rPr>
          <w:rFonts w:eastAsiaTheme="minorEastAsia"/>
          <w:b/>
          <w:bCs/>
          <w:sz w:val="32"/>
          <w:szCs w:val="32"/>
        </w:rPr>
        <w:pict>
          <v:line id="Line 110" o:spid="_x0000_s1026" style="position:absolute;left:0;text-align:left;z-index:251649024" from="84.85pt,22.85pt" to="417.8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"/>
        </w:pict>
      </w:r>
      <w:r w:rsidR="00CA2FDC" w:rsidRPr="005A3DEF">
        <w:rPr>
          <w:rFonts w:eastAsiaTheme="minorEastAsia"/>
          <w:b/>
          <w:bCs/>
          <w:sz w:val="32"/>
          <w:szCs w:val="32"/>
        </w:rPr>
        <w:t>项目名称</w:t>
      </w:r>
      <w:r w:rsidR="00CA2FDC" w:rsidRPr="005A3DEF">
        <w:rPr>
          <w:rFonts w:eastAsiaTheme="minorEastAsia"/>
          <w:b/>
          <w:sz w:val="32"/>
          <w:szCs w:val="32"/>
        </w:rPr>
        <w:t>：</w:t>
      </w:r>
      <w:r w:rsidR="0059213E" w:rsidRPr="005A3DEF">
        <w:rPr>
          <w:rFonts w:eastAsiaTheme="minorEastAsia"/>
          <w:b/>
          <w:bCs/>
          <w:sz w:val="32"/>
          <w:szCs w:val="32"/>
        </w:rPr>
        <w:t>全自动阀门试验装备及智能装配流水线</w:t>
      </w:r>
      <w:r w:rsidR="001E7A8F" w:rsidRPr="005A3DEF">
        <w:rPr>
          <w:rFonts w:eastAsiaTheme="minorEastAsia"/>
          <w:b/>
          <w:bCs/>
          <w:sz w:val="32"/>
          <w:szCs w:val="32"/>
        </w:rPr>
        <w:t>建设</w:t>
      </w:r>
      <w:r w:rsidR="0059213E" w:rsidRPr="005A3DEF">
        <w:rPr>
          <w:rFonts w:eastAsiaTheme="minorEastAsia"/>
          <w:b/>
          <w:bCs/>
          <w:sz w:val="32"/>
          <w:szCs w:val="32"/>
        </w:rPr>
        <w:t>项目</w:t>
      </w:r>
    </w:p>
    <w:p w:rsidR="00CA2FDC" w:rsidRPr="005A3DEF" w:rsidRDefault="00CA2FDC" w:rsidP="00040FDF">
      <w:pPr>
        <w:ind w:firstLine="720"/>
        <w:rPr>
          <w:rFonts w:eastAsiaTheme="minorEastAsia"/>
          <w:b/>
          <w:sz w:val="32"/>
          <w:szCs w:val="32"/>
        </w:rPr>
      </w:pPr>
    </w:p>
    <w:p w:rsidR="00CA2FDC" w:rsidRPr="005A3DEF" w:rsidRDefault="00907878" w:rsidP="00040FDF">
      <w:pPr>
        <w:spacing w:line="700" w:lineRule="exact"/>
        <w:rPr>
          <w:rFonts w:eastAsiaTheme="minorEastAsia"/>
          <w:b/>
          <w:sz w:val="32"/>
          <w:szCs w:val="32"/>
        </w:rPr>
      </w:pPr>
      <w:r w:rsidRPr="00907878">
        <w:rPr>
          <w:rFonts w:eastAsiaTheme="minorEastAsia"/>
          <w:b/>
          <w:bCs/>
          <w:sz w:val="36"/>
        </w:rPr>
        <w:pict>
          <v:line id="直线 5" o:spid="_x0000_s1029" style="position:absolute;left:0;text-align:left;z-index:251650048" from="148.1pt,34.75pt" to="405.3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Zz9FgIAACs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"/>
        </w:pict>
      </w:r>
      <w:r w:rsidR="00CA2FDC" w:rsidRPr="005A3DEF">
        <w:rPr>
          <w:rFonts w:eastAsiaTheme="minorEastAsia"/>
          <w:b/>
          <w:bCs/>
          <w:sz w:val="32"/>
          <w:szCs w:val="32"/>
        </w:rPr>
        <w:t>建设单位（盖章）</w:t>
      </w:r>
      <w:r w:rsidR="00CA2FDC" w:rsidRPr="005A3DEF">
        <w:rPr>
          <w:rFonts w:eastAsiaTheme="minorEastAsia"/>
          <w:b/>
          <w:sz w:val="32"/>
          <w:szCs w:val="32"/>
        </w:rPr>
        <w:t>：</w:t>
      </w:r>
      <w:r w:rsidR="001712FB" w:rsidRPr="005A3DEF">
        <w:rPr>
          <w:rFonts w:eastAsiaTheme="minorEastAsia" w:hint="eastAsia"/>
          <w:b/>
          <w:sz w:val="32"/>
          <w:szCs w:val="32"/>
        </w:rPr>
        <w:t xml:space="preserve">    </w:t>
      </w:r>
      <w:r w:rsidR="002A5056" w:rsidRPr="005A3DEF">
        <w:rPr>
          <w:rFonts w:eastAsiaTheme="minorEastAsia"/>
          <w:b/>
          <w:bCs/>
          <w:sz w:val="32"/>
          <w:szCs w:val="32"/>
        </w:rPr>
        <w:t>增欣机电（浙江）有限公司</w:t>
      </w:r>
    </w:p>
    <w:p w:rsidR="00CA2FDC" w:rsidRPr="005A3DEF" w:rsidRDefault="00CA2FDC" w:rsidP="00040FDF">
      <w:pPr>
        <w:ind w:firstLine="723"/>
        <w:rPr>
          <w:rFonts w:eastAsiaTheme="minorEastAsia"/>
          <w:sz w:val="36"/>
        </w:rPr>
      </w:pPr>
    </w:p>
    <w:p w:rsidR="00CA2FDC" w:rsidRPr="005A3DEF" w:rsidRDefault="00CA2FDC" w:rsidP="00040FDF">
      <w:pPr>
        <w:spacing w:before="120"/>
        <w:rPr>
          <w:rFonts w:eastAsiaTheme="minorEastAsia"/>
          <w:sz w:val="44"/>
        </w:rPr>
      </w:pPr>
    </w:p>
    <w:p w:rsidR="00CA2FDC" w:rsidRPr="005A3DEF" w:rsidRDefault="00CA2FDC" w:rsidP="00040FDF">
      <w:pPr>
        <w:spacing w:before="120"/>
        <w:rPr>
          <w:rFonts w:eastAsiaTheme="minorEastAsia"/>
          <w:sz w:val="44"/>
        </w:rPr>
      </w:pPr>
    </w:p>
    <w:p w:rsidR="00CA2FDC" w:rsidRPr="005A3DEF" w:rsidRDefault="00CA2FDC" w:rsidP="00040FDF">
      <w:pPr>
        <w:spacing w:before="120"/>
        <w:rPr>
          <w:rFonts w:eastAsiaTheme="minorEastAsia"/>
          <w:sz w:val="44"/>
        </w:rPr>
      </w:pPr>
    </w:p>
    <w:p w:rsidR="00CA2FDC" w:rsidRPr="005A3DEF" w:rsidRDefault="00CA2FDC" w:rsidP="00040FDF">
      <w:pPr>
        <w:spacing w:before="120"/>
        <w:rPr>
          <w:rFonts w:eastAsiaTheme="minorEastAsia"/>
          <w:sz w:val="44"/>
        </w:rPr>
      </w:pPr>
    </w:p>
    <w:p w:rsidR="00DA3302" w:rsidRPr="005A3DEF" w:rsidRDefault="001712FB" w:rsidP="001712FB">
      <w:pPr>
        <w:spacing w:before="120" w:line="360" w:lineRule="auto"/>
        <w:jc w:val="center"/>
        <w:rPr>
          <w:rFonts w:eastAsiaTheme="minorEastAsia"/>
          <w:b/>
          <w:bCs/>
          <w:sz w:val="32"/>
          <w:szCs w:val="32"/>
        </w:rPr>
      </w:pPr>
      <w:r w:rsidRPr="005A3DEF">
        <w:rPr>
          <w:rFonts w:eastAsiaTheme="minorEastAsia"/>
          <w:b/>
          <w:bCs/>
          <w:sz w:val="32"/>
          <w:szCs w:val="32"/>
        </w:rPr>
        <w:t>浙江环耀环境建设有限公司</w:t>
      </w:r>
    </w:p>
    <w:p w:rsidR="00CA2FDC" w:rsidRPr="005A3DEF" w:rsidRDefault="00CA2FDC" w:rsidP="001712FB">
      <w:pPr>
        <w:adjustRightInd w:val="0"/>
        <w:snapToGrid w:val="0"/>
        <w:spacing w:line="360" w:lineRule="auto"/>
        <w:jc w:val="center"/>
        <w:rPr>
          <w:rFonts w:eastAsiaTheme="minorEastAsia"/>
          <w:b/>
          <w:bCs/>
          <w:kern w:val="0"/>
          <w:sz w:val="30"/>
          <w:szCs w:val="30"/>
        </w:rPr>
      </w:pPr>
      <w:r w:rsidRPr="005A3DEF">
        <w:rPr>
          <w:rFonts w:eastAsiaTheme="minorEastAsia"/>
          <w:b/>
          <w:bCs/>
          <w:kern w:val="0"/>
          <w:sz w:val="30"/>
          <w:szCs w:val="30"/>
        </w:rPr>
        <w:t>编制日期：二〇</w:t>
      </w:r>
      <w:r w:rsidR="00157C11" w:rsidRPr="005A3DEF">
        <w:rPr>
          <w:rFonts w:eastAsiaTheme="minorEastAsia"/>
          <w:b/>
          <w:bCs/>
          <w:kern w:val="0"/>
          <w:sz w:val="30"/>
          <w:szCs w:val="30"/>
        </w:rPr>
        <w:t>二〇</w:t>
      </w:r>
      <w:r w:rsidRPr="005A3DEF">
        <w:rPr>
          <w:rFonts w:eastAsiaTheme="minorEastAsia"/>
          <w:b/>
          <w:bCs/>
          <w:kern w:val="0"/>
          <w:sz w:val="30"/>
          <w:szCs w:val="30"/>
        </w:rPr>
        <w:t>年</w:t>
      </w:r>
      <w:r w:rsidR="008B019A" w:rsidRPr="005A3DEF">
        <w:rPr>
          <w:rFonts w:eastAsiaTheme="minorEastAsia"/>
          <w:b/>
          <w:bCs/>
          <w:kern w:val="0"/>
          <w:sz w:val="30"/>
          <w:szCs w:val="30"/>
        </w:rPr>
        <w:t>十</w:t>
      </w:r>
      <w:r w:rsidR="008A62E2" w:rsidRPr="005A3DEF">
        <w:rPr>
          <w:rFonts w:eastAsiaTheme="minorEastAsia"/>
          <w:b/>
          <w:bCs/>
          <w:kern w:val="0"/>
          <w:sz w:val="30"/>
          <w:szCs w:val="30"/>
        </w:rPr>
        <w:t>二</w:t>
      </w:r>
      <w:r w:rsidRPr="005A3DEF">
        <w:rPr>
          <w:rFonts w:eastAsiaTheme="minorEastAsia"/>
          <w:b/>
          <w:bCs/>
          <w:kern w:val="0"/>
          <w:sz w:val="30"/>
          <w:szCs w:val="30"/>
        </w:rPr>
        <w:t>月</w:t>
      </w:r>
    </w:p>
    <w:p w:rsidR="00E03F3B" w:rsidRPr="005A3DEF" w:rsidRDefault="00E03F3B" w:rsidP="00040FDF">
      <w:pPr>
        <w:adjustRightInd w:val="0"/>
        <w:snapToGrid w:val="0"/>
        <w:spacing w:line="360" w:lineRule="auto"/>
        <w:jc w:val="center"/>
        <w:rPr>
          <w:rFonts w:eastAsiaTheme="minorEastAsia"/>
          <w:bCs/>
          <w:kern w:val="0"/>
          <w:sz w:val="30"/>
          <w:szCs w:val="30"/>
        </w:rPr>
        <w:sectPr w:rsidR="00E03F3B" w:rsidRPr="005A3DEF">
          <w:headerReference w:type="even" r:id="rId9"/>
          <w:headerReference w:type="default" r:id="rId10"/>
          <w:footerReference w:type="even" r:id="rId11"/>
          <w:footerReference w:type="default" r:id="rId12"/>
          <w:headerReference w:type="first" r:id="rId13"/>
          <w:footerReference w:type="first" r:id="rId14"/>
          <w:pgSz w:w="11906" w:h="16838"/>
          <w:pgMar w:top="1588" w:right="1588" w:bottom="1588" w:left="1588" w:header="1134" w:footer="1134" w:gutter="0"/>
          <w:pgNumType w:fmt="upperRoman" w:start="1"/>
          <w:cols w:space="720"/>
          <w:titlePg/>
          <w:docGrid w:linePitch="312"/>
        </w:sectPr>
      </w:pPr>
    </w:p>
    <w:p w:rsidR="00CA2FDC" w:rsidRPr="005A3DEF" w:rsidRDefault="00CA2FDC" w:rsidP="005866D2">
      <w:pPr>
        <w:pStyle w:val="12"/>
        <w:tabs>
          <w:tab w:val="right" w:leader="dot" w:pos="8296"/>
        </w:tabs>
        <w:snapToGrid w:val="0"/>
        <w:spacing w:line="440" w:lineRule="exact"/>
        <w:jc w:val="center"/>
        <w:rPr>
          <w:rFonts w:eastAsiaTheme="minorEastAsia"/>
          <w:noProof/>
        </w:rPr>
      </w:pPr>
      <w:r w:rsidRPr="005A3DEF">
        <w:rPr>
          <w:rFonts w:eastAsiaTheme="minorEastAsia"/>
          <w:b/>
          <w:sz w:val="36"/>
          <w:szCs w:val="36"/>
        </w:rPr>
        <w:lastRenderedPageBreak/>
        <w:t>目录</w:t>
      </w:r>
      <w:r w:rsidR="00907878" w:rsidRPr="00907878">
        <w:rPr>
          <w:rFonts w:eastAsiaTheme="minorEastAsia"/>
          <w:sz w:val="36"/>
          <w:szCs w:val="36"/>
        </w:rPr>
        <w:fldChar w:fldCharType="begin"/>
      </w:r>
      <w:r w:rsidRPr="005A3DEF">
        <w:rPr>
          <w:rFonts w:eastAsiaTheme="minorEastAsia"/>
          <w:sz w:val="36"/>
          <w:szCs w:val="36"/>
        </w:rPr>
        <w:instrText xml:space="preserve"> TOC \o "1-1" \h \z \u </w:instrText>
      </w:r>
      <w:r w:rsidR="00907878" w:rsidRPr="00907878">
        <w:rPr>
          <w:rFonts w:eastAsiaTheme="minorEastAsia"/>
          <w:sz w:val="36"/>
          <w:szCs w:val="36"/>
        </w:rPr>
        <w:fldChar w:fldCharType="separate"/>
      </w:r>
    </w:p>
    <w:p w:rsidR="00CA2FDC" w:rsidRPr="005A3DEF" w:rsidRDefault="00907878" w:rsidP="005866D2">
      <w:pPr>
        <w:pStyle w:val="12"/>
        <w:tabs>
          <w:tab w:val="right" w:leader="dot" w:pos="8720"/>
        </w:tabs>
        <w:spacing w:line="500" w:lineRule="exact"/>
        <w:rPr>
          <w:rFonts w:eastAsiaTheme="minorEastAsia"/>
          <w:noProof/>
          <w:sz w:val="24"/>
        </w:rPr>
      </w:pPr>
      <w:hyperlink w:anchor="_Toc9867873" w:history="1">
        <w:r w:rsidR="00CA2FDC" w:rsidRPr="005A3DEF">
          <w:rPr>
            <w:rStyle w:val="a4"/>
            <w:rFonts w:eastAsiaTheme="minorEastAsia"/>
            <w:bCs/>
            <w:noProof/>
            <w:color w:val="auto"/>
            <w:sz w:val="24"/>
            <w:szCs w:val="24"/>
          </w:rPr>
          <w:t>1</w:t>
        </w:r>
        <w:r w:rsidR="00CA2FDC" w:rsidRPr="005A3DEF">
          <w:rPr>
            <w:rStyle w:val="a4"/>
            <w:rFonts w:eastAsiaTheme="minorEastAsia"/>
            <w:bCs/>
            <w:noProof/>
            <w:color w:val="auto"/>
            <w:sz w:val="24"/>
            <w:szCs w:val="24"/>
          </w:rPr>
          <w:t>、建设项目基本情况</w:t>
        </w:r>
        <w:r w:rsidR="00CA2FDC" w:rsidRPr="005A3DEF">
          <w:rPr>
            <w:rFonts w:eastAsiaTheme="minorEastAsia"/>
            <w:noProof/>
            <w:sz w:val="24"/>
          </w:rPr>
          <w:tab/>
        </w:r>
        <w:r w:rsidRPr="005A3DEF">
          <w:rPr>
            <w:rFonts w:eastAsiaTheme="minorEastAsia"/>
            <w:noProof/>
            <w:sz w:val="24"/>
          </w:rPr>
          <w:fldChar w:fldCharType="begin"/>
        </w:r>
        <w:r w:rsidR="00CA2FDC" w:rsidRPr="005A3DEF">
          <w:rPr>
            <w:rFonts w:eastAsiaTheme="minorEastAsia"/>
            <w:noProof/>
            <w:sz w:val="24"/>
          </w:rPr>
          <w:instrText xml:space="preserve"> PAGEREF _Toc9867873 \h </w:instrText>
        </w:r>
        <w:r w:rsidRPr="005A3DEF">
          <w:rPr>
            <w:rFonts w:eastAsiaTheme="minorEastAsia"/>
            <w:noProof/>
            <w:sz w:val="24"/>
          </w:rPr>
        </w:r>
        <w:r w:rsidRPr="005A3DEF">
          <w:rPr>
            <w:rFonts w:eastAsiaTheme="minorEastAsia"/>
            <w:noProof/>
            <w:sz w:val="24"/>
          </w:rPr>
          <w:fldChar w:fldCharType="separate"/>
        </w:r>
        <w:r w:rsidR="00392DC5">
          <w:rPr>
            <w:rFonts w:eastAsiaTheme="minorEastAsia"/>
            <w:noProof/>
            <w:sz w:val="24"/>
          </w:rPr>
          <w:t>1</w:t>
        </w:r>
        <w:r w:rsidRPr="005A3DEF">
          <w:rPr>
            <w:rFonts w:eastAsiaTheme="minorEastAsia"/>
            <w:noProof/>
            <w:sz w:val="24"/>
          </w:rPr>
          <w:fldChar w:fldCharType="end"/>
        </w:r>
      </w:hyperlink>
    </w:p>
    <w:p w:rsidR="00CA2FDC" w:rsidRPr="005A3DEF" w:rsidRDefault="00907878" w:rsidP="005866D2">
      <w:pPr>
        <w:pStyle w:val="12"/>
        <w:tabs>
          <w:tab w:val="right" w:leader="dot" w:pos="8720"/>
        </w:tabs>
        <w:spacing w:line="500" w:lineRule="exact"/>
        <w:rPr>
          <w:rFonts w:eastAsiaTheme="minorEastAsia"/>
          <w:noProof/>
          <w:sz w:val="24"/>
        </w:rPr>
      </w:pPr>
      <w:hyperlink w:anchor="_Toc9867874" w:history="1">
        <w:r w:rsidR="00CA2FDC" w:rsidRPr="005A3DEF">
          <w:rPr>
            <w:rStyle w:val="a4"/>
            <w:rFonts w:eastAsiaTheme="minorEastAsia"/>
            <w:bCs/>
            <w:noProof/>
            <w:color w:val="auto"/>
            <w:sz w:val="24"/>
            <w:szCs w:val="24"/>
          </w:rPr>
          <w:t>2</w:t>
        </w:r>
        <w:r w:rsidR="00CA2FDC" w:rsidRPr="005A3DEF">
          <w:rPr>
            <w:rStyle w:val="a4"/>
            <w:rFonts w:eastAsiaTheme="minorEastAsia"/>
            <w:bCs/>
            <w:noProof/>
            <w:color w:val="auto"/>
            <w:sz w:val="24"/>
            <w:szCs w:val="24"/>
          </w:rPr>
          <w:t>、建设项目所在地自然环境简况</w:t>
        </w:r>
        <w:r w:rsidR="00CA2FDC" w:rsidRPr="005A3DEF">
          <w:rPr>
            <w:rFonts w:eastAsiaTheme="minorEastAsia"/>
            <w:noProof/>
            <w:sz w:val="24"/>
          </w:rPr>
          <w:tab/>
        </w:r>
        <w:r w:rsidRPr="005A3DEF">
          <w:rPr>
            <w:rFonts w:eastAsiaTheme="minorEastAsia"/>
            <w:noProof/>
            <w:sz w:val="24"/>
          </w:rPr>
          <w:fldChar w:fldCharType="begin"/>
        </w:r>
        <w:r w:rsidR="00CA2FDC" w:rsidRPr="005A3DEF">
          <w:rPr>
            <w:rFonts w:eastAsiaTheme="minorEastAsia"/>
            <w:noProof/>
            <w:sz w:val="24"/>
          </w:rPr>
          <w:instrText xml:space="preserve"> PAGEREF _Toc9867874 \h </w:instrText>
        </w:r>
        <w:r w:rsidRPr="005A3DEF">
          <w:rPr>
            <w:rFonts w:eastAsiaTheme="minorEastAsia"/>
            <w:noProof/>
            <w:sz w:val="24"/>
          </w:rPr>
        </w:r>
        <w:r w:rsidRPr="005A3DEF">
          <w:rPr>
            <w:rFonts w:eastAsiaTheme="minorEastAsia"/>
            <w:noProof/>
            <w:sz w:val="24"/>
          </w:rPr>
          <w:fldChar w:fldCharType="separate"/>
        </w:r>
        <w:r w:rsidR="00392DC5">
          <w:rPr>
            <w:rFonts w:eastAsiaTheme="minorEastAsia"/>
            <w:noProof/>
            <w:sz w:val="24"/>
          </w:rPr>
          <w:t>1</w:t>
        </w:r>
        <w:r w:rsidRPr="005A3DEF">
          <w:rPr>
            <w:rFonts w:eastAsiaTheme="minorEastAsia"/>
            <w:noProof/>
            <w:sz w:val="24"/>
          </w:rPr>
          <w:fldChar w:fldCharType="end"/>
        </w:r>
      </w:hyperlink>
    </w:p>
    <w:p w:rsidR="00CA2FDC" w:rsidRPr="005A3DEF" w:rsidRDefault="00907878" w:rsidP="005866D2">
      <w:pPr>
        <w:pStyle w:val="12"/>
        <w:tabs>
          <w:tab w:val="right" w:leader="dot" w:pos="8720"/>
        </w:tabs>
        <w:spacing w:line="500" w:lineRule="exact"/>
        <w:rPr>
          <w:rFonts w:eastAsiaTheme="minorEastAsia"/>
          <w:noProof/>
          <w:sz w:val="24"/>
        </w:rPr>
      </w:pPr>
      <w:hyperlink w:anchor="_Toc9867875" w:history="1">
        <w:r w:rsidR="00CA2FDC" w:rsidRPr="005A3DEF">
          <w:rPr>
            <w:rStyle w:val="a4"/>
            <w:rFonts w:eastAsiaTheme="minorEastAsia"/>
            <w:bCs/>
            <w:noProof/>
            <w:color w:val="auto"/>
            <w:sz w:val="24"/>
            <w:szCs w:val="24"/>
          </w:rPr>
          <w:t>3</w:t>
        </w:r>
        <w:r w:rsidR="00CA2FDC" w:rsidRPr="005A3DEF">
          <w:rPr>
            <w:rStyle w:val="a4"/>
            <w:rFonts w:eastAsiaTheme="minorEastAsia"/>
            <w:bCs/>
            <w:noProof/>
            <w:color w:val="auto"/>
            <w:sz w:val="24"/>
            <w:szCs w:val="24"/>
          </w:rPr>
          <w:t>、环境质量状况</w:t>
        </w:r>
        <w:r w:rsidR="00CA2FDC" w:rsidRPr="005A3DEF">
          <w:rPr>
            <w:rFonts w:eastAsiaTheme="minorEastAsia"/>
            <w:noProof/>
            <w:sz w:val="24"/>
          </w:rPr>
          <w:tab/>
        </w:r>
        <w:r w:rsidRPr="005A3DEF">
          <w:rPr>
            <w:rFonts w:eastAsiaTheme="minorEastAsia"/>
            <w:noProof/>
            <w:sz w:val="24"/>
          </w:rPr>
          <w:fldChar w:fldCharType="begin"/>
        </w:r>
        <w:r w:rsidR="00CA2FDC" w:rsidRPr="005A3DEF">
          <w:rPr>
            <w:rFonts w:eastAsiaTheme="minorEastAsia"/>
            <w:noProof/>
            <w:sz w:val="24"/>
          </w:rPr>
          <w:instrText xml:space="preserve"> PAGEREF _Toc9867875 \h </w:instrText>
        </w:r>
        <w:r w:rsidRPr="005A3DEF">
          <w:rPr>
            <w:rFonts w:eastAsiaTheme="minorEastAsia"/>
            <w:noProof/>
            <w:sz w:val="24"/>
          </w:rPr>
        </w:r>
        <w:r w:rsidRPr="005A3DEF">
          <w:rPr>
            <w:rFonts w:eastAsiaTheme="minorEastAsia"/>
            <w:noProof/>
            <w:sz w:val="24"/>
          </w:rPr>
          <w:fldChar w:fldCharType="separate"/>
        </w:r>
        <w:r w:rsidR="00392DC5">
          <w:rPr>
            <w:rFonts w:eastAsiaTheme="minorEastAsia"/>
            <w:noProof/>
            <w:sz w:val="24"/>
          </w:rPr>
          <w:t>31</w:t>
        </w:r>
        <w:r w:rsidRPr="005A3DEF">
          <w:rPr>
            <w:rFonts w:eastAsiaTheme="minorEastAsia"/>
            <w:noProof/>
            <w:sz w:val="24"/>
          </w:rPr>
          <w:fldChar w:fldCharType="end"/>
        </w:r>
      </w:hyperlink>
    </w:p>
    <w:p w:rsidR="00CA2FDC" w:rsidRPr="005A3DEF" w:rsidRDefault="00907878" w:rsidP="005866D2">
      <w:pPr>
        <w:pStyle w:val="12"/>
        <w:tabs>
          <w:tab w:val="right" w:leader="dot" w:pos="8720"/>
        </w:tabs>
        <w:spacing w:line="500" w:lineRule="exact"/>
        <w:rPr>
          <w:rFonts w:eastAsiaTheme="minorEastAsia"/>
          <w:noProof/>
          <w:sz w:val="24"/>
        </w:rPr>
      </w:pPr>
      <w:hyperlink w:anchor="_Toc9867876" w:history="1">
        <w:r w:rsidR="00CA2FDC" w:rsidRPr="005A3DEF">
          <w:rPr>
            <w:rStyle w:val="a4"/>
            <w:rFonts w:eastAsiaTheme="minorEastAsia"/>
            <w:bCs/>
            <w:noProof/>
            <w:color w:val="auto"/>
            <w:sz w:val="24"/>
            <w:szCs w:val="24"/>
          </w:rPr>
          <w:t>4</w:t>
        </w:r>
        <w:r w:rsidR="00CA2FDC" w:rsidRPr="005A3DEF">
          <w:rPr>
            <w:rStyle w:val="a4"/>
            <w:rFonts w:eastAsiaTheme="minorEastAsia"/>
            <w:bCs/>
            <w:noProof/>
            <w:color w:val="auto"/>
            <w:sz w:val="24"/>
            <w:szCs w:val="24"/>
          </w:rPr>
          <w:t>、评价适用标准</w:t>
        </w:r>
        <w:r w:rsidR="00CA2FDC" w:rsidRPr="005A3DEF">
          <w:rPr>
            <w:rFonts w:eastAsiaTheme="minorEastAsia"/>
            <w:noProof/>
            <w:sz w:val="24"/>
          </w:rPr>
          <w:tab/>
        </w:r>
        <w:r w:rsidRPr="005A3DEF">
          <w:rPr>
            <w:rFonts w:eastAsiaTheme="minorEastAsia"/>
            <w:noProof/>
            <w:sz w:val="24"/>
          </w:rPr>
          <w:fldChar w:fldCharType="begin"/>
        </w:r>
        <w:r w:rsidR="00CA2FDC" w:rsidRPr="005A3DEF">
          <w:rPr>
            <w:rFonts w:eastAsiaTheme="minorEastAsia"/>
            <w:noProof/>
            <w:sz w:val="24"/>
          </w:rPr>
          <w:instrText xml:space="preserve"> PAGEREF _Toc9867876 \h </w:instrText>
        </w:r>
        <w:r w:rsidRPr="005A3DEF">
          <w:rPr>
            <w:rFonts w:eastAsiaTheme="minorEastAsia"/>
            <w:noProof/>
            <w:sz w:val="24"/>
          </w:rPr>
        </w:r>
        <w:r w:rsidRPr="005A3DEF">
          <w:rPr>
            <w:rFonts w:eastAsiaTheme="minorEastAsia"/>
            <w:noProof/>
            <w:sz w:val="24"/>
          </w:rPr>
          <w:fldChar w:fldCharType="separate"/>
        </w:r>
        <w:r w:rsidR="00392DC5">
          <w:rPr>
            <w:rFonts w:eastAsiaTheme="minorEastAsia"/>
            <w:noProof/>
            <w:sz w:val="24"/>
          </w:rPr>
          <w:t>42</w:t>
        </w:r>
        <w:r w:rsidRPr="005A3DEF">
          <w:rPr>
            <w:rFonts w:eastAsiaTheme="minorEastAsia"/>
            <w:noProof/>
            <w:sz w:val="24"/>
          </w:rPr>
          <w:fldChar w:fldCharType="end"/>
        </w:r>
      </w:hyperlink>
    </w:p>
    <w:p w:rsidR="00CA2FDC" w:rsidRPr="005A3DEF" w:rsidRDefault="00907878" w:rsidP="005866D2">
      <w:pPr>
        <w:pStyle w:val="12"/>
        <w:tabs>
          <w:tab w:val="right" w:leader="dot" w:pos="8720"/>
        </w:tabs>
        <w:spacing w:line="500" w:lineRule="exact"/>
        <w:rPr>
          <w:rFonts w:eastAsiaTheme="minorEastAsia"/>
          <w:noProof/>
          <w:sz w:val="24"/>
        </w:rPr>
      </w:pPr>
      <w:hyperlink w:anchor="_Toc9867877" w:history="1">
        <w:r w:rsidR="00CA2FDC" w:rsidRPr="005A3DEF">
          <w:rPr>
            <w:rStyle w:val="a4"/>
            <w:rFonts w:eastAsiaTheme="minorEastAsia"/>
            <w:bCs/>
            <w:noProof/>
            <w:color w:val="auto"/>
            <w:sz w:val="24"/>
            <w:szCs w:val="24"/>
          </w:rPr>
          <w:t>5</w:t>
        </w:r>
        <w:r w:rsidR="00CA2FDC" w:rsidRPr="005A3DEF">
          <w:rPr>
            <w:rStyle w:val="a4"/>
            <w:rFonts w:eastAsiaTheme="minorEastAsia"/>
            <w:bCs/>
            <w:noProof/>
            <w:color w:val="auto"/>
            <w:sz w:val="24"/>
            <w:szCs w:val="24"/>
          </w:rPr>
          <w:t>、建设项目工程分析</w:t>
        </w:r>
        <w:r w:rsidR="00CA2FDC" w:rsidRPr="005A3DEF">
          <w:rPr>
            <w:rFonts w:eastAsiaTheme="minorEastAsia"/>
            <w:noProof/>
            <w:sz w:val="24"/>
          </w:rPr>
          <w:tab/>
        </w:r>
        <w:r w:rsidRPr="005A3DEF">
          <w:rPr>
            <w:rFonts w:eastAsiaTheme="minorEastAsia"/>
            <w:noProof/>
            <w:sz w:val="24"/>
          </w:rPr>
          <w:fldChar w:fldCharType="begin"/>
        </w:r>
        <w:r w:rsidR="00CA2FDC" w:rsidRPr="005A3DEF">
          <w:rPr>
            <w:rFonts w:eastAsiaTheme="minorEastAsia"/>
            <w:noProof/>
            <w:sz w:val="24"/>
          </w:rPr>
          <w:instrText xml:space="preserve"> PAGEREF _Toc9867877 \h </w:instrText>
        </w:r>
        <w:r w:rsidRPr="005A3DEF">
          <w:rPr>
            <w:rFonts w:eastAsiaTheme="minorEastAsia"/>
            <w:noProof/>
            <w:sz w:val="24"/>
          </w:rPr>
        </w:r>
        <w:r w:rsidRPr="005A3DEF">
          <w:rPr>
            <w:rFonts w:eastAsiaTheme="minorEastAsia"/>
            <w:noProof/>
            <w:sz w:val="24"/>
          </w:rPr>
          <w:fldChar w:fldCharType="separate"/>
        </w:r>
        <w:r w:rsidR="00392DC5">
          <w:rPr>
            <w:rFonts w:eastAsiaTheme="minorEastAsia"/>
            <w:noProof/>
            <w:sz w:val="24"/>
          </w:rPr>
          <w:t>50</w:t>
        </w:r>
        <w:r w:rsidRPr="005A3DEF">
          <w:rPr>
            <w:rFonts w:eastAsiaTheme="minorEastAsia"/>
            <w:noProof/>
            <w:sz w:val="24"/>
          </w:rPr>
          <w:fldChar w:fldCharType="end"/>
        </w:r>
      </w:hyperlink>
    </w:p>
    <w:p w:rsidR="00CA2FDC" w:rsidRPr="005A3DEF" w:rsidRDefault="00907878" w:rsidP="005866D2">
      <w:pPr>
        <w:pStyle w:val="12"/>
        <w:tabs>
          <w:tab w:val="right" w:leader="dot" w:pos="8720"/>
        </w:tabs>
        <w:spacing w:line="500" w:lineRule="exact"/>
        <w:rPr>
          <w:rFonts w:eastAsiaTheme="minorEastAsia"/>
          <w:noProof/>
          <w:sz w:val="24"/>
        </w:rPr>
      </w:pPr>
      <w:hyperlink w:anchor="_Toc9867878" w:history="1">
        <w:r w:rsidR="00CA2FDC" w:rsidRPr="005A3DEF">
          <w:rPr>
            <w:rStyle w:val="a4"/>
            <w:rFonts w:eastAsiaTheme="minorEastAsia"/>
            <w:bCs/>
            <w:noProof/>
            <w:color w:val="auto"/>
            <w:sz w:val="24"/>
            <w:szCs w:val="24"/>
          </w:rPr>
          <w:t>6</w:t>
        </w:r>
        <w:r w:rsidR="00CA2FDC" w:rsidRPr="005A3DEF">
          <w:rPr>
            <w:rStyle w:val="a4"/>
            <w:rFonts w:eastAsiaTheme="minorEastAsia"/>
            <w:bCs/>
            <w:noProof/>
            <w:color w:val="auto"/>
            <w:sz w:val="24"/>
            <w:szCs w:val="24"/>
          </w:rPr>
          <w:t>、项目主要污染物产生及预计排放情况</w:t>
        </w:r>
        <w:r w:rsidR="00CA2FDC" w:rsidRPr="005A3DEF">
          <w:rPr>
            <w:rFonts w:eastAsiaTheme="minorEastAsia"/>
            <w:noProof/>
            <w:sz w:val="24"/>
          </w:rPr>
          <w:tab/>
        </w:r>
        <w:r w:rsidRPr="005A3DEF">
          <w:rPr>
            <w:rFonts w:eastAsiaTheme="minorEastAsia"/>
            <w:noProof/>
            <w:sz w:val="24"/>
          </w:rPr>
          <w:fldChar w:fldCharType="begin"/>
        </w:r>
        <w:r w:rsidR="00CA2FDC" w:rsidRPr="005A3DEF">
          <w:rPr>
            <w:rFonts w:eastAsiaTheme="minorEastAsia"/>
            <w:noProof/>
            <w:sz w:val="24"/>
          </w:rPr>
          <w:instrText xml:space="preserve"> PAGEREF _Toc9867878 \h </w:instrText>
        </w:r>
        <w:r w:rsidRPr="005A3DEF">
          <w:rPr>
            <w:rFonts w:eastAsiaTheme="minorEastAsia"/>
            <w:noProof/>
            <w:sz w:val="24"/>
          </w:rPr>
        </w:r>
        <w:r w:rsidRPr="005A3DEF">
          <w:rPr>
            <w:rFonts w:eastAsiaTheme="minorEastAsia"/>
            <w:noProof/>
            <w:sz w:val="24"/>
          </w:rPr>
          <w:fldChar w:fldCharType="separate"/>
        </w:r>
        <w:r w:rsidR="00392DC5">
          <w:rPr>
            <w:rFonts w:eastAsiaTheme="minorEastAsia"/>
            <w:noProof/>
            <w:sz w:val="24"/>
          </w:rPr>
          <w:t>63</w:t>
        </w:r>
        <w:r w:rsidRPr="005A3DEF">
          <w:rPr>
            <w:rFonts w:eastAsiaTheme="minorEastAsia"/>
            <w:noProof/>
            <w:sz w:val="24"/>
          </w:rPr>
          <w:fldChar w:fldCharType="end"/>
        </w:r>
      </w:hyperlink>
    </w:p>
    <w:p w:rsidR="00CA2FDC" w:rsidRPr="005A3DEF" w:rsidRDefault="00907878" w:rsidP="005866D2">
      <w:pPr>
        <w:pStyle w:val="12"/>
        <w:tabs>
          <w:tab w:val="right" w:leader="dot" w:pos="8720"/>
        </w:tabs>
        <w:spacing w:line="500" w:lineRule="exact"/>
        <w:rPr>
          <w:rFonts w:eastAsiaTheme="minorEastAsia"/>
          <w:noProof/>
          <w:sz w:val="24"/>
        </w:rPr>
      </w:pPr>
      <w:hyperlink w:anchor="_Toc9867879" w:history="1">
        <w:r w:rsidR="00CA2FDC" w:rsidRPr="005A3DEF">
          <w:rPr>
            <w:rStyle w:val="a4"/>
            <w:rFonts w:eastAsiaTheme="minorEastAsia"/>
            <w:bCs/>
            <w:noProof/>
            <w:color w:val="auto"/>
            <w:sz w:val="24"/>
            <w:szCs w:val="24"/>
          </w:rPr>
          <w:t>7</w:t>
        </w:r>
        <w:r w:rsidR="00CA2FDC" w:rsidRPr="005A3DEF">
          <w:rPr>
            <w:rStyle w:val="a4"/>
            <w:rFonts w:eastAsiaTheme="minorEastAsia"/>
            <w:bCs/>
            <w:noProof/>
            <w:color w:val="auto"/>
            <w:sz w:val="24"/>
            <w:szCs w:val="24"/>
          </w:rPr>
          <w:t>、环境影响分析</w:t>
        </w:r>
        <w:r w:rsidR="00CA2FDC" w:rsidRPr="005A3DEF">
          <w:rPr>
            <w:rFonts w:eastAsiaTheme="minorEastAsia"/>
            <w:noProof/>
            <w:sz w:val="24"/>
          </w:rPr>
          <w:tab/>
        </w:r>
        <w:r w:rsidRPr="005A3DEF">
          <w:rPr>
            <w:rFonts w:eastAsiaTheme="minorEastAsia"/>
            <w:noProof/>
            <w:sz w:val="24"/>
          </w:rPr>
          <w:fldChar w:fldCharType="begin"/>
        </w:r>
        <w:r w:rsidR="00CA2FDC" w:rsidRPr="005A3DEF">
          <w:rPr>
            <w:rFonts w:eastAsiaTheme="minorEastAsia"/>
            <w:noProof/>
            <w:sz w:val="24"/>
          </w:rPr>
          <w:instrText xml:space="preserve"> PAGEREF _Toc9867879 \h </w:instrText>
        </w:r>
        <w:r w:rsidRPr="005A3DEF">
          <w:rPr>
            <w:rFonts w:eastAsiaTheme="minorEastAsia"/>
            <w:noProof/>
            <w:sz w:val="24"/>
          </w:rPr>
        </w:r>
        <w:r w:rsidRPr="005A3DEF">
          <w:rPr>
            <w:rFonts w:eastAsiaTheme="minorEastAsia"/>
            <w:noProof/>
            <w:sz w:val="24"/>
          </w:rPr>
          <w:fldChar w:fldCharType="separate"/>
        </w:r>
        <w:r w:rsidR="00392DC5">
          <w:rPr>
            <w:rFonts w:eastAsiaTheme="minorEastAsia"/>
            <w:noProof/>
            <w:sz w:val="24"/>
          </w:rPr>
          <w:t>67</w:t>
        </w:r>
        <w:r w:rsidRPr="005A3DEF">
          <w:rPr>
            <w:rFonts w:eastAsiaTheme="minorEastAsia"/>
            <w:noProof/>
            <w:sz w:val="24"/>
          </w:rPr>
          <w:fldChar w:fldCharType="end"/>
        </w:r>
      </w:hyperlink>
    </w:p>
    <w:p w:rsidR="00CA2FDC" w:rsidRPr="005A3DEF" w:rsidRDefault="00907878" w:rsidP="005866D2">
      <w:pPr>
        <w:pStyle w:val="12"/>
        <w:tabs>
          <w:tab w:val="right" w:leader="dot" w:pos="8720"/>
        </w:tabs>
        <w:spacing w:line="500" w:lineRule="exact"/>
        <w:rPr>
          <w:rFonts w:eastAsiaTheme="minorEastAsia"/>
          <w:noProof/>
          <w:sz w:val="24"/>
        </w:rPr>
      </w:pPr>
      <w:hyperlink w:anchor="_Toc9867880" w:history="1">
        <w:r w:rsidR="00CA2FDC" w:rsidRPr="005A3DEF">
          <w:rPr>
            <w:rStyle w:val="a4"/>
            <w:rFonts w:eastAsiaTheme="minorEastAsia"/>
            <w:noProof/>
            <w:color w:val="auto"/>
            <w:sz w:val="24"/>
            <w:szCs w:val="24"/>
          </w:rPr>
          <w:t>8</w:t>
        </w:r>
        <w:r w:rsidR="00CA2FDC" w:rsidRPr="005A3DEF">
          <w:rPr>
            <w:rStyle w:val="a4"/>
            <w:rFonts w:eastAsiaTheme="minorEastAsia"/>
            <w:noProof/>
            <w:color w:val="auto"/>
            <w:sz w:val="24"/>
            <w:szCs w:val="24"/>
          </w:rPr>
          <w:t>、建设项目拟采取的防治措施及预期治理效果</w:t>
        </w:r>
        <w:r w:rsidR="00CA2FDC" w:rsidRPr="005A3DEF">
          <w:rPr>
            <w:rFonts w:eastAsiaTheme="minorEastAsia"/>
            <w:noProof/>
            <w:sz w:val="24"/>
          </w:rPr>
          <w:tab/>
        </w:r>
        <w:r w:rsidRPr="005A3DEF">
          <w:rPr>
            <w:rFonts w:eastAsiaTheme="minorEastAsia"/>
            <w:noProof/>
            <w:sz w:val="24"/>
          </w:rPr>
          <w:fldChar w:fldCharType="begin"/>
        </w:r>
        <w:r w:rsidR="00CA2FDC" w:rsidRPr="005A3DEF">
          <w:rPr>
            <w:rFonts w:eastAsiaTheme="minorEastAsia"/>
            <w:noProof/>
            <w:sz w:val="24"/>
          </w:rPr>
          <w:instrText xml:space="preserve"> PAGEREF _Toc9867880 \h </w:instrText>
        </w:r>
        <w:r w:rsidRPr="005A3DEF">
          <w:rPr>
            <w:rFonts w:eastAsiaTheme="minorEastAsia"/>
            <w:noProof/>
            <w:sz w:val="24"/>
          </w:rPr>
        </w:r>
        <w:r w:rsidRPr="005A3DEF">
          <w:rPr>
            <w:rFonts w:eastAsiaTheme="minorEastAsia"/>
            <w:noProof/>
            <w:sz w:val="24"/>
          </w:rPr>
          <w:fldChar w:fldCharType="separate"/>
        </w:r>
        <w:r w:rsidR="00392DC5">
          <w:rPr>
            <w:rFonts w:eastAsiaTheme="minorEastAsia"/>
            <w:noProof/>
            <w:sz w:val="24"/>
          </w:rPr>
          <w:t>102</w:t>
        </w:r>
        <w:r w:rsidRPr="005A3DEF">
          <w:rPr>
            <w:rFonts w:eastAsiaTheme="minorEastAsia"/>
            <w:noProof/>
            <w:sz w:val="24"/>
          </w:rPr>
          <w:fldChar w:fldCharType="end"/>
        </w:r>
      </w:hyperlink>
    </w:p>
    <w:p w:rsidR="00CA2FDC" w:rsidRPr="005A3DEF" w:rsidRDefault="00907878" w:rsidP="005866D2">
      <w:pPr>
        <w:pStyle w:val="12"/>
        <w:tabs>
          <w:tab w:val="right" w:leader="dot" w:pos="8720"/>
        </w:tabs>
        <w:spacing w:line="500" w:lineRule="exact"/>
        <w:rPr>
          <w:rFonts w:eastAsiaTheme="minorEastAsia"/>
          <w:noProof/>
          <w:sz w:val="24"/>
        </w:rPr>
      </w:pPr>
      <w:hyperlink w:anchor="_Toc9867881" w:history="1">
        <w:r w:rsidR="00CA2FDC" w:rsidRPr="005A3DEF">
          <w:rPr>
            <w:rStyle w:val="a4"/>
            <w:rFonts w:eastAsiaTheme="minorEastAsia"/>
            <w:bCs/>
            <w:noProof/>
            <w:color w:val="auto"/>
            <w:sz w:val="24"/>
            <w:szCs w:val="24"/>
          </w:rPr>
          <w:t>9</w:t>
        </w:r>
        <w:r w:rsidR="00CA2FDC" w:rsidRPr="005A3DEF">
          <w:rPr>
            <w:rStyle w:val="a4"/>
            <w:rFonts w:eastAsiaTheme="minorEastAsia"/>
            <w:bCs/>
            <w:noProof/>
            <w:color w:val="auto"/>
            <w:sz w:val="24"/>
            <w:szCs w:val="24"/>
          </w:rPr>
          <w:t>、结论与建议</w:t>
        </w:r>
        <w:r w:rsidR="00CA2FDC" w:rsidRPr="005A3DEF">
          <w:rPr>
            <w:rFonts w:eastAsiaTheme="minorEastAsia"/>
            <w:noProof/>
            <w:sz w:val="24"/>
          </w:rPr>
          <w:tab/>
        </w:r>
        <w:r w:rsidRPr="005A3DEF">
          <w:rPr>
            <w:rFonts w:eastAsiaTheme="minorEastAsia"/>
            <w:noProof/>
            <w:sz w:val="24"/>
          </w:rPr>
          <w:fldChar w:fldCharType="begin"/>
        </w:r>
        <w:r w:rsidR="00CA2FDC" w:rsidRPr="005A3DEF">
          <w:rPr>
            <w:rFonts w:eastAsiaTheme="minorEastAsia"/>
            <w:noProof/>
            <w:sz w:val="24"/>
          </w:rPr>
          <w:instrText xml:space="preserve"> PAGEREF _Toc9867881 \h </w:instrText>
        </w:r>
        <w:r w:rsidRPr="005A3DEF">
          <w:rPr>
            <w:rFonts w:eastAsiaTheme="minorEastAsia"/>
            <w:noProof/>
            <w:sz w:val="24"/>
          </w:rPr>
        </w:r>
        <w:r w:rsidRPr="005A3DEF">
          <w:rPr>
            <w:rFonts w:eastAsiaTheme="minorEastAsia"/>
            <w:noProof/>
            <w:sz w:val="24"/>
          </w:rPr>
          <w:fldChar w:fldCharType="separate"/>
        </w:r>
        <w:r w:rsidR="00392DC5">
          <w:rPr>
            <w:rFonts w:eastAsiaTheme="minorEastAsia"/>
            <w:noProof/>
            <w:sz w:val="24"/>
          </w:rPr>
          <w:t>103</w:t>
        </w:r>
        <w:r w:rsidRPr="005A3DEF">
          <w:rPr>
            <w:rFonts w:eastAsiaTheme="minorEastAsia"/>
            <w:noProof/>
            <w:sz w:val="24"/>
          </w:rPr>
          <w:fldChar w:fldCharType="end"/>
        </w:r>
      </w:hyperlink>
    </w:p>
    <w:p w:rsidR="00041B08" w:rsidRPr="005A3DEF" w:rsidRDefault="00907878" w:rsidP="005866D2">
      <w:pPr>
        <w:snapToGrid w:val="0"/>
        <w:spacing w:line="440" w:lineRule="exact"/>
        <w:rPr>
          <w:rFonts w:eastAsiaTheme="minorEastAsia"/>
          <w:sz w:val="24"/>
        </w:rPr>
        <w:sectPr w:rsidR="00041B08" w:rsidRPr="005A3DEF">
          <w:headerReference w:type="default" r:id="rId15"/>
          <w:footerReference w:type="default" r:id="rId16"/>
          <w:pgSz w:w="11906" w:h="16838"/>
          <w:pgMar w:top="1588" w:right="1588" w:bottom="1588" w:left="1588" w:header="1134" w:footer="1134" w:gutter="0"/>
          <w:pgNumType w:fmt="upperRoman" w:start="1"/>
          <w:cols w:space="720"/>
          <w:docGrid w:linePitch="312"/>
        </w:sectPr>
      </w:pPr>
      <w:r w:rsidRPr="005A3DEF">
        <w:rPr>
          <w:rFonts w:eastAsiaTheme="minorEastAsia"/>
          <w:sz w:val="24"/>
        </w:rPr>
        <w:fldChar w:fldCharType="end"/>
      </w:r>
      <w:bookmarkStart w:id="0" w:name="_Toc313019460"/>
      <w:bookmarkStart w:id="1" w:name="_Toc279911129"/>
      <w:bookmarkStart w:id="2" w:name="_Toc279473127"/>
      <w:bookmarkStart w:id="3" w:name="_Toc279277646"/>
      <w:bookmarkStart w:id="4" w:name="_Toc313019361"/>
      <w:bookmarkStart w:id="5" w:name="_Toc289449139"/>
    </w:p>
    <w:p w:rsidR="00CA2FDC" w:rsidRPr="005A3DEF" w:rsidRDefault="00CA2FDC" w:rsidP="005866D2">
      <w:pPr>
        <w:snapToGrid w:val="0"/>
        <w:spacing w:line="440" w:lineRule="exact"/>
        <w:rPr>
          <w:rFonts w:eastAsiaTheme="minorEastAsia"/>
          <w:b/>
          <w:sz w:val="24"/>
        </w:rPr>
      </w:pPr>
      <w:r w:rsidRPr="005A3DEF">
        <w:rPr>
          <w:rFonts w:eastAsiaTheme="minorEastAsia"/>
          <w:b/>
          <w:sz w:val="24"/>
        </w:rPr>
        <w:lastRenderedPageBreak/>
        <w:t>附图：</w:t>
      </w:r>
    </w:p>
    <w:p w:rsidR="00CA2FDC" w:rsidRPr="005A3DEF" w:rsidRDefault="00CA2FDC" w:rsidP="00041B08">
      <w:pPr>
        <w:snapToGrid w:val="0"/>
        <w:spacing w:line="440" w:lineRule="exact"/>
        <w:ind w:firstLineChars="200" w:firstLine="480"/>
        <w:rPr>
          <w:rFonts w:eastAsiaTheme="minorEastAsia"/>
          <w:sz w:val="24"/>
        </w:rPr>
      </w:pPr>
      <w:r w:rsidRPr="005A3DEF">
        <w:rPr>
          <w:rFonts w:eastAsiaTheme="minorEastAsia"/>
          <w:sz w:val="24"/>
        </w:rPr>
        <w:t>附图</w:t>
      </w:r>
      <w:r w:rsidRPr="005A3DEF">
        <w:rPr>
          <w:rFonts w:eastAsiaTheme="minorEastAsia"/>
          <w:sz w:val="24"/>
        </w:rPr>
        <w:t>1</w:t>
      </w:r>
      <w:r w:rsidRPr="005A3DEF">
        <w:rPr>
          <w:rFonts w:eastAsiaTheme="minorEastAsia"/>
          <w:sz w:val="24"/>
        </w:rPr>
        <w:t>：建设项目地理位置图</w:t>
      </w:r>
    </w:p>
    <w:p w:rsidR="00CA2FDC" w:rsidRPr="005A3DEF" w:rsidRDefault="00CA2FDC" w:rsidP="00041B08">
      <w:pPr>
        <w:snapToGrid w:val="0"/>
        <w:spacing w:line="440" w:lineRule="exact"/>
        <w:ind w:firstLineChars="200" w:firstLine="480"/>
        <w:rPr>
          <w:rFonts w:eastAsiaTheme="minorEastAsia"/>
          <w:sz w:val="24"/>
        </w:rPr>
      </w:pPr>
      <w:r w:rsidRPr="005A3DEF">
        <w:rPr>
          <w:rFonts w:eastAsiaTheme="minorEastAsia"/>
          <w:sz w:val="24"/>
        </w:rPr>
        <w:t>附图</w:t>
      </w:r>
      <w:r w:rsidRPr="005A3DEF">
        <w:rPr>
          <w:rFonts w:eastAsiaTheme="minorEastAsia"/>
          <w:sz w:val="24"/>
        </w:rPr>
        <w:t>2</w:t>
      </w:r>
      <w:r w:rsidRPr="005A3DEF">
        <w:rPr>
          <w:rFonts w:eastAsiaTheme="minorEastAsia"/>
          <w:sz w:val="24"/>
        </w:rPr>
        <w:t>：建设项目周边环境概况图</w:t>
      </w:r>
    </w:p>
    <w:p w:rsidR="00CA2FDC" w:rsidRPr="005A3DEF" w:rsidRDefault="00CA2FDC" w:rsidP="00041B08">
      <w:pPr>
        <w:snapToGrid w:val="0"/>
        <w:spacing w:line="440" w:lineRule="exact"/>
        <w:ind w:firstLineChars="200" w:firstLine="480"/>
        <w:rPr>
          <w:rFonts w:eastAsiaTheme="minorEastAsia"/>
          <w:sz w:val="24"/>
        </w:rPr>
      </w:pPr>
      <w:r w:rsidRPr="005A3DEF">
        <w:rPr>
          <w:rFonts w:eastAsiaTheme="minorEastAsia"/>
          <w:sz w:val="24"/>
        </w:rPr>
        <w:t>附图</w:t>
      </w:r>
      <w:r w:rsidRPr="005A3DEF">
        <w:rPr>
          <w:rFonts w:eastAsiaTheme="minorEastAsia"/>
          <w:sz w:val="24"/>
        </w:rPr>
        <w:t>3</w:t>
      </w:r>
      <w:r w:rsidRPr="005A3DEF">
        <w:rPr>
          <w:rFonts w:eastAsiaTheme="minorEastAsia"/>
          <w:sz w:val="24"/>
        </w:rPr>
        <w:t>：建设项目</w:t>
      </w:r>
      <w:r w:rsidR="008249F3" w:rsidRPr="005A3DEF">
        <w:rPr>
          <w:rFonts w:eastAsiaTheme="minorEastAsia"/>
          <w:sz w:val="24"/>
        </w:rPr>
        <w:t>总</w:t>
      </w:r>
      <w:r w:rsidRPr="005A3DEF">
        <w:rPr>
          <w:rFonts w:eastAsiaTheme="minorEastAsia"/>
          <w:sz w:val="24"/>
        </w:rPr>
        <w:t>平面布置图</w:t>
      </w:r>
    </w:p>
    <w:p w:rsidR="00E70BD2" w:rsidRPr="005A3DEF" w:rsidRDefault="00E70BD2" w:rsidP="00041B08">
      <w:pPr>
        <w:snapToGrid w:val="0"/>
        <w:spacing w:line="440" w:lineRule="exact"/>
        <w:ind w:firstLineChars="200" w:firstLine="480"/>
        <w:rPr>
          <w:rFonts w:eastAsiaTheme="minorEastAsia"/>
          <w:sz w:val="24"/>
        </w:rPr>
      </w:pPr>
      <w:r w:rsidRPr="005A3DEF">
        <w:rPr>
          <w:rFonts w:eastAsiaTheme="minorEastAsia"/>
          <w:sz w:val="24"/>
        </w:rPr>
        <w:t>附图</w:t>
      </w:r>
      <w:r w:rsidRPr="005A3DEF">
        <w:rPr>
          <w:rFonts w:eastAsiaTheme="minorEastAsia"/>
          <w:sz w:val="24"/>
        </w:rPr>
        <w:t>4</w:t>
      </w:r>
      <w:r w:rsidRPr="005A3DEF">
        <w:rPr>
          <w:rFonts w:eastAsiaTheme="minorEastAsia"/>
          <w:sz w:val="24"/>
        </w:rPr>
        <w:t>：</w:t>
      </w:r>
      <w:r w:rsidR="00C653BA" w:rsidRPr="005A3DEF">
        <w:rPr>
          <w:rFonts w:eastAsiaTheme="minorEastAsia"/>
          <w:sz w:val="24"/>
        </w:rPr>
        <w:t>环境质量现状监测布点图</w:t>
      </w:r>
    </w:p>
    <w:p w:rsidR="00206E33" w:rsidRPr="005A3DEF" w:rsidRDefault="00206E33" w:rsidP="00041B08">
      <w:pPr>
        <w:snapToGrid w:val="0"/>
        <w:spacing w:line="440" w:lineRule="exact"/>
        <w:ind w:firstLineChars="200" w:firstLine="480"/>
        <w:rPr>
          <w:rFonts w:eastAsiaTheme="minorEastAsia"/>
          <w:sz w:val="24"/>
        </w:rPr>
      </w:pPr>
      <w:r w:rsidRPr="005A3DEF">
        <w:rPr>
          <w:rFonts w:eastAsiaTheme="minorEastAsia"/>
          <w:sz w:val="24"/>
        </w:rPr>
        <w:t>附图</w:t>
      </w:r>
      <w:r w:rsidRPr="005A3DEF">
        <w:rPr>
          <w:rFonts w:eastAsiaTheme="minorEastAsia"/>
          <w:sz w:val="24"/>
        </w:rPr>
        <w:t>5</w:t>
      </w:r>
      <w:r w:rsidRPr="005A3DEF">
        <w:rPr>
          <w:rFonts w:eastAsiaTheme="minorEastAsia"/>
          <w:sz w:val="24"/>
        </w:rPr>
        <w:t>：</w:t>
      </w:r>
      <w:r w:rsidR="00C653BA" w:rsidRPr="005A3DEF">
        <w:rPr>
          <w:rFonts w:eastAsiaTheme="minorEastAsia"/>
          <w:sz w:val="24"/>
        </w:rPr>
        <w:t>敏感保护目标图</w:t>
      </w:r>
    </w:p>
    <w:p w:rsidR="00CA2FDC" w:rsidRPr="005A3DEF" w:rsidRDefault="00CA2FDC" w:rsidP="00041B08">
      <w:pPr>
        <w:snapToGrid w:val="0"/>
        <w:spacing w:line="440" w:lineRule="exact"/>
        <w:ind w:firstLineChars="200" w:firstLine="480"/>
        <w:rPr>
          <w:rFonts w:eastAsiaTheme="minorEastAsia"/>
          <w:sz w:val="24"/>
        </w:rPr>
      </w:pPr>
      <w:r w:rsidRPr="005A3DEF">
        <w:rPr>
          <w:rFonts w:eastAsiaTheme="minorEastAsia"/>
          <w:sz w:val="24"/>
        </w:rPr>
        <w:t>附图</w:t>
      </w:r>
      <w:r w:rsidR="00206E33" w:rsidRPr="005A3DEF">
        <w:rPr>
          <w:rFonts w:eastAsiaTheme="minorEastAsia"/>
          <w:sz w:val="24"/>
        </w:rPr>
        <w:t>6</w:t>
      </w:r>
      <w:r w:rsidRPr="005A3DEF">
        <w:rPr>
          <w:rFonts w:eastAsiaTheme="minorEastAsia"/>
          <w:sz w:val="24"/>
        </w:rPr>
        <w:t>：</w:t>
      </w:r>
      <w:r w:rsidR="008A62E2" w:rsidRPr="005A3DEF">
        <w:rPr>
          <w:rFonts w:eastAsiaTheme="minorEastAsia"/>
          <w:sz w:val="24"/>
        </w:rPr>
        <w:t>长兴县</w:t>
      </w:r>
      <w:r w:rsidRPr="005A3DEF">
        <w:rPr>
          <w:rFonts w:eastAsiaTheme="minorEastAsia"/>
          <w:sz w:val="24"/>
        </w:rPr>
        <w:t>水环境功能区划图</w:t>
      </w:r>
    </w:p>
    <w:p w:rsidR="00CA2FDC" w:rsidRPr="005A3DEF" w:rsidRDefault="00CA2FDC" w:rsidP="00041B08">
      <w:pPr>
        <w:snapToGrid w:val="0"/>
        <w:spacing w:line="440" w:lineRule="exact"/>
        <w:ind w:firstLineChars="200" w:firstLine="480"/>
        <w:rPr>
          <w:rFonts w:eastAsiaTheme="minorEastAsia"/>
          <w:sz w:val="24"/>
        </w:rPr>
      </w:pPr>
      <w:r w:rsidRPr="005A3DEF">
        <w:rPr>
          <w:rFonts w:eastAsiaTheme="minorEastAsia"/>
          <w:sz w:val="24"/>
        </w:rPr>
        <w:t>附图</w:t>
      </w:r>
      <w:r w:rsidR="00206E33" w:rsidRPr="005A3DEF">
        <w:rPr>
          <w:rFonts w:eastAsiaTheme="minorEastAsia"/>
          <w:sz w:val="24"/>
        </w:rPr>
        <w:t>7</w:t>
      </w:r>
      <w:r w:rsidRPr="005A3DEF">
        <w:rPr>
          <w:rFonts w:eastAsiaTheme="minorEastAsia"/>
          <w:sz w:val="24"/>
        </w:rPr>
        <w:t>：</w:t>
      </w:r>
      <w:r w:rsidR="008A62E2" w:rsidRPr="005A3DEF">
        <w:rPr>
          <w:rFonts w:eastAsiaTheme="minorEastAsia"/>
          <w:sz w:val="24"/>
        </w:rPr>
        <w:t>长兴县</w:t>
      </w:r>
      <w:r w:rsidR="002D71A5" w:rsidRPr="005A3DEF">
        <w:rPr>
          <w:rFonts w:eastAsiaTheme="minorEastAsia"/>
          <w:sz w:val="24"/>
        </w:rPr>
        <w:t>环境管控单元分类图</w:t>
      </w:r>
    </w:p>
    <w:p w:rsidR="00041B08" w:rsidRPr="005A3DEF" w:rsidRDefault="008A62E2" w:rsidP="00041B08">
      <w:pPr>
        <w:snapToGrid w:val="0"/>
        <w:spacing w:line="440" w:lineRule="exact"/>
        <w:ind w:firstLineChars="200" w:firstLine="480"/>
        <w:rPr>
          <w:rFonts w:eastAsiaTheme="minorEastAsia"/>
          <w:sz w:val="24"/>
        </w:rPr>
      </w:pPr>
      <w:r w:rsidRPr="005A3DEF">
        <w:rPr>
          <w:rFonts w:eastAsiaTheme="minorEastAsia"/>
          <w:sz w:val="24"/>
        </w:rPr>
        <w:t>附图</w:t>
      </w:r>
      <w:r w:rsidR="00206E33" w:rsidRPr="005A3DEF">
        <w:rPr>
          <w:rFonts w:eastAsiaTheme="minorEastAsia"/>
          <w:sz w:val="24"/>
        </w:rPr>
        <w:t>8</w:t>
      </w:r>
      <w:r w:rsidRPr="005A3DEF">
        <w:rPr>
          <w:rFonts w:eastAsiaTheme="minorEastAsia"/>
          <w:sz w:val="24"/>
        </w:rPr>
        <w:t>：</w:t>
      </w:r>
      <w:r w:rsidR="00041B08" w:rsidRPr="005A3DEF">
        <w:rPr>
          <w:rFonts w:eastAsiaTheme="minorEastAsia"/>
          <w:sz w:val="24"/>
        </w:rPr>
        <w:t>长兴县城市声环境功能区划分示意图</w:t>
      </w:r>
    </w:p>
    <w:p w:rsidR="00041B08" w:rsidRPr="005A3DEF" w:rsidRDefault="00041B08" w:rsidP="00041B08">
      <w:pPr>
        <w:snapToGrid w:val="0"/>
        <w:spacing w:line="440" w:lineRule="exact"/>
        <w:ind w:firstLineChars="200" w:firstLine="480"/>
        <w:rPr>
          <w:rFonts w:eastAsiaTheme="minorEastAsia"/>
          <w:sz w:val="24"/>
        </w:rPr>
      </w:pPr>
      <w:r w:rsidRPr="005A3DEF">
        <w:rPr>
          <w:rFonts w:eastAsiaTheme="minorEastAsia"/>
          <w:sz w:val="24"/>
        </w:rPr>
        <w:t>附图</w:t>
      </w:r>
      <w:r w:rsidR="00206E33" w:rsidRPr="005A3DEF">
        <w:rPr>
          <w:rFonts w:eastAsiaTheme="minorEastAsia"/>
          <w:sz w:val="24"/>
        </w:rPr>
        <w:t>9</w:t>
      </w:r>
      <w:r w:rsidRPr="005A3DEF">
        <w:rPr>
          <w:rFonts w:eastAsiaTheme="minorEastAsia"/>
          <w:sz w:val="24"/>
        </w:rPr>
        <w:t>：长兴县生态保护红线分布图</w:t>
      </w:r>
    </w:p>
    <w:p w:rsidR="00041B08" w:rsidRPr="005A3DEF" w:rsidRDefault="00041B08" w:rsidP="00041B08">
      <w:pPr>
        <w:snapToGrid w:val="0"/>
        <w:spacing w:line="440" w:lineRule="exact"/>
        <w:ind w:firstLineChars="200" w:firstLine="480"/>
        <w:rPr>
          <w:rFonts w:eastAsiaTheme="minorEastAsia"/>
          <w:sz w:val="24"/>
        </w:rPr>
      </w:pPr>
      <w:r w:rsidRPr="005A3DEF">
        <w:rPr>
          <w:rFonts w:eastAsiaTheme="minorEastAsia"/>
          <w:sz w:val="24"/>
        </w:rPr>
        <w:t>附图</w:t>
      </w:r>
      <w:r w:rsidR="00206E33" w:rsidRPr="005A3DEF">
        <w:rPr>
          <w:rFonts w:eastAsiaTheme="minorEastAsia"/>
          <w:sz w:val="24"/>
        </w:rPr>
        <w:t>10</w:t>
      </w:r>
      <w:r w:rsidRPr="005A3DEF">
        <w:rPr>
          <w:rFonts w:eastAsiaTheme="minorEastAsia"/>
          <w:sz w:val="24"/>
        </w:rPr>
        <w:t>：</w:t>
      </w:r>
      <w:r w:rsidR="00206E33" w:rsidRPr="005A3DEF">
        <w:rPr>
          <w:rFonts w:eastAsiaTheme="minorEastAsia"/>
          <w:sz w:val="24"/>
        </w:rPr>
        <w:t>项目在长兴县经济技术开发区区位图</w:t>
      </w:r>
    </w:p>
    <w:p w:rsidR="00041B08" w:rsidRPr="005A3DEF" w:rsidRDefault="00041B08" w:rsidP="00041B08">
      <w:pPr>
        <w:snapToGrid w:val="0"/>
        <w:spacing w:line="440" w:lineRule="exact"/>
        <w:ind w:firstLineChars="200" w:firstLine="482"/>
        <w:rPr>
          <w:rFonts w:eastAsiaTheme="minorEastAsia"/>
          <w:b/>
          <w:sz w:val="24"/>
        </w:rPr>
      </w:pPr>
    </w:p>
    <w:p w:rsidR="00CA2FDC" w:rsidRPr="005A3DEF" w:rsidRDefault="00CA2FDC" w:rsidP="005866D2">
      <w:pPr>
        <w:snapToGrid w:val="0"/>
        <w:spacing w:line="440" w:lineRule="exact"/>
        <w:rPr>
          <w:rFonts w:eastAsiaTheme="minorEastAsia"/>
          <w:b/>
          <w:sz w:val="24"/>
        </w:rPr>
      </w:pPr>
      <w:r w:rsidRPr="005A3DEF">
        <w:rPr>
          <w:rFonts w:eastAsiaTheme="minorEastAsia"/>
          <w:b/>
          <w:sz w:val="24"/>
        </w:rPr>
        <w:t>附件：</w:t>
      </w:r>
    </w:p>
    <w:p w:rsidR="00CA2FDC" w:rsidRPr="005A3DEF" w:rsidRDefault="00CA2FDC" w:rsidP="00041B08">
      <w:pPr>
        <w:snapToGrid w:val="0"/>
        <w:spacing w:line="440" w:lineRule="exact"/>
        <w:ind w:firstLineChars="200" w:firstLine="480"/>
        <w:rPr>
          <w:rFonts w:eastAsiaTheme="minorEastAsia"/>
          <w:sz w:val="24"/>
        </w:rPr>
      </w:pPr>
      <w:r w:rsidRPr="005A3DEF">
        <w:rPr>
          <w:rFonts w:eastAsiaTheme="minorEastAsia"/>
          <w:sz w:val="24"/>
        </w:rPr>
        <w:t>附件</w:t>
      </w:r>
      <w:r w:rsidRPr="005A3DEF">
        <w:rPr>
          <w:rFonts w:eastAsiaTheme="minorEastAsia"/>
          <w:sz w:val="24"/>
        </w:rPr>
        <w:t>1</w:t>
      </w:r>
      <w:r w:rsidRPr="005A3DEF">
        <w:rPr>
          <w:rFonts w:eastAsiaTheme="minorEastAsia"/>
          <w:sz w:val="24"/>
        </w:rPr>
        <w:t>：浙江省工业企业</w:t>
      </w:r>
      <w:r w:rsidRPr="005A3DEF">
        <w:rPr>
          <w:rFonts w:eastAsiaTheme="minorEastAsia"/>
          <w:sz w:val="24"/>
        </w:rPr>
        <w:t>“</w:t>
      </w:r>
      <w:r w:rsidRPr="005A3DEF">
        <w:rPr>
          <w:rFonts w:eastAsiaTheme="minorEastAsia"/>
          <w:sz w:val="24"/>
        </w:rPr>
        <w:t>零土地</w:t>
      </w:r>
      <w:r w:rsidRPr="005A3DEF">
        <w:rPr>
          <w:rFonts w:eastAsiaTheme="minorEastAsia"/>
          <w:sz w:val="24"/>
        </w:rPr>
        <w:t>”</w:t>
      </w:r>
      <w:r w:rsidRPr="005A3DEF">
        <w:rPr>
          <w:rFonts w:eastAsiaTheme="minorEastAsia"/>
          <w:sz w:val="24"/>
        </w:rPr>
        <w:t>技术改造项目备案</w:t>
      </w:r>
    </w:p>
    <w:p w:rsidR="00CA2FDC" w:rsidRPr="005A3DEF" w:rsidRDefault="00CA2FDC" w:rsidP="00041B08">
      <w:pPr>
        <w:snapToGrid w:val="0"/>
        <w:spacing w:line="440" w:lineRule="exact"/>
        <w:ind w:firstLineChars="200" w:firstLine="480"/>
        <w:rPr>
          <w:rFonts w:eastAsiaTheme="minorEastAsia"/>
          <w:sz w:val="24"/>
        </w:rPr>
      </w:pPr>
      <w:r w:rsidRPr="005A3DEF">
        <w:rPr>
          <w:rFonts w:eastAsiaTheme="minorEastAsia"/>
          <w:sz w:val="24"/>
        </w:rPr>
        <w:t>附件</w:t>
      </w:r>
      <w:r w:rsidRPr="005A3DEF">
        <w:rPr>
          <w:rFonts w:eastAsiaTheme="minorEastAsia"/>
          <w:sz w:val="24"/>
        </w:rPr>
        <w:t>2</w:t>
      </w:r>
      <w:r w:rsidRPr="005A3DEF">
        <w:rPr>
          <w:rFonts w:eastAsiaTheme="minorEastAsia"/>
          <w:sz w:val="24"/>
        </w:rPr>
        <w:t>：营业执照及法人身份证复印件</w:t>
      </w:r>
    </w:p>
    <w:p w:rsidR="00CA2FDC" w:rsidRPr="005A3DEF" w:rsidRDefault="00CA2FDC" w:rsidP="00041B08">
      <w:pPr>
        <w:snapToGrid w:val="0"/>
        <w:spacing w:line="440" w:lineRule="exact"/>
        <w:ind w:firstLineChars="200" w:firstLine="480"/>
        <w:rPr>
          <w:rFonts w:eastAsiaTheme="minorEastAsia"/>
          <w:sz w:val="24"/>
        </w:rPr>
      </w:pPr>
      <w:r w:rsidRPr="005A3DEF">
        <w:rPr>
          <w:rFonts w:eastAsiaTheme="minorEastAsia"/>
          <w:sz w:val="24"/>
        </w:rPr>
        <w:t>附件</w:t>
      </w:r>
      <w:r w:rsidRPr="005A3DEF">
        <w:rPr>
          <w:rFonts w:eastAsiaTheme="minorEastAsia"/>
          <w:sz w:val="24"/>
        </w:rPr>
        <w:t>3</w:t>
      </w:r>
      <w:r w:rsidRPr="005A3DEF">
        <w:rPr>
          <w:rFonts w:eastAsiaTheme="minorEastAsia"/>
          <w:sz w:val="24"/>
        </w:rPr>
        <w:t>：</w:t>
      </w:r>
      <w:r w:rsidR="00041B08" w:rsidRPr="005A3DEF">
        <w:rPr>
          <w:rFonts w:eastAsiaTheme="minorEastAsia"/>
          <w:sz w:val="24"/>
        </w:rPr>
        <w:t>不动产权证</w:t>
      </w:r>
    </w:p>
    <w:p w:rsidR="00041B08" w:rsidRPr="005A3DEF" w:rsidRDefault="00041B08" w:rsidP="00041B08">
      <w:pPr>
        <w:snapToGrid w:val="0"/>
        <w:spacing w:line="440" w:lineRule="exact"/>
        <w:ind w:firstLineChars="200" w:firstLine="480"/>
        <w:rPr>
          <w:rFonts w:eastAsiaTheme="minorEastAsia"/>
          <w:sz w:val="24"/>
        </w:rPr>
      </w:pPr>
      <w:r w:rsidRPr="005A3DEF">
        <w:rPr>
          <w:rFonts w:eastAsiaTheme="minorEastAsia"/>
          <w:sz w:val="24"/>
        </w:rPr>
        <w:t>附件</w:t>
      </w:r>
      <w:r w:rsidRPr="005A3DEF">
        <w:rPr>
          <w:rFonts w:eastAsiaTheme="minorEastAsia"/>
          <w:sz w:val="24"/>
        </w:rPr>
        <w:t>4</w:t>
      </w:r>
      <w:r w:rsidRPr="005A3DEF">
        <w:rPr>
          <w:rFonts w:eastAsiaTheme="minorEastAsia"/>
          <w:sz w:val="24"/>
        </w:rPr>
        <w:t>：</w:t>
      </w:r>
      <w:r w:rsidR="006F21A7" w:rsidRPr="005A3DEF">
        <w:rPr>
          <w:rFonts w:eastAsiaTheme="minorEastAsia"/>
          <w:sz w:val="24"/>
        </w:rPr>
        <w:t>水性涂料成分报告</w:t>
      </w:r>
    </w:p>
    <w:p w:rsidR="00E70BD2" w:rsidRPr="005A3DEF" w:rsidRDefault="00E70BD2" w:rsidP="00041B08">
      <w:pPr>
        <w:snapToGrid w:val="0"/>
        <w:spacing w:line="440" w:lineRule="exact"/>
        <w:ind w:firstLineChars="200" w:firstLine="480"/>
        <w:rPr>
          <w:rFonts w:eastAsiaTheme="minorEastAsia"/>
          <w:sz w:val="24"/>
        </w:rPr>
      </w:pPr>
      <w:r w:rsidRPr="005A3DEF">
        <w:rPr>
          <w:rFonts w:eastAsiaTheme="minorEastAsia"/>
          <w:sz w:val="24"/>
        </w:rPr>
        <w:t>附件</w:t>
      </w:r>
      <w:r w:rsidR="00041B08" w:rsidRPr="005A3DEF">
        <w:rPr>
          <w:rFonts w:eastAsiaTheme="minorEastAsia"/>
          <w:sz w:val="24"/>
        </w:rPr>
        <w:t>5</w:t>
      </w:r>
      <w:r w:rsidRPr="005A3DEF">
        <w:rPr>
          <w:rFonts w:eastAsiaTheme="minorEastAsia"/>
          <w:sz w:val="24"/>
        </w:rPr>
        <w:t>：</w:t>
      </w:r>
      <w:r w:rsidR="006F21A7" w:rsidRPr="005A3DEF">
        <w:rPr>
          <w:rFonts w:eastAsiaTheme="minorEastAsia"/>
          <w:sz w:val="24"/>
        </w:rPr>
        <w:t>检测报告</w:t>
      </w:r>
    </w:p>
    <w:p w:rsidR="00E70BD2" w:rsidRPr="005A3DEF" w:rsidRDefault="00E70BD2" w:rsidP="00041B08">
      <w:pPr>
        <w:snapToGrid w:val="0"/>
        <w:spacing w:line="440" w:lineRule="exact"/>
        <w:ind w:firstLineChars="200" w:firstLine="480"/>
        <w:rPr>
          <w:rFonts w:eastAsiaTheme="minorEastAsia"/>
          <w:sz w:val="24"/>
        </w:rPr>
      </w:pPr>
      <w:r w:rsidRPr="005A3DEF">
        <w:rPr>
          <w:rFonts w:eastAsiaTheme="minorEastAsia"/>
          <w:sz w:val="24"/>
        </w:rPr>
        <w:t>附件</w:t>
      </w:r>
      <w:r w:rsidR="00041B08" w:rsidRPr="005A3DEF">
        <w:rPr>
          <w:rFonts w:eastAsiaTheme="minorEastAsia"/>
          <w:sz w:val="24"/>
        </w:rPr>
        <w:t>6</w:t>
      </w:r>
      <w:r w:rsidRPr="005A3DEF">
        <w:rPr>
          <w:rFonts w:eastAsiaTheme="minorEastAsia"/>
          <w:sz w:val="24"/>
        </w:rPr>
        <w:t>：</w:t>
      </w:r>
      <w:r w:rsidR="00F62EA4" w:rsidRPr="005A3DEF">
        <w:rPr>
          <w:rFonts w:eastAsiaTheme="minorEastAsia"/>
          <w:sz w:val="24"/>
        </w:rPr>
        <w:t>生态环境信用承诺书</w:t>
      </w:r>
    </w:p>
    <w:p w:rsidR="00280C13" w:rsidRPr="005A3DEF" w:rsidRDefault="00280C13" w:rsidP="00041B08">
      <w:pPr>
        <w:snapToGrid w:val="0"/>
        <w:spacing w:line="440" w:lineRule="exact"/>
        <w:ind w:firstLineChars="200" w:firstLine="480"/>
        <w:rPr>
          <w:rFonts w:eastAsiaTheme="minorEastAsia"/>
          <w:sz w:val="24"/>
        </w:rPr>
      </w:pPr>
      <w:r w:rsidRPr="005A3DEF">
        <w:rPr>
          <w:rFonts w:eastAsiaTheme="minorEastAsia" w:hint="eastAsia"/>
          <w:sz w:val="24"/>
        </w:rPr>
        <w:t>附件</w:t>
      </w:r>
      <w:r w:rsidRPr="005A3DEF">
        <w:rPr>
          <w:rFonts w:eastAsiaTheme="minorEastAsia" w:hint="eastAsia"/>
          <w:sz w:val="24"/>
        </w:rPr>
        <w:t>7</w:t>
      </w:r>
      <w:r w:rsidRPr="005A3DEF">
        <w:rPr>
          <w:rFonts w:eastAsiaTheme="minorEastAsia" w:hint="eastAsia"/>
          <w:sz w:val="24"/>
        </w:rPr>
        <w:t>：建设项目准入意见书</w:t>
      </w:r>
    </w:p>
    <w:p w:rsidR="00280C13" w:rsidRPr="005A3DEF" w:rsidRDefault="00204EC1" w:rsidP="00041B08">
      <w:pPr>
        <w:snapToGrid w:val="0"/>
        <w:spacing w:line="440" w:lineRule="exact"/>
        <w:ind w:firstLineChars="200" w:firstLine="480"/>
        <w:rPr>
          <w:rFonts w:eastAsiaTheme="minorEastAsia"/>
          <w:sz w:val="24"/>
        </w:rPr>
      </w:pPr>
      <w:r w:rsidRPr="005A3DEF">
        <w:rPr>
          <w:rFonts w:eastAsiaTheme="minorEastAsia"/>
          <w:sz w:val="24"/>
        </w:rPr>
        <w:t>附件</w:t>
      </w:r>
      <w:r w:rsidR="00280C13" w:rsidRPr="005A3DEF">
        <w:rPr>
          <w:rFonts w:eastAsiaTheme="minorEastAsia" w:hint="eastAsia"/>
          <w:sz w:val="24"/>
        </w:rPr>
        <w:t>8</w:t>
      </w:r>
      <w:r w:rsidRPr="005A3DEF">
        <w:rPr>
          <w:rFonts w:eastAsiaTheme="minorEastAsia"/>
          <w:sz w:val="24"/>
        </w:rPr>
        <w:t>：</w:t>
      </w:r>
      <w:r w:rsidR="0054143D" w:rsidRPr="005A3DEF">
        <w:rPr>
          <w:rFonts w:eastAsiaTheme="minorEastAsia" w:hint="eastAsia"/>
          <w:sz w:val="24"/>
        </w:rPr>
        <w:t>关于要求对实施告知承诺制的</w:t>
      </w:r>
      <w:r w:rsidR="0054143D" w:rsidRPr="005A3DEF">
        <w:rPr>
          <w:rFonts w:eastAsiaTheme="minorEastAsia"/>
          <w:sz w:val="24"/>
        </w:rPr>
        <w:t>增欣机电（浙江）有限公司全自动阀门试验装备及智能装配流水线建设项目</w:t>
      </w:r>
      <w:r w:rsidR="0054143D" w:rsidRPr="005A3DEF">
        <w:rPr>
          <w:rFonts w:eastAsiaTheme="minorEastAsia" w:hint="eastAsia"/>
          <w:sz w:val="24"/>
        </w:rPr>
        <w:t>环境影响报告表进行审批的函</w:t>
      </w:r>
    </w:p>
    <w:p w:rsidR="00204EC1" w:rsidRPr="005A3DEF" w:rsidRDefault="00280C13" w:rsidP="00041B08">
      <w:pPr>
        <w:snapToGrid w:val="0"/>
        <w:spacing w:line="440" w:lineRule="exact"/>
        <w:ind w:firstLineChars="200" w:firstLine="480"/>
        <w:rPr>
          <w:rFonts w:eastAsiaTheme="minorEastAsia"/>
          <w:sz w:val="24"/>
        </w:rPr>
      </w:pPr>
      <w:r w:rsidRPr="005A3DEF">
        <w:rPr>
          <w:rFonts w:eastAsiaTheme="minorEastAsia" w:hint="eastAsia"/>
          <w:sz w:val="24"/>
        </w:rPr>
        <w:t>附件</w:t>
      </w:r>
      <w:r w:rsidRPr="005A3DEF">
        <w:rPr>
          <w:rFonts w:eastAsiaTheme="minorEastAsia" w:hint="eastAsia"/>
          <w:sz w:val="24"/>
        </w:rPr>
        <w:t>9</w:t>
      </w:r>
      <w:r w:rsidRPr="005A3DEF">
        <w:rPr>
          <w:rFonts w:eastAsiaTheme="minorEastAsia" w:hint="eastAsia"/>
          <w:sz w:val="24"/>
        </w:rPr>
        <w:t>：</w:t>
      </w:r>
      <w:r w:rsidR="00863FF4" w:rsidRPr="005A3DEF">
        <w:rPr>
          <w:rFonts w:eastAsiaTheme="minorEastAsia"/>
          <w:sz w:val="24"/>
        </w:rPr>
        <w:t>危废委托处置承诺书</w:t>
      </w:r>
    </w:p>
    <w:p w:rsidR="00041B08" w:rsidRPr="005A3DEF" w:rsidRDefault="00041B08" w:rsidP="00041B08">
      <w:pPr>
        <w:snapToGrid w:val="0"/>
        <w:spacing w:line="440" w:lineRule="exact"/>
        <w:ind w:firstLineChars="200" w:firstLine="480"/>
        <w:rPr>
          <w:rFonts w:eastAsiaTheme="minorEastAsia"/>
          <w:sz w:val="24"/>
        </w:rPr>
      </w:pPr>
      <w:r w:rsidRPr="005A3DEF">
        <w:rPr>
          <w:rFonts w:eastAsiaTheme="minorEastAsia"/>
          <w:sz w:val="24"/>
        </w:rPr>
        <w:t>附件</w:t>
      </w:r>
      <w:r w:rsidR="0054143D" w:rsidRPr="005A3DEF">
        <w:rPr>
          <w:rFonts w:eastAsiaTheme="minorEastAsia" w:hint="eastAsia"/>
          <w:sz w:val="24"/>
        </w:rPr>
        <w:t>10</w:t>
      </w:r>
      <w:r w:rsidRPr="005A3DEF">
        <w:rPr>
          <w:rFonts w:eastAsiaTheme="minorEastAsia"/>
          <w:sz w:val="24"/>
        </w:rPr>
        <w:t>：</w:t>
      </w:r>
      <w:r w:rsidR="00863FF4" w:rsidRPr="005A3DEF">
        <w:rPr>
          <w:rFonts w:eastAsiaTheme="minorEastAsia"/>
          <w:sz w:val="24"/>
        </w:rPr>
        <w:t>环评文件质量保证承诺书</w:t>
      </w:r>
    </w:p>
    <w:p w:rsidR="00041B08" w:rsidRPr="005A3DEF" w:rsidRDefault="00041B08" w:rsidP="00041B08">
      <w:pPr>
        <w:snapToGrid w:val="0"/>
        <w:spacing w:line="440" w:lineRule="exact"/>
        <w:ind w:firstLineChars="200" w:firstLine="480"/>
        <w:rPr>
          <w:rFonts w:eastAsiaTheme="minorEastAsia"/>
          <w:sz w:val="24"/>
        </w:rPr>
      </w:pPr>
      <w:r w:rsidRPr="005A3DEF">
        <w:rPr>
          <w:rFonts w:eastAsiaTheme="minorEastAsia"/>
          <w:sz w:val="24"/>
        </w:rPr>
        <w:t>附件</w:t>
      </w:r>
      <w:r w:rsidR="00280C13" w:rsidRPr="005A3DEF">
        <w:rPr>
          <w:rFonts w:eastAsiaTheme="minorEastAsia" w:hint="eastAsia"/>
          <w:sz w:val="24"/>
        </w:rPr>
        <w:t>1</w:t>
      </w:r>
      <w:r w:rsidR="0054143D" w:rsidRPr="005A3DEF">
        <w:rPr>
          <w:rFonts w:eastAsiaTheme="minorEastAsia" w:hint="eastAsia"/>
          <w:sz w:val="24"/>
        </w:rPr>
        <w:t>1</w:t>
      </w:r>
      <w:r w:rsidRPr="005A3DEF">
        <w:rPr>
          <w:rFonts w:eastAsiaTheme="minorEastAsia"/>
          <w:sz w:val="24"/>
        </w:rPr>
        <w:t>：</w:t>
      </w:r>
      <w:r w:rsidR="00863FF4" w:rsidRPr="005A3DEF">
        <w:rPr>
          <w:rFonts w:eastAsiaTheme="minorEastAsia" w:hint="eastAsia"/>
          <w:sz w:val="24"/>
        </w:rPr>
        <w:t>委托书</w:t>
      </w:r>
    </w:p>
    <w:p w:rsidR="00D96CA8" w:rsidRPr="005A3DEF" w:rsidRDefault="00D96CA8" w:rsidP="005866D2">
      <w:pPr>
        <w:snapToGrid w:val="0"/>
        <w:spacing w:line="440" w:lineRule="exact"/>
        <w:rPr>
          <w:rFonts w:eastAsiaTheme="minorEastAsia"/>
          <w:b/>
          <w:sz w:val="24"/>
        </w:rPr>
      </w:pPr>
    </w:p>
    <w:p w:rsidR="00CA2FDC" w:rsidRPr="005A3DEF" w:rsidRDefault="00CA2FDC" w:rsidP="005866D2">
      <w:pPr>
        <w:snapToGrid w:val="0"/>
        <w:spacing w:line="440" w:lineRule="exact"/>
        <w:rPr>
          <w:rFonts w:eastAsiaTheme="minorEastAsia"/>
          <w:b/>
          <w:sz w:val="24"/>
        </w:rPr>
      </w:pPr>
      <w:r w:rsidRPr="005A3DEF">
        <w:rPr>
          <w:rFonts w:eastAsiaTheme="minorEastAsia"/>
          <w:b/>
          <w:sz w:val="24"/>
        </w:rPr>
        <w:t>附表：</w:t>
      </w:r>
    </w:p>
    <w:p w:rsidR="00CA2FDC" w:rsidRPr="005A3DEF" w:rsidRDefault="00CA2FDC" w:rsidP="00041B08">
      <w:pPr>
        <w:snapToGrid w:val="0"/>
        <w:spacing w:line="440" w:lineRule="exact"/>
        <w:ind w:firstLineChars="200" w:firstLine="480"/>
        <w:rPr>
          <w:rFonts w:eastAsiaTheme="minorEastAsia"/>
          <w:sz w:val="24"/>
        </w:rPr>
      </w:pPr>
      <w:r w:rsidRPr="005A3DEF">
        <w:rPr>
          <w:rFonts w:eastAsiaTheme="minorEastAsia"/>
          <w:sz w:val="24"/>
        </w:rPr>
        <w:t>附表</w:t>
      </w:r>
      <w:r w:rsidRPr="005A3DEF">
        <w:rPr>
          <w:rFonts w:eastAsiaTheme="minorEastAsia"/>
          <w:sz w:val="24"/>
        </w:rPr>
        <w:t>1</w:t>
      </w:r>
      <w:r w:rsidRPr="005A3DEF">
        <w:rPr>
          <w:rFonts w:eastAsiaTheme="minorEastAsia"/>
          <w:sz w:val="24"/>
        </w:rPr>
        <w:t>：建设项目环评审批基础信息表</w:t>
      </w:r>
    </w:p>
    <w:p w:rsidR="00CA2FDC" w:rsidRPr="005A3DEF" w:rsidRDefault="00CA2FDC">
      <w:pPr>
        <w:spacing w:line="360" w:lineRule="auto"/>
        <w:rPr>
          <w:rFonts w:eastAsiaTheme="minorEastAsia"/>
          <w:b/>
          <w:bCs/>
          <w:sz w:val="32"/>
          <w:szCs w:val="32"/>
        </w:rPr>
        <w:sectPr w:rsidR="00CA2FDC" w:rsidRPr="005A3DEF">
          <w:pgSz w:w="11906" w:h="16838"/>
          <w:pgMar w:top="1588" w:right="1588" w:bottom="1588" w:left="1588" w:header="1134" w:footer="1134" w:gutter="0"/>
          <w:pgNumType w:fmt="upperRoman" w:start="1"/>
          <w:cols w:space="720"/>
          <w:docGrid w:linePitch="312"/>
        </w:sectPr>
      </w:pPr>
    </w:p>
    <w:p w:rsidR="00CA2FDC" w:rsidRPr="005A3DEF" w:rsidRDefault="00CA2FDC">
      <w:pPr>
        <w:spacing w:line="360" w:lineRule="auto"/>
        <w:outlineLvl w:val="0"/>
        <w:rPr>
          <w:rFonts w:eastAsiaTheme="minorEastAsia"/>
          <w:b/>
          <w:bCs/>
          <w:sz w:val="32"/>
          <w:szCs w:val="32"/>
        </w:rPr>
      </w:pPr>
      <w:bookmarkStart w:id="6" w:name="_Toc9867873"/>
      <w:bookmarkStart w:id="7" w:name="_Toc9867874"/>
      <w:bookmarkStart w:id="8" w:name="_Toc294082154"/>
      <w:bookmarkStart w:id="9" w:name="_Toc303260175"/>
      <w:bookmarkStart w:id="10" w:name="_Toc313019362"/>
      <w:bookmarkStart w:id="11" w:name="_Toc313019461"/>
      <w:bookmarkEnd w:id="0"/>
      <w:bookmarkEnd w:id="1"/>
      <w:bookmarkEnd w:id="2"/>
      <w:bookmarkEnd w:id="3"/>
      <w:bookmarkEnd w:id="4"/>
      <w:bookmarkEnd w:id="5"/>
      <w:r w:rsidRPr="005A3DEF">
        <w:rPr>
          <w:rFonts w:eastAsiaTheme="minorEastAsia"/>
          <w:b/>
          <w:bCs/>
          <w:sz w:val="32"/>
          <w:szCs w:val="32"/>
        </w:rPr>
        <w:lastRenderedPageBreak/>
        <w:t>1</w:t>
      </w:r>
      <w:r w:rsidRPr="005A3DEF">
        <w:rPr>
          <w:rFonts w:eastAsiaTheme="minorEastAsia"/>
          <w:b/>
          <w:bCs/>
          <w:sz w:val="32"/>
          <w:szCs w:val="32"/>
        </w:rPr>
        <w:t>、建设项目基本情况</w:t>
      </w:r>
      <w:bookmarkEnd w:id="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68"/>
        <w:gridCol w:w="816"/>
        <w:gridCol w:w="1164"/>
        <w:gridCol w:w="963"/>
        <w:gridCol w:w="1309"/>
        <w:gridCol w:w="1559"/>
        <w:gridCol w:w="1467"/>
      </w:tblGrid>
      <w:tr w:rsidR="00CA2FDC" w:rsidRPr="005A3DEF" w:rsidTr="001F4DC8">
        <w:trPr>
          <w:trHeight w:val="463"/>
          <w:jc w:val="center"/>
        </w:trPr>
        <w:tc>
          <w:tcPr>
            <w:tcW w:w="1668" w:type="dxa"/>
            <w:vAlign w:val="center"/>
          </w:tcPr>
          <w:p w:rsidR="00CA2FDC" w:rsidRPr="005A3DEF" w:rsidRDefault="00CA2FDC">
            <w:pPr>
              <w:jc w:val="center"/>
              <w:rPr>
                <w:rFonts w:eastAsiaTheme="minorEastAsia"/>
                <w:b/>
                <w:sz w:val="24"/>
              </w:rPr>
            </w:pPr>
            <w:r w:rsidRPr="005A3DEF">
              <w:rPr>
                <w:rFonts w:eastAsiaTheme="minorEastAsia"/>
                <w:b/>
                <w:sz w:val="24"/>
              </w:rPr>
              <w:t>项目名称</w:t>
            </w:r>
          </w:p>
        </w:tc>
        <w:tc>
          <w:tcPr>
            <w:tcW w:w="7278" w:type="dxa"/>
            <w:gridSpan w:val="6"/>
            <w:vAlign w:val="center"/>
          </w:tcPr>
          <w:p w:rsidR="00CA2FDC" w:rsidRPr="005A3DEF" w:rsidRDefault="00A27C14" w:rsidP="001F4569">
            <w:pPr>
              <w:jc w:val="center"/>
              <w:rPr>
                <w:rFonts w:eastAsiaTheme="minorEastAsia"/>
                <w:sz w:val="24"/>
              </w:rPr>
            </w:pPr>
            <w:r w:rsidRPr="005A3DEF">
              <w:rPr>
                <w:rFonts w:eastAsiaTheme="minorEastAsia"/>
                <w:sz w:val="24"/>
              </w:rPr>
              <w:t>全自动阀门试验装备及智能装配流水线</w:t>
            </w:r>
            <w:r w:rsidR="001E7A8F" w:rsidRPr="005A3DEF">
              <w:rPr>
                <w:rFonts w:eastAsiaTheme="minorEastAsia"/>
                <w:sz w:val="24"/>
              </w:rPr>
              <w:t>建设</w:t>
            </w:r>
            <w:r w:rsidRPr="005A3DEF">
              <w:rPr>
                <w:rFonts w:eastAsiaTheme="minorEastAsia"/>
                <w:sz w:val="24"/>
              </w:rPr>
              <w:t>项目</w:t>
            </w:r>
          </w:p>
        </w:tc>
      </w:tr>
      <w:tr w:rsidR="00CA2FDC" w:rsidRPr="005A3DEF" w:rsidTr="001F4DC8">
        <w:trPr>
          <w:trHeight w:val="441"/>
          <w:jc w:val="center"/>
        </w:trPr>
        <w:tc>
          <w:tcPr>
            <w:tcW w:w="1668" w:type="dxa"/>
            <w:vAlign w:val="center"/>
          </w:tcPr>
          <w:p w:rsidR="00CA2FDC" w:rsidRPr="005A3DEF" w:rsidRDefault="00CA2FDC">
            <w:pPr>
              <w:jc w:val="center"/>
              <w:rPr>
                <w:rFonts w:eastAsiaTheme="minorEastAsia"/>
                <w:b/>
                <w:sz w:val="24"/>
              </w:rPr>
            </w:pPr>
            <w:r w:rsidRPr="005A3DEF">
              <w:rPr>
                <w:rFonts w:eastAsiaTheme="minorEastAsia"/>
                <w:b/>
                <w:sz w:val="24"/>
              </w:rPr>
              <w:t>建设单位</w:t>
            </w:r>
          </w:p>
        </w:tc>
        <w:tc>
          <w:tcPr>
            <w:tcW w:w="7278" w:type="dxa"/>
            <w:gridSpan w:val="6"/>
            <w:vAlign w:val="center"/>
          </w:tcPr>
          <w:p w:rsidR="00CA2FDC" w:rsidRPr="005A3DEF" w:rsidRDefault="00A27C14">
            <w:pPr>
              <w:jc w:val="center"/>
              <w:rPr>
                <w:rFonts w:eastAsiaTheme="minorEastAsia"/>
                <w:sz w:val="24"/>
              </w:rPr>
            </w:pPr>
            <w:r w:rsidRPr="005A3DEF">
              <w:rPr>
                <w:rFonts w:eastAsiaTheme="minorEastAsia"/>
                <w:sz w:val="24"/>
              </w:rPr>
              <w:t>增欣机电（浙江）有限公司</w:t>
            </w:r>
          </w:p>
        </w:tc>
      </w:tr>
      <w:tr w:rsidR="00CA2FDC" w:rsidRPr="005A3DEF" w:rsidTr="001F4DC8">
        <w:trPr>
          <w:trHeight w:val="473"/>
          <w:jc w:val="center"/>
        </w:trPr>
        <w:tc>
          <w:tcPr>
            <w:tcW w:w="1668" w:type="dxa"/>
            <w:vAlign w:val="center"/>
          </w:tcPr>
          <w:p w:rsidR="00CA2FDC" w:rsidRPr="005A3DEF" w:rsidRDefault="00CA2FDC">
            <w:pPr>
              <w:jc w:val="center"/>
              <w:rPr>
                <w:rFonts w:eastAsiaTheme="minorEastAsia"/>
                <w:b/>
                <w:sz w:val="24"/>
              </w:rPr>
            </w:pPr>
            <w:r w:rsidRPr="005A3DEF">
              <w:rPr>
                <w:rFonts w:eastAsiaTheme="minorEastAsia"/>
                <w:b/>
                <w:sz w:val="24"/>
              </w:rPr>
              <w:t>法人代表</w:t>
            </w:r>
          </w:p>
        </w:tc>
        <w:tc>
          <w:tcPr>
            <w:tcW w:w="2835" w:type="dxa"/>
            <w:gridSpan w:val="3"/>
            <w:vAlign w:val="center"/>
          </w:tcPr>
          <w:p w:rsidR="00CA2FDC" w:rsidRPr="005A3DEF" w:rsidRDefault="00D20EA3">
            <w:pPr>
              <w:jc w:val="center"/>
              <w:rPr>
                <w:rFonts w:eastAsiaTheme="minorEastAsia"/>
                <w:sz w:val="24"/>
              </w:rPr>
            </w:pPr>
            <w:r w:rsidRPr="005A3DEF">
              <w:rPr>
                <w:rFonts w:eastAsiaTheme="minorEastAsia"/>
                <w:sz w:val="24"/>
              </w:rPr>
              <w:t>胡展鹏</w:t>
            </w:r>
          </w:p>
        </w:tc>
        <w:tc>
          <w:tcPr>
            <w:tcW w:w="1417" w:type="dxa"/>
            <w:vAlign w:val="center"/>
          </w:tcPr>
          <w:p w:rsidR="00CA2FDC" w:rsidRPr="005A3DEF" w:rsidRDefault="00CA2FDC">
            <w:pPr>
              <w:jc w:val="center"/>
              <w:rPr>
                <w:rFonts w:eastAsiaTheme="minorEastAsia"/>
                <w:b/>
                <w:sz w:val="24"/>
              </w:rPr>
            </w:pPr>
            <w:r w:rsidRPr="005A3DEF">
              <w:rPr>
                <w:rFonts w:eastAsiaTheme="minorEastAsia"/>
                <w:b/>
                <w:sz w:val="24"/>
              </w:rPr>
              <w:t>联系人</w:t>
            </w:r>
          </w:p>
        </w:tc>
        <w:tc>
          <w:tcPr>
            <w:tcW w:w="3026" w:type="dxa"/>
            <w:gridSpan w:val="2"/>
            <w:vAlign w:val="center"/>
          </w:tcPr>
          <w:p w:rsidR="00CA2FDC" w:rsidRPr="005A3DEF" w:rsidRDefault="00D20EA3">
            <w:pPr>
              <w:jc w:val="center"/>
              <w:rPr>
                <w:rFonts w:eastAsiaTheme="minorEastAsia"/>
                <w:sz w:val="24"/>
              </w:rPr>
            </w:pPr>
            <w:r w:rsidRPr="005A3DEF">
              <w:rPr>
                <w:rFonts w:eastAsiaTheme="minorEastAsia"/>
                <w:sz w:val="24"/>
              </w:rPr>
              <w:t>胡展鹏</w:t>
            </w:r>
          </w:p>
        </w:tc>
      </w:tr>
      <w:tr w:rsidR="00CA2FDC" w:rsidRPr="005A3DEF" w:rsidTr="001F4DC8">
        <w:trPr>
          <w:trHeight w:val="459"/>
          <w:jc w:val="center"/>
        </w:trPr>
        <w:tc>
          <w:tcPr>
            <w:tcW w:w="1668" w:type="dxa"/>
            <w:vAlign w:val="center"/>
          </w:tcPr>
          <w:p w:rsidR="00CA2FDC" w:rsidRPr="005A3DEF" w:rsidRDefault="00CA2FDC">
            <w:pPr>
              <w:jc w:val="center"/>
              <w:rPr>
                <w:rFonts w:eastAsiaTheme="minorEastAsia"/>
                <w:b/>
                <w:sz w:val="24"/>
              </w:rPr>
            </w:pPr>
            <w:r w:rsidRPr="005A3DEF">
              <w:rPr>
                <w:rFonts w:eastAsiaTheme="minorEastAsia"/>
                <w:b/>
                <w:sz w:val="24"/>
              </w:rPr>
              <w:t>通讯地址</w:t>
            </w:r>
          </w:p>
        </w:tc>
        <w:tc>
          <w:tcPr>
            <w:tcW w:w="7278" w:type="dxa"/>
            <w:gridSpan w:val="6"/>
            <w:vAlign w:val="center"/>
          </w:tcPr>
          <w:p w:rsidR="00CA2FDC" w:rsidRPr="005A3DEF" w:rsidRDefault="00BA77A0" w:rsidP="00A27C14">
            <w:pPr>
              <w:jc w:val="center"/>
              <w:rPr>
                <w:rFonts w:eastAsiaTheme="minorEastAsia"/>
                <w:sz w:val="24"/>
              </w:rPr>
            </w:pPr>
            <w:r w:rsidRPr="005A3DEF">
              <w:rPr>
                <w:rFonts w:eastAsiaTheme="minorEastAsia"/>
                <w:sz w:val="24"/>
              </w:rPr>
              <w:t>浙江省湖州市长兴县开发区县前东街以南杨湾路西侧</w:t>
            </w:r>
          </w:p>
        </w:tc>
      </w:tr>
      <w:tr w:rsidR="00CA2FDC" w:rsidRPr="005A3DEF" w:rsidTr="001F4DC8">
        <w:trPr>
          <w:trHeight w:val="444"/>
          <w:jc w:val="center"/>
        </w:trPr>
        <w:tc>
          <w:tcPr>
            <w:tcW w:w="1668" w:type="dxa"/>
            <w:vAlign w:val="center"/>
          </w:tcPr>
          <w:p w:rsidR="00CA2FDC" w:rsidRPr="005A3DEF" w:rsidRDefault="00CA2FDC">
            <w:pPr>
              <w:jc w:val="center"/>
              <w:rPr>
                <w:rFonts w:eastAsiaTheme="minorEastAsia"/>
                <w:b/>
                <w:sz w:val="24"/>
              </w:rPr>
            </w:pPr>
            <w:r w:rsidRPr="005A3DEF">
              <w:rPr>
                <w:rFonts w:eastAsiaTheme="minorEastAsia"/>
                <w:b/>
                <w:sz w:val="24"/>
              </w:rPr>
              <w:t>联系电话</w:t>
            </w:r>
          </w:p>
        </w:tc>
        <w:tc>
          <w:tcPr>
            <w:tcW w:w="1872" w:type="dxa"/>
            <w:gridSpan w:val="2"/>
            <w:vAlign w:val="center"/>
          </w:tcPr>
          <w:p w:rsidR="00CA2FDC" w:rsidRPr="005A3DEF" w:rsidRDefault="00D20EA3">
            <w:pPr>
              <w:jc w:val="center"/>
              <w:rPr>
                <w:rFonts w:eastAsiaTheme="minorEastAsia"/>
                <w:sz w:val="24"/>
              </w:rPr>
            </w:pPr>
            <w:r w:rsidRPr="005A3DEF">
              <w:rPr>
                <w:rFonts w:eastAsiaTheme="minorEastAsia"/>
                <w:sz w:val="24"/>
              </w:rPr>
              <w:t>13757258092</w:t>
            </w:r>
          </w:p>
        </w:tc>
        <w:tc>
          <w:tcPr>
            <w:tcW w:w="963" w:type="dxa"/>
            <w:vAlign w:val="center"/>
          </w:tcPr>
          <w:p w:rsidR="00CA2FDC" w:rsidRPr="005A3DEF" w:rsidRDefault="00CA2FDC">
            <w:pPr>
              <w:jc w:val="center"/>
              <w:rPr>
                <w:rFonts w:eastAsiaTheme="minorEastAsia"/>
                <w:b/>
                <w:sz w:val="24"/>
              </w:rPr>
            </w:pPr>
            <w:r w:rsidRPr="005A3DEF">
              <w:rPr>
                <w:rFonts w:eastAsiaTheme="minorEastAsia"/>
                <w:b/>
                <w:sz w:val="24"/>
              </w:rPr>
              <w:t>传真</w:t>
            </w:r>
          </w:p>
        </w:tc>
        <w:tc>
          <w:tcPr>
            <w:tcW w:w="1417" w:type="dxa"/>
            <w:vAlign w:val="center"/>
          </w:tcPr>
          <w:p w:rsidR="00CA2FDC" w:rsidRPr="005A3DEF" w:rsidRDefault="00CA2FDC">
            <w:pPr>
              <w:jc w:val="center"/>
              <w:rPr>
                <w:rFonts w:eastAsiaTheme="minorEastAsia"/>
                <w:sz w:val="24"/>
              </w:rPr>
            </w:pPr>
            <w:r w:rsidRPr="005A3DEF">
              <w:rPr>
                <w:rFonts w:eastAsiaTheme="minorEastAsia"/>
                <w:sz w:val="24"/>
              </w:rPr>
              <w:t>——</w:t>
            </w:r>
          </w:p>
        </w:tc>
        <w:tc>
          <w:tcPr>
            <w:tcW w:w="1559" w:type="dxa"/>
            <w:vAlign w:val="center"/>
          </w:tcPr>
          <w:p w:rsidR="00CA2FDC" w:rsidRPr="005A3DEF" w:rsidRDefault="00CA2FDC">
            <w:pPr>
              <w:jc w:val="center"/>
              <w:rPr>
                <w:rFonts w:eastAsiaTheme="minorEastAsia"/>
                <w:b/>
                <w:sz w:val="24"/>
              </w:rPr>
            </w:pPr>
            <w:r w:rsidRPr="005A3DEF">
              <w:rPr>
                <w:rFonts w:eastAsiaTheme="minorEastAsia"/>
                <w:b/>
                <w:sz w:val="24"/>
              </w:rPr>
              <w:t>邮政编码</w:t>
            </w:r>
          </w:p>
        </w:tc>
        <w:tc>
          <w:tcPr>
            <w:tcW w:w="1467" w:type="dxa"/>
            <w:vAlign w:val="center"/>
          </w:tcPr>
          <w:p w:rsidR="00CA2FDC" w:rsidRPr="005A3DEF" w:rsidRDefault="00D20EA3" w:rsidP="00D53013">
            <w:pPr>
              <w:jc w:val="center"/>
              <w:rPr>
                <w:rFonts w:eastAsiaTheme="minorEastAsia"/>
                <w:sz w:val="24"/>
              </w:rPr>
            </w:pPr>
            <w:r w:rsidRPr="005A3DEF">
              <w:rPr>
                <w:rFonts w:eastAsiaTheme="minorEastAsia"/>
                <w:sz w:val="24"/>
              </w:rPr>
              <w:t>313100</w:t>
            </w:r>
          </w:p>
        </w:tc>
      </w:tr>
      <w:tr w:rsidR="00CA2FDC" w:rsidRPr="005A3DEF" w:rsidTr="001F4DC8">
        <w:trPr>
          <w:trHeight w:val="459"/>
          <w:jc w:val="center"/>
        </w:trPr>
        <w:tc>
          <w:tcPr>
            <w:tcW w:w="1668" w:type="dxa"/>
            <w:vAlign w:val="center"/>
          </w:tcPr>
          <w:p w:rsidR="00CA2FDC" w:rsidRPr="005A3DEF" w:rsidRDefault="00CA2FDC">
            <w:pPr>
              <w:jc w:val="center"/>
              <w:rPr>
                <w:rFonts w:eastAsiaTheme="minorEastAsia"/>
                <w:b/>
                <w:sz w:val="24"/>
              </w:rPr>
            </w:pPr>
            <w:r w:rsidRPr="005A3DEF">
              <w:rPr>
                <w:rFonts w:eastAsiaTheme="minorEastAsia"/>
                <w:b/>
                <w:sz w:val="24"/>
              </w:rPr>
              <w:t>建设地点</w:t>
            </w:r>
          </w:p>
        </w:tc>
        <w:tc>
          <w:tcPr>
            <w:tcW w:w="7278" w:type="dxa"/>
            <w:gridSpan w:val="6"/>
            <w:vAlign w:val="center"/>
          </w:tcPr>
          <w:p w:rsidR="00CA2FDC" w:rsidRPr="005A3DEF" w:rsidRDefault="00BA77A0">
            <w:pPr>
              <w:jc w:val="center"/>
              <w:rPr>
                <w:rFonts w:eastAsiaTheme="minorEastAsia"/>
                <w:sz w:val="24"/>
              </w:rPr>
            </w:pPr>
            <w:r w:rsidRPr="005A3DEF">
              <w:rPr>
                <w:rFonts w:eastAsiaTheme="minorEastAsia"/>
                <w:sz w:val="24"/>
              </w:rPr>
              <w:t>浙江省湖州市长兴县开发区县前东街以南杨湾路西侧</w:t>
            </w:r>
          </w:p>
        </w:tc>
      </w:tr>
      <w:tr w:rsidR="00CA2FDC" w:rsidRPr="005A3DEF" w:rsidTr="001F4DC8">
        <w:trPr>
          <w:trHeight w:val="682"/>
          <w:jc w:val="center"/>
        </w:trPr>
        <w:tc>
          <w:tcPr>
            <w:tcW w:w="1668" w:type="dxa"/>
            <w:vAlign w:val="center"/>
          </w:tcPr>
          <w:p w:rsidR="00CA2FDC" w:rsidRPr="005A3DEF" w:rsidRDefault="00CA2FDC">
            <w:pPr>
              <w:jc w:val="center"/>
              <w:rPr>
                <w:rFonts w:eastAsiaTheme="minorEastAsia"/>
                <w:b/>
                <w:sz w:val="24"/>
              </w:rPr>
            </w:pPr>
            <w:r w:rsidRPr="005A3DEF">
              <w:rPr>
                <w:rFonts w:eastAsiaTheme="minorEastAsia"/>
                <w:b/>
                <w:sz w:val="24"/>
              </w:rPr>
              <w:t>立项审批</w:t>
            </w:r>
          </w:p>
          <w:p w:rsidR="00CA2FDC" w:rsidRPr="005A3DEF" w:rsidRDefault="00CA2FDC">
            <w:pPr>
              <w:jc w:val="center"/>
              <w:rPr>
                <w:rFonts w:eastAsiaTheme="minorEastAsia"/>
                <w:b/>
                <w:sz w:val="24"/>
              </w:rPr>
            </w:pPr>
            <w:r w:rsidRPr="005A3DEF">
              <w:rPr>
                <w:rFonts w:eastAsiaTheme="minorEastAsia"/>
                <w:b/>
                <w:sz w:val="24"/>
              </w:rPr>
              <w:t>部门</w:t>
            </w:r>
          </w:p>
        </w:tc>
        <w:tc>
          <w:tcPr>
            <w:tcW w:w="2835" w:type="dxa"/>
            <w:gridSpan w:val="3"/>
            <w:vAlign w:val="center"/>
          </w:tcPr>
          <w:p w:rsidR="00CA2FDC" w:rsidRPr="005A3DEF" w:rsidRDefault="00D20EA3">
            <w:pPr>
              <w:jc w:val="center"/>
              <w:rPr>
                <w:rFonts w:eastAsiaTheme="minorEastAsia"/>
                <w:sz w:val="24"/>
              </w:rPr>
            </w:pPr>
            <w:r w:rsidRPr="005A3DEF">
              <w:rPr>
                <w:rFonts w:eastAsiaTheme="minorEastAsia"/>
                <w:sz w:val="24"/>
              </w:rPr>
              <w:t>浙江长兴经济技术开发区管理委员会</w:t>
            </w:r>
          </w:p>
        </w:tc>
        <w:tc>
          <w:tcPr>
            <w:tcW w:w="1417" w:type="dxa"/>
            <w:vAlign w:val="center"/>
          </w:tcPr>
          <w:p w:rsidR="00CA2FDC" w:rsidRPr="005A3DEF" w:rsidRDefault="00CA2FDC">
            <w:pPr>
              <w:jc w:val="center"/>
              <w:rPr>
                <w:rFonts w:eastAsiaTheme="minorEastAsia"/>
                <w:b/>
                <w:sz w:val="24"/>
              </w:rPr>
            </w:pPr>
            <w:r w:rsidRPr="005A3DEF">
              <w:rPr>
                <w:rFonts w:eastAsiaTheme="minorEastAsia"/>
                <w:b/>
                <w:sz w:val="24"/>
              </w:rPr>
              <w:t>项目代码</w:t>
            </w:r>
          </w:p>
        </w:tc>
        <w:tc>
          <w:tcPr>
            <w:tcW w:w="3026" w:type="dxa"/>
            <w:gridSpan w:val="2"/>
            <w:vAlign w:val="center"/>
          </w:tcPr>
          <w:p w:rsidR="00CA2FDC" w:rsidRPr="005A3DEF" w:rsidRDefault="00D20EA3">
            <w:pPr>
              <w:jc w:val="center"/>
              <w:rPr>
                <w:rFonts w:eastAsiaTheme="minorEastAsia"/>
                <w:sz w:val="24"/>
              </w:rPr>
            </w:pPr>
            <w:r w:rsidRPr="005A3DEF">
              <w:rPr>
                <w:rFonts w:eastAsiaTheme="minorEastAsia"/>
                <w:sz w:val="24"/>
              </w:rPr>
              <w:t>2020-330522-34-03-165751</w:t>
            </w:r>
          </w:p>
        </w:tc>
      </w:tr>
      <w:tr w:rsidR="00CA2FDC" w:rsidRPr="005A3DEF" w:rsidTr="001F4DC8">
        <w:trPr>
          <w:trHeight w:val="462"/>
          <w:jc w:val="center"/>
        </w:trPr>
        <w:tc>
          <w:tcPr>
            <w:tcW w:w="1668" w:type="dxa"/>
            <w:vAlign w:val="center"/>
          </w:tcPr>
          <w:p w:rsidR="00CA2FDC" w:rsidRPr="005A3DEF" w:rsidRDefault="00CA2FDC">
            <w:pPr>
              <w:jc w:val="center"/>
              <w:rPr>
                <w:rFonts w:eastAsiaTheme="minorEastAsia"/>
                <w:b/>
                <w:sz w:val="24"/>
              </w:rPr>
            </w:pPr>
            <w:r w:rsidRPr="005A3DEF">
              <w:rPr>
                <w:rFonts w:eastAsiaTheme="minorEastAsia"/>
                <w:b/>
                <w:sz w:val="24"/>
              </w:rPr>
              <w:t>建设性质</w:t>
            </w:r>
          </w:p>
        </w:tc>
        <w:tc>
          <w:tcPr>
            <w:tcW w:w="2835" w:type="dxa"/>
            <w:gridSpan w:val="3"/>
            <w:vAlign w:val="center"/>
          </w:tcPr>
          <w:p w:rsidR="00CA2FDC" w:rsidRPr="005A3DEF" w:rsidRDefault="00CA2FDC">
            <w:pPr>
              <w:jc w:val="center"/>
              <w:rPr>
                <w:rFonts w:eastAsiaTheme="minorEastAsia"/>
                <w:sz w:val="24"/>
              </w:rPr>
            </w:pPr>
            <w:r w:rsidRPr="005A3DEF">
              <w:rPr>
                <w:rFonts w:eastAsiaTheme="minorEastAsia"/>
                <w:sz w:val="24"/>
              </w:rPr>
              <w:t>新建</w:t>
            </w:r>
          </w:p>
        </w:tc>
        <w:tc>
          <w:tcPr>
            <w:tcW w:w="1417" w:type="dxa"/>
            <w:vAlign w:val="center"/>
          </w:tcPr>
          <w:p w:rsidR="00CA2FDC" w:rsidRPr="005A3DEF" w:rsidRDefault="00CA2FDC">
            <w:pPr>
              <w:jc w:val="center"/>
              <w:rPr>
                <w:rFonts w:eastAsiaTheme="minorEastAsia"/>
                <w:b/>
                <w:sz w:val="24"/>
              </w:rPr>
            </w:pPr>
            <w:r w:rsidRPr="005A3DEF">
              <w:rPr>
                <w:rFonts w:eastAsiaTheme="minorEastAsia"/>
                <w:b/>
                <w:sz w:val="24"/>
              </w:rPr>
              <w:t>行业类别</w:t>
            </w:r>
          </w:p>
          <w:p w:rsidR="00CA2FDC" w:rsidRPr="005A3DEF" w:rsidRDefault="00CA2FDC">
            <w:pPr>
              <w:jc w:val="center"/>
              <w:rPr>
                <w:rFonts w:eastAsiaTheme="minorEastAsia"/>
                <w:b/>
                <w:sz w:val="24"/>
              </w:rPr>
            </w:pPr>
            <w:r w:rsidRPr="005A3DEF">
              <w:rPr>
                <w:rFonts w:eastAsiaTheme="minorEastAsia"/>
                <w:b/>
                <w:sz w:val="24"/>
              </w:rPr>
              <w:t>及代码</w:t>
            </w:r>
          </w:p>
        </w:tc>
        <w:tc>
          <w:tcPr>
            <w:tcW w:w="3026" w:type="dxa"/>
            <w:gridSpan w:val="2"/>
            <w:vAlign w:val="center"/>
          </w:tcPr>
          <w:p w:rsidR="00CA2FDC" w:rsidRPr="005A3DEF" w:rsidRDefault="00D20EA3" w:rsidP="00D20EA3">
            <w:pPr>
              <w:jc w:val="center"/>
              <w:rPr>
                <w:rFonts w:eastAsiaTheme="minorEastAsia"/>
                <w:sz w:val="24"/>
              </w:rPr>
            </w:pPr>
            <w:r w:rsidRPr="005A3DEF">
              <w:rPr>
                <w:rFonts w:eastAsiaTheme="minorEastAsia"/>
                <w:sz w:val="24"/>
              </w:rPr>
              <w:t>其他未列明通用设备制造业（</w:t>
            </w:r>
            <w:r w:rsidRPr="005A3DEF">
              <w:rPr>
                <w:rFonts w:eastAsiaTheme="minorEastAsia"/>
                <w:sz w:val="24"/>
              </w:rPr>
              <w:t>C3499</w:t>
            </w:r>
            <w:r w:rsidRPr="005A3DEF">
              <w:rPr>
                <w:rFonts w:eastAsiaTheme="minorEastAsia"/>
                <w:sz w:val="24"/>
              </w:rPr>
              <w:t>）</w:t>
            </w:r>
          </w:p>
        </w:tc>
      </w:tr>
      <w:tr w:rsidR="00CA2FDC" w:rsidRPr="005A3DEF" w:rsidTr="001F4DC8">
        <w:trPr>
          <w:trHeight w:val="177"/>
          <w:jc w:val="center"/>
        </w:trPr>
        <w:tc>
          <w:tcPr>
            <w:tcW w:w="1668" w:type="dxa"/>
            <w:vAlign w:val="center"/>
          </w:tcPr>
          <w:p w:rsidR="007571F1" w:rsidRPr="005A3DEF" w:rsidRDefault="00CA2FDC">
            <w:pPr>
              <w:jc w:val="center"/>
              <w:rPr>
                <w:rFonts w:eastAsiaTheme="minorEastAsia"/>
                <w:b/>
                <w:sz w:val="24"/>
              </w:rPr>
            </w:pPr>
            <w:r w:rsidRPr="005A3DEF">
              <w:rPr>
                <w:rFonts w:eastAsiaTheme="minorEastAsia"/>
                <w:b/>
                <w:sz w:val="24"/>
              </w:rPr>
              <w:t>项目</w:t>
            </w:r>
            <w:r w:rsidR="007571F1" w:rsidRPr="005A3DEF">
              <w:rPr>
                <w:rFonts w:eastAsiaTheme="minorEastAsia"/>
                <w:b/>
                <w:sz w:val="24"/>
              </w:rPr>
              <w:t>占地</w:t>
            </w:r>
          </w:p>
          <w:p w:rsidR="00CA2FDC" w:rsidRPr="005A3DEF" w:rsidRDefault="00CA2FDC" w:rsidP="007571F1">
            <w:pPr>
              <w:jc w:val="center"/>
              <w:rPr>
                <w:rFonts w:eastAsiaTheme="minorEastAsia"/>
                <w:b/>
                <w:sz w:val="24"/>
              </w:rPr>
            </w:pPr>
            <w:r w:rsidRPr="005A3DEF">
              <w:rPr>
                <w:rFonts w:eastAsiaTheme="minorEastAsia"/>
                <w:b/>
                <w:sz w:val="24"/>
              </w:rPr>
              <w:t>面积（平方米）</w:t>
            </w:r>
          </w:p>
        </w:tc>
        <w:tc>
          <w:tcPr>
            <w:tcW w:w="2835" w:type="dxa"/>
            <w:gridSpan w:val="3"/>
            <w:vAlign w:val="center"/>
          </w:tcPr>
          <w:p w:rsidR="00CA2FDC" w:rsidRPr="005A3DEF" w:rsidRDefault="00AC516D" w:rsidP="00D53013">
            <w:pPr>
              <w:jc w:val="center"/>
              <w:rPr>
                <w:rFonts w:eastAsiaTheme="minorEastAsia"/>
                <w:sz w:val="24"/>
              </w:rPr>
            </w:pPr>
            <w:r w:rsidRPr="005A3DEF">
              <w:rPr>
                <w:rFonts w:eastAsiaTheme="minorEastAsia"/>
                <w:sz w:val="24"/>
              </w:rPr>
              <w:t>23494.31</w:t>
            </w:r>
          </w:p>
        </w:tc>
        <w:tc>
          <w:tcPr>
            <w:tcW w:w="1417" w:type="dxa"/>
            <w:vAlign w:val="center"/>
          </w:tcPr>
          <w:p w:rsidR="00CA2FDC" w:rsidRPr="005A3DEF" w:rsidRDefault="00CA2FDC">
            <w:pPr>
              <w:jc w:val="center"/>
              <w:rPr>
                <w:rFonts w:eastAsiaTheme="minorEastAsia"/>
                <w:b/>
                <w:sz w:val="24"/>
              </w:rPr>
            </w:pPr>
            <w:r w:rsidRPr="005A3DEF">
              <w:rPr>
                <w:rFonts w:eastAsiaTheme="minorEastAsia"/>
                <w:b/>
                <w:sz w:val="24"/>
              </w:rPr>
              <w:t>绿化面积</w:t>
            </w:r>
          </w:p>
          <w:p w:rsidR="00CA2FDC" w:rsidRPr="005A3DEF" w:rsidRDefault="00CA2FDC">
            <w:pPr>
              <w:jc w:val="center"/>
              <w:rPr>
                <w:rFonts w:eastAsiaTheme="minorEastAsia"/>
                <w:b/>
                <w:sz w:val="24"/>
              </w:rPr>
            </w:pPr>
            <w:r w:rsidRPr="005A3DEF">
              <w:rPr>
                <w:rFonts w:eastAsiaTheme="minorEastAsia"/>
                <w:b/>
                <w:sz w:val="24"/>
              </w:rPr>
              <w:t>(</w:t>
            </w:r>
            <w:r w:rsidRPr="005A3DEF">
              <w:rPr>
                <w:rFonts w:eastAsiaTheme="minorEastAsia"/>
                <w:b/>
                <w:sz w:val="24"/>
              </w:rPr>
              <w:t>平方米</w:t>
            </w:r>
            <w:r w:rsidRPr="005A3DEF">
              <w:rPr>
                <w:rFonts w:eastAsiaTheme="minorEastAsia"/>
                <w:b/>
                <w:sz w:val="24"/>
              </w:rPr>
              <w:t>)</w:t>
            </w:r>
          </w:p>
        </w:tc>
        <w:tc>
          <w:tcPr>
            <w:tcW w:w="3026" w:type="dxa"/>
            <w:gridSpan w:val="2"/>
            <w:vAlign w:val="center"/>
          </w:tcPr>
          <w:p w:rsidR="00CA2FDC" w:rsidRPr="005A3DEF" w:rsidRDefault="00CA2FDC">
            <w:pPr>
              <w:jc w:val="center"/>
              <w:rPr>
                <w:rFonts w:eastAsiaTheme="minorEastAsia"/>
                <w:sz w:val="24"/>
              </w:rPr>
            </w:pPr>
            <w:r w:rsidRPr="005A3DEF">
              <w:rPr>
                <w:rFonts w:eastAsiaTheme="minorEastAsia"/>
                <w:sz w:val="24"/>
              </w:rPr>
              <w:t>/</w:t>
            </w:r>
          </w:p>
        </w:tc>
      </w:tr>
      <w:tr w:rsidR="00CA2FDC" w:rsidRPr="005A3DEF" w:rsidTr="001F4DC8">
        <w:trPr>
          <w:trHeight w:val="696"/>
          <w:jc w:val="center"/>
        </w:trPr>
        <w:tc>
          <w:tcPr>
            <w:tcW w:w="1668" w:type="dxa"/>
            <w:vAlign w:val="center"/>
          </w:tcPr>
          <w:p w:rsidR="00CA2FDC" w:rsidRPr="005A3DEF" w:rsidRDefault="00CA2FDC">
            <w:pPr>
              <w:jc w:val="center"/>
              <w:rPr>
                <w:rFonts w:eastAsiaTheme="minorEastAsia"/>
                <w:b/>
                <w:sz w:val="24"/>
              </w:rPr>
            </w:pPr>
            <w:r w:rsidRPr="005A3DEF">
              <w:rPr>
                <w:rFonts w:eastAsiaTheme="minorEastAsia"/>
                <w:b/>
                <w:sz w:val="24"/>
              </w:rPr>
              <w:t>总投资</w:t>
            </w:r>
          </w:p>
          <w:p w:rsidR="00CA2FDC" w:rsidRPr="005A3DEF" w:rsidRDefault="00CA2FDC">
            <w:pPr>
              <w:jc w:val="center"/>
              <w:rPr>
                <w:rFonts w:eastAsiaTheme="minorEastAsia"/>
                <w:b/>
                <w:sz w:val="24"/>
              </w:rPr>
            </w:pPr>
            <w:r w:rsidRPr="005A3DEF">
              <w:rPr>
                <w:rFonts w:eastAsiaTheme="minorEastAsia"/>
                <w:b/>
                <w:sz w:val="24"/>
              </w:rPr>
              <w:t>（万元）</w:t>
            </w:r>
          </w:p>
        </w:tc>
        <w:tc>
          <w:tcPr>
            <w:tcW w:w="708" w:type="dxa"/>
            <w:vAlign w:val="center"/>
          </w:tcPr>
          <w:p w:rsidR="00CA2FDC" w:rsidRPr="005A3DEF" w:rsidRDefault="00763B2D">
            <w:pPr>
              <w:jc w:val="center"/>
              <w:rPr>
                <w:rFonts w:eastAsiaTheme="minorEastAsia"/>
                <w:sz w:val="24"/>
              </w:rPr>
            </w:pPr>
            <w:r w:rsidRPr="005A3DEF">
              <w:rPr>
                <w:rFonts w:eastAsiaTheme="minorEastAsia"/>
                <w:sz w:val="24"/>
              </w:rPr>
              <w:t>15000</w:t>
            </w:r>
          </w:p>
        </w:tc>
        <w:tc>
          <w:tcPr>
            <w:tcW w:w="2127" w:type="dxa"/>
            <w:gridSpan w:val="2"/>
            <w:vAlign w:val="center"/>
          </w:tcPr>
          <w:p w:rsidR="00CA2FDC" w:rsidRPr="005A3DEF" w:rsidRDefault="00CA2FDC">
            <w:pPr>
              <w:jc w:val="center"/>
              <w:rPr>
                <w:rFonts w:eastAsiaTheme="minorEastAsia"/>
                <w:b/>
                <w:sz w:val="24"/>
              </w:rPr>
            </w:pPr>
            <w:r w:rsidRPr="005A3DEF">
              <w:rPr>
                <w:rFonts w:eastAsiaTheme="minorEastAsia"/>
                <w:b/>
                <w:sz w:val="24"/>
              </w:rPr>
              <w:t>其中：环保投资（万元）</w:t>
            </w:r>
          </w:p>
        </w:tc>
        <w:tc>
          <w:tcPr>
            <w:tcW w:w="1417" w:type="dxa"/>
            <w:vAlign w:val="center"/>
          </w:tcPr>
          <w:p w:rsidR="00CA2FDC" w:rsidRPr="005A3DEF" w:rsidRDefault="00AC516D" w:rsidP="00E63AFB">
            <w:pPr>
              <w:jc w:val="center"/>
              <w:rPr>
                <w:rFonts w:eastAsiaTheme="minorEastAsia"/>
                <w:sz w:val="24"/>
              </w:rPr>
            </w:pPr>
            <w:r w:rsidRPr="005A3DEF">
              <w:rPr>
                <w:rFonts w:eastAsiaTheme="minorEastAsia"/>
                <w:sz w:val="24"/>
              </w:rPr>
              <w:t>58</w:t>
            </w:r>
          </w:p>
        </w:tc>
        <w:tc>
          <w:tcPr>
            <w:tcW w:w="1559" w:type="dxa"/>
            <w:vAlign w:val="center"/>
          </w:tcPr>
          <w:p w:rsidR="00CA2FDC" w:rsidRPr="005A3DEF" w:rsidRDefault="00CA2FDC">
            <w:pPr>
              <w:jc w:val="center"/>
              <w:rPr>
                <w:rFonts w:eastAsiaTheme="minorEastAsia"/>
                <w:b/>
                <w:sz w:val="24"/>
              </w:rPr>
            </w:pPr>
            <w:r w:rsidRPr="005A3DEF">
              <w:rPr>
                <w:rFonts w:eastAsiaTheme="minorEastAsia"/>
                <w:b/>
                <w:sz w:val="24"/>
              </w:rPr>
              <w:t>环保投资占总投资比例</w:t>
            </w:r>
          </w:p>
        </w:tc>
        <w:tc>
          <w:tcPr>
            <w:tcW w:w="1467" w:type="dxa"/>
            <w:vAlign w:val="center"/>
          </w:tcPr>
          <w:p w:rsidR="00CA2FDC" w:rsidRPr="005A3DEF" w:rsidRDefault="00AC516D">
            <w:pPr>
              <w:jc w:val="center"/>
              <w:rPr>
                <w:rFonts w:eastAsiaTheme="minorEastAsia"/>
                <w:sz w:val="24"/>
              </w:rPr>
            </w:pPr>
            <w:r w:rsidRPr="005A3DEF">
              <w:rPr>
                <w:rFonts w:eastAsiaTheme="minorEastAsia"/>
                <w:sz w:val="24"/>
              </w:rPr>
              <w:t>0.39</w:t>
            </w:r>
            <w:r w:rsidR="00CA2FDC" w:rsidRPr="005A3DEF">
              <w:rPr>
                <w:rFonts w:eastAsiaTheme="minorEastAsia"/>
                <w:sz w:val="24"/>
              </w:rPr>
              <w:t>%</w:t>
            </w:r>
          </w:p>
        </w:tc>
      </w:tr>
      <w:tr w:rsidR="00CA2FDC" w:rsidRPr="005A3DEF" w:rsidTr="001F4DC8">
        <w:trPr>
          <w:trHeight w:val="697"/>
          <w:jc w:val="center"/>
        </w:trPr>
        <w:tc>
          <w:tcPr>
            <w:tcW w:w="1668" w:type="dxa"/>
            <w:vAlign w:val="center"/>
          </w:tcPr>
          <w:p w:rsidR="00CA2FDC" w:rsidRPr="005A3DEF" w:rsidRDefault="00CA2FDC">
            <w:pPr>
              <w:jc w:val="center"/>
              <w:rPr>
                <w:rFonts w:eastAsiaTheme="minorEastAsia"/>
                <w:b/>
                <w:sz w:val="24"/>
              </w:rPr>
            </w:pPr>
            <w:r w:rsidRPr="005A3DEF">
              <w:rPr>
                <w:rFonts w:eastAsiaTheme="minorEastAsia"/>
                <w:b/>
                <w:sz w:val="24"/>
              </w:rPr>
              <w:t>评价经费</w:t>
            </w:r>
          </w:p>
          <w:p w:rsidR="00CA2FDC" w:rsidRPr="005A3DEF" w:rsidRDefault="00CA2FDC">
            <w:pPr>
              <w:jc w:val="center"/>
              <w:rPr>
                <w:rFonts w:eastAsiaTheme="minorEastAsia"/>
                <w:b/>
                <w:sz w:val="24"/>
              </w:rPr>
            </w:pPr>
            <w:r w:rsidRPr="005A3DEF">
              <w:rPr>
                <w:rFonts w:eastAsiaTheme="minorEastAsia"/>
                <w:b/>
                <w:sz w:val="24"/>
              </w:rPr>
              <w:t>（万元）</w:t>
            </w:r>
          </w:p>
        </w:tc>
        <w:tc>
          <w:tcPr>
            <w:tcW w:w="2835" w:type="dxa"/>
            <w:gridSpan w:val="3"/>
            <w:vAlign w:val="center"/>
          </w:tcPr>
          <w:p w:rsidR="00CA2FDC" w:rsidRPr="005A3DEF" w:rsidRDefault="00CA2FDC">
            <w:pPr>
              <w:jc w:val="center"/>
              <w:rPr>
                <w:rFonts w:eastAsiaTheme="minorEastAsia"/>
                <w:sz w:val="24"/>
              </w:rPr>
            </w:pPr>
            <w:r w:rsidRPr="005A3DEF">
              <w:rPr>
                <w:rFonts w:eastAsiaTheme="minorEastAsia"/>
                <w:sz w:val="24"/>
              </w:rPr>
              <w:t>/</w:t>
            </w:r>
          </w:p>
        </w:tc>
        <w:tc>
          <w:tcPr>
            <w:tcW w:w="1417" w:type="dxa"/>
            <w:vAlign w:val="center"/>
          </w:tcPr>
          <w:p w:rsidR="00CA2FDC" w:rsidRPr="005A3DEF" w:rsidRDefault="00CA2FDC">
            <w:pPr>
              <w:jc w:val="center"/>
              <w:rPr>
                <w:rFonts w:eastAsiaTheme="minorEastAsia"/>
                <w:b/>
                <w:sz w:val="24"/>
              </w:rPr>
            </w:pPr>
            <w:r w:rsidRPr="005A3DEF">
              <w:rPr>
                <w:rFonts w:eastAsiaTheme="minorEastAsia"/>
                <w:b/>
                <w:sz w:val="24"/>
              </w:rPr>
              <w:t>预计投产日期</w:t>
            </w:r>
          </w:p>
        </w:tc>
        <w:tc>
          <w:tcPr>
            <w:tcW w:w="3026" w:type="dxa"/>
            <w:gridSpan w:val="2"/>
            <w:vAlign w:val="center"/>
          </w:tcPr>
          <w:p w:rsidR="00CA2FDC" w:rsidRPr="005A3DEF" w:rsidRDefault="00CA2FDC" w:rsidP="00CA045B">
            <w:pPr>
              <w:jc w:val="center"/>
              <w:rPr>
                <w:rFonts w:eastAsiaTheme="minorEastAsia"/>
                <w:sz w:val="24"/>
              </w:rPr>
            </w:pPr>
            <w:r w:rsidRPr="005A3DEF">
              <w:rPr>
                <w:rFonts w:eastAsiaTheme="minorEastAsia"/>
                <w:sz w:val="24"/>
              </w:rPr>
              <w:t>202</w:t>
            </w:r>
            <w:r w:rsidR="00CA045B" w:rsidRPr="005A3DEF">
              <w:rPr>
                <w:rFonts w:eastAsiaTheme="minorEastAsia"/>
                <w:sz w:val="24"/>
              </w:rPr>
              <w:t>2.04</w:t>
            </w:r>
          </w:p>
        </w:tc>
      </w:tr>
      <w:tr w:rsidR="00CA2FDC" w:rsidRPr="005A3DEF" w:rsidTr="001F4DC8">
        <w:trPr>
          <w:trHeight w:val="2943"/>
          <w:jc w:val="center"/>
        </w:trPr>
        <w:tc>
          <w:tcPr>
            <w:tcW w:w="8946" w:type="dxa"/>
            <w:gridSpan w:val="7"/>
          </w:tcPr>
          <w:p w:rsidR="00CA2FDC" w:rsidRPr="005A3DEF" w:rsidRDefault="00CA2FDC" w:rsidP="00DA52F1">
            <w:pPr>
              <w:tabs>
                <w:tab w:val="center" w:pos="4365"/>
              </w:tabs>
              <w:spacing w:line="440" w:lineRule="exact"/>
              <w:rPr>
                <w:rFonts w:eastAsiaTheme="minorEastAsia"/>
                <w:b/>
                <w:bCs/>
                <w:sz w:val="28"/>
                <w:szCs w:val="28"/>
              </w:rPr>
            </w:pPr>
            <w:r w:rsidRPr="005A3DEF">
              <w:rPr>
                <w:rFonts w:eastAsiaTheme="minorEastAsia"/>
                <w:b/>
                <w:bCs/>
                <w:sz w:val="28"/>
                <w:szCs w:val="28"/>
              </w:rPr>
              <w:t>1.1</w:t>
            </w:r>
            <w:r w:rsidR="0053190F" w:rsidRPr="005A3DEF">
              <w:rPr>
                <w:rFonts w:eastAsiaTheme="minorEastAsia"/>
                <w:b/>
                <w:bCs/>
                <w:sz w:val="28"/>
                <w:szCs w:val="28"/>
              </w:rPr>
              <w:t>项目由来</w:t>
            </w:r>
          </w:p>
          <w:p w:rsidR="005F0D0E" w:rsidRPr="005A3DEF" w:rsidRDefault="00A27C14" w:rsidP="005F0D0E">
            <w:pPr>
              <w:spacing w:line="440" w:lineRule="exact"/>
              <w:ind w:firstLineChars="200" w:firstLine="480"/>
              <w:rPr>
                <w:rFonts w:eastAsiaTheme="minorEastAsia"/>
                <w:sz w:val="24"/>
              </w:rPr>
            </w:pPr>
            <w:r w:rsidRPr="005A3DEF">
              <w:rPr>
                <w:rFonts w:eastAsiaTheme="minorEastAsia"/>
                <w:sz w:val="24"/>
              </w:rPr>
              <w:t>增欣机电（浙江）有限公司</w:t>
            </w:r>
            <w:r w:rsidR="0006747C" w:rsidRPr="005A3DEF">
              <w:rPr>
                <w:rFonts w:eastAsiaTheme="minorEastAsia"/>
                <w:sz w:val="24"/>
              </w:rPr>
              <w:t>成立于</w:t>
            </w:r>
            <w:r w:rsidR="0006747C" w:rsidRPr="005A3DEF">
              <w:rPr>
                <w:rFonts w:eastAsiaTheme="minorEastAsia"/>
                <w:sz w:val="24"/>
              </w:rPr>
              <w:t>2020</w:t>
            </w:r>
            <w:r w:rsidR="0006747C" w:rsidRPr="005A3DEF">
              <w:rPr>
                <w:rFonts w:eastAsiaTheme="minorEastAsia"/>
                <w:sz w:val="24"/>
              </w:rPr>
              <w:t>年</w:t>
            </w:r>
            <w:r w:rsidR="0006747C" w:rsidRPr="005A3DEF">
              <w:rPr>
                <w:rFonts w:eastAsiaTheme="minorEastAsia"/>
                <w:sz w:val="24"/>
              </w:rPr>
              <w:t>9</w:t>
            </w:r>
            <w:r w:rsidR="0006747C" w:rsidRPr="005A3DEF">
              <w:rPr>
                <w:rFonts w:eastAsiaTheme="minorEastAsia"/>
                <w:sz w:val="24"/>
              </w:rPr>
              <w:t>月，</w:t>
            </w:r>
            <w:r w:rsidR="005F0D0E" w:rsidRPr="005A3DEF">
              <w:rPr>
                <w:rFonts w:eastAsiaTheme="minorEastAsia"/>
                <w:sz w:val="24"/>
              </w:rPr>
              <w:t>地址位</w:t>
            </w:r>
            <w:r w:rsidR="00206E33" w:rsidRPr="005A3DEF">
              <w:rPr>
                <w:rFonts w:eastAsiaTheme="minorEastAsia"/>
                <w:sz w:val="24"/>
              </w:rPr>
              <w:t>于长兴县开发区县前东街以南杨湾路西侧（纬度</w:t>
            </w:r>
            <w:r w:rsidR="00206E33" w:rsidRPr="005A3DEF">
              <w:rPr>
                <w:rFonts w:eastAsiaTheme="minorEastAsia"/>
                <w:sz w:val="24"/>
              </w:rPr>
              <w:t>31.008574°</w:t>
            </w:r>
            <w:r w:rsidR="00206E33" w:rsidRPr="005A3DEF">
              <w:rPr>
                <w:rFonts w:eastAsiaTheme="minorEastAsia"/>
                <w:sz w:val="24"/>
              </w:rPr>
              <w:t>，经度</w:t>
            </w:r>
            <w:r w:rsidR="00206E33" w:rsidRPr="005A3DEF">
              <w:rPr>
                <w:rFonts w:eastAsiaTheme="minorEastAsia"/>
                <w:sz w:val="24"/>
              </w:rPr>
              <w:t>119.929345°</w:t>
            </w:r>
            <w:r w:rsidR="00206E33" w:rsidRPr="005A3DEF">
              <w:rPr>
                <w:rFonts w:eastAsiaTheme="minorEastAsia"/>
                <w:sz w:val="24"/>
              </w:rPr>
              <w:t>）</w:t>
            </w:r>
            <w:r w:rsidR="005F0D0E" w:rsidRPr="005A3DEF">
              <w:rPr>
                <w:rFonts w:eastAsiaTheme="minorEastAsia"/>
                <w:sz w:val="24"/>
              </w:rPr>
              <w:t>。经营范围包括一般项目：通用设备制造（不含特种设备制造）；通用零部件制造；机械设备销售；试验机制造；试验机销售；仪器仪表制造；工程和技术研究和试验发展；机械设备租赁；非居住房地产租赁；通用设备修理</w:t>
            </w:r>
            <w:r w:rsidR="005F0D0E" w:rsidRPr="005A3DEF">
              <w:rPr>
                <w:rFonts w:eastAsiaTheme="minorEastAsia"/>
                <w:sz w:val="24"/>
              </w:rPr>
              <w:t>(</w:t>
            </w:r>
            <w:r w:rsidR="005F0D0E" w:rsidRPr="005A3DEF">
              <w:rPr>
                <w:rFonts w:eastAsiaTheme="minorEastAsia"/>
                <w:sz w:val="24"/>
              </w:rPr>
              <w:t>除依法须经批准的项目外，凭营业执照依法自主开展经营活动</w:t>
            </w:r>
            <w:r w:rsidR="005F0D0E" w:rsidRPr="005A3DEF">
              <w:rPr>
                <w:rFonts w:eastAsiaTheme="minorEastAsia"/>
                <w:sz w:val="24"/>
              </w:rPr>
              <w:t>)</w:t>
            </w:r>
            <w:r w:rsidR="005F0D0E" w:rsidRPr="005A3DEF">
              <w:rPr>
                <w:rFonts w:eastAsiaTheme="minorEastAsia"/>
                <w:sz w:val="24"/>
              </w:rPr>
              <w:t>。企业收购原湖州海科科技发展有限公司现有资产，包括土地及厂房，总用地面积</w:t>
            </w:r>
            <w:r w:rsidR="00081591" w:rsidRPr="005A3DEF">
              <w:rPr>
                <w:rFonts w:eastAsiaTheme="minorEastAsia"/>
                <w:sz w:val="24"/>
              </w:rPr>
              <w:t>约</w:t>
            </w:r>
            <w:r w:rsidR="005F0D0E" w:rsidRPr="005A3DEF">
              <w:rPr>
                <w:rFonts w:eastAsiaTheme="minorEastAsia"/>
                <w:sz w:val="24"/>
              </w:rPr>
              <w:t>35</w:t>
            </w:r>
            <w:r w:rsidR="0030453C" w:rsidRPr="005A3DEF">
              <w:rPr>
                <w:rFonts w:eastAsiaTheme="minorEastAsia" w:hint="eastAsia"/>
                <w:sz w:val="24"/>
              </w:rPr>
              <w:t>.2</w:t>
            </w:r>
            <w:r w:rsidR="005F0D0E" w:rsidRPr="005A3DEF">
              <w:rPr>
                <w:rFonts w:eastAsiaTheme="minorEastAsia"/>
                <w:sz w:val="24"/>
              </w:rPr>
              <w:t>亩，</w:t>
            </w:r>
            <w:r w:rsidR="00081591" w:rsidRPr="005A3DEF">
              <w:rPr>
                <w:rFonts w:eastAsiaTheme="minorEastAsia"/>
                <w:sz w:val="24"/>
              </w:rPr>
              <w:t>场地内</w:t>
            </w:r>
            <w:r w:rsidR="005F0D0E" w:rsidRPr="005A3DEF">
              <w:rPr>
                <w:rFonts w:eastAsiaTheme="minorEastAsia"/>
                <w:sz w:val="24"/>
              </w:rPr>
              <w:t>现有</w:t>
            </w:r>
            <w:r w:rsidR="005F0D0E" w:rsidRPr="005A3DEF">
              <w:rPr>
                <w:rFonts w:eastAsiaTheme="minorEastAsia"/>
                <w:sz w:val="24"/>
              </w:rPr>
              <w:t>2</w:t>
            </w:r>
            <w:r w:rsidR="005F0D0E" w:rsidRPr="005A3DEF">
              <w:rPr>
                <w:rFonts w:eastAsiaTheme="minorEastAsia"/>
                <w:sz w:val="24"/>
              </w:rPr>
              <w:t>幢空置厂房（</w:t>
            </w:r>
            <w:r w:rsidR="005F0D0E" w:rsidRPr="005A3DEF">
              <w:rPr>
                <w:rFonts w:eastAsiaTheme="minorEastAsia"/>
                <w:sz w:val="24"/>
              </w:rPr>
              <w:t>1#</w:t>
            </w:r>
            <w:r w:rsidR="005F0D0E" w:rsidRPr="005A3DEF">
              <w:rPr>
                <w:rFonts w:eastAsiaTheme="minorEastAsia"/>
                <w:sz w:val="24"/>
              </w:rPr>
              <w:t>厂房建筑面积</w:t>
            </w:r>
            <w:r w:rsidR="0030453C" w:rsidRPr="005A3DEF">
              <w:rPr>
                <w:rFonts w:eastAsiaTheme="minorEastAsia" w:hint="eastAsia"/>
                <w:sz w:val="24"/>
              </w:rPr>
              <w:t>5796.5</w:t>
            </w:r>
            <w:r w:rsidR="00081591" w:rsidRPr="005A3DEF">
              <w:rPr>
                <w:rFonts w:eastAsiaTheme="minorEastAsia"/>
                <w:sz w:val="24"/>
              </w:rPr>
              <w:t>m</w:t>
            </w:r>
            <w:r w:rsidR="00081591" w:rsidRPr="005A3DEF">
              <w:rPr>
                <w:rFonts w:eastAsiaTheme="minorEastAsia"/>
                <w:sz w:val="24"/>
                <w:vertAlign w:val="superscript"/>
              </w:rPr>
              <w:t>2</w:t>
            </w:r>
            <w:r w:rsidR="005F0D0E" w:rsidRPr="005A3DEF">
              <w:rPr>
                <w:rFonts w:eastAsiaTheme="minorEastAsia"/>
                <w:sz w:val="24"/>
              </w:rPr>
              <w:t>，</w:t>
            </w:r>
            <w:r w:rsidR="005F0D0E" w:rsidRPr="005A3DEF">
              <w:rPr>
                <w:rFonts w:eastAsiaTheme="minorEastAsia"/>
                <w:sz w:val="24"/>
              </w:rPr>
              <w:t>2#</w:t>
            </w:r>
            <w:r w:rsidR="005F0D0E" w:rsidRPr="005A3DEF">
              <w:rPr>
                <w:rFonts w:eastAsiaTheme="minorEastAsia"/>
                <w:sz w:val="24"/>
              </w:rPr>
              <w:t>厂房建筑面积</w:t>
            </w:r>
            <w:r w:rsidR="0030453C" w:rsidRPr="005A3DEF">
              <w:rPr>
                <w:rFonts w:eastAsiaTheme="minorEastAsia" w:hint="eastAsia"/>
                <w:sz w:val="24"/>
              </w:rPr>
              <w:t>3125.32</w:t>
            </w:r>
            <w:r w:rsidR="00081591" w:rsidRPr="005A3DEF">
              <w:rPr>
                <w:rFonts w:eastAsiaTheme="minorEastAsia"/>
                <w:sz w:val="24"/>
              </w:rPr>
              <w:t>m</w:t>
            </w:r>
            <w:r w:rsidR="00081591" w:rsidRPr="005A3DEF">
              <w:rPr>
                <w:rFonts w:eastAsiaTheme="minorEastAsia"/>
                <w:sz w:val="24"/>
                <w:vertAlign w:val="superscript"/>
              </w:rPr>
              <w:t>2</w:t>
            </w:r>
            <w:r w:rsidR="005F0D0E" w:rsidRPr="005A3DEF">
              <w:rPr>
                <w:rFonts w:eastAsiaTheme="minorEastAsia"/>
                <w:sz w:val="24"/>
              </w:rPr>
              <w:t>）</w:t>
            </w:r>
            <w:r w:rsidR="0075621A" w:rsidRPr="005A3DEF">
              <w:rPr>
                <w:rFonts w:eastAsiaTheme="minorEastAsia"/>
                <w:sz w:val="24"/>
              </w:rPr>
              <w:t>。项目分</w:t>
            </w:r>
            <w:r w:rsidR="00081591" w:rsidRPr="005A3DEF">
              <w:rPr>
                <w:rFonts w:eastAsiaTheme="minorEastAsia"/>
                <w:sz w:val="24"/>
              </w:rPr>
              <w:t>两</w:t>
            </w:r>
            <w:r w:rsidR="0075621A" w:rsidRPr="005A3DEF">
              <w:rPr>
                <w:rFonts w:eastAsiaTheme="minorEastAsia"/>
                <w:sz w:val="24"/>
              </w:rPr>
              <w:t>期建设，</w:t>
            </w:r>
            <w:r w:rsidR="00081591" w:rsidRPr="005A3DEF">
              <w:rPr>
                <w:rFonts w:eastAsiaTheme="minorEastAsia"/>
                <w:sz w:val="24"/>
              </w:rPr>
              <w:t>其中</w:t>
            </w:r>
            <w:r w:rsidR="0075621A" w:rsidRPr="005A3DEF">
              <w:rPr>
                <w:rFonts w:eastAsiaTheme="minorEastAsia"/>
                <w:sz w:val="24"/>
              </w:rPr>
              <w:t>一</w:t>
            </w:r>
            <w:r w:rsidR="005F0D0E" w:rsidRPr="005A3DEF">
              <w:rPr>
                <w:rFonts w:eastAsiaTheme="minorEastAsia"/>
                <w:sz w:val="24"/>
              </w:rPr>
              <w:t>期新建</w:t>
            </w:r>
            <w:r w:rsidR="005F0D0E" w:rsidRPr="005A3DEF">
              <w:rPr>
                <w:rFonts w:eastAsiaTheme="minorEastAsia"/>
                <w:sz w:val="24"/>
              </w:rPr>
              <w:t>3#</w:t>
            </w:r>
            <w:r w:rsidR="005F0D0E" w:rsidRPr="005A3DEF">
              <w:rPr>
                <w:rFonts w:eastAsiaTheme="minorEastAsia"/>
                <w:sz w:val="24"/>
              </w:rPr>
              <w:t>厂房（建筑面积</w:t>
            </w:r>
            <w:r w:rsidR="005F0D0E" w:rsidRPr="005A3DEF">
              <w:rPr>
                <w:rFonts w:eastAsiaTheme="minorEastAsia"/>
                <w:sz w:val="24"/>
              </w:rPr>
              <w:t>25</w:t>
            </w:r>
            <w:r w:rsidR="0030453C" w:rsidRPr="005A3DEF">
              <w:rPr>
                <w:rFonts w:eastAsiaTheme="minorEastAsia" w:hint="eastAsia"/>
                <w:sz w:val="24"/>
              </w:rPr>
              <w:t>347</w:t>
            </w:r>
            <w:r w:rsidR="00081591" w:rsidRPr="005A3DEF">
              <w:rPr>
                <w:rFonts w:eastAsiaTheme="minorEastAsia"/>
                <w:sz w:val="24"/>
              </w:rPr>
              <w:t>m</w:t>
            </w:r>
            <w:r w:rsidR="00081591" w:rsidRPr="005A3DEF">
              <w:rPr>
                <w:rFonts w:eastAsiaTheme="minorEastAsia"/>
                <w:sz w:val="24"/>
                <w:vertAlign w:val="superscript"/>
              </w:rPr>
              <w:t>2</w:t>
            </w:r>
            <w:r w:rsidR="005F0D0E" w:rsidRPr="005A3DEF">
              <w:rPr>
                <w:rFonts w:eastAsiaTheme="minorEastAsia"/>
                <w:sz w:val="24"/>
              </w:rPr>
              <w:t>）</w:t>
            </w:r>
            <w:r w:rsidR="0075621A" w:rsidRPr="005A3DEF">
              <w:rPr>
                <w:rFonts w:eastAsiaTheme="minorEastAsia"/>
                <w:sz w:val="24"/>
              </w:rPr>
              <w:t>，二期新建</w:t>
            </w:r>
            <w:r w:rsidR="005F0D0E" w:rsidRPr="005A3DEF">
              <w:rPr>
                <w:rFonts w:eastAsiaTheme="minorEastAsia"/>
                <w:sz w:val="24"/>
              </w:rPr>
              <w:t>4#</w:t>
            </w:r>
            <w:r w:rsidR="005F0D0E" w:rsidRPr="005A3DEF">
              <w:rPr>
                <w:rFonts w:eastAsiaTheme="minorEastAsia"/>
                <w:sz w:val="24"/>
              </w:rPr>
              <w:t>研发车间（建筑面积</w:t>
            </w:r>
            <w:r w:rsidR="005F0D0E" w:rsidRPr="005A3DEF">
              <w:rPr>
                <w:rFonts w:eastAsiaTheme="minorEastAsia"/>
                <w:sz w:val="24"/>
              </w:rPr>
              <w:t>1960</w:t>
            </w:r>
            <w:r w:rsidR="00081591" w:rsidRPr="005A3DEF">
              <w:rPr>
                <w:rFonts w:eastAsiaTheme="minorEastAsia"/>
                <w:sz w:val="24"/>
              </w:rPr>
              <w:t>m</w:t>
            </w:r>
            <w:r w:rsidR="00081591" w:rsidRPr="005A3DEF">
              <w:rPr>
                <w:rFonts w:eastAsiaTheme="minorEastAsia"/>
                <w:sz w:val="24"/>
                <w:vertAlign w:val="superscript"/>
              </w:rPr>
              <w:t>2</w:t>
            </w:r>
            <w:r w:rsidR="005F0D0E" w:rsidRPr="005A3DEF">
              <w:rPr>
                <w:rFonts w:eastAsiaTheme="minorEastAsia"/>
                <w:sz w:val="24"/>
              </w:rPr>
              <w:t>）。</w:t>
            </w:r>
          </w:p>
          <w:p w:rsidR="00CA2FDC" w:rsidRPr="005A3DEF" w:rsidRDefault="0053190F" w:rsidP="0053190F">
            <w:pPr>
              <w:spacing w:line="440" w:lineRule="exact"/>
              <w:ind w:firstLineChars="200" w:firstLine="480"/>
              <w:rPr>
                <w:rFonts w:eastAsiaTheme="minorEastAsia"/>
                <w:sz w:val="24"/>
              </w:rPr>
            </w:pPr>
            <w:r w:rsidRPr="005A3DEF">
              <w:rPr>
                <w:rFonts w:eastAsiaTheme="minorEastAsia"/>
                <w:sz w:val="24"/>
              </w:rPr>
              <w:t>本项目总投资</w:t>
            </w:r>
            <w:r w:rsidRPr="005A3DEF">
              <w:rPr>
                <w:rFonts w:eastAsiaTheme="minorEastAsia"/>
                <w:sz w:val="24"/>
              </w:rPr>
              <w:t>15000</w:t>
            </w:r>
            <w:r w:rsidRPr="005A3DEF">
              <w:rPr>
                <w:rFonts w:eastAsiaTheme="minorEastAsia"/>
                <w:sz w:val="24"/>
              </w:rPr>
              <w:t>万元，购置</w:t>
            </w:r>
            <w:r w:rsidR="005F0D0E" w:rsidRPr="005A3DEF">
              <w:rPr>
                <w:rFonts w:eastAsiaTheme="minorEastAsia"/>
                <w:sz w:val="24"/>
              </w:rPr>
              <w:t>数控机床、立式加工中心、立式龙门铣床、环保智能化喷漆线、智能化调试设备等生产及辅助设备</w:t>
            </w:r>
            <w:r w:rsidRPr="005A3DEF">
              <w:rPr>
                <w:rFonts w:eastAsiaTheme="minorEastAsia"/>
                <w:sz w:val="24"/>
              </w:rPr>
              <w:t>进行生产</w:t>
            </w:r>
            <w:r w:rsidR="005F0D0E" w:rsidRPr="005A3DEF">
              <w:rPr>
                <w:rFonts w:eastAsiaTheme="minorEastAsia"/>
                <w:sz w:val="24"/>
              </w:rPr>
              <w:t>。项目建成后，</w:t>
            </w:r>
            <w:r w:rsidRPr="005A3DEF">
              <w:rPr>
                <w:rFonts w:eastAsiaTheme="minorEastAsia"/>
                <w:sz w:val="24"/>
              </w:rPr>
              <w:t>可</w:t>
            </w:r>
            <w:r w:rsidR="005F0D0E" w:rsidRPr="005A3DEF">
              <w:rPr>
                <w:rFonts w:eastAsiaTheme="minorEastAsia"/>
                <w:sz w:val="24"/>
              </w:rPr>
              <w:t>形成年产全自动阀门</w:t>
            </w:r>
            <w:r w:rsidR="000F18D4" w:rsidRPr="005A3DEF">
              <w:rPr>
                <w:rFonts w:eastAsiaTheme="minorEastAsia"/>
                <w:sz w:val="24"/>
              </w:rPr>
              <w:t>试验</w:t>
            </w:r>
            <w:r w:rsidR="005F0D0E" w:rsidRPr="005A3DEF">
              <w:rPr>
                <w:rFonts w:eastAsiaTheme="minorEastAsia"/>
                <w:sz w:val="24"/>
              </w:rPr>
              <w:t>装备</w:t>
            </w:r>
            <w:r w:rsidR="005F0D0E" w:rsidRPr="005A3DEF">
              <w:rPr>
                <w:rFonts w:eastAsiaTheme="minorEastAsia"/>
                <w:sz w:val="24"/>
              </w:rPr>
              <w:t>700</w:t>
            </w:r>
            <w:r w:rsidR="005F0D0E" w:rsidRPr="005A3DEF">
              <w:rPr>
                <w:rFonts w:eastAsiaTheme="minorEastAsia"/>
                <w:sz w:val="24"/>
              </w:rPr>
              <w:t>套和阀门智能装配流水线</w:t>
            </w:r>
            <w:r w:rsidR="005F0D0E" w:rsidRPr="005A3DEF">
              <w:rPr>
                <w:rFonts w:eastAsiaTheme="minorEastAsia"/>
                <w:sz w:val="24"/>
              </w:rPr>
              <w:t>100</w:t>
            </w:r>
            <w:r w:rsidR="005F0D0E" w:rsidRPr="005A3DEF">
              <w:rPr>
                <w:rFonts w:eastAsiaTheme="minorEastAsia"/>
                <w:sz w:val="24"/>
              </w:rPr>
              <w:t>套的生产能力，年实现销售收入</w:t>
            </w:r>
            <w:r w:rsidR="005F0D0E" w:rsidRPr="005A3DEF">
              <w:rPr>
                <w:rFonts w:eastAsiaTheme="minorEastAsia"/>
                <w:sz w:val="24"/>
              </w:rPr>
              <w:t>15000</w:t>
            </w:r>
            <w:r w:rsidR="005F0D0E" w:rsidRPr="005A3DEF">
              <w:rPr>
                <w:rFonts w:eastAsiaTheme="minorEastAsia"/>
                <w:sz w:val="24"/>
              </w:rPr>
              <w:t>万元，利润</w:t>
            </w:r>
            <w:r w:rsidR="005F0D0E" w:rsidRPr="005A3DEF">
              <w:rPr>
                <w:rFonts w:eastAsiaTheme="minorEastAsia"/>
                <w:sz w:val="24"/>
              </w:rPr>
              <w:t>1500</w:t>
            </w:r>
            <w:r w:rsidR="005F0D0E" w:rsidRPr="005A3DEF">
              <w:rPr>
                <w:rFonts w:eastAsiaTheme="minorEastAsia"/>
                <w:sz w:val="24"/>
              </w:rPr>
              <w:t>万元，税收</w:t>
            </w:r>
            <w:r w:rsidR="005F0D0E" w:rsidRPr="005A3DEF">
              <w:rPr>
                <w:rFonts w:eastAsiaTheme="minorEastAsia"/>
                <w:sz w:val="24"/>
              </w:rPr>
              <w:t>1050</w:t>
            </w:r>
            <w:r w:rsidR="005F0D0E" w:rsidRPr="005A3DEF">
              <w:rPr>
                <w:rFonts w:eastAsiaTheme="minorEastAsia"/>
                <w:sz w:val="24"/>
              </w:rPr>
              <w:t>万元。本项目</w:t>
            </w:r>
            <w:r w:rsidR="00BE7F3A" w:rsidRPr="005A3DEF">
              <w:rPr>
                <w:rFonts w:eastAsiaTheme="minorEastAsia"/>
                <w:sz w:val="24"/>
              </w:rPr>
              <w:t>已获</w:t>
            </w:r>
            <w:r w:rsidR="005F0D0E" w:rsidRPr="005A3DEF">
              <w:rPr>
                <w:rFonts w:eastAsiaTheme="minorEastAsia"/>
                <w:sz w:val="24"/>
              </w:rPr>
              <w:t>2020</w:t>
            </w:r>
            <w:r w:rsidR="005F0D0E" w:rsidRPr="005A3DEF">
              <w:rPr>
                <w:rFonts w:eastAsiaTheme="minorEastAsia"/>
                <w:sz w:val="24"/>
              </w:rPr>
              <w:t>年</w:t>
            </w:r>
            <w:r w:rsidR="005F0D0E" w:rsidRPr="005A3DEF">
              <w:rPr>
                <w:rFonts w:eastAsiaTheme="minorEastAsia"/>
                <w:sz w:val="24"/>
              </w:rPr>
              <w:t>9</w:t>
            </w:r>
            <w:r w:rsidR="005F0D0E" w:rsidRPr="005A3DEF">
              <w:rPr>
                <w:rFonts w:eastAsiaTheme="minorEastAsia"/>
                <w:sz w:val="24"/>
              </w:rPr>
              <w:t>月</w:t>
            </w:r>
            <w:r w:rsidR="005F0D0E" w:rsidRPr="005A3DEF">
              <w:rPr>
                <w:rFonts w:eastAsiaTheme="minorEastAsia"/>
                <w:sz w:val="24"/>
              </w:rPr>
              <w:t>16</w:t>
            </w:r>
            <w:r w:rsidR="005F0D0E" w:rsidRPr="005A3DEF">
              <w:rPr>
                <w:rFonts w:eastAsiaTheme="minorEastAsia"/>
                <w:sz w:val="24"/>
              </w:rPr>
              <w:t>日经浙江长兴经济技术开发区管理委员会备案，项目代码</w:t>
            </w:r>
            <w:r w:rsidR="005F0D0E" w:rsidRPr="005A3DEF">
              <w:rPr>
                <w:rFonts w:eastAsiaTheme="minorEastAsia"/>
                <w:sz w:val="24"/>
              </w:rPr>
              <w:lastRenderedPageBreak/>
              <w:t>2020-330522-34-03-165751</w:t>
            </w:r>
            <w:r w:rsidR="005F0D0E" w:rsidRPr="005A3DEF">
              <w:rPr>
                <w:rFonts w:eastAsiaTheme="minorEastAsia"/>
                <w:sz w:val="24"/>
              </w:rPr>
              <w:t>），具体见附件</w:t>
            </w:r>
            <w:r w:rsidR="005F0D0E" w:rsidRPr="005A3DEF">
              <w:rPr>
                <w:rFonts w:eastAsiaTheme="minorEastAsia"/>
                <w:sz w:val="24"/>
              </w:rPr>
              <w:t>1</w:t>
            </w:r>
            <w:r w:rsidR="0006747C" w:rsidRPr="005A3DEF">
              <w:rPr>
                <w:rFonts w:eastAsiaTheme="minorEastAsia"/>
                <w:sz w:val="24"/>
              </w:rPr>
              <w:t>。</w:t>
            </w:r>
          </w:p>
          <w:p w:rsidR="00CA2FDC" w:rsidRPr="005A3DEF" w:rsidRDefault="00CA2FDC" w:rsidP="00DA52F1">
            <w:pPr>
              <w:spacing w:line="440" w:lineRule="exact"/>
              <w:ind w:firstLineChars="200" w:firstLine="480"/>
              <w:rPr>
                <w:rFonts w:eastAsiaTheme="minorEastAsia"/>
                <w:sz w:val="24"/>
              </w:rPr>
            </w:pPr>
            <w:r w:rsidRPr="005A3DEF">
              <w:rPr>
                <w:rFonts w:eastAsiaTheme="minorEastAsia"/>
                <w:sz w:val="24"/>
              </w:rPr>
              <w:t>根据《中华人民共和国环境影响评价法》（</w:t>
            </w:r>
            <w:r w:rsidRPr="005A3DEF">
              <w:rPr>
                <w:rFonts w:eastAsiaTheme="minorEastAsia"/>
                <w:sz w:val="24"/>
              </w:rPr>
              <w:t>2018</w:t>
            </w:r>
            <w:r w:rsidRPr="005A3DEF">
              <w:rPr>
                <w:rFonts w:eastAsiaTheme="minorEastAsia"/>
                <w:sz w:val="24"/>
              </w:rPr>
              <w:t>年修正）和《浙江省建设项目环境保护管理办法》（</w:t>
            </w:r>
            <w:r w:rsidRPr="005A3DEF">
              <w:rPr>
                <w:rFonts w:eastAsiaTheme="minorEastAsia"/>
                <w:sz w:val="24"/>
              </w:rPr>
              <w:t>2018</w:t>
            </w:r>
            <w:r w:rsidRPr="005A3DEF">
              <w:rPr>
                <w:rFonts w:eastAsiaTheme="minorEastAsia"/>
                <w:sz w:val="24"/>
              </w:rPr>
              <w:t>年修正）等有关规定，</w:t>
            </w:r>
            <w:r w:rsidR="008622AC" w:rsidRPr="005A3DEF">
              <w:rPr>
                <w:rFonts w:eastAsiaTheme="minorEastAsia"/>
                <w:sz w:val="24"/>
              </w:rPr>
              <w:t>本</w:t>
            </w:r>
            <w:r w:rsidRPr="005A3DEF">
              <w:rPr>
                <w:rFonts w:eastAsiaTheme="minorEastAsia"/>
                <w:sz w:val="24"/>
              </w:rPr>
              <w:t>项目</w:t>
            </w:r>
            <w:r w:rsidR="008622AC" w:rsidRPr="005A3DEF">
              <w:rPr>
                <w:rFonts w:eastAsiaTheme="minorEastAsia"/>
                <w:sz w:val="24"/>
              </w:rPr>
              <w:t>应办理</w:t>
            </w:r>
            <w:r w:rsidRPr="005A3DEF">
              <w:rPr>
                <w:rFonts w:eastAsiaTheme="minorEastAsia"/>
                <w:sz w:val="24"/>
              </w:rPr>
              <w:t>环境影响评价</w:t>
            </w:r>
            <w:r w:rsidR="008622AC" w:rsidRPr="005A3DEF">
              <w:rPr>
                <w:rFonts w:eastAsiaTheme="minorEastAsia"/>
                <w:sz w:val="24"/>
              </w:rPr>
              <w:t>手续</w:t>
            </w:r>
            <w:r w:rsidRPr="005A3DEF">
              <w:rPr>
                <w:rFonts w:eastAsiaTheme="minorEastAsia"/>
                <w:sz w:val="24"/>
              </w:rPr>
              <w:t>。对照《建设项目环境影响评价分类管理名录》（环境保护部令第</w:t>
            </w:r>
            <w:r w:rsidRPr="005A3DEF">
              <w:rPr>
                <w:rFonts w:eastAsiaTheme="minorEastAsia"/>
                <w:sz w:val="24"/>
              </w:rPr>
              <w:t>44</w:t>
            </w:r>
            <w:r w:rsidRPr="005A3DEF">
              <w:rPr>
                <w:rFonts w:eastAsiaTheme="minorEastAsia"/>
                <w:sz w:val="24"/>
              </w:rPr>
              <w:t>号）及《关于修改〈建设项目环境影响评价分类管理名录〉部分内容的决定》（生态环境部令第</w:t>
            </w:r>
            <w:r w:rsidRPr="005A3DEF">
              <w:rPr>
                <w:rFonts w:eastAsiaTheme="minorEastAsia"/>
                <w:sz w:val="24"/>
              </w:rPr>
              <w:t>1</w:t>
            </w:r>
            <w:r w:rsidRPr="005A3DEF">
              <w:rPr>
                <w:rFonts w:eastAsiaTheme="minorEastAsia"/>
                <w:sz w:val="24"/>
              </w:rPr>
              <w:t>号），确定本项目类别为</w:t>
            </w:r>
            <w:r w:rsidRPr="005A3DEF">
              <w:rPr>
                <w:rFonts w:eastAsiaTheme="minorEastAsia"/>
                <w:sz w:val="24"/>
              </w:rPr>
              <w:t>“</w:t>
            </w:r>
            <w:r w:rsidR="005E756C" w:rsidRPr="005A3DEF">
              <w:rPr>
                <w:rFonts w:eastAsiaTheme="minorEastAsia"/>
                <w:sz w:val="24"/>
              </w:rPr>
              <w:t>二十</w:t>
            </w:r>
            <w:r w:rsidR="00140344" w:rsidRPr="005A3DEF">
              <w:rPr>
                <w:rFonts w:eastAsiaTheme="minorEastAsia"/>
                <w:sz w:val="24"/>
              </w:rPr>
              <w:t>三</w:t>
            </w:r>
            <w:r w:rsidR="005E756C" w:rsidRPr="005A3DEF">
              <w:rPr>
                <w:rFonts w:eastAsiaTheme="minorEastAsia"/>
                <w:sz w:val="24"/>
              </w:rPr>
              <w:t>、</w:t>
            </w:r>
            <w:r w:rsidR="00140344" w:rsidRPr="005A3DEF">
              <w:rPr>
                <w:rFonts w:eastAsiaTheme="minorEastAsia"/>
                <w:sz w:val="24"/>
              </w:rPr>
              <w:t>通用设备制造业</w:t>
            </w:r>
            <w:r w:rsidR="005E756C" w:rsidRPr="005A3DEF">
              <w:rPr>
                <w:rFonts w:eastAsiaTheme="minorEastAsia"/>
                <w:sz w:val="24"/>
              </w:rPr>
              <w:t>”</w:t>
            </w:r>
            <w:r w:rsidR="005E756C" w:rsidRPr="005A3DEF">
              <w:rPr>
                <w:rFonts w:eastAsiaTheme="minorEastAsia"/>
                <w:sz w:val="24"/>
              </w:rPr>
              <w:t>中</w:t>
            </w:r>
            <w:r w:rsidR="005E756C" w:rsidRPr="005A3DEF">
              <w:rPr>
                <w:rFonts w:eastAsiaTheme="minorEastAsia"/>
                <w:sz w:val="24"/>
              </w:rPr>
              <w:t>“</w:t>
            </w:r>
            <w:r w:rsidR="00A64EFD" w:rsidRPr="005A3DEF">
              <w:rPr>
                <w:rFonts w:eastAsiaTheme="minorEastAsia"/>
                <w:sz w:val="24"/>
              </w:rPr>
              <w:t>6</w:t>
            </w:r>
            <w:r w:rsidR="00140344" w:rsidRPr="005A3DEF">
              <w:rPr>
                <w:rFonts w:eastAsiaTheme="minorEastAsia"/>
                <w:sz w:val="24"/>
              </w:rPr>
              <w:t>9</w:t>
            </w:r>
            <w:r w:rsidR="00140344" w:rsidRPr="005A3DEF">
              <w:rPr>
                <w:rFonts w:eastAsiaTheme="minorEastAsia"/>
                <w:sz w:val="24"/>
              </w:rPr>
              <w:t>通用设备制造及维修</w:t>
            </w:r>
            <w:r w:rsidR="005E756C" w:rsidRPr="005A3DEF">
              <w:rPr>
                <w:rFonts w:eastAsiaTheme="minorEastAsia"/>
                <w:sz w:val="24"/>
              </w:rPr>
              <w:t>”</w:t>
            </w:r>
            <w:r w:rsidR="005E756C" w:rsidRPr="005A3DEF">
              <w:rPr>
                <w:rFonts w:eastAsiaTheme="minorEastAsia"/>
                <w:sz w:val="24"/>
              </w:rPr>
              <w:t>，属于</w:t>
            </w:r>
            <w:r w:rsidR="005E756C" w:rsidRPr="005A3DEF">
              <w:rPr>
                <w:rFonts w:eastAsiaTheme="minorEastAsia"/>
                <w:sz w:val="24"/>
              </w:rPr>
              <w:t>“</w:t>
            </w:r>
            <w:r w:rsidR="005E756C" w:rsidRPr="005A3DEF">
              <w:rPr>
                <w:rFonts w:eastAsiaTheme="minorEastAsia"/>
                <w:sz w:val="24"/>
              </w:rPr>
              <w:t>其他（仅组装</w:t>
            </w:r>
            <w:r w:rsidR="00140344" w:rsidRPr="005A3DEF">
              <w:rPr>
                <w:rFonts w:eastAsiaTheme="minorEastAsia"/>
                <w:sz w:val="24"/>
              </w:rPr>
              <w:t>的</w:t>
            </w:r>
            <w:r w:rsidR="005E756C" w:rsidRPr="005A3DEF">
              <w:rPr>
                <w:rFonts w:eastAsiaTheme="minorEastAsia"/>
                <w:sz w:val="24"/>
              </w:rPr>
              <w:t>除外）</w:t>
            </w:r>
            <w:r w:rsidRPr="005A3DEF">
              <w:rPr>
                <w:rFonts w:eastAsiaTheme="minorEastAsia"/>
                <w:sz w:val="24"/>
              </w:rPr>
              <w:t>”</w:t>
            </w:r>
            <w:r w:rsidRPr="005A3DEF">
              <w:rPr>
                <w:rFonts w:eastAsiaTheme="minorEastAsia"/>
                <w:sz w:val="24"/>
              </w:rPr>
              <w:t>，因此需编制环境影响报告表。</w:t>
            </w:r>
          </w:p>
          <w:p w:rsidR="005F2A1A" w:rsidRPr="005A3DEF" w:rsidRDefault="005F2A1A" w:rsidP="005F2A1A">
            <w:pPr>
              <w:spacing w:line="440" w:lineRule="exact"/>
              <w:ind w:firstLineChars="200" w:firstLine="480"/>
              <w:rPr>
                <w:rFonts w:eastAsiaTheme="minorEastAsia"/>
                <w:sz w:val="24"/>
              </w:rPr>
            </w:pPr>
            <w:r w:rsidRPr="005A3DEF">
              <w:rPr>
                <w:rFonts w:eastAsiaTheme="minorEastAsia"/>
                <w:sz w:val="24"/>
              </w:rPr>
              <w:t>根据《关于同意长兴经济技术开发区</w:t>
            </w:r>
            <w:r w:rsidRPr="005A3DEF">
              <w:rPr>
                <w:rFonts w:eastAsiaTheme="minorEastAsia"/>
                <w:sz w:val="24"/>
              </w:rPr>
              <w:t>“</w:t>
            </w:r>
            <w:r w:rsidRPr="005A3DEF">
              <w:rPr>
                <w:rFonts w:eastAsiaTheme="minorEastAsia"/>
                <w:sz w:val="24"/>
              </w:rPr>
              <w:t>区域环评</w:t>
            </w:r>
            <w:r w:rsidRPr="005A3DEF">
              <w:rPr>
                <w:rFonts w:eastAsiaTheme="minorEastAsia"/>
                <w:sz w:val="24"/>
              </w:rPr>
              <w:t>+</w:t>
            </w:r>
            <w:r w:rsidRPr="005A3DEF">
              <w:rPr>
                <w:rFonts w:eastAsiaTheme="minorEastAsia"/>
                <w:sz w:val="24"/>
              </w:rPr>
              <w:t>环境标准</w:t>
            </w:r>
            <w:r w:rsidRPr="005A3DEF">
              <w:rPr>
                <w:rFonts w:eastAsiaTheme="minorEastAsia"/>
                <w:sz w:val="24"/>
              </w:rPr>
              <w:t>”</w:t>
            </w:r>
            <w:r w:rsidRPr="005A3DEF">
              <w:rPr>
                <w:rFonts w:eastAsiaTheme="minorEastAsia"/>
                <w:sz w:val="24"/>
              </w:rPr>
              <w:t>改革实施方案的批复》</w:t>
            </w:r>
            <w:r w:rsidRPr="005A3DEF">
              <w:rPr>
                <w:rFonts w:eastAsiaTheme="minorEastAsia"/>
                <w:sz w:val="24"/>
              </w:rPr>
              <w:t>(</w:t>
            </w:r>
            <w:r w:rsidRPr="005A3DEF">
              <w:rPr>
                <w:rFonts w:eastAsiaTheme="minorEastAsia"/>
                <w:sz w:val="24"/>
              </w:rPr>
              <w:t>长政发</w:t>
            </w:r>
            <w:r w:rsidRPr="005A3DEF">
              <w:rPr>
                <w:rFonts w:eastAsiaTheme="minorEastAsia"/>
                <w:sz w:val="24"/>
              </w:rPr>
              <w:t>[2018]135</w:t>
            </w:r>
            <w:r w:rsidRPr="005A3DEF">
              <w:rPr>
                <w:rFonts w:eastAsiaTheme="minorEastAsia"/>
                <w:sz w:val="24"/>
              </w:rPr>
              <w:t>号</w:t>
            </w:r>
            <w:r w:rsidRPr="005A3DEF">
              <w:rPr>
                <w:rFonts w:eastAsiaTheme="minorEastAsia"/>
                <w:sz w:val="24"/>
              </w:rPr>
              <w:t>)</w:t>
            </w:r>
            <w:r w:rsidRPr="005A3DEF">
              <w:rPr>
                <w:rFonts w:eastAsiaTheme="minorEastAsia"/>
                <w:sz w:val="24"/>
              </w:rPr>
              <w:t>。对照《长兴经济技术开发区</w:t>
            </w:r>
            <w:r w:rsidRPr="005A3DEF">
              <w:rPr>
                <w:rFonts w:eastAsiaTheme="minorEastAsia"/>
                <w:sz w:val="24"/>
              </w:rPr>
              <w:t>“</w:t>
            </w:r>
            <w:r w:rsidRPr="005A3DEF">
              <w:rPr>
                <w:rFonts w:eastAsiaTheme="minorEastAsia"/>
                <w:sz w:val="24"/>
              </w:rPr>
              <w:t>区域环评</w:t>
            </w:r>
            <w:r w:rsidRPr="005A3DEF">
              <w:rPr>
                <w:rFonts w:eastAsiaTheme="minorEastAsia"/>
                <w:sz w:val="24"/>
              </w:rPr>
              <w:t>+</w:t>
            </w:r>
            <w:r w:rsidRPr="005A3DEF">
              <w:rPr>
                <w:rFonts w:eastAsiaTheme="minorEastAsia"/>
                <w:sz w:val="24"/>
              </w:rPr>
              <w:t>环境标准</w:t>
            </w:r>
            <w:r w:rsidRPr="005A3DEF">
              <w:rPr>
                <w:rFonts w:eastAsiaTheme="minorEastAsia"/>
                <w:sz w:val="24"/>
              </w:rPr>
              <w:t>""</w:t>
            </w:r>
            <w:r w:rsidRPr="005A3DEF">
              <w:rPr>
                <w:rFonts w:eastAsiaTheme="minorEastAsia"/>
                <w:sz w:val="24"/>
              </w:rPr>
              <w:t>改革实施方案》</w:t>
            </w:r>
            <w:r w:rsidRPr="005A3DEF">
              <w:rPr>
                <w:rFonts w:eastAsiaTheme="minorEastAsia"/>
                <w:sz w:val="24"/>
              </w:rPr>
              <w:t>(</w:t>
            </w:r>
            <w:r w:rsidRPr="005A3DEF">
              <w:rPr>
                <w:rFonts w:eastAsiaTheme="minorEastAsia"/>
                <w:sz w:val="24"/>
              </w:rPr>
              <w:t>长政发</w:t>
            </w:r>
            <w:r w:rsidRPr="005A3DEF">
              <w:rPr>
                <w:rFonts w:eastAsiaTheme="minorEastAsia"/>
                <w:sz w:val="24"/>
              </w:rPr>
              <w:t>[2018]135</w:t>
            </w:r>
            <w:r w:rsidRPr="005A3DEF">
              <w:rPr>
                <w:rFonts w:eastAsiaTheme="minorEastAsia"/>
                <w:sz w:val="24"/>
              </w:rPr>
              <w:t>号</w:t>
            </w:r>
            <w:r w:rsidRPr="005A3DEF">
              <w:rPr>
                <w:rFonts w:eastAsiaTheme="minorEastAsia"/>
                <w:sz w:val="24"/>
              </w:rPr>
              <w:t>)</w:t>
            </w:r>
            <w:r w:rsidRPr="005A3DEF">
              <w:rPr>
                <w:rFonts w:eastAsiaTheme="minorEastAsia"/>
                <w:sz w:val="24"/>
              </w:rPr>
              <w:t>，本项目涉及喷漆工艺，列入长兴经济技术开发区建设项目环评审批</w:t>
            </w:r>
            <w:r w:rsidR="00522F4C" w:rsidRPr="005A3DEF">
              <w:rPr>
                <w:rFonts w:eastAsiaTheme="minorEastAsia"/>
                <w:sz w:val="24"/>
              </w:rPr>
              <w:t>（不降级）</w:t>
            </w:r>
            <w:r w:rsidR="00BE7F3A" w:rsidRPr="005A3DEF">
              <w:rPr>
                <w:rFonts w:eastAsiaTheme="minorEastAsia"/>
                <w:sz w:val="24"/>
              </w:rPr>
              <w:t>负面清单，项目环评不能</w:t>
            </w:r>
            <w:r w:rsidRPr="005A3DEF">
              <w:rPr>
                <w:rFonts w:eastAsiaTheme="minorEastAsia"/>
                <w:sz w:val="24"/>
              </w:rPr>
              <w:t>降级。</w:t>
            </w:r>
          </w:p>
          <w:p w:rsidR="00CA2FDC" w:rsidRPr="005A3DEF" w:rsidRDefault="00CA2FDC" w:rsidP="00A64EFD">
            <w:pPr>
              <w:spacing w:line="440" w:lineRule="exact"/>
              <w:ind w:firstLineChars="200" w:firstLine="480"/>
              <w:rPr>
                <w:rFonts w:eastAsiaTheme="minorEastAsia"/>
                <w:sz w:val="24"/>
              </w:rPr>
            </w:pPr>
            <w:r w:rsidRPr="005A3DEF">
              <w:rPr>
                <w:rFonts w:eastAsiaTheme="minorEastAsia"/>
                <w:sz w:val="24"/>
              </w:rPr>
              <w:t>受</w:t>
            </w:r>
            <w:r w:rsidR="00A27C14" w:rsidRPr="005A3DEF">
              <w:rPr>
                <w:rFonts w:eastAsiaTheme="minorEastAsia"/>
                <w:sz w:val="24"/>
              </w:rPr>
              <w:t>增欣机电（浙江）有限公司</w:t>
            </w:r>
            <w:r w:rsidRPr="005A3DEF">
              <w:rPr>
                <w:rFonts w:eastAsiaTheme="minorEastAsia"/>
                <w:sz w:val="24"/>
              </w:rPr>
              <w:t>的委托，我公司承担了该项目的环境影响评价工作。我公司在现场踏勘、调查的基础上，通过对有关资料的收集、整理和分析计算，根据有关技术导则编制了该项目的环境影响报告表，现报请审查。</w:t>
            </w:r>
          </w:p>
          <w:p w:rsidR="009941BB" w:rsidRPr="005A3DEF" w:rsidRDefault="009941BB" w:rsidP="009941BB">
            <w:pPr>
              <w:spacing w:line="440" w:lineRule="exact"/>
              <w:ind w:firstLineChars="200" w:firstLine="480"/>
              <w:rPr>
                <w:rFonts w:eastAsiaTheme="minorEastAsia"/>
                <w:sz w:val="24"/>
              </w:rPr>
            </w:pPr>
            <w:r w:rsidRPr="005A3DEF">
              <w:rPr>
                <w:rFonts w:eastAsiaTheme="minorEastAsia"/>
                <w:sz w:val="24"/>
              </w:rPr>
              <w:t>根据《建设项目环境影响报告书</w:t>
            </w:r>
            <w:r w:rsidR="00522F4C" w:rsidRPr="005A3DEF">
              <w:rPr>
                <w:rFonts w:eastAsiaTheme="minorEastAsia"/>
                <w:sz w:val="24"/>
              </w:rPr>
              <w:t>（表）</w:t>
            </w:r>
            <w:r w:rsidRPr="005A3DEF">
              <w:rPr>
                <w:rFonts w:eastAsiaTheme="minorEastAsia"/>
                <w:sz w:val="24"/>
              </w:rPr>
              <w:t>编制能力建设指南（试行）》文件要求，我单位具有编制增欣机电（浙江）有限公司全自动阀门试验装备及智能装配流水线建设项目环境影响报告表能力，主要能力指标情况如下：</w:t>
            </w:r>
          </w:p>
          <w:p w:rsidR="009941BB" w:rsidRPr="005A3DEF" w:rsidRDefault="009941BB" w:rsidP="000D5EB2">
            <w:pPr>
              <w:pStyle w:val="afff0"/>
              <w:numPr>
                <w:ilvl w:val="0"/>
                <w:numId w:val="7"/>
              </w:numPr>
              <w:spacing w:line="440" w:lineRule="exact"/>
              <w:ind w:firstLineChars="0"/>
              <w:jc w:val="center"/>
              <w:rPr>
                <w:rFonts w:ascii="Times New Roman" w:eastAsiaTheme="minorEastAsia" w:hAnsi="Times New Roman"/>
                <w:b/>
                <w:sz w:val="21"/>
                <w:szCs w:val="21"/>
              </w:rPr>
            </w:pPr>
            <w:r w:rsidRPr="005A3DEF">
              <w:rPr>
                <w:rFonts w:ascii="Times New Roman" w:eastAsiaTheme="minorEastAsia" w:hAnsi="Times New Roman"/>
                <w:b/>
                <w:sz w:val="21"/>
                <w:szCs w:val="21"/>
              </w:rPr>
              <w:t>编制能力说明</w:t>
            </w:r>
          </w:p>
          <w:tbl>
            <w:tblPr>
              <w:tblStyle w:val="afff4"/>
              <w:tblW w:w="0" w:type="auto"/>
              <w:tblLook w:val="04A0"/>
            </w:tblPr>
            <w:tblGrid>
              <w:gridCol w:w="638"/>
              <w:gridCol w:w="1484"/>
              <w:gridCol w:w="4829"/>
              <w:gridCol w:w="1769"/>
            </w:tblGrid>
            <w:tr w:rsidR="009941BB" w:rsidRPr="005A3DEF" w:rsidTr="001F4DC8">
              <w:tc>
                <w:tcPr>
                  <w:tcW w:w="638" w:type="dxa"/>
                  <w:vAlign w:val="center"/>
                </w:tcPr>
                <w:p w:rsidR="009941BB" w:rsidRPr="005A3DEF" w:rsidRDefault="009941BB" w:rsidP="009941BB">
                  <w:pPr>
                    <w:jc w:val="center"/>
                    <w:rPr>
                      <w:rFonts w:eastAsiaTheme="minorEastAsia"/>
                      <w:szCs w:val="21"/>
                    </w:rPr>
                  </w:pPr>
                  <w:r w:rsidRPr="005A3DEF">
                    <w:rPr>
                      <w:rFonts w:eastAsiaTheme="minorEastAsia"/>
                      <w:szCs w:val="21"/>
                    </w:rPr>
                    <w:t>序号</w:t>
                  </w:r>
                </w:p>
              </w:tc>
              <w:tc>
                <w:tcPr>
                  <w:tcW w:w="1484" w:type="dxa"/>
                  <w:vAlign w:val="center"/>
                </w:tcPr>
                <w:p w:rsidR="009941BB" w:rsidRPr="005A3DEF" w:rsidRDefault="009941BB" w:rsidP="009941BB">
                  <w:pPr>
                    <w:jc w:val="center"/>
                    <w:rPr>
                      <w:rFonts w:eastAsiaTheme="minorEastAsia"/>
                      <w:szCs w:val="21"/>
                    </w:rPr>
                  </w:pPr>
                  <w:r w:rsidRPr="005A3DEF">
                    <w:rPr>
                      <w:rFonts w:eastAsiaTheme="minorEastAsia"/>
                      <w:szCs w:val="21"/>
                    </w:rPr>
                    <w:t>能力建设指南主要要求</w:t>
                  </w:r>
                </w:p>
              </w:tc>
              <w:tc>
                <w:tcPr>
                  <w:tcW w:w="4829" w:type="dxa"/>
                  <w:vAlign w:val="center"/>
                </w:tcPr>
                <w:p w:rsidR="009941BB" w:rsidRPr="005A3DEF" w:rsidRDefault="009941BB" w:rsidP="009941BB">
                  <w:pPr>
                    <w:jc w:val="center"/>
                    <w:rPr>
                      <w:rFonts w:eastAsiaTheme="minorEastAsia"/>
                      <w:szCs w:val="21"/>
                    </w:rPr>
                  </w:pPr>
                  <w:r w:rsidRPr="005A3DEF">
                    <w:rPr>
                      <w:rFonts w:eastAsiaTheme="minorEastAsia"/>
                      <w:szCs w:val="21"/>
                    </w:rPr>
                    <w:t>我单位情况</w:t>
                  </w:r>
                </w:p>
              </w:tc>
              <w:tc>
                <w:tcPr>
                  <w:tcW w:w="1769" w:type="dxa"/>
                  <w:vAlign w:val="center"/>
                </w:tcPr>
                <w:p w:rsidR="009941BB" w:rsidRPr="005A3DEF" w:rsidRDefault="009941BB" w:rsidP="009941BB">
                  <w:pPr>
                    <w:jc w:val="center"/>
                    <w:rPr>
                      <w:rFonts w:eastAsiaTheme="minorEastAsia"/>
                      <w:szCs w:val="21"/>
                    </w:rPr>
                  </w:pPr>
                  <w:r w:rsidRPr="005A3DEF">
                    <w:rPr>
                      <w:rFonts w:eastAsiaTheme="minorEastAsia"/>
                      <w:szCs w:val="21"/>
                    </w:rPr>
                    <w:t>是否符合</w:t>
                  </w:r>
                </w:p>
              </w:tc>
            </w:tr>
            <w:tr w:rsidR="009941BB" w:rsidRPr="005A3DEF" w:rsidTr="001F4DC8">
              <w:tc>
                <w:tcPr>
                  <w:tcW w:w="638" w:type="dxa"/>
                  <w:vAlign w:val="center"/>
                </w:tcPr>
                <w:p w:rsidR="009941BB" w:rsidRPr="005A3DEF" w:rsidRDefault="009941BB" w:rsidP="009941BB">
                  <w:pPr>
                    <w:jc w:val="center"/>
                    <w:rPr>
                      <w:rFonts w:eastAsiaTheme="minorEastAsia"/>
                      <w:szCs w:val="21"/>
                    </w:rPr>
                  </w:pPr>
                  <w:r w:rsidRPr="005A3DEF">
                    <w:rPr>
                      <w:rFonts w:eastAsiaTheme="minorEastAsia"/>
                      <w:szCs w:val="21"/>
                    </w:rPr>
                    <w:t>1</w:t>
                  </w:r>
                </w:p>
              </w:tc>
              <w:tc>
                <w:tcPr>
                  <w:tcW w:w="1484" w:type="dxa"/>
                  <w:vAlign w:val="center"/>
                </w:tcPr>
                <w:p w:rsidR="009941BB" w:rsidRPr="005A3DEF" w:rsidRDefault="009941BB" w:rsidP="009941BB">
                  <w:pPr>
                    <w:jc w:val="center"/>
                    <w:rPr>
                      <w:rFonts w:eastAsiaTheme="minorEastAsia"/>
                      <w:szCs w:val="21"/>
                    </w:rPr>
                  </w:pPr>
                  <w:r w:rsidRPr="005A3DEF">
                    <w:rPr>
                      <w:rFonts w:eastAsiaTheme="minorEastAsia"/>
                      <w:szCs w:val="21"/>
                    </w:rPr>
                    <w:t>配备一定数量的全职专业技术人员</w:t>
                  </w:r>
                </w:p>
              </w:tc>
              <w:tc>
                <w:tcPr>
                  <w:tcW w:w="4829" w:type="dxa"/>
                  <w:vAlign w:val="center"/>
                </w:tcPr>
                <w:p w:rsidR="009941BB" w:rsidRPr="005A3DEF" w:rsidRDefault="009941BB" w:rsidP="000F18D4">
                  <w:pPr>
                    <w:jc w:val="center"/>
                    <w:rPr>
                      <w:rFonts w:eastAsiaTheme="minorEastAsia"/>
                      <w:szCs w:val="21"/>
                    </w:rPr>
                  </w:pPr>
                  <w:r w:rsidRPr="005A3DEF">
                    <w:rPr>
                      <w:rFonts w:eastAsiaTheme="minorEastAsia"/>
                      <w:szCs w:val="21"/>
                    </w:rPr>
                    <w:t>目前我单位配备环评编制人员</w:t>
                  </w:r>
                  <w:r w:rsidR="00364A44" w:rsidRPr="005A3DEF">
                    <w:rPr>
                      <w:rFonts w:eastAsiaTheme="minorEastAsia"/>
                      <w:szCs w:val="21"/>
                    </w:rPr>
                    <w:t>46</w:t>
                  </w:r>
                  <w:r w:rsidRPr="005A3DEF">
                    <w:rPr>
                      <w:rFonts w:eastAsiaTheme="minorEastAsia"/>
                      <w:szCs w:val="21"/>
                    </w:rPr>
                    <w:t>名，其中具备环评工程师资格</w:t>
                  </w:r>
                  <w:r w:rsidR="00364A44" w:rsidRPr="005A3DEF">
                    <w:rPr>
                      <w:rFonts w:eastAsiaTheme="minorEastAsia"/>
                      <w:szCs w:val="21"/>
                    </w:rPr>
                    <w:t>14</w:t>
                  </w:r>
                  <w:r w:rsidRPr="005A3DEF">
                    <w:rPr>
                      <w:rFonts w:eastAsiaTheme="minorEastAsia"/>
                      <w:szCs w:val="21"/>
                    </w:rPr>
                    <w:t>名，本项目由注册环评工程师</w:t>
                  </w:r>
                  <w:r w:rsidR="0053143A" w:rsidRPr="005A3DEF">
                    <w:rPr>
                      <w:rFonts w:eastAsiaTheme="minorEastAsia"/>
                      <w:szCs w:val="21"/>
                    </w:rPr>
                    <w:t>“</w:t>
                  </w:r>
                  <w:r w:rsidR="000F18D4" w:rsidRPr="005A3DEF">
                    <w:rPr>
                      <w:rFonts w:eastAsiaTheme="minorEastAsia"/>
                      <w:szCs w:val="21"/>
                    </w:rPr>
                    <w:t>郭和民，职业资格证书管理号</w:t>
                  </w:r>
                  <w:r w:rsidR="000F18D4" w:rsidRPr="005A3DEF">
                    <w:rPr>
                      <w:rFonts w:eastAsiaTheme="minorEastAsia"/>
                      <w:szCs w:val="21"/>
                    </w:rPr>
                    <w:t>07353743506370534</w:t>
                  </w:r>
                  <w:r w:rsidR="000F18D4" w:rsidRPr="005A3DEF">
                    <w:rPr>
                      <w:rFonts w:eastAsiaTheme="minorEastAsia"/>
                      <w:szCs w:val="21"/>
                    </w:rPr>
                    <w:t>，信用编号</w:t>
                  </w:r>
                  <w:r w:rsidR="000F18D4" w:rsidRPr="005A3DEF">
                    <w:rPr>
                      <w:rFonts w:eastAsiaTheme="minorEastAsia"/>
                      <w:szCs w:val="21"/>
                    </w:rPr>
                    <w:t>BH003075</w:t>
                  </w:r>
                  <w:r w:rsidR="0053143A" w:rsidRPr="005A3DEF">
                    <w:rPr>
                      <w:rFonts w:eastAsiaTheme="minorEastAsia"/>
                      <w:szCs w:val="21"/>
                    </w:rPr>
                    <w:t>”</w:t>
                  </w:r>
                  <w:r w:rsidRPr="005A3DEF">
                    <w:rPr>
                      <w:rFonts w:eastAsiaTheme="minorEastAsia"/>
                      <w:szCs w:val="21"/>
                    </w:rPr>
                    <w:t>主持编制，</w:t>
                  </w:r>
                  <w:r w:rsidR="0053143A" w:rsidRPr="005A3DEF">
                    <w:rPr>
                      <w:rFonts w:eastAsiaTheme="minorEastAsia"/>
                      <w:szCs w:val="21"/>
                    </w:rPr>
                    <w:t>“</w:t>
                  </w:r>
                  <w:r w:rsidR="000F18D4" w:rsidRPr="005A3DEF">
                    <w:rPr>
                      <w:rFonts w:eastAsiaTheme="minorEastAsia"/>
                      <w:szCs w:val="21"/>
                    </w:rPr>
                    <w:t>蔡凯歌</w:t>
                  </w:r>
                  <w:r w:rsidR="000F18D4" w:rsidRPr="005A3DEF">
                    <w:rPr>
                      <w:rFonts w:eastAsiaTheme="minorEastAsia"/>
                      <w:szCs w:val="21"/>
                    </w:rPr>
                    <w:t>BH002783</w:t>
                  </w:r>
                  <w:r w:rsidR="0053143A" w:rsidRPr="005A3DEF">
                    <w:rPr>
                      <w:rFonts w:eastAsiaTheme="minorEastAsia"/>
                      <w:szCs w:val="21"/>
                    </w:rPr>
                    <w:t>”</w:t>
                  </w:r>
                  <w:r w:rsidRPr="005A3DEF">
                    <w:rPr>
                      <w:rFonts w:eastAsiaTheme="minorEastAsia"/>
                      <w:szCs w:val="21"/>
                    </w:rPr>
                    <w:t>协助编制</w:t>
                  </w:r>
                </w:p>
              </w:tc>
              <w:tc>
                <w:tcPr>
                  <w:tcW w:w="1769" w:type="dxa"/>
                  <w:vAlign w:val="center"/>
                </w:tcPr>
                <w:p w:rsidR="009941BB" w:rsidRPr="005A3DEF" w:rsidRDefault="009941BB" w:rsidP="009941BB">
                  <w:pPr>
                    <w:jc w:val="center"/>
                    <w:rPr>
                      <w:rFonts w:eastAsiaTheme="minorEastAsia"/>
                      <w:szCs w:val="21"/>
                    </w:rPr>
                  </w:pPr>
                  <w:r w:rsidRPr="005A3DEF">
                    <w:rPr>
                      <w:rFonts w:eastAsiaTheme="minorEastAsia"/>
                      <w:szCs w:val="21"/>
                    </w:rPr>
                    <w:t>符合</w:t>
                  </w:r>
                </w:p>
              </w:tc>
            </w:tr>
            <w:tr w:rsidR="009941BB" w:rsidRPr="005A3DEF" w:rsidTr="001F4DC8">
              <w:tc>
                <w:tcPr>
                  <w:tcW w:w="638" w:type="dxa"/>
                  <w:vAlign w:val="center"/>
                </w:tcPr>
                <w:p w:rsidR="009941BB" w:rsidRPr="005A3DEF" w:rsidRDefault="009941BB" w:rsidP="009941BB">
                  <w:pPr>
                    <w:jc w:val="center"/>
                    <w:rPr>
                      <w:rFonts w:eastAsiaTheme="minorEastAsia"/>
                      <w:szCs w:val="21"/>
                    </w:rPr>
                  </w:pPr>
                  <w:r w:rsidRPr="005A3DEF">
                    <w:rPr>
                      <w:rFonts w:eastAsiaTheme="minorEastAsia"/>
                      <w:szCs w:val="21"/>
                    </w:rPr>
                    <w:t>2</w:t>
                  </w:r>
                </w:p>
              </w:tc>
              <w:tc>
                <w:tcPr>
                  <w:tcW w:w="1484" w:type="dxa"/>
                  <w:vAlign w:val="center"/>
                </w:tcPr>
                <w:p w:rsidR="009941BB" w:rsidRPr="005A3DEF" w:rsidRDefault="009941BB" w:rsidP="009941BB">
                  <w:pPr>
                    <w:jc w:val="center"/>
                    <w:rPr>
                      <w:rFonts w:eastAsiaTheme="minorEastAsia"/>
                      <w:szCs w:val="21"/>
                    </w:rPr>
                  </w:pPr>
                  <w:r w:rsidRPr="005A3DEF">
                    <w:rPr>
                      <w:rFonts w:eastAsiaTheme="minorEastAsia"/>
                      <w:szCs w:val="21"/>
                    </w:rPr>
                    <w:t>符合工作实践方面的能力建设</w:t>
                  </w:r>
                </w:p>
              </w:tc>
              <w:tc>
                <w:tcPr>
                  <w:tcW w:w="4829" w:type="dxa"/>
                  <w:vAlign w:val="center"/>
                </w:tcPr>
                <w:p w:rsidR="009941BB" w:rsidRPr="005A3DEF" w:rsidRDefault="009941BB" w:rsidP="009941BB">
                  <w:pPr>
                    <w:jc w:val="center"/>
                    <w:rPr>
                      <w:rFonts w:eastAsiaTheme="minorEastAsia"/>
                      <w:szCs w:val="21"/>
                    </w:rPr>
                  </w:pPr>
                  <w:r w:rsidRPr="005A3DEF">
                    <w:rPr>
                      <w:rFonts w:eastAsiaTheme="minorEastAsia"/>
                      <w:szCs w:val="21"/>
                    </w:rPr>
                    <w:t>我单位具备相应的基础能力，即建设项目工程分析能力环境现状调查与评价能力环境影响分析、预测与评价能力环境保护措施比选及其技术、经济论证能力相关技术报告和数据资料分析、审核能力。</w:t>
                  </w:r>
                </w:p>
              </w:tc>
              <w:tc>
                <w:tcPr>
                  <w:tcW w:w="1769" w:type="dxa"/>
                  <w:vAlign w:val="center"/>
                </w:tcPr>
                <w:p w:rsidR="009941BB" w:rsidRPr="005A3DEF" w:rsidRDefault="009941BB" w:rsidP="009941BB">
                  <w:pPr>
                    <w:jc w:val="center"/>
                    <w:rPr>
                      <w:rFonts w:eastAsiaTheme="minorEastAsia"/>
                      <w:szCs w:val="21"/>
                    </w:rPr>
                  </w:pPr>
                  <w:r w:rsidRPr="005A3DEF">
                    <w:rPr>
                      <w:rFonts w:eastAsiaTheme="minorEastAsia"/>
                      <w:szCs w:val="21"/>
                    </w:rPr>
                    <w:t>符合</w:t>
                  </w:r>
                </w:p>
              </w:tc>
            </w:tr>
            <w:tr w:rsidR="009941BB" w:rsidRPr="005A3DEF" w:rsidTr="001F4DC8">
              <w:tc>
                <w:tcPr>
                  <w:tcW w:w="638" w:type="dxa"/>
                  <w:vAlign w:val="center"/>
                </w:tcPr>
                <w:p w:rsidR="009941BB" w:rsidRPr="005A3DEF" w:rsidRDefault="009941BB" w:rsidP="009941BB">
                  <w:pPr>
                    <w:jc w:val="center"/>
                    <w:rPr>
                      <w:rFonts w:eastAsiaTheme="minorEastAsia"/>
                      <w:szCs w:val="21"/>
                    </w:rPr>
                  </w:pPr>
                  <w:r w:rsidRPr="005A3DEF">
                    <w:rPr>
                      <w:rFonts w:eastAsiaTheme="minorEastAsia"/>
                      <w:szCs w:val="21"/>
                    </w:rPr>
                    <w:t>3</w:t>
                  </w:r>
                </w:p>
              </w:tc>
              <w:tc>
                <w:tcPr>
                  <w:tcW w:w="1484" w:type="dxa"/>
                  <w:vAlign w:val="center"/>
                </w:tcPr>
                <w:p w:rsidR="009941BB" w:rsidRPr="005A3DEF" w:rsidRDefault="009941BB" w:rsidP="009941BB">
                  <w:pPr>
                    <w:jc w:val="center"/>
                    <w:rPr>
                      <w:rFonts w:eastAsiaTheme="minorEastAsia"/>
                      <w:szCs w:val="21"/>
                    </w:rPr>
                  </w:pPr>
                  <w:r w:rsidRPr="005A3DEF">
                    <w:rPr>
                      <w:rFonts w:eastAsiaTheme="minorEastAsia"/>
                      <w:szCs w:val="21"/>
                    </w:rPr>
                    <w:t>符合保障条件方面的能力建设要求</w:t>
                  </w:r>
                </w:p>
              </w:tc>
              <w:tc>
                <w:tcPr>
                  <w:tcW w:w="4829" w:type="dxa"/>
                  <w:vAlign w:val="center"/>
                </w:tcPr>
                <w:p w:rsidR="009941BB" w:rsidRPr="005A3DEF" w:rsidRDefault="009941BB" w:rsidP="009941BB">
                  <w:pPr>
                    <w:jc w:val="center"/>
                    <w:rPr>
                      <w:rFonts w:eastAsiaTheme="minorEastAsia"/>
                      <w:szCs w:val="21"/>
                    </w:rPr>
                  </w:pPr>
                  <w:r w:rsidRPr="005A3DEF">
                    <w:rPr>
                      <w:rFonts w:eastAsiaTheme="minorEastAsia"/>
                      <w:szCs w:val="21"/>
                    </w:rPr>
                    <w:t>我单位具备固定的工作场所、具备完善的质量保证体系、配备相应的专业软件和仪器设备。</w:t>
                  </w:r>
                </w:p>
              </w:tc>
              <w:tc>
                <w:tcPr>
                  <w:tcW w:w="1769" w:type="dxa"/>
                  <w:vAlign w:val="center"/>
                </w:tcPr>
                <w:p w:rsidR="009941BB" w:rsidRPr="005A3DEF" w:rsidRDefault="009941BB" w:rsidP="009941BB">
                  <w:pPr>
                    <w:jc w:val="center"/>
                    <w:rPr>
                      <w:rFonts w:eastAsiaTheme="minorEastAsia"/>
                      <w:szCs w:val="21"/>
                    </w:rPr>
                  </w:pPr>
                  <w:r w:rsidRPr="005A3DEF">
                    <w:rPr>
                      <w:rFonts w:eastAsiaTheme="minorEastAsia"/>
                      <w:szCs w:val="21"/>
                    </w:rPr>
                    <w:t>符合</w:t>
                  </w:r>
                </w:p>
              </w:tc>
            </w:tr>
            <w:tr w:rsidR="009941BB" w:rsidRPr="005A3DEF" w:rsidTr="001F4DC8">
              <w:tc>
                <w:tcPr>
                  <w:tcW w:w="638" w:type="dxa"/>
                  <w:vAlign w:val="center"/>
                </w:tcPr>
                <w:p w:rsidR="009941BB" w:rsidRPr="005A3DEF" w:rsidRDefault="009941BB" w:rsidP="009941BB">
                  <w:pPr>
                    <w:jc w:val="center"/>
                    <w:rPr>
                      <w:rFonts w:eastAsiaTheme="minorEastAsia"/>
                      <w:szCs w:val="21"/>
                    </w:rPr>
                  </w:pPr>
                  <w:r w:rsidRPr="005A3DEF">
                    <w:rPr>
                      <w:rFonts w:eastAsiaTheme="minorEastAsia"/>
                      <w:szCs w:val="21"/>
                    </w:rPr>
                    <w:t>4</w:t>
                  </w:r>
                </w:p>
              </w:tc>
              <w:tc>
                <w:tcPr>
                  <w:tcW w:w="1484" w:type="dxa"/>
                  <w:vAlign w:val="center"/>
                </w:tcPr>
                <w:p w:rsidR="009941BB" w:rsidRPr="005A3DEF" w:rsidRDefault="009941BB" w:rsidP="009941BB">
                  <w:pPr>
                    <w:jc w:val="center"/>
                    <w:rPr>
                      <w:rFonts w:eastAsiaTheme="minorEastAsia"/>
                      <w:szCs w:val="21"/>
                    </w:rPr>
                  </w:pPr>
                  <w:r w:rsidRPr="005A3DEF">
                    <w:rPr>
                      <w:rFonts w:eastAsiaTheme="minorEastAsia"/>
                      <w:szCs w:val="21"/>
                    </w:rPr>
                    <w:t>符合指南</w:t>
                  </w:r>
                  <w:r w:rsidRPr="005A3DEF">
                    <w:rPr>
                      <w:rFonts w:eastAsiaTheme="minorEastAsia"/>
                      <w:szCs w:val="21"/>
                    </w:rPr>
                    <w:t>“</w:t>
                  </w:r>
                  <w:r w:rsidRPr="005A3DEF">
                    <w:rPr>
                      <w:rFonts w:eastAsiaTheme="minorEastAsia"/>
                      <w:szCs w:val="21"/>
                    </w:rPr>
                    <w:t>全职</w:t>
                  </w:r>
                  <w:r w:rsidRPr="005A3DEF">
                    <w:rPr>
                      <w:rFonts w:eastAsiaTheme="minorEastAsia"/>
                      <w:szCs w:val="21"/>
                    </w:rPr>
                    <w:t>”</w:t>
                  </w:r>
                  <w:r w:rsidRPr="005A3DEF">
                    <w:rPr>
                      <w:rFonts w:eastAsiaTheme="minorEastAsia"/>
                      <w:szCs w:val="21"/>
                    </w:rPr>
                    <w:t>要求</w:t>
                  </w:r>
                </w:p>
              </w:tc>
              <w:tc>
                <w:tcPr>
                  <w:tcW w:w="4829" w:type="dxa"/>
                  <w:vAlign w:val="center"/>
                </w:tcPr>
                <w:p w:rsidR="009941BB" w:rsidRPr="005A3DEF" w:rsidRDefault="009941BB" w:rsidP="009941BB">
                  <w:pPr>
                    <w:jc w:val="center"/>
                    <w:rPr>
                      <w:rFonts w:eastAsiaTheme="minorEastAsia"/>
                      <w:szCs w:val="21"/>
                    </w:rPr>
                  </w:pPr>
                  <w:r w:rsidRPr="005A3DEF">
                    <w:rPr>
                      <w:rFonts w:eastAsiaTheme="minorEastAsia"/>
                      <w:szCs w:val="21"/>
                    </w:rPr>
                    <w:t>我单位环评工程师和编制人员符合《监督管理办法》第四十四条要求</w:t>
                  </w:r>
                </w:p>
              </w:tc>
              <w:tc>
                <w:tcPr>
                  <w:tcW w:w="1769" w:type="dxa"/>
                  <w:vAlign w:val="center"/>
                </w:tcPr>
                <w:p w:rsidR="009941BB" w:rsidRPr="005A3DEF" w:rsidRDefault="009941BB" w:rsidP="009941BB">
                  <w:pPr>
                    <w:jc w:val="center"/>
                    <w:rPr>
                      <w:rFonts w:eastAsiaTheme="minorEastAsia"/>
                      <w:szCs w:val="21"/>
                    </w:rPr>
                  </w:pPr>
                  <w:r w:rsidRPr="005A3DEF">
                    <w:rPr>
                      <w:rFonts w:eastAsiaTheme="minorEastAsia"/>
                      <w:szCs w:val="21"/>
                    </w:rPr>
                    <w:t>符合</w:t>
                  </w:r>
                </w:p>
              </w:tc>
            </w:tr>
            <w:tr w:rsidR="009941BB" w:rsidRPr="005A3DEF" w:rsidTr="001F4DC8">
              <w:tc>
                <w:tcPr>
                  <w:tcW w:w="638" w:type="dxa"/>
                  <w:vAlign w:val="center"/>
                </w:tcPr>
                <w:p w:rsidR="009941BB" w:rsidRPr="005A3DEF" w:rsidRDefault="009941BB" w:rsidP="009941BB">
                  <w:pPr>
                    <w:jc w:val="center"/>
                    <w:rPr>
                      <w:rFonts w:eastAsiaTheme="minorEastAsia"/>
                      <w:szCs w:val="21"/>
                    </w:rPr>
                  </w:pPr>
                  <w:r w:rsidRPr="005A3DEF">
                    <w:rPr>
                      <w:rFonts w:eastAsiaTheme="minorEastAsia"/>
                      <w:szCs w:val="21"/>
                    </w:rPr>
                    <w:t>5</w:t>
                  </w:r>
                </w:p>
              </w:tc>
              <w:tc>
                <w:tcPr>
                  <w:tcW w:w="1484" w:type="dxa"/>
                  <w:vAlign w:val="center"/>
                </w:tcPr>
                <w:p w:rsidR="009941BB" w:rsidRPr="005A3DEF" w:rsidRDefault="009941BB" w:rsidP="009941BB">
                  <w:pPr>
                    <w:jc w:val="center"/>
                    <w:rPr>
                      <w:rFonts w:eastAsiaTheme="minorEastAsia"/>
                      <w:szCs w:val="21"/>
                    </w:rPr>
                  </w:pPr>
                  <w:r w:rsidRPr="005A3DEF">
                    <w:rPr>
                      <w:rFonts w:eastAsiaTheme="minorEastAsia"/>
                      <w:szCs w:val="21"/>
                    </w:rPr>
                    <w:t>其他</w:t>
                  </w:r>
                </w:p>
              </w:tc>
              <w:tc>
                <w:tcPr>
                  <w:tcW w:w="4829" w:type="dxa"/>
                  <w:vAlign w:val="center"/>
                </w:tcPr>
                <w:p w:rsidR="009941BB" w:rsidRPr="005A3DEF" w:rsidRDefault="009941BB" w:rsidP="009941BB">
                  <w:pPr>
                    <w:jc w:val="center"/>
                    <w:rPr>
                      <w:rFonts w:eastAsiaTheme="minorEastAsia"/>
                      <w:szCs w:val="21"/>
                    </w:rPr>
                  </w:pPr>
                  <w:r w:rsidRPr="005A3DEF">
                    <w:rPr>
                      <w:rFonts w:eastAsiaTheme="minorEastAsia"/>
                      <w:szCs w:val="21"/>
                    </w:rPr>
                    <w:t>我单位编制本项目符合《建设项目环境影响报告书</w:t>
                  </w:r>
                  <w:r w:rsidRPr="005A3DEF">
                    <w:rPr>
                      <w:rFonts w:eastAsiaTheme="minorEastAsia"/>
                      <w:szCs w:val="21"/>
                    </w:rPr>
                    <w:t>(</w:t>
                  </w:r>
                  <w:r w:rsidRPr="005A3DEF">
                    <w:rPr>
                      <w:rFonts w:eastAsiaTheme="minorEastAsia"/>
                      <w:szCs w:val="21"/>
                    </w:rPr>
                    <w:t>表</w:t>
                  </w:r>
                  <w:r w:rsidRPr="005A3DEF">
                    <w:rPr>
                      <w:rFonts w:eastAsiaTheme="minorEastAsia"/>
                      <w:szCs w:val="21"/>
                    </w:rPr>
                    <w:t>)</w:t>
                  </w:r>
                  <w:r w:rsidRPr="005A3DEF">
                    <w:rPr>
                      <w:rFonts w:eastAsiaTheme="minorEastAsia"/>
                      <w:szCs w:val="21"/>
                    </w:rPr>
                    <w:t>编制能力建设指南》其他相关规定。</w:t>
                  </w:r>
                </w:p>
              </w:tc>
              <w:tc>
                <w:tcPr>
                  <w:tcW w:w="1769" w:type="dxa"/>
                  <w:vAlign w:val="center"/>
                </w:tcPr>
                <w:p w:rsidR="009941BB" w:rsidRPr="005A3DEF" w:rsidRDefault="009941BB" w:rsidP="009941BB">
                  <w:pPr>
                    <w:jc w:val="center"/>
                    <w:rPr>
                      <w:rFonts w:eastAsiaTheme="minorEastAsia"/>
                      <w:szCs w:val="21"/>
                    </w:rPr>
                  </w:pPr>
                  <w:r w:rsidRPr="005A3DEF">
                    <w:rPr>
                      <w:rFonts w:eastAsiaTheme="minorEastAsia"/>
                      <w:szCs w:val="21"/>
                    </w:rPr>
                    <w:t>符合</w:t>
                  </w:r>
                </w:p>
              </w:tc>
            </w:tr>
          </w:tbl>
          <w:p w:rsidR="009941BB" w:rsidRPr="005A3DEF" w:rsidRDefault="009941BB" w:rsidP="009941BB">
            <w:pPr>
              <w:spacing w:line="440" w:lineRule="exact"/>
              <w:ind w:firstLineChars="200" w:firstLine="480"/>
              <w:rPr>
                <w:rFonts w:eastAsiaTheme="minorEastAsia"/>
                <w:sz w:val="24"/>
              </w:rPr>
            </w:pPr>
          </w:p>
          <w:p w:rsidR="00CA2FDC" w:rsidRPr="005A3DEF" w:rsidRDefault="00CA2FDC" w:rsidP="002846C1">
            <w:pPr>
              <w:spacing w:line="440" w:lineRule="exact"/>
              <w:rPr>
                <w:rFonts w:eastAsiaTheme="minorEastAsia"/>
                <w:b/>
                <w:sz w:val="28"/>
                <w:szCs w:val="28"/>
              </w:rPr>
            </w:pPr>
            <w:r w:rsidRPr="005A3DEF">
              <w:rPr>
                <w:rFonts w:eastAsiaTheme="minorEastAsia"/>
                <w:b/>
                <w:sz w:val="28"/>
                <w:szCs w:val="28"/>
              </w:rPr>
              <w:lastRenderedPageBreak/>
              <w:t>1.2</w:t>
            </w:r>
            <w:r w:rsidRPr="005A3DEF">
              <w:rPr>
                <w:rFonts w:eastAsiaTheme="minorEastAsia"/>
                <w:b/>
                <w:sz w:val="28"/>
                <w:szCs w:val="28"/>
              </w:rPr>
              <w:t>建设</w:t>
            </w:r>
            <w:r w:rsidR="0053190F" w:rsidRPr="005A3DEF">
              <w:rPr>
                <w:rFonts w:eastAsiaTheme="minorEastAsia"/>
                <w:b/>
                <w:sz w:val="28"/>
                <w:szCs w:val="28"/>
              </w:rPr>
              <w:t>内容及规模</w:t>
            </w:r>
          </w:p>
          <w:p w:rsidR="00DA6F07" w:rsidRPr="005A3DEF" w:rsidRDefault="00CA2FDC" w:rsidP="002846C1">
            <w:pPr>
              <w:spacing w:line="440" w:lineRule="exact"/>
              <w:rPr>
                <w:rFonts w:eastAsiaTheme="minorEastAsia"/>
                <w:b/>
                <w:sz w:val="24"/>
              </w:rPr>
            </w:pPr>
            <w:r w:rsidRPr="005A3DEF">
              <w:rPr>
                <w:rFonts w:eastAsiaTheme="minorEastAsia"/>
                <w:b/>
                <w:sz w:val="24"/>
              </w:rPr>
              <w:t>1.2.1</w:t>
            </w:r>
            <w:r w:rsidR="00DA6F07" w:rsidRPr="005A3DEF">
              <w:rPr>
                <w:rFonts w:eastAsiaTheme="minorEastAsia"/>
                <w:b/>
                <w:sz w:val="24"/>
              </w:rPr>
              <w:t>项目基本情况</w:t>
            </w:r>
          </w:p>
          <w:p w:rsidR="00DA6F07" w:rsidRPr="005A3DEF" w:rsidRDefault="001E7A8F" w:rsidP="001E7A8F">
            <w:pPr>
              <w:spacing w:line="440" w:lineRule="exact"/>
              <w:ind w:firstLineChars="200" w:firstLine="480"/>
              <w:rPr>
                <w:rFonts w:eastAsiaTheme="minorEastAsia"/>
                <w:sz w:val="24"/>
              </w:rPr>
            </w:pPr>
            <w:r w:rsidRPr="005A3DEF">
              <w:rPr>
                <w:rFonts w:eastAsiaTheme="minorEastAsia"/>
                <w:sz w:val="24"/>
              </w:rPr>
              <w:t>项目名称：全自动阀门试验装备及智能装配流水线建设项目</w:t>
            </w:r>
          </w:p>
          <w:p w:rsidR="001E7A8F" w:rsidRPr="005A3DEF" w:rsidRDefault="001E7A8F" w:rsidP="001E7A8F">
            <w:pPr>
              <w:spacing w:line="440" w:lineRule="exact"/>
              <w:ind w:firstLineChars="200" w:firstLine="480"/>
              <w:rPr>
                <w:rFonts w:eastAsiaTheme="minorEastAsia"/>
                <w:sz w:val="24"/>
              </w:rPr>
            </w:pPr>
            <w:r w:rsidRPr="005A3DEF">
              <w:rPr>
                <w:rFonts w:eastAsiaTheme="minorEastAsia"/>
                <w:sz w:val="24"/>
              </w:rPr>
              <w:t>建设性质：</w:t>
            </w:r>
            <w:r w:rsidR="00BA77A0" w:rsidRPr="005A3DEF">
              <w:rPr>
                <w:rFonts w:eastAsiaTheme="minorEastAsia"/>
                <w:sz w:val="24"/>
              </w:rPr>
              <w:t>新建</w:t>
            </w:r>
          </w:p>
          <w:p w:rsidR="001E7A8F" w:rsidRPr="005A3DEF" w:rsidRDefault="001E7A8F" w:rsidP="00BA77A0">
            <w:pPr>
              <w:spacing w:line="440" w:lineRule="exact"/>
              <w:ind w:firstLineChars="200" w:firstLine="480"/>
              <w:rPr>
                <w:rFonts w:eastAsiaTheme="minorEastAsia"/>
                <w:sz w:val="24"/>
              </w:rPr>
            </w:pPr>
            <w:r w:rsidRPr="005A3DEF">
              <w:rPr>
                <w:rFonts w:eastAsiaTheme="minorEastAsia"/>
                <w:sz w:val="24"/>
              </w:rPr>
              <w:t>建设单位：</w:t>
            </w:r>
            <w:r w:rsidR="00BA77A0" w:rsidRPr="005A3DEF">
              <w:rPr>
                <w:rFonts w:eastAsiaTheme="minorEastAsia"/>
                <w:sz w:val="24"/>
              </w:rPr>
              <w:t>增欣机电（浙江）有限公司</w:t>
            </w:r>
          </w:p>
          <w:p w:rsidR="001E7A8F" w:rsidRPr="005A3DEF" w:rsidRDefault="001E7A8F" w:rsidP="001E7A8F">
            <w:pPr>
              <w:spacing w:line="440" w:lineRule="exact"/>
              <w:ind w:firstLineChars="200" w:firstLine="480"/>
              <w:rPr>
                <w:rFonts w:eastAsiaTheme="minorEastAsia"/>
                <w:sz w:val="24"/>
              </w:rPr>
            </w:pPr>
            <w:r w:rsidRPr="005A3DEF">
              <w:rPr>
                <w:rFonts w:eastAsiaTheme="minorEastAsia"/>
                <w:sz w:val="24"/>
              </w:rPr>
              <w:t>项目投资：</w:t>
            </w:r>
            <w:r w:rsidR="00BA77A0" w:rsidRPr="005A3DEF">
              <w:rPr>
                <w:rFonts w:eastAsiaTheme="minorEastAsia"/>
                <w:sz w:val="24"/>
              </w:rPr>
              <w:t>总投资</w:t>
            </w:r>
            <w:r w:rsidR="00BA77A0" w:rsidRPr="005A3DEF">
              <w:rPr>
                <w:rFonts w:eastAsiaTheme="minorEastAsia"/>
                <w:sz w:val="24"/>
              </w:rPr>
              <w:t>15000</w:t>
            </w:r>
            <w:r w:rsidR="00BA77A0" w:rsidRPr="005A3DEF">
              <w:rPr>
                <w:rFonts w:eastAsiaTheme="minorEastAsia"/>
                <w:sz w:val="24"/>
              </w:rPr>
              <w:t>万元</w:t>
            </w:r>
          </w:p>
          <w:p w:rsidR="001E7A8F" w:rsidRPr="005A3DEF" w:rsidRDefault="001E7A8F" w:rsidP="00BA77A0">
            <w:pPr>
              <w:spacing w:line="440" w:lineRule="exact"/>
              <w:ind w:firstLineChars="200" w:firstLine="480"/>
              <w:rPr>
                <w:rFonts w:eastAsiaTheme="minorEastAsia"/>
                <w:sz w:val="24"/>
              </w:rPr>
            </w:pPr>
            <w:r w:rsidRPr="005A3DEF">
              <w:rPr>
                <w:rFonts w:eastAsiaTheme="minorEastAsia"/>
                <w:sz w:val="24"/>
              </w:rPr>
              <w:t>建设地点：</w:t>
            </w:r>
            <w:r w:rsidR="00BA77A0" w:rsidRPr="005A3DEF">
              <w:rPr>
                <w:rFonts w:eastAsiaTheme="minorEastAsia"/>
                <w:sz w:val="24"/>
              </w:rPr>
              <w:t>浙江省湖州市长兴县开发区县前东街以南杨湾路西侧</w:t>
            </w:r>
          </w:p>
          <w:p w:rsidR="001E7A8F" w:rsidRPr="005A3DEF" w:rsidRDefault="001E7A8F" w:rsidP="009023C4">
            <w:pPr>
              <w:spacing w:line="440" w:lineRule="exact"/>
              <w:ind w:firstLineChars="200" w:firstLine="480"/>
              <w:rPr>
                <w:rFonts w:eastAsiaTheme="minorEastAsia"/>
                <w:sz w:val="24"/>
              </w:rPr>
            </w:pPr>
            <w:r w:rsidRPr="005A3DEF">
              <w:rPr>
                <w:rFonts w:eastAsiaTheme="minorEastAsia"/>
                <w:sz w:val="24"/>
              </w:rPr>
              <w:t>项目规模：</w:t>
            </w:r>
            <w:r w:rsidR="009023C4" w:rsidRPr="005A3DEF">
              <w:rPr>
                <w:rFonts w:eastAsiaTheme="minorEastAsia"/>
                <w:sz w:val="24"/>
              </w:rPr>
              <w:t>项目建成后，形成年产全自动阀门试验装备</w:t>
            </w:r>
            <w:r w:rsidR="009023C4" w:rsidRPr="005A3DEF">
              <w:rPr>
                <w:rFonts w:eastAsiaTheme="minorEastAsia"/>
                <w:sz w:val="24"/>
              </w:rPr>
              <w:t>700</w:t>
            </w:r>
            <w:r w:rsidR="009023C4" w:rsidRPr="005A3DEF">
              <w:rPr>
                <w:rFonts w:eastAsiaTheme="minorEastAsia"/>
                <w:sz w:val="24"/>
              </w:rPr>
              <w:t>套和阀门智能装配流水线</w:t>
            </w:r>
            <w:r w:rsidR="009023C4" w:rsidRPr="005A3DEF">
              <w:rPr>
                <w:rFonts w:eastAsiaTheme="minorEastAsia"/>
                <w:sz w:val="24"/>
              </w:rPr>
              <w:t>100</w:t>
            </w:r>
            <w:r w:rsidR="009023C4" w:rsidRPr="005A3DEF">
              <w:rPr>
                <w:rFonts w:eastAsiaTheme="minorEastAsia"/>
                <w:sz w:val="24"/>
              </w:rPr>
              <w:t>套的生产能力。</w:t>
            </w:r>
          </w:p>
          <w:p w:rsidR="00CA2FDC" w:rsidRPr="005A3DEF" w:rsidRDefault="001E7A8F" w:rsidP="002846C1">
            <w:pPr>
              <w:spacing w:line="440" w:lineRule="exact"/>
              <w:rPr>
                <w:rFonts w:eastAsiaTheme="minorEastAsia"/>
                <w:b/>
                <w:sz w:val="24"/>
              </w:rPr>
            </w:pPr>
            <w:r w:rsidRPr="005A3DEF">
              <w:rPr>
                <w:rFonts w:eastAsiaTheme="minorEastAsia"/>
                <w:b/>
                <w:sz w:val="24"/>
              </w:rPr>
              <w:t>1.2.2</w:t>
            </w:r>
            <w:r w:rsidR="00CA2FDC" w:rsidRPr="005A3DEF">
              <w:rPr>
                <w:rFonts w:eastAsiaTheme="minorEastAsia"/>
                <w:b/>
                <w:sz w:val="24"/>
              </w:rPr>
              <w:t>主要建设内容及规模</w:t>
            </w:r>
          </w:p>
          <w:p w:rsidR="00CA2FDC" w:rsidRPr="005A3DEF" w:rsidRDefault="00A27C14" w:rsidP="002846C1">
            <w:pPr>
              <w:spacing w:line="440" w:lineRule="exact"/>
              <w:ind w:firstLineChars="200" w:firstLine="480"/>
              <w:rPr>
                <w:rFonts w:eastAsiaTheme="minorEastAsia"/>
                <w:sz w:val="24"/>
              </w:rPr>
            </w:pPr>
            <w:r w:rsidRPr="005A3DEF">
              <w:rPr>
                <w:rFonts w:eastAsiaTheme="minorEastAsia"/>
                <w:sz w:val="24"/>
              </w:rPr>
              <w:t>增欣机电（浙江）有限公司</w:t>
            </w:r>
            <w:r w:rsidR="0053190F" w:rsidRPr="005A3DEF">
              <w:rPr>
                <w:rFonts w:eastAsiaTheme="minorEastAsia"/>
                <w:sz w:val="24"/>
              </w:rPr>
              <w:t>收购原湖州海科科技发展有限公司现有资产，包括土地及厂房，总用地面积</w:t>
            </w:r>
            <w:r w:rsidR="00BE7F3A" w:rsidRPr="005A3DEF">
              <w:rPr>
                <w:rFonts w:eastAsiaTheme="minorEastAsia"/>
                <w:sz w:val="24"/>
              </w:rPr>
              <w:t>23494.31m</w:t>
            </w:r>
            <w:r w:rsidR="00BE7F3A" w:rsidRPr="005A3DEF">
              <w:rPr>
                <w:rFonts w:eastAsiaTheme="minorEastAsia"/>
                <w:sz w:val="24"/>
                <w:vertAlign w:val="superscript"/>
              </w:rPr>
              <w:t>2</w:t>
            </w:r>
            <w:r w:rsidR="0053190F" w:rsidRPr="005A3DEF">
              <w:rPr>
                <w:rFonts w:eastAsiaTheme="minorEastAsia"/>
                <w:sz w:val="24"/>
              </w:rPr>
              <w:t>，现有</w:t>
            </w:r>
            <w:r w:rsidR="0053190F" w:rsidRPr="005A3DEF">
              <w:rPr>
                <w:rFonts w:eastAsiaTheme="minorEastAsia"/>
                <w:sz w:val="24"/>
              </w:rPr>
              <w:t>2</w:t>
            </w:r>
            <w:r w:rsidR="0053190F" w:rsidRPr="005A3DEF">
              <w:rPr>
                <w:rFonts w:eastAsiaTheme="minorEastAsia"/>
                <w:sz w:val="24"/>
              </w:rPr>
              <w:t>幢空置厂房（</w:t>
            </w:r>
            <w:r w:rsidR="0053190F" w:rsidRPr="005A3DEF">
              <w:rPr>
                <w:rFonts w:eastAsiaTheme="minorEastAsia"/>
                <w:sz w:val="24"/>
              </w:rPr>
              <w:t>1#</w:t>
            </w:r>
            <w:r w:rsidR="0053190F" w:rsidRPr="005A3DEF">
              <w:rPr>
                <w:rFonts w:eastAsiaTheme="minorEastAsia"/>
                <w:sz w:val="24"/>
              </w:rPr>
              <w:t>厂房建筑面积</w:t>
            </w:r>
            <w:r w:rsidR="0030453C" w:rsidRPr="005A3DEF">
              <w:rPr>
                <w:rFonts w:eastAsiaTheme="minorEastAsia" w:hint="eastAsia"/>
                <w:sz w:val="24"/>
              </w:rPr>
              <w:t>5796.5</w:t>
            </w:r>
            <w:r w:rsidR="00BE7F3A" w:rsidRPr="005A3DEF">
              <w:rPr>
                <w:rFonts w:eastAsiaTheme="minorEastAsia"/>
                <w:sz w:val="24"/>
              </w:rPr>
              <w:t>m</w:t>
            </w:r>
            <w:r w:rsidR="00BE7F3A" w:rsidRPr="005A3DEF">
              <w:rPr>
                <w:rFonts w:eastAsiaTheme="minorEastAsia"/>
                <w:sz w:val="24"/>
                <w:vertAlign w:val="superscript"/>
              </w:rPr>
              <w:t>2</w:t>
            </w:r>
            <w:r w:rsidR="0053190F" w:rsidRPr="005A3DEF">
              <w:rPr>
                <w:rFonts w:eastAsiaTheme="minorEastAsia"/>
                <w:sz w:val="24"/>
              </w:rPr>
              <w:t>，</w:t>
            </w:r>
            <w:r w:rsidR="0053190F" w:rsidRPr="005A3DEF">
              <w:rPr>
                <w:rFonts w:eastAsiaTheme="minorEastAsia"/>
                <w:sz w:val="24"/>
              </w:rPr>
              <w:t>2#</w:t>
            </w:r>
            <w:r w:rsidR="0053190F" w:rsidRPr="005A3DEF">
              <w:rPr>
                <w:rFonts w:eastAsiaTheme="minorEastAsia"/>
                <w:sz w:val="24"/>
              </w:rPr>
              <w:t>厂房建筑面积</w:t>
            </w:r>
            <w:r w:rsidR="0030453C" w:rsidRPr="005A3DEF">
              <w:rPr>
                <w:rFonts w:eastAsiaTheme="minorEastAsia" w:hint="eastAsia"/>
                <w:sz w:val="24"/>
              </w:rPr>
              <w:t>3125.32</w:t>
            </w:r>
            <w:r w:rsidR="00BE7F3A" w:rsidRPr="005A3DEF">
              <w:rPr>
                <w:rFonts w:eastAsiaTheme="minorEastAsia"/>
                <w:sz w:val="24"/>
              </w:rPr>
              <w:t>m</w:t>
            </w:r>
            <w:r w:rsidR="00BE7F3A" w:rsidRPr="005A3DEF">
              <w:rPr>
                <w:rFonts w:eastAsiaTheme="minorEastAsia"/>
                <w:sz w:val="24"/>
                <w:vertAlign w:val="superscript"/>
              </w:rPr>
              <w:t>2</w:t>
            </w:r>
            <w:r w:rsidR="0053190F" w:rsidRPr="005A3DEF">
              <w:rPr>
                <w:rFonts w:eastAsiaTheme="minorEastAsia"/>
                <w:sz w:val="24"/>
              </w:rPr>
              <w:t>）</w:t>
            </w:r>
            <w:r w:rsidR="0075621A" w:rsidRPr="005A3DEF">
              <w:rPr>
                <w:rFonts w:eastAsiaTheme="minorEastAsia"/>
                <w:sz w:val="24"/>
              </w:rPr>
              <w:t>。本项目分</w:t>
            </w:r>
            <w:r w:rsidR="00BE7F3A" w:rsidRPr="005A3DEF">
              <w:rPr>
                <w:rFonts w:eastAsiaTheme="minorEastAsia"/>
                <w:sz w:val="24"/>
              </w:rPr>
              <w:t>两</w:t>
            </w:r>
            <w:r w:rsidR="0075621A" w:rsidRPr="005A3DEF">
              <w:rPr>
                <w:rFonts w:eastAsiaTheme="minorEastAsia"/>
                <w:sz w:val="24"/>
              </w:rPr>
              <w:t>期建设，一期新建</w:t>
            </w:r>
            <w:r w:rsidR="0075621A" w:rsidRPr="005A3DEF">
              <w:rPr>
                <w:rFonts w:eastAsiaTheme="minorEastAsia"/>
                <w:sz w:val="24"/>
              </w:rPr>
              <w:t>3#</w:t>
            </w:r>
            <w:r w:rsidR="0075621A" w:rsidRPr="005A3DEF">
              <w:rPr>
                <w:rFonts w:eastAsiaTheme="minorEastAsia"/>
                <w:sz w:val="24"/>
              </w:rPr>
              <w:t>厂房（建筑面积</w:t>
            </w:r>
            <w:r w:rsidR="0075621A" w:rsidRPr="005A3DEF">
              <w:rPr>
                <w:rFonts w:eastAsiaTheme="minorEastAsia"/>
                <w:sz w:val="24"/>
              </w:rPr>
              <w:t>25</w:t>
            </w:r>
            <w:r w:rsidR="0030453C" w:rsidRPr="005A3DEF">
              <w:rPr>
                <w:rFonts w:eastAsiaTheme="minorEastAsia" w:hint="eastAsia"/>
                <w:sz w:val="24"/>
              </w:rPr>
              <w:t>347</w:t>
            </w:r>
            <w:r w:rsidR="00BE7F3A" w:rsidRPr="005A3DEF">
              <w:rPr>
                <w:rFonts w:eastAsiaTheme="minorEastAsia"/>
                <w:sz w:val="24"/>
              </w:rPr>
              <w:t>m</w:t>
            </w:r>
            <w:r w:rsidR="00BE7F3A" w:rsidRPr="005A3DEF">
              <w:rPr>
                <w:rFonts w:eastAsiaTheme="minorEastAsia"/>
                <w:sz w:val="24"/>
                <w:vertAlign w:val="superscript"/>
              </w:rPr>
              <w:t>2</w:t>
            </w:r>
            <w:r w:rsidR="0075621A" w:rsidRPr="005A3DEF">
              <w:rPr>
                <w:rFonts w:eastAsiaTheme="minorEastAsia"/>
                <w:sz w:val="24"/>
              </w:rPr>
              <w:t>），二期新建</w:t>
            </w:r>
            <w:r w:rsidR="0075621A" w:rsidRPr="005A3DEF">
              <w:rPr>
                <w:rFonts w:eastAsiaTheme="minorEastAsia"/>
                <w:sz w:val="24"/>
              </w:rPr>
              <w:t>4#</w:t>
            </w:r>
            <w:r w:rsidR="0075621A" w:rsidRPr="005A3DEF">
              <w:rPr>
                <w:rFonts w:eastAsiaTheme="minorEastAsia"/>
                <w:sz w:val="24"/>
              </w:rPr>
              <w:t>研发车间（建筑面积</w:t>
            </w:r>
            <w:r w:rsidR="0075621A" w:rsidRPr="005A3DEF">
              <w:rPr>
                <w:rFonts w:eastAsiaTheme="minorEastAsia"/>
                <w:sz w:val="24"/>
              </w:rPr>
              <w:t>1960</w:t>
            </w:r>
            <w:r w:rsidR="00BE7F3A" w:rsidRPr="005A3DEF">
              <w:rPr>
                <w:rFonts w:eastAsiaTheme="minorEastAsia"/>
                <w:sz w:val="24"/>
              </w:rPr>
              <w:t>m</w:t>
            </w:r>
            <w:r w:rsidR="00BE7F3A" w:rsidRPr="005A3DEF">
              <w:rPr>
                <w:rFonts w:eastAsiaTheme="minorEastAsia"/>
                <w:sz w:val="24"/>
                <w:vertAlign w:val="superscript"/>
              </w:rPr>
              <w:t>2</w:t>
            </w:r>
            <w:r w:rsidR="0075621A" w:rsidRPr="005A3DEF">
              <w:rPr>
                <w:rFonts w:eastAsiaTheme="minorEastAsia"/>
                <w:sz w:val="24"/>
              </w:rPr>
              <w:t>）</w:t>
            </w:r>
            <w:r w:rsidR="0053190F" w:rsidRPr="005A3DEF">
              <w:rPr>
                <w:rFonts w:eastAsiaTheme="minorEastAsia"/>
                <w:sz w:val="24"/>
              </w:rPr>
              <w:t>。项目</w:t>
            </w:r>
            <w:r w:rsidR="00B31E87" w:rsidRPr="005A3DEF">
              <w:rPr>
                <w:rFonts w:eastAsiaTheme="minorEastAsia"/>
                <w:sz w:val="24"/>
              </w:rPr>
              <w:t>新增数控机床、立式加工中心、立式龙门铣床、环保智能化喷漆线、智能化调试设备等生产及辅助设备</w:t>
            </w:r>
            <w:r w:rsidR="0053190F" w:rsidRPr="005A3DEF">
              <w:rPr>
                <w:rFonts w:eastAsiaTheme="minorEastAsia"/>
                <w:sz w:val="24"/>
              </w:rPr>
              <w:t>进行生产</w:t>
            </w:r>
            <w:r w:rsidR="00B31E87" w:rsidRPr="005A3DEF">
              <w:rPr>
                <w:rFonts w:eastAsiaTheme="minorEastAsia"/>
                <w:sz w:val="24"/>
              </w:rPr>
              <w:t>。</w:t>
            </w:r>
            <w:r w:rsidR="00907615" w:rsidRPr="005A3DEF">
              <w:rPr>
                <w:rFonts w:eastAsiaTheme="minorEastAsia"/>
                <w:sz w:val="24"/>
              </w:rPr>
              <w:t>建设项目工程组成</w:t>
            </w:r>
            <w:r w:rsidR="00CA2FDC" w:rsidRPr="005A3DEF">
              <w:rPr>
                <w:rFonts w:eastAsiaTheme="minorEastAsia"/>
                <w:sz w:val="24"/>
              </w:rPr>
              <w:t>见表</w:t>
            </w:r>
            <w:r w:rsidR="00F846C0" w:rsidRPr="005A3DEF">
              <w:rPr>
                <w:rFonts w:eastAsiaTheme="minorEastAsia"/>
                <w:sz w:val="24"/>
              </w:rPr>
              <w:t>1.2-1</w:t>
            </w:r>
            <w:r w:rsidR="00CA2FDC" w:rsidRPr="005A3DEF">
              <w:rPr>
                <w:rFonts w:eastAsiaTheme="minorEastAsia"/>
                <w:sz w:val="24"/>
              </w:rPr>
              <w:t>，主要产品方案见表</w:t>
            </w:r>
            <w:r w:rsidR="00F846C0" w:rsidRPr="005A3DEF">
              <w:rPr>
                <w:rFonts w:eastAsiaTheme="minorEastAsia"/>
                <w:sz w:val="24"/>
              </w:rPr>
              <w:t>1.2-2</w:t>
            </w:r>
            <w:r w:rsidR="00CA2FDC" w:rsidRPr="005A3DEF">
              <w:rPr>
                <w:rFonts w:eastAsiaTheme="minorEastAsia"/>
                <w:sz w:val="24"/>
              </w:rPr>
              <w:t>。</w:t>
            </w:r>
          </w:p>
          <w:p w:rsidR="00CA2FDC" w:rsidRPr="005A3DEF" w:rsidRDefault="00CA2FDC" w:rsidP="000D5EB2">
            <w:pPr>
              <w:pStyle w:val="afff0"/>
              <w:numPr>
                <w:ilvl w:val="0"/>
                <w:numId w:val="8"/>
              </w:numPr>
              <w:spacing w:line="440" w:lineRule="exact"/>
              <w:ind w:firstLineChars="0"/>
              <w:jc w:val="center"/>
              <w:rPr>
                <w:rFonts w:ascii="Times New Roman" w:eastAsiaTheme="minorEastAsia" w:hAnsi="Times New Roman"/>
                <w:b/>
                <w:sz w:val="21"/>
                <w:szCs w:val="21"/>
              </w:rPr>
            </w:pPr>
            <w:r w:rsidRPr="005A3DEF">
              <w:rPr>
                <w:rFonts w:ascii="Times New Roman" w:eastAsiaTheme="minorEastAsia" w:hAnsi="Times New Roman"/>
                <w:b/>
                <w:sz w:val="21"/>
                <w:szCs w:val="21"/>
              </w:rPr>
              <w:t>本项目工程组成表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tblPr>
            <w:tblGrid>
              <w:gridCol w:w="1124"/>
              <w:gridCol w:w="1134"/>
              <w:gridCol w:w="6452"/>
            </w:tblGrid>
            <w:tr w:rsidR="00CA2FDC" w:rsidRPr="005A3DEF" w:rsidTr="006335B7">
              <w:trPr>
                <w:trHeight w:val="284"/>
                <w:jc w:val="center"/>
              </w:trPr>
              <w:tc>
                <w:tcPr>
                  <w:tcW w:w="1124" w:type="dxa"/>
                  <w:vAlign w:val="center"/>
                </w:tcPr>
                <w:p w:rsidR="00CA2FDC" w:rsidRPr="005A3DEF" w:rsidRDefault="00CA2FDC" w:rsidP="004C122B">
                  <w:pPr>
                    <w:jc w:val="center"/>
                    <w:rPr>
                      <w:rFonts w:eastAsiaTheme="minorEastAsia"/>
                      <w:b/>
                      <w:bCs/>
                      <w:szCs w:val="21"/>
                    </w:rPr>
                  </w:pPr>
                  <w:r w:rsidRPr="005A3DEF">
                    <w:rPr>
                      <w:rFonts w:eastAsiaTheme="minorEastAsia"/>
                      <w:b/>
                      <w:bCs/>
                      <w:szCs w:val="21"/>
                    </w:rPr>
                    <w:t>工程类别</w:t>
                  </w:r>
                </w:p>
              </w:tc>
              <w:tc>
                <w:tcPr>
                  <w:tcW w:w="7586" w:type="dxa"/>
                  <w:gridSpan w:val="2"/>
                  <w:vAlign w:val="center"/>
                </w:tcPr>
                <w:p w:rsidR="00CA2FDC" w:rsidRPr="005A3DEF" w:rsidRDefault="00CA2FDC" w:rsidP="004C122B">
                  <w:pPr>
                    <w:jc w:val="center"/>
                    <w:rPr>
                      <w:rFonts w:eastAsiaTheme="minorEastAsia"/>
                      <w:b/>
                      <w:bCs/>
                      <w:szCs w:val="21"/>
                    </w:rPr>
                  </w:pPr>
                  <w:r w:rsidRPr="005A3DEF">
                    <w:rPr>
                      <w:rFonts w:eastAsiaTheme="minorEastAsia"/>
                      <w:b/>
                      <w:bCs/>
                      <w:szCs w:val="21"/>
                    </w:rPr>
                    <w:t>主要内容</w:t>
                  </w:r>
                </w:p>
              </w:tc>
            </w:tr>
            <w:tr w:rsidR="00F03948" w:rsidRPr="005A3DEF" w:rsidTr="006335B7">
              <w:trPr>
                <w:trHeight w:val="284"/>
                <w:jc w:val="center"/>
              </w:trPr>
              <w:tc>
                <w:tcPr>
                  <w:tcW w:w="1124" w:type="dxa"/>
                  <w:vMerge w:val="restart"/>
                  <w:vAlign w:val="center"/>
                </w:tcPr>
                <w:p w:rsidR="00F03948" w:rsidRPr="005A3DEF" w:rsidRDefault="00F03948" w:rsidP="004C122B">
                  <w:pPr>
                    <w:jc w:val="center"/>
                    <w:rPr>
                      <w:rFonts w:eastAsiaTheme="minorEastAsia"/>
                      <w:bCs/>
                      <w:szCs w:val="21"/>
                    </w:rPr>
                  </w:pPr>
                  <w:r w:rsidRPr="005A3DEF">
                    <w:rPr>
                      <w:rFonts w:eastAsiaTheme="minorEastAsia"/>
                      <w:bCs/>
                      <w:szCs w:val="21"/>
                    </w:rPr>
                    <w:t>主体工程</w:t>
                  </w:r>
                </w:p>
              </w:tc>
              <w:tc>
                <w:tcPr>
                  <w:tcW w:w="7586" w:type="dxa"/>
                  <w:gridSpan w:val="2"/>
                  <w:vAlign w:val="center"/>
                </w:tcPr>
                <w:p w:rsidR="00F03948" w:rsidRPr="005A3DEF" w:rsidRDefault="00CB6527" w:rsidP="004C122B">
                  <w:pPr>
                    <w:jc w:val="center"/>
                    <w:rPr>
                      <w:rFonts w:eastAsiaTheme="minorEastAsia"/>
                      <w:bCs/>
                      <w:szCs w:val="21"/>
                    </w:rPr>
                  </w:pPr>
                  <w:r w:rsidRPr="005A3DEF">
                    <w:rPr>
                      <w:rFonts w:eastAsiaTheme="minorEastAsia"/>
                      <w:bCs/>
                      <w:szCs w:val="21"/>
                    </w:rPr>
                    <w:t>项目共设</w:t>
                  </w:r>
                  <w:r w:rsidRPr="005A3DEF">
                    <w:rPr>
                      <w:rFonts w:eastAsiaTheme="minorEastAsia"/>
                      <w:bCs/>
                      <w:szCs w:val="21"/>
                    </w:rPr>
                    <w:t>4</w:t>
                  </w:r>
                  <w:r w:rsidR="00C31731" w:rsidRPr="005A3DEF">
                    <w:rPr>
                      <w:rFonts w:eastAsiaTheme="minorEastAsia"/>
                      <w:bCs/>
                      <w:szCs w:val="21"/>
                    </w:rPr>
                    <w:t>幢</w:t>
                  </w:r>
                  <w:r w:rsidRPr="005A3DEF">
                    <w:rPr>
                      <w:rFonts w:eastAsiaTheme="minorEastAsia"/>
                      <w:bCs/>
                      <w:szCs w:val="21"/>
                    </w:rPr>
                    <w:t>厂房</w:t>
                  </w:r>
                  <w:r w:rsidR="006F5C05" w:rsidRPr="005A3DEF">
                    <w:rPr>
                      <w:rFonts w:eastAsiaTheme="minorEastAsia"/>
                      <w:bCs/>
                      <w:szCs w:val="21"/>
                    </w:rPr>
                    <w:t>，</w:t>
                  </w:r>
                  <w:r w:rsidRPr="005A3DEF">
                    <w:rPr>
                      <w:rFonts w:eastAsiaTheme="minorEastAsia"/>
                      <w:bCs/>
                      <w:szCs w:val="21"/>
                    </w:rPr>
                    <w:t>其中</w:t>
                  </w:r>
                  <w:r w:rsidRPr="005A3DEF">
                    <w:rPr>
                      <w:rFonts w:eastAsiaTheme="minorEastAsia"/>
                      <w:bCs/>
                      <w:szCs w:val="21"/>
                    </w:rPr>
                    <w:t>1#</w:t>
                  </w:r>
                  <w:r w:rsidRPr="005A3DEF">
                    <w:rPr>
                      <w:rFonts w:eastAsiaTheme="minorEastAsia"/>
                      <w:bCs/>
                      <w:szCs w:val="21"/>
                    </w:rPr>
                    <w:t>厂房（</w:t>
                  </w:r>
                  <w:r w:rsidRPr="005A3DEF">
                    <w:rPr>
                      <w:rFonts w:eastAsiaTheme="minorEastAsia"/>
                      <w:bCs/>
                      <w:szCs w:val="21"/>
                    </w:rPr>
                    <w:t>2F</w:t>
                  </w:r>
                  <w:r w:rsidRPr="005A3DEF">
                    <w:rPr>
                      <w:rFonts w:eastAsiaTheme="minorEastAsia"/>
                      <w:bCs/>
                      <w:szCs w:val="21"/>
                    </w:rPr>
                    <w:t>）及</w:t>
                  </w:r>
                  <w:r w:rsidRPr="005A3DEF">
                    <w:rPr>
                      <w:rFonts w:eastAsiaTheme="minorEastAsia"/>
                      <w:bCs/>
                      <w:szCs w:val="21"/>
                    </w:rPr>
                    <w:t>2#</w:t>
                  </w:r>
                  <w:r w:rsidRPr="005A3DEF">
                    <w:rPr>
                      <w:rFonts w:eastAsiaTheme="minorEastAsia"/>
                      <w:bCs/>
                      <w:szCs w:val="21"/>
                    </w:rPr>
                    <w:t>厂房（</w:t>
                  </w:r>
                  <w:r w:rsidRPr="005A3DEF">
                    <w:rPr>
                      <w:rFonts w:eastAsiaTheme="minorEastAsia"/>
                      <w:bCs/>
                      <w:szCs w:val="21"/>
                    </w:rPr>
                    <w:t>2F</w:t>
                  </w:r>
                  <w:r w:rsidRPr="005A3DEF">
                    <w:rPr>
                      <w:rFonts w:eastAsiaTheme="minorEastAsia"/>
                      <w:bCs/>
                      <w:szCs w:val="21"/>
                    </w:rPr>
                    <w:t>）为现有已建</w:t>
                  </w:r>
                  <w:r w:rsidR="00500F6B" w:rsidRPr="005A3DEF">
                    <w:rPr>
                      <w:rFonts w:eastAsiaTheme="minorEastAsia"/>
                      <w:bCs/>
                      <w:szCs w:val="21"/>
                    </w:rPr>
                    <w:t>空置厂房；</w:t>
                  </w:r>
                  <w:r w:rsidR="00500F6B" w:rsidRPr="005A3DEF">
                    <w:rPr>
                      <w:rFonts w:eastAsiaTheme="minorEastAsia"/>
                      <w:bCs/>
                      <w:szCs w:val="21"/>
                    </w:rPr>
                    <w:t>3#</w:t>
                  </w:r>
                  <w:r w:rsidR="00500F6B" w:rsidRPr="005A3DEF">
                    <w:rPr>
                      <w:rFonts w:eastAsiaTheme="minorEastAsia"/>
                      <w:bCs/>
                      <w:szCs w:val="21"/>
                    </w:rPr>
                    <w:t>厂房</w:t>
                  </w:r>
                  <w:r w:rsidR="00BE7F3A" w:rsidRPr="005A3DEF">
                    <w:rPr>
                      <w:rFonts w:eastAsiaTheme="minorEastAsia"/>
                      <w:bCs/>
                      <w:szCs w:val="21"/>
                    </w:rPr>
                    <w:t>（一期）</w:t>
                  </w:r>
                  <w:r w:rsidR="00500F6B" w:rsidRPr="005A3DEF">
                    <w:rPr>
                      <w:rFonts w:eastAsiaTheme="minorEastAsia"/>
                      <w:bCs/>
                      <w:szCs w:val="21"/>
                    </w:rPr>
                    <w:t>及</w:t>
                  </w:r>
                  <w:r w:rsidR="00500F6B" w:rsidRPr="005A3DEF">
                    <w:rPr>
                      <w:rFonts w:eastAsiaTheme="minorEastAsia"/>
                      <w:bCs/>
                      <w:szCs w:val="21"/>
                    </w:rPr>
                    <w:t>4#</w:t>
                  </w:r>
                  <w:r w:rsidR="00500F6B" w:rsidRPr="005A3DEF">
                    <w:rPr>
                      <w:rFonts w:eastAsiaTheme="minorEastAsia"/>
                      <w:bCs/>
                      <w:szCs w:val="21"/>
                    </w:rPr>
                    <w:t>研发车间（二期）为新建厂房</w:t>
                  </w:r>
                </w:p>
              </w:tc>
            </w:tr>
            <w:tr w:rsidR="00F03948" w:rsidRPr="005A3DEF" w:rsidTr="006335B7">
              <w:trPr>
                <w:trHeight w:val="284"/>
                <w:jc w:val="center"/>
              </w:trPr>
              <w:tc>
                <w:tcPr>
                  <w:tcW w:w="1124" w:type="dxa"/>
                  <w:vMerge/>
                  <w:vAlign w:val="center"/>
                </w:tcPr>
                <w:p w:rsidR="00F03948" w:rsidRPr="005A3DEF" w:rsidRDefault="00F03948" w:rsidP="004C122B">
                  <w:pPr>
                    <w:jc w:val="center"/>
                    <w:rPr>
                      <w:rFonts w:eastAsiaTheme="minorEastAsia"/>
                      <w:bCs/>
                      <w:szCs w:val="21"/>
                    </w:rPr>
                  </w:pPr>
                </w:p>
              </w:tc>
              <w:tc>
                <w:tcPr>
                  <w:tcW w:w="1134" w:type="dxa"/>
                  <w:vAlign w:val="center"/>
                </w:tcPr>
                <w:p w:rsidR="00F03948" w:rsidRPr="005A3DEF" w:rsidRDefault="00CB6527" w:rsidP="004C122B">
                  <w:pPr>
                    <w:jc w:val="center"/>
                    <w:rPr>
                      <w:rFonts w:eastAsiaTheme="minorEastAsia"/>
                      <w:bCs/>
                      <w:szCs w:val="21"/>
                    </w:rPr>
                  </w:pPr>
                  <w:r w:rsidRPr="005A3DEF">
                    <w:rPr>
                      <w:rFonts w:eastAsiaTheme="minorEastAsia"/>
                      <w:bCs/>
                      <w:szCs w:val="21"/>
                    </w:rPr>
                    <w:t>1#</w:t>
                  </w:r>
                  <w:r w:rsidR="00500F6B" w:rsidRPr="005A3DEF">
                    <w:rPr>
                      <w:rFonts w:eastAsiaTheme="minorEastAsia"/>
                      <w:bCs/>
                      <w:szCs w:val="21"/>
                    </w:rPr>
                    <w:t>厂房</w:t>
                  </w:r>
                </w:p>
              </w:tc>
              <w:tc>
                <w:tcPr>
                  <w:tcW w:w="6452" w:type="dxa"/>
                  <w:vAlign w:val="center"/>
                </w:tcPr>
                <w:p w:rsidR="00F03948" w:rsidRPr="005A3DEF" w:rsidRDefault="00CB6527" w:rsidP="004C122B">
                  <w:pPr>
                    <w:jc w:val="center"/>
                    <w:rPr>
                      <w:rFonts w:eastAsiaTheme="minorEastAsia"/>
                      <w:bCs/>
                      <w:szCs w:val="21"/>
                    </w:rPr>
                  </w:pPr>
                  <w:r w:rsidRPr="005A3DEF">
                    <w:rPr>
                      <w:rFonts w:eastAsiaTheme="minorEastAsia"/>
                      <w:bCs/>
                      <w:szCs w:val="21"/>
                    </w:rPr>
                    <w:t>已建，共</w:t>
                  </w:r>
                  <w:r w:rsidRPr="005A3DEF">
                    <w:rPr>
                      <w:rFonts w:eastAsiaTheme="minorEastAsia"/>
                      <w:bCs/>
                      <w:szCs w:val="21"/>
                    </w:rPr>
                    <w:t>3</w:t>
                  </w:r>
                  <w:r w:rsidRPr="005A3DEF">
                    <w:rPr>
                      <w:rFonts w:eastAsiaTheme="minorEastAsia"/>
                      <w:bCs/>
                      <w:szCs w:val="21"/>
                    </w:rPr>
                    <w:t>层，位于厂区东南侧，作为研发车间使用</w:t>
                  </w:r>
                </w:p>
              </w:tc>
            </w:tr>
            <w:tr w:rsidR="00CB6527" w:rsidRPr="005A3DEF" w:rsidTr="006335B7">
              <w:trPr>
                <w:trHeight w:val="284"/>
                <w:jc w:val="center"/>
              </w:trPr>
              <w:tc>
                <w:tcPr>
                  <w:tcW w:w="1124" w:type="dxa"/>
                  <w:vMerge/>
                  <w:vAlign w:val="center"/>
                </w:tcPr>
                <w:p w:rsidR="00CB6527" w:rsidRPr="005A3DEF" w:rsidRDefault="00CB6527" w:rsidP="004C122B">
                  <w:pPr>
                    <w:jc w:val="center"/>
                    <w:rPr>
                      <w:rFonts w:eastAsiaTheme="minorEastAsia"/>
                      <w:bCs/>
                      <w:szCs w:val="21"/>
                    </w:rPr>
                  </w:pPr>
                </w:p>
              </w:tc>
              <w:tc>
                <w:tcPr>
                  <w:tcW w:w="1134" w:type="dxa"/>
                  <w:vAlign w:val="center"/>
                </w:tcPr>
                <w:p w:rsidR="00CB6527" w:rsidRPr="005A3DEF" w:rsidRDefault="00CB6527" w:rsidP="004C122B">
                  <w:pPr>
                    <w:jc w:val="center"/>
                    <w:rPr>
                      <w:rFonts w:eastAsiaTheme="minorEastAsia"/>
                      <w:bCs/>
                      <w:szCs w:val="21"/>
                    </w:rPr>
                  </w:pPr>
                  <w:r w:rsidRPr="005A3DEF">
                    <w:rPr>
                      <w:rFonts w:eastAsiaTheme="minorEastAsia"/>
                      <w:bCs/>
                      <w:szCs w:val="21"/>
                    </w:rPr>
                    <w:t>2#</w:t>
                  </w:r>
                  <w:r w:rsidR="00500F6B" w:rsidRPr="005A3DEF">
                    <w:rPr>
                      <w:rFonts w:eastAsiaTheme="minorEastAsia"/>
                      <w:bCs/>
                      <w:szCs w:val="21"/>
                    </w:rPr>
                    <w:t>厂房</w:t>
                  </w:r>
                </w:p>
              </w:tc>
              <w:tc>
                <w:tcPr>
                  <w:tcW w:w="6452" w:type="dxa"/>
                  <w:vAlign w:val="center"/>
                </w:tcPr>
                <w:p w:rsidR="00CB6527" w:rsidRPr="005A3DEF" w:rsidRDefault="00CB6527" w:rsidP="004C122B">
                  <w:pPr>
                    <w:jc w:val="center"/>
                    <w:rPr>
                      <w:rFonts w:eastAsiaTheme="minorEastAsia"/>
                      <w:bCs/>
                      <w:szCs w:val="21"/>
                    </w:rPr>
                  </w:pPr>
                  <w:r w:rsidRPr="005A3DEF">
                    <w:rPr>
                      <w:rFonts w:eastAsiaTheme="minorEastAsia"/>
                      <w:bCs/>
                      <w:szCs w:val="21"/>
                    </w:rPr>
                    <w:t>已建，共</w:t>
                  </w:r>
                  <w:r w:rsidRPr="005A3DEF">
                    <w:rPr>
                      <w:rFonts w:eastAsiaTheme="minorEastAsia"/>
                      <w:bCs/>
                      <w:szCs w:val="21"/>
                    </w:rPr>
                    <w:t>2</w:t>
                  </w:r>
                  <w:r w:rsidRPr="005A3DEF">
                    <w:rPr>
                      <w:rFonts w:eastAsiaTheme="minorEastAsia"/>
                      <w:bCs/>
                      <w:szCs w:val="21"/>
                    </w:rPr>
                    <w:t>层，位于厂区北侧中间位置，作为原料仓库使用</w:t>
                  </w:r>
                </w:p>
              </w:tc>
            </w:tr>
            <w:tr w:rsidR="00CB6527" w:rsidRPr="005A3DEF" w:rsidTr="006335B7">
              <w:trPr>
                <w:trHeight w:val="284"/>
                <w:jc w:val="center"/>
              </w:trPr>
              <w:tc>
                <w:tcPr>
                  <w:tcW w:w="1124" w:type="dxa"/>
                  <w:vMerge/>
                  <w:vAlign w:val="center"/>
                </w:tcPr>
                <w:p w:rsidR="00CB6527" w:rsidRPr="005A3DEF" w:rsidRDefault="00CB6527" w:rsidP="004C122B">
                  <w:pPr>
                    <w:jc w:val="center"/>
                    <w:rPr>
                      <w:rFonts w:eastAsiaTheme="minorEastAsia"/>
                      <w:bCs/>
                      <w:szCs w:val="21"/>
                    </w:rPr>
                  </w:pPr>
                </w:p>
              </w:tc>
              <w:tc>
                <w:tcPr>
                  <w:tcW w:w="1134" w:type="dxa"/>
                  <w:vAlign w:val="center"/>
                </w:tcPr>
                <w:p w:rsidR="00CB6527" w:rsidRPr="005A3DEF" w:rsidRDefault="00CB6527" w:rsidP="004C122B">
                  <w:pPr>
                    <w:jc w:val="center"/>
                    <w:rPr>
                      <w:rFonts w:eastAsiaTheme="minorEastAsia"/>
                      <w:bCs/>
                      <w:szCs w:val="21"/>
                    </w:rPr>
                  </w:pPr>
                  <w:r w:rsidRPr="005A3DEF">
                    <w:rPr>
                      <w:rFonts w:eastAsiaTheme="minorEastAsia"/>
                      <w:bCs/>
                      <w:szCs w:val="21"/>
                    </w:rPr>
                    <w:t>3#</w:t>
                  </w:r>
                  <w:r w:rsidR="00500F6B" w:rsidRPr="005A3DEF">
                    <w:rPr>
                      <w:rFonts w:eastAsiaTheme="minorEastAsia"/>
                      <w:bCs/>
                      <w:szCs w:val="21"/>
                    </w:rPr>
                    <w:t>厂房</w:t>
                  </w:r>
                </w:p>
              </w:tc>
              <w:tc>
                <w:tcPr>
                  <w:tcW w:w="6452" w:type="dxa"/>
                  <w:vAlign w:val="center"/>
                </w:tcPr>
                <w:p w:rsidR="00CB6527" w:rsidRPr="005A3DEF" w:rsidRDefault="00CB6527" w:rsidP="0075621A">
                  <w:pPr>
                    <w:jc w:val="center"/>
                    <w:rPr>
                      <w:rFonts w:eastAsiaTheme="minorEastAsia"/>
                      <w:bCs/>
                      <w:szCs w:val="21"/>
                    </w:rPr>
                  </w:pPr>
                  <w:r w:rsidRPr="005A3DEF">
                    <w:rPr>
                      <w:rFonts w:eastAsiaTheme="minorEastAsia"/>
                      <w:bCs/>
                      <w:szCs w:val="21"/>
                    </w:rPr>
                    <w:t>新建，共</w:t>
                  </w:r>
                  <w:r w:rsidRPr="005A3DEF">
                    <w:rPr>
                      <w:rFonts w:eastAsiaTheme="minorEastAsia"/>
                      <w:bCs/>
                      <w:szCs w:val="21"/>
                    </w:rPr>
                    <w:t>1</w:t>
                  </w:r>
                  <w:r w:rsidRPr="005A3DEF">
                    <w:rPr>
                      <w:rFonts w:eastAsiaTheme="minorEastAsia"/>
                      <w:bCs/>
                      <w:szCs w:val="21"/>
                    </w:rPr>
                    <w:t>层，北侧为发货区，西北角设置</w:t>
                  </w:r>
                  <w:r w:rsidRPr="005A3DEF">
                    <w:rPr>
                      <w:rFonts w:eastAsiaTheme="minorEastAsia"/>
                      <w:bCs/>
                      <w:szCs w:val="21"/>
                    </w:rPr>
                    <w:t>1</w:t>
                  </w:r>
                  <w:r w:rsidRPr="005A3DEF">
                    <w:rPr>
                      <w:rFonts w:eastAsiaTheme="minorEastAsia"/>
                      <w:bCs/>
                      <w:szCs w:val="21"/>
                    </w:rPr>
                    <w:t>间喷烤漆房，配备</w:t>
                  </w:r>
                  <w:r w:rsidRPr="005A3DEF">
                    <w:rPr>
                      <w:rFonts w:eastAsiaTheme="minorEastAsia"/>
                      <w:bCs/>
                      <w:szCs w:val="21"/>
                    </w:rPr>
                    <w:t>2</w:t>
                  </w:r>
                  <w:r w:rsidR="001E1D0E" w:rsidRPr="005A3DEF">
                    <w:rPr>
                      <w:rFonts w:eastAsiaTheme="minorEastAsia"/>
                      <w:bCs/>
                      <w:szCs w:val="21"/>
                    </w:rPr>
                    <w:t>把喷枪；厂房中部</w:t>
                  </w:r>
                  <w:r w:rsidR="00B043E7" w:rsidRPr="005A3DEF">
                    <w:rPr>
                      <w:rFonts w:eastAsiaTheme="minorEastAsia"/>
                      <w:bCs/>
                      <w:szCs w:val="21"/>
                    </w:rPr>
                    <w:t>为机加工区、大设备装配区、自动化装配线装配调试区；</w:t>
                  </w:r>
                  <w:r w:rsidR="001E1D0E" w:rsidRPr="005A3DEF">
                    <w:rPr>
                      <w:rFonts w:eastAsiaTheme="minorEastAsia"/>
                      <w:bCs/>
                      <w:szCs w:val="21"/>
                    </w:rPr>
                    <w:t>南侧</w:t>
                  </w:r>
                  <w:r w:rsidR="00B043E7" w:rsidRPr="005A3DEF">
                    <w:rPr>
                      <w:rFonts w:eastAsiaTheme="minorEastAsia"/>
                      <w:bCs/>
                      <w:szCs w:val="21"/>
                    </w:rPr>
                    <w:t>设置为成品仓库发货区、零部件发货区及智能化设备调试区</w:t>
                  </w:r>
                </w:p>
              </w:tc>
            </w:tr>
            <w:tr w:rsidR="00F03948" w:rsidRPr="005A3DEF" w:rsidTr="006335B7">
              <w:trPr>
                <w:trHeight w:val="284"/>
                <w:jc w:val="center"/>
              </w:trPr>
              <w:tc>
                <w:tcPr>
                  <w:tcW w:w="1124" w:type="dxa"/>
                  <w:vMerge/>
                  <w:vAlign w:val="center"/>
                </w:tcPr>
                <w:p w:rsidR="00F03948" w:rsidRPr="005A3DEF" w:rsidRDefault="00F03948" w:rsidP="004C122B">
                  <w:pPr>
                    <w:jc w:val="center"/>
                    <w:rPr>
                      <w:rFonts w:eastAsiaTheme="minorEastAsia"/>
                      <w:bCs/>
                      <w:szCs w:val="21"/>
                    </w:rPr>
                  </w:pPr>
                </w:p>
              </w:tc>
              <w:tc>
                <w:tcPr>
                  <w:tcW w:w="1134" w:type="dxa"/>
                  <w:vAlign w:val="center"/>
                </w:tcPr>
                <w:p w:rsidR="00F03948" w:rsidRPr="005A3DEF" w:rsidRDefault="00B043E7" w:rsidP="004C122B">
                  <w:pPr>
                    <w:jc w:val="center"/>
                    <w:rPr>
                      <w:rFonts w:eastAsiaTheme="minorEastAsia"/>
                      <w:bCs/>
                      <w:szCs w:val="21"/>
                    </w:rPr>
                  </w:pPr>
                  <w:r w:rsidRPr="005A3DEF">
                    <w:rPr>
                      <w:rFonts w:eastAsiaTheme="minorEastAsia"/>
                      <w:bCs/>
                      <w:szCs w:val="21"/>
                    </w:rPr>
                    <w:t>4</w:t>
                  </w:r>
                  <w:r w:rsidR="00CB6527" w:rsidRPr="005A3DEF">
                    <w:rPr>
                      <w:rFonts w:eastAsiaTheme="minorEastAsia"/>
                      <w:bCs/>
                      <w:szCs w:val="21"/>
                    </w:rPr>
                    <w:t>#</w:t>
                  </w:r>
                  <w:r w:rsidR="00500F6B" w:rsidRPr="005A3DEF">
                    <w:rPr>
                      <w:rFonts w:eastAsiaTheme="minorEastAsia"/>
                      <w:bCs/>
                      <w:szCs w:val="21"/>
                    </w:rPr>
                    <w:t>研发车间（二期）</w:t>
                  </w:r>
                </w:p>
              </w:tc>
              <w:tc>
                <w:tcPr>
                  <w:tcW w:w="6452" w:type="dxa"/>
                  <w:vAlign w:val="center"/>
                </w:tcPr>
                <w:p w:rsidR="00F03948" w:rsidRPr="005A3DEF" w:rsidRDefault="00CB6527" w:rsidP="00BE7F3A">
                  <w:pPr>
                    <w:jc w:val="center"/>
                    <w:rPr>
                      <w:rFonts w:eastAsiaTheme="minorEastAsia"/>
                      <w:bCs/>
                      <w:szCs w:val="21"/>
                    </w:rPr>
                  </w:pPr>
                  <w:r w:rsidRPr="005A3DEF">
                    <w:rPr>
                      <w:rFonts w:eastAsiaTheme="minorEastAsia"/>
                      <w:bCs/>
                      <w:szCs w:val="21"/>
                    </w:rPr>
                    <w:t>新建，</w:t>
                  </w:r>
                  <w:r w:rsidRPr="005A3DEF">
                    <w:rPr>
                      <w:rFonts w:eastAsiaTheme="minorEastAsia"/>
                      <w:bCs/>
                      <w:szCs w:val="21"/>
                    </w:rPr>
                    <w:t>3</w:t>
                  </w:r>
                  <w:r w:rsidR="00BE7F3A" w:rsidRPr="005A3DEF">
                    <w:rPr>
                      <w:rFonts w:eastAsiaTheme="minorEastAsia"/>
                      <w:bCs/>
                      <w:szCs w:val="21"/>
                    </w:rPr>
                    <w:t>层，位于厂区东北侧</w:t>
                  </w:r>
                </w:p>
              </w:tc>
            </w:tr>
            <w:tr w:rsidR="00145790" w:rsidRPr="005A3DEF" w:rsidTr="006335B7">
              <w:trPr>
                <w:trHeight w:val="284"/>
                <w:jc w:val="center"/>
              </w:trPr>
              <w:tc>
                <w:tcPr>
                  <w:tcW w:w="1124" w:type="dxa"/>
                  <w:vMerge w:val="restart"/>
                  <w:vAlign w:val="center"/>
                </w:tcPr>
                <w:p w:rsidR="00145790" w:rsidRPr="005A3DEF" w:rsidRDefault="00145790" w:rsidP="004C122B">
                  <w:pPr>
                    <w:jc w:val="center"/>
                    <w:rPr>
                      <w:rFonts w:eastAsiaTheme="minorEastAsia"/>
                      <w:bCs/>
                      <w:szCs w:val="21"/>
                    </w:rPr>
                  </w:pPr>
                  <w:r w:rsidRPr="005A3DEF">
                    <w:rPr>
                      <w:rFonts w:eastAsiaTheme="minorEastAsia"/>
                      <w:bCs/>
                      <w:szCs w:val="21"/>
                    </w:rPr>
                    <w:t>贮运工程</w:t>
                  </w:r>
                </w:p>
              </w:tc>
              <w:tc>
                <w:tcPr>
                  <w:tcW w:w="7586" w:type="dxa"/>
                  <w:gridSpan w:val="2"/>
                  <w:vAlign w:val="center"/>
                </w:tcPr>
                <w:p w:rsidR="00145790" w:rsidRPr="005A3DEF" w:rsidRDefault="00145790" w:rsidP="004C122B">
                  <w:pPr>
                    <w:jc w:val="center"/>
                    <w:rPr>
                      <w:rFonts w:eastAsiaTheme="minorEastAsia"/>
                      <w:bCs/>
                      <w:szCs w:val="21"/>
                    </w:rPr>
                  </w:pPr>
                  <w:r w:rsidRPr="005A3DEF">
                    <w:rPr>
                      <w:rFonts w:eastAsiaTheme="minorEastAsia"/>
                      <w:szCs w:val="21"/>
                      <w:lang w:val="en-GB"/>
                    </w:rPr>
                    <w:t>零部件仓库：位于</w:t>
                  </w:r>
                  <w:r w:rsidR="00CB6527" w:rsidRPr="005A3DEF">
                    <w:rPr>
                      <w:rFonts w:eastAsiaTheme="minorEastAsia"/>
                      <w:szCs w:val="21"/>
                      <w:lang w:val="en-GB"/>
                    </w:rPr>
                    <w:t>3</w:t>
                  </w:r>
                  <w:r w:rsidRPr="005A3DEF">
                    <w:rPr>
                      <w:rFonts w:eastAsiaTheme="minorEastAsia"/>
                      <w:szCs w:val="21"/>
                      <w:lang w:val="en-GB"/>
                    </w:rPr>
                    <w:t>#</w:t>
                  </w:r>
                  <w:r w:rsidRPr="005A3DEF">
                    <w:rPr>
                      <w:rFonts w:eastAsiaTheme="minorEastAsia"/>
                      <w:szCs w:val="21"/>
                      <w:lang w:val="en-GB"/>
                    </w:rPr>
                    <w:t>生产厂房</w:t>
                  </w:r>
                  <w:r w:rsidR="00CB6527" w:rsidRPr="005A3DEF">
                    <w:rPr>
                      <w:rFonts w:eastAsiaTheme="minorEastAsia"/>
                      <w:szCs w:val="21"/>
                      <w:lang w:val="en-GB"/>
                    </w:rPr>
                    <w:t>南</w:t>
                  </w:r>
                  <w:r w:rsidRPr="005A3DEF">
                    <w:rPr>
                      <w:rFonts w:eastAsiaTheme="minorEastAsia"/>
                      <w:szCs w:val="21"/>
                      <w:lang w:val="en-GB"/>
                    </w:rPr>
                    <w:t>部，用于存放零部件</w:t>
                  </w:r>
                </w:p>
              </w:tc>
            </w:tr>
            <w:tr w:rsidR="00145790" w:rsidRPr="005A3DEF" w:rsidTr="006335B7">
              <w:trPr>
                <w:trHeight w:val="284"/>
                <w:jc w:val="center"/>
              </w:trPr>
              <w:tc>
                <w:tcPr>
                  <w:tcW w:w="1124" w:type="dxa"/>
                  <w:vMerge/>
                  <w:vAlign w:val="center"/>
                </w:tcPr>
                <w:p w:rsidR="00145790" w:rsidRPr="005A3DEF" w:rsidRDefault="00145790" w:rsidP="004C122B">
                  <w:pPr>
                    <w:jc w:val="center"/>
                    <w:rPr>
                      <w:rFonts w:eastAsiaTheme="minorEastAsia"/>
                      <w:bCs/>
                      <w:szCs w:val="21"/>
                    </w:rPr>
                  </w:pPr>
                </w:p>
              </w:tc>
              <w:tc>
                <w:tcPr>
                  <w:tcW w:w="7586" w:type="dxa"/>
                  <w:gridSpan w:val="2"/>
                  <w:vAlign w:val="center"/>
                </w:tcPr>
                <w:p w:rsidR="00145790" w:rsidRPr="005A3DEF" w:rsidRDefault="00145790" w:rsidP="004C122B">
                  <w:pPr>
                    <w:jc w:val="center"/>
                    <w:rPr>
                      <w:rFonts w:eastAsiaTheme="minorEastAsia"/>
                      <w:szCs w:val="21"/>
                    </w:rPr>
                  </w:pPr>
                  <w:r w:rsidRPr="005A3DEF">
                    <w:rPr>
                      <w:rFonts w:eastAsiaTheme="minorEastAsia"/>
                      <w:szCs w:val="21"/>
                    </w:rPr>
                    <w:t>原辅料仓库：位于</w:t>
                  </w:r>
                  <w:r w:rsidRPr="005A3DEF">
                    <w:rPr>
                      <w:rFonts w:eastAsiaTheme="minorEastAsia"/>
                      <w:szCs w:val="21"/>
                    </w:rPr>
                    <w:t>1#</w:t>
                  </w:r>
                  <w:r w:rsidRPr="005A3DEF">
                    <w:rPr>
                      <w:rFonts w:eastAsiaTheme="minorEastAsia"/>
                      <w:szCs w:val="21"/>
                    </w:rPr>
                    <w:t>生产厂房，用于存放水性漆、润滑油</w:t>
                  </w:r>
                  <w:r w:rsidR="00B241F2" w:rsidRPr="005A3DEF">
                    <w:rPr>
                      <w:rFonts w:eastAsiaTheme="minorEastAsia"/>
                      <w:szCs w:val="21"/>
                    </w:rPr>
                    <w:t>、</w:t>
                  </w:r>
                  <w:r w:rsidR="00500F6B" w:rsidRPr="005A3DEF">
                    <w:rPr>
                      <w:rFonts w:eastAsiaTheme="minorEastAsia"/>
                      <w:szCs w:val="21"/>
                    </w:rPr>
                    <w:t>切削液</w:t>
                  </w:r>
                  <w:r w:rsidRPr="005A3DEF">
                    <w:rPr>
                      <w:rFonts w:eastAsiaTheme="minorEastAsia"/>
                      <w:szCs w:val="21"/>
                    </w:rPr>
                    <w:t>等原辅材料</w:t>
                  </w:r>
                </w:p>
              </w:tc>
            </w:tr>
            <w:tr w:rsidR="00CA2FDC" w:rsidRPr="005A3DEF" w:rsidTr="006335B7">
              <w:trPr>
                <w:trHeight w:val="284"/>
                <w:jc w:val="center"/>
              </w:trPr>
              <w:tc>
                <w:tcPr>
                  <w:tcW w:w="1124" w:type="dxa"/>
                  <w:vMerge w:val="restart"/>
                  <w:vAlign w:val="center"/>
                </w:tcPr>
                <w:p w:rsidR="00CA2FDC" w:rsidRPr="005A3DEF" w:rsidRDefault="00CA2FDC" w:rsidP="004C122B">
                  <w:pPr>
                    <w:jc w:val="center"/>
                    <w:rPr>
                      <w:rFonts w:eastAsiaTheme="minorEastAsia"/>
                      <w:bCs/>
                      <w:szCs w:val="21"/>
                    </w:rPr>
                  </w:pPr>
                  <w:r w:rsidRPr="005A3DEF">
                    <w:rPr>
                      <w:rFonts w:eastAsiaTheme="minorEastAsia"/>
                      <w:bCs/>
                      <w:szCs w:val="21"/>
                    </w:rPr>
                    <w:t>环保工程</w:t>
                  </w:r>
                </w:p>
              </w:tc>
              <w:tc>
                <w:tcPr>
                  <w:tcW w:w="1134" w:type="dxa"/>
                  <w:vAlign w:val="center"/>
                </w:tcPr>
                <w:p w:rsidR="00CA2FDC" w:rsidRPr="005A3DEF" w:rsidRDefault="00CA2FDC" w:rsidP="004C122B">
                  <w:pPr>
                    <w:jc w:val="center"/>
                    <w:rPr>
                      <w:rFonts w:eastAsiaTheme="minorEastAsia"/>
                      <w:bCs/>
                      <w:szCs w:val="21"/>
                    </w:rPr>
                  </w:pPr>
                  <w:r w:rsidRPr="005A3DEF">
                    <w:rPr>
                      <w:rFonts w:eastAsiaTheme="minorEastAsia"/>
                      <w:bCs/>
                      <w:szCs w:val="21"/>
                    </w:rPr>
                    <w:t>废水处理</w:t>
                  </w:r>
                </w:p>
              </w:tc>
              <w:tc>
                <w:tcPr>
                  <w:tcW w:w="6452" w:type="dxa"/>
                  <w:vAlign w:val="center"/>
                </w:tcPr>
                <w:p w:rsidR="00CA2FDC" w:rsidRPr="005A3DEF" w:rsidRDefault="00356309" w:rsidP="004C122B">
                  <w:pPr>
                    <w:adjustRightInd w:val="0"/>
                    <w:snapToGrid w:val="0"/>
                    <w:jc w:val="left"/>
                    <w:rPr>
                      <w:rFonts w:eastAsiaTheme="minorEastAsia"/>
                      <w:szCs w:val="21"/>
                    </w:rPr>
                  </w:pPr>
                  <w:r w:rsidRPr="005A3DEF">
                    <w:rPr>
                      <w:rFonts w:eastAsiaTheme="minorEastAsia"/>
                      <w:bCs/>
                      <w:szCs w:val="21"/>
                    </w:rPr>
                    <w:t>项目所在区域已纳管，</w:t>
                  </w:r>
                  <w:r w:rsidR="00CB2791" w:rsidRPr="005A3DEF">
                    <w:rPr>
                      <w:rFonts w:eastAsiaTheme="minorEastAsia"/>
                      <w:bCs/>
                      <w:szCs w:val="21"/>
                    </w:rPr>
                    <w:t>生活污水经</w:t>
                  </w:r>
                  <w:r w:rsidRPr="005A3DEF">
                    <w:rPr>
                      <w:rFonts w:eastAsiaTheme="minorEastAsia"/>
                      <w:bCs/>
                      <w:szCs w:val="21"/>
                    </w:rPr>
                    <w:t>化粪池处理后排入市政污水管网，经长兴</w:t>
                  </w:r>
                  <w:r w:rsidR="007C258F" w:rsidRPr="005A3DEF">
                    <w:rPr>
                      <w:rFonts w:eastAsiaTheme="minorEastAsia"/>
                      <w:bCs/>
                      <w:szCs w:val="21"/>
                    </w:rPr>
                    <w:t>兴长污水处理</w:t>
                  </w:r>
                  <w:r w:rsidRPr="005A3DEF">
                    <w:rPr>
                      <w:rFonts w:eastAsiaTheme="minorEastAsia"/>
                      <w:bCs/>
                      <w:szCs w:val="21"/>
                    </w:rPr>
                    <w:t>有限公司</w:t>
                  </w:r>
                  <w:r w:rsidR="00EA4AD7" w:rsidRPr="005A3DEF">
                    <w:rPr>
                      <w:rFonts w:eastAsiaTheme="minorEastAsia"/>
                      <w:bCs/>
                      <w:szCs w:val="21"/>
                    </w:rPr>
                    <w:t>集中</w:t>
                  </w:r>
                  <w:r w:rsidRPr="005A3DEF">
                    <w:rPr>
                      <w:rFonts w:eastAsiaTheme="minorEastAsia"/>
                      <w:bCs/>
                      <w:szCs w:val="21"/>
                    </w:rPr>
                    <w:t>处理后排放。</w:t>
                  </w:r>
                </w:p>
              </w:tc>
            </w:tr>
            <w:tr w:rsidR="00500F6B" w:rsidRPr="005A3DEF" w:rsidTr="006335B7">
              <w:trPr>
                <w:trHeight w:val="284"/>
                <w:jc w:val="center"/>
              </w:trPr>
              <w:tc>
                <w:tcPr>
                  <w:tcW w:w="1124" w:type="dxa"/>
                  <w:vMerge/>
                  <w:vAlign w:val="center"/>
                </w:tcPr>
                <w:p w:rsidR="00500F6B" w:rsidRPr="005A3DEF" w:rsidRDefault="00500F6B" w:rsidP="004C122B">
                  <w:pPr>
                    <w:jc w:val="center"/>
                    <w:rPr>
                      <w:rFonts w:eastAsiaTheme="minorEastAsia"/>
                      <w:bCs/>
                      <w:szCs w:val="21"/>
                    </w:rPr>
                  </w:pPr>
                </w:p>
              </w:tc>
              <w:tc>
                <w:tcPr>
                  <w:tcW w:w="1134" w:type="dxa"/>
                  <w:vMerge w:val="restart"/>
                  <w:vAlign w:val="center"/>
                </w:tcPr>
                <w:p w:rsidR="00500F6B" w:rsidRPr="005A3DEF" w:rsidRDefault="00500F6B" w:rsidP="004C122B">
                  <w:pPr>
                    <w:jc w:val="center"/>
                    <w:rPr>
                      <w:rFonts w:eastAsiaTheme="minorEastAsia"/>
                      <w:bCs/>
                      <w:szCs w:val="21"/>
                    </w:rPr>
                  </w:pPr>
                  <w:r w:rsidRPr="005A3DEF">
                    <w:rPr>
                      <w:rFonts w:eastAsiaTheme="minorEastAsia"/>
                      <w:bCs/>
                      <w:szCs w:val="21"/>
                    </w:rPr>
                    <w:t>废气处理</w:t>
                  </w:r>
                </w:p>
              </w:tc>
              <w:tc>
                <w:tcPr>
                  <w:tcW w:w="6452" w:type="dxa"/>
                  <w:vAlign w:val="center"/>
                </w:tcPr>
                <w:p w:rsidR="00500F6B" w:rsidRPr="005A3DEF" w:rsidRDefault="00500F6B" w:rsidP="001D11D7">
                  <w:pPr>
                    <w:jc w:val="left"/>
                    <w:rPr>
                      <w:rFonts w:eastAsiaTheme="minorEastAsia"/>
                      <w:bCs/>
                      <w:szCs w:val="21"/>
                    </w:rPr>
                  </w:pPr>
                  <w:r w:rsidRPr="005A3DEF">
                    <w:rPr>
                      <w:rFonts w:eastAsiaTheme="minorEastAsia"/>
                      <w:bCs/>
                      <w:szCs w:val="21"/>
                    </w:rPr>
                    <w:t>切割烟尘、焊接烟尘、打磨粉尘均设置</w:t>
                  </w:r>
                  <w:r w:rsidR="001D11D7" w:rsidRPr="005A3DEF">
                    <w:rPr>
                      <w:rFonts w:eastAsiaTheme="minorEastAsia"/>
                      <w:bCs/>
                      <w:szCs w:val="21"/>
                    </w:rPr>
                    <w:t>吸</w:t>
                  </w:r>
                  <w:r w:rsidRPr="005A3DEF">
                    <w:rPr>
                      <w:rFonts w:eastAsiaTheme="minorEastAsia"/>
                      <w:bCs/>
                      <w:szCs w:val="21"/>
                    </w:rPr>
                    <w:t>风罩，废气收集后经</w:t>
                  </w:r>
                  <w:r w:rsidRPr="005A3DEF">
                    <w:rPr>
                      <w:rFonts w:eastAsiaTheme="minorEastAsia"/>
                      <w:bCs/>
                      <w:szCs w:val="21"/>
                    </w:rPr>
                    <w:t>“</w:t>
                  </w:r>
                  <w:r w:rsidRPr="005A3DEF">
                    <w:rPr>
                      <w:rFonts w:eastAsiaTheme="minorEastAsia"/>
                      <w:bCs/>
                      <w:szCs w:val="21"/>
                    </w:rPr>
                    <w:t>布袋除尘装置</w:t>
                  </w:r>
                  <w:r w:rsidRPr="005A3DEF">
                    <w:rPr>
                      <w:rFonts w:eastAsiaTheme="minorEastAsia"/>
                      <w:bCs/>
                      <w:szCs w:val="21"/>
                    </w:rPr>
                    <w:t>”</w:t>
                  </w:r>
                  <w:r w:rsidRPr="005A3DEF">
                    <w:rPr>
                      <w:rFonts w:eastAsiaTheme="minorEastAsia"/>
                      <w:bCs/>
                      <w:szCs w:val="21"/>
                    </w:rPr>
                    <w:t>处理后通过不低于</w:t>
                  </w:r>
                  <w:r w:rsidRPr="005A3DEF">
                    <w:rPr>
                      <w:rFonts w:eastAsiaTheme="minorEastAsia"/>
                      <w:bCs/>
                      <w:szCs w:val="21"/>
                    </w:rPr>
                    <w:t>15m</w:t>
                  </w:r>
                  <w:r w:rsidRPr="005A3DEF">
                    <w:rPr>
                      <w:rFonts w:eastAsiaTheme="minorEastAsia"/>
                      <w:bCs/>
                      <w:szCs w:val="21"/>
                    </w:rPr>
                    <w:t>排气筒</w:t>
                  </w:r>
                  <w:r w:rsidRPr="005A3DEF">
                    <w:rPr>
                      <w:rFonts w:eastAsiaTheme="minorEastAsia"/>
                      <w:bCs/>
                      <w:szCs w:val="21"/>
                    </w:rPr>
                    <w:t>1#</w:t>
                  </w:r>
                  <w:r w:rsidRPr="005A3DEF">
                    <w:rPr>
                      <w:rFonts w:eastAsiaTheme="minorEastAsia"/>
                      <w:bCs/>
                      <w:szCs w:val="21"/>
                    </w:rPr>
                    <w:t>排放</w:t>
                  </w:r>
                </w:p>
              </w:tc>
            </w:tr>
            <w:tr w:rsidR="00500F6B" w:rsidRPr="005A3DEF" w:rsidTr="006335B7">
              <w:trPr>
                <w:trHeight w:val="284"/>
                <w:jc w:val="center"/>
              </w:trPr>
              <w:tc>
                <w:tcPr>
                  <w:tcW w:w="1124" w:type="dxa"/>
                  <w:vMerge/>
                  <w:vAlign w:val="center"/>
                </w:tcPr>
                <w:p w:rsidR="00500F6B" w:rsidRPr="005A3DEF" w:rsidRDefault="00500F6B" w:rsidP="004C122B">
                  <w:pPr>
                    <w:jc w:val="center"/>
                    <w:rPr>
                      <w:rFonts w:eastAsiaTheme="minorEastAsia"/>
                      <w:bCs/>
                      <w:szCs w:val="21"/>
                    </w:rPr>
                  </w:pPr>
                </w:p>
              </w:tc>
              <w:tc>
                <w:tcPr>
                  <w:tcW w:w="1134" w:type="dxa"/>
                  <w:vMerge/>
                  <w:vAlign w:val="center"/>
                </w:tcPr>
                <w:p w:rsidR="00500F6B" w:rsidRPr="005A3DEF" w:rsidRDefault="00500F6B" w:rsidP="004C122B">
                  <w:pPr>
                    <w:jc w:val="center"/>
                    <w:rPr>
                      <w:rFonts w:eastAsiaTheme="minorEastAsia"/>
                      <w:bCs/>
                      <w:szCs w:val="21"/>
                    </w:rPr>
                  </w:pPr>
                </w:p>
              </w:tc>
              <w:tc>
                <w:tcPr>
                  <w:tcW w:w="6452" w:type="dxa"/>
                  <w:vAlign w:val="center"/>
                </w:tcPr>
                <w:p w:rsidR="00500F6B" w:rsidRPr="005A3DEF" w:rsidRDefault="00500F6B" w:rsidP="004C122B">
                  <w:pPr>
                    <w:jc w:val="left"/>
                    <w:rPr>
                      <w:rFonts w:eastAsiaTheme="minorEastAsia"/>
                      <w:bCs/>
                      <w:szCs w:val="21"/>
                    </w:rPr>
                  </w:pPr>
                  <w:r w:rsidRPr="005A3DEF">
                    <w:rPr>
                      <w:rFonts w:eastAsiaTheme="minorEastAsia"/>
                      <w:bCs/>
                      <w:szCs w:val="21"/>
                    </w:rPr>
                    <w:t>喷漆、流平</w:t>
                  </w:r>
                  <w:r w:rsidR="002B3F52" w:rsidRPr="005A3DEF">
                    <w:rPr>
                      <w:rFonts w:eastAsiaTheme="minorEastAsia"/>
                      <w:bCs/>
                      <w:szCs w:val="21"/>
                    </w:rPr>
                    <w:t>、烘干</w:t>
                  </w:r>
                  <w:r w:rsidR="001D11D7" w:rsidRPr="005A3DEF">
                    <w:rPr>
                      <w:rFonts w:eastAsiaTheme="minorEastAsia"/>
                      <w:bCs/>
                      <w:szCs w:val="21"/>
                    </w:rPr>
                    <w:t>在喷烤漆房进行，喷烤漆房整体</w:t>
                  </w:r>
                  <w:r w:rsidRPr="005A3DEF">
                    <w:rPr>
                      <w:rFonts w:eastAsiaTheme="minorEastAsia"/>
                      <w:bCs/>
                      <w:szCs w:val="21"/>
                    </w:rPr>
                    <w:t>设置集气系统，废气收集后经</w:t>
                  </w:r>
                  <w:r w:rsidRPr="005A3DEF">
                    <w:rPr>
                      <w:rFonts w:eastAsiaTheme="minorEastAsia"/>
                      <w:bCs/>
                      <w:szCs w:val="21"/>
                    </w:rPr>
                    <w:t>“</w:t>
                  </w:r>
                  <w:r w:rsidRPr="005A3DEF">
                    <w:rPr>
                      <w:rFonts w:eastAsiaTheme="minorEastAsia"/>
                      <w:bCs/>
                      <w:szCs w:val="21"/>
                    </w:rPr>
                    <w:t>干式过滤棉</w:t>
                  </w:r>
                  <w:r w:rsidRPr="005A3DEF">
                    <w:rPr>
                      <w:rFonts w:eastAsiaTheme="minorEastAsia"/>
                      <w:bCs/>
                      <w:szCs w:val="21"/>
                    </w:rPr>
                    <w:t>+</w:t>
                  </w:r>
                  <w:r w:rsidRPr="005A3DEF">
                    <w:rPr>
                      <w:rFonts w:eastAsiaTheme="minorEastAsia"/>
                      <w:bCs/>
                      <w:szCs w:val="21"/>
                    </w:rPr>
                    <w:t>两级活性炭装置</w:t>
                  </w:r>
                  <w:r w:rsidRPr="005A3DEF">
                    <w:rPr>
                      <w:rFonts w:eastAsiaTheme="minorEastAsia"/>
                      <w:bCs/>
                      <w:szCs w:val="21"/>
                    </w:rPr>
                    <w:t>”</w:t>
                  </w:r>
                  <w:r w:rsidRPr="005A3DEF">
                    <w:rPr>
                      <w:rFonts w:eastAsiaTheme="minorEastAsia"/>
                      <w:bCs/>
                      <w:szCs w:val="21"/>
                    </w:rPr>
                    <w:t>处理后通过不低于</w:t>
                  </w:r>
                  <w:r w:rsidRPr="005A3DEF">
                    <w:rPr>
                      <w:rFonts w:eastAsiaTheme="minorEastAsia"/>
                      <w:bCs/>
                      <w:szCs w:val="21"/>
                    </w:rPr>
                    <w:t>15m</w:t>
                  </w:r>
                  <w:r w:rsidRPr="005A3DEF">
                    <w:rPr>
                      <w:rFonts w:eastAsiaTheme="minorEastAsia"/>
                      <w:bCs/>
                      <w:szCs w:val="21"/>
                    </w:rPr>
                    <w:t>排气筒</w:t>
                  </w:r>
                  <w:r w:rsidRPr="005A3DEF">
                    <w:rPr>
                      <w:rFonts w:eastAsiaTheme="minorEastAsia"/>
                      <w:bCs/>
                      <w:szCs w:val="21"/>
                    </w:rPr>
                    <w:t>2#</w:t>
                  </w:r>
                  <w:r w:rsidRPr="005A3DEF">
                    <w:rPr>
                      <w:rFonts w:eastAsiaTheme="minorEastAsia"/>
                      <w:bCs/>
                      <w:szCs w:val="21"/>
                    </w:rPr>
                    <w:t>排放</w:t>
                  </w:r>
                </w:p>
              </w:tc>
            </w:tr>
            <w:tr w:rsidR="00CA2FDC" w:rsidRPr="005A3DEF" w:rsidTr="006335B7">
              <w:trPr>
                <w:trHeight w:val="284"/>
                <w:jc w:val="center"/>
              </w:trPr>
              <w:tc>
                <w:tcPr>
                  <w:tcW w:w="1124" w:type="dxa"/>
                  <w:vMerge/>
                  <w:vAlign w:val="center"/>
                </w:tcPr>
                <w:p w:rsidR="00CA2FDC" w:rsidRPr="005A3DEF" w:rsidRDefault="00CA2FDC" w:rsidP="004C122B">
                  <w:pPr>
                    <w:jc w:val="center"/>
                    <w:rPr>
                      <w:rFonts w:eastAsiaTheme="minorEastAsia"/>
                      <w:bCs/>
                      <w:szCs w:val="21"/>
                    </w:rPr>
                  </w:pPr>
                </w:p>
              </w:tc>
              <w:tc>
                <w:tcPr>
                  <w:tcW w:w="1134" w:type="dxa"/>
                  <w:vAlign w:val="center"/>
                </w:tcPr>
                <w:p w:rsidR="00CA2FDC" w:rsidRPr="005A3DEF" w:rsidRDefault="00CA2FDC" w:rsidP="004C122B">
                  <w:pPr>
                    <w:jc w:val="center"/>
                    <w:rPr>
                      <w:rFonts w:eastAsiaTheme="minorEastAsia"/>
                      <w:bCs/>
                      <w:szCs w:val="21"/>
                    </w:rPr>
                  </w:pPr>
                  <w:r w:rsidRPr="005A3DEF">
                    <w:rPr>
                      <w:rFonts w:eastAsiaTheme="minorEastAsia"/>
                      <w:bCs/>
                      <w:szCs w:val="21"/>
                    </w:rPr>
                    <w:t>噪声处理</w:t>
                  </w:r>
                </w:p>
              </w:tc>
              <w:tc>
                <w:tcPr>
                  <w:tcW w:w="6452" w:type="dxa"/>
                  <w:vAlign w:val="center"/>
                </w:tcPr>
                <w:p w:rsidR="00CA2FDC" w:rsidRPr="005A3DEF" w:rsidRDefault="00F6095B" w:rsidP="004C122B">
                  <w:pPr>
                    <w:jc w:val="left"/>
                    <w:rPr>
                      <w:rFonts w:eastAsiaTheme="minorEastAsia"/>
                      <w:bCs/>
                      <w:szCs w:val="21"/>
                    </w:rPr>
                  </w:pPr>
                  <w:r w:rsidRPr="005A3DEF">
                    <w:rPr>
                      <w:rFonts w:eastAsiaTheme="minorEastAsia"/>
                      <w:bCs/>
                      <w:szCs w:val="21"/>
                    </w:rPr>
                    <w:t>建筑隔声</w:t>
                  </w:r>
                  <w:r w:rsidR="00CA2FDC" w:rsidRPr="005A3DEF">
                    <w:rPr>
                      <w:rFonts w:eastAsiaTheme="minorEastAsia"/>
                      <w:bCs/>
                      <w:szCs w:val="21"/>
                    </w:rPr>
                    <w:t>、</w:t>
                  </w:r>
                  <w:r w:rsidR="00B241F2" w:rsidRPr="005A3DEF">
                    <w:rPr>
                      <w:rFonts w:eastAsiaTheme="minorEastAsia"/>
                      <w:bCs/>
                      <w:szCs w:val="21"/>
                    </w:rPr>
                    <w:t>风机消声、</w:t>
                  </w:r>
                  <w:r w:rsidR="00CA2FDC" w:rsidRPr="005A3DEF">
                    <w:rPr>
                      <w:rFonts w:eastAsiaTheme="minorEastAsia"/>
                      <w:bCs/>
                      <w:szCs w:val="21"/>
                    </w:rPr>
                    <w:t>设备减震</w:t>
                  </w:r>
                  <w:r w:rsidRPr="005A3DEF">
                    <w:rPr>
                      <w:rFonts w:eastAsiaTheme="minorEastAsia"/>
                      <w:bCs/>
                      <w:szCs w:val="21"/>
                    </w:rPr>
                    <w:t>、距离衰减</w:t>
                  </w:r>
                  <w:r w:rsidR="00CA2FDC" w:rsidRPr="005A3DEF">
                    <w:rPr>
                      <w:rFonts w:eastAsiaTheme="minorEastAsia"/>
                      <w:bCs/>
                      <w:szCs w:val="21"/>
                    </w:rPr>
                    <w:t>等</w:t>
                  </w:r>
                </w:p>
              </w:tc>
            </w:tr>
            <w:tr w:rsidR="00CA2FDC" w:rsidRPr="005A3DEF" w:rsidTr="006335B7">
              <w:trPr>
                <w:trHeight w:val="284"/>
                <w:jc w:val="center"/>
              </w:trPr>
              <w:tc>
                <w:tcPr>
                  <w:tcW w:w="1124" w:type="dxa"/>
                  <w:vMerge/>
                  <w:vAlign w:val="center"/>
                </w:tcPr>
                <w:p w:rsidR="00CA2FDC" w:rsidRPr="005A3DEF" w:rsidRDefault="00CA2FDC" w:rsidP="004C122B">
                  <w:pPr>
                    <w:jc w:val="center"/>
                    <w:rPr>
                      <w:rFonts w:eastAsiaTheme="minorEastAsia"/>
                      <w:bCs/>
                      <w:szCs w:val="21"/>
                    </w:rPr>
                  </w:pPr>
                </w:p>
              </w:tc>
              <w:tc>
                <w:tcPr>
                  <w:tcW w:w="1134" w:type="dxa"/>
                  <w:vAlign w:val="center"/>
                </w:tcPr>
                <w:p w:rsidR="00CA2FDC" w:rsidRPr="005A3DEF" w:rsidRDefault="00CA2FDC" w:rsidP="004C122B">
                  <w:pPr>
                    <w:jc w:val="center"/>
                    <w:rPr>
                      <w:rFonts w:eastAsiaTheme="minorEastAsia"/>
                      <w:bCs/>
                      <w:szCs w:val="21"/>
                    </w:rPr>
                  </w:pPr>
                  <w:r w:rsidRPr="005A3DEF">
                    <w:rPr>
                      <w:rFonts w:eastAsiaTheme="minorEastAsia"/>
                      <w:bCs/>
                      <w:szCs w:val="21"/>
                    </w:rPr>
                    <w:t>固废处置</w:t>
                  </w:r>
                </w:p>
              </w:tc>
              <w:tc>
                <w:tcPr>
                  <w:tcW w:w="6452" w:type="dxa"/>
                  <w:vAlign w:val="center"/>
                </w:tcPr>
                <w:p w:rsidR="00B83E51" w:rsidRPr="005A3DEF" w:rsidRDefault="00B83E51" w:rsidP="004C122B">
                  <w:pPr>
                    <w:jc w:val="left"/>
                    <w:rPr>
                      <w:rFonts w:eastAsiaTheme="minorEastAsia"/>
                      <w:bCs/>
                      <w:szCs w:val="21"/>
                    </w:rPr>
                  </w:pPr>
                  <w:r w:rsidRPr="005A3DEF">
                    <w:rPr>
                      <w:rFonts w:eastAsiaTheme="minorEastAsia"/>
                      <w:bCs/>
                      <w:szCs w:val="21"/>
                    </w:rPr>
                    <w:t>一般固废仓库：位于</w:t>
                  </w:r>
                  <w:r w:rsidR="000C786F" w:rsidRPr="005A3DEF">
                    <w:rPr>
                      <w:rFonts w:eastAsiaTheme="minorEastAsia"/>
                      <w:bCs/>
                      <w:szCs w:val="21"/>
                    </w:rPr>
                    <w:t>3</w:t>
                  </w:r>
                  <w:r w:rsidRPr="005A3DEF">
                    <w:rPr>
                      <w:rFonts w:eastAsiaTheme="minorEastAsia"/>
                      <w:bCs/>
                      <w:szCs w:val="21"/>
                    </w:rPr>
                    <w:t>#</w:t>
                  </w:r>
                  <w:r w:rsidR="000C786F" w:rsidRPr="005A3DEF">
                    <w:rPr>
                      <w:rFonts w:eastAsiaTheme="minorEastAsia"/>
                      <w:bCs/>
                      <w:szCs w:val="21"/>
                    </w:rPr>
                    <w:t>生产车间东</w:t>
                  </w:r>
                  <w:r w:rsidR="00B241F2" w:rsidRPr="005A3DEF">
                    <w:rPr>
                      <w:rFonts w:eastAsiaTheme="minorEastAsia"/>
                      <w:bCs/>
                      <w:szCs w:val="21"/>
                    </w:rPr>
                    <w:t>北</w:t>
                  </w:r>
                  <w:r w:rsidRPr="005A3DEF">
                    <w:rPr>
                      <w:rFonts w:eastAsiaTheme="minorEastAsia"/>
                      <w:bCs/>
                      <w:szCs w:val="21"/>
                    </w:rPr>
                    <w:t>角，</w:t>
                  </w:r>
                  <w:r w:rsidR="00500F6B" w:rsidRPr="005A3DEF">
                    <w:rPr>
                      <w:rFonts w:eastAsiaTheme="minorEastAsia"/>
                      <w:bCs/>
                      <w:szCs w:val="21"/>
                    </w:rPr>
                    <w:t>占地</w:t>
                  </w:r>
                  <w:r w:rsidRPr="005A3DEF">
                    <w:rPr>
                      <w:rFonts w:eastAsiaTheme="minorEastAsia"/>
                      <w:bCs/>
                      <w:szCs w:val="21"/>
                    </w:rPr>
                    <w:t>面积</w:t>
                  </w:r>
                  <w:r w:rsidR="00500F6B" w:rsidRPr="005A3DEF">
                    <w:rPr>
                      <w:rFonts w:eastAsiaTheme="minorEastAsia"/>
                      <w:bCs/>
                      <w:szCs w:val="21"/>
                    </w:rPr>
                    <w:t>25</w:t>
                  </w:r>
                  <w:r w:rsidR="00B241F2" w:rsidRPr="005A3DEF">
                    <w:rPr>
                      <w:rFonts w:eastAsiaTheme="minorEastAsia"/>
                      <w:bCs/>
                      <w:szCs w:val="21"/>
                    </w:rPr>
                    <w:t>m</w:t>
                  </w:r>
                  <w:r w:rsidR="00500F6B" w:rsidRPr="005A3DEF">
                    <w:rPr>
                      <w:rFonts w:eastAsiaTheme="minorEastAsia"/>
                      <w:bCs/>
                      <w:szCs w:val="21"/>
                      <w:vertAlign w:val="superscript"/>
                    </w:rPr>
                    <w:t>2</w:t>
                  </w:r>
                </w:p>
                <w:p w:rsidR="00B83E51" w:rsidRPr="005A3DEF" w:rsidRDefault="00B83E51" w:rsidP="004C122B">
                  <w:pPr>
                    <w:jc w:val="left"/>
                    <w:rPr>
                      <w:rFonts w:eastAsiaTheme="minorEastAsia"/>
                      <w:bCs/>
                      <w:szCs w:val="21"/>
                    </w:rPr>
                  </w:pPr>
                  <w:r w:rsidRPr="005A3DEF">
                    <w:rPr>
                      <w:rFonts w:eastAsiaTheme="minorEastAsia"/>
                      <w:bCs/>
                      <w:szCs w:val="21"/>
                    </w:rPr>
                    <w:lastRenderedPageBreak/>
                    <w:t>危险废物仓库：位于</w:t>
                  </w:r>
                  <w:r w:rsidR="00B241F2" w:rsidRPr="005A3DEF">
                    <w:rPr>
                      <w:rFonts w:eastAsiaTheme="minorEastAsia"/>
                      <w:bCs/>
                      <w:szCs w:val="21"/>
                    </w:rPr>
                    <w:t>3</w:t>
                  </w:r>
                  <w:r w:rsidRPr="005A3DEF">
                    <w:rPr>
                      <w:rFonts w:eastAsiaTheme="minorEastAsia"/>
                      <w:bCs/>
                      <w:szCs w:val="21"/>
                    </w:rPr>
                    <w:t>#</w:t>
                  </w:r>
                  <w:r w:rsidRPr="005A3DEF">
                    <w:rPr>
                      <w:rFonts w:eastAsiaTheme="minorEastAsia"/>
                      <w:bCs/>
                      <w:szCs w:val="21"/>
                    </w:rPr>
                    <w:t>生产车间</w:t>
                  </w:r>
                  <w:r w:rsidR="00B241F2" w:rsidRPr="005A3DEF">
                    <w:rPr>
                      <w:rFonts w:eastAsiaTheme="minorEastAsia"/>
                      <w:bCs/>
                      <w:szCs w:val="21"/>
                    </w:rPr>
                    <w:t>西北</w:t>
                  </w:r>
                  <w:r w:rsidRPr="005A3DEF">
                    <w:rPr>
                      <w:rFonts w:eastAsiaTheme="minorEastAsia"/>
                      <w:bCs/>
                      <w:szCs w:val="21"/>
                    </w:rPr>
                    <w:t>角，</w:t>
                  </w:r>
                  <w:r w:rsidR="00500F6B" w:rsidRPr="005A3DEF">
                    <w:rPr>
                      <w:rFonts w:eastAsiaTheme="minorEastAsia"/>
                      <w:bCs/>
                      <w:szCs w:val="21"/>
                    </w:rPr>
                    <w:t>占地</w:t>
                  </w:r>
                  <w:r w:rsidRPr="005A3DEF">
                    <w:rPr>
                      <w:rFonts w:eastAsiaTheme="minorEastAsia"/>
                      <w:bCs/>
                      <w:szCs w:val="21"/>
                    </w:rPr>
                    <w:t>面积</w:t>
                  </w:r>
                  <w:r w:rsidR="00500F6B" w:rsidRPr="005A3DEF">
                    <w:rPr>
                      <w:rFonts w:eastAsiaTheme="minorEastAsia"/>
                      <w:bCs/>
                      <w:szCs w:val="21"/>
                    </w:rPr>
                    <w:t>36</w:t>
                  </w:r>
                  <w:r w:rsidR="00B241F2" w:rsidRPr="005A3DEF">
                    <w:rPr>
                      <w:rFonts w:eastAsiaTheme="minorEastAsia"/>
                      <w:bCs/>
                      <w:szCs w:val="21"/>
                    </w:rPr>
                    <w:t>m</w:t>
                  </w:r>
                  <w:r w:rsidR="00500F6B" w:rsidRPr="005A3DEF">
                    <w:rPr>
                      <w:rFonts w:eastAsiaTheme="minorEastAsia"/>
                      <w:bCs/>
                      <w:szCs w:val="21"/>
                      <w:vertAlign w:val="superscript"/>
                    </w:rPr>
                    <w:t>2</w:t>
                  </w:r>
                </w:p>
                <w:p w:rsidR="00CA2FDC" w:rsidRPr="005A3DEF" w:rsidRDefault="00CA2FDC" w:rsidP="004C122B">
                  <w:pPr>
                    <w:jc w:val="left"/>
                    <w:rPr>
                      <w:rFonts w:eastAsiaTheme="minorEastAsia"/>
                      <w:bCs/>
                      <w:szCs w:val="21"/>
                    </w:rPr>
                  </w:pPr>
                  <w:r w:rsidRPr="005A3DEF">
                    <w:rPr>
                      <w:rFonts w:eastAsiaTheme="minorEastAsia"/>
                      <w:bCs/>
                      <w:szCs w:val="21"/>
                    </w:rPr>
                    <w:t>生活垃圾委托环卫部门清运</w:t>
                  </w:r>
                </w:p>
              </w:tc>
            </w:tr>
            <w:tr w:rsidR="00CA2FDC" w:rsidRPr="005A3DEF" w:rsidTr="006335B7">
              <w:trPr>
                <w:trHeight w:val="284"/>
                <w:jc w:val="center"/>
              </w:trPr>
              <w:tc>
                <w:tcPr>
                  <w:tcW w:w="1124" w:type="dxa"/>
                  <w:vMerge w:val="restart"/>
                  <w:vAlign w:val="center"/>
                </w:tcPr>
                <w:p w:rsidR="00CA2FDC" w:rsidRPr="005A3DEF" w:rsidRDefault="00CA2FDC" w:rsidP="004C122B">
                  <w:pPr>
                    <w:jc w:val="center"/>
                    <w:rPr>
                      <w:rFonts w:eastAsiaTheme="minorEastAsia"/>
                      <w:bCs/>
                      <w:szCs w:val="21"/>
                    </w:rPr>
                  </w:pPr>
                  <w:r w:rsidRPr="005A3DEF">
                    <w:rPr>
                      <w:rFonts w:eastAsiaTheme="minorEastAsia"/>
                      <w:bCs/>
                      <w:szCs w:val="21"/>
                    </w:rPr>
                    <w:lastRenderedPageBreak/>
                    <w:t>公</w:t>
                  </w:r>
                  <w:r w:rsidR="00CC29F7" w:rsidRPr="005A3DEF">
                    <w:rPr>
                      <w:rFonts w:eastAsiaTheme="minorEastAsia"/>
                      <w:bCs/>
                      <w:szCs w:val="21"/>
                    </w:rPr>
                    <w:t>用</w:t>
                  </w:r>
                  <w:r w:rsidRPr="005A3DEF">
                    <w:rPr>
                      <w:rFonts w:eastAsiaTheme="minorEastAsia"/>
                      <w:bCs/>
                      <w:szCs w:val="21"/>
                    </w:rPr>
                    <w:t>工程</w:t>
                  </w:r>
                </w:p>
              </w:tc>
              <w:tc>
                <w:tcPr>
                  <w:tcW w:w="1134" w:type="dxa"/>
                  <w:vAlign w:val="center"/>
                </w:tcPr>
                <w:p w:rsidR="00CA2FDC" w:rsidRPr="005A3DEF" w:rsidRDefault="00CA2FDC" w:rsidP="004C122B">
                  <w:pPr>
                    <w:jc w:val="center"/>
                    <w:rPr>
                      <w:rFonts w:eastAsiaTheme="minorEastAsia"/>
                      <w:bCs/>
                      <w:szCs w:val="21"/>
                    </w:rPr>
                  </w:pPr>
                  <w:r w:rsidRPr="005A3DEF">
                    <w:rPr>
                      <w:rFonts w:eastAsiaTheme="minorEastAsia"/>
                      <w:bCs/>
                      <w:szCs w:val="21"/>
                    </w:rPr>
                    <w:t>给水</w:t>
                  </w:r>
                </w:p>
              </w:tc>
              <w:tc>
                <w:tcPr>
                  <w:tcW w:w="6452" w:type="dxa"/>
                  <w:vAlign w:val="center"/>
                </w:tcPr>
                <w:p w:rsidR="00CA2FDC" w:rsidRPr="005A3DEF" w:rsidRDefault="00CA2FDC" w:rsidP="004C122B">
                  <w:pPr>
                    <w:jc w:val="left"/>
                    <w:rPr>
                      <w:rFonts w:eastAsiaTheme="minorEastAsia"/>
                      <w:bCs/>
                      <w:szCs w:val="21"/>
                    </w:rPr>
                  </w:pPr>
                  <w:r w:rsidRPr="005A3DEF">
                    <w:rPr>
                      <w:rFonts w:eastAsiaTheme="minorEastAsia"/>
                      <w:bCs/>
                      <w:szCs w:val="21"/>
                    </w:rPr>
                    <w:t>当地</w:t>
                  </w:r>
                  <w:r w:rsidR="00803950" w:rsidRPr="005A3DEF">
                    <w:rPr>
                      <w:rFonts w:eastAsiaTheme="minorEastAsia"/>
                      <w:bCs/>
                      <w:szCs w:val="21"/>
                    </w:rPr>
                    <w:t>市政供水管网</w:t>
                  </w:r>
                  <w:r w:rsidRPr="005A3DEF">
                    <w:rPr>
                      <w:rFonts w:eastAsiaTheme="minorEastAsia"/>
                      <w:bCs/>
                      <w:szCs w:val="21"/>
                    </w:rPr>
                    <w:t>统一供给</w:t>
                  </w:r>
                </w:p>
              </w:tc>
            </w:tr>
            <w:tr w:rsidR="00CA2FDC" w:rsidRPr="005A3DEF" w:rsidTr="006335B7">
              <w:trPr>
                <w:trHeight w:val="284"/>
                <w:jc w:val="center"/>
              </w:trPr>
              <w:tc>
                <w:tcPr>
                  <w:tcW w:w="1124" w:type="dxa"/>
                  <w:vMerge/>
                  <w:vAlign w:val="center"/>
                </w:tcPr>
                <w:p w:rsidR="00CA2FDC" w:rsidRPr="005A3DEF" w:rsidRDefault="00CA2FDC" w:rsidP="004C122B">
                  <w:pPr>
                    <w:jc w:val="center"/>
                    <w:rPr>
                      <w:rFonts w:eastAsiaTheme="minorEastAsia"/>
                      <w:bCs/>
                      <w:szCs w:val="21"/>
                    </w:rPr>
                  </w:pPr>
                </w:p>
              </w:tc>
              <w:tc>
                <w:tcPr>
                  <w:tcW w:w="1134" w:type="dxa"/>
                  <w:vAlign w:val="center"/>
                </w:tcPr>
                <w:p w:rsidR="00CA2FDC" w:rsidRPr="005A3DEF" w:rsidRDefault="00CA2FDC" w:rsidP="004C122B">
                  <w:pPr>
                    <w:jc w:val="center"/>
                    <w:rPr>
                      <w:rFonts w:eastAsiaTheme="minorEastAsia"/>
                      <w:bCs/>
                      <w:szCs w:val="21"/>
                    </w:rPr>
                  </w:pPr>
                  <w:r w:rsidRPr="005A3DEF">
                    <w:rPr>
                      <w:rFonts w:eastAsiaTheme="minorEastAsia"/>
                      <w:bCs/>
                      <w:szCs w:val="21"/>
                    </w:rPr>
                    <w:t>排水</w:t>
                  </w:r>
                </w:p>
              </w:tc>
              <w:tc>
                <w:tcPr>
                  <w:tcW w:w="6452" w:type="dxa"/>
                  <w:vAlign w:val="center"/>
                </w:tcPr>
                <w:p w:rsidR="00CA2FDC" w:rsidRPr="005A3DEF" w:rsidRDefault="00CA2FDC" w:rsidP="004C122B">
                  <w:pPr>
                    <w:rPr>
                      <w:rFonts w:eastAsiaTheme="minorEastAsia"/>
                      <w:bCs/>
                      <w:szCs w:val="21"/>
                    </w:rPr>
                  </w:pPr>
                  <w:r w:rsidRPr="005A3DEF">
                    <w:rPr>
                      <w:rFonts w:eastAsiaTheme="minorEastAsia"/>
                      <w:bCs/>
                      <w:szCs w:val="21"/>
                    </w:rPr>
                    <w:t>项目实行雨污分流制，</w:t>
                  </w:r>
                  <w:r w:rsidR="00500F6B" w:rsidRPr="005A3DEF">
                    <w:rPr>
                      <w:rFonts w:eastAsiaTheme="minorEastAsia"/>
                      <w:bCs/>
                      <w:szCs w:val="21"/>
                    </w:rPr>
                    <w:t>雨水</w:t>
                  </w:r>
                  <w:r w:rsidR="00803950" w:rsidRPr="005A3DEF">
                    <w:rPr>
                      <w:rFonts w:eastAsiaTheme="minorEastAsia"/>
                      <w:bCs/>
                      <w:szCs w:val="21"/>
                    </w:rPr>
                    <w:t>排入工业区市政雨水管网。</w:t>
                  </w:r>
                  <w:r w:rsidR="005B1739" w:rsidRPr="005A3DEF">
                    <w:rPr>
                      <w:rFonts w:eastAsiaTheme="minorEastAsia"/>
                      <w:bCs/>
                      <w:szCs w:val="21"/>
                    </w:rPr>
                    <w:t>生活污水经预处理达</w:t>
                  </w:r>
                  <w:r w:rsidR="00803950" w:rsidRPr="005A3DEF">
                    <w:rPr>
                      <w:rFonts w:eastAsiaTheme="minorEastAsia"/>
                      <w:bCs/>
                      <w:szCs w:val="21"/>
                    </w:rPr>
                    <w:t>长兴</w:t>
                  </w:r>
                  <w:r w:rsidR="007C258F" w:rsidRPr="005A3DEF">
                    <w:rPr>
                      <w:rFonts w:eastAsiaTheme="minorEastAsia"/>
                      <w:bCs/>
                      <w:szCs w:val="21"/>
                    </w:rPr>
                    <w:t>兴长污水处理</w:t>
                  </w:r>
                  <w:r w:rsidR="00803950" w:rsidRPr="005A3DEF">
                    <w:rPr>
                      <w:rFonts w:eastAsiaTheme="minorEastAsia"/>
                      <w:bCs/>
                      <w:szCs w:val="21"/>
                    </w:rPr>
                    <w:t>有限公司</w:t>
                  </w:r>
                  <w:r w:rsidR="005B1739" w:rsidRPr="005A3DEF">
                    <w:rPr>
                      <w:rFonts w:eastAsiaTheme="minorEastAsia"/>
                      <w:bCs/>
                      <w:szCs w:val="21"/>
                    </w:rPr>
                    <w:t>的纳管标准后，</w:t>
                  </w:r>
                  <w:r w:rsidR="001B5A5F" w:rsidRPr="005A3DEF">
                    <w:rPr>
                      <w:rFonts w:eastAsiaTheme="minorEastAsia"/>
                      <w:bCs/>
                      <w:szCs w:val="21"/>
                    </w:rPr>
                    <w:t>进</w:t>
                  </w:r>
                  <w:r w:rsidR="00803950" w:rsidRPr="005A3DEF">
                    <w:rPr>
                      <w:rFonts w:eastAsiaTheme="minorEastAsia"/>
                      <w:bCs/>
                      <w:szCs w:val="21"/>
                    </w:rPr>
                    <w:t>长兴</w:t>
                  </w:r>
                  <w:r w:rsidR="007C258F" w:rsidRPr="005A3DEF">
                    <w:rPr>
                      <w:rFonts w:eastAsiaTheme="minorEastAsia"/>
                      <w:bCs/>
                      <w:szCs w:val="21"/>
                    </w:rPr>
                    <w:t>兴长污水处理</w:t>
                  </w:r>
                  <w:r w:rsidR="00803950" w:rsidRPr="005A3DEF">
                    <w:rPr>
                      <w:rFonts w:eastAsiaTheme="minorEastAsia"/>
                      <w:bCs/>
                      <w:szCs w:val="21"/>
                    </w:rPr>
                    <w:t>有限公司</w:t>
                  </w:r>
                  <w:r w:rsidR="005B1739" w:rsidRPr="005A3DEF">
                    <w:rPr>
                      <w:rFonts w:eastAsiaTheme="minorEastAsia"/>
                      <w:bCs/>
                      <w:szCs w:val="21"/>
                    </w:rPr>
                    <w:t>统一处理，达</w:t>
                  </w:r>
                  <w:r w:rsidR="00803950" w:rsidRPr="005A3DEF">
                    <w:rPr>
                      <w:rFonts w:eastAsiaTheme="minorEastAsia"/>
                      <w:bCs/>
                      <w:szCs w:val="21"/>
                    </w:rPr>
                    <w:t>《城镇污水处理厂污染物排放标准》</w:t>
                  </w:r>
                  <w:r w:rsidR="00803950" w:rsidRPr="005A3DEF">
                    <w:rPr>
                      <w:rFonts w:eastAsiaTheme="minorEastAsia"/>
                      <w:bCs/>
                      <w:szCs w:val="21"/>
                    </w:rPr>
                    <w:t>(GB18918-2002)</w:t>
                  </w:r>
                  <w:r w:rsidR="00803950" w:rsidRPr="005A3DEF">
                    <w:rPr>
                      <w:rFonts w:eastAsiaTheme="minorEastAsia"/>
                      <w:bCs/>
                      <w:szCs w:val="21"/>
                    </w:rPr>
                    <w:t>中一级</w:t>
                  </w:r>
                  <w:r w:rsidR="00803950" w:rsidRPr="005A3DEF">
                    <w:rPr>
                      <w:rFonts w:eastAsiaTheme="minorEastAsia"/>
                      <w:bCs/>
                      <w:szCs w:val="21"/>
                    </w:rPr>
                    <w:t>A</w:t>
                  </w:r>
                  <w:r w:rsidR="00803950" w:rsidRPr="005A3DEF">
                    <w:rPr>
                      <w:rFonts w:eastAsiaTheme="minorEastAsia"/>
                      <w:bCs/>
                      <w:szCs w:val="21"/>
                    </w:rPr>
                    <w:t>标准</w:t>
                  </w:r>
                  <w:r w:rsidR="005B1739" w:rsidRPr="005A3DEF">
                    <w:rPr>
                      <w:rFonts w:eastAsiaTheme="minorEastAsia"/>
                      <w:bCs/>
                      <w:szCs w:val="21"/>
                    </w:rPr>
                    <w:t>外排</w:t>
                  </w:r>
                </w:p>
              </w:tc>
            </w:tr>
            <w:tr w:rsidR="00CA2FDC" w:rsidRPr="005A3DEF" w:rsidTr="006335B7">
              <w:trPr>
                <w:trHeight w:val="284"/>
                <w:jc w:val="center"/>
              </w:trPr>
              <w:tc>
                <w:tcPr>
                  <w:tcW w:w="1124" w:type="dxa"/>
                  <w:vMerge/>
                  <w:vAlign w:val="center"/>
                </w:tcPr>
                <w:p w:rsidR="00CA2FDC" w:rsidRPr="005A3DEF" w:rsidRDefault="00CA2FDC" w:rsidP="004C122B">
                  <w:pPr>
                    <w:jc w:val="center"/>
                    <w:rPr>
                      <w:rFonts w:eastAsiaTheme="minorEastAsia"/>
                      <w:bCs/>
                      <w:szCs w:val="21"/>
                    </w:rPr>
                  </w:pPr>
                </w:p>
              </w:tc>
              <w:tc>
                <w:tcPr>
                  <w:tcW w:w="1134" w:type="dxa"/>
                  <w:vAlign w:val="center"/>
                </w:tcPr>
                <w:p w:rsidR="00CA2FDC" w:rsidRPr="005A3DEF" w:rsidRDefault="00CA2FDC" w:rsidP="004C122B">
                  <w:pPr>
                    <w:jc w:val="center"/>
                    <w:rPr>
                      <w:rFonts w:eastAsiaTheme="minorEastAsia"/>
                      <w:bCs/>
                      <w:szCs w:val="21"/>
                    </w:rPr>
                  </w:pPr>
                  <w:r w:rsidRPr="005A3DEF">
                    <w:rPr>
                      <w:rFonts w:eastAsiaTheme="minorEastAsia"/>
                      <w:bCs/>
                      <w:szCs w:val="21"/>
                    </w:rPr>
                    <w:t>供</w:t>
                  </w:r>
                  <w:r w:rsidR="004C122B" w:rsidRPr="005A3DEF">
                    <w:rPr>
                      <w:rFonts w:eastAsiaTheme="minorEastAsia"/>
                      <w:bCs/>
                      <w:szCs w:val="21"/>
                    </w:rPr>
                    <w:t>电</w:t>
                  </w:r>
                </w:p>
              </w:tc>
              <w:tc>
                <w:tcPr>
                  <w:tcW w:w="6452" w:type="dxa"/>
                  <w:vAlign w:val="center"/>
                </w:tcPr>
                <w:p w:rsidR="00CA2FDC" w:rsidRPr="005A3DEF" w:rsidRDefault="00CA2FDC" w:rsidP="004C122B">
                  <w:pPr>
                    <w:rPr>
                      <w:rFonts w:eastAsiaTheme="minorEastAsia"/>
                      <w:bCs/>
                      <w:szCs w:val="21"/>
                    </w:rPr>
                  </w:pPr>
                  <w:r w:rsidRPr="005A3DEF">
                    <w:rPr>
                      <w:rFonts w:eastAsiaTheme="minorEastAsia"/>
                      <w:bCs/>
                      <w:szCs w:val="21"/>
                    </w:rPr>
                    <w:t>由</w:t>
                  </w:r>
                  <w:r w:rsidR="005B0005" w:rsidRPr="005A3DEF">
                    <w:rPr>
                      <w:rFonts w:eastAsiaTheme="minorEastAsia"/>
                      <w:bCs/>
                      <w:szCs w:val="21"/>
                    </w:rPr>
                    <w:t>当地</w:t>
                  </w:r>
                  <w:r w:rsidRPr="005A3DEF">
                    <w:rPr>
                      <w:rFonts w:eastAsiaTheme="minorEastAsia"/>
                      <w:bCs/>
                      <w:szCs w:val="21"/>
                    </w:rPr>
                    <w:t>供电所统一提供</w:t>
                  </w:r>
                </w:p>
              </w:tc>
            </w:tr>
          </w:tbl>
          <w:p w:rsidR="00CA2FDC" w:rsidRPr="005A3DEF" w:rsidRDefault="00CA2FDC" w:rsidP="000D5EB2">
            <w:pPr>
              <w:pStyle w:val="afff0"/>
              <w:numPr>
                <w:ilvl w:val="0"/>
                <w:numId w:val="8"/>
              </w:numPr>
              <w:spacing w:line="440" w:lineRule="exact"/>
              <w:ind w:firstLineChars="0"/>
              <w:jc w:val="center"/>
              <w:rPr>
                <w:rFonts w:ascii="Times New Roman" w:eastAsiaTheme="minorEastAsia" w:hAnsi="Times New Roman"/>
                <w:b/>
                <w:sz w:val="21"/>
                <w:szCs w:val="21"/>
              </w:rPr>
            </w:pPr>
            <w:r w:rsidRPr="005A3DEF">
              <w:rPr>
                <w:rFonts w:ascii="Times New Roman" w:eastAsiaTheme="minorEastAsia" w:hAnsi="Times New Roman"/>
                <w:b/>
                <w:sz w:val="21"/>
                <w:szCs w:val="21"/>
              </w:rPr>
              <w:t>项目产品方案一览表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24"/>
              <w:gridCol w:w="1291"/>
              <w:gridCol w:w="710"/>
              <w:gridCol w:w="1817"/>
              <w:gridCol w:w="1660"/>
              <w:gridCol w:w="1418"/>
            </w:tblGrid>
            <w:tr w:rsidR="001F4DC8" w:rsidRPr="005A3DEF" w:rsidTr="006335B7">
              <w:trPr>
                <w:trHeight w:val="369"/>
              </w:trPr>
              <w:tc>
                <w:tcPr>
                  <w:tcW w:w="1046" w:type="pct"/>
                  <w:vAlign w:val="center"/>
                </w:tcPr>
                <w:p w:rsidR="001F4DC8" w:rsidRPr="005A3DEF" w:rsidRDefault="001F4DC8" w:rsidP="00BC6025">
                  <w:pPr>
                    <w:spacing w:line="320" w:lineRule="exact"/>
                    <w:jc w:val="center"/>
                    <w:rPr>
                      <w:rFonts w:eastAsiaTheme="minorEastAsia"/>
                      <w:szCs w:val="21"/>
                    </w:rPr>
                  </w:pPr>
                  <w:r w:rsidRPr="005A3DEF">
                    <w:rPr>
                      <w:rFonts w:eastAsiaTheme="minorEastAsia"/>
                      <w:szCs w:val="21"/>
                    </w:rPr>
                    <w:t>主要产品名称</w:t>
                  </w:r>
                </w:p>
              </w:tc>
              <w:tc>
                <w:tcPr>
                  <w:tcW w:w="740" w:type="pct"/>
                  <w:vAlign w:val="center"/>
                </w:tcPr>
                <w:p w:rsidR="001F4DC8" w:rsidRPr="005A3DEF" w:rsidRDefault="001F4DC8" w:rsidP="00BC6025">
                  <w:pPr>
                    <w:spacing w:line="320" w:lineRule="exact"/>
                    <w:jc w:val="center"/>
                    <w:rPr>
                      <w:rFonts w:eastAsiaTheme="minorEastAsia"/>
                      <w:szCs w:val="21"/>
                    </w:rPr>
                  </w:pPr>
                  <w:r w:rsidRPr="005A3DEF">
                    <w:rPr>
                      <w:rFonts w:eastAsiaTheme="minorEastAsia"/>
                      <w:szCs w:val="21"/>
                    </w:rPr>
                    <w:t>产品产量</w:t>
                  </w:r>
                </w:p>
              </w:tc>
              <w:tc>
                <w:tcPr>
                  <w:tcW w:w="407" w:type="pct"/>
                  <w:vAlign w:val="center"/>
                </w:tcPr>
                <w:p w:rsidR="001F4DC8" w:rsidRPr="005A3DEF" w:rsidRDefault="001F4DC8" w:rsidP="00BC6025">
                  <w:pPr>
                    <w:spacing w:line="320" w:lineRule="exact"/>
                    <w:jc w:val="center"/>
                    <w:rPr>
                      <w:rFonts w:eastAsiaTheme="minorEastAsia"/>
                      <w:szCs w:val="21"/>
                    </w:rPr>
                  </w:pPr>
                  <w:r w:rsidRPr="005A3DEF">
                    <w:rPr>
                      <w:rFonts w:eastAsiaTheme="minorEastAsia"/>
                      <w:szCs w:val="21"/>
                    </w:rPr>
                    <w:t>单位</w:t>
                  </w:r>
                </w:p>
              </w:tc>
              <w:tc>
                <w:tcPr>
                  <w:tcW w:w="1042" w:type="pct"/>
                  <w:vAlign w:val="center"/>
                </w:tcPr>
                <w:p w:rsidR="001F4DC8" w:rsidRPr="005A3DEF" w:rsidRDefault="001F4DC8" w:rsidP="00BC6025">
                  <w:pPr>
                    <w:spacing w:line="320" w:lineRule="exact"/>
                    <w:jc w:val="center"/>
                    <w:rPr>
                      <w:rFonts w:eastAsiaTheme="minorEastAsia"/>
                      <w:szCs w:val="21"/>
                    </w:rPr>
                  </w:pPr>
                  <w:r w:rsidRPr="005A3DEF">
                    <w:rPr>
                      <w:rFonts w:eastAsiaTheme="minorEastAsia"/>
                      <w:szCs w:val="21"/>
                    </w:rPr>
                    <w:t>型号规格（</w:t>
                  </w:r>
                  <w:r w:rsidRPr="005A3DEF">
                    <w:rPr>
                      <w:rFonts w:eastAsiaTheme="minorEastAsia"/>
                      <w:szCs w:val="21"/>
                    </w:rPr>
                    <w:t>mm</w:t>
                  </w:r>
                  <w:r w:rsidRPr="005A3DEF">
                    <w:rPr>
                      <w:rFonts w:eastAsiaTheme="minorEastAsia"/>
                      <w:szCs w:val="21"/>
                    </w:rPr>
                    <w:t>）</w:t>
                  </w:r>
                  <w:r w:rsidRPr="005A3DEF">
                    <w:rPr>
                      <w:rFonts w:eastAsiaTheme="minorEastAsia"/>
                      <w:szCs w:val="21"/>
                    </w:rPr>
                    <w:t>*</w:t>
                  </w:r>
                </w:p>
              </w:tc>
              <w:tc>
                <w:tcPr>
                  <w:tcW w:w="952" w:type="pct"/>
                  <w:vAlign w:val="center"/>
                </w:tcPr>
                <w:p w:rsidR="001F4DC8" w:rsidRPr="005A3DEF" w:rsidRDefault="001F4DC8" w:rsidP="002A3B1A">
                  <w:pPr>
                    <w:spacing w:line="320" w:lineRule="exact"/>
                    <w:jc w:val="center"/>
                    <w:rPr>
                      <w:rFonts w:eastAsiaTheme="minorEastAsia"/>
                      <w:szCs w:val="21"/>
                    </w:rPr>
                  </w:pPr>
                  <w:r w:rsidRPr="005A3DEF">
                    <w:rPr>
                      <w:rFonts w:eastAsiaTheme="minorEastAsia"/>
                      <w:szCs w:val="21"/>
                    </w:rPr>
                    <w:t>单台喷涂面积</w:t>
                  </w:r>
                </w:p>
              </w:tc>
              <w:tc>
                <w:tcPr>
                  <w:tcW w:w="814" w:type="pct"/>
                  <w:vAlign w:val="center"/>
                </w:tcPr>
                <w:p w:rsidR="001F4DC8" w:rsidRPr="005A3DEF" w:rsidRDefault="001F4DC8" w:rsidP="00BC6025">
                  <w:pPr>
                    <w:spacing w:line="320" w:lineRule="exact"/>
                    <w:jc w:val="center"/>
                    <w:rPr>
                      <w:rFonts w:eastAsiaTheme="minorEastAsia"/>
                      <w:szCs w:val="21"/>
                    </w:rPr>
                  </w:pPr>
                  <w:r w:rsidRPr="005A3DEF">
                    <w:rPr>
                      <w:rFonts w:eastAsiaTheme="minorEastAsia"/>
                      <w:szCs w:val="21"/>
                    </w:rPr>
                    <w:t>年喷涂面积</w:t>
                  </w:r>
                </w:p>
              </w:tc>
            </w:tr>
            <w:tr w:rsidR="001F4DC8" w:rsidRPr="005A3DEF" w:rsidTr="006335B7">
              <w:trPr>
                <w:trHeight w:val="369"/>
              </w:trPr>
              <w:tc>
                <w:tcPr>
                  <w:tcW w:w="1046" w:type="pct"/>
                  <w:vAlign w:val="center"/>
                </w:tcPr>
                <w:p w:rsidR="001F4DC8" w:rsidRPr="005A3DEF" w:rsidRDefault="001F4DC8" w:rsidP="00BC6025">
                  <w:pPr>
                    <w:spacing w:line="320" w:lineRule="exact"/>
                    <w:jc w:val="center"/>
                    <w:rPr>
                      <w:rFonts w:eastAsiaTheme="minorEastAsia"/>
                      <w:szCs w:val="21"/>
                    </w:rPr>
                  </w:pPr>
                  <w:r w:rsidRPr="005A3DEF">
                    <w:rPr>
                      <w:rFonts w:eastAsiaTheme="minorEastAsia"/>
                      <w:szCs w:val="21"/>
                    </w:rPr>
                    <w:t>全自动阀门试验装备</w:t>
                  </w:r>
                </w:p>
              </w:tc>
              <w:tc>
                <w:tcPr>
                  <w:tcW w:w="740" w:type="pct"/>
                  <w:vAlign w:val="center"/>
                </w:tcPr>
                <w:p w:rsidR="001F4DC8" w:rsidRPr="005A3DEF" w:rsidRDefault="001F4DC8" w:rsidP="00BC6025">
                  <w:pPr>
                    <w:spacing w:line="320" w:lineRule="exact"/>
                    <w:jc w:val="center"/>
                    <w:rPr>
                      <w:rFonts w:eastAsiaTheme="minorEastAsia"/>
                      <w:szCs w:val="21"/>
                    </w:rPr>
                  </w:pPr>
                  <w:r w:rsidRPr="005A3DEF">
                    <w:rPr>
                      <w:rFonts w:eastAsiaTheme="minorEastAsia"/>
                      <w:szCs w:val="21"/>
                    </w:rPr>
                    <w:t>700</w:t>
                  </w:r>
                </w:p>
              </w:tc>
              <w:tc>
                <w:tcPr>
                  <w:tcW w:w="407" w:type="pct"/>
                  <w:vAlign w:val="center"/>
                </w:tcPr>
                <w:p w:rsidR="001F4DC8" w:rsidRPr="005A3DEF" w:rsidRDefault="001F4DC8" w:rsidP="00BC6025">
                  <w:pPr>
                    <w:spacing w:line="320" w:lineRule="exact"/>
                    <w:jc w:val="center"/>
                    <w:rPr>
                      <w:rFonts w:eastAsiaTheme="minorEastAsia"/>
                      <w:szCs w:val="21"/>
                    </w:rPr>
                  </w:pPr>
                  <w:r w:rsidRPr="005A3DEF">
                    <w:rPr>
                      <w:rFonts w:eastAsiaTheme="minorEastAsia"/>
                      <w:szCs w:val="21"/>
                    </w:rPr>
                    <w:t>套</w:t>
                  </w:r>
                </w:p>
              </w:tc>
              <w:tc>
                <w:tcPr>
                  <w:tcW w:w="1042" w:type="pct"/>
                  <w:vAlign w:val="center"/>
                </w:tcPr>
                <w:p w:rsidR="001F4DC8" w:rsidRPr="005A3DEF" w:rsidRDefault="001F4DC8" w:rsidP="00BC6025">
                  <w:pPr>
                    <w:spacing w:line="320" w:lineRule="exact"/>
                    <w:jc w:val="center"/>
                    <w:rPr>
                      <w:rFonts w:eastAsiaTheme="minorEastAsia"/>
                      <w:szCs w:val="21"/>
                    </w:rPr>
                  </w:pPr>
                  <w:r w:rsidRPr="005A3DEF">
                    <w:rPr>
                      <w:rFonts w:eastAsiaTheme="minorEastAsia"/>
                      <w:szCs w:val="21"/>
                    </w:rPr>
                    <w:t>6000*3000*2300</w:t>
                  </w:r>
                </w:p>
              </w:tc>
              <w:tc>
                <w:tcPr>
                  <w:tcW w:w="952" w:type="pct"/>
                  <w:vAlign w:val="center"/>
                </w:tcPr>
                <w:p w:rsidR="001F4DC8" w:rsidRPr="005A3DEF" w:rsidRDefault="001F4DC8" w:rsidP="00BC6025">
                  <w:pPr>
                    <w:spacing w:line="320" w:lineRule="exact"/>
                    <w:jc w:val="center"/>
                    <w:rPr>
                      <w:rFonts w:eastAsiaTheme="minorEastAsia"/>
                      <w:szCs w:val="21"/>
                    </w:rPr>
                  </w:pPr>
                  <w:r w:rsidRPr="005A3DEF">
                    <w:rPr>
                      <w:rFonts w:eastAsiaTheme="minorEastAsia"/>
                      <w:szCs w:val="21"/>
                    </w:rPr>
                    <w:t>77.4m</w:t>
                  </w:r>
                  <w:r w:rsidRPr="005A3DEF">
                    <w:rPr>
                      <w:rFonts w:eastAsiaTheme="minorEastAsia"/>
                      <w:szCs w:val="21"/>
                      <w:vertAlign w:val="superscript"/>
                    </w:rPr>
                    <w:t>2</w:t>
                  </w:r>
                  <w:r w:rsidRPr="005A3DEF">
                    <w:rPr>
                      <w:rFonts w:eastAsiaTheme="minorEastAsia"/>
                      <w:szCs w:val="21"/>
                    </w:rPr>
                    <w:t>/</w:t>
                  </w:r>
                  <w:r w:rsidRPr="005A3DEF">
                    <w:rPr>
                      <w:rFonts w:eastAsiaTheme="minorEastAsia"/>
                      <w:szCs w:val="21"/>
                    </w:rPr>
                    <w:t>台</w:t>
                  </w:r>
                </w:p>
              </w:tc>
              <w:tc>
                <w:tcPr>
                  <w:tcW w:w="814" w:type="pct"/>
                  <w:vAlign w:val="center"/>
                </w:tcPr>
                <w:p w:rsidR="001F4DC8" w:rsidRPr="005A3DEF" w:rsidRDefault="001F4DC8" w:rsidP="00BC6025">
                  <w:pPr>
                    <w:spacing w:line="320" w:lineRule="exact"/>
                    <w:jc w:val="center"/>
                    <w:rPr>
                      <w:rFonts w:eastAsiaTheme="minorEastAsia"/>
                      <w:szCs w:val="21"/>
                    </w:rPr>
                  </w:pPr>
                  <w:r w:rsidRPr="005A3DEF">
                    <w:rPr>
                      <w:rFonts w:eastAsiaTheme="minorEastAsia"/>
                      <w:szCs w:val="21"/>
                    </w:rPr>
                    <w:t>54180m</w:t>
                  </w:r>
                  <w:r w:rsidRPr="005A3DEF">
                    <w:rPr>
                      <w:rFonts w:eastAsiaTheme="minorEastAsia"/>
                      <w:szCs w:val="21"/>
                      <w:vertAlign w:val="superscript"/>
                    </w:rPr>
                    <w:t>2</w:t>
                  </w:r>
                </w:p>
              </w:tc>
            </w:tr>
            <w:tr w:rsidR="001F4DC8" w:rsidRPr="005A3DEF" w:rsidTr="006335B7">
              <w:trPr>
                <w:trHeight w:val="369"/>
              </w:trPr>
              <w:tc>
                <w:tcPr>
                  <w:tcW w:w="1046" w:type="pct"/>
                  <w:vAlign w:val="center"/>
                </w:tcPr>
                <w:p w:rsidR="001F4DC8" w:rsidRPr="005A3DEF" w:rsidRDefault="001F4DC8" w:rsidP="00BC6025">
                  <w:pPr>
                    <w:spacing w:line="320" w:lineRule="exact"/>
                    <w:jc w:val="center"/>
                    <w:rPr>
                      <w:rFonts w:eastAsiaTheme="minorEastAsia"/>
                      <w:szCs w:val="21"/>
                    </w:rPr>
                  </w:pPr>
                  <w:r w:rsidRPr="005A3DEF">
                    <w:rPr>
                      <w:rFonts w:eastAsiaTheme="minorEastAsia"/>
                      <w:szCs w:val="21"/>
                    </w:rPr>
                    <w:t>阀门智能装配流水线</w:t>
                  </w:r>
                </w:p>
              </w:tc>
              <w:tc>
                <w:tcPr>
                  <w:tcW w:w="740" w:type="pct"/>
                  <w:vAlign w:val="center"/>
                </w:tcPr>
                <w:p w:rsidR="001F4DC8" w:rsidRPr="005A3DEF" w:rsidRDefault="001F4DC8" w:rsidP="00BC6025">
                  <w:pPr>
                    <w:spacing w:line="320" w:lineRule="exact"/>
                    <w:jc w:val="center"/>
                    <w:rPr>
                      <w:rFonts w:eastAsiaTheme="minorEastAsia"/>
                      <w:szCs w:val="21"/>
                    </w:rPr>
                  </w:pPr>
                  <w:r w:rsidRPr="005A3DEF">
                    <w:rPr>
                      <w:rFonts w:eastAsiaTheme="minorEastAsia"/>
                      <w:szCs w:val="21"/>
                    </w:rPr>
                    <w:t>100</w:t>
                  </w:r>
                </w:p>
              </w:tc>
              <w:tc>
                <w:tcPr>
                  <w:tcW w:w="407" w:type="pct"/>
                  <w:vAlign w:val="center"/>
                </w:tcPr>
                <w:p w:rsidR="001F4DC8" w:rsidRPr="005A3DEF" w:rsidRDefault="001F4DC8" w:rsidP="00BC6025">
                  <w:pPr>
                    <w:spacing w:line="320" w:lineRule="exact"/>
                    <w:jc w:val="center"/>
                    <w:rPr>
                      <w:rFonts w:eastAsiaTheme="minorEastAsia"/>
                      <w:szCs w:val="21"/>
                    </w:rPr>
                  </w:pPr>
                  <w:r w:rsidRPr="005A3DEF">
                    <w:rPr>
                      <w:rFonts w:eastAsiaTheme="minorEastAsia"/>
                      <w:szCs w:val="21"/>
                    </w:rPr>
                    <w:t>套</w:t>
                  </w:r>
                </w:p>
              </w:tc>
              <w:tc>
                <w:tcPr>
                  <w:tcW w:w="1042" w:type="pct"/>
                  <w:vAlign w:val="center"/>
                </w:tcPr>
                <w:p w:rsidR="001F4DC8" w:rsidRPr="005A3DEF" w:rsidRDefault="001F4DC8" w:rsidP="00BC6025">
                  <w:pPr>
                    <w:spacing w:line="320" w:lineRule="exact"/>
                    <w:jc w:val="center"/>
                    <w:rPr>
                      <w:rFonts w:eastAsiaTheme="minorEastAsia"/>
                      <w:szCs w:val="21"/>
                    </w:rPr>
                  </w:pPr>
                  <w:r w:rsidRPr="005A3DEF">
                    <w:rPr>
                      <w:rFonts w:eastAsiaTheme="minorEastAsia"/>
                      <w:szCs w:val="21"/>
                    </w:rPr>
                    <w:t>11000*6300*3000</w:t>
                  </w:r>
                </w:p>
              </w:tc>
              <w:tc>
                <w:tcPr>
                  <w:tcW w:w="952" w:type="pct"/>
                  <w:vAlign w:val="center"/>
                </w:tcPr>
                <w:p w:rsidR="001F4DC8" w:rsidRPr="005A3DEF" w:rsidRDefault="001F4DC8" w:rsidP="00BC6025">
                  <w:pPr>
                    <w:spacing w:line="320" w:lineRule="exact"/>
                    <w:jc w:val="center"/>
                    <w:rPr>
                      <w:rFonts w:eastAsiaTheme="minorEastAsia"/>
                      <w:szCs w:val="21"/>
                    </w:rPr>
                  </w:pPr>
                  <w:r w:rsidRPr="005A3DEF">
                    <w:rPr>
                      <w:rFonts w:eastAsiaTheme="minorEastAsia"/>
                      <w:szCs w:val="21"/>
                    </w:rPr>
                    <w:t>199m</w:t>
                  </w:r>
                  <w:r w:rsidRPr="005A3DEF">
                    <w:rPr>
                      <w:rFonts w:eastAsiaTheme="minorEastAsia"/>
                      <w:szCs w:val="21"/>
                      <w:vertAlign w:val="superscript"/>
                    </w:rPr>
                    <w:t>2</w:t>
                  </w:r>
                  <w:r w:rsidRPr="005A3DEF">
                    <w:rPr>
                      <w:rFonts w:eastAsiaTheme="minorEastAsia"/>
                      <w:szCs w:val="21"/>
                    </w:rPr>
                    <w:t>/</w:t>
                  </w:r>
                  <w:r w:rsidRPr="005A3DEF">
                    <w:rPr>
                      <w:rFonts w:eastAsiaTheme="minorEastAsia"/>
                      <w:szCs w:val="21"/>
                    </w:rPr>
                    <w:t>套</w:t>
                  </w:r>
                </w:p>
              </w:tc>
              <w:tc>
                <w:tcPr>
                  <w:tcW w:w="814" w:type="pct"/>
                  <w:vAlign w:val="center"/>
                </w:tcPr>
                <w:p w:rsidR="001F4DC8" w:rsidRPr="005A3DEF" w:rsidRDefault="001F4DC8" w:rsidP="00BC6025">
                  <w:pPr>
                    <w:spacing w:line="320" w:lineRule="exact"/>
                    <w:jc w:val="center"/>
                    <w:rPr>
                      <w:rFonts w:eastAsiaTheme="minorEastAsia"/>
                      <w:szCs w:val="21"/>
                    </w:rPr>
                  </w:pPr>
                  <w:r w:rsidRPr="005A3DEF">
                    <w:rPr>
                      <w:rFonts w:eastAsiaTheme="minorEastAsia"/>
                      <w:szCs w:val="21"/>
                    </w:rPr>
                    <w:t>19900m</w:t>
                  </w:r>
                  <w:r w:rsidRPr="005A3DEF">
                    <w:rPr>
                      <w:rFonts w:eastAsiaTheme="minorEastAsia"/>
                      <w:szCs w:val="21"/>
                      <w:vertAlign w:val="superscript"/>
                    </w:rPr>
                    <w:t>2</w:t>
                  </w:r>
                </w:p>
              </w:tc>
            </w:tr>
          </w:tbl>
          <w:p w:rsidR="00CA2FDC" w:rsidRPr="005A3DEF" w:rsidRDefault="00CA2FDC" w:rsidP="002846C1">
            <w:pPr>
              <w:spacing w:line="440" w:lineRule="exact"/>
              <w:rPr>
                <w:rFonts w:eastAsiaTheme="minorEastAsia"/>
                <w:b/>
                <w:sz w:val="24"/>
              </w:rPr>
            </w:pPr>
            <w:r w:rsidRPr="005A3DEF">
              <w:rPr>
                <w:rFonts w:eastAsiaTheme="minorEastAsia"/>
                <w:b/>
                <w:sz w:val="24"/>
              </w:rPr>
              <w:t>1.2.2</w:t>
            </w:r>
            <w:r w:rsidRPr="005A3DEF">
              <w:rPr>
                <w:rFonts w:eastAsiaTheme="minorEastAsia"/>
                <w:b/>
                <w:sz w:val="24"/>
              </w:rPr>
              <w:t>生产设备</w:t>
            </w:r>
          </w:p>
          <w:p w:rsidR="00CA2FDC" w:rsidRPr="005A3DEF" w:rsidRDefault="00CA2FDC" w:rsidP="002846C1">
            <w:pPr>
              <w:spacing w:line="440" w:lineRule="exact"/>
              <w:ind w:firstLineChars="200" w:firstLine="480"/>
              <w:rPr>
                <w:rFonts w:eastAsiaTheme="minorEastAsia"/>
                <w:sz w:val="24"/>
              </w:rPr>
            </w:pPr>
            <w:r w:rsidRPr="005A3DEF">
              <w:rPr>
                <w:rFonts w:eastAsiaTheme="minorEastAsia"/>
                <w:sz w:val="24"/>
              </w:rPr>
              <w:t>本项目主要生产设备清单如下：</w:t>
            </w:r>
          </w:p>
          <w:p w:rsidR="00CA2FDC" w:rsidRPr="005A3DEF" w:rsidRDefault="00CA2FDC" w:rsidP="000D5EB2">
            <w:pPr>
              <w:pStyle w:val="afff0"/>
              <w:numPr>
                <w:ilvl w:val="0"/>
                <w:numId w:val="8"/>
              </w:numPr>
              <w:spacing w:line="440" w:lineRule="exact"/>
              <w:ind w:firstLineChars="0"/>
              <w:jc w:val="center"/>
              <w:rPr>
                <w:rFonts w:ascii="Times New Roman" w:eastAsiaTheme="minorEastAsia" w:hAnsi="Times New Roman"/>
                <w:b/>
                <w:sz w:val="21"/>
                <w:szCs w:val="21"/>
              </w:rPr>
            </w:pPr>
            <w:r w:rsidRPr="005A3DEF">
              <w:rPr>
                <w:rFonts w:ascii="Times New Roman" w:eastAsiaTheme="minorEastAsia" w:hAnsi="Times New Roman"/>
                <w:b/>
                <w:sz w:val="21"/>
                <w:szCs w:val="21"/>
              </w:rPr>
              <w:t>主要生产设备</w:t>
            </w:r>
            <w:r w:rsidR="001B5A5F" w:rsidRPr="005A3DEF">
              <w:rPr>
                <w:rFonts w:ascii="Times New Roman" w:eastAsiaTheme="minorEastAsia" w:hAnsi="Times New Roman"/>
                <w:b/>
                <w:sz w:val="21"/>
                <w:szCs w:val="21"/>
              </w:rPr>
              <w:t>单位：台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95"/>
              <w:gridCol w:w="3136"/>
              <w:gridCol w:w="1202"/>
              <w:gridCol w:w="2987"/>
            </w:tblGrid>
            <w:tr w:rsidR="00FF4C5B" w:rsidRPr="005A3DEF" w:rsidTr="006335B7">
              <w:trPr>
                <w:trHeight w:val="227"/>
                <w:jc w:val="center"/>
              </w:trPr>
              <w:tc>
                <w:tcPr>
                  <w:tcW w:w="703" w:type="pct"/>
                  <w:vAlign w:val="center"/>
                </w:tcPr>
                <w:p w:rsidR="00FF4C5B" w:rsidRPr="005A3DEF" w:rsidRDefault="00FF4C5B" w:rsidP="00001E5D">
                  <w:pPr>
                    <w:jc w:val="center"/>
                    <w:rPr>
                      <w:rFonts w:eastAsiaTheme="minorEastAsia"/>
                      <w:b/>
                      <w:bCs/>
                      <w:szCs w:val="21"/>
                    </w:rPr>
                  </w:pPr>
                  <w:r w:rsidRPr="005A3DEF">
                    <w:rPr>
                      <w:rFonts w:eastAsiaTheme="minorEastAsia"/>
                      <w:b/>
                      <w:bCs/>
                      <w:szCs w:val="21"/>
                    </w:rPr>
                    <w:t>序号</w:t>
                  </w:r>
                </w:p>
              </w:tc>
              <w:tc>
                <w:tcPr>
                  <w:tcW w:w="1581" w:type="pct"/>
                  <w:vAlign w:val="center"/>
                </w:tcPr>
                <w:p w:rsidR="00FF4C5B" w:rsidRPr="005A3DEF" w:rsidRDefault="00FF4C5B" w:rsidP="00001E5D">
                  <w:pPr>
                    <w:jc w:val="center"/>
                    <w:rPr>
                      <w:rFonts w:eastAsiaTheme="minorEastAsia"/>
                      <w:b/>
                      <w:bCs/>
                      <w:szCs w:val="21"/>
                    </w:rPr>
                  </w:pPr>
                  <w:r w:rsidRPr="005A3DEF">
                    <w:rPr>
                      <w:rFonts w:eastAsiaTheme="minorEastAsia"/>
                      <w:b/>
                      <w:bCs/>
                      <w:szCs w:val="21"/>
                    </w:rPr>
                    <w:t>设备名称</w:t>
                  </w:r>
                </w:p>
              </w:tc>
              <w:tc>
                <w:tcPr>
                  <w:tcW w:w="606" w:type="pct"/>
                  <w:vAlign w:val="center"/>
                </w:tcPr>
                <w:p w:rsidR="00FF4C5B" w:rsidRPr="005A3DEF" w:rsidRDefault="00FF4C5B" w:rsidP="00001E5D">
                  <w:pPr>
                    <w:jc w:val="center"/>
                    <w:rPr>
                      <w:rFonts w:eastAsiaTheme="minorEastAsia"/>
                      <w:b/>
                      <w:bCs/>
                      <w:szCs w:val="21"/>
                    </w:rPr>
                  </w:pPr>
                  <w:r w:rsidRPr="005A3DEF">
                    <w:rPr>
                      <w:rFonts w:eastAsiaTheme="minorEastAsia"/>
                      <w:b/>
                      <w:bCs/>
                      <w:szCs w:val="21"/>
                    </w:rPr>
                    <w:t>数量</w:t>
                  </w:r>
                </w:p>
              </w:tc>
              <w:tc>
                <w:tcPr>
                  <w:tcW w:w="1506" w:type="pct"/>
                  <w:vAlign w:val="center"/>
                </w:tcPr>
                <w:p w:rsidR="00FF4C5B" w:rsidRPr="005A3DEF" w:rsidRDefault="00FF4C5B" w:rsidP="00CD60B8">
                  <w:pPr>
                    <w:jc w:val="center"/>
                    <w:rPr>
                      <w:rFonts w:eastAsiaTheme="minorEastAsia"/>
                      <w:b/>
                      <w:bCs/>
                      <w:szCs w:val="21"/>
                    </w:rPr>
                  </w:pPr>
                  <w:r w:rsidRPr="005A3DEF">
                    <w:rPr>
                      <w:rFonts w:eastAsiaTheme="minorEastAsia"/>
                      <w:b/>
                      <w:bCs/>
                      <w:szCs w:val="21"/>
                    </w:rPr>
                    <w:t>备注</w:t>
                  </w:r>
                </w:p>
              </w:tc>
            </w:tr>
            <w:tr w:rsidR="00FF4C5B" w:rsidRPr="005A3DEF" w:rsidTr="006335B7">
              <w:trPr>
                <w:trHeight w:val="227"/>
                <w:jc w:val="center"/>
              </w:trPr>
              <w:tc>
                <w:tcPr>
                  <w:tcW w:w="703" w:type="pct"/>
                  <w:vAlign w:val="center"/>
                </w:tcPr>
                <w:p w:rsidR="00FF4C5B" w:rsidRPr="005A3DEF" w:rsidRDefault="00FF4C5B" w:rsidP="00001E5D">
                  <w:pPr>
                    <w:jc w:val="center"/>
                    <w:rPr>
                      <w:rFonts w:eastAsiaTheme="minorEastAsia"/>
                      <w:bCs/>
                      <w:szCs w:val="21"/>
                    </w:rPr>
                  </w:pPr>
                  <w:r w:rsidRPr="005A3DEF">
                    <w:rPr>
                      <w:rFonts w:eastAsiaTheme="minorEastAsia"/>
                      <w:bCs/>
                      <w:szCs w:val="21"/>
                    </w:rPr>
                    <w:t>1</w:t>
                  </w:r>
                </w:p>
              </w:tc>
              <w:tc>
                <w:tcPr>
                  <w:tcW w:w="1581" w:type="pct"/>
                  <w:vAlign w:val="center"/>
                </w:tcPr>
                <w:p w:rsidR="00FF4C5B" w:rsidRPr="005A3DEF" w:rsidRDefault="00FF4C5B" w:rsidP="00001E5D">
                  <w:pPr>
                    <w:jc w:val="center"/>
                    <w:rPr>
                      <w:rFonts w:eastAsiaTheme="minorEastAsia"/>
                      <w:szCs w:val="21"/>
                    </w:rPr>
                  </w:pPr>
                  <w:r w:rsidRPr="005A3DEF">
                    <w:rPr>
                      <w:rFonts w:eastAsiaTheme="minorEastAsia"/>
                      <w:szCs w:val="21"/>
                    </w:rPr>
                    <w:t>数控车床</w:t>
                  </w:r>
                </w:p>
              </w:tc>
              <w:tc>
                <w:tcPr>
                  <w:tcW w:w="606" w:type="pct"/>
                  <w:vAlign w:val="center"/>
                </w:tcPr>
                <w:p w:rsidR="00FF4C5B" w:rsidRPr="005A3DEF" w:rsidRDefault="00FF4C5B" w:rsidP="00001E5D">
                  <w:pPr>
                    <w:jc w:val="center"/>
                    <w:rPr>
                      <w:rFonts w:eastAsiaTheme="minorEastAsia"/>
                      <w:szCs w:val="21"/>
                    </w:rPr>
                  </w:pPr>
                  <w:r w:rsidRPr="005A3DEF">
                    <w:rPr>
                      <w:rFonts w:eastAsiaTheme="minorEastAsia"/>
                      <w:szCs w:val="21"/>
                    </w:rPr>
                    <w:t>4</w:t>
                  </w:r>
                </w:p>
              </w:tc>
              <w:tc>
                <w:tcPr>
                  <w:tcW w:w="1506" w:type="pct"/>
                  <w:vAlign w:val="center"/>
                </w:tcPr>
                <w:p w:rsidR="00FF4C5B" w:rsidRPr="005A3DEF" w:rsidRDefault="000C786F">
                  <w:pPr>
                    <w:widowControl/>
                    <w:jc w:val="center"/>
                    <w:textAlignment w:val="center"/>
                    <w:rPr>
                      <w:rFonts w:eastAsiaTheme="minorEastAsia"/>
                      <w:szCs w:val="21"/>
                    </w:rPr>
                  </w:pPr>
                  <w:r w:rsidRPr="005A3DEF">
                    <w:rPr>
                      <w:rFonts w:eastAsiaTheme="minorEastAsia"/>
                      <w:szCs w:val="21"/>
                    </w:rPr>
                    <w:t>3#</w:t>
                  </w:r>
                  <w:r w:rsidRPr="005A3DEF">
                    <w:rPr>
                      <w:rFonts w:eastAsiaTheme="minorEastAsia"/>
                      <w:szCs w:val="21"/>
                    </w:rPr>
                    <w:t>生产厂房</w:t>
                  </w:r>
                  <w:r w:rsidR="00FF4C5B" w:rsidRPr="005A3DEF">
                    <w:rPr>
                      <w:rFonts w:eastAsiaTheme="minorEastAsia"/>
                      <w:szCs w:val="21"/>
                    </w:rPr>
                    <w:t>机加工区</w:t>
                  </w:r>
                </w:p>
              </w:tc>
            </w:tr>
            <w:tr w:rsidR="00FF4C5B" w:rsidRPr="005A3DEF" w:rsidTr="006335B7">
              <w:trPr>
                <w:trHeight w:val="227"/>
                <w:jc w:val="center"/>
              </w:trPr>
              <w:tc>
                <w:tcPr>
                  <w:tcW w:w="703" w:type="pct"/>
                  <w:vAlign w:val="center"/>
                </w:tcPr>
                <w:p w:rsidR="00FF4C5B" w:rsidRPr="005A3DEF" w:rsidRDefault="00FF4C5B" w:rsidP="00001E5D">
                  <w:pPr>
                    <w:jc w:val="center"/>
                    <w:rPr>
                      <w:rFonts w:eastAsiaTheme="minorEastAsia"/>
                      <w:bCs/>
                      <w:szCs w:val="21"/>
                    </w:rPr>
                  </w:pPr>
                  <w:r w:rsidRPr="005A3DEF">
                    <w:rPr>
                      <w:rFonts w:eastAsiaTheme="minorEastAsia"/>
                      <w:bCs/>
                      <w:szCs w:val="21"/>
                    </w:rPr>
                    <w:t>2</w:t>
                  </w:r>
                </w:p>
              </w:tc>
              <w:tc>
                <w:tcPr>
                  <w:tcW w:w="1581" w:type="pct"/>
                  <w:vAlign w:val="center"/>
                </w:tcPr>
                <w:p w:rsidR="00FF4C5B" w:rsidRPr="005A3DEF" w:rsidRDefault="00FF4C5B" w:rsidP="00001E5D">
                  <w:pPr>
                    <w:jc w:val="center"/>
                    <w:rPr>
                      <w:rFonts w:eastAsiaTheme="minorEastAsia"/>
                      <w:szCs w:val="21"/>
                    </w:rPr>
                  </w:pPr>
                  <w:r w:rsidRPr="005A3DEF">
                    <w:rPr>
                      <w:rFonts w:eastAsiaTheme="minorEastAsia"/>
                      <w:szCs w:val="21"/>
                    </w:rPr>
                    <w:t>锯床</w:t>
                  </w:r>
                </w:p>
              </w:tc>
              <w:tc>
                <w:tcPr>
                  <w:tcW w:w="606" w:type="pct"/>
                  <w:vAlign w:val="center"/>
                </w:tcPr>
                <w:p w:rsidR="00FF4C5B" w:rsidRPr="005A3DEF" w:rsidRDefault="00FF4C5B" w:rsidP="00001E5D">
                  <w:pPr>
                    <w:jc w:val="center"/>
                    <w:rPr>
                      <w:rFonts w:eastAsiaTheme="minorEastAsia"/>
                      <w:szCs w:val="21"/>
                    </w:rPr>
                  </w:pPr>
                  <w:r w:rsidRPr="005A3DEF">
                    <w:rPr>
                      <w:rFonts w:eastAsiaTheme="minorEastAsia"/>
                      <w:szCs w:val="21"/>
                    </w:rPr>
                    <w:t>2</w:t>
                  </w:r>
                </w:p>
              </w:tc>
              <w:tc>
                <w:tcPr>
                  <w:tcW w:w="1506" w:type="pct"/>
                  <w:vAlign w:val="center"/>
                </w:tcPr>
                <w:p w:rsidR="00FF4C5B" w:rsidRPr="005A3DEF" w:rsidRDefault="000C786F">
                  <w:pPr>
                    <w:widowControl/>
                    <w:jc w:val="center"/>
                    <w:textAlignment w:val="center"/>
                    <w:rPr>
                      <w:rFonts w:eastAsiaTheme="minorEastAsia"/>
                      <w:szCs w:val="21"/>
                    </w:rPr>
                  </w:pPr>
                  <w:r w:rsidRPr="005A3DEF">
                    <w:rPr>
                      <w:rFonts w:eastAsiaTheme="minorEastAsia"/>
                      <w:szCs w:val="21"/>
                    </w:rPr>
                    <w:t>3#</w:t>
                  </w:r>
                  <w:r w:rsidRPr="005A3DEF">
                    <w:rPr>
                      <w:rFonts w:eastAsiaTheme="minorEastAsia"/>
                      <w:szCs w:val="21"/>
                    </w:rPr>
                    <w:t>生产厂房</w:t>
                  </w:r>
                  <w:r w:rsidR="00FF4C5B" w:rsidRPr="005A3DEF">
                    <w:rPr>
                      <w:rFonts w:eastAsiaTheme="minorEastAsia"/>
                      <w:szCs w:val="21"/>
                    </w:rPr>
                    <w:t>机加工区</w:t>
                  </w:r>
                </w:p>
              </w:tc>
            </w:tr>
            <w:tr w:rsidR="00FF4C5B" w:rsidRPr="005A3DEF" w:rsidTr="006335B7">
              <w:trPr>
                <w:trHeight w:val="227"/>
                <w:jc w:val="center"/>
              </w:trPr>
              <w:tc>
                <w:tcPr>
                  <w:tcW w:w="703" w:type="pct"/>
                  <w:vAlign w:val="center"/>
                </w:tcPr>
                <w:p w:rsidR="00FF4C5B" w:rsidRPr="005A3DEF" w:rsidRDefault="00FF4C5B" w:rsidP="00001E5D">
                  <w:pPr>
                    <w:jc w:val="center"/>
                    <w:rPr>
                      <w:rFonts w:eastAsiaTheme="minorEastAsia"/>
                      <w:bCs/>
                      <w:szCs w:val="21"/>
                    </w:rPr>
                  </w:pPr>
                  <w:r w:rsidRPr="005A3DEF">
                    <w:rPr>
                      <w:rFonts w:eastAsiaTheme="minorEastAsia"/>
                      <w:bCs/>
                      <w:szCs w:val="21"/>
                    </w:rPr>
                    <w:t>3</w:t>
                  </w:r>
                </w:p>
              </w:tc>
              <w:tc>
                <w:tcPr>
                  <w:tcW w:w="1581" w:type="pct"/>
                  <w:vAlign w:val="center"/>
                </w:tcPr>
                <w:p w:rsidR="00FF4C5B" w:rsidRPr="005A3DEF" w:rsidRDefault="00FF4C5B" w:rsidP="00001E5D">
                  <w:pPr>
                    <w:jc w:val="center"/>
                    <w:rPr>
                      <w:rFonts w:eastAsiaTheme="minorEastAsia"/>
                      <w:szCs w:val="21"/>
                    </w:rPr>
                  </w:pPr>
                  <w:r w:rsidRPr="005A3DEF">
                    <w:rPr>
                      <w:rFonts w:eastAsiaTheme="minorEastAsia"/>
                      <w:szCs w:val="21"/>
                    </w:rPr>
                    <w:t>钻床</w:t>
                  </w:r>
                </w:p>
              </w:tc>
              <w:tc>
                <w:tcPr>
                  <w:tcW w:w="606" w:type="pct"/>
                  <w:vAlign w:val="center"/>
                </w:tcPr>
                <w:p w:rsidR="00FF4C5B" w:rsidRPr="005A3DEF" w:rsidRDefault="00FF4C5B" w:rsidP="00001E5D">
                  <w:pPr>
                    <w:jc w:val="center"/>
                    <w:rPr>
                      <w:rFonts w:eastAsiaTheme="minorEastAsia"/>
                      <w:szCs w:val="21"/>
                    </w:rPr>
                  </w:pPr>
                  <w:r w:rsidRPr="005A3DEF">
                    <w:rPr>
                      <w:rFonts w:eastAsiaTheme="minorEastAsia"/>
                      <w:szCs w:val="21"/>
                    </w:rPr>
                    <w:t>2</w:t>
                  </w:r>
                </w:p>
              </w:tc>
              <w:tc>
                <w:tcPr>
                  <w:tcW w:w="1506" w:type="pct"/>
                  <w:vAlign w:val="center"/>
                </w:tcPr>
                <w:p w:rsidR="00FF4C5B" w:rsidRPr="005A3DEF" w:rsidRDefault="000C786F">
                  <w:pPr>
                    <w:widowControl/>
                    <w:jc w:val="center"/>
                    <w:textAlignment w:val="center"/>
                    <w:rPr>
                      <w:rFonts w:eastAsiaTheme="minorEastAsia"/>
                      <w:szCs w:val="21"/>
                    </w:rPr>
                  </w:pPr>
                  <w:r w:rsidRPr="005A3DEF">
                    <w:rPr>
                      <w:rFonts w:eastAsiaTheme="minorEastAsia"/>
                      <w:szCs w:val="21"/>
                    </w:rPr>
                    <w:t>3#</w:t>
                  </w:r>
                  <w:r w:rsidRPr="005A3DEF">
                    <w:rPr>
                      <w:rFonts w:eastAsiaTheme="minorEastAsia"/>
                      <w:szCs w:val="21"/>
                    </w:rPr>
                    <w:t>生产厂房</w:t>
                  </w:r>
                  <w:r w:rsidR="00FF4C5B" w:rsidRPr="005A3DEF">
                    <w:rPr>
                      <w:rFonts w:eastAsiaTheme="minorEastAsia"/>
                      <w:szCs w:val="21"/>
                    </w:rPr>
                    <w:t>机加工区</w:t>
                  </w:r>
                </w:p>
              </w:tc>
            </w:tr>
            <w:tr w:rsidR="00FF4C5B" w:rsidRPr="005A3DEF" w:rsidTr="006335B7">
              <w:trPr>
                <w:trHeight w:val="227"/>
                <w:jc w:val="center"/>
              </w:trPr>
              <w:tc>
                <w:tcPr>
                  <w:tcW w:w="703" w:type="pct"/>
                  <w:vAlign w:val="center"/>
                </w:tcPr>
                <w:p w:rsidR="00FF4C5B" w:rsidRPr="005A3DEF" w:rsidRDefault="00FF4C5B" w:rsidP="00001E5D">
                  <w:pPr>
                    <w:jc w:val="center"/>
                    <w:rPr>
                      <w:rFonts w:eastAsiaTheme="minorEastAsia"/>
                      <w:bCs/>
                      <w:szCs w:val="21"/>
                    </w:rPr>
                  </w:pPr>
                  <w:r w:rsidRPr="005A3DEF">
                    <w:rPr>
                      <w:rFonts w:eastAsiaTheme="minorEastAsia"/>
                      <w:bCs/>
                      <w:szCs w:val="21"/>
                    </w:rPr>
                    <w:t>4</w:t>
                  </w:r>
                </w:p>
              </w:tc>
              <w:tc>
                <w:tcPr>
                  <w:tcW w:w="1581" w:type="pct"/>
                  <w:vAlign w:val="center"/>
                </w:tcPr>
                <w:p w:rsidR="00FF4C5B" w:rsidRPr="005A3DEF" w:rsidRDefault="00FF4C5B" w:rsidP="00001E5D">
                  <w:pPr>
                    <w:jc w:val="center"/>
                    <w:rPr>
                      <w:rFonts w:eastAsiaTheme="minorEastAsia"/>
                      <w:szCs w:val="21"/>
                    </w:rPr>
                  </w:pPr>
                  <w:r w:rsidRPr="005A3DEF">
                    <w:rPr>
                      <w:rFonts w:eastAsiaTheme="minorEastAsia"/>
                      <w:szCs w:val="21"/>
                    </w:rPr>
                    <w:t>弯管机</w:t>
                  </w:r>
                </w:p>
              </w:tc>
              <w:tc>
                <w:tcPr>
                  <w:tcW w:w="606" w:type="pct"/>
                  <w:vAlign w:val="center"/>
                </w:tcPr>
                <w:p w:rsidR="00FF4C5B" w:rsidRPr="005A3DEF" w:rsidRDefault="00FF4C5B" w:rsidP="00DB6734">
                  <w:pPr>
                    <w:jc w:val="center"/>
                    <w:rPr>
                      <w:rFonts w:eastAsiaTheme="minorEastAsia"/>
                      <w:szCs w:val="21"/>
                    </w:rPr>
                  </w:pPr>
                  <w:r w:rsidRPr="005A3DEF">
                    <w:rPr>
                      <w:rFonts w:eastAsiaTheme="minorEastAsia"/>
                      <w:szCs w:val="21"/>
                    </w:rPr>
                    <w:t>2</w:t>
                  </w:r>
                </w:p>
              </w:tc>
              <w:tc>
                <w:tcPr>
                  <w:tcW w:w="1506" w:type="pct"/>
                  <w:vAlign w:val="center"/>
                </w:tcPr>
                <w:p w:rsidR="00FF4C5B" w:rsidRPr="005A3DEF" w:rsidRDefault="000C786F">
                  <w:pPr>
                    <w:widowControl/>
                    <w:jc w:val="center"/>
                    <w:textAlignment w:val="center"/>
                    <w:rPr>
                      <w:rFonts w:eastAsiaTheme="minorEastAsia"/>
                      <w:szCs w:val="21"/>
                    </w:rPr>
                  </w:pPr>
                  <w:r w:rsidRPr="005A3DEF">
                    <w:rPr>
                      <w:rFonts w:eastAsiaTheme="minorEastAsia"/>
                      <w:szCs w:val="21"/>
                    </w:rPr>
                    <w:t>3#</w:t>
                  </w:r>
                  <w:r w:rsidRPr="005A3DEF">
                    <w:rPr>
                      <w:rFonts w:eastAsiaTheme="minorEastAsia"/>
                      <w:szCs w:val="21"/>
                    </w:rPr>
                    <w:t>生产厂房</w:t>
                  </w:r>
                  <w:r w:rsidR="00FF4C5B" w:rsidRPr="005A3DEF">
                    <w:rPr>
                      <w:rFonts w:eastAsiaTheme="minorEastAsia"/>
                      <w:szCs w:val="21"/>
                    </w:rPr>
                    <w:t>机加工区</w:t>
                  </w:r>
                </w:p>
              </w:tc>
            </w:tr>
            <w:tr w:rsidR="00FF4C5B" w:rsidRPr="005A3DEF" w:rsidTr="006335B7">
              <w:trPr>
                <w:trHeight w:val="227"/>
                <w:jc w:val="center"/>
              </w:trPr>
              <w:tc>
                <w:tcPr>
                  <w:tcW w:w="703" w:type="pct"/>
                  <w:vAlign w:val="center"/>
                </w:tcPr>
                <w:p w:rsidR="00FF4C5B" w:rsidRPr="005A3DEF" w:rsidRDefault="00FF4C5B" w:rsidP="00001E5D">
                  <w:pPr>
                    <w:jc w:val="center"/>
                    <w:rPr>
                      <w:rFonts w:eastAsiaTheme="minorEastAsia"/>
                      <w:bCs/>
                      <w:szCs w:val="21"/>
                    </w:rPr>
                  </w:pPr>
                  <w:r w:rsidRPr="005A3DEF">
                    <w:rPr>
                      <w:rFonts w:eastAsiaTheme="minorEastAsia"/>
                      <w:bCs/>
                      <w:szCs w:val="21"/>
                    </w:rPr>
                    <w:t>5</w:t>
                  </w:r>
                </w:p>
              </w:tc>
              <w:tc>
                <w:tcPr>
                  <w:tcW w:w="1581" w:type="pct"/>
                  <w:vAlign w:val="center"/>
                </w:tcPr>
                <w:p w:rsidR="00FF4C5B" w:rsidRPr="005A3DEF" w:rsidRDefault="00FF4C5B" w:rsidP="00001E5D">
                  <w:pPr>
                    <w:jc w:val="center"/>
                    <w:rPr>
                      <w:rFonts w:eastAsiaTheme="minorEastAsia"/>
                      <w:szCs w:val="21"/>
                    </w:rPr>
                  </w:pPr>
                  <w:r w:rsidRPr="005A3DEF">
                    <w:rPr>
                      <w:rFonts w:eastAsiaTheme="minorEastAsia"/>
                      <w:szCs w:val="21"/>
                    </w:rPr>
                    <w:t>折弯机</w:t>
                  </w:r>
                </w:p>
              </w:tc>
              <w:tc>
                <w:tcPr>
                  <w:tcW w:w="606" w:type="pct"/>
                  <w:vAlign w:val="center"/>
                </w:tcPr>
                <w:p w:rsidR="00FF4C5B" w:rsidRPr="005A3DEF" w:rsidRDefault="00FF4C5B" w:rsidP="00001E5D">
                  <w:pPr>
                    <w:jc w:val="center"/>
                    <w:rPr>
                      <w:rFonts w:eastAsiaTheme="minorEastAsia"/>
                      <w:szCs w:val="21"/>
                    </w:rPr>
                  </w:pPr>
                  <w:r w:rsidRPr="005A3DEF">
                    <w:rPr>
                      <w:rFonts w:eastAsiaTheme="minorEastAsia"/>
                      <w:szCs w:val="21"/>
                    </w:rPr>
                    <w:t>2</w:t>
                  </w:r>
                </w:p>
              </w:tc>
              <w:tc>
                <w:tcPr>
                  <w:tcW w:w="1506" w:type="pct"/>
                  <w:vAlign w:val="center"/>
                </w:tcPr>
                <w:p w:rsidR="00FF4C5B" w:rsidRPr="005A3DEF" w:rsidRDefault="000C786F">
                  <w:pPr>
                    <w:widowControl/>
                    <w:jc w:val="center"/>
                    <w:textAlignment w:val="center"/>
                    <w:rPr>
                      <w:rFonts w:eastAsiaTheme="minorEastAsia"/>
                      <w:szCs w:val="21"/>
                    </w:rPr>
                  </w:pPr>
                  <w:r w:rsidRPr="005A3DEF">
                    <w:rPr>
                      <w:rFonts w:eastAsiaTheme="minorEastAsia"/>
                      <w:szCs w:val="21"/>
                    </w:rPr>
                    <w:t>3#</w:t>
                  </w:r>
                  <w:r w:rsidRPr="005A3DEF">
                    <w:rPr>
                      <w:rFonts w:eastAsiaTheme="minorEastAsia"/>
                      <w:szCs w:val="21"/>
                    </w:rPr>
                    <w:t>生产厂房</w:t>
                  </w:r>
                  <w:r w:rsidR="00FF4C5B" w:rsidRPr="005A3DEF">
                    <w:rPr>
                      <w:rFonts w:eastAsiaTheme="minorEastAsia"/>
                      <w:szCs w:val="21"/>
                    </w:rPr>
                    <w:t>机加工区</w:t>
                  </w:r>
                </w:p>
              </w:tc>
            </w:tr>
            <w:tr w:rsidR="00FF4C5B" w:rsidRPr="005A3DEF" w:rsidTr="006335B7">
              <w:trPr>
                <w:trHeight w:val="227"/>
                <w:jc w:val="center"/>
              </w:trPr>
              <w:tc>
                <w:tcPr>
                  <w:tcW w:w="703" w:type="pct"/>
                  <w:vAlign w:val="center"/>
                </w:tcPr>
                <w:p w:rsidR="00FF4C5B" w:rsidRPr="005A3DEF" w:rsidRDefault="00FF4C5B" w:rsidP="00001E5D">
                  <w:pPr>
                    <w:jc w:val="center"/>
                    <w:rPr>
                      <w:rFonts w:eastAsiaTheme="minorEastAsia"/>
                      <w:bCs/>
                      <w:szCs w:val="21"/>
                    </w:rPr>
                  </w:pPr>
                  <w:r w:rsidRPr="005A3DEF">
                    <w:rPr>
                      <w:rFonts w:eastAsiaTheme="minorEastAsia"/>
                      <w:bCs/>
                      <w:szCs w:val="21"/>
                    </w:rPr>
                    <w:t>6</w:t>
                  </w:r>
                </w:p>
              </w:tc>
              <w:tc>
                <w:tcPr>
                  <w:tcW w:w="1581" w:type="pct"/>
                  <w:vAlign w:val="center"/>
                </w:tcPr>
                <w:p w:rsidR="00FF4C5B" w:rsidRPr="005A3DEF" w:rsidRDefault="00FF4C5B" w:rsidP="00001E5D">
                  <w:pPr>
                    <w:jc w:val="center"/>
                    <w:rPr>
                      <w:rFonts w:eastAsiaTheme="minorEastAsia"/>
                      <w:szCs w:val="21"/>
                    </w:rPr>
                  </w:pPr>
                  <w:r w:rsidRPr="005A3DEF">
                    <w:rPr>
                      <w:rFonts w:eastAsiaTheme="minorEastAsia"/>
                      <w:szCs w:val="21"/>
                    </w:rPr>
                    <w:t>电弧焊</w:t>
                  </w:r>
                </w:p>
              </w:tc>
              <w:tc>
                <w:tcPr>
                  <w:tcW w:w="606" w:type="pct"/>
                  <w:vAlign w:val="center"/>
                </w:tcPr>
                <w:p w:rsidR="00FF4C5B" w:rsidRPr="005A3DEF" w:rsidRDefault="00FF4C5B" w:rsidP="00001E5D">
                  <w:pPr>
                    <w:jc w:val="center"/>
                    <w:rPr>
                      <w:rFonts w:eastAsiaTheme="minorEastAsia"/>
                      <w:szCs w:val="21"/>
                    </w:rPr>
                  </w:pPr>
                  <w:r w:rsidRPr="005A3DEF">
                    <w:rPr>
                      <w:rFonts w:eastAsiaTheme="minorEastAsia"/>
                      <w:szCs w:val="21"/>
                    </w:rPr>
                    <w:t>6</w:t>
                  </w:r>
                </w:p>
              </w:tc>
              <w:tc>
                <w:tcPr>
                  <w:tcW w:w="1506" w:type="pct"/>
                  <w:vAlign w:val="center"/>
                </w:tcPr>
                <w:p w:rsidR="00FF4C5B" w:rsidRPr="005A3DEF" w:rsidRDefault="000C786F">
                  <w:pPr>
                    <w:widowControl/>
                    <w:jc w:val="center"/>
                    <w:textAlignment w:val="center"/>
                    <w:rPr>
                      <w:rFonts w:eastAsiaTheme="minorEastAsia"/>
                      <w:szCs w:val="21"/>
                    </w:rPr>
                  </w:pPr>
                  <w:r w:rsidRPr="005A3DEF">
                    <w:rPr>
                      <w:rFonts w:eastAsiaTheme="minorEastAsia"/>
                      <w:szCs w:val="21"/>
                    </w:rPr>
                    <w:t>3#</w:t>
                  </w:r>
                  <w:r w:rsidRPr="005A3DEF">
                    <w:rPr>
                      <w:rFonts w:eastAsiaTheme="minorEastAsia"/>
                      <w:szCs w:val="21"/>
                    </w:rPr>
                    <w:t>生产厂房</w:t>
                  </w:r>
                  <w:r w:rsidR="00FF4C5B" w:rsidRPr="005A3DEF">
                    <w:rPr>
                      <w:rFonts w:eastAsiaTheme="minorEastAsia"/>
                      <w:szCs w:val="21"/>
                    </w:rPr>
                    <w:t>焊接打磨区</w:t>
                  </w:r>
                </w:p>
              </w:tc>
            </w:tr>
            <w:tr w:rsidR="00FF4C5B" w:rsidRPr="005A3DEF" w:rsidTr="006335B7">
              <w:trPr>
                <w:trHeight w:val="227"/>
                <w:jc w:val="center"/>
              </w:trPr>
              <w:tc>
                <w:tcPr>
                  <w:tcW w:w="703" w:type="pct"/>
                  <w:vAlign w:val="center"/>
                </w:tcPr>
                <w:p w:rsidR="00FF4C5B" w:rsidRPr="005A3DEF" w:rsidRDefault="00FF4C5B" w:rsidP="00001E5D">
                  <w:pPr>
                    <w:jc w:val="center"/>
                    <w:rPr>
                      <w:rFonts w:eastAsiaTheme="minorEastAsia"/>
                      <w:bCs/>
                      <w:szCs w:val="21"/>
                    </w:rPr>
                  </w:pPr>
                  <w:r w:rsidRPr="005A3DEF">
                    <w:rPr>
                      <w:rFonts w:eastAsiaTheme="minorEastAsia"/>
                      <w:bCs/>
                      <w:szCs w:val="21"/>
                    </w:rPr>
                    <w:t>7</w:t>
                  </w:r>
                </w:p>
              </w:tc>
              <w:tc>
                <w:tcPr>
                  <w:tcW w:w="1581" w:type="pct"/>
                  <w:vAlign w:val="center"/>
                </w:tcPr>
                <w:p w:rsidR="00FF4C5B" w:rsidRPr="005A3DEF" w:rsidRDefault="00FF4C5B" w:rsidP="00001E5D">
                  <w:pPr>
                    <w:jc w:val="center"/>
                    <w:rPr>
                      <w:rFonts w:eastAsiaTheme="minorEastAsia"/>
                      <w:szCs w:val="21"/>
                    </w:rPr>
                  </w:pPr>
                  <w:r w:rsidRPr="005A3DEF">
                    <w:rPr>
                      <w:rFonts w:eastAsiaTheme="minorEastAsia"/>
                      <w:szCs w:val="21"/>
                    </w:rPr>
                    <w:t>剪板机</w:t>
                  </w:r>
                </w:p>
              </w:tc>
              <w:tc>
                <w:tcPr>
                  <w:tcW w:w="606" w:type="pct"/>
                  <w:vAlign w:val="center"/>
                </w:tcPr>
                <w:p w:rsidR="00FF4C5B" w:rsidRPr="005A3DEF" w:rsidRDefault="00FF4C5B" w:rsidP="00001E5D">
                  <w:pPr>
                    <w:jc w:val="center"/>
                    <w:rPr>
                      <w:rFonts w:eastAsiaTheme="minorEastAsia"/>
                      <w:szCs w:val="21"/>
                    </w:rPr>
                  </w:pPr>
                  <w:r w:rsidRPr="005A3DEF">
                    <w:rPr>
                      <w:rFonts w:eastAsiaTheme="minorEastAsia"/>
                      <w:szCs w:val="21"/>
                    </w:rPr>
                    <w:t>4</w:t>
                  </w:r>
                </w:p>
              </w:tc>
              <w:tc>
                <w:tcPr>
                  <w:tcW w:w="1506" w:type="pct"/>
                  <w:vAlign w:val="center"/>
                </w:tcPr>
                <w:p w:rsidR="00FF4C5B" w:rsidRPr="005A3DEF" w:rsidRDefault="000C786F">
                  <w:pPr>
                    <w:widowControl/>
                    <w:jc w:val="center"/>
                    <w:textAlignment w:val="center"/>
                    <w:rPr>
                      <w:rFonts w:eastAsiaTheme="minorEastAsia"/>
                      <w:szCs w:val="21"/>
                    </w:rPr>
                  </w:pPr>
                  <w:r w:rsidRPr="005A3DEF">
                    <w:rPr>
                      <w:rFonts w:eastAsiaTheme="minorEastAsia"/>
                      <w:szCs w:val="21"/>
                    </w:rPr>
                    <w:t>3#</w:t>
                  </w:r>
                  <w:r w:rsidRPr="005A3DEF">
                    <w:rPr>
                      <w:rFonts w:eastAsiaTheme="minorEastAsia"/>
                      <w:szCs w:val="21"/>
                    </w:rPr>
                    <w:t>生产厂房</w:t>
                  </w:r>
                  <w:r w:rsidR="00FF4C5B" w:rsidRPr="005A3DEF">
                    <w:rPr>
                      <w:rFonts w:eastAsiaTheme="minorEastAsia"/>
                      <w:szCs w:val="21"/>
                    </w:rPr>
                    <w:t>机加工区</w:t>
                  </w:r>
                </w:p>
              </w:tc>
            </w:tr>
            <w:tr w:rsidR="00FF4C5B" w:rsidRPr="005A3DEF" w:rsidTr="006335B7">
              <w:trPr>
                <w:trHeight w:val="227"/>
                <w:jc w:val="center"/>
              </w:trPr>
              <w:tc>
                <w:tcPr>
                  <w:tcW w:w="703" w:type="pct"/>
                  <w:vAlign w:val="center"/>
                </w:tcPr>
                <w:p w:rsidR="00FF4C5B" w:rsidRPr="005A3DEF" w:rsidRDefault="00FF4C5B" w:rsidP="00001E5D">
                  <w:pPr>
                    <w:jc w:val="center"/>
                    <w:rPr>
                      <w:rFonts w:eastAsiaTheme="minorEastAsia"/>
                      <w:bCs/>
                      <w:szCs w:val="21"/>
                    </w:rPr>
                  </w:pPr>
                  <w:r w:rsidRPr="005A3DEF">
                    <w:rPr>
                      <w:rFonts w:eastAsiaTheme="minorEastAsia"/>
                      <w:bCs/>
                      <w:szCs w:val="21"/>
                    </w:rPr>
                    <w:t>8</w:t>
                  </w:r>
                </w:p>
              </w:tc>
              <w:tc>
                <w:tcPr>
                  <w:tcW w:w="1581" w:type="pct"/>
                  <w:vAlign w:val="center"/>
                </w:tcPr>
                <w:p w:rsidR="00FF4C5B" w:rsidRPr="005A3DEF" w:rsidRDefault="00FF4C5B" w:rsidP="00001E5D">
                  <w:pPr>
                    <w:jc w:val="center"/>
                    <w:rPr>
                      <w:rFonts w:eastAsiaTheme="minorEastAsia"/>
                      <w:szCs w:val="21"/>
                    </w:rPr>
                  </w:pPr>
                  <w:r w:rsidRPr="005A3DEF">
                    <w:rPr>
                      <w:rFonts w:eastAsiaTheme="minorEastAsia"/>
                      <w:szCs w:val="21"/>
                    </w:rPr>
                    <w:t>打磨机</w:t>
                  </w:r>
                </w:p>
              </w:tc>
              <w:tc>
                <w:tcPr>
                  <w:tcW w:w="606" w:type="pct"/>
                  <w:vAlign w:val="center"/>
                </w:tcPr>
                <w:p w:rsidR="00FF4C5B" w:rsidRPr="005A3DEF" w:rsidRDefault="00FF4C5B" w:rsidP="00001E5D">
                  <w:pPr>
                    <w:jc w:val="center"/>
                    <w:rPr>
                      <w:rFonts w:eastAsiaTheme="minorEastAsia"/>
                      <w:szCs w:val="21"/>
                    </w:rPr>
                  </w:pPr>
                  <w:r w:rsidRPr="005A3DEF">
                    <w:rPr>
                      <w:rFonts w:eastAsiaTheme="minorEastAsia"/>
                      <w:szCs w:val="21"/>
                    </w:rPr>
                    <w:t>4</w:t>
                  </w:r>
                </w:p>
              </w:tc>
              <w:tc>
                <w:tcPr>
                  <w:tcW w:w="1506" w:type="pct"/>
                  <w:vAlign w:val="center"/>
                </w:tcPr>
                <w:p w:rsidR="00FF4C5B" w:rsidRPr="005A3DEF" w:rsidRDefault="000C786F">
                  <w:pPr>
                    <w:widowControl/>
                    <w:jc w:val="center"/>
                    <w:textAlignment w:val="center"/>
                    <w:rPr>
                      <w:rFonts w:eastAsiaTheme="minorEastAsia"/>
                      <w:szCs w:val="21"/>
                    </w:rPr>
                  </w:pPr>
                  <w:r w:rsidRPr="005A3DEF">
                    <w:rPr>
                      <w:rFonts w:eastAsiaTheme="minorEastAsia"/>
                      <w:szCs w:val="21"/>
                    </w:rPr>
                    <w:t>3#</w:t>
                  </w:r>
                  <w:r w:rsidRPr="005A3DEF">
                    <w:rPr>
                      <w:rFonts w:eastAsiaTheme="minorEastAsia"/>
                      <w:szCs w:val="21"/>
                    </w:rPr>
                    <w:t>生产厂房</w:t>
                  </w:r>
                  <w:r w:rsidR="00FF4C5B" w:rsidRPr="005A3DEF">
                    <w:rPr>
                      <w:rFonts w:eastAsiaTheme="minorEastAsia"/>
                      <w:szCs w:val="21"/>
                    </w:rPr>
                    <w:t>焊接打磨区</w:t>
                  </w:r>
                </w:p>
              </w:tc>
            </w:tr>
            <w:tr w:rsidR="00FF4C5B" w:rsidRPr="005A3DEF" w:rsidTr="006335B7">
              <w:trPr>
                <w:trHeight w:val="227"/>
                <w:jc w:val="center"/>
              </w:trPr>
              <w:tc>
                <w:tcPr>
                  <w:tcW w:w="703" w:type="pct"/>
                  <w:vAlign w:val="center"/>
                </w:tcPr>
                <w:p w:rsidR="00FF4C5B" w:rsidRPr="005A3DEF" w:rsidRDefault="00FF4C5B" w:rsidP="00001E5D">
                  <w:pPr>
                    <w:jc w:val="center"/>
                    <w:rPr>
                      <w:rFonts w:eastAsiaTheme="minorEastAsia"/>
                      <w:bCs/>
                      <w:szCs w:val="21"/>
                    </w:rPr>
                  </w:pPr>
                  <w:r w:rsidRPr="005A3DEF">
                    <w:rPr>
                      <w:rFonts w:eastAsiaTheme="minorEastAsia"/>
                      <w:bCs/>
                      <w:szCs w:val="21"/>
                    </w:rPr>
                    <w:t>9</w:t>
                  </w:r>
                </w:p>
              </w:tc>
              <w:tc>
                <w:tcPr>
                  <w:tcW w:w="1581" w:type="pct"/>
                  <w:vAlign w:val="center"/>
                </w:tcPr>
                <w:p w:rsidR="00FF4C5B" w:rsidRPr="005A3DEF" w:rsidRDefault="00FF4C5B" w:rsidP="00001E5D">
                  <w:pPr>
                    <w:jc w:val="center"/>
                    <w:rPr>
                      <w:rFonts w:eastAsiaTheme="minorEastAsia"/>
                      <w:szCs w:val="21"/>
                    </w:rPr>
                  </w:pPr>
                  <w:r w:rsidRPr="005A3DEF">
                    <w:rPr>
                      <w:rFonts w:eastAsiaTheme="minorEastAsia"/>
                      <w:szCs w:val="21"/>
                    </w:rPr>
                    <w:t>空压机</w:t>
                  </w:r>
                </w:p>
              </w:tc>
              <w:tc>
                <w:tcPr>
                  <w:tcW w:w="606" w:type="pct"/>
                  <w:vAlign w:val="center"/>
                </w:tcPr>
                <w:p w:rsidR="00FF4C5B" w:rsidRPr="005A3DEF" w:rsidRDefault="00FF4C5B" w:rsidP="00001E5D">
                  <w:pPr>
                    <w:jc w:val="center"/>
                    <w:rPr>
                      <w:rFonts w:eastAsiaTheme="minorEastAsia"/>
                      <w:szCs w:val="21"/>
                    </w:rPr>
                  </w:pPr>
                  <w:r w:rsidRPr="005A3DEF">
                    <w:rPr>
                      <w:rFonts w:eastAsiaTheme="minorEastAsia"/>
                      <w:szCs w:val="21"/>
                    </w:rPr>
                    <w:t>2</w:t>
                  </w:r>
                </w:p>
              </w:tc>
              <w:tc>
                <w:tcPr>
                  <w:tcW w:w="1506" w:type="pct"/>
                  <w:vAlign w:val="center"/>
                </w:tcPr>
                <w:p w:rsidR="00FF4C5B" w:rsidRPr="005A3DEF" w:rsidRDefault="000C786F">
                  <w:pPr>
                    <w:widowControl/>
                    <w:jc w:val="center"/>
                    <w:textAlignment w:val="center"/>
                    <w:rPr>
                      <w:rFonts w:eastAsiaTheme="minorEastAsia"/>
                      <w:szCs w:val="21"/>
                    </w:rPr>
                  </w:pPr>
                  <w:r w:rsidRPr="005A3DEF">
                    <w:rPr>
                      <w:rFonts w:eastAsiaTheme="minorEastAsia"/>
                      <w:szCs w:val="21"/>
                    </w:rPr>
                    <w:t>3</w:t>
                  </w:r>
                  <w:r w:rsidR="00FF4C5B" w:rsidRPr="005A3DEF">
                    <w:rPr>
                      <w:rFonts w:eastAsiaTheme="minorEastAsia"/>
                      <w:szCs w:val="21"/>
                    </w:rPr>
                    <w:t>#</w:t>
                  </w:r>
                  <w:r w:rsidR="00FF4C5B" w:rsidRPr="005A3DEF">
                    <w:rPr>
                      <w:rFonts w:eastAsiaTheme="minorEastAsia"/>
                      <w:szCs w:val="21"/>
                    </w:rPr>
                    <w:t>生产厂房</w:t>
                  </w:r>
                  <w:r w:rsidRPr="005A3DEF">
                    <w:rPr>
                      <w:rFonts w:eastAsiaTheme="minorEastAsia"/>
                      <w:szCs w:val="21"/>
                    </w:rPr>
                    <w:t>机加工区</w:t>
                  </w:r>
                </w:p>
              </w:tc>
            </w:tr>
            <w:tr w:rsidR="00FF4C5B" w:rsidRPr="005A3DEF" w:rsidTr="006335B7">
              <w:trPr>
                <w:trHeight w:val="227"/>
                <w:jc w:val="center"/>
              </w:trPr>
              <w:tc>
                <w:tcPr>
                  <w:tcW w:w="703" w:type="pct"/>
                  <w:vAlign w:val="center"/>
                </w:tcPr>
                <w:p w:rsidR="00FF4C5B" w:rsidRPr="005A3DEF" w:rsidRDefault="00FF4C5B" w:rsidP="00001E5D">
                  <w:pPr>
                    <w:jc w:val="center"/>
                    <w:rPr>
                      <w:rFonts w:eastAsiaTheme="minorEastAsia"/>
                      <w:bCs/>
                      <w:szCs w:val="21"/>
                    </w:rPr>
                  </w:pPr>
                  <w:r w:rsidRPr="005A3DEF">
                    <w:rPr>
                      <w:rFonts w:eastAsiaTheme="minorEastAsia"/>
                      <w:bCs/>
                      <w:szCs w:val="21"/>
                    </w:rPr>
                    <w:t>10</w:t>
                  </w:r>
                </w:p>
              </w:tc>
              <w:tc>
                <w:tcPr>
                  <w:tcW w:w="1581" w:type="pct"/>
                  <w:vAlign w:val="center"/>
                </w:tcPr>
                <w:p w:rsidR="00FF4C5B" w:rsidRPr="005A3DEF" w:rsidRDefault="00FF4C5B" w:rsidP="00001E5D">
                  <w:pPr>
                    <w:jc w:val="center"/>
                    <w:rPr>
                      <w:rFonts w:eastAsiaTheme="minorEastAsia"/>
                      <w:szCs w:val="21"/>
                    </w:rPr>
                  </w:pPr>
                  <w:r w:rsidRPr="005A3DEF">
                    <w:rPr>
                      <w:rFonts w:eastAsiaTheme="minorEastAsia"/>
                      <w:szCs w:val="21"/>
                    </w:rPr>
                    <w:t>喷烤漆房（含喷漆、流平、烘干一体化设备）</w:t>
                  </w:r>
                  <w:r w:rsidR="000C786F" w:rsidRPr="005A3DEF">
                    <w:rPr>
                      <w:rFonts w:eastAsiaTheme="minorEastAsia"/>
                      <w:szCs w:val="21"/>
                    </w:rPr>
                    <w:t>设置</w:t>
                  </w:r>
                  <w:r w:rsidR="000C786F" w:rsidRPr="005A3DEF">
                    <w:rPr>
                      <w:rFonts w:eastAsiaTheme="minorEastAsia"/>
                      <w:szCs w:val="21"/>
                    </w:rPr>
                    <w:t>2</w:t>
                  </w:r>
                  <w:r w:rsidR="000C786F" w:rsidRPr="005A3DEF">
                    <w:rPr>
                      <w:rFonts w:eastAsiaTheme="minorEastAsia"/>
                      <w:szCs w:val="21"/>
                    </w:rPr>
                    <w:t>把喷枪</w:t>
                  </w:r>
                  <w:r w:rsidR="00071EAD" w:rsidRPr="005A3DEF">
                    <w:rPr>
                      <w:rFonts w:eastAsiaTheme="minorEastAsia"/>
                      <w:szCs w:val="21"/>
                    </w:rPr>
                    <w:t>（一用一备）</w:t>
                  </w:r>
                </w:p>
              </w:tc>
              <w:tc>
                <w:tcPr>
                  <w:tcW w:w="606" w:type="pct"/>
                  <w:vAlign w:val="center"/>
                </w:tcPr>
                <w:p w:rsidR="00FF4C5B" w:rsidRPr="005A3DEF" w:rsidRDefault="00FF4C5B" w:rsidP="00001E5D">
                  <w:pPr>
                    <w:jc w:val="center"/>
                    <w:rPr>
                      <w:rFonts w:eastAsiaTheme="minorEastAsia"/>
                      <w:szCs w:val="21"/>
                    </w:rPr>
                  </w:pPr>
                  <w:r w:rsidRPr="005A3DEF">
                    <w:rPr>
                      <w:rFonts w:eastAsiaTheme="minorEastAsia"/>
                      <w:szCs w:val="21"/>
                    </w:rPr>
                    <w:t>1</w:t>
                  </w:r>
                </w:p>
              </w:tc>
              <w:tc>
                <w:tcPr>
                  <w:tcW w:w="1506" w:type="pct"/>
                  <w:vAlign w:val="center"/>
                </w:tcPr>
                <w:p w:rsidR="00FF4C5B" w:rsidRPr="005A3DEF" w:rsidRDefault="000C786F">
                  <w:pPr>
                    <w:widowControl/>
                    <w:jc w:val="center"/>
                    <w:textAlignment w:val="center"/>
                    <w:rPr>
                      <w:rFonts w:eastAsiaTheme="minorEastAsia"/>
                      <w:szCs w:val="21"/>
                    </w:rPr>
                  </w:pPr>
                  <w:r w:rsidRPr="005A3DEF">
                    <w:rPr>
                      <w:rFonts w:eastAsiaTheme="minorEastAsia"/>
                      <w:szCs w:val="21"/>
                    </w:rPr>
                    <w:t>3</w:t>
                  </w:r>
                  <w:r w:rsidR="00FF4C5B" w:rsidRPr="005A3DEF">
                    <w:rPr>
                      <w:rFonts w:eastAsiaTheme="minorEastAsia"/>
                      <w:szCs w:val="21"/>
                    </w:rPr>
                    <w:t>#</w:t>
                  </w:r>
                  <w:r w:rsidR="00FF4C5B" w:rsidRPr="005A3DEF">
                    <w:rPr>
                      <w:rFonts w:eastAsiaTheme="minorEastAsia"/>
                      <w:szCs w:val="21"/>
                    </w:rPr>
                    <w:t>生产厂房</w:t>
                  </w:r>
                  <w:r w:rsidRPr="005A3DEF">
                    <w:rPr>
                      <w:rFonts w:eastAsiaTheme="minorEastAsia"/>
                      <w:szCs w:val="21"/>
                    </w:rPr>
                    <w:t>西北角</w:t>
                  </w:r>
                </w:p>
              </w:tc>
            </w:tr>
            <w:tr w:rsidR="00FF4C5B" w:rsidRPr="005A3DEF" w:rsidTr="006335B7">
              <w:trPr>
                <w:trHeight w:val="227"/>
                <w:jc w:val="center"/>
              </w:trPr>
              <w:tc>
                <w:tcPr>
                  <w:tcW w:w="703" w:type="pct"/>
                  <w:vAlign w:val="center"/>
                </w:tcPr>
                <w:p w:rsidR="00FF4C5B" w:rsidRPr="005A3DEF" w:rsidRDefault="00FF4C5B" w:rsidP="00001E5D">
                  <w:pPr>
                    <w:jc w:val="center"/>
                    <w:rPr>
                      <w:rFonts w:eastAsiaTheme="minorEastAsia"/>
                      <w:bCs/>
                      <w:szCs w:val="21"/>
                    </w:rPr>
                  </w:pPr>
                  <w:r w:rsidRPr="005A3DEF">
                    <w:rPr>
                      <w:rFonts w:eastAsiaTheme="minorEastAsia"/>
                      <w:bCs/>
                      <w:szCs w:val="21"/>
                    </w:rPr>
                    <w:t>11</w:t>
                  </w:r>
                </w:p>
              </w:tc>
              <w:tc>
                <w:tcPr>
                  <w:tcW w:w="1581" w:type="pct"/>
                  <w:vAlign w:val="center"/>
                </w:tcPr>
                <w:p w:rsidR="00FF4C5B" w:rsidRPr="005A3DEF" w:rsidRDefault="00FF4C5B" w:rsidP="00001E5D">
                  <w:pPr>
                    <w:jc w:val="center"/>
                    <w:rPr>
                      <w:rFonts w:eastAsiaTheme="minorEastAsia"/>
                      <w:szCs w:val="21"/>
                    </w:rPr>
                  </w:pPr>
                  <w:r w:rsidRPr="005A3DEF">
                    <w:rPr>
                      <w:rFonts w:eastAsiaTheme="minorEastAsia"/>
                      <w:szCs w:val="21"/>
                    </w:rPr>
                    <w:t>行车</w:t>
                  </w:r>
                </w:p>
              </w:tc>
              <w:tc>
                <w:tcPr>
                  <w:tcW w:w="606" w:type="pct"/>
                  <w:vAlign w:val="center"/>
                </w:tcPr>
                <w:p w:rsidR="00FF4C5B" w:rsidRPr="005A3DEF" w:rsidRDefault="00FF4C5B" w:rsidP="00001E5D">
                  <w:pPr>
                    <w:jc w:val="center"/>
                    <w:rPr>
                      <w:rFonts w:eastAsiaTheme="minorEastAsia"/>
                      <w:szCs w:val="21"/>
                    </w:rPr>
                  </w:pPr>
                  <w:r w:rsidRPr="005A3DEF">
                    <w:rPr>
                      <w:rFonts w:eastAsiaTheme="minorEastAsia"/>
                      <w:szCs w:val="21"/>
                    </w:rPr>
                    <w:t>12</w:t>
                  </w:r>
                </w:p>
              </w:tc>
              <w:tc>
                <w:tcPr>
                  <w:tcW w:w="1506" w:type="pct"/>
                  <w:vAlign w:val="center"/>
                </w:tcPr>
                <w:p w:rsidR="00FF4C5B" w:rsidRPr="005A3DEF" w:rsidRDefault="000C786F">
                  <w:pPr>
                    <w:widowControl/>
                    <w:jc w:val="center"/>
                    <w:textAlignment w:val="center"/>
                    <w:rPr>
                      <w:rFonts w:eastAsiaTheme="minorEastAsia"/>
                      <w:szCs w:val="21"/>
                    </w:rPr>
                  </w:pPr>
                  <w:r w:rsidRPr="005A3DEF">
                    <w:rPr>
                      <w:rFonts w:eastAsiaTheme="minorEastAsia"/>
                      <w:szCs w:val="21"/>
                    </w:rPr>
                    <w:t>3</w:t>
                  </w:r>
                  <w:r w:rsidR="00FF4C5B" w:rsidRPr="005A3DEF">
                    <w:rPr>
                      <w:rFonts w:eastAsiaTheme="minorEastAsia"/>
                      <w:szCs w:val="21"/>
                    </w:rPr>
                    <w:t>#</w:t>
                  </w:r>
                  <w:r w:rsidR="00FF4C5B" w:rsidRPr="005A3DEF">
                    <w:rPr>
                      <w:rFonts w:eastAsiaTheme="minorEastAsia"/>
                      <w:szCs w:val="21"/>
                    </w:rPr>
                    <w:t>生产厂房</w:t>
                  </w:r>
                </w:p>
              </w:tc>
            </w:tr>
            <w:tr w:rsidR="00FF4C5B" w:rsidRPr="005A3DEF" w:rsidTr="006335B7">
              <w:trPr>
                <w:trHeight w:val="227"/>
                <w:jc w:val="center"/>
              </w:trPr>
              <w:tc>
                <w:tcPr>
                  <w:tcW w:w="703" w:type="pct"/>
                  <w:vAlign w:val="center"/>
                </w:tcPr>
                <w:p w:rsidR="00FF4C5B" w:rsidRPr="005A3DEF" w:rsidRDefault="00FF4C5B" w:rsidP="00001E5D">
                  <w:pPr>
                    <w:jc w:val="center"/>
                    <w:rPr>
                      <w:rFonts w:eastAsiaTheme="minorEastAsia"/>
                      <w:bCs/>
                      <w:szCs w:val="21"/>
                    </w:rPr>
                  </w:pPr>
                  <w:r w:rsidRPr="005A3DEF">
                    <w:rPr>
                      <w:rFonts w:eastAsiaTheme="minorEastAsia"/>
                      <w:bCs/>
                      <w:szCs w:val="21"/>
                    </w:rPr>
                    <w:t>12</w:t>
                  </w:r>
                </w:p>
              </w:tc>
              <w:tc>
                <w:tcPr>
                  <w:tcW w:w="1581" w:type="pct"/>
                  <w:vAlign w:val="center"/>
                </w:tcPr>
                <w:p w:rsidR="00FF4C5B" w:rsidRPr="005A3DEF" w:rsidRDefault="00FF4C5B" w:rsidP="00001E5D">
                  <w:pPr>
                    <w:jc w:val="center"/>
                    <w:rPr>
                      <w:rFonts w:eastAsiaTheme="minorEastAsia"/>
                      <w:szCs w:val="21"/>
                    </w:rPr>
                  </w:pPr>
                  <w:r w:rsidRPr="005A3DEF">
                    <w:rPr>
                      <w:rFonts w:eastAsiaTheme="minorEastAsia"/>
                      <w:szCs w:val="21"/>
                    </w:rPr>
                    <w:t>叉车</w:t>
                  </w:r>
                </w:p>
              </w:tc>
              <w:tc>
                <w:tcPr>
                  <w:tcW w:w="606" w:type="pct"/>
                  <w:vAlign w:val="center"/>
                </w:tcPr>
                <w:p w:rsidR="00FF4C5B" w:rsidRPr="005A3DEF" w:rsidRDefault="00FF4C5B" w:rsidP="00001E5D">
                  <w:pPr>
                    <w:jc w:val="center"/>
                    <w:rPr>
                      <w:rFonts w:eastAsiaTheme="minorEastAsia"/>
                      <w:szCs w:val="21"/>
                    </w:rPr>
                  </w:pPr>
                  <w:r w:rsidRPr="005A3DEF">
                    <w:rPr>
                      <w:rFonts w:eastAsiaTheme="minorEastAsia"/>
                      <w:szCs w:val="21"/>
                    </w:rPr>
                    <w:t>2</w:t>
                  </w:r>
                </w:p>
              </w:tc>
              <w:tc>
                <w:tcPr>
                  <w:tcW w:w="1506" w:type="pct"/>
                  <w:vAlign w:val="center"/>
                </w:tcPr>
                <w:p w:rsidR="00FF4C5B" w:rsidRPr="005A3DEF" w:rsidRDefault="000C786F">
                  <w:pPr>
                    <w:widowControl/>
                    <w:jc w:val="center"/>
                    <w:textAlignment w:val="center"/>
                    <w:rPr>
                      <w:rFonts w:eastAsiaTheme="minorEastAsia"/>
                      <w:szCs w:val="21"/>
                    </w:rPr>
                  </w:pPr>
                  <w:r w:rsidRPr="005A3DEF">
                    <w:rPr>
                      <w:rFonts w:eastAsiaTheme="minorEastAsia"/>
                      <w:szCs w:val="21"/>
                    </w:rPr>
                    <w:t>3</w:t>
                  </w:r>
                  <w:r w:rsidR="00FF4C5B" w:rsidRPr="005A3DEF">
                    <w:rPr>
                      <w:rFonts w:eastAsiaTheme="minorEastAsia"/>
                      <w:szCs w:val="21"/>
                    </w:rPr>
                    <w:t>#</w:t>
                  </w:r>
                  <w:r w:rsidR="00FF4C5B" w:rsidRPr="005A3DEF">
                    <w:rPr>
                      <w:rFonts w:eastAsiaTheme="minorEastAsia"/>
                      <w:szCs w:val="21"/>
                    </w:rPr>
                    <w:t>生产厂房</w:t>
                  </w:r>
                </w:p>
              </w:tc>
            </w:tr>
            <w:tr w:rsidR="00FF4C5B" w:rsidRPr="005A3DEF" w:rsidTr="006335B7">
              <w:trPr>
                <w:trHeight w:val="227"/>
                <w:jc w:val="center"/>
              </w:trPr>
              <w:tc>
                <w:tcPr>
                  <w:tcW w:w="703" w:type="pct"/>
                  <w:vAlign w:val="center"/>
                </w:tcPr>
                <w:p w:rsidR="00FF4C5B" w:rsidRPr="005A3DEF" w:rsidRDefault="00FF4C5B" w:rsidP="00001E5D">
                  <w:pPr>
                    <w:jc w:val="center"/>
                    <w:rPr>
                      <w:rFonts w:eastAsiaTheme="minorEastAsia"/>
                      <w:bCs/>
                      <w:szCs w:val="21"/>
                    </w:rPr>
                  </w:pPr>
                  <w:r w:rsidRPr="005A3DEF">
                    <w:rPr>
                      <w:rFonts w:eastAsiaTheme="minorEastAsia"/>
                      <w:bCs/>
                      <w:szCs w:val="21"/>
                    </w:rPr>
                    <w:t>13</w:t>
                  </w:r>
                </w:p>
              </w:tc>
              <w:tc>
                <w:tcPr>
                  <w:tcW w:w="1581" w:type="pct"/>
                  <w:vAlign w:val="center"/>
                </w:tcPr>
                <w:p w:rsidR="00FF4C5B" w:rsidRPr="005A3DEF" w:rsidRDefault="00FF4C5B" w:rsidP="00001E5D">
                  <w:pPr>
                    <w:jc w:val="center"/>
                    <w:rPr>
                      <w:rFonts w:eastAsiaTheme="minorEastAsia"/>
                      <w:szCs w:val="21"/>
                    </w:rPr>
                  </w:pPr>
                  <w:r w:rsidRPr="005A3DEF">
                    <w:rPr>
                      <w:rFonts w:eastAsiaTheme="minorEastAsia"/>
                      <w:szCs w:val="21"/>
                    </w:rPr>
                    <w:t>摆渡车</w:t>
                  </w:r>
                </w:p>
              </w:tc>
              <w:tc>
                <w:tcPr>
                  <w:tcW w:w="606" w:type="pct"/>
                  <w:vAlign w:val="center"/>
                </w:tcPr>
                <w:p w:rsidR="00FF4C5B" w:rsidRPr="005A3DEF" w:rsidRDefault="00FF4C5B" w:rsidP="00001E5D">
                  <w:pPr>
                    <w:jc w:val="center"/>
                    <w:rPr>
                      <w:rFonts w:eastAsiaTheme="minorEastAsia"/>
                      <w:szCs w:val="21"/>
                    </w:rPr>
                  </w:pPr>
                  <w:r w:rsidRPr="005A3DEF">
                    <w:rPr>
                      <w:rFonts w:eastAsiaTheme="minorEastAsia"/>
                      <w:szCs w:val="21"/>
                    </w:rPr>
                    <w:t>5</w:t>
                  </w:r>
                </w:p>
              </w:tc>
              <w:tc>
                <w:tcPr>
                  <w:tcW w:w="1506" w:type="pct"/>
                  <w:vAlign w:val="center"/>
                </w:tcPr>
                <w:p w:rsidR="00FF4C5B" w:rsidRPr="005A3DEF" w:rsidRDefault="000C786F">
                  <w:pPr>
                    <w:widowControl/>
                    <w:jc w:val="center"/>
                    <w:textAlignment w:val="center"/>
                    <w:rPr>
                      <w:rFonts w:eastAsiaTheme="minorEastAsia"/>
                      <w:szCs w:val="21"/>
                    </w:rPr>
                  </w:pPr>
                  <w:r w:rsidRPr="005A3DEF">
                    <w:rPr>
                      <w:rFonts w:eastAsiaTheme="minorEastAsia"/>
                      <w:szCs w:val="21"/>
                    </w:rPr>
                    <w:t>3</w:t>
                  </w:r>
                  <w:r w:rsidR="00FF4C5B" w:rsidRPr="005A3DEF">
                    <w:rPr>
                      <w:rFonts w:eastAsiaTheme="minorEastAsia"/>
                      <w:szCs w:val="21"/>
                    </w:rPr>
                    <w:t>#</w:t>
                  </w:r>
                  <w:r w:rsidR="00FF4C5B" w:rsidRPr="005A3DEF">
                    <w:rPr>
                      <w:rFonts w:eastAsiaTheme="minorEastAsia"/>
                      <w:szCs w:val="21"/>
                    </w:rPr>
                    <w:t>生产厂房</w:t>
                  </w:r>
                </w:p>
              </w:tc>
            </w:tr>
          </w:tbl>
          <w:p w:rsidR="00CA2FDC" w:rsidRPr="005A3DEF" w:rsidRDefault="00CA2FDC">
            <w:pPr>
              <w:widowControl/>
              <w:adjustRightInd w:val="0"/>
              <w:snapToGrid w:val="0"/>
              <w:spacing w:line="440" w:lineRule="exact"/>
              <w:rPr>
                <w:rFonts w:eastAsiaTheme="minorEastAsia"/>
                <w:b/>
                <w:sz w:val="24"/>
              </w:rPr>
            </w:pPr>
            <w:r w:rsidRPr="005A3DEF">
              <w:rPr>
                <w:rFonts w:eastAsiaTheme="minorEastAsia"/>
                <w:b/>
                <w:sz w:val="24"/>
              </w:rPr>
              <w:t>1.2.3</w:t>
            </w:r>
            <w:r w:rsidRPr="005A3DEF">
              <w:rPr>
                <w:rFonts w:eastAsiaTheme="minorEastAsia"/>
                <w:b/>
                <w:sz w:val="24"/>
              </w:rPr>
              <w:t>主要原辅材料</w:t>
            </w:r>
          </w:p>
          <w:p w:rsidR="00CA2FDC" w:rsidRPr="005A3DEF" w:rsidRDefault="00CA2FDC" w:rsidP="000D5EB2">
            <w:pPr>
              <w:pStyle w:val="afff0"/>
              <w:numPr>
                <w:ilvl w:val="0"/>
                <w:numId w:val="8"/>
              </w:numPr>
              <w:spacing w:line="440" w:lineRule="exact"/>
              <w:ind w:firstLineChars="0"/>
              <w:jc w:val="center"/>
              <w:rPr>
                <w:rFonts w:ascii="Times New Roman" w:eastAsiaTheme="minorEastAsia" w:hAnsi="Times New Roman"/>
                <w:b/>
                <w:sz w:val="21"/>
                <w:szCs w:val="21"/>
              </w:rPr>
            </w:pPr>
            <w:r w:rsidRPr="005A3DEF">
              <w:rPr>
                <w:rFonts w:ascii="Times New Roman" w:eastAsiaTheme="minorEastAsia" w:hAnsi="Times New Roman"/>
                <w:b/>
                <w:sz w:val="21"/>
                <w:szCs w:val="21"/>
              </w:rPr>
              <w:t>主要原辅材料消耗情况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9"/>
              <w:gridCol w:w="1522"/>
              <w:gridCol w:w="1215"/>
              <w:gridCol w:w="1360"/>
              <w:gridCol w:w="2570"/>
              <w:gridCol w:w="1354"/>
            </w:tblGrid>
            <w:tr w:rsidR="008D47D7" w:rsidRPr="005A3DEF" w:rsidTr="009A3E86">
              <w:trPr>
                <w:trHeight w:val="284"/>
              </w:trPr>
              <w:tc>
                <w:tcPr>
                  <w:tcW w:w="699" w:type="dxa"/>
                  <w:vAlign w:val="center"/>
                </w:tcPr>
                <w:p w:rsidR="008D47D7" w:rsidRPr="005A3DEF" w:rsidRDefault="008D47D7" w:rsidP="008D47D7">
                  <w:pPr>
                    <w:jc w:val="center"/>
                    <w:rPr>
                      <w:rFonts w:eastAsiaTheme="minorEastAsia"/>
                      <w:szCs w:val="21"/>
                    </w:rPr>
                  </w:pPr>
                  <w:r w:rsidRPr="005A3DEF">
                    <w:rPr>
                      <w:rFonts w:eastAsiaTheme="minorEastAsia"/>
                      <w:szCs w:val="21"/>
                    </w:rPr>
                    <w:t>序号</w:t>
                  </w:r>
                </w:p>
              </w:tc>
              <w:tc>
                <w:tcPr>
                  <w:tcW w:w="1522" w:type="dxa"/>
                  <w:vAlign w:val="center"/>
                </w:tcPr>
                <w:p w:rsidR="008D47D7" w:rsidRPr="005A3DEF" w:rsidRDefault="008D47D7" w:rsidP="008D47D7">
                  <w:pPr>
                    <w:jc w:val="center"/>
                    <w:rPr>
                      <w:rFonts w:eastAsiaTheme="minorEastAsia"/>
                      <w:szCs w:val="21"/>
                    </w:rPr>
                  </w:pPr>
                  <w:r w:rsidRPr="005A3DEF">
                    <w:rPr>
                      <w:rFonts w:eastAsiaTheme="minorEastAsia"/>
                      <w:szCs w:val="21"/>
                    </w:rPr>
                    <w:t>主要物料名称</w:t>
                  </w:r>
                </w:p>
              </w:tc>
              <w:tc>
                <w:tcPr>
                  <w:tcW w:w="1215" w:type="dxa"/>
                  <w:vAlign w:val="center"/>
                </w:tcPr>
                <w:p w:rsidR="008D47D7" w:rsidRPr="005A3DEF" w:rsidRDefault="008D47D7" w:rsidP="008D47D7">
                  <w:pPr>
                    <w:jc w:val="center"/>
                    <w:rPr>
                      <w:rFonts w:eastAsiaTheme="minorEastAsia"/>
                      <w:szCs w:val="21"/>
                    </w:rPr>
                  </w:pPr>
                  <w:r w:rsidRPr="005A3DEF">
                    <w:rPr>
                      <w:rFonts w:eastAsiaTheme="minorEastAsia"/>
                      <w:szCs w:val="21"/>
                    </w:rPr>
                    <w:t>年用量</w:t>
                  </w:r>
                </w:p>
              </w:tc>
              <w:tc>
                <w:tcPr>
                  <w:tcW w:w="1360" w:type="dxa"/>
                  <w:vAlign w:val="center"/>
                </w:tcPr>
                <w:p w:rsidR="008D47D7" w:rsidRPr="005A3DEF" w:rsidRDefault="008D47D7" w:rsidP="008D47D7">
                  <w:pPr>
                    <w:jc w:val="center"/>
                    <w:rPr>
                      <w:rFonts w:eastAsiaTheme="minorEastAsia"/>
                      <w:szCs w:val="21"/>
                    </w:rPr>
                  </w:pPr>
                  <w:r w:rsidRPr="005A3DEF">
                    <w:rPr>
                      <w:rFonts w:eastAsiaTheme="minorEastAsia"/>
                      <w:szCs w:val="21"/>
                    </w:rPr>
                    <w:t>最大存储量</w:t>
                  </w:r>
                </w:p>
              </w:tc>
              <w:tc>
                <w:tcPr>
                  <w:tcW w:w="2570" w:type="dxa"/>
                  <w:vAlign w:val="center"/>
                </w:tcPr>
                <w:p w:rsidR="008D47D7" w:rsidRPr="005A3DEF" w:rsidRDefault="008D47D7" w:rsidP="008D47D7">
                  <w:pPr>
                    <w:jc w:val="center"/>
                    <w:rPr>
                      <w:rFonts w:eastAsiaTheme="minorEastAsia"/>
                      <w:szCs w:val="21"/>
                    </w:rPr>
                  </w:pPr>
                  <w:r w:rsidRPr="005A3DEF">
                    <w:rPr>
                      <w:rFonts w:eastAsiaTheme="minorEastAsia"/>
                      <w:szCs w:val="21"/>
                    </w:rPr>
                    <w:t>包装规格</w:t>
                  </w:r>
                </w:p>
              </w:tc>
              <w:tc>
                <w:tcPr>
                  <w:tcW w:w="1354" w:type="dxa"/>
                  <w:vAlign w:val="center"/>
                </w:tcPr>
                <w:p w:rsidR="008D47D7" w:rsidRPr="005A3DEF" w:rsidRDefault="008D47D7" w:rsidP="008D47D7">
                  <w:pPr>
                    <w:jc w:val="center"/>
                    <w:rPr>
                      <w:rFonts w:eastAsiaTheme="minorEastAsia"/>
                      <w:szCs w:val="21"/>
                    </w:rPr>
                  </w:pPr>
                  <w:r w:rsidRPr="005A3DEF">
                    <w:rPr>
                      <w:rFonts w:eastAsiaTheme="minorEastAsia"/>
                      <w:szCs w:val="21"/>
                    </w:rPr>
                    <w:t>储存位置</w:t>
                  </w:r>
                </w:p>
              </w:tc>
            </w:tr>
            <w:tr w:rsidR="00151B9E" w:rsidRPr="005A3DEF" w:rsidTr="009A3E86">
              <w:trPr>
                <w:trHeight w:val="284"/>
              </w:trPr>
              <w:tc>
                <w:tcPr>
                  <w:tcW w:w="8720" w:type="dxa"/>
                  <w:gridSpan w:val="6"/>
                  <w:vAlign w:val="center"/>
                </w:tcPr>
                <w:p w:rsidR="00151B9E" w:rsidRPr="005A3DEF" w:rsidRDefault="00151B9E" w:rsidP="00775F35">
                  <w:pPr>
                    <w:jc w:val="center"/>
                    <w:rPr>
                      <w:rFonts w:eastAsiaTheme="minorEastAsia"/>
                      <w:szCs w:val="21"/>
                    </w:rPr>
                  </w:pPr>
                  <w:r w:rsidRPr="005A3DEF">
                    <w:rPr>
                      <w:rFonts w:eastAsiaTheme="minorEastAsia"/>
                      <w:szCs w:val="21"/>
                    </w:rPr>
                    <w:t>全自动阀门试验装备</w:t>
                  </w:r>
                  <w:r w:rsidR="00775F35" w:rsidRPr="005A3DEF">
                    <w:rPr>
                      <w:rFonts w:eastAsiaTheme="minorEastAsia"/>
                      <w:szCs w:val="21"/>
                    </w:rPr>
                    <w:t>生产线</w:t>
                  </w:r>
                </w:p>
              </w:tc>
            </w:tr>
            <w:tr w:rsidR="00BD2871" w:rsidRPr="005A3DEF" w:rsidTr="009A3E86">
              <w:trPr>
                <w:trHeight w:val="284"/>
              </w:trPr>
              <w:tc>
                <w:tcPr>
                  <w:tcW w:w="699" w:type="dxa"/>
                  <w:vAlign w:val="center"/>
                </w:tcPr>
                <w:p w:rsidR="00BD2871" w:rsidRPr="005A3DEF" w:rsidRDefault="00BD2871" w:rsidP="008D47D7">
                  <w:pPr>
                    <w:jc w:val="center"/>
                    <w:rPr>
                      <w:rFonts w:eastAsiaTheme="minorEastAsia"/>
                      <w:szCs w:val="21"/>
                    </w:rPr>
                  </w:pPr>
                  <w:r w:rsidRPr="005A3DEF">
                    <w:rPr>
                      <w:rFonts w:eastAsiaTheme="minorEastAsia"/>
                      <w:szCs w:val="21"/>
                    </w:rPr>
                    <w:t>1</w:t>
                  </w:r>
                </w:p>
              </w:tc>
              <w:tc>
                <w:tcPr>
                  <w:tcW w:w="1522" w:type="dxa"/>
                  <w:vAlign w:val="center"/>
                </w:tcPr>
                <w:p w:rsidR="00BD2871" w:rsidRPr="005A3DEF" w:rsidRDefault="00BD2871" w:rsidP="008D47D7">
                  <w:pPr>
                    <w:jc w:val="center"/>
                    <w:rPr>
                      <w:rFonts w:eastAsiaTheme="minorEastAsia"/>
                      <w:szCs w:val="21"/>
                    </w:rPr>
                  </w:pPr>
                  <w:r w:rsidRPr="005A3DEF">
                    <w:rPr>
                      <w:rFonts w:eastAsiaTheme="minorEastAsia"/>
                      <w:szCs w:val="21"/>
                    </w:rPr>
                    <w:t>板材（钢材）</w:t>
                  </w:r>
                </w:p>
              </w:tc>
              <w:tc>
                <w:tcPr>
                  <w:tcW w:w="1215" w:type="dxa"/>
                  <w:vAlign w:val="center"/>
                </w:tcPr>
                <w:p w:rsidR="00BD2871" w:rsidRPr="005A3DEF" w:rsidRDefault="00BD2871" w:rsidP="008D47D7">
                  <w:pPr>
                    <w:jc w:val="center"/>
                    <w:rPr>
                      <w:rFonts w:eastAsiaTheme="minorEastAsia"/>
                      <w:szCs w:val="21"/>
                    </w:rPr>
                  </w:pPr>
                  <w:r w:rsidRPr="005A3DEF">
                    <w:rPr>
                      <w:rFonts w:eastAsiaTheme="minorEastAsia"/>
                      <w:szCs w:val="21"/>
                    </w:rPr>
                    <w:t>2400 t</w:t>
                  </w:r>
                </w:p>
              </w:tc>
              <w:tc>
                <w:tcPr>
                  <w:tcW w:w="1360" w:type="dxa"/>
                  <w:vAlign w:val="center"/>
                </w:tcPr>
                <w:p w:rsidR="00BD2871" w:rsidRPr="005A3DEF" w:rsidRDefault="00BD2871" w:rsidP="008D47D7">
                  <w:pPr>
                    <w:jc w:val="center"/>
                    <w:rPr>
                      <w:rFonts w:eastAsiaTheme="minorEastAsia"/>
                      <w:szCs w:val="21"/>
                    </w:rPr>
                  </w:pPr>
                  <w:r w:rsidRPr="005A3DEF">
                    <w:rPr>
                      <w:rFonts w:eastAsiaTheme="minorEastAsia"/>
                      <w:szCs w:val="21"/>
                    </w:rPr>
                    <w:t>400t</w:t>
                  </w:r>
                </w:p>
              </w:tc>
              <w:tc>
                <w:tcPr>
                  <w:tcW w:w="2570" w:type="dxa"/>
                  <w:vAlign w:val="center"/>
                </w:tcPr>
                <w:p w:rsidR="00BD2871" w:rsidRPr="005A3DEF" w:rsidRDefault="00BD2871" w:rsidP="008D47D7">
                  <w:pPr>
                    <w:jc w:val="center"/>
                    <w:rPr>
                      <w:rFonts w:eastAsiaTheme="minorEastAsia"/>
                      <w:szCs w:val="21"/>
                    </w:rPr>
                  </w:pPr>
                  <w:r w:rsidRPr="005A3DEF">
                    <w:rPr>
                      <w:rFonts w:eastAsiaTheme="minorEastAsia"/>
                      <w:szCs w:val="21"/>
                    </w:rPr>
                    <w:t>3mm-100mm</w:t>
                  </w:r>
                </w:p>
              </w:tc>
              <w:tc>
                <w:tcPr>
                  <w:tcW w:w="1354" w:type="dxa"/>
                  <w:vMerge w:val="restart"/>
                  <w:vAlign w:val="center"/>
                </w:tcPr>
                <w:p w:rsidR="00BD2871" w:rsidRPr="005A3DEF" w:rsidRDefault="00BD2871" w:rsidP="00BD2871">
                  <w:pPr>
                    <w:jc w:val="center"/>
                    <w:rPr>
                      <w:rFonts w:eastAsiaTheme="minorEastAsia"/>
                      <w:szCs w:val="21"/>
                    </w:rPr>
                  </w:pPr>
                  <w:r w:rsidRPr="005A3DEF">
                    <w:rPr>
                      <w:rFonts w:eastAsiaTheme="minorEastAsia"/>
                      <w:szCs w:val="21"/>
                    </w:rPr>
                    <w:t>2#</w:t>
                  </w:r>
                  <w:r w:rsidRPr="005A3DEF">
                    <w:rPr>
                      <w:rFonts w:eastAsiaTheme="minorEastAsia"/>
                      <w:szCs w:val="21"/>
                    </w:rPr>
                    <w:t>已建厂房（仓库）</w:t>
                  </w:r>
                </w:p>
              </w:tc>
            </w:tr>
            <w:tr w:rsidR="00BD2871" w:rsidRPr="005A3DEF" w:rsidTr="009A3E86">
              <w:trPr>
                <w:trHeight w:val="284"/>
              </w:trPr>
              <w:tc>
                <w:tcPr>
                  <w:tcW w:w="699" w:type="dxa"/>
                  <w:vAlign w:val="center"/>
                </w:tcPr>
                <w:p w:rsidR="00BD2871" w:rsidRPr="005A3DEF" w:rsidRDefault="00BD2871" w:rsidP="008D47D7">
                  <w:pPr>
                    <w:jc w:val="center"/>
                    <w:rPr>
                      <w:rFonts w:eastAsiaTheme="minorEastAsia"/>
                      <w:szCs w:val="21"/>
                    </w:rPr>
                  </w:pPr>
                  <w:r w:rsidRPr="005A3DEF">
                    <w:rPr>
                      <w:rFonts w:eastAsiaTheme="minorEastAsia"/>
                      <w:szCs w:val="21"/>
                    </w:rPr>
                    <w:t>2</w:t>
                  </w:r>
                </w:p>
              </w:tc>
              <w:tc>
                <w:tcPr>
                  <w:tcW w:w="1522" w:type="dxa"/>
                  <w:vAlign w:val="center"/>
                </w:tcPr>
                <w:p w:rsidR="00BD2871" w:rsidRPr="005A3DEF" w:rsidRDefault="00BD2871" w:rsidP="008D47D7">
                  <w:pPr>
                    <w:jc w:val="center"/>
                    <w:rPr>
                      <w:rFonts w:eastAsiaTheme="minorEastAsia"/>
                      <w:szCs w:val="21"/>
                    </w:rPr>
                  </w:pPr>
                  <w:r w:rsidRPr="005A3DEF">
                    <w:rPr>
                      <w:rFonts w:eastAsiaTheme="minorEastAsia"/>
                      <w:szCs w:val="21"/>
                    </w:rPr>
                    <w:t>型钢</w:t>
                  </w:r>
                </w:p>
              </w:tc>
              <w:tc>
                <w:tcPr>
                  <w:tcW w:w="1215" w:type="dxa"/>
                  <w:vAlign w:val="center"/>
                </w:tcPr>
                <w:p w:rsidR="00BD2871" w:rsidRPr="005A3DEF" w:rsidRDefault="00BD2871" w:rsidP="008D47D7">
                  <w:pPr>
                    <w:jc w:val="center"/>
                    <w:rPr>
                      <w:rFonts w:eastAsiaTheme="minorEastAsia"/>
                      <w:szCs w:val="21"/>
                    </w:rPr>
                  </w:pPr>
                  <w:r w:rsidRPr="005A3DEF">
                    <w:rPr>
                      <w:rFonts w:eastAsiaTheme="minorEastAsia"/>
                      <w:szCs w:val="21"/>
                    </w:rPr>
                    <w:t>480t</w:t>
                  </w:r>
                </w:p>
              </w:tc>
              <w:tc>
                <w:tcPr>
                  <w:tcW w:w="1360" w:type="dxa"/>
                  <w:vAlign w:val="center"/>
                </w:tcPr>
                <w:p w:rsidR="00BD2871" w:rsidRPr="005A3DEF" w:rsidRDefault="00BD2871" w:rsidP="008D47D7">
                  <w:pPr>
                    <w:jc w:val="center"/>
                    <w:rPr>
                      <w:rFonts w:eastAsiaTheme="minorEastAsia"/>
                      <w:szCs w:val="21"/>
                    </w:rPr>
                  </w:pPr>
                  <w:r w:rsidRPr="005A3DEF">
                    <w:rPr>
                      <w:rFonts w:eastAsiaTheme="minorEastAsia"/>
                      <w:szCs w:val="21"/>
                    </w:rPr>
                    <w:t>80t</w:t>
                  </w:r>
                </w:p>
              </w:tc>
              <w:tc>
                <w:tcPr>
                  <w:tcW w:w="2570" w:type="dxa"/>
                  <w:vAlign w:val="center"/>
                </w:tcPr>
                <w:p w:rsidR="00BD2871" w:rsidRPr="005A3DEF" w:rsidRDefault="00BD2871" w:rsidP="008D47D7">
                  <w:pPr>
                    <w:jc w:val="center"/>
                    <w:rPr>
                      <w:rFonts w:eastAsiaTheme="minorEastAsia"/>
                      <w:szCs w:val="21"/>
                    </w:rPr>
                  </w:pPr>
                  <w:r w:rsidRPr="005A3DEF">
                    <w:rPr>
                      <w:rFonts w:eastAsiaTheme="minorEastAsia"/>
                      <w:szCs w:val="21"/>
                    </w:rPr>
                    <w:t>型钢、角钢</w:t>
                  </w:r>
                </w:p>
                <w:p w:rsidR="00BD2871" w:rsidRPr="005A3DEF" w:rsidRDefault="00BD2871" w:rsidP="008D47D7">
                  <w:pPr>
                    <w:jc w:val="center"/>
                    <w:rPr>
                      <w:rFonts w:eastAsiaTheme="minorEastAsia"/>
                      <w:szCs w:val="21"/>
                    </w:rPr>
                  </w:pPr>
                  <w:r w:rsidRPr="005A3DEF">
                    <w:rPr>
                      <w:rFonts w:eastAsiaTheme="minorEastAsia"/>
                      <w:szCs w:val="21"/>
                    </w:rPr>
                    <w:t>30*30-100-100*6000 mm</w:t>
                  </w:r>
                </w:p>
                <w:p w:rsidR="00BD2871" w:rsidRPr="005A3DEF" w:rsidRDefault="00BD2871" w:rsidP="008D47D7">
                  <w:pPr>
                    <w:jc w:val="center"/>
                    <w:rPr>
                      <w:rFonts w:eastAsiaTheme="minorEastAsia"/>
                      <w:szCs w:val="21"/>
                    </w:rPr>
                  </w:pPr>
                  <w:r w:rsidRPr="005A3DEF">
                    <w:rPr>
                      <w:rFonts w:eastAsiaTheme="minorEastAsia"/>
                      <w:szCs w:val="21"/>
                    </w:rPr>
                    <w:t>槽钢</w:t>
                  </w:r>
                  <w:r w:rsidRPr="005A3DEF">
                    <w:rPr>
                      <w:rFonts w:eastAsiaTheme="minorEastAsia"/>
                      <w:szCs w:val="21"/>
                    </w:rPr>
                    <w:t>8-24</w:t>
                  </w:r>
                  <w:r w:rsidRPr="005A3DEF">
                    <w:rPr>
                      <w:rFonts w:eastAsiaTheme="minorEastAsia"/>
                      <w:szCs w:val="21"/>
                    </w:rPr>
                    <w:t>号</w:t>
                  </w:r>
                  <w:r w:rsidRPr="005A3DEF">
                    <w:rPr>
                      <w:rFonts w:eastAsiaTheme="minorEastAsia"/>
                      <w:szCs w:val="21"/>
                    </w:rPr>
                    <w:t>*6000mm</w:t>
                  </w:r>
                </w:p>
              </w:tc>
              <w:tc>
                <w:tcPr>
                  <w:tcW w:w="1354" w:type="dxa"/>
                  <w:vMerge/>
                  <w:vAlign w:val="center"/>
                </w:tcPr>
                <w:p w:rsidR="00BD2871" w:rsidRPr="005A3DEF" w:rsidRDefault="00BD2871" w:rsidP="008D47D7">
                  <w:pPr>
                    <w:jc w:val="center"/>
                    <w:rPr>
                      <w:rFonts w:eastAsiaTheme="minorEastAsia"/>
                      <w:szCs w:val="21"/>
                    </w:rPr>
                  </w:pPr>
                </w:p>
              </w:tc>
            </w:tr>
            <w:tr w:rsidR="00BD2871" w:rsidRPr="005A3DEF" w:rsidTr="009A3E86">
              <w:trPr>
                <w:trHeight w:val="284"/>
              </w:trPr>
              <w:tc>
                <w:tcPr>
                  <w:tcW w:w="699" w:type="dxa"/>
                  <w:vAlign w:val="center"/>
                </w:tcPr>
                <w:p w:rsidR="00BD2871" w:rsidRPr="005A3DEF" w:rsidRDefault="00BD2871" w:rsidP="008D47D7">
                  <w:pPr>
                    <w:jc w:val="center"/>
                    <w:rPr>
                      <w:rFonts w:eastAsiaTheme="minorEastAsia"/>
                      <w:szCs w:val="21"/>
                    </w:rPr>
                  </w:pPr>
                  <w:r w:rsidRPr="005A3DEF">
                    <w:rPr>
                      <w:rFonts w:eastAsiaTheme="minorEastAsia"/>
                      <w:szCs w:val="21"/>
                    </w:rPr>
                    <w:t>3</w:t>
                  </w:r>
                </w:p>
              </w:tc>
              <w:tc>
                <w:tcPr>
                  <w:tcW w:w="1522" w:type="dxa"/>
                  <w:vAlign w:val="center"/>
                </w:tcPr>
                <w:p w:rsidR="00BD2871" w:rsidRPr="005A3DEF" w:rsidRDefault="00BD2871" w:rsidP="008D47D7">
                  <w:pPr>
                    <w:jc w:val="center"/>
                    <w:rPr>
                      <w:rFonts w:eastAsiaTheme="minorEastAsia"/>
                      <w:szCs w:val="21"/>
                    </w:rPr>
                  </w:pPr>
                  <w:r w:rsidRPr="005A3DEF">
                    <w:rPr>
                      <w:rFonts w:eastAsiaTheme="minorEastAsia"/>
                      <w:szCs w:val="21"/>
                    </w:rPr>
                    <w:t>棒料（钢材）</w:t>
                  </w:r>
                </w:p>
              </w:tc>
              <w:tc>
                <w:tcPr>
                  <w:tcW w:w="1215" w:type="dxa"/>
                  <w:vAlign w:val="center"/>
                </w:tcPr>
                <w:p w:rsidR="00BD2871" w:rsidRPr="005A3DEF" w:rsidRDefault="00BD2871" w:rsidP="00AC4E60">
                  <w:pPr>
                    <w:jc w:val="center"/>
                    <w:rPr>
                      <w:rFonts w:eastAsiaTheme="minorEastAsia"/>
                      <w:szCs w:val="21"/>
                    </w:rPr>
                  </w:pPr>
                  <w:r w:rsidRPr="005A3DEF">
                    <w:rPr>
                      <w:rFonts w:eastAsiaTheme="minorEastAsia"/>
                      <w:szCs w:val="21"/>
                    </w:rPr>
                    <w:t>300t</w:t>
                  </w:r>
                </w:p>
              </w:tc>
              <w:tc>
                <w:tcPr>
                  <w:tcW w:w="1360" w:type="dxa"/>
                  <w:vAlign w:val="center"/>
                </w:tcPr>
                <w:p w:rsidR="00BD2871" w:rsidRPr="005A3DEF" w:rsidRDefault="00BD2871" w:rsidP="008D47D7">
                  <w:pPr>
                    <w:jc w:val="center"/>
                    <w:rPr>
                      <w:rFonts w:eastAsiaTheme="minorEastAsia"/>
                      <w:szCs w:val="21"/>
                    </w:rPr>
                  </w:pPr>
                  <w:r w:rsidRPr="005A3DEF">
                    <w:rPr>
                      <w:rFonts w:eastAsiaTheme="minorEastAsia"/>
                      <w:szCs w:val="21"/>
                    </w:rPr>
                    <w:t>50t</w:t>
                  </w:r>
                </w:p>
              </w:tc>
              <w:tc>
                <w:tcPr>
                  <w:tcW w:w="2570" w:type="dxa"/>
                  <w:vAlign w:val="center"/>
                </w:tcPr>
                <w:p w:rsidR="00BD2871" w:rsidRPr="005A3DEF" w:rsidRDefault="00BD2871" w:rsidP="008D47D7">
                  <w:pPr>
                    <w:jc w:val="center"/>
                    <w:rPr>
                      <w:rFonts w:eastAsiaTheme="minorEastAsia"/>
                      <w:szCs w:val="21"/>
                    </w:rPr>
                  </w:pPr>
                  <w:r w:rsidRPr="005A3DEF">
                    <w:rPr>
                      <w:rFonts w:eastAsiaTheme="minorEastAsia"/>
                      <w:szCs w:val="21"/>
                    </w:rPr>
                    <w:t>棒料</w:t>
                  </w:r>
                  <w:r w:rsidRPr="005A3DEF">
                    <w:rPr>
                      <w:rFonts w:eastAsiaTheme="minorEastAsia"/>
                      <w:szCs w:val="21"/>
                    </w:rPr>
                    <w:t>Φ12-350mm</w:t>
                  </w:r>
                </w:p>
                <w:p w:rsidR="00BD2871" w:rsidRPr="005A3DEF" w:rsidRDefault="00BD2871" w:rsidP="008D47D7">
                  <w:pPr>
                    <w:jc w:val="center"/>
                    <w:rPr>
                      <w:rFonts w:eastAsiaTheme="minorEastAsia"/>
                      <w:szCs w:val="21"/>
                    </w:rPr>
                  </w:pPr>
                  <w:r w:rsidRPr="005A3DEF">
                    <w:rPr>
                      <w:rFonts w:eastAsiaTheme="minorEastAsia"/>
                      <w:szCs w:val="21"/>
                    </w:rPr>
                    <w:t>1000-1200mm</w:t>
                  </w:r>
                </w:p>
              </w:tc>
              <w:tc>
                <w:tcPr>
                  <w:tcW w:w="1354" w:type="dxa"/>
                  <w:vMerge/>
                  <w:vAlign w:val="center"/>
                </w:tcPr>
                <w:p w:rsidR="00BD2871" w:rsidRPr="005A3DEF" w:rsidRDefault="00BD2871" w:rsidP="008D47D7">
                  <w:pPr>
                    <w:jc w:val="center"/>
                    <w:rPr>
                      <w:rFonts w:eastAsiaTheme="minorEastAsia"/>
                      <w:szCs w:val="21"/>
                    </w:rPr>
                  </w:pPr>
                </w:p>
              </w:tc>
            </w:tr>
            <w:tr w:rsidR="00BD2871" w:rsidRPr="005A3DEF" w:rsidTr="009A3E86">
              <w:trPr>
                <w:trHeight w:val="284"/>
              </w:trPr>
              <w:tc>
                <w:tcPr>
                  <w:tcW w:w="699" w:type="dxa"/>
                  <w:vAlign w:val="center"/>
                </w:tcPr>
                <w:p w:rsidR="00BD2871" w:rsidRPr="005A3DEF" w:rsidRDefault="00BD2871" w:rsidP="008D47D7">
                  <w:pPr>
                    <w:jc w:val="center"/>
                    <w:rPr>
                      <w:rFonts w:eastAsiaTheme="minorEastAsia"/>
                      <w:szCs w:val="21"/>
                    </w:rPr>
                  </w:pPr>
                  <w:r w:rsidRPr="005A3DEF">
                    <w:rPr>
                      <w:rFonts w:eastAsiaTheme="minorEastAsia"/>
                      <w:szCs w:val="21"/>
                    </w:rPr>
                    <w:t>4</w:t>
                  </w:r>
                </w:p>
              </w:tc>
              <w:tc>
                <w:tcPr>
                  <w:tcW w:w="1522" w:type="dxa"/>
                  <w:vAlign w:val="center"/>
                </w:tcPr>
                <w:p w:rsidR="00BD2871" w:rsidRPr="005A3DEF" w:rsidRDefault="00BD2871" w:rsidP="008D47D7">
                  <w:pPr>
                    <w:jc w:val="center"/>
                    <w:rPr>
                      <w:rFonts w:eastAsiaTheme="minorEastAsia"/>
                      <w:szCs w:val="21"/>
                    </w:rPr>
                  </w:pPr>
                  <w:r w:rsidRPr="005A3DEF">
                    <w:rPr>
                      <w:rFonts w:eastAsiaTheme="minorEastAsia"/>
                      <w:szCs w:val="21"/>
                    </w:rPr>
                    <w:t>水泵</w:t>
                  </w:r>
                </w:p>
              </w:tc>
              <w:tc>
                <w:tcPr>
                  <w:tcW w:w="1215" w:type="dxa"/>
                  <w:vAlign w:val="center"/>
                </w:tcPr>
                <w:p w:rsidR="00BD2871" w:rsidRPr="005A3DEF" w:rsidRDefault="00BD2871" w:rsidP="008D47D7">
                  <w:pPr>
                    <w:jc w:val="center"/>
                    <w:rPr>
                      <w:rFonts w:eastAsiaTheme="minorEastAsia"/>
                      <w:szCs w:val="21"/>
                    </w:rPr>
                  </w:pPr>
                  <w:r w:rsidRPr="005A3DEF">
                    <w:rPr>
                      <w:rFonts w:eastAsiaTheme="minorEastAsia"/>
                      <w:szCs w:val="21"/>
                    </w:rPr>
                    <w:t>420</w:t>
                  </w:r>
                  <w:r w:rsidRPr="005A3DEF">
                    <w:rPr>
                      <w:rFonts w:eastAsiaTheme="minorEastAsia"/>
                      <w:szCs w:val="21"/>
                    </w:rPr>
                    <w:t>只</w:t>
                  </w:r>
                </w:p>
              </w:tc>
              <w:tc>
                <w:tcPr>
                  <w:tcW w:w="1360" w:type="dxa"/>
                  <w:vAlign w:val="center"/>
                </w:tcPr>
                <w:p w:rsidR="00BD2871" w:rsidRPr="005A3DEF" w:rsidRDefault="00BD2871" w:rsidP="00B45703">
                  <w:pPr>
                    <w:jc w:val="center"/>
                    <w:rPr>
                      <w:rFonts w:eastAsiaTheme="minorEastAsia"/>
                      <w:szCs w:val="21"/>
                    </w:rPr>
                  </w:pPr>
                  <w:r w:rsidRPr="005A3DEF">
                    <w:rPr>
                      <w:rFonts w:eastAsiaTheme="minorEastAsia"/>
                      <w:szCs w:val="21"/>
                    </w:rPr>
                    <w:t>70</w:t>
                  </w:r>
                  <w:r w:rsidRPr="005A3DEF">
                    <w:rPr>
                      <w:rFonts w:eastAsiaTheme="minorEastAsia"/>
                      <w:szCs w:val="21"/>
                    </w:rPr>
                    <w:t>只</w:t>
                  </w:r>
                </w:p>
              </w:tc>
              <w:tc>
                <w:tcPr>
                  <w:tcW w:w="2570" w:type="dxa"/>
                  <w:vAlign w:val="center"/>
                </w:tcPr>
                <w:p w:rsidR="00BD2871" w:rsidRPr="005A3DEF" w:rsidRDefault="00BD2871" w:rsidP="0012784D">
                  <w:pPr>
                    <w:jc w:val="center"/>
                    <w:rPr>
                      <w:rFonts w:eastAsiaTheme="minorEastAsia"/>
                    </w:rPr>
                  </w:pPr>
                  <w:r w:rsidRPr="005A3DEF">
                    <w:rPr>
                      <w:rFonts w:eastAsiaTheme="minorEastAsia"/>
                      <w:szCs w:val="21"/>
                    </w:rPr>
                    <w:t>/</w:t>
                  </w:r>
                </w:p>
              </w:tc>
              <w:tc>
                <w:tcPr>
                  <w:tcW w:w="1354" w:type="dxa"/>
                  <w:vMerge w:val="restart"/>
                  <w:vAlign w:val="center"/>
                </w:tcPr>
                <w:p w:rsidR="00BD2871" w:rsidRPr="005A3DEF" w:rsidRDefault="00BD2871" w:rsidP="008D47D7">
                  <w:pPr>
                    <w:jc w:val="center"/>
                    <w:rPr>
                      <w:rFonts w:eastAsiaTheme="minorEastAsia"/>
                      <w:szCs w:val="21"/>
                    </w:rPr>
                  </w:pPr>
                  <w:r w:rsidRPr="005A3DEF">
                    <w:rPr>
                      <w:rFonts w:eastAsiaTheme="minorEastAsia"/>
                      <w:szCs w:val="21"/>
                    </w:rPr>
                    <w:t>零部件仓库</w:t>
                  </w:r>
                </w:p>
              </w:tc>
            </w:tr>
            <w:tr w:rsidR="00BD2871" w:rsidRPr="005A3DEF" w:rsidTr="009A3E86">
              <w:trPr>
                <w:trHeight w:val="284"/>
              </w:trPr>
              <w:tc>
                <w:tcPr>
                  <w:tcW w:w="699" w:type="dxa"/>
                  <w:vAlign w:val="center"/>
                </w:tcPr>
                <w:p w:rsidR="00BD2871" w:rsidRPr="005A3DEF" w:rsidRDefault="00BD2871" w:rsidP="008D47D7">
                  <w:pPr>
                    <w:jc w:val="center"/>
                    <w:rPr>
                      <w:rFonts w:eastAsiaTheme="minorEastAsia"/>
                      <w:szCs w:val="21"/>
                    </w:rPr>
                  </w:pPr>
                  <w:r w:rsidRPr="005A3DEF">
                    <w:rPr>
                      <w:rFonts w:eastAsiaTheme="minorEastAsia"/>
                      <w:szCs w:val="21"/>
                    </w:rPr>
                    <w:lastRenderedPageBreak/>
                    <w:t>5</w:t>
                  </w:r>
                </w:p>
              </w:tc>
              <w:tc>
                <w:tcPr>
                  <w:tcW w:w="1522" w:type="dxa"/>
                  <w:vAlign w:val="center"/>
                </w:tcPr>
                <w:p w:rsidR="00BD2871" w:rsidRPr="005A3DEF" w:rsidRDefault="00BD2871" w:rsidP="008D47D7">
                  <w:pPr>
                    <w:jc w:val="center"/>
                    <w:rPr>
                      <w:rFonts w:eastAsiaTheme="minorEastAsia"/>
                      <w:szCs w:val="21"/>
                    </w:rPr>
                  </w:pPr>
                  <w:r w:rsidRPr="005A3DEF">
                    <w:rPr>
                      <w:rFonts w:eastAsiaTheme="minorEastAsia"/>
                      <w:szCs w:val="21"/>
                    </w:rPr>
                    <w:t>高压泵</w:t>
                  </w:r>
                </w:p>
              </w:tc>
              <w:tc>
                <w:tcPr>
                  <w:tcW w:w="1215" w:type="dxa"/>
                  <w:vAlign w:val="center"/>
                </w:tcPr>
                <w:p w:rsidR="00BD2871" w:rsidRPr="005A3DEF" w:rsidRDefault="00BD2871" w:rsidP="00673FD9">
                  <w:pPr>
                    <w:jc w:val="center"/>
                    <w:rPr>
                      <w:rFonts w:eastAsiaTheme="minorEastAsia"/>
                      <w:szCs w:val="21"/>
                    </w:rPr>
                  </w:pPr>
                  <w:r w:rsidRPr="005A3DEF">
                    <w:rPr>
                      <w:rFonts w:eastAsiaTheme="minorEastAsia"/>
                      <w:szCs w:val="21"/>
                    </w:rPr>
                    <w:t>420</w:t>
                  </w:r>
                  <w:r w:rsidRPr="005A3DEF">
                    <w:rPr>
                      <w:rFonts w:eastAsiaTheme="minorEastAsia"/>
                      <w:szCs w:val="21"/>
                    </w:rPr>
                    <w:t>只</w:t>
                  </w:r>
                </w:p>
              </w:tc>
              <w:tc>
                <w:tcPr>
                  <w:tcW w:w="1360" w:type="dxa"/>
                  <w:vAlign w:val="center"/>
                </w:tcPr>
                <w:p w:rsidR="00BD2871" w:rsidRPr="005A3DEF" w:rsidRDefault="00BD2871" w:rsidP="00673FD9">
                  <w:pPr>
                    <w:jc w:val="center"/>
                    <w:rPr>
                      <w:rFonts w:eastAsiaTheme="minorEastAsia"/>
                      <w:szCs w:val="21"/>
                    </w:rPr>
                  </w:pPr>
                  <w:r w:rsidRPr="005A3DEF">
                    <w:rPr>
                      <w:rFonts w:eastAsiaTheme="minorEastAsia"/>
                      <w:szCs w:val="21"/>
                    </w:rPr>
                    <w:t>70</w:t>
                  </w:r>
                  <w:r w:rsidRPr="005A3DEF">
                    <w:rPr>
                      <w:rFonts w:eastAsiaTheme="minorEastAsia"/>
                      <w:szCs w:val="21"/>
                    </w:rPr>
                    <w:t>只</w:t>
                  </w:r>
                </w:p>
              </w:tc>
              <w:tc>
                <w:tcPr>
                  <w:tcW w:w="2570" w:type="dxa"/>
                  <w:vAlign w:val="center"/>
                </w:tcPr>
                <w:p w:rsidR="00BD2871" w:rsidRPr="005A3DEF" w:rsidRDefault="00BD2871" w:rsidP="0012784D">
                  <w:pPr>
                    <w:jc w:val="center"/>
                    <w:rPr>
                      <w:rFonts w:eastAsiaTheme="minorEastAsia"/>
                    </w:rPr>
                  </w:pPr>
                  <w:r w:rsidRPr="005A3DEF">
                    <w:rPr>
                      <w:rFonts w:eastAsiaTheme="minorEastAsia"/>
                      <w:szCs w:val="21"/>
                    </w:rPr>
                    <w:t>/</w:t>
                  </w:r>
                </w:p>
              </w:tc>
              <w:tc>
                <w:tcPr>
                  <w:tcW w:w="1354" w:type="dxa"/>
                  <w:vMerge/>
                  <w:vAlign w:val="center"/>
                </w:tcPr>
                <w:p w:rsidR="00BD2871" w:rsidRPr="005A3DEF" w:rsidRDefault="00BD2871" w:rsidP="008D47D7">
                  <w:pPr>
                    <w:jc w:val="center"/>
                    <w:rPr>
                      <w:rFonts w:eastAsiaTheme="minorEastAsia"/>
                      <w:szCs w:val="21"/>
                    </w:rPr>
                  </w:pPr>
                </w:p>
              </w:tc>
            </w:tr>
            <w:tr w:rsidR="00BD2871" w:rsidRPr="005A3DEF" w:rsidTr="009A3E86">
              <w:trPr>
                <w:trHeight w:val="284"/>
              </w:trPr>
              <w:tc>
                <w:tcPr>
                  <w:tcW w:w="699" w:type="dxa"/>
                  <w:vAlign w:val="center"/>
                </w:tcPr>
                <w:p w:rsidR="00BD2871" w:rsidRPr="005A3DEF" w:rsidRDefault="00BD2871" w:rsidP="008D47D7">
                  <w:pPr>
                    <w:jc w:val="center"/>
                    <w:rPr>
                      <w:rFonts w:eastAsiaTheme="minorEastAsia"/>
                      <w:szCs w:val="21"/>
                    </w:rPr>
                  </w:pPr>
                  <w:r w:rsidRPr="005A3DEF">
                    <w:rPr>
                      <w:rFonts w:eastAsiaTheme="minorEastAsia"/>
                      <w:szCs w:val="21"/>
                    </w:rPr>
                    <w:t>6</w:t>
                  </w:r>
                </w:p>
              </w:tc>
              <w:tc>
                <w:tcPr>
                  <w:tcW w:w="1522" w:type="dxa"/>
                  <w:vAlign w:val="center"/>
                </w:tcPr>
                <w:p w:rsidR="00BD2871" w:rsidRPr="005A3DEF" w:rsidRDefault="00BD2871" w:rsidP="008D47D7">
                  <w:pPr>
                    <w:jc w:val="center"/>
                    <w:rPr>
                      <w:rFonts w:eastAsiaTheme="minorEastAsia"/>
                      <w:szCs w:val="21"/>
                    </w:rPr>
                  </w:pPr>
                  <w:r w:rsidRPr="005A3DEF">
                    <w:rPr>
                      <w:rFonts w:eastAsiaTheme="minorEastAsia"/>
                      <w:szCs w:val="21"/>
                    </w:rPr>
                    <w:t>电磁阀</w:t>
                  </w:r>
                </w:p>
              </w:tc>
              <w:tc>
                <w:tcPr>
                  <w:tcW w:w="1215" w:type="dxa"/>
                  <w:vAlign w:val="center"/>
                </w:tcPr>
                <w:p w:rsidR="00BD2871" w:rsidRPr="005A3DEF" w:rsidRDefault="00BD2871" w:rsidP="00673FD9">
                  <w:pPr>
                    <w:jc w:val="center"/>
                    <w:rPr>
                      <w:rFonts w:eastAsiaTheme="minorEastAsia"/>
                      <w:szCs w:val="21"/>
                    </w:rPr>
                  </w:pPr>
                  <w:r w:rsidRPr="005A3DEF">
                    <w:rPr>
                      <w:rFonts w:eastAsiaTheme="minorEastAsia"/>
                      <w:szCs w:val="21"/>
                    </w:rPr>
                    <w:t>4200</w:t>
                  </w:r>
                  <w:r w:rsidRPr="005A3DEF">
                    <w:rPr>
                      <w:rFonts w:eastAsiaTheme="minorEastAsia"/>
                      <w:szCs w:val="21"/>
                    </w:rPr>
                    <w:t>只</w:t>
                  </w:r>
                </w:p>
              </w:tc>
              <w:tc>
                <w:tcPr>
                  <w:tcW w:w="1360" w:type="dxa"/>
                  <w:vAlign w:val="center"/>
                </w:tcPr>
                <w:p w:rsidR="00BD2871" w:rsidRPr="005A3DEF" w:rsidRDefault="00BD2871" w:rsidP="00673FD9">
                  <w:pPr>
                    <w:jc w:val="center"/>
                    <w:rPr>
                      <w:rFonts w:eastAsiaTheme="minorEastAsia"/>
                      <w:szCs w:val="21"/>
                    </w:rPr>
                  </w:pPr>
                  <w:r w:rsidRPr="005A3DEF">
                    <w:rPr>
                      <w:rFonts w:eastAsiaTheme="minorEastAsia"/>
                      <w:szCs w:val="21"/>
                    </w:rPr>
                    <w:t>700</w:t>
                  </w:r>
                  <w:r w:rsidRPr="005A3DEF">
                    <w:rPr>
                      <w:rFonts w:eastAsiaTheme="minorEastAsia"/>
                      <w:szCs w:val="21"/>
                    </w:rPr>
                    <w:t>只</w:t>
                  </w:r>
                </w:p>
              </w:tc>
              <w:tc>
                <w:tcPr>
                  <w:tcW w:w="2570" w:type="dxa"/>
                  <w:vAlign w:val="center"/>
                </w:tcPr>
                <w:p w:rsidR="00BD2871" w:rsidRPr="005A3DEF" w:rsidRDefault="00BD2871" w:rsidP="0012784D">
                  <w:pPr>
                    <w:jc w:val="center"/>
                    <w:rPr>
                      <w:rFonts w:eastAsiaTheme="minorEastAsia"/>
                    </w:rPr>
                  </w:pPr>
                  <w:r w:rsidRPr="005A3DEF">
                    <w:rPr>
                      <w:rFonts w:eastAsiaTheme="minorEastAsia"/>
                      <w:szCs w:val="21"/>
                    </w:rPr>
                    <w:t>/</w:t>
                  </w:r>
                </w:p>
              </w:tc>
              <w:tc>
                <w:tcPr>
                  <w:tcW w:w="1354" w:type="dxa"/>
                  <w:vMerge/>
                  <w:vAlign w:val="center"/>
                </w:tcPr>
                <w:p w:rsidR="00BD2871" w:rsidRPr="005A3DEF" w:rsidRDefault="00BD2871" w:rsidP="008D47D7">
                  <w:pPr>
                    <w:jc w:val="center"/>
                    <w:rPr>
                      <w:rFonts w:eastAsiaTheme="minorEastAsia"/>
                      <w:szCs w:val="21"/>
                    </w:rPr>
                  </w:pPr>
                </w:p>
              </w:tc>
            </w:tr>
            <w:tr w:rsidR="00BD2871" w:rsidRPr="005A3DEF" w:rsidTr="009A3E86">
              <w:trPr>
                <w:trHeight w:val="284"/>
              </w:trPr>
              <w:tc>
                <w:tcPr>
                  <w:tcW w:w="699" w:type="dxa"/>
                  <w:vAlign w:val="center"/>
                </w:tcPr>
                <w:p w:rsidR="00BD2871" w:rsidRPr="005A3DEF" w:rsidRDefault="00BD2871" w:rsidP="008D47D7">
                  <w:pPr>
                    <w:jc w:val="center"/>
                    <w:rPr>
                      <w:rFonts w:eastAsiaTheme="minorEastAsia"/>
                      <w:szCs w:val="21"/>
                    </w:rPr>
                  </w:pPr>
                  <w:r w:rsidRPr="005A3DEF">
                    <w:rPr>
                      <w:rFonts w:eastAsiaTheme="minorEastAsia"/>
                      <w:szCs w:val="21"/>
                    </w:rPr>
                    <w:t>7</w:t>
                  </w:r>
                </w:p>
              </w:tc>
              <w:tc>
                <w:tcPr>
                  <w:tcW w:w="1522" w:type="dxa"/>
                  <w:vAlign w:val="center"/>
                </w:tcPr>
                <w:p w:rsidR="00BD2871" w:rsidRPr="005A3DEF" w:rsidRDefault="00BD2871" w:rsidP="008D47D7">
                  <w:pPr>
                    <w:jc w:val="center"/>
                    <w:rPr>
                      <w:rFonts w:eastAsiaTheme="minorEastAsia"/>
                      <w:szCs w:val="21"/>
                    </w:rPr>
                  </w:pPr>
                  <w:r w:rsidRPr="005A3DEF">
                    <w:rPr>
                      <w:rFonts w:eastAsiaTheme="minorEastAsia"/>
                      <w:szCs w:val="21"/>
                    </w:rPr>
                    <w:t>电机</w:t>
                  </w:r>
                </w:p>
              </w:tc>
              <w:tc>
                <w:tcPr>
                  <w:tcW w:w="1215" w:type="dxa"/>
                  <w:vAlign w:val="center"/>
                </w:tcPr>
                <w:p w:rsidR="00BD2871" w:rsidRPr="005A3DEF" w:rsidRDefault="00BD2871" w:rsidP="008D47D7">
                  <w:pPr>
                    <w:jc w:val="center"/>
                    <w:rPr>
                      <w:rFonts w:eastAsiaTheme="minorEastAsia"/>
                      <w:szCs w:val="21"/>
                    </w:rPr>
                  </w:pPr>
                  <w:r w:rsidRPr="005A3DEF">
                    <w:rPr>
                      <w:rFonts w:eastAsiaTheme="minorEastAsia"/>
                      <w:szCs w:val="21"/>
                    </w:rPr>
                    <w:t>500</w:t>
                  </w:r>
                  <w:r w:rsidRPr="005A3DEF">
                    <w:rPr>
                      <w:rFonts w:eastAsiaTheme="minorEastAsia"/>
                      <w:szCs w:val="21"/>
                    </w:rPr>
                    <w:t>只</w:t>
                  </w:r>
                </w:p>
              </w:tc>
              <w:tc>
                <w:tcPr>
                  <w:tcW w:w="1360" w:type="dxa"/>
                  <w:vAlign w:val="center"/>
                </w:tcPr>
                <w:p w:rsidR="00BD2871" w:rsidRPr="005A3DEF" w:rsidRDefault="00BD2871" w:rsidP="008D47D7">
                  <w:pPr>
                    <w:jc w:val="center"/>
                    <w:rPr>
                      <w:rFonts w:eastAsiaTheme="minorEastAsia"/>
                      <w:szCs w:val="21"/>
                    </w:rPr>
                  </w:pPr>
                  <w:r w:rsidRPr="005A3DEF">
                    <w:rPr>
                      <w:rFonts w:eastAsiaTheme="minorEastAsia"/>
                      <w:szCs w:val="21"/>
                    </w:rPr>
                    <w:t>100</w:t>
                  </w:r>
                  <w:r w:rsidRPr="005A3DEF">
                    <w:rPr>
                      <w:rFonts w:eastAsiaTheme="minorEastAsia"/>
                      <w:szCs w:val="21"/>
                    </w:rPr>
                    <w:t>只</w:t>
                  </w:r>
                </w:p>
              </w:tc>
              <w:tc>
                <w:tcPr>
                  <w:tcW w:w="2570" w:type="dxa"/>
                  <w:vAlign w:val="center"/>
                </w:tcPr>
                <w:p w:rsidR="00BD2871" w:rsidRPr="005A3DEF" w:rsidRDefault="00BD2871" w:rsidP="0012784D">
                  <w:pPr>
                    <w:jc w:val="center"/>
                    <w:rPr>
                      <w:rFonts w:eastAsiaTheme="minorEastAsia"/>
                    </w:rPr>
                  </w:pPr>
                  <w:r w:rsidRPr="005A3DEF">
                    <w:rPr>
                      <w:rFonts w:eastAsiaTheme="minorEastAsia"/>
                      <w:szCs w:val="21"/>
                    </w:rPr>
                    <w:t>/</w:t>
                  </w:r>
                </w:p>
              </w:tc>
              <w:tc>
                <w:tcPr>
                  <w:tcW w:w="1354" w:type="dxa"/>
                  <w:vMerge/>
                  <w:vAlign w:val="center"/>
                </w:tcPr>
                <w:p w:rsidR="00BD2871" w:rsidRPr="005A3DEF" w:rsidRDefault="00BD2871" w:rsidP="008D47D7">
                  <w:pPr>
                    <w:jc w:val="center"/>
                    <w:rPr>
                      <w:rFonts w:eastAsiaTheme="minorEastAsia"/>
                      <w:szCs w:val="21"/>
                    </w:rPr>
                  </w:pPr>
                </w:p>
              </w:tc>
            </w:tr>
            <w:tr w:rsidR="00BD2871" w:rsidRPr="005A3DEF" w:rsidTr="009A3E86">
              <w:trPr>
                <w:trHeight w:val="284"/>
              </w:trPr>
              <w:tc>
                <w:tcPr>
                  <w:tcW w:w="699" w:type="dxa"/>
                  <w:vAlign w:val="center"/>
                </w:tcPr>
                <w:p w:rsidR="00BD2871" w:rsidRPr="005A3DEF" w:rsidRDefault="00BD2871" w:rsidP="008D47D7">
                  <w:pPr>
                    <w:jc w:val="center"/>
                    <w:rPr>
                      <w:rFonts w:eastAsiaTheme="minorEastAsia"/>
                      <w:szCs w:val="21"/>
                    </w:rPr>
                  </w:pPr>
                  <w:r w:rsidRPr="005A3DEF">
                    <w:rPr>
                      <w:rFonts w:eastAsiaTheme="minorEastAsia"/>
                      <w:szCs w:val="21"/>
                    </w:rPr>
                    <w:t>8</w:t>
                  </w:r>
                </w:p>
              </w:tc>
              <w:tc>
                <w:tcPr>
                  <w:tcW w:w="1522" w:type="dxa"/>
                  <w:vAlign w:val="center"/>
                </w:tcPr>
                <w:p w:rsidR="00BD2871" w:rsidRPr="005A3DEF" w:rsidRDefault="00BD2871" w:rsidP="008D47D7">
                  <w:pPr>
                    <w:jc w:val="center"/>
                    <w:rPr>
                      <w:rFonts w:eastAsiaTheme="minorEastAsia"/>
                      <w:szCs w:val="21"/>
                    </w:rPr>
                  </w:pPr>
                  <w:r w:rsidRPr="005A3DEF">
                    <w:rPr>
                      <w:rFonts w:eastAsiaTheme="minorEastAsia"/>
                      <w:szCs w:val="21"/>
                    </w:rPr>
                    <w:t>控制电器</w:t>
                  </w:r>
                </w:p>
              </w:tc>
              <w:tc>
                <w:tcPr>
                  <w:tcW w:w="1215" w:type="dxa"/>
                  <w:vAlign w:val="center"/>
                </w:tcPr>
                <w:p w:rsidR="00BD2871" w:rsidRPr="005A3DEF" w:rsidRDefault="00BD2871" w:rsidP="008D47D7">
                  <w:pPr>
                    <w:jc w:val="center"/>
                    <w:rPr>
                      <w:rFonts w:eastAsiaTheme="minorEastAsia"/>
                      <w:szCs w:val="21"/>
                    </w:rPr>
                  </w:pPr>
                  <w:r w:rsidRPr="005A3DEF">
                    <w:rPr>
                      <w:rFonts w:eastAsiaTheme="minorEastAsia"/>
                      <w:szCs w:val="21"/>
                    </w:rPr>
                    <w:t>2800</w:t>
                  </w:r>
                  <w:r w:rsidRPr="005A3DEF">
                    <w:rPr>
                      <w:rFonts w:eastAsiaTheme="minorEastAsia"/>
                      <w:szCs w:val="21"/>
                    </w:rPr>
                    <w:t>只</w:t>
                  </w:r>
                </w:p>
              </w:tc>
              <w:tc>
                <w:tcPr>
                  <w:tcW w:w="1360" w:type="dxa"/>
                  <w:vAlign w:val="center"/>
                </w:tcPr>
                <w:p w:rsidR="00BD2871" w:rsidRPr="005A3DEF" w:rsidRDefault="00BD2871" w:rsidP="008D47D7">
                  <w:pPr>
                    <w:jc w:val="center"/>
                    <w:rPr>
                      <w:rFonts w:eastAsiaTheme="minorEastAsia"/>
                      <w:szCs w:val="21"/>
                    </w:rPr>
                  </w:pPr>
                  <w:r w:rsidRPr="005A3DEF">
                    <w:rPr>
                      <w:rFonts w:eastAsiaTheme="minorEastAsia"/>
                      <w:szCs w:val="21"/>
                    </w:rPr>
                    <w:t>500</w:t>
                  </w:r>
                  <w:r w:rsidRPr="005A3DEF">
                    <w:rPr>
                      <w:rFonts w:eastAsiaTheme="minorEastAsia"/>
                      <w:szCs w:val="21"/>
                    </w:rPr>
                    <w:t>只</w:t>
                  </w:r>
                </w:p>
              </w:tc>
              <w:tc>
                <w:tcPr>
                  <w:tcW w:w="2570" w:type="dxa"/>
                  <w:vAlign w:val="center"/>
                </w:tcPr>
                <w:p w:rsidR="00BD2871" w:rsidRPr="005A3DEF" w:rsidRDefault="00BD2871" w:rsidP="0012784D">
                  <w:pPr>
                    <w:jc w:val="center"/>
                    <w:rPr>
                      <w:rFonts w:eastAsiaTheme="minorEastAsia"/>
                    </w:rPr>
                  </w:pPr>
                  <w:r w:rsidRPr="005A3DEF">
                    <w:rPr>
                      <w:rFonts w:eastAsiaTheme="minorEastAsia"/>
                      <w:szCs w:val="21"/>
                    </w:rPr>
                    <w:t>/</w:t>
                  </w:r>
                </w:p>
              </w:tc>
              <w:tc>
                <w:tcPr>
                  <w:tcW w:w="1354" w:type="dxa"/>
                  <w:vMerge/>
                  <w:vAlign w:val="center"/>
                </w:tcPr>
                <w:p w:rsidR="00BD2871" w:rsidRPr="005A3DEF" w:rsidRDefault="00BD2871" w:rsidP="008D47D7">
                  <w:pPr>
                    <w:jc w:val="center"/>
                    <w:rPr>
                      <w:rFonts w:eastAsiaTheme="minorEastAsia"/>
                      <w:szCs w:val="21"/>
                    </w:rPr>
                  </w:pPr>
                </w:p>
              </w:tc>
            </w:tr>
            <w:tr w:rsidR="00BD2871" w:rsidRPr="005A3DEF" w:rsidTr="009A3E86">
              <w:trPr>
                <w:trHeight w:val="284"/>
              </w:trPr>
              <w:tc>
                <w:tcPr>
                  <w:tcW w:w="699" w:type="dxa"/>
                  <w:vAlign w:val="center"/>
                </w:tcPr>
                <w:p w:rsidR="00BD2871" w:rsidRPr="005A3DEF" w:rsidRDefault="00BD2871" w:rsidP="008D47D7">
                  <w:pPr>
                    <w:jc w:val="center"/>
                    <w:rPr>
                      <w:rFonts w:eastAsiaTheme="minorEastAsia"/>
                      <w:szCs w:val="21"/>
                    </w:rPr>
                  </w:pPr>
                  <w:r w:rsidRPr="005A3DEF">
                    <w:rPr>
                      <w:rFonts w:eastAsiaTheme="minorEastAsia"/>
                      <w:szCs w:val="21"/>
                    </w:rPr>
                    <w:t>9</w:t>
                  </w:r>
                </w:p>
              </w:tc>
              <w:tc>
                <w:tcPr>
                  <w:tcW w:w="1522" w:type="dxa"/>
                  <w:vAlign w:val="center"/>
                </w:tcPr>
                <w:p w:rsidR="00BD2871" w:rsidRPr="005A3DEF" w:rsidRDefault="00BD2871" w:rsidP="008D47D7">
                  <w:pPr>
                    <w:jc w:val="center"/>
                    <w:rPr>
                      <w:rFonts w:eastAsiaTheme="minorEastAsia"/>
                      <w:szCs w:val="21"/>
                    </w:rPr>
                  </w:pPr>
                  <w:r w:rsidRPr="005A3DEF">
                    <w:rPr>
                      <w:rFonts w:eastAsiaTheme="minorEastAsia"/>
                      <w:szCs w:val="21"/>
                    </w:rPr>
                    <w:t>紧固件</w:t>
                  </w:r>
                </w:p>
              </w:tc>
              <w:tc>
                <w:tcPr>
                  <w:tcW w:w="1215" w:type="dxa"/>
                  <w:vAlign w:val="center"/>
                </w:tcPr>
                <w:p w:rsidR="00BD2871" w:rsidRPr="005A3DEF" w:rsidRDefault="00BD2871" w:rsidP="00AC4E60">
                  <w:pPr>
                    <w:jc w:val="center"/>
                    <w:rPr>
                      <w:rFonts w:eastAsiaTheme="minorEastAsia"/>
                      <w:szCs w:val="21"/>
                    </w:rPr>
                  </w:pPr>
                  <w:r w:rsidRPr="005A3DEF">
                    <w:rPr>
                      <w:rFonts w:eastAsiaTheme="minorEastAsia"/>
                      <w:szCs w:val="21"/>
                    </w:rPr>
                    <w:t>11550</w:t>
                  </w:r>
                  <w:r w:rsidRPr="005A3DEF">
                    <w:rPr>
                      <w:rFonts w:eastAsiaTheme="minorEastAsia"/>
                      <w:szCs w:val="21"/>
                    </w:rPr>
                    <w:t>只</w:t>
                  </w:r>
                </w:p>
              </w:tc>
              <w:tc>
                <w:tcPr>
                  <w:tcW w:w="1360" w:type="dxa"/>
                  <w:vAlign w:val="center"/>
                </w:tcPr>
                <w:p w:rsidR="00BD2871" w:rsidRPr="005A3DEF" w:rsidRDefault="00BD2871" w:rsidP="008D47D7">
                  <w:pPr>
                    <w:jc w:val="center"/>
                    <w:rPr>
                      <w:rFonts w:eastAsiaTheme="minorEastAsia"/>
                      <w:szCs w:val="21"/>
                    </w:rPr>
                  </w:pPr>
                  <w:r w:rsidRPr="005A3DEF">
                    <w:rPr>
                      <w:rFonts w:eastAsiaTheme="minorEastAsia"/>
                      <w:szCs w:val="21"/>
                    </w:rPr>
                    <w:t>5000</w:t>
                  </w:r>
                  <w:r w:rsidRPr="005A3DEF">
                    <w:rPr>
                      <w:rFonts w:eastAsiaTheme="minorEastAsia"/>
                      <w:szCs w:val="21"/>
                    </w:rPr>
                    <w:t>只</w:t>
                  </w:r>
                </w:p>
              </w:tc>
              <w:tc>
                <w:tcPr>
                  <w:tcW w:w="2570" w:type="dxa"/>
                  <w:vAlign w:val="center"/>
                </w:tcPr>
                <w:p w:rsidR="00BD2871" w:rsidRPr="005A3DEF" w:rsidRDefault="00BD2871" w:rsidP="0012784D">
                  <w:pPr>
                    <w:jc w:val="center"/>
                    <w:rPr>
                      <w:rFonts w:eastAsiaTheme="minorEastAsia"/>
                    </w:rPr>
                  </w:pPr>
                  <w:r w:rsidRPr="005A3DEF">
                    <w:rPr>
                      <w:rFonts w:eastAsiaTheme="minorEastAsia"/>
                      <w:szCs w:val="21"/>
                    </w:rPr>
                    <w:t>/</w:t>
                  </w:r>
                </w:p>
              </w:tc>
              <w:tc>
                <w:tcPr>
                  <w:tcW w:w="1354" w:type="dxa"/>
                  <w:vMerge/>
                  <w:vAlign w:val="center"/>
                </w:tcPr>
                <w:p w:rsidR="00BD2871" w:rsidRPr="005A3DEF" w:rsidRDefault="00BD2871" w:rsidP="008D47D7">
                  <w:pPr>
                    <w:jc w:val="center"/>
                    <w:rPr>
                      <w:rFonts w:eastAsiaTheme="minorEastAsia"/>
                      <w:szCs w:val="21"/>
                    </w:rPr>
                  </w:pPr>
                </w:p>
              </w:tc>
            </w:tr>
            <w:tr w:rsidR="00BD2871" w:rsidRPr="005A3DEF" w:rsidTr="009A3E86">
              <w:trPr>
                <w:trHeight w:val="284"/>
              </w:trPr>
              <w:tc>
                <w:tcPr>
                  <w:tcW w:w="699" w:type="dxa"/>
                  <w:vAlign w:val="center"/>
                </w:tcPr>
                <w:p w:rsidR="00BD2871" w:rsidRPr="005A3DEF" w:rsidRDefault="00BD2871" w:rsidP="008D47D7">
                  <w:pPr>
                    <w:jc w:val="center"/>
                    <w:rPr>
                      <w:rFonts w:eastAsiaTheme="minorEastAsia"/>
                      <w:szCs w:val="21"/>
                    </w:rPr>
                  </w:pPr>
                  <w:r w:rsidRPr="005A3DEF">
                    <w:rPr>
                      <w:rFonts w:eastAsiaTheme="minorEastAsia"/>
                      <w:szCs w:val="21"/>
                    </w:rPr>
                    <w:t>10</w:t>
                  </w:r>
                </w:p>
              </w:tc>
              <w:tc>
                <w:tcPr>
                  <w:tcW w:w="1522" w:type="dxa"/>
                  <w:vAlign w:val="center"/>
                </w:tcPr>
                <w:p w:rsidR="00BD2871" w:rsidRPr="005A3DEF" w:rsidRDefault="00BD2871" w:rsidP="008D47D7">
                  <w:pPr>
                    <w:jc w:val="center"/>
                    <w:rPr>
                      <w:rFonts w:eastAsiaTheme="minorEastAsia"/>
                      <w:szCs w:val="21"/>
                    </w:rPr>
                  </w:pPr>
                  <w:r w:rsidRPr="005A3DEF">
                    <w:rPr>
                      <w:rFonts w:eastAsiaTheme="minorEastAsia"/>
                      <w:szCs w:val="21"/>
                    </w:rPr>
                    <w:t>压力表</w:t>
                  </w:r>
                </w:p>
              </w:tc>
              <w:tc>
                <w:tcPr>
                  <w:tcW w:w="1215" w:type="dxa"/>
                  <w:vAlign w:val="center"/>
                </w:tcPr>
                <w:p w:rsidR="00BD2871" w:rsidRPr="005A3DEF" w:rsidRDefault="00BD2871" w:rsidP="008D47D7">
                  <w:pPr>
                    <w:jc w:val="center"/>
                    <w:rPr>
                      <w:rFonts w:eastAsiaTheme="minorEastAsia"/>
                      <w:szCs w:val="21"/>
                    </w:rPr>
                  </w:pPr>
                  <w:r w:rsidRPr="005A3DEF">
                    <w:rPr>
                      <w:rFonts w:eastAsiaTheme="minorEastAsia"/>
                      <w:szCs w:val="21"/>
                    </w:rPr>
                    <w:t>3000</w:t>
                  </w:r>
                  <w:r w:rsidRPr="005A3DEF">
                    <w:rPr>
                      <w:rFonts w:eastAsiaTheme="minorEastAsia"/>
                      <w:szCs w:val="21"/>
                    </w:rPr>
                    <w:t>只</w:t>
                  </w:r>
                </w:p>
              </w:tc>
              <w:tc>
                <w:tcPr>
                  <w:tcW w:w="1360" w:type="dxa"/>
                  <w:vAlign w:val="center"/>
                </w:tcPr>
                <w:p w:rsidR="00BD2871" w:rsidRPr="005A3DEF" w:rsidRDefault="00BD2871" w:rsidP="008D47D7">
                  <w:pPr>
                    <w:jc w:val="center"/>
                    <w:rPr>
                      <w:rFonts w:eastAsiaTheme="minorEastAsia"/>
                      <w:szCs w:val="21"/>
                    </w:rPr>
                  </w:pPr>
                  <w:r w:rsidRPr="005A3DEF">
                    <w:rPr>
                      <w:rFonts w:eastAsiaTheme="minorEastAsia"/>
                      <w:szCs w:val="21"/>
                    </w:rPr>
                    <w:t>1000</w:t>
                  </w:r>
                  <w:r w:rsidRPr="005A3DEF">
                    <w:rPr>
                      <w:rFonts w:eastAsiaTheme="minorEastAsia"/>
                      <w:szCs w:val="21"/>
                    </w:rPr>
                    <w:t>只</w:t>
                  </w:r>
                </w:p>
              </w:tc>
              <w:tc>
                <w:tcPr>
                  <w:tcW w:w="2570" w:type="dxa"/>
                  <w:vAlign w:val="center"/>
                </w:tcPr>
                <w:p w:rsidR="00BD2871" w:rsidRPr="005A3DEF" w:rsidRDefault="00BD2871" w:rsidP="0012784D">
                  <w:pPr>
                    <w:jc w:val="center"/>
                    <w:rPr>
                      <w:rFonts w:eastAsiaTheme="minorEastAsia"/>
                    </w:rPr>
                  </w:pPr>
                  <w:r w:rsidRPr="005A3DEF">
                    <w:rPr>
                      <w:rFonts w:eastAsiaTheme="minorEastAsia"/>
                      <w:szCs w:val="21"/>
                    </w:rPr>
                    <w:t>/</w:t>
                  </w:r>
                </w:p>
              </w:tc>
              <w:tc>
                <w:tcPr>
                  <w:tcW w:w="1354" w:type="dxa"/>
                  <w:vMerge/>
                  <w:vAlign w:val="center"/>
                </w:tcPr>
                <w:p w:rsidR="00BD2871" w:rsidRPr="005A3DEF" w:rsidRDefault="00BD2871" w:rsidP="008D47D7">
                  <w:pPr>
                    <w:jc w:val="center"/>
                    <w:rPr>
                      <w:rFonts w:eastAsiaTheme="minorEastAsia"/>
                      <w:szCs w:val="21"/>
                    </w:rPr>
                  </w:pPr>
                </w:p>
              </w:tc>
            </w:tr>
            <w:tr w:rsidR="00151B9E" w:rsidRPr="005A3DEF" w:rsidTr="009A3E86">
              <w:trPr>
                <w:trHeight w:val="284"/>
              </w:trPr>
              <w:tc>
                <w:tcPr>
                  <w:tcW w:w="699" w:type="dxa"/>
                  <w:vAlign w:val="center"/>
                </w:tcPr>
                <w:p w:rsidR="00151B9E" w:rsidRPr="005A3DEF" w:rsidRDefault="00775F35" w:rsidP="008D47D7">
                  <w:pPr>
                    <w:jc w:val="center"/>
                    <w:rPr>
                      <w:rFonts w:eastAsiaTheme="minorEastAsia"/>
                      <w:szCs w:val="21"/>
                    </w:rPr>
                  </w:pPr>
                  <w:r w:rsidRPr="005A3DEF">
                    <w:rPr>
                      <w:rFonts w:eastAsiaTheme="minorEastAsia"/>
                      <w:szCs w:val="21"/>
                    </w:rPr>
                    <w:t>11</w:t>
                  </w:r>
                </w:p>
              </w:tc>
              <w:tc>
                <w:tcPr>
                  <w:tcW w:w="1522" w:type="dxa"/>
                  <w:vAlign w:val="center"/>
                </w:tcPr>
                <w:p w:rsidR="00151B9E" w:rsidRPr="005A3DEF" w:rsidRDefault="00151B9E" w:rsidP="008D47D7">
                  <w:pPr>
                    <w:jc w:val="center"/>
                    <w:rPr>
                      <w:rFonts w:eastAsiaTheme="minorEastAsia"/>
                      <w:szCs w:val="21"/>
                    </w:rPr>
                  </w:pPr>
                  <w:r w:rsidRPr="005A3DEF">
                    <w:rPr>
                      <w:rFonts w:eastAsiaTheme="minorEastAsia"/>
                      <w:szCs w:val="21"/>
                    </w:rPr>
                    <w:t>润滑油</w:t>
                  </w:r>
                </w:p>
              </w:tc>
              <w:tc>
                <w:tcPr>
                  <w:tcW w:w="1215" w:type="dxa"/>
                  <w:vAlign w:val="center"/>
                </w:tcPr>
                <w:p w:rsidR="00151B9E" w:rsidRPr="005A3DEF" w:rsidRDefault="00AC4E60" w:rsidP="003F012E">
                  <w:pPr>
                    <w:jc w:val="center"/>
                    <w:rPr>
                      <w:rFonts w:eastAsiaTheme="minorEastAsia"/>
                      <w:szCs w:val="21"/>
                    </w:rPr>
                  </w:pPr>
                  <w:r w:rsidRPr="005A3DEF">
                    <w:rPr>
                      <w:rFonts w:eastAsiaTheme="minorEastAsia"/>
                      <w:szCs w:val="21"/>
                    </w:rPr>
                    <w:t>10</w:t>
                  </w:r>
                  <w:r w:rsidR="00B45703" w:rsidRPr="005A3DEF">
                    <w:rPr>
                      <w:rFonts w:eastAsiaTheme="minorEastAsia"/>
                      <w:szCs w:val="21"/>
                    </w:rPr>
                    <w:t>t</w:t>
                  </w:r>
                </w:p>
              </w:tc>
              <w:tc>
                <w:tcPr>
                  <w:tcW w:w="1360" w:type="dxa"/>
                  <w:vAlign w:val="center"/>
                </w:tcPr>
                <w:p w:rsidR="00151B9E" w:rsidRPr="005A3DEF" w:rsidRDefault="00AC4E60" w:rsidP="008D47D7">
                  <w:pPr>
                    <w:jc w:val="center"/>
                    <w:rPr>
                      <w:rFonts w:eastAsiaTheme="minorEastAsia"/>
                      <w:szCs w:val="21"/>
                    </w:rPr>
                  </w:pPr>
                  <w:r w:rsidRPr="005A3DEF">
                    <w:rPr>
                      <w:rFonts w:eastAsiaTheme="minorEastAsia"/>
                      <w:szCs w:val="21"/>
                    </w:rPr>
                    <w:t>0.85</w:t>
                  </w:r>
                  <w:r w:rsidR="00B45703" w:rsidRPr="005A3DEF">
                    <w:rPr>
                      <w:rFonts w:eastAsiaTheme="minorEastAsia"/>
                      <w:szCs w:val="21"/>
                    </w:rPr>
                    <w:t>t</w:t>
                  </w:r>
                </w:p>
              </w:tc>
              <w:tc>
                <w:tcPr>
                  <w:tcW w:w="2570" w:type="dxa"/>
                  <w:vAlign w:val="center"/>
                </w:tcPr>
                <w:p w:rsidR="00151B9E" w:rsidRPr="005A3DEF" w:rsidRDefault="00B45703" w:rsidP="008D47D7">
                  <w:pPr>
                    <w:jc w:val="center"/>
                    <w:rPr>
                      <w:rFonts w:eastAsiaTheme="minorEastAsia"/>
                      <w:szCs w:val="21"/>
                    </w:rPr>
                  </w:pPr>
                  <w:r w:rsidRPr="005A3DEF">
                    <w:rPr>
                      <w:rFonts w:eastAsiaTheme="minorEastAsia"/>
                      <w:szCs w:val="21"/>
                    </w:rPr>
                    <w:t>170kg/</w:t>
                  </w:r>
                  <w:r w:rsidRPr="005A3DEF">
                    <w:rPr>
                      <w:rFonts w:eastAsiaTheme="minorEastAsia"/>
                      <w:szCs w:val="21"/>
                    </w:rPr>
                    <w:t>桶</w:t>
                  </w:r>
                </w:p>
              </w:tc>
              <w:tc>
                <w:tcPr>
                  <w:tcW w:w="1354" w:type="dxa"/>
                  <w:vAlign w:val="center"/>
                </w:tcPr>
                <w:p w:rsidR="00151B9E" w:rsidRPr="005A3DEF" w:rsidRDefault="000C786F" w:rsidP="008D47D7">
                  <w:pPr>
                    <w:jc w:val="center"/>
                    <w:rPr>
                      <w:rFonts w:eastAsiaTheme="minorEastAsia"/>
                      <w:szCs w:val="21"/>
                    </w:rPr>
                  </w:pPr>
                  <w:r w:rsidRPr="005A3DEF">
                    <w:rPr>
                      <w:rFonts w:eastAsiaTheme="minorEastAsia"/>
                      <w:szCs w:val="21"/>
                    </w:rPr>
                    <w:t>2#</w:t>
                  </w:r>
                  <w:r w:rsidRPr="005A3DEF">
                    <w:rPr>
                      <w:rFonts w:eastAsiaTheme="minorEastAsia"/>
                      <w:szCs w:val="21"/>
                    </w:rPr>
                    <w:t>已建厂房</w:t>
                  </w:r>
                  <w:r w:rsidR="00BD2871" w:rsidRPr="005A3DEF">
                    <w:rPr>
                      <w:rFonts w:eastAsiaTheme="minorEastAsia"/>
                      <w:szCs w:val="21"/>
                    </w:rPr>
                    <w:t>（仓库）</w:t>
                  </w:r>
                </w:p>
              </w:tc>
            </w:tr>
            <w:tr w:rsidR="00151B9E" w:rsidRPr="005A3DEF" w:rsidTr="009A3E86">
              <w:trPr>
                <w:trHeight w:val="284"/>
              </w:trPr>
              <w:tc>
                <w:tcPr>
                  <w:tcW w:w="699" w:type="dxa"/>
                  <w:vAlign w:val="center"/>
                </w:tcPr>
                <w:p w:rsidR="00151B9E" w:rsidRPr="005A3DEF" w:rsidRDefault="00775F35" w:rsidP="008D47D7">
                  <w:pPr>
                    <w:jc w:val="center"/>
                    <w:rPr>
                      <w:rFonts w:eastAsiaTheme="minorEastAsia"/>
                      <w:szCs w:val="21"/>
                    </w:rPr>
                  </w:pPr>
                  <w:r w:rsidRPr="005A3DEF">
                    <w:rPr>
                      <w:rFonts w:eastAsiaTheme="minorEastAsia"/>
                      <w:szCs w:val="21"/>
                    </w:rPr>
                    <w:t>12</w:t>
                  </w:r>
                </w:p>
              </w:tc>
              <w:tc>
                <w:tcPr>
                  <w:tcW w:w="1522" w:type="dxa"/>
                  <w:vAlign w:val="center"/>
                </w:tcPr>
                <w:p w:rsidR="00151B9E" w:rsidRPr="005A3DEF" w:rsidRDefault="00151B9E" w:rsidP="008D47D7">
                  <w:pPr>
                    <w:jc w:val="center"/>
                    <w:rPr>
                      <w:rFonts w:eastAsiaTheme="minorEastAsia"/>
                      <w:szCs w:val="21"/>
                    </w:rPr>
                  </w:pPr>
                  <w:r w:rsidRPr="005A3DEF">
                    <w:rPr>
                      <w:rFonts w:eastAsiaTheme="minorEastAsia"/>
                      <w:szCs w:val="21"/>
                    </w:rPr>
                    <w:t>碳钢焊条</w:t>
                  </w:r>
                </w:p>
              </w:tc>
              <w:tc>
                <w:tcPr>
                  <w:tcW w:w="1215" w:type="dxa"/>
                  <w:vAlign w:val="center"/>
                </w:tcPr>
                <w:p w:rsidR="00151B9E" w:rsidRPr="005A3DEF" w:rsidRDefault="00AC4E60" w:rsidP="008D47D7">
                  <w:pPr>
                    <w:jc w:val="center"/>
                    <w:rPr>
                      <w:rFonts w:eastAsiaTheme="minorEastAsia"/>
                      <w:szCs w:val="21"/>
                    </w:rPr>
                  </w:pPr>
                  <w:r w:rsidRPr="005A3DEF">
                    <w:rPr>
                      <w:rFonts w:eastAsiaTheme="minorEastAsia"/>
                      <w:szCs w:val="21"/>
                    </w:rPr>
                    <w:t>4.5</w:t>
                  </w:r>
                  <w:r w:rsidR="00B45703" w:rsidRPr="005A3DEF">
                    <w:rPr>
                      <w:rFonts w:eastAsiaTheme="minorEastAsia"/>
                      <w:szCs w:val="21"/>
                    </w:rPr>
                    <w:t>t</w:t>
                  </w:r>
                </w:p>
              </w:tc>
              <w:tc>
                <w:tcPr>
                  <w:tcW w:w="1360" w:type="dxa"/>
                  <w:vAlign w:val="center"/>
                </w:tcPr>
                <w:p w:rsidR="00151B9E" w:rsidRPr="005A3DEF" w:rsidRDefault="00AC4E60" w:rsidP="008D47D7">
                  <w:pPr>
                    <w:jc w:val="center"/>
                    <w:rPr>
                      <w:rFonts w:eastAsiaTheme="minorEastAsia"/>
                      <w:szCs w:val="21"/>
                    </w:rPr>
                  </w:pPr>
                  <w:r w:rsidRPr="005A3DEF">
                    <w:rPr>
                      <w:rFonts w:eastAsiaTheme="minorEastAsia"/>
                      <w:szCs w:val="21"/>
                    </w:rPr>
                    <w:t>1.5</w:t>
                  </w:r>
                  <w:r w:rsidR="00B45703" w:rsidRPr="005A3DEF">
                    <w:rPr>
                      <w:rFonts w:eastAsiaTheme="minorEastAsia"/>
                      <w:szCs w:val="21"/>
                    </w:rPr>
                    <w:t>t</w:t>
                  </w:r>
                </w:p>
              </w:tc>
              <w:tc>
                <w:tcPr>
                  <w:tcW w:w="2570" w:type="dxa"/>
                  <w:vAlign w:val="center"/>
                </w:tcPr>
                <w:p w:rsidR="00151B9E" w:rsidRPr="005A3DEF" w:rsidRDefault="00B45703" w:rsidP="008D47D7">
                  <w:pPr>
                    <w:jc w:val="center"/>
                    <w:rPr>
                      <w:rFonts w:eastAsiaTheme="minorEastAsia"/>
                      <w:szCs w:val="21"/>
                    </w:rPr>
                  </w:pPr>
                  <w:r w:rsidRPr="005A3DEF">
                    <w:rPr>
                      <w:rFonts w:eastAsiaTheme="minorEastAsia"/>
                      <w:szCs w:val="21"/>
                    </w:rPr>
                    <w:t>/</w:t>
                  </w:r>
                </w:p>
              </w:tc>
              <w:tc>
                <w:tcPr>
                  <w:tcW w:w="1354" w:type="dxa"/>
                  <w:vAlign w:val="center"/>
                </w:tcPr>
                <w:p w:rsidR="00151B9E" w:rsidRPr="005A3DEF" w:rsidRDefault="000C786F" w:rsidP="008D47D7">
                  <w:pPr>
                    <w:jc w:val="center"/>
                    <w:rPr>
                      <w:rFonts w:eastAsiaTheme="minorEastAsia"/>
                      <w:szCs w:val="21"/>
                    </w:rPr>
                  </w:pPr>
                  <w:r w:rsidRPr="005A3DEF">
                    <w:rPr>
                      <w:rFonts w:eastAsiaTheme="minorEastAsia"/>
                      <w:szCs w:val="21"/>
                    </w:rPr>
                    <w:t>零部件仓库</w:t>
                  </w:r>
                </w:p>
              </w:tc>
            </w:tr>
            <w:tr w:rsidR="000C786F" w:rsidRPr="005A3DEF" w:rsidTr="009A3E86">
              <w:trPr>
                <w:trHeight w:val="284"/>
              </w:trPr>
              <w:tc>
                <w:tcPr>
                  <w:tcW w:w="699" w:type="dxa"/>
                  <w:vAlign w:val="center"/>
                </w:tcPr>
                <w:p w:rsidR="000C786F" w:rsidRPr="005A3DEF" w:rsidRDefault="009A3E86" w:rsidP="008D47D7">
                  <w:pPr>
                    <w:jc w:val="center"/>
                    <w:rPr>
                      <w:rFonts w:eastAsiaTheme="minorEastAsia"/>
                      <w:szCs w:val="21"/>
                    </w:rPr>
                  </w:pPr>
                  <w:r w:rsidRPr="005A3DEF">
                    <w:rPr>
                      <w:rFonts w:eastAsiaTheme="minorEastAsia" w:hint="eastAsia"/>
                      <w:szCs w:val="21"/>
                    </w:rPr>
                    <w:t>13</w:t>
                  </w:r>
                </w:p>
              </w:tc>
              <w:tc>
                <w:tcPr>
                  <w:tcW w:w="1522" w:type="dxa"/>
                  <w:vAlign w:val="center"/>
                </w:tcPr>
                <w:p w:rsidR="000C786F" w:rsidRPr="005A3DEF" w:rsidRDefault="000C786F" w:rsidP="009A3E86">
                  <w:pPr>
                    <w:jc w:val="center"/>
                    <w:rPr>
                      <w:rFonts w:eastAsiaTheme="minorEastAsia"/>
                      <w:szCs w:val="21"/>
                    </w:rPr>
                  </w:pPr>
                  <w:r w:rsidRPr="005A3DEF">
                    <w:rPr>
                      <w:rFonts w:eastAsiaTheme="minorEastAsia"/>
                      <w:szCs w:val="21"/>
                    </w:rPr>
                    <w:t>水性聚氨酯</w:t>
                  </w:r>
                  <w:r w:rsidR="00CA085D" w:rsidRPr="005A3DEF">
                    <w:rPr>
                      <w:rFonts w:eastAsiaTheme="minorEastAsia" w:hint="eastAsia"/>
                      <w:szCs w:val="21"/>
                    </w:rPr>
                    <w:t>表面</w:t>
                  </w:r>
                  <w:r w:rsidRPr="005A3DEF">
                    <w:rPr>
                      <w:rFonts w:eastAsiaTheme="minorEastAsia"/>
                      <w:szCs w:val="21"/>
                    </w:rPr>
                    <w:t>磁漆</w:t>
                  </w:r>
                </w:p>
              </w:tc>
              <w:tc>
                <w:tcPr>
                  <w:tcW w:w="1215" w:type="dxa"/>
                  <w:vAlign w:val="center"/>
                </w:tcPr>
                <w:p w:rsidR="000C786F" w:rsidRPr="005A3DEF" w:rsidRDefault="009A3E86" w:rsidP="00DA54A8">
                  <w:pPr>
                    <w:jc w:val="center"/>
                    <w:rPr>
                      <w:rFonts w:eastAsiaTheme="minorEastAsia"/>
                      <w:szCs w:val="21"/>
                    </w:rPr>
                  </w:pPr>
                  <w:r w:rsidRPr="005A3DEF">
                    <w:rPr>
                      <w:rFonts w:eastAsiaTheme="minorEastAsia" w:hint="eastAsia"/>
                      <w:szCs w:val="21"/>
                    </w:rPr>
                    <w:t>12.997</w:t>
                  </w:r>
                  <w:r w:rsidR="000C786F" w:rsidRPr="005A3DEF">
                    <w:rPr>
                      <w:rFonts w:eastAsiaTheme="minorEastAsia"/>
                      <w:szCs w:val="21"/>
                    </w:rPr>
                    <w:t>t</w:t>
                  </w:r>
                </w:p>
              </w:tc>
              <w:tc>
                <w:tcPr>
                  <w:tcW w:w="1360" w:type="dxa"/>
                  <w:vAlign w:val="center"/>
                </w:tcPr>
                <w:p w:rsidR="000C786F" w:rsidRPr="005A3DEF" w:rsidRDefault="009A3E86" w:rsidP="008D47D7">
                  <w:pPr>
                    <w:jc w:val="center"/>
                    <w:rPr>
                      <w:rFonts w:eastAsiaTheme="minorEastAsia"/>
                      <w:szCs w:val="21"/>
                    </w:rPr>
                  </w:pPr>
                  <w:r w:rsidRPr="005A3DEF">
                    <w:rPr>
                      <w:rFonts w:eastAsiaTheme="minorEastAsia" w:hint="eastAsia"/>
                      <w:szCs w:val="21"/>
                    </w:rPr>
                    <w:t>1.0</w:t>
                  </w:r>
                  <w:r w:rsidR="000C786F" w:rsidRPr="005A3DEF">
                    <w:rPr>
                      <w:rFonts w:eastAsiaTheme="minorEastAsia"/>
                      <w:szCs w:val="21"/>
                    </w:rPr>
                    <w:t>t</w:t>
                  </w:r>
                </w:p>
              </w:tc>
              <w:tc>
                <w:tcPr>
                  <w:tcW w:w="2570" w:type="dxa"/>
                  <w:vAlign w:val="center"/>
                </w:tcPr>
                <w:p w:rsidR="000C786F" w:rsidRPr="005A3DEF" w:rsidRDefault="000C786F" w:rsidP="008D47D7">
                  <w:pPr>
                    <w:jc w:val="center"/>
                    <w:rPr>
                      <w:rFonts w:eastAsiaTheme="minorEastAsia"/>
                      <w:szCs w:val="21"/>
                    </w:rPr>
                  </w:pPr>
                  <w:r w:rsidRPr="005A3DEF">
                    <w:rPr>
                      <w:rFonts w:eastAsiaTheme="minorEastAsia"/>
                      <w:szCs w:val="21"/>
                    </w:rPr>
                    <w:t>25kg/</w:t>
                  </w:r>
                  <w:r w:rsidRPr="005A3DEF">
                    <w:rPr>
                      <w:rFonts w:eastAsiaTheme="minorEastAsia"/>
                      <w:szCs w:val="21"/>
                    </w:rPr>
                    <w:t>桶</w:t>
                  </w:r>
                </w:p>
              </w:tc>
              <w:tc>
                <w:tcPr>
                  <w:tcW w:w="1354" w:type="dxa"/>
                  <w:vAlign w:val="center"/>
                </w:tcPr>
                <w:p w:rsidR="000C786F" w:rsidRPr="005A3DEF" w:rsidRDefault="000C786F" w:rsidP="0086457D">
                  <w:pPr>
                    <w:jc w:val="center"/>
                    <w:rPr>
                      <w:rFonts w:eastAsiaTheme="minorEastAsia"/>
                      <w:szCs w:val="21"/>
                    </w:rPr>
                  </w:pPr>
                  <w:r w:rsidRPr="005A3DEF">
                    <w:rPr>
                      <w:rFonts w:eastAsiaTheme="minorEastAsia"/>
                      <w:szCs w:val="21"/>
                    </w:rPr>
                    <w:t>2#</w:t>
                  </w:r>
                  <w:r w:rsidRPr="005A3DEF">
                    <w:rPr>
                      <w:rFonts w:eastAsiaTheme="minorEastAsia"/>
                      <w:szCs w:val="21"/>
                    </w:rPr>
                    <w:t>已建厂房</w:t>
                  </w:r>
                  <w:r w:rsidR="00BD2871" w:rsidRPr="005A3DEF">
                    <w:rPr>
                      <w:rFonts w:eastAsiaTheme="minorEastAsia"/>
                      <w:szCs w:val="21"/>
                    </w:rPr>
                    <w:t>（仓库）</w:t>
                  </w:r>
                </w:p>
              </w:tc>
            </w:tr>
            <w:tr w:rsidR="000C786F" w:rsidRPr="005A3DEF" w:rsidTr="009A3E86">
              <w:trPr>
                <w:trHeight w:val="284"/>
              </w:trPr>
              <w:tc>
                <w:tcPr>
                  <w:tcW w:w="699" w:type="dxa"/>
                  <w:vAlign w:val="center"/>
                </w:tcPr>
                <w:p w:rsidR="000C786F" w:rsidRPr="005A3DEF" w:rsidRDefault="000C786F" w:rsidP="009A3E86">
                  <w:pPr>
                    <w:jc w:val="center"/>
                    <w:rPr>
                      <w:rFonts w:eastAsiaTheme="minorEastAsia"/>
                      <w:szCs w:val="21"/>
                    </w:rPr>
                  </w:pPr>
                  <w:r w:rsidRPr="005A3DEF">
                    <w:rPr>
                      <w:rFonts w:eastAsiaTheme="minorEastAsia"/>
                      <w:szCs w:val="21"/>
                    </w:rPr>
                    <w:t>1</w:t>
                  </w:r>
                  <w:r w:rsidR="009A3E86" w:rsidRPr="005A3DEF">
                    <w:rPr>
                      <w:rFonts w:eastAsiaTheme="minorEastAsia" w:hint="eastAsia"/>
                      <w:szCs w:val="21"/>
                    </w:rPr>
                    <w:t>4</w:t>
                  </w:r>
                </w:p>
              </w:tc>
              <w:tc>
                <w:tcPr>
                  <w:tcW w:w="1522" w:type="dxa"/>
                  <w:vAlign w:val="center"/>
                </w:tcPr>
                <w:p w:rsidR="000C786F" w:rsidRPr="005A3DEF" w:rsidRDefault="000C786F" w:rsidP="008D47D7">
                  <w:pPr>
                    <w:jc w:val="center"/>
                    <w:rPr>
                      <w:rFonts w:eastAsiaTheme="minorEastAsia"/>
                      <w:szCs w:val="21"/>
                    </w:rPr>
                  </w:pPr>
                  <w:r w:rsidRPr="005A3DEF">
                    <w:rPr>
                      <w:rFonts w:eastAsiaTheme="minorEastAsia"/>
                      <w:szCs w:val="21"/>
                    </w:rPr>
                    <w:t>切削液</w:t>
                  </w:r>
                </w:p>
              </w:tc>
              <w:tc>
                <w:tcPr>
                  <w:tcW w:w="1215" w:type="dxa"/>
                  <w:vAlign w:val="center"/>
                </w:tcPr>
                <w:p w:rsidR="000C786F" w:rsidRPr="005A3DEF" w:rsidRDefault="000C786F" w:rsidP="00AC4E60">
                  <w:pPr>
                    <w:jc w:val="center"/>
                    <w:rPr>
                      <w:rFonts w:eastAsiaTheme="minorEastAsia"/>
                      <w:szCs w:val="21"/>
                    </w:rPr>
                  </w:pPr>
                  <w:r w:rsidRPr="005A3DEF">
                    <w:rPr>
                      <w:rFonts w:eastAsiaTheme="minorEastAsia"/>
                      <w:szCs w:val="21"/>
                    </w:rPr>
                    <w:t>0.6t</w:t>
                  </w:r>
                </w:p>
              </w:tc>
              <w:tc>
                <w:tcPr>
                  <w:tcW w:w="1360" w:type="dxa"/>
                  <w:vAlign w:val="center"/>
                </w:tcPr>
                <w:p w:rsidR="000C786F" w:rsidRPr="005A3DEF" w:rsidRDefault="000C786F" w:rsidP="00AE0B10">
                  <w:pPr>
                    <w:jc w:val="center"/>
                    <w:rPr>
                      <w:rFonts w:eastAsiaTheme="minorEastAsia"/>
                      <w:szCs w:val="21"/>
                    </w:rPr>
                  </w:pPr>
                  <w:r w:rsidRPr="005A3DEF">
                    <w:rPr>
                      <w:rFonts w:eastAsiaTheme="minorEastAsia"/>
                      <w:szCs w:val="21"/>
                    </w:rPr>
                    <w:t>0.</w:t>
                  </w:r>
                  <w:r w:rsidR="00AE0B10" w:rsidRPr="005A3DEF">
                    <w:rPr>
                      <w:rFonts w:eastAsiaTheme="minorEastAsia"/>
                      <w:szCs w:val="21"/>
                    </w:rPr>
                    <w:t>17</w:t>
                  </w:r>
                  <w:r w:rsidRPr="005A3DEF">
                    <w:rPr>
                      <w:rFonts w:eastAsiaTheme="minorEastAsia"/>
                      <w:szCs w:val="21"/>
                    </w:rPr>
                    <w:t>t</w:t>
                  </w:r>
                </w:p>
              </w:tc>
              <w:tc>
                <w:tcPr>
                  <w:tcW w:w="2570" w:type="dxa"/>
                  <w:vAlign w:val="center"/>
                </w:tcPr>
                <w:p w:rsidR="000C786F" w:rsidRPr="005A3DEF" w:rsidRDefault="000C786F" w:rsidP="008D47D7">
                  <w:pPr>
                    <w:jc w:val="center"/>
                    <w:rPr>
                      <w:rFonts w:eastAsiaTheme="minorEastAsia"/>
                      <w:szCs w:val="21"/>
                    </w:rPr>
                  </w:pPr>
                  <w:r w:rsidRPr="005A3DEF">
                    <w:rPr>
                      <w:rFonts w:eastAsiaTheme="minorEastAsia"/>
                      <w:szCs w:val="21"/>
                    </w:rPr>
                    <w:t>170kg/</w:t>
                  </w:r>
                  <w:r w:rsidRPr="005A3DEF">
                    <w:rPr>
                      <w:rFonts w:eastAsiaTheme="minorEastAsia"/>
                      <w:szCs w:val="21"/>
                    </w:rPr>
                    <w:t>桶</w:t>
                  </w:r>
                </w:p>
              </w:tc>
              <w:tc>
                <w:tcPr>
                  <w:tcW w:w="1354" w:type="dxa"/>
                  <w:vAlign w:val="center"/>
                </w:tcPr>
                <w:p w:rsidR="000C786F" w:rsidRPr="005A3DEF" w:rsidRDefault="000C786F" w:rsidP="0086457D">
                  <w:pPr>
                    <w:jc w:val="center"/>
                    <w:rPr>
                      <w:rFonts w:eastAsiaTheme="minorEastAsia"/>
                      <w:szCs w:val="21"/>
                    </w:rPr>
                  </w:pPr>
                  <w:r w:rsidRPr="005A3DEF">
                    <w:rPr>
                      <w:rFonts w:eastAsiaTheme="minorEastAsia"/>
                      <w:szCs w:val="21"/>
                    </w:rPr>
                    <w:t>2#</w:t>
                  </w:r>
                  <w:r w:rsidRPr="005A3DEF">
                    <w:rPr>
                      <w:rFonts w:eastAsiaTheme="minorEastAsia"/>
                      <w:szCs w:val="21"/>
                    </w:rPr>
                    <w:t>已建厂房</w:t>
                  </w:r>
                  <w:r w:rsidR="00BD2871" w:rsidRPr="005A3DEF">
                    <w:rPr>
                      <w:rFonts w:eastAsiaTheme="minorEastAsia"/>
                      <w:szCs w:val="21"/>
                    </w:rPr>
                    <w:t>（仓库）</w:t>
                  </w:r>
                </w:p>
              </w:tc>
            </w:tr>
            <w:tr w:rsidR="000C786F" w:rsidRPr="005A3DEF" w:rsidTr="009A3E86">
              <w:trPr>
                <w:trHeight w:val="284"/>
              </w:trPr>
              <w:tc>
                <w:tcPr>
                  <w:tcW w:w="699" w:type="dxa"/>
                  <w:vAlign w:val="center"/>
                </w:tcPr>
                <w:p w:rsidR="000C786F" w:rsidRPr="005A3DEF" w:rsidRDefault="000C786F" w:rsidP="009A3E86">
                  <w:pPr>
                    <w:jc w:val="center"/>
                    <w:rPr>
                      <w:rFonts w:eastAsiaTheme="minorEastAsia"/>
                      <w:szCs w:val="21"/>
                    </w:rPr>
                  </w:pPr>
                  <w:r w:rsidRPr="005A3DEF">
                    <w:rPr>
                      <w:rFonts w:eastAsiaTheme="minorEastAsia"/>
                      <w:szCs w:val="21"/>
                    </w:rPr>
                    <w:t>1</w:t>
                  </w:r>
                  <w:r w:rsidR="009A3E86" w:rsidRPr="005A3DEF">
                    <w:rPr>
                      <w:rFonts w:eastAsiaTheme="minorEastAsia" w:hint="eastAsia"/>
                      <w:szCs w:val="21"/>
                    </w:rPr>
                    <w:t>5</w:t>
                  </w:r>
                </w:p>
              </w:tc>
              <w:tc>
                <w:tcPr>
                  <w:tcW w:w="1522" w:type="dxa"/>
                  <w:vAlign w:val="center"/>
                </w:tcPr>
                <w:p w:rsidR="000C786F" w:rsidRPr="005A3DEF" w:rsidRDefault="000C786F" w:rsidP="008D47D7">
                  <w:pPr>
                    <w:jc w:val="center"/>
                    <w:rPr>
                      <w:rFonts w:eastAsiaTheme="minorEastAsia"/>
                      <w:szCs w:val="21"/>
                    </w:rPr>
                  </w:pPr>
                  <w:r w:rsidRPr="005A3DEF">
                    <w:rPr>
                      <w:rFonts w:eastAsiaTheme="minorEastAsia"/>
                      <w:szCs w:val="21"/>
                    </w:rPr>
                    <w:t>氧气</w:t>
                  </w:r>
                </w:p>
              </w:tc>
              <w:tc>
                <w:tcPr>
                  <w:tcW w:w="1215" w:type="dxa"/>
                  <w:vAlign w:val="center"/>
                </w:tcPr>
                <w:p w:rsidR="000C786F" w:rsidRPr="005A3DEF" w:rsidRDefault="000C786F" w:rsidP="00AC4E60">
                  <w:pPr>
                    <w:jc w:val="center"/>
                    <w:rPr>
                      <w:rFonts w:eastAsiaTheme="minorEastAsia"/>
                      <w:szCs w:val="21"/>
                    </w:rPr>
                  </w:pPr>
                  <w:r w:rsidRPr="005A3DEF">
                    <w:rPr>
                      <w:rFonts w:eastAsiaTheme="minorEastAsia"/>
                      <w:szCs w:val="21"/>
                    </w:rPr>
                    <w:t>0.7t</w:t>
                  </w:r>
                </w:p>
              </w:tc>
              <w:tc>
                <w:tcPr>
                  <w:tcW w:w="1360" w:type="dxa"/>
                  <w:vAlign w:val="center"/>
                </w:tcPr>
                <w:p w:rsidR="000C786F" w:rsidRPr="005A3DEF" w:rsidRDefault="000C786F" w:rsidP="008D47D7">
                  <w:pPr>
                    <w:jc w:val="center"/>
                    <w:rPr>
                      <w:rFonts w:eastAsiaTheme="minorEastAsia"/>
                      <w:szCs w:val="21"/>
                    </w:rPr>
                  </w:pPr>
                  <w:r w:rsidRPr="005A3DEF">
                    <w:rPr>
                      <w:rFonts w:eastAsiaTheme="minorEastAsia"/>
                      <w:szCs w:val="21"/>
                    </w:rPr>
                    <w:t>0.1t</w:t>
                  </w:r>
                </w:p>
              </w:tc>
              <w:tc>
                <w:tcPr>
                  <w:tcW w:w="2570" w:type="dxa"/>
                  <w:vAlign w:val="center"/>
                </w:tcPr>
                <w:p w:rsidR="000C786F" w:rsidRPr="005A3DEF" w:rsidRDefault="000C786F" w:rsidP="008D47D7">
                  <w:pPr>
                    <w:jc w:val="center"/>
                    <w:rPr>
                      <w:rFonts w:eastAsiaTheme="minorEastAsia"/>
                      <w:szCs w:val="21"/>
                    </w:rPr>
                  </w:pPr>
                  <w:r w:rsidRPr="005A3DEF">
                    <w:rPr>
                      <w:rFonts w:eastAsiaTheme="minorEastAsia"/>
                      <w:szCs w:val="21"/>
                    </w:rPr>
                    <w:t>20kg/</w:t>
                  </w:r>
                  <w:r w:rsidRPr="005A3DEF">
                    <w:rPr>
                      <w:rFonts w:eastAsiaTheme="minorEastAsia"/>
                      <w:szCs w:val="21"/>
                    </w:rPr>
                    <w:t>瓶</w:t>
                  </w:r>
                </w:p>
              </w:tc>
              <w:tc>
                <w:tcPr>
                  <w:tcW w:w="1354" w:type="dxa"/>
                  <w:vAlign w:val="center"/>
                </w:tcPr>
                <w:p w:rsidR="000C786F" w:rsidRPr="005A3DEF" w:rsidRDefault="000C786F" w:rsidP="008D47D7">
                  <w:pPr>
                    <w:jc w:val="center"/>
                    <w:rPr>
                      <w:rFonts w:eastAsiaTheme="minorEastAsia"/>
                      <w:szCs w:val="21"/>
                    </w:rPr>
                  </w:pPr>
                  <w:r w:rsidRPr="005A3DEF">
                    <w:rPr>
                      <w:rFonts w:eastAsiaTheme="minorEastAsia"/>
                      <w:szCs w:val="21"/>
                    </w:rPr>
                    <w:t>氧气间</w:t>
                  </w:r>
                </w:p>
              </w:tc>
            </w:tr>
            <w:tr w:rsidR="000C786F" w:rsidRPr="005A3DEF" w:rsidTr="009A3E86">
              <w:trPr>
                <w:trHeight w:val="284"/>
              </w:trPr>
              <w:tc>
                <w:tcPr>
                  <w:tcW w:w="699" w:type="dxa"/>
                  <w:vAlign w:val="center"/>
                </w:tcPr>
                <w:p w:rsidR="000C786F" w:rsidRPr="005A3DEF" w:rsidRDefault="000C786F" w:rsidP="009A3E86">
                  <w:pPr>
                    <w:jc w:val="center"/>
                    <w:rPr>
                      <w:rFonts w:eastAsiaTheme="minorEastAsia"/>
                      <w:szCs w:val="21"/>
                    </w:rPr>
                  </w:pPr>
                  <w:r w:rsidRPr="005A3DEF">
                    <w:rPr>
                      <w:rFonts w:eastAsiaTheme="minorEastAsia"/>
                      <w:szCs w:val="21"/>
                    </w:rPr>
                    <w:t>1</w:t>
                  </w:r>
                  <w:r w:rsidR="009A3E86" w:rsidRPr="005A3DEF">
                    <w:rPr>
                      <w:rFonts w:eastAsiaTheme="minorEastAsia" w:hint="eastAsia"/>
                      <w:szCs w:val="21"/>
                    </w:rPr>
                    <w:t>6</w:t>
                  </w:r>
                </w:p>
              </w:tc>
              <w:tc>
                <w:tcPr>
                  <w:tcW w:w="1522" w:type="dxa"/>
                  <w:vAlign w:val="center"/>
                </w:tcPr>
                <w:p w:rsidR="000C786F" w:rsidRPr="005A3DEF" w:rsidRDefault="000C786F" w:rsidP="008D47D7">
                  <w:pPr>
                    <w:jc w:val="center"/>
                    <w:rPr>
                      <w:rFonts w:eastAsiaTheme="minorEastAsia"/>
                      <w:szCs w:val="21"/>
                    </w:rPr>
                  </w:pPr>
                  <w:r w:rsidRPr="005A3DEF">
                    <w:rPr>
                      <w:rFonts w:eastAsiaTheme="minorEastAsia"/>
                      <w:szCs w:val="21"/>
                    </w:rPr>
                    <w:t>乙炔</w:t>
                  </w:r>
                </w:p>
              </w:tc>
              <w:tc>
                <w:tcPr>
                  <w:tcW w:w="1215" w:type="dxa"/>
                  <w:vAlign w:val="center"/>
                </w:tcPr>
                <w:p w:rsidR="000C786F" w:rsidRPr="005A3DEF" w:rsidRDefault="000C786F" w:rsidP="008D47D7">
                  <w:pPr>
                    <w:jc w:val="center"/>
                    <w:rPr>
                      <w:rFonts w:eastAsiaTheme="minorEastAsia"/>
                      <w:szCs w:val="21"/>
                    </w:rPr>
                  </w:pPr>
                  <w:r w:rsidRPr="005A3DEF">
                    <w:rPr>
                      <w:rFonts w:eastAsiaTheme="minorEastAsia"/>
                      <w:szCs w:val="21"/>
                    </w:rPr>
                    <w:t>1.75t</w:t>
                  </w:r>
                </w:p>
              </w:tc>
              <w:tc>
                <w:tcPr>
                  <w:tcW w:w="1360" w:type="dxa"/>
                  <w:vAlign w:val="center"/>
                </w:tcPr>
                <w:p w:rsidR="000C786F" w:rsidRPr="005A3DEF" w:rsidRDefault="000C786F" w:rsidP="008D47D7">
                  <w:pPr>
                    <w:jc w:val="center"/>
                    <w:rPr>
                      <w:rFonts w:eastAsiaTheme="minorEastAsia"/>
                      <w:szCs w:val="21"/>
                    </w:rPr>
                  </w:pPr>
                  <w:r w:rsidRPr="005A3DEF">
                    <w:rPr>
                      <w:rFonts w:eastAsiaTheme="minorEastAsia"/>
                      <w:szCs w:val="21"/>
                    </w:rPr>
                    <w:t>0.5t</w:t>
                  </w:r>
                </w:p>
              </w:tc>
              <w:tc>
                <w:tcPr>
                  <w:tcW w:w="2570" w:type="dxa"/>
                  <w:vAlign w:val="center"/>
                </w:tcPr>
                <w:p w:rsidR="000C786F" w:rsidRPr="005A3DEF" w:rsidRDefault="000C786F" w:rsidP="008D47D7">
                  <w:pPr>
                    <w:jc w:val="center"/>
                    <w:rPr>
                      <w:rFonts w:eastAsiaTheme="minorEastAsia"/>
                      <w:szCs w:val="21"/>
                    </w:rPr>
                  </w:pPr>
                  <w:r w:rsidRPr="005A3DEF">
                    <w:rPr>
                      <w:rFonts w:eastAsiaTheme="minorEastAsia"/>
                      <w:szCs w:val="21"/>
                    </w:rPr>
                    <w:t>20kg/</w:t>
                  </w:r>
                  <w:r w:rsidRPr="005A3DEF">
                    <w:rPr>
                      <w:rFonts w:eastAsiaTheme="minorEastAsia"/>
                      <w:szCs w:val="21"/>
                    </w:rPr>
                    <w:t>瓶</w:t>
                  </w:r>
                </w:p>
              </w:tc>
              <w:tc>
                <w:tcPr>
                  <w:tcW w:w="1354" w:type="dxa"/>
                  <w:vAlign w:val="center"/>
                </w:tcPr>
                <w:p w:rsidR="000C786F" w:rsidRPr="005A3DEF" w:rsidRDefault="000C786F" w:rsidP="008D47D7">
                  <w:pPr>
                    <w:jc w:val="center"/>
                    <w:rPr>
                      <w:rFonts w:eastAsiaTheme="minorEastAsia"/>
                      <w:szCs w:val="21"/>
                    </w:rPr>
                  </w:pPr>
                  <w:r w:rsidRPr="005A3DEF">
                    <w:rPr>
                      <w:rFonts w:eastAsiaTheme="minorEastAsia"/>
                      <w:szCs w:val="21"/>
                    </w:rPr>
                    <w:t>乙炔间</w:t>
                  </w:r>
                </w:p>
              </w:tc>
            </w:tr>
            <w:tr w:rsidR="000C786F" w:rsidRPr="005A3DEF" w:rsidTr="009A3E86">
              <w:trPr>
                <w:trHeight w:val="284"/>
              </w:trPr>
              <w:tc>
                <w:tcPr>
                  <w:tcW w:w="8720" w:type="dxa"/>
                  <w:gridSpan w:val="6"/>
                  <w:vAlign w:val="center"/>
                </w:tcPr>
                <w:p w:rsidR="000C786F" w:rsidRPr="005A3DEF" w:rsidRDefault="000C786F" w:rsidP="008D47D7">
                  <w:pPr>
                    <w:jc w:val="center"/>
                    <w:rPr>
                      <w:rFonts w:eastAsiaTheme="minorEastAsia"/>
                      <w:szCs w:val="21"/>
                    </w:rPr>
                  </w:pPr>
                  <w:r w:rsidRPr="005A3DEF">
                    <w:rPr>
                      <w:rFonts w:eastAsiaTheme="minorEastAsia"/>
                    </w:rPr>
                    <w:t>智能阀门装配流水线生产线</w:t>
                  </w:r>
                </w:p>
              </w:tc>
            </w:tr>
            <w:tr w:rsidR="00BD2871" w:rsidRPr="005A3DEF" w:rsidTr="009A3E86">
              <w:trPr>
                <w:trHeight w:val="284"/>
              </w:trPr>
              <w:tc>
                <w:tcPr>
                  <w:tcW w:w="699" w:type="dxa"/>
                  <w:vAlign w:val="center"/>
                </w:tcPr>
                <w:p w:rsidR="00BD2871" w:rsidRPr="005A3DEF" w:rsidRDefault="00BD2871" w:rsidP="00673FD9">
                  <w:pPr>
                    <w:jc w:val="center"/>
                    <w:rPr>
                      <w:rFonts w:eastAsiaTheme="minorEastAsia"/>
                      <w:szCs w:val="21"/>
                    </w:rPr>
                  </w:pPr>
                  <w:r w:rsidRPr="005A3DEF">
                    <w:rPr>
                      <w:rFonts w:eastAsiaTheme="minorEastAsia"/>
                      <w:szCs w:val="21"/>
                    </w:rPr>
                    <w:t>1</w:t>
                  </w:r>
                </w:p>
              </w:tc>
              <w:tc>
                <w:tcPr>
                  <w:tcW w:w="1522" w:type="dxa"/>
                  <w:vAlign w:val="center"/>
                </w:tcPr>
                <w:p w:rsidR="00BD2871" w:rsidRPr="005A3DEF" w:rsidRDefault="00BD2871" w:rsidP="00673FD9">
                  <w:pPr>
                    <w:jc w:val="center"/>
                    <w:rPr>
                      <w:rFonts w:eastAsiaTheme="minorEastAsia"/>
                      <w:szCs w:val="21"/>
                    </w:rPr>
                  </w:pPr>
                  <w:r w:rsidRPr="005A3DEF">
                    <w:rPr>
                      <w:rFonts w:eastAsiaTheme="minorEastAsia"/>
                      <w:szCs w:val="21"/>
                    </w:rPr>
                    <w:t>板材（钢材）</w:t>
                  </w:r>
                </w:p>
              </w:tc>
              <w:tc>
                <w:tcPr>
                  <w:tcW w:w="1215" w:type="dxa"/>
                  <w:vAlign w:val="center"/>
                </w:tcPr>
                <w:p w:rsidR="00BD2871" w:rsidRPr="005A3DEF" w:rsidRDefault="00BD2871" w:rsidP="00AC4E60">
                  <w:pPr>
                    <w:widowControl/>
                    <w:jc w:val="center"/>
                    <w:rPr>
                      <w:rFonts w:eastAsiaTheme="minorEastAsia"/>
                    </w:rPr>
                  </w:pPr>
                  <w:r w:rsidRPr="005A3DEF">
                    <w:rPr>
                      <w:rFonts w:eastAsiaTheme="minorEastAsia"/>
                    </w:rPr>
                    <w:t>345 t</w:t>
                  </w:r>
                </w:p>
              </w:tc>
              <w:tc>
                <w:tcPr>
                  <w:tcW w:w="1360" w:type="dxa"/>
                  <w:vAlign w:val="center"/>
                </w:tcPr>
                <w:p w:rsidR="00BD2871" w:rsidRPr="005A3DEF" w:rsidRDefault="00BD2871">
                  <w:pPr>
                    <w:widowControl/>
                    <w:jc w:val="center"/>
                    <w:rPr>
                      <w:rFonts w:eastAsiaTheme="minorEastAsia"/>
                    </w:rPr>
                  </w:pPr>
                  <w:r w:rsidRPr="005A3DEF">
                    <w:rPr>
                      <w:rFonts w:eastAsiaTheme="minorEastAsia"/>
                    </w:rPr>
                    <w:t>50t</w:t>
                  </w:r>
                </w:p>
              </w:tc>
              <w:tc>
                <w:tcPr>
                  <w:tcW w:w="2570" w:type="dxa"/>
                  <w:vAlign w:val="center"/>
                </w:tcPr>
                <w:p w:rsidR="00BD2871" w:rsidRPr="005A3DEF" w:rsidRDefault="00BD2871" w:rsidP="00673FD9">
                  <w:pPr>
                    <w:jc w:val="center"/>
                    <w:rPr>
                      <w:rFonts w:eastAsiaTheme="minorEastAsia"/>
                      <w:szCs w:val="21"/>
                    </w:rPr>
                  </w:pPr>
                  <w:r w:rsidRPr="005A3DEF">
                    <w:rPr>
                      <w:rFonts w:eastAsiaTheme="minorEastAsia"/>
                      <w:szCs w:val="21"/>
                    </w:rPr>
                    <w:t>3mm-100mm</w:t>
                  </w:r>
                </w:p>
              </w:tc>
              <w:tc>
                <w:tcPr>
                  <w:tcW w:w="1354" w:type="dxa"/>
                  <w:vMerge w:val="restart"/>
                  <w:vAlign w:val="center"/>
                </w:tcPr>
                <w:p w:rsidR="00BD2871" w:rsidRPr="005A3DEF" w:rsidRDefault="00BD2871" w:rsidP="0086457D">
                  <w:pPr>
                    <w:jc w:val="center"/>
                    <w:rPr>
                      <w:rFonts w:eastAsiaTheme="minorEastAsia"/>
                      <w:szCs w:val="21"/>
                    </w:rPr>
                  </w:pPr>
                  <w:r w:rsidRPr="005A3DEF">
                    <w:rPr>
                      <w:rFonts w:eastAsiaTheme="minorEastAsia"/>
                      <w:szCs w:val="21"/>
                    </w:rPr>
                    <w:t>2#</w:t>
                  </w:r>
                  <w:r w:rsidRPr="005A3DEF">
                    <w:rPr>
                      <w:rFonts w:eastAsiaTheme="minorEastAsia"/>
                      <w:szCs w:val="21"/>
                    </w:rPr>
                    <w:t>厂房（仓库）</w:t>
                  </w:r>
                </w:p>
              </w:tc>
            </w:tr>
            <w:tr w:rsidR="00BD2871" w:rsidRPr="005A3DEF" w:rsidTr="009A3E86">
              <w:trPr>
                <w:trHeight w:val="284"/>
              </w:trPr>
              <w:tc>
                <w:tcPr>
                  <w:tcW w:w="699" w:type="dxa"/>
                  <w:vAlign w:val="center"/>
                </w:tcPr>
                <w:p w:rsidR="00BD2871" w:rsidRPr="005A3DEF" w:rsidRDefault="00BD2871" w:rsidP="00673FD9">
                  <w:pPr>
                    <w:jc w:val="center"/>
                    <w:rPr>
                      <w:rFonts w:eastAsiaTheme="minorEastAsia"/>
                      <w:szCs w:val="21"/>
                    </w:rPr>
                  </w:pPr>
                  <w:r w:rsidRPr="005A3DEF">
                    <w:rPr>
                      <w:rFonts w:eastAsiaTheme="minorEastAsia"/>
                      <w:szCs w:val="21"/>
                    </w:rPr>
                    <w:t>2</w:t>
                  </w:r>
                </w:p>
              </w:tc>
              <w:tc>
                <w:tcPr>
                  <w:tcW w:w="1522" w:type="dxa"/>
                  <w:vAlign w:val="center"/>
                </w:tcPr>
                <w:p w:rsidR="00BD2871" w:rsidRPr="005A3DEF" w:rsidRDefault="00BD2871" w:rsidP="00673FD9">
                  <w:pPr>
                    <w:jc w:val="center"/>
                    <w:rPr>
                      <w:rFonts w:eastAsiaTheme="minorEastAsia"/>
                      <w:szCs w:val="21"/>
                    </w:rPr>
                  </w:pPr>
                  <w:r w:rsidRPr="005A3DEF">
                    <w:rPr>
                      <w:rFonts w:eastAsiaTheme="minorEastAsia"/>
                      <w:szCs w:val="21"/>
                    </w:rPr>
                    <w:t>型钢</w:t>
                  </w:r>
                </w:p>
              </w:tc>
              <w:tc>
                <w:tcPr>
                  <w:tcW w:w="1215" w:type="dxa"/>
                  <w:vAlign w:val="center"/>
                </w:tcPr>
                <w:p w:rsidR="00BD2871" w:rsidRPr="005A3DEF" w:rsidRDefault="00BD2871" w:rsidP="00AC4E60">
                  <w:pPr>
                    <w:widowControl/>
                    <w:jc w:val="center"/>
                    <w:rPr>
                      <w:rFonts w:eastAsiaTheme="minorEastAsia"/>
                    </w:rPr>
                  </w:pPr>
                  <w:r w:rsidRPr="005A3DEF">
                    <w:rPr>
                      <w:rFonts w:eastAsiaTheme="minorEastAsia"/>
                    </w:rPr>
                    <w:t>70 t</w:t>
                  </w:r>
                </w:p>
              </w:tc>
              <w:tc>
                <w:tcPr>
                  <w:tcW w:w="1360" w:type="dxa"/>
                  <w:vAlign w:val="center"/>
                </w:tcPr>
                <w:p w:rsidR="00BD2871" w:rsidRPr="005A3DEF" w:rsidRDefault="00BD2871">
                  <w:pPr>
                    <w:jc w:val="center"/>
                    <w:rPr>
                      <w:rFonts w:eastAsiaTheme="minorEastAsia"/>
                    </w:rPr>
                  </w:pPr>
                  <w:r w:rsidRPr="005A3DEF">
                    <w:rPr>
                      <w:rFonts w:eastAsiaTheme="minorEastAsia"/>
                    </w:rPr>
                    <w:t>20t</w:t>
                  </w:r>
                </w:p>
              </w:tc>
              <w:tc>
                <w:tcPr>
                  <w:tcW w:w="2570" w:type="dxa"/>
                  <w:vAlign w:val="center"/>
                </w:tcPr>
                <w:p w:rsidR="00BD2871" w:rsidRPr="005A3DEF" w:rsidRDefault="00BD2871" w:rsidP="00673FD9">
                  <w:pPr>
                    <w:jc w:val="center"/>
                    <w:rPr>
                      <w:rFonts w:eastAsiaTheme="minorEastAsia"/>
                      <w:szCs w:val="21"/>
                    </w:rPr>
                  </w:pPr>
                  <w:r w:rsidRPr="005A3DEF">
                    <w:rPr>
                      <w:rFonts w:eastAsiaTheme="minorEastAsia"/>
                      <w:szCs w:val="21"/>
                    </w:rPr>
                    <w:t>型钢、角钢</w:t>
                  </w:r>
                </w:p>
                <w:p w:rsidR="00BD2871" w:rsidRPr="005A3DEF" w:rsidRDefault="00BD2871" w:rsidP="00673FD9">
                  <w:pPr>
                    <w:jc w:val="center"/>
                    <w:rPr>
                      <w:rFonts w:eastAsiaTheme="minorEastAsia"/>
                      <w:szCs w:val="21"/>
                    </w:rPr>
                  </w:pPr>
                  <w:r w:rsidRPr="005A3DEF">
                    <w:rPr>
                      <w:rFonts w:eastAsiaTheme="minorEastAsia"/>
                      <w:szCs w:val="21"/>
                    </w:rPr>
                    <w:t>30*30-100-100*6000 mm</w:t>
                  </w:r>
                </w:p>
                <w:p w:rsidR="00BD2871" w:rsidRPr="005A3DEF" w:rsidRDefault="00BD2871" w:rsidP="00673FD9">
                  <w:pPr>
                    <w:jc w:val="center"/>
                    <w:rPr>
                      <w:rFonts w:eastAsiaTheme="minorEastAsia"/>
                      <w:szCs w:val="21"/>
                    </w:rPr>
                  </w:pPr>
                  <w:r w:rsidRPr="005A3DEF">
                    <w:rPr>
                      <w:rFonts w:eastAsiaTheme="minorEastAsia"/>
                      <w:szCs w:val="21"/>
                    </w:rPr>
                    <w:t>槽钢</w:t>
                  </w:r>
                  <w:r w:rsidRPr="005A3DEF">
                    <w:rPr>
                      <w:rFonts w:eastAsiaTheme="minorEastAsia"/>
                      <w:szCs w:val="21"/>
                    </w:rPr>
                    <w:t>8-24</w:t>
                  </w:r>
                  <w:r w:rsidRPr="005A3DEF">
                    <w:rPr>
                      <w:rFonts w:eastAsiaTheme="minorEastAsia"/>
                      <w:szCs w:val="21"/>
                    </w:rPr>
                    <w:t>号</w:t>
                  </w:r>
                  <w:r w:rsidRPr="005A3DEF">
                    <w:rPr>
                      <w:rFonts w:eastAsiaTheme="minorEastAsia"/>
                      <w:szCs w:val="21"/>
                    </w:rPr>
                    <w:t>*6000mm</w:t>
                  </w:r>
                </w:p>
              </w:tc>
              <w:tc>
                <w:tcPr>
                  <w:tcW w:w="1354" w:type="dxa"/>
                  <w:vMerge/>
                  <w:vAlign w:val="center"/>
                </w:tcPr>
                <w:p w:rsidR="00BD2871" w:rsidRPr="005A3DEF" w:rsidRDefault="00BD2871" w:rsidP="008D47D7">
                  <w:pPr>
                    <w:jc w:val="center"/>
                    <w:rPr>
                      <w:rFonts w:eastAsiaTheme="minorEastAsia"/>
                      <w:szCs w:val="21"/>
                    </w:rPr>
                  </w:pPr>
                </w:p>
              </w:tc>
            </w:tr>
            <w:tr w:rsidR="00BD2871" w:rsidRPr="005A3DEF" w:rsidTr="009A3E86">
              <w:trPr>
                <w:trHeight w:val="284"/>
              </w:trPr>
              <w:tc>
                <w:tcPr>
                  <w:tcW w:w="699" w:type="dxa"/>
                  <w:vAlign w:val="center"/>
                </w:tcPr>
                <w:p w:rsidR="00BD2871" w:rsidRPr="005A3DEF" w:rsidRDefault="00BD2871" w:rsidP="00673FD9">
                  <w:pPr>
                    <w:jc w:val="center"/>
                    <w:rPr>
                      <w:rFonts w:eastAsiaTheme="minorEastAsia"/>
                      <w:szCs w:val="21"/>
                    </w:rPr>
                  </w:pPr>
                  <w:r w:rsidRPr="005A3DEF">
                    <w:rPr>
                      <w:rFonts w:eastAsiaTheme="minorEastAsia"/>
                      <w:szCs w:val="21"/>
                    </w:rPr>
                    <w:t>3</w:t>
                  </w:r>
                </w:p>
              </w:tc>
              <w:tc>
                <w:tcPr>
                  <w:tcW w:w="1522" w:type="dxa"/>
                  <w:vAlign w:val="center"/>
                </w:tcPr>
                <w:p w:rsidR="00BD2871" w:rsidRPr="005A3DEF" w:rsidRDefault="00BD2871" w:rsidP="00673FD9">
                  <w:pPr>
                    <w:jc w:val="center"/>
                    <w:rPr>
                      <w:rFonts w:eastAsiaTheme="minorEastAsia"/>
                      <w:szCs w:val="21"/>
                    </w:rPr>
                  </w:pPr>
                  <w:r w:rsidRPr="005A3DEF">
                    <w:rPr>
                      <w:rFonts w:eastAsiaTheme="minorEastAsia"/>
                      <w:szCs w:val="21"/>
                    </w:rPr>
                    <w:t>棒料（钢材）</w:t>
                  </w:r>
                </w:p>
              </w:tc>
              <w:tc>
                <w:tcPr>
                  <w:tcW w:w="1215" w:type="dxa"/>
                  <w:vAlign w:val="center"/>
                </w:tcPr>
                <w:p w:rsidR="00BD2871" w:rsidRPr="005A3DEF" w:rsidRDefault="00BD2871" w:rsidP="00AC4E60">
                  <w:pPr>
                    <w:widowControl/>
                    <w:jc w:val="center"/>
                    <w:rPr>
                      <w:rFonts w:eastAsiaTheme="minorEastAsia"/>
                    </w:rPr>
                  </w:pPr>
                  <w:r w:rsidRPr="005A3DEF">
                    <w:rPr>
                      <w:rFonts w:eastAsiaTheme="minorEastAsia"/>
                    </w:rPr>
                    <w:t>50 t</w:t>
                  </w:r>
                </w:p>
              </w:tc>
              <w:tc>
                <w:tcPr>
                  <w:tcW w:w="1360" w:type="dxa"/>
                  <w:vAlign w:val="center"/>
                </w:tcPr>
                <w:p w:rsidR="00BD2871" w:rsidRPr="005A3DEF" w:rsidRDefault="00BD2871">
                  <w:pPr>
                    <w:jc w:val="center"/>
                    <w:rPr>
                      <w:rFonts w:eastAsiaTheme="minorEastAsia"/>
                    </w:rPr>
                  </w:pPr>
                  <w:r w:rsidRPr="005A3DEF">
                    <w:rPr>
                      <w:rFonts w:eastAsiaTheme="minorEastAsia"/>
                    </w:rPr>
                    <w:t>10t</w:t>
                  </w:r>
                </w:p>
              </w:tc>
              <w:tc>
                <w:tcPr>
                  <w:tcW w:w="2570" w:type="dxa"/>
                  <w:vAlign w:val="center"/>
                </w:tcPr>
                <w:p w:rsidR="00BD2871" w:rsidRPr="005A3DEF" w:rsidRDefault="00BD2871" w:rsidP="00673FD9">
                  <w:pPr>
                    <w:jc w:val="center"/>
                    <w:rPr>
                      <w:rFonts w:eastAsiaTheme="minorEastAsia"/>
                      <w:szCs w:val="21"/>
                    </w:rPr>
                  </w:pPr>
                  <w:r w:rsidRPr="005A3DEF">
                    <w:rPr>
                      <w:rFonts w:eastAsiaTheme="minorEastAsia"/>
                      <w:szCs w:val="21"/>
                    </w:rPr>
                    <w:t>棒料</w:t>
                  </w:r>
                  <w:r w:rsidRPr="005A3DEF">
                    <w:rPr>
                      <w:rFonts w:eastAsiaTheme="minorEastAsia"/>
                      <w:szCs w:val="21"/>
                    </w:rPr>
                    <w:t>Φ12-350mm</w:t>
                  </w:r>
                </w:p>
                <w:p w:rsidR="00BD2871" w:rsidRPr="005A3DEF" w:rsidRDefault="00BD2871" w:rsidP="00673FD9">
                  <w:pPr>
                    <w:jc w:val="center"/>
                    <w:rPr>
                      <w:rFonts w:eastAsiaTheme="minorEastAsia"/>
                      <w:szCs w:val="21"/>
                    </w:rPr>
                  </w:pPr>
                  <w:r w:rsidRPr="005A3DEF">
                    <w:rPr>
                      <w:rFonts w:eastAsiaTheme="minorEastAsia"/>
                      <w:szCs w:val="21"/>
                    </w:rPr>
                    <w:t>1000-1200mm</w:t>
                  </w:r>
                </w:p>
              </w:tc>
              <w:tc>
                <w:tcPr>
                  <w:tcW w:w="1354" w:type="dxa"/>
                  <w:vMerge/>
                  <w:vAlign w:val="center"/>
                </w:tcPr>
                <w:p w:rsidR="00BD2871" w:rsidRPr="005A3DEF" w:rsidRDefault="00BD2871" w:rsidP="008D47D7">
                  <w:pPr>
                    <w:jc w:val="center"/>
                    <w:rPr>
                      <w:rFonts w:eastAsiaTheme="minorEastAsia"/>
                      <w:szCs w:val="21"/>
                    </w:rPr>
                  </w:pPr>
                </w:p>
              </w:tc>
            </w:tr>
            <w:tr w:rsidR="00BD2871" w:rsidRPr="005A3DEF" w:rsidTr="009A3E86">
              <w:trPr>
                <w:trHeight w:val="284"/>
              </w:trPr>
              <w:tc>
                <w:tcPr>
                  <w:tcW w:w="699" w:type="dxa"/>
                  <w:vAlign w:val="center"/>
                </w:tcPr>
                <w:p w:rsidR="00BD2871" w:rsidRPr="005A3DEF" w:rsidRDefault="00BD2871" w:rsidP="00673FD9">
                  <w:pPr>
                    <w:jc w:val="center"/>
                    <w:rPr>
                      <w:rFonts w:eastAsiaTheme="minorEastAsia"/>
                      <w:szCs w:val="21"/>
                    </w:rPr>
                  </w:pPr>
                  <w:r w:rsidRPr="005A3DEF">
                    <w:rPr>
                      <w:rFonts w:eastAsiaTheme="minorEastAsia"/>
                      <w:szCs w:val="21"/>
                    </w:rPr>
                    <w:t>4</w:t>
                  </w:r>
                </w:p>
              </w:tc>
              <w:tc>
                <w:tcPr>
                  <w:tcW w:w="1522" w:type="dxa"/>
                  <w:vAlign w:val="center"/>
                </w:tcPr>
                <w:p w:rsidR="00BD2871" w:rsidRPr="005A3DEF" w:rsidRDefault="00BD2871" w:rsidP="00673FD9">
                  <w:pPr>
                    <w:jc w:val="center"/>
                    <w:rPr>
                      <w:rFonts w:eastAsiaTheme="minorEastAsia"/>
                      <w:szCs w:val="21"/>
                    </w:rPr>
                  </w:pPr>
                  <w:r w:rsidRPr="005A3DEF">
                    <w:rPr>
                      <w:rFonts w:eastAsiaTheme="minorEastAsia"/>
                      <w:szCs w:val="21"/>
                    </w:rPr>
                    <w:t>电磁阀</w:t>
                  </w:r>
                </w:p>
              </w:tc>
              <w:tc>
                <w:tcPr>
                  <w:tcW w:w="1215" w:type="dxa"/>
                  <w:vAlign w:val="center"/>
                </w:tcPr>
                <w:p w:rsidR="00BD2871" w:rsidRPr="005A3DEF" w:rsidRDefault="00BD2871" w:rsidP="00AC4E60">
                  <w:pPr>
                    <w:widowControl/>
                    <w:jc w:val="center"/>
                    <w:rPr>
                      <w:rFonts w:eastAsiaTheme="minorEastAsia"/>
                    </w:rPr>
                  </w:pPr>
                  <w:r w:rsidRPr="005A3DEF">
                    <w:rPr>
                      <w:rFonts w:eastAsiaTheme="minorEastAsia"/>
                    </w:rPr>
                    <w:t>2400</w:t>
                  </w:r>
                  <w:r w:rsidRPr="005A3DEF">
                    <w:rPr>
                      <w:rFonts w:eastAsiaTheme="minorEastAsia"/>
                    </w:rPr>
                    <w:t>只</w:t>
                  </w:r>
                </w:p>
              </w:tc>
              <w:tc>
                <w:tcPr>
                  <w:tcW w:w="1360" w:type="dxa"/>
                  <w:vAlign w:val="center"/>
                </w:tcPr>
                <w:p w:rsidR="00BD2871" w:rsidRPr="005A3DEF" w:rsidRDefault="00BD2871">
                  <w:pPr>
                    <w:widowControl/>
                    <w:jc w:val="center"/>
                    <w:rPr>
                      <w:rFonts w:eastAsiaTheme="minorEastAsia"/>
                    </w:rPr>
                  </w:pPr>
                  <w:r w:rsidRPr="005A3DEF">
                    <w:rPr>
                      <w:rFonts w:eastAsiaTheme="minorEastAsia"/>
                    </w:rPr>
                    <w:t>400</w:t>
                  </w:r>
                  <w:r w:rsidRPr="005A3DEF">
                    <w:rPr>
                      <w:rFonts w:eastAsiaTheme="minorEastAsia"/>
                    </w:rPr>
                    <w:t>只</w:t>
                  </w:r>
                </w:p>
              </w:tc>
              <w:tc>
                <w:tcPr>
                  <w:tcW w:w="2570" w:type="dxa"/>
                  <w:vAlign w:val="center"/>
                </w:tcPr>
                <w:p w:rsidR="00BD2871" w:rsidRPr="005A3DEF" w:rsidRDefault="00BD2871" w:rsidP="008D47D7">
                  <w:pPr>
                    <w:jc w:val="center"/>
                    <w:rPr>
                      <w:rFonts w:eastAsiaTheme="minorEastAsia"/>
                      <w:szCs w:val="21"/>
                    </w:rPr>
                  </w:pPr>
                  <w:r w:rsidRPr="005A3DEF">
                    <w:rPr>
                      <w:rFonts w:eastAsiaTheme="minorEastAsia"/>
                      <w:szCs w:val="21"/>
                    </w:rPr>
                    <w:t>/</w:t>
                  </w:r>
                </w:p>
              </w:tc>
              <w:tc>
                <w:tcPr>
                  <w:tcW w:w="1354" w:type="dxa"/>
                  <w:vMerge w:val="restart"/>
                  <w:vAlign w:val="center"/>
                </w:tcPr>
                <w:p w:rsidR="00BD2871" w:rsidRPr="005A3DEF" w:rsidRDefault="00BD2871" w:rsidP="008D47D7">
                  <w:pPr>
                    <w:jc w:val="center"/>
                    <w:rPr>
                      <w:rFonts w:eastAsiaTheme="minorEastAsia"/>
                      <w:szCs w:val="21"/>
                    </w:rPr>
                  </w:pPr>
                  <w:r w:rsidRPr="005A3DEF">
                    <w:rPr>
                      <w:rFonts w:eastAsiaTheme="minorEastAsia"/>
                      <w:szCs w:val="21"/>
                    </w:rPr>
                    <w:t>零部件仓库</w:t>
                  </w:r>
                </w:p>
              </w:tc>
            </w:tr>
            <w:tr w:rsidR="00BD2871" w:rsidRPr="005A3DEF" w:rsidTr="009A3E86">
              <w:trPr>
                <w:trHeight w:val="284"/>
              </w:trPr>
              <w:tc>
                <w:tcPr>
                  <w:tcW w:w="699" w:type="dxa"/>
                  <w:vAlign w:val="center"/>
                </w:tcPr>
                <w:p w:rsidR="00BD2871" w:rsidRPr="005A3DEF" w:rsidRDefault="00BD2871" w:rsidP="00673FD9">
                  <w:pPr>
                    <w:jc w:val="center"/>
                    <w:rPr>
                      <w:rFonts w:eastAsiaTheme="minorEastAsia"/>
                      <w:szCs w:val="21"/>
                    </w:rPr>
                  </w:pPr>
                  <w:r w:rsidRPr="005A3DEF">
                    <w:rPr>
                      <w:rFonts w:eastAsiaTheme="minorEastAsia"/>
                      <w:szCs w:val="21"/>
                    </w:rPr>
                    <w:t>5</w:t>
                  </w:r>
                </w:p>
              </w:tc>
              <w:tc>
                <w:tcPr>
                  <w:tcW w:w="1522" w:type="dxa"/>
                  <w:vAlign w:val="center"/>
                </w:tcPr>
                <w:p w:rsidR="00BD2871" w:rsidRPr="005A3DEF" w:rsidRDefault="00BD2871" w:rsidP="00673FD9">
                  <w:pPr>
                    <w:jc w:val="center"/>
                    <w:rPr>
                      <w:rFonts w:eastAsiaTheme="minorEastAsia"/>
                      <w:szCs w:val="21"/>
                    </w:rPr>
                  </w:pPr>
                  <w:r w:rsidRPr="005A3DEF">
                    <w:rPr>
                      <w:rFonts w:eastAsiaTheme="minorEastAsia"/>
                      <w:szCs w:val="21"/>
                    </w:rPr>
                    <w:t>电机</w:t>
                  </w:r>
                </w:p>
              </w:tc>
              <w:tc>
                <w:tcPr>
                  <w:tcW w:w="1215" w:type="dxa"/>
                  <w:vAlign w:val="center"/>
                </w:tcPr>
                <w:p w:rsidR="00BD2871" w:rsidRPr="005A3DEF" w:rsidRDefault="00BD2871" w:rsidP="00AC4E60">
                  <w:pPr>
                    <w:widowControl/>
                    <w:jc w:val="center"/>
                    <w:rPr>
                      <w:rFonts w:eastAsiaTheme="minorEastAsia"/>
                    </w:rPr>
                  </w:pPr>
                  <w:r w:rsidRPr="005A3DEF">
                    <w:rPr>
                      <w:rFonts w:eastAsiaTheme="minorEastAsia"/>
                    </w:rPr>
                    <w:t>150</w:t>
                  </w:r>
                  <w:r w:rsidRPr="005A3DEF">
                    <w:rPr>
                      <w:rFonts w:eastAsiaTheme="minorEastAsia"/>
                    </w:rPr>
                    <w:t>只</w:t>
                  </w:r>
                </w:p>
              </w:tc>
              <w:tc>
                <w:tcPr>
                  <w:tcW w:w="1360" w:type="dxa"/>
                  <w:vAlign w:val="center"/>
                </w:tcPr>
                <w:p w:rsidR="00BD2871" w:rsidRPr="005A3DEF" w:rsidRDefault="00BD2871">
                  <w:pPr>
                    <w:widowControl/>
                    <w:jc w:val="center"/>
                    <w:rPr>
                      <w:rFonts w:eastAsiaTheme="minorEastAsia"/>
                    </w:rPr>
                  </w:pPr>
                  <w:r w:rsidRPr="005A3DEF">
                    <w:rPr>
                      <w:rFonts w:eastAsiaTheme="minorEastAsia"/>
                    </w:rPr>
                    <w:t>30</w:t>
                  </w:r>
                  <w:r w:rsidRPr="005A3DEF">
                    <w:rPr>
                      <w:rFonts w:eastAsiaTheme="minorEastAsia"/>
                    </w:rPr>
                    <w:t>只</w:t>
                  </w:r>
                </w:p>
              </w:tc>
              <w:tc>
                <w:tcPr>
                  <w:tcW w:w="2570" w:type="dxa"/>
                  <w:vAlign w:val="center"/>
                </w:tcPr>
                <w:p w:rsidR="00BD2871" w:rsidRPr="005A3DEF" w:rsidRDefault="00BD2871" w:rsidP="00557161">
                  <w:pPr>
                    <w:jc w:val="center"/>
                    <w:rPr>
                      <w:rFonts w:eastAsiaTheme="minorEastAsia"/>
                    </w:rPr>
                  </w:pPr>
                  <w:r w:rsidRPr="005A3DEF">
                    <w:rPr>
                      <w:rFonts w:eastAsiaTheme="minorEastAsia"/>
                      <w:szCs w:val="21"/>
                    </w:rPr>
                    <w:t>/</w:t>
                  </w:r>
                </w:p>
              </w:tc>
              <w:tc>
                <w:tcPr>
                  <w:tcW w:w="1354" w:type="dxa"/>
                  <w:vMerge/>
                  <w:vAlign w:val="center"/>
                </w:tcPr>
                <w:p w:rsidR="00BD2871" w:rsidRPr="005A3DEF" w:rsidRDefault="00BD2871" w:rsidP="008D47D7">
                  <w:pPr>
                    <w:jc w:val="center"/>
                    <w:rPr>
                      <w:rFonts w:eastAsiaTheme="minorEastAsia"/>
                      <w:szCs w:val="21"/>
                    </w:rPr>
                  </w:pPr>
                </w:p>
              </w:tc>
            </w:tr>
            <w:tr w:rsidR="00BD2871" w:rsidRPr="005A3DEF" w:rsidTr="009A3E86">
              <w:trPr>
                <w:trHeight w:val="284"/>
              </w:trPr>
              <w:tc>
                <w:tcPr>
                  <w:tcW w:w="699" w:type="dxa"/>
                  <w:vAlign w:val="center"/>
                </w:tcPr>
                <w:p w:rsidR="00BD2871" w:rsidRPr="005A3DEF" w:rsidRDefault="00BD2871" w:rsidP="00673FD9">
                  <w:pPr>
                    <w:jc w:val="center"/>
                    <w:rPr>
                      <w:rFonts w:eastAsiaTheme="minorEastAsia"/>
                      <w:szCs w:val="21"/>
                    </w:rPr>
                  </w:pPr>
                  <w:r w:rsidRPr="005A3DEF">
                    <w:rPr>
                      <w:rFonts w:eastAsiaTheme="minorEastAsia"/>
                      <w:szCs w:val="21"/>
                    </w:rPr>
                    <w:t>6</w:t>
                  </w:r>
                </w:p>
              </w:tc>
              <w:tc>
                <w:tcPr>
                  <w:tcW w:w="1522" w:type="dxa"/>
                  <w:vAlign w:val="center"/>
                </w:tcPr>
                <w:p w:rsidR="00BD2871" w:rsidRPr="005A3DEF" w:rsidRDefault="00BD2871" w:rsidP="00673FD9">
                  <w:pPr>
                    <w:jc w:val="center"/>
                    <w:rPr>
                      <w:rFonts w:eastAsiaTheme="minorEastAsia"/>
                      <w:szCs w:val="21"/>
                    </w:rPr>
                  </w:pPr>
                  <w:r w:rsidRPr="005A3DEF">
                    <w:rPr>
                      <w:rFonts w:eastAsiaTheme="minorEastAsia"/>
                      <w:szCs w:val="21"/>
                    </w:rPr>
                    <w:t>控制电器</w:t>
                  </w:r>
                </w:p>
              </w:tc>
              <w:tc>
                <w:tcPr>
                  <w:tcW w:w="1215" w:type="dxa"/>
                  <w:vAlign w:val="center"/>
                </w:tcPr>
                <w:p w:rsidR="00BD2871" w:rsidRPr="005A3DEF" w:rsidRDefault="00BD2871" w:rsidP="00AC4E60">
                  <w:pPr>
                    <w:widowControl/>
                    <w:jc w:val="center"/>
                    <w:rPr>
                      <w:rFonts w:eastAsiaTheme="minorEastAsia"/>
                    </w:rPr>
                  </w:pPr>
                  <w:r w:rsidRPr="005A3DEF">
                    <w:rPr>
                      <w:rFonts w:eastAsiaTheme="minorEastAsia"/>
                    </w:rPr>
                    <w:t>1250</w:t>
                  </w:r>
                  <w:r w:rsidRPr="005A3DEF">
                    <w:rPr>
                      <w:rFonts w:eastAsiaTheme="minorEastAsia"/>
                    </w:rPr>
                    <w:t>只</w:t>
                  </w:r>
                </w:p>
              </w:tc>
              <w:tc>
                <w:tcPr>
                  <w:tcW w:w="1360" w:type="dxa"/>
                  <w:vAlign w:val="center"/>
                </w:tcPr>
                <w:p w:rsidR="00BD2871" w:rsidRPr="005A3DEF" w:rsidRDefault="00BD2871">
                  <w:pPr>
                    <w:jc w:val="center"/>
                    <w:rPr>
                      <w:rFonts w:eastAsiaTheme="minorEastAsia"/>
                    </w:rPr>
                  </w:pPr>
                  <w:r w:rsidRPr="005A3DEF">
                    <w:rPr>
                      <w:rFonts w:eastAsiaTheme="minorEastAsia"/>
                    </w:rPr>
                    <w:t>500</w:t>
                  </w:r>
                  <w:r w:rsidRPr="005A3DEF">
                    <w:rPr>
                      <w:rFonts w:eastAsiaTheme="minorEastAsia"/>
                    </w:rPr>
                    <w:t>只</w:t>
                  </w:r>
                </w:p>
              </w:tc>
              <w:tc>
                <w:tcPr>
                  <w:tcW w:w="2570" w:type="dxa"/>
                  <w:vAlign w:val="center"/>
                </w:tcPr>
                <w:p w:rsidR="00BD2871" w:rsidRPr="005A3DEF" w:rsidRDefault="00BD2871" w:rsidP="00557161">
                  <w:pPr>
                    <w:jc w:val="center"/>
                    <w:rPr>
                      <w:rFonts w:eastAsiaTheme="minorEastAsia"/>
                    </w:rPr>
                  </w:pPr>
                  <w:r w:rsidRPr="005A3DEF">
                    <w:rPr>
                      <w:rFonts w:eastAsiaTheme="minorEastAsia"/>
                      <w:szCs w:val="21"/>
                    </w:rPr>
                    <w:t>/</w:t>
                  </w:r>
                </w:p>
              </w:tc>
              <w:tc>
                <w:tcPr>
                  <w:tcW w:w="1354" w:type="dxa"/>
                  <w:vMerge/>
                  <w:vAlign w:val="center"/>
                </w:tcPr>
                <w:p w:rsidR="00BD2871" w:rsidRPr="005A3DEF" w:rsidRDefault="00BD2871" w:rsidP="008D47D7">
                  <w:pPr>
                    <w:jc w:val="center"/>
                    <w:rPr>
                      <w:rFonts w:eastAsiaTheme="minorEastAsia"/>
                      <w:szCs w:val="21"/>
                    </w:rPr>
                  </w:pPr>
                </w:p>
              </w:tc>
            </w:tr>
            <w:tr w:rsidR="00BD2871" w:rsidRPr="005A3DEF" w:rsidTr="009A3E86">
              <w:trPr>
                <w:trHeight w:val="284"/>
              </w:trPr>
              <w:tc>
                <w:tcPr>
                  <w:tcW w:w="699" w:type="dxa"/>
                  <w:vAlign w:val="center"/>
                </w:tcPr>
                <w:p w:rsidR="00BD2871" w:rsidRPr="005A3DEF" w:rsidRDefault="00BD2871" w:rsidP="00673FD9">
                  <w:pPr>
                    <w:jc w:val="center"/>
                    <w:rPr>
                      <w:rFonts w:eastAsiaTheme="minorEastAsia"/>
                      <w:szCs w:val="21"/>
                    </w:rPr>
                  </w:pPr>
                  <w:r w:rsidRPr="005A3DEF">
                    <w:rPr>
                      <w:rFonts w:eastAsiaTheme="minorEastAsia"/>
                      <w:szCs w:val="21"/>
                    </w:rPr>
                    <w:t>7</w:t>
                  </w:r>
                </w:p>
              </w:tc>
              <w:tc>
                <w:tcPr>
                  <w:tcW w:w="1522" w:type="dxa"/>
                  <w:vAlign w:val="center"/>
                </w:tcPr>
                <w:p w:rsidR="00BD2871" w:rsidRPr="005A3DEF" w:rsidRDefault="00BD2871" w:rsidP="00673FD9">
                  <w:pPr>
                    <w:jc w:val="center"/>
                    <w:rPr>
                      <w:rFonts w:eastAsiaTheme="minorEastAsia"/>
                      <w:szCs w:val="21"/>
                    </w:rPr>
                  </w:pPr>
                  <w:r w:rsidRPr="005A3DEF">
                    <w:rPr>
                      <w:rFonts w:eastAsiaTheme="minorEastAsia"/>
                      <w:szCs w:val="21"/>
                    </w:rPr>
                    <w:t>紧固件</w:t>
                  </w:r>
                </w:p>
              </w:tc>
              <w:tc>
                <w:tcPr>
                  <w:tcW w:w="1215" w:type="dxa"/>
                  <w:vAlign w:val="center"/>
                </w:tcPr>
                <w:p w:rsidR="00BD2871" w:rsidRPr="005A3DEF" w:rsidRDefault="00BD2871" w:rsidP="00AC4E60">
                  <w:pPr>
                    <w:widowControl/>
                    <w:jc w:val="center"/>
                    <w:rPr>
                      <w:rFonts w:eastAsiaTheme="minorEastAsia"/>
                    </w:rPr>
                  </w:pPr>
                  <w:r w:rsidRPr="005A3DEF">
                    <w:rPr>
                      <w:rFonts w:eastAsiaTheme="minorEastAsia"/>
                    </w:rPr>
                    <w:t>47500</w:t>
                  </w:r>
                  <w:r w:rsidRPr="005A3DEF">
                    <w:rPr>
                      <w:rFonts w:eastAsiaTheme="minorEastAsia"/>
                    </w:rPr>
                    <w:t>只</w:t>
                  </w:r>
                </w:p>
              </w:tc>
              <w:tc>
                <w:tcPr>
                  <w:tcW w:w="1360" w:type="dxa"/>
                  <w:vAlign w:val="center"/>
                </w:tcPr>
                <w:p w:rsidR="00BD2871" w:rsidRPr="005A3DEF" w:rsidRDefault="00BD2871">
                  <w:pPr>
                    <w:jc w:val="center"/>
                    <w:rPr>
                      <w:rFonts w:eastAsiaTheme="minorEastAsia"/>
                    </w:rPr>
                  </w:pPr>
                  <w:r w:rsidRPr="005A3DEF">
                    <w:rPr>
                      <w:rFonts w:eastAsiaTheme="minorEastAsia"/>
                    </w:rPr>
                    <w:t>5000</w:t>
                  </w:r>
                  <w:r w:rsidRPr="005A3DEF">
                    <w:rPr>
                      <w:rFonts w:eastAsiaTheme="minorEastAsia"/>
                    </w:rPr>
                    <w:t>只</w:t>
                  </w:r>
                </w:p>
              </w:tc>
              <w:tc>
                <w:tcPr>
                  <w:tcW w:w="2570" w:type="dxa"/>
                  <w:vAlign w:val="center"/>
                </w:tcPr>
                <w:p w:rsidR="00BD2871" w:rsidRPr="005A3DEF" w:rsidRDefault="00BD2871" w:rsidP="00557161">
                  <w:pPr>
                    <w:jc w:val="center"/>
                    <w:rPr>
                      <w:rFonts w:eastAsiaTheme="minorEastAsia"/>
                    </w:rPr>
                  </w:pPr>
                  <w:r w:rsidRPr="005A3DEF">
                    <w:rPr>
                      <w:rFonts w:eastAsiaTheme="minorEastAsia"/>
                      <w:szCs w:val="21"/>
                    </w:rPr>
                    <w:t>/</w:t>
                  </w:r>
                </w:p>
              </w:tc>
              <w:tc>
                <w:tcPr>
                  <w:tcW w:w="1354" w:type="dxa"/>
                  <w:vMerge/>
                  <w:vAlign w:val="center"/>
                </w:tcPr>
                <w:p w:rsidR="00BD2871" w:rsidRPr="005A3DEF" w:rsidRDefault="00BD2871" w:rsidP="008D47D7">
                  <w:pPr>
                    <w:jc w:val="center"/>
                    <w:rPr>
                      <w:rFonts w:eastAsiaTheme="minorEastAsia"/>
                      <w:szCs w:val="21"/>
                    </w:rPr>
                  </w:pPr>
                </w:p>
              </w:tc>
            </w:tr>
            <w:tr w:rsidR="00BD2871" w:rsidRPr="005A3DEF" w:rsidTr="009A3E86">
              <w:trPr>
                <w:trHeight w:val="284"/>
              </w:trPr>
              <w:tc>
                <w:tcPr>
                  <w:tcW w:w="699" w:type="dxa"/>
                  <w:vAlign w:val="center"/>
                </w:tcPr>
                <w:p w:rsidR="00BD2871" w:rsidRPr="005A3DEF" w:rsidRDefault="00BD2871" w:rsidP="00673FD9">
                  <w:pPr>
                    <w:jc w:val="center"/>
                    <w:rPr>
                      <w:rFonts w:eastAsiaTheme="minorEastAsia"/>
                      <w:szCs w:val="21"/>
                    </w:rPr>
                  </w:pPr>
                  <w:r w:rsidRPr="005A3DEF">
                    <w:rPr>
                      <w:rFonts w:eastAsiaTheme="minorEastAsia"/>
                      <w:szCs w:val="21"/>
                    </w:rPr>
                    <w:t>8</w:t>
                  </w:r>
                </w:p>
              </w:tc>
              <w:tc>
                <w:tcPr>
                  <w:tcW w:w="1522" w:type="dxa"/>
                  <w:vAlign w:val="center"/>
                </w:tcPr>
                <w:p w:rsidR="00BD2871" w:rsidRPr="005A3DEF" w:rsidRDefault="00BD2871" w:rsidP="00673FD9">
                  <w:pPr>
                    <w:jc w:val="center"/>
                    <w:rPr>
                      <w:rFonts w:eastAsiaTheme="minorEastAsia"/>
                      <w:szCs w:val="21"/>
                    </w:rPr>
                  </w:pPr>
                  <w:r w:rsidRPr="005A3DEF">
                    <w:rPr>
                      <w:rFonts w:eastAsiaTheme="minorEastAsia"/>
                      <w:szCs w:val="21"/>
                    </w:rPr>
                    <w:t>压力表</w:t>
                  </w:r>
                </w:p>
              </w:tc>
              <w:tc>
                <w:tcPr>
                  <w:tcW w:w="1215" w:type="dxa"/>
                  <w:vAlign w:val="center"/>
                </w:tcPr>
                <w:p w:rsidR="00BD2871" w:rsidRPr="005A3DEF" w:rsidRDefault="00BD2871" w:rsidP="00AC4E60">
                  <w:pPr>
                    <w:widowControl/>
                    <w:jc w:val="center"/>
                    <w:rPr>
                      <w:rFonts w:eastAsiaTheme="minorEastAsia"/>
                    </w:rPr>
                  </w:pPr>
                  <w:r w:rsidRPr="005A3DEF">
                    <w:rPr>
                      <w:rFonts w:eastAsiaTheme="minorEastAsia"/>
                    </w:rPr>
                    <w:t>900</w:t>
                  </w:r>
                  <w:r w:rsidRPr="005A3DEF">
                    <w:rPr>
                      <w:rFonts w:eastAsiaTheme="minorEastAsia"/>
                    </w:rPr>
                    <w:t>只</w:t>
                  </w:r>
                </w:p>
              </w:tc>
              <w:tc>
                <w:tcPr>
                  <w:tcW w:w="1360" w:type="dxa"/>
                  <w:vAlign w:val="center"/>
                </w:tcPr>
                <w:p w:rsidR="00BD2871" w:rsidRPr="005A3DEF" w:rsidRDefault="00BD2871">
                  <w:pPr>
                    <w:widowControl/>
                    <w:jc w:val="center"/>
                    <w:rPr>
                      <w:rFonts w:eastAsiaTheme="minorEastAsia"/>
                    </w:rPr>
                  </w:pPr>
                  <w:r w:rsidRPr="005A3DEF">
                    <w:rPr>
                      <w:rFonts w:eastAsiaTheme="minorEastAsia"/>
                    </w:rPr>
                    <w:t>300</w:t>
                  </w:r>
                  <w:r w:rsidRPr="005A3DEF">
                    <w:rPr>
                      <w:rFonts w:eastAsiaTheme="minorEastAsia"/>
                    </w:rPr>
                    <w:t>只</w:t>
                  </w:r>
                </w:p>
              </w:tc>
              <w:tc>
                <w:tcPr>
                  <w:tcW w:w="2570" w:type="dxa"/>
                  <w:vAlign w:val="center"/>
                </w:tcPr>
                <w:p w:rsidR="00BD2871" w:rsidRPr="005A3DEF" w:rsidRDefault="00BD2871" w:rsidP="00557161">
                  <w:pPr>
                    <w:jc w:val="center"/>
                    <w:rPr>
                      <w:rFonts w:eastAsiaTheme="minorEastAsia"/>
                    </w:rPr>
                  </w:pPr>
                  <w:r w:rsidRPr="005A3DEF">
                    <w:rPr>
                      <w:rFonts w:eastAsiaTheme="minorEastAsia"/>
                      <w:szCs w:val="21"/>
                    </w:rPr>
                    <w:t>/</w:t>
                  </w:r>
                </w:p>
              </w:tc>
              <w:tc>
                <w:tcPr>
                  <w:tcW w:w="1354" w:type="dxa"/>
                  <w:vMerge/>
                  <w:vAlign w:val="center"/>
                </w:tcPr>
                <w:p w:rsidR="00BD2871" w:rsidRPr="005A3DEF" w:rsidRDefault="00BD2871" w:rsidP="008D47D7">
                  <w:pPr>
                    <w:jc w:val="center"/>
                    <w:rPr>
                      <w:rFonts w:eastAsiaTheme="minorEastAsia"/>
                      <w:szCs w:val="21"/>
                    </w:rPr>
                  </w:pPr>
                </w:p>
              </w:tc>
            </w:tr>
            <w:tr w:rsidR="00BD2871" w:rsidRPr="005A3DEF" w:rsidTr="009A3E86">
              <w:trPr>
                <w:trHeight w:val="284"/>
              </w:trPr>
              <w:tc>
                <w:tcPr>
                  <w:tcW w:w="699" w:type="dxa"/>
                  <w:vAlign w:val="center"/>
                </w:tcPr>
                <w:p w:rsidR="00BD2871" w:rsidRPr="005A3DEF" w:rsidRDefault="00BD2871" w:rsidP="00673FD9">
                  <w:pPr>
                    <w:jc w:val="center"/>
                    <w:rPr>
                      <w:rFonts w:eastAsiaTheme="minorEastAsia"/>
                      <w:szCs w:val="21"/>
                    </w:rPr>
                  </w:pPr>
                  <w:r w:rsidRPr="005A3DEF">
                    <w:rPr>
                      <w:rFonts w:eastAsiaTheme="minorEastAsia"/>
                      <w:szCs w:val="21"/>
                    </w:rPr>
                    <w:t>9</w:t>
                  </w:r>
                </w:p>
              </w:tc>
              <w:tc>
                <w:tcPr>
                  <w:tcW w:w="1522" w:type="dxa"/>
                  <w:vAlign w:val="center"/>
                </w:tcPr>
                <w:p w:rsidR="00BD2871" w:rsidRPr="005A3DEF" w:rsidRDefault="00BD2871" w:rsidP="00673FD9">
                  <w:pPr>
                    <w:jc w:val="center"/>
                    <w:rPr>
                      <w:rFonts w:eastAsiaTheme="minorEastAsia"/>
                      <w:szCs w:val="21"/>
                    </w:rPr>
                  </w:pPr>
                  <w:r w:rsidRPr="005A3DEF">
                    <w:rPr>
                      <w:rFonts w:eastAsiaTheme="minorEastAsia"/>
                      <w:szCs w:val="21"/>
                    </w:rPr>
                    <w:t>碳钢焊条</w:t>
                  </w:r>
                </w:p>
              </w:tc>
              <w:tc>
                <w:tcPr>
                  <w:tcW w:w="1215" w:type="dxa"/>
                  <w:vAlign w:val="center"/>
                </w:tcPr>
                <w:p w:rsidR="00BD2871" w:rsidRPr="005A3DEF" w:rsidRDefault="00BD2871" w:rsidP="00AC4E60">
                  <w:pPr>
                    <w:widowControl/>
                    <w:jc w:val="center"/>
                    <w:rPr>
                      <w:rFonts w:eastAsiaTheme="minorEastAsia"/>
                    </w:rPr>
                  </w:pPr>
                  <w:r w:rsidRPr="005A3DEF">
                    <w:rPr>
                      <w:rFonts w:eastAsiaTheme="minorEastAsia"/>
                    </w:rPr>
                    <w:t>0.7t</w:t>
                  </w:r>
                </w:p>
              </w:tc>
              <w:tc>
                <w:tcPr>
                  <w:tcW w:w="1360" w:type="dxa"/>
                  <w:vAlign w:val="center"/>
                </w:tcPr>
                <w:p w:rsidR="00BD2871" w:rsidRPr="005A3DEF" w:rsidRDefault="00BD2871" w:rsidP="00AC4E60">
                  <w:pPr>
                    <w:widowControl/>
                    <w:jc w:val="center"/>
                    <w:rPr>
                      <w:rFonts w:eastAsiaTheme="minorEastAsia"/>
                    </w:rPr>
                  </w:pPr>
                  <w:r w:rsidRPr="005A3DEF">
                    <w:rPr>
                      <w:rFonts w:eastAsiaTheme="minorEastAsia"/>
                    </w:rPr>
                    <w:t>0.25t</w:t>
                  </w:r>
                </w:p>
              </w:tc>
              <w:tc>
                <w:tcPr>
                  <w:tcW w:w="2570" w:type="dxa"/>
                  <w:vAlign w:val="center"/>
                </w:tcPr>
                <w:p w:rsidR="00BD2871" w:rsidRPr="005A3DEF" w:rsidRDefault="00BD2871" w:rsidP="00557161">
                  <w:pPr>
                    <w:jc w:val="center"/>
                    <w:rPr>
                      <w:rFonts w:eastAsiaTheme="minorEastAsia"/>
                    </w:rPr>
                  </w:pPr>
                  <w:r w:rsidRPr="005A3DEF">
                    <w:rPr>
                      <w:rFonts w:eastAsiaTheme="minorEastAsia"/>
                      <w:szCs w:val="21"/>
                    </w:rPr>
                    <w:t>/</w:t>
                  </w:r>
                </w:p>
              </w:tc>
              <w:tc>
                <w:tcPr>
                  <w:tcW w:w="1354" w:type="dxa"/>
                  <w:vMerge/>
                  <w:vAlign w:val="center"/>
                </w:tcPr>
                <w:p w:rsidR="00BD2871" w:rsidRPr="005A3DEF" w:rsidRDefault="00BD2871" w:rsidP="008D47D7">
                  <w:pPr>
                    <w:jc w:val="center"/>
                    <w:rPr>
                      <w:rFonts w:eastAsiaTheme="minorEastAsia"/>
                      <w:szCs w:val="21"/>
                    </w:rPr>
                  </w:pPr>
                </w:p>
              </w:tc>
            </w:tr>
            <w:tr w:rsidR="000C786F" w:rsidRPr="005A3DEF" w:rsidTr="009A3E86">
              <w:trPr>
                <w:trHeight w:val="284"/>
              </w:trPr>
              <w:tc>
                <w:tcPr>
                  <w:tcW w:w="699" w:type="dxa"/>
                  <w:vAlign w:val="center"/>
                </w:tcPr>
                <w:p w:rsidR="000C786F" w:rsidRPr="005A3DEF" w:rsidRDefault="000C786F" w:rsidP="00673FD9">
                  <w:pPr>
                    <w:jc w:val="center"/>
                    <w:rPr>
                      <w:rFonts w:eastAsiaTheme="minorEastAsia"/>
                      <w:szCs w:val="21"/>
                    </w:rPr>
                  </w:pPr>
                  <w:r w:rsidRPr="005A3DEF">
                    <w:rPr>
                      <w:rFonts w:eastAsiaTheme="minorEastAsia"/>
                      <w:szCs w:val="21"/>
                    </w:rPr>
                    <w:t>10</w:t>
                  </w:r>
                </w:p>
              </w:tc>
              <w:tc>
                <w:tcPr>
                  <w:tcW w:w="1522" w:type="dxa"/>
                  <w:vAlign w:val="center"/>
                </w:tcPr>
                <w:p w:rsidR="000C786F" w:rsidRPr="005A3DEF" w:rsidRDefault="000C786F" w:rsidP="00673FD9">
                  <w:pPr>
                    <w:jc w:val="center"/>
                    <w:rPr>
                      <w:rFonts w:eastAsiaTheme="minorEastAsia"/>
                      <w:szCs w:val="21"/>
                    </w:rPr>
                  </w:pPr>
                  <w:r w:rsidRPr="005A3DEF">
                    <w:rPr>
                      <w:rFonts w:eastAsiaTheme="minorEastAsia"/>
                      <w:szCs w:val="21"/>
                    </w:rPr>
                    <w:t>润滑油</w:t>
                  </w:r>
                </w:p>
              </w:tc>
              <w:tc>
                <w:tcPr>
                  <w:tcW w:w="1215" w:type="dxa"/>
                  <w:vAlign w:val="center"/>
                </w:tcPr>
                <w:p w:rsidR="000C786F" w:rsidRPr="005A3DEF" w:rsidRDefault="000C786F" w:rsidP="00AC4E60">
                  <w:pPr>
                    <w:widowControl/>
                    <w:jc w:val="center"/>
                    <w:rPr>
                      <w:rFonts w:eastAsiaTheme="minorEastAsia"/>
                    </w:rPr>
                  </w:pPr>
                  <w:r w:rsidRPr="005A3DEF">
                    <w:rPr>
                      <w:rFonts w:eastAsiaTheme="minorEastAsia"/>
                    </w:rPr>
                    <w:t>1.5t</w:t>
                  </w:r>
                </w:p>
              </w:tc>
              <w:tc>
                <w:tcPr>
                  <w:tcW w:w="1360" w:type="dxa"/>
                  <w:vAlign w:val="center"/>
                </w:tcPr>
                <w:p w:rsidR="000C786F" w:rsidRPr="005A3DEF" w:rsidRDefault="000C786F">
                  <w:pPr>
                    <w:widowControl/>
                    <w:jc w:val="center"/>
                    <w:rPr>
                      <w:rFonts w:eastAsiaTheme="minorEastAsia"/>
                    </w:rPr>
                  </w:pPr>
                  <w:r w:rsidRPr="005A3DEF">
                    <w:rPr>
                      <w:rFonts w:eastAsiaTheme="minorEastAsia"/>
                    </w:rPr>
                    <w:t>0.34t</w:t>
                  </w:r>
                </w:p>
              </w:tc>
              <w:tc>
                <w:tcPr>
                  <w:tcW w:w="2570" w:type="dxa"/>
                  <w:vAlign w:val="center"/>
                </w:tcPr>
                <w:p w:rsidR="000C786F" w:rsidRPr="005A3DEF" w:rsidRDefault="000C786F" w:rsidP="00673FD9">
                  <w:pPr>
                    <w:jc w:val="center"/>
                    <w:rPr>
                      <w:rFonts w:eastAsiaTheme="minorEastAsia"/>
                      <w:szCs w:val="21"/>
                    </w:rPr>
                  </w:pPr>
                  <w:r w:rsidRPr="005A3DEF">
                    <w:rPr>
                      <w:rFonts w:eastAsiaTheme="minorEastAsia"/>
                      <w:szCs w:val="21"/>
                    </w:rPr>
                    <w:t>170kg/</w:t>
                  </w:r>
                  <w:r w:rsidRPr="005A3DEF">
                    <w:rPr>
                      <w:rFonts w:eastAsiaTheme="minorEastAsia"/>
                      <w:szCs w:val="21"/>
                    </w:rPr>
                    <w:t>桶</w:t>
                  </w:r>
                </w:p>
              </w:tc>
              <w:tc>
                <w:tcPr>
                  <w:tcW w:w="1354" w:type="dxa"/>
                  <w:vAlign w:val="center"/>
                </w:tcPr>
                <w:p w:rsidR="000C786F" w:rsidRPr="005A3DEF" w:rsidRDefault="000C786F" w:rsidP="008D47D7">
                  <w:pPr>
                    <w:jc w:val="center"/>
                    <w:rPr>
                      <w:rFonts w:eastAsiaTheme="minorEastAsia"/>
                      <w:szCs w:val="21"/>
                    </w:rPr>
                  </w:pPr>
                  <w:r w:rsidRPr="005A3DEF">
                    <w:rPr>
                      <w:rFonts w:eastAsiaTheme="minorEastAsia"/>
                      <w:szCs w:val="21"/>
                    </w:rPr>
                    <w:t>2#</w:t>
                  </w:r>
                  <w:r w:rsidRPr="005A3DEF">
                    <w:rPr>
                      <w:rFonts w:eastAsiaTheme="minorEastAsia"/>
                      <w:szCs w:val="21"/>
                    </w:rPr>
                    <w:t>已建厂房</w:t>
                  </w:r>
                  <w:r w:rsidR="000A2D78" w:rsidRPr="005A3DEF">
                    <w:rPr>
                      <w:rFonts w:eastAsiaTheme="minorEastAsia"/>
                      <w:szCs w:val="21"/>
                    </w:rPr>
                    <w:t>（仓库）</w:t>
                  </w:r>
                </w:p>
              </w:tc>
            </w:tr>
            <w:tr w:rsidR="009A3E86" w:rsidRPr="005A3DEF" w:rsidTr="009A3E86">
              <w:trPr>
                <w:trHeight w:val="284"/>
              </w:trPr>
              <w:tc>
                <w:tcPr>
                  <w:tcW w:w="699" w:type="dxa"/>
                  <w:vAlign w:val="center"/>
                </w:tcPr>
                <w:p w:rsidR="009A3E86" w:rsidRPr="005A3DEF" w:rsidRDefault="009A3E86" w:rsidP="00673FD9">
                  <w:pPr>
                    <w:jc w:val="center"/>
                    <w:rPr>
                      <w:rFonts w:eastAsiaTheme="minorEastAsia"/>
                      <w:szCs w:val="21"/>
                    </w:rPr>
                  </w:pPr>
                  <w:r w:rsidRPr="005A3DEF">
                    <w:rPr>
                      <w:rFonts w:eastAsiaTheme="minorEastAsia"/>
                      <w:szCs w:val="21"/>
                    </w:rPr>
                    <w:t>11</w:t>
                  </w:r>
                </w:p>
              </w:tc>
              <w:tc>
                <w:tcPr>
                  <w:tcW w:w="1522" w:type="dxa"/>
                  <w:vAlign w:val="center"/>
                </w:tcPr>
                <w:p w:rsidR="009A3E86" w:rsidRPr="005A3DEF" w:rsidRDefault="009A3E86" w:rsidP="00673FD9">
                  <w:pPr>
                    <w:jc w:val="center"/>
                    <w:rPr>
                      <w:rFonts w:eastAsiaTheme="minorEastAsia"/>
                      <w:szCs w:val="21"/>
                    </w:rPr>
                  </w:pPr>
                  <w:r w:rsidRPr="005A3DEF">
                    <w:rPr>
                      <w:rFonts w:eastAsiaTheme="minorEastAsia"/>
                      <w:szCs w:val="21"/>
                    </w:rPr>
                    <w:t>水性聚氨酯表面磁漆</w:t>
                  </w:r>
                </w:p>
              </w:tc>
              <w:tc>
                <w:tcPr>
                  <w:tcW w:w="1215" w:type="dxa"/>
                  <w:vAlign w:val="center"/>
                </w:tcPr>
                <w:p w:rsidR="009A3E86" w:rsidRPr="005A3DEF" w:rsidRDefault="009A3E86" w:rsidP="00AC4E60">
                  <w:pPr>
                    <w:widowControl/>
                    <w:jc w:val="center"/>
                    <w:rPr>
                      <w:rFonts w:eastAsiaTheme="minorEastAsia"/>
                    </w:rPr>
                  </w:pPr>
                  <w:r w:rsidRPr="005A3DEF">
                    <w:rPr>
                      <w:rFonts w:eastAsiaTheme="minorEastAsia" w:hint="eastAsia"/>
                    </w:rPr>
                    <w:t>1.585</w:t>
                  </w:r>
                  <w:r w:rsidRPr="005A3DEF">
                    <w:rPr>
                      <w:rFonts w:eastAsiaTheme="minorEastAsia"/>
                    </w:rPr>
                    <w:t>t</w:t>
                  </w:r>
                </w:p>
              </w:tc>
              <w:tc>
                <w:tcPr>
                  <w:tcW w:w="1360" w:type="dxa"/>
                  <w:vAlign w:val="center"/>
                </w:tcPr>
                <w:p w:rsidR="009A3E86" w:rsidRPr="005A3DEF" w:rsidRDefault="009A3E86">
                  <w:pPr>
                    <w:widowControl/>
                    <w:jc w:val="center"/>
                    <w:rPr>
                      <w:rFonts w:eastAsiaTheme="minorEastAsia"/>
                    </w:rPr>
                  </w:pPr>
                  <w:r w:rsidRPr="005A3DEF">
                    <w:rPr>
                      <w:rFonts w:eastAsiaTheme="minorEastAsia"/>
                    </w:rPr>
                    <w:t>0.1t</w:t>
                  </w:r>
                </w:p>
              </w:tc>
              <w:tc>
                <w:tcPr>
                  <w:tcW w:w="2570" w:type="dxa"/>
                  <w:vAlign w:val="center"/>
                </w:tcPr>
                <w:p w:rsidR="009A3E86" w:rsidRPr="005A3DEF" w:rsidRDefault="009A3E86" w:rsidP="00673FD9">
                  <w:pPr>
                    <w:jc w:val="center"/>
                    <w:rPr>
                      <w:rFonts w:eastAsiaTheme="minorEastAsia"/>
                      <w:szCs w:val="21"/>
                    </w:rPr>
                  </w:pPr>
                  <w:r w:rsidRPr="005A3DEF">
                    <w:rPr>
                      <w:rFonts w:eastAsiaTheme="minorEastAsia"/>
                      <w:szCs w:val="21"/>
                    </w:rPr>
                    <w:t>25kg/</w:t>
                  </w:r>
                  <w:r w:rsidRPr="005A3DEF">
                    <w:rPr>
                      <w:rFonts w:eastAsiaTheme="minorEastAsia"/>
                      <w:szCs w:val="21"/>
                    </w:rPr>
                    <w:t>桶</w:t>
                  </w:r>
                </w:p>
              </w:tc>
              <w:tc>
                <w:tcPr>
                  <w:tcW w:w="1354" w:type="dxa"/>
                  <w:vAlign w:val="center"/>
                </w:tcPr>
                <w:p w:rsidR="009A3E86" w:rsidRPr="005A3DEF" w:rsidRDefault="009A3E86" w:rsidP="008D47D7">
                  <w:pPr>
                    <w:jc w:val="center"/>
                    <w:rPr>
                      <w:rFonts w:eastAsiaTheme="minorEastAsia"/>
                      <w:szCs w:val="21"/>
                    </w:rPr>
                  </w:pPr>
                  <w:r w:rsidRPr="005A3DEF">
                    <w:rPr>
                      <w:rFonts w:eastAsiaTheme="minorEastAsia"/>
                      <w:szCs w:val="21"/>
                    </w:rPr>
                    <w:t>2#</w:t>
                  </w:r>
                  <w:r w:rsidRPr="005A3DEF">
                    <w:rPr>
                      <w:rFonts w:eastAsiaTheme="minorEastAsia"/>
                      <w:szCs w:val="21"/>
                    </w:rPr>
                    <w:t>已建厂房（仓库）</w:t>
                  </w:r>
                </w:p>
              </w:tc>
            </w:tr>
            <w:tr w:rsidR="009A3E86" w:rsidRPr="005A3DEF" w:rsidTr="009A3E86">
              <w:trPr>
                <w:trHeight w:val="284"/>
              </w:trPr>
              <w:tc>
                <w:tcPr>
                  <w:tcW w:w="699" w:type="dxa"/>
                  <w:vAlign w:val="center"/>
                </w:tcPr>
                <w:p w:rsidR="009A3E86" w:rsidRPr="005A3DEF" w:rsidRDefault="009A3E86" w:rsidP="00673FD9">
                  <w:pPr>
                    <w:jc w:val="center"/>
                    <w:rPr>
                      <w:rFonts w:eastAsiaTheme="minorEastAsia"/>
                      <w:szCs w:val="21"/>
                    </w:rPr>
                  </w:pPr>
                  <w:r w:rsidRPr="005A3DEF">
                    <w:rPr>
                      <w:rFonts w:eastAsiaTheme="minorEastAsia"/>
                      <w:szCs w:val="21"/>
                    </w:rPr>
                    <w:t>12</w:t>
                  </w:r>
                </w:p>
              </w:tc>
              <w:tc>
                <w:tcPr>
                  <w:tcW w:w="1522" w:type="dxa"/>
                  <w:vAlign w:val="center"/>
                </w:tcPr>
                <w:p w:rsidR="009A3E86" w:rsidRPr="005A3DEF" w:rsidRDefault="009A3E86" w:rsidP="00673FD9">
                  <w:pPr>
                    <w:jc w:val="center"/>
                    <w:rPr>
                      <w:rFonts w:eastAsiaTheme="minorEastAsia"/>
                      <w:szCs w:val="21"/>
                    </w:rPr>
                  </w:pPr>
                  <w:r w:rsidRPr="005A3DEF">
                    <w:rPr>
                      <w:rFonts w:eastAsiaTheme="minorEastAsia"/>
                      <w:szCs w:val="21"/>
                    </w:rPr>
                    <w:t>切削液</w:t>
                  </w:r>
                </w:p>
              </w:tc>
              <w:tc>
                <w:tcPr>
                  <w:tcW w:w="1215" w:type="dxa"/>
                  <w:vAlign w:val="center"/>
                </w:tcPr>
                <w:p w:rsidR="009A3E86" w:rsidRPr="005A3DEF" w:rsidRDefault="009A3E86" w:rsidP="00AC4E60">
                  <w:pPr>
                    <w:widowControl/>
                    <w:jc w:val="center"/>
                    <w:rPr>
                      <w:rFonts w:eastAsiaTheme="minorEastAsia"/>
                    </w:rPr>
                  </w:pPr>
                  <w:r w:rsidRPr="005A3DEF">
                    <w:rPr>
                      <w:rFonts w:eastAsiaTheme="minorEastAsia"/>
                    </w:rPr>
                    <w:t>0.25t</w:t>
                  </w:r>
                </w:p>
              </w:tc>
              <w:tc>
                <w:tcPr>
                  <w:tcW w:w="1360" w:type="dxa"/>
                  <w:vAlign w:val="center"/>
                </w:tcPr>
                <w:p w:rsidR="009A3E86" w:rsidRPr="005A3DEF" w:rsidRDefault="009A3E86" w:rsidP="00AE0B10">
                  <w:pPr>
                    <w:widowControl/>
                    <w:jc w:val="center"/>
                    <w:rPr>
                      <w:rFonts w:eastAsiaTheme="minorEastAsia"/>
                    </w:rPr>
                  </w:pPr>
                  <w:r w:rsidRPr="005A3DEF">
                    <w:rPr>
                      <w:rFonts w:eastAsiaTheme="minorEastAsia"/>
                    </w:rPr>
                    <w:t>0.17t</w:t>
                  </w:r>
                </w:p>
              </w:tc>
              <w:tc>
                <w:tcPr>
                  <w:tcW w:w="2570" w:type="dxa"/>
                  <w:vAlign w:val="center"/>
                </w:tcPr>
                <w:p w:rsidR="009A3E86" w:rsidRPr="005A3DEF" w:rsidRDefault="009A3E86" w:rsidP="00673FD9">
                  <w:pPr>
                    <w:jc w:val="center"/>
                    <w:rPr>
                      <w:rFonts w:eastAsiaTheme="minorEastAsia"/>
                      <w:szCs w:val="21"/>
                    </w:rPr>
                  </w:pPr>
                  <w:r w:rsidRPr="005A3DEF">
                    <w:rPr>
                      <w:rFonts w:eastAsiaTheme="minorEastAsia"/>
                      <w:szCs w:val="21"/>
                    </w:rPr>
                    <w:t>170kg/</w:t>
                  </w:r>
                  <w:r w:rsidRPr="005A3DEF">
                    <w:rPr>
                      <w:rFonts w:eastAsiaTheme="minorEastAsia"/>
                      <w:szCs w:val="21"/>
                    </w:rPr>
                    <w:t>桶</w:t>
                  </w:r>
                </w:p>
              </w:tc>
              <w:tc>
                <w:tcPr>
                  <w:tcW w:w="1354" w:type="dxa"/>
                  <w:vAlign w:val="center"/>
                </w:tcPr>
                <w:p w:rsidR="009A3E86" w:rsidRPr="005A3DEF" w:rsidRDefault="009A3E86" w:rsidP="008D47D7">
                  <w:pPr>
                    <w:jc w:val="center"/>
                    <w:rPr>
                      <w:rFonts w:eastAsiaTheme="minorEastAsia"/>
                      <w:szCs w:val="21"/>
                    </w:rPr>
                  </w:pPr>
                  <w:r w:rsidRPr="005A3DEF">
                    <w:rPr>
                      <w:rFonts w:eastAsiaTheme="minorEastAsia"/>
                      <w:szCs w:val="21"/>
                    </w:rPr>
                    <w:t>2#</w:t>
                  </w:r>
                  <w:r w:rsidRPr="005A3DEF">
                    <w:rPr>
                      <w:rFonts w:eastAsiaTheme="minorEastAsia"/>
                      <w:szCs w:val="21"/>
                    </w:rPr>
                    <w:t>已建厂房（仓库）</w:t>
                  </w:r>
                </w:p>
              </w:tc>
            </w:tr>
            <w:tr w:rsidR="009A3E86" w:rsidRPr="005A3DEF" w:rsidTr="009A3E86">
              <w:trPr>
                <w:trHeight w:val="284"/>
              </w:trPr>
              <w:tc>
                <w:tcPr>
                  <w:tcW w:w="699" w:type="dxa"/>
                  <w:vAlign w:val="center"/>
                </w:tcPr>
                <w:p w:rsidR="009A3E86" w:rsidRPr="005A3DEF" w:rsidRDefault="009A3E86" w:rsidP="00673FD9">
                  <w:pPr>
                    <w:jc w:val="center"/>
                    <w:rPr>
                      <w:rFonts w:eastAsiaTheme="minorEastAsia"/>
                      <w:szCs w:val="21"/>
                    </w:rPr>
                  </w:pPr>
                  <w:r w:rsidRPr="005A3DEF">
                    <w:rPr>
                      <w:rFonts w:eastAsiaTheme="minorEastAsia"/>
                      <w:szCs w:val="21"/>
                    </w:rPr>
                    <w:t>13</w:t>
                  </w:r>
                </w:p>
              </w:tc>
              <w:tc>
                <w:tcPr>
                  <w:tcW w:w="1522" w:type="dxa"/>
                  <w:vAlign w:val="center"/>
                </w:tcPr>
                <w:p w:rsidR="009A3E86" w:rsidRPr="005A3DEF" w:rsidRDefault="009A3E86" w:rsidP="00673FD9">
                  <w:pPr>
                    <w:jc w:val="center"/>
                    <w:rPr>
                      <w:rFonts w:eastAsiaTheme="minorEastAsia"/>
                      <w:szCs w:val="21"/>
                    </w:rPr>
                  </w:pPr>
                  <w:r w:rsidRPr="005A3DEF">
                    <w:rPr>
                      <w:rFonts w:eastAsiaTheme="minorEastAsia"/>
                      <w:szCs w:val="21"/>
                    </w:rPr>
                    <w:t>氧气</w:t>
                  </w:r>
                </w:p>
              </w:tc>
              <w:tc>
                <w:tcPr>
                  <w:tcW w:w="1215" w:type="dxa"/>
                  <w:vAlign w:val="center"/>
                </w:tcPr>
                <w:p w:rsidR="009A3E86" w:rsidRPr="005A3DEF" w:rsidRDefault="009A3E86" w:rsidP="00AC4E60">
                  <w:pPr>
                    <w:widowControl/>
                    <w:jc w:val="center"/>
                    <w:rPr>
                      <w:rFonts w:eastAsiaTheme="minorEastAsia"/>
                    </w:rPr>
                  </w:pPr>
                  <w:r w:rsidRPr="005A3DEF">
                    <w:rPr>
                      <w:rFonts w:eastAsiaTheme="minorEastAsia"/>
                    </w:rPr>
                    <w:t>0.1t</w:t>
                  </w:r>
                </w:p>
              </w:tc>
              <w:tc>
                <w:tcPr>
                  <w:tcW w:w="1360" w:type="dxa"/>
                  <w:vAlign w:val="center"/>
                </w:tcPr>
                <w:p w:rsidR="009A3E86" w:rsidRPr="005A3DEF" w:rsidRDefault="009A3E86" w:rsidP="00AC4E60">
                  <w:pPr>
                    <w:widowControl/>
                    <w:jc w:val="center"/>
                    <w:rPr>
                      <w:rFonts w:eastAsiaTheme="minorEastAsia"/>
                    </w:rPr>
                  </w:pPr>
                  <w:r w:rsidRPr="005A3DEF">
                    <w:rPr>
                      <w:rFonts w:eastAsiaTheme="minorEastAsia"/>
                    </w:rPr>
                    <w:t>0.04t</w:t>
                  </w:r>
                </w:p>
              </w:tc>
              <w:tc>
                <w:tcPr>
                  <w:tcW w:w="2570" w:type="dxa"/>
                  <w:vAlign w:val="center"/>
                </w:tcPr>
                <w:p w:rsidR="009A3E86" w:rsidRPr="005A3DEF" w:rsidRDefault="009A3E86" w:rsidP="00673FD9">
                  <w:pPr>
                    <w:jc w:val="center"/>
                    <w:rPr>
                      <w:rFonts w:eastAsiaTheme="minorEastAsia"/>
                      <w:szCs w:val="21"/>
                    </w:rPr>
                  </w:pPr>
                  <w:r w:rsidRPr="005A3DEF">
                    <w:rPr>
                      <w:rFonts w:eastAsiaTheme="minorEastAsia"/>
                      <w:szCs w:val="21"/>
                    </w:rPr>
                    <w:t>20kg/</w:t>
                  </w:r>
                  <w:r w:rsidRPr="005A3DEF">
                    <w:rPr>
                      <w:rFonts w:eastAsiaTheme="minorEastAsia"/>
                      <w:szCs w:val="21"/>
                    </w:rPr>
                    <w:t>瓶</w:t>
                  </w:r>
                </w:p>
              </w:tc>
              <w:tc>
                <w:tcPr>
                  <w:tcW w:w="1354" w:type="dxa"/>
                  <w:vAlign w:val="center"/>
                </w:tcPr>
                <w:p w:rsidR="009A3E86" w:rsidRPr="005A3DEF" w:rsidRDefault="009A3E86" w:rsidP="0086457D">
                  <w:pPr>
                    <w:jc w:val="center"/>
                    <w:rPr>
                      <w:rFonts w:eastAsiaTheme="minorEastAsia"/>
                      <w:szCs w:val="21"/>
                    </w:rPr>
                  </w:pPr>
                  <w:r w:rsidRPr="005A3DEF">
                    <w:rPr>
                      <w:rFonts w:eastAsiaTheme="minorEastAsia"/>
                      <w:szCs w:val="21"/>
                    </w:rPr>
                    <w:t>氧气间</w:t>
                  </w:r>
                </w:p>
              </w:tc>
            </w:tr>
            <w:tr w:rsidR="009A3E86" w:rsidRPr="005A3DEF" w:rsidTr="009A3E86">
              <w:trPr>
                <w:trHeight w:val="284"/>
              </w:trPr>
              <w:tc>
                <w:tcPr>
                  <w:tcW w:w="699" w:type="dxa"/>
                  <w:vAlign w:val="center"/>
                </w:tcPr>
                <w:p w:rsidR="009A3E86" w:rsidRPr="005A3DEF" w:rsidRDefault="009A3E86" w:rsidP="00673FD9">
                  <w:pPr>
                    <w:jc w:val="center"/>
                    <w:rPr>
                      <w:rFonts w:eastAsiaTheme="minorEastAsia"/>
                      <w:szCs w:val="21"/>
                    </w:rPr>
                  </w:pPr>
                  <w:r w:rsidRPr="005A3DEF">
                    <w:rPr>
                      <w:rFonts w:eastAsiaTheme="minorEastAsia"/>
                      <w:szCs w:val="21"/>
                    </w:rPr>
                    <w:t>14</w:t>
                  </w:r>
                </w:p>
              </w:tc>
              <w:tc>
                <w:tcPr>
                  <w:tcW w:w="1522" w:type="dxa"/>
                  <w:vAlign w:val="center"/>
                </w:tcPr>
                <w:p w:rsidR="009A3E86" w:rsidRPr="005A3DEF" w:rsidRDefault="009A3E86" w:rsidP="00673FD9">
                  <w:pPr>
                    <w:jc w:val="center"/>
                    <w:rPr>
                      <w:rFonts w:eastAsiaTheme="minorEastAsia"/>
                      <w:szCs w:val="21"/>
                    </w:rPr>
                  </w:pPr>
                  <w:r w:rsidRPr="005A3DEF">
                    <w:rPr>
                      <w:rFonts w:eastAsiaTheme="minorEastAsia"/>
                      <w:szCs w:val="21"/>
                    </w:rPr>
                    <w:t>乙炔</w:t>
                  </w:r>
                </w:p>
              </w:tc>
              <w:tc>
                <w:tcPr>
                  <w:tcW w:w="1215" w:type="dxa"/>
                  <w:vAlign w:val="center"/>
                </w:tcPr>
                <w:p w:rsidR="009A3E86" w:rsidRPr="005A3DEF" w:rsidRDefault="009A3E86" w:rsidP="00AC4E60">
                  <w:pPr>
                    <w:widowControl/>
                    <w:jc w:val="center"/>
                    <w:rPr>
                      <w:rFonts w:eastAsiaTheme="minorEastAsia"/>
                    </w:rPr>
                  </w:pPr>
                  <w:r w:rsidRPr="005A3DEF">
                    <w:rPr>
                      <w:rFonts w:eastAsiaTheme="minorEastAsia"/>
                    </w:rPr>
                    <w:t>0.25t</w:t>
                  </w:r>
                </w:p>
              </w:tc>
              <w:tc>
                <w:tcPr>
                  <w:tcW w:w="1360" w:type="dxa"/>
                  <w:vAlign w:val="center"/>
                </w:tcPr>
                <w:p w:rsidR="009A3E86" w:rsidRPr="005A3DEF" w:rsidRDefault="009A3E86" w:rsidP="00AC4E60">
                  <w:pPr>
                    <w:widowControl/>
                    <w:jc w:val="center"/>
                    <w:rPr>
                      <w:rFonts w:eastAsiaTheme="minorEastAsia"/>
                    </w:rPr>
                  </w:pPr>
                  <w:r w:rsidRPr="005A3DEF">
                    <w:rPr>
                      <w:rFonts w:eastAsiaTheme="minorEastAsia"/>
                    </w:rPr>
                    <w:t>0.1t</w:t>
                  </w:r>
                </w:p>
              </w:tc>
              <w:tc>
                <w:tcPr>
                  <w:tcW w:w="2570" w:type="dxa"/>
                  <w:vAlign w:val="center"/>
                </w:tcPr>
                <w:p w:rsidR="009A3E86" w:rsidRPr="005A3DEF" w:rsidRDefault="009A3E86" w:rsidP="00673FD9">
                  <w:pPr>
                    <w:jc w:val="center"/>
                    <w:rPr>
                      <w:rFonts w:eastAsiaTheme="minorEastAsia"/>
                      <w:szCs w:val="21"/>
                    </w:rPr>
                  </w:pPr>
                  <w:r w:rsidRPr="005A3DEF">
                    <w:rPr>
                      <w:rFonts w:eastAsiaTheme="minorEastAsia"/>
                      <w:szCs w:val="21"/>
                    </w:rPr>
                    <w:t>20kg/</w:t>
                  </w:r>
                  <w:r w:rsidRPr="005A3DEF">
                    <w:rPr>
                      <w:rFonts w:eastAsiaTheme="minorEastAsia"/>
                      <w:szCs w:val="21"/>
                    </w:rPr>
                    <w:t>瓶</w:t>
                  </w:r>
                </w:p>
              </w:tc>
              <w:tc>
                <w:tcPr>
                  <w:tcW w:w="1354" w:type="dxa"/>
                  <w:vAlign w:val="center"/>
                </w:tcPr>
                <w:p w:rsidR="009A3E86" w:rsidRPr="005A3DEF" w:rsidRDefault="009A3E86" w:rsidP="0086457D">
                  <w:pPr>
                    <w:jc w:val="center"/>
                    <w:rPr>
                      <w:rFonts w:eastAsiaTheme="minorEastAsia"/>
                      <w:szCs w:val="21"/>
                    </w:rPr>
                  </w:pPr>
                  <w:r w:rsidRPr="005A3DEF">
                    <w:rPr>
                      <w:rFonts w:eastAsiaTheme="minorEastAsia"/>
                      <w:szCs w:val="21"/>
                    </w:rPr>
                    <w:t>乙炔间</w:t>
                  </w:r>
                </w:p>
              </w:tc>
            </w:tr>
          </w:tbl>
          <w:p w:rsidR="003F118B" w:rsidRPr="005A3DEF" w:rsidRDefault="00673FD9" w:rsidP="00673FD9">
            <w:pPr>
              <w:spacing w:line="440" w:lineRule="exact"/>
              <w:ind w:firstLineChars="200" w:firstLine="480"/>
              <w:rPr>
                <w:rFonts w:eastAsiaTheme="minorEastAsia"/>
                <w:sz w:val="24"/>
              </w:rPr>
            </w:pPr>
            <w:r w:rsidRPr="005A3DEF">
              <w:rPr>
                <w:rFonts w:eastAsiaTheme="minorEastAsia"/>
                <w:sz w:val="24"/>
              </w:rPr>
              <w:t>项目所用</w:t>
            </w:r>
            <w:r w:rsidR="00A446AC" w:rsidRPr="005A3DEF">
              <w:rPr>
                <w:rFonts w:eastAsiaTheme="minorEastAsia" w:hint="eastAsia"/>
                <w:sz w:val="24"/>
              </w:rPr>
              <w:t>涂料</w:t>
            </w:r>
            <w:r w:rsidRPr="005A3DEF">
              <w:rPr>
                <w:rFonts w:eastAsiaTheme="minorEastAsia"/>
                <w:sz w:val="24"/>
              </w:rPr>
              <w:t>为</w:t>
            </w:r>
            <w:r w:rsidR="00C667BC" w:rsidRPr="005A3DEF">
              <w:rPr>
                <w:rFonts w:eastAsiaTheme="minorEastAsia"/>
                <w:sz w:val="24"/>
              </w:rPr>
              <w:t>水性聚氨酯</w:t>
            </w:r>
            <w:r w:rsidR="00CA085D" w:rsidRPr="005A3DEF">
              <w:rPr>
                <w:rFonts w:eastAsiaTheme="minorEastAsia" w:hint="eastAsia"/>
                <w:sz w:val="24"/>
              </w:rPr>
              <w:t>表面</w:t>
            </w:r>
            <w:r w:rsidR="00C667BC" w:rsidRPr="005A3DEF">
              <w:rPr>
                <w:rFonts w:eastAsiaTheme="minorEastAsia"/>
                <w:sz w:val="24"/>
              </w:rPr>
              <w:t>磁漆</w:t>
            </w:r>
            <w:r w:rsidRPr="005A3DEF">
              <w:rPr>
                <w:rFonts w:eastAsiaTheme="minorEastAsia"/>
                <w:sz w:val="24"/>
              </w:rPr>
              <w:t>。水性漆无需调配，具体成分见下表。</w:t>
            </w:r>
          </w:p>
          <w:p w:rsidR="00673FD9" w:rsidRPr="005A3DEF" w:rsidRDefault="00673FD9" w:rsidP="000D5EB2">
            <w:pPr>
              <w:pStyle w:val="afff0"/>
              <w:numPr>
                <w:ilvl w:val="0"/>
                <w:numId w:val="8"/>
              </w:numPr>
              <w:spacing w:line="440" w:lineRule="exact"/>
              <w:ind w:firstLineChars="0"/>
              <w:jc w:val="center"/>
              <w:rPr>
                <w:rFonts w:ascii="Times New Roman" w:eastAsiaTheme="minorEastAsia" w:hAnsi="Times New Roman"/>
                <w:b/>
                <w:sz w:val="21"/>
                <w:szCs w:val="21"/>
              </w:rPr>
            </w:pPr>
            <w:r w:rsidRPr="005A3DEF">
              <w:rPr>
                <w:rFonts w:ascii="Times New Roman" w:eastAsiaTheme="minorEastAsia" w:hAnsi="Times New Roman"/>
                <w:b/>
                <w:sz w:val="21"/>
                <w:szCs w:val="21"/>
              </w:rPr>
              <w:t>水性漆成分表</w:t>
            </w:r>
          </w:p>
          <w:tbl>
            <w:tblPr>
              <w:tblStyle w:val="afff4"/>
              <w:tblW w:w="5000" w:type="pct"/>
              <w:tblLook w:val="04A0"/>
            </w:tblPr>
            <w:tblGrid>
              <w:gridCol w:w="1040"/>
              <w:gridCol w:w="1640"/>
              <w:gridCol w:w="2546"/>
              <w:gridCol w:w="1747"/>
              <w:gridCol w:w="1747"/>
            </w:tblGrid>
            <w:tr w:rsidR="00673FD9" w:rsidRPr="005A3DEF" w:rsidTr="00E14E07">
              <w:trPr>
                <w:trHeight w:val="340"/>
              </w:trPr>
              <w:tc>
                <w:tcPr>
                  <w:tcW w:w="596" w:type="pct"/>
                  <w:vAlign w:val="center"/>
                </w:tcPr>
                <w:p w:rsidR="00673FD9" w:rsidRPr="005A3DEF" w:rsidRDefault="00673FD9" w:rsidP="00673FD9">
                  <w:pPr>
                    <w:jc w:val="center"/>
                    <w:rPr>
                      <w:rFonts w:eastAsiaTheme="minorEastAsia"/>
                      <w:szCs w:val="21"/>
                    </w:rPr>
                  </w:pPr>
                  <w:r w:rsidRPr="005A3DEF">
                    <w:rPr>
                      <w:rFonts w:eastAsiaTheme="minorEastAsia"/>
                      <w:szCs w:val="21"/>
                    </w:rPr>
                    <w:t>序号</w:t>
                  </w:r>
                </w:p>
              </w:tc>
              <w:tc>
                <w:tcPr>
                  <w:tcW w:w="2400" w:type="pct"/>
                  <w:gridSpan w:val="2"/>
                  <w:vAlign w:val="center"/>
                </w:tcPr>
                <w:p w:rsidR="00673FD9" w:rsidRPr="005A3DEF" w:rsidRDefault="00673FD9" w:rsidP="00673FD9">
                  <w:pPr>
                    <w:jc w:val="center"/>
                    <w:rPr>
                      <w:rFonts w:eastAsiaTheme="minorEastAsia"/>
                      <w:szCs w:val="21"/>
                    </w:rPr>
                  </w:pPr>
                  <w:r w:rsidRPr="005A3DEF">
                    <w:rPr>
                      <w:rFonts w:eastAsiaTheme="minorEastAsia"/>
                      <w:szCs w:val="21"/>
                    </w:rPr>
                    <w:t>成分</w:t>
                  </w:r>
                </w:p>
              </w:tc>
              <w:tc>
                <w:tcPr>
                  <w:tcW w:w="1002" w:type="pct"/>
                  <w:vAlign w:val="center"/>
                </w:tcPr>
                <w:p w:rsidR="00673FD9" w:rsidRPr="005A3DEF" w:rsidRDefault="00673FD9" w:rsidP="00673FD9">
                  <w:pPr>
                    <w:jc w:val="center"/>
                    <w:rPr>
                      <w:rFonts w:eastAsiaTheme="minorEastAsia"/>
                      <w:szCs w:val="21"/>
                    </w:rPr>
                  </w:pPr>
                  <w:r w:rsidRPr="005A3DEF">
                    <w:rPr>
                      <w:rFonts w:eastAsiaTheme="minorEastAsia"/>
                      <w:szCs w:val="21"/>
                    </w:rPr>
                    <w:t>比例</w:t>
                  </w:r>
                  <w:r w:rsidR="00820394" w:rsidRPr="005A3DEF">
                    <w:rPr>
                      <w:rFonts w:eastAsiaTheme="minorEastAsia"/>
                      <w:szCs w:val="21"/>
                    </w:rPr>
                    <w:t>%</w:t>
                  </w:r>
                </w:p>
              </w:tc>
              <w:tc>
                <w:tcPr>
                  <w:tcW w:w="1002" w:type="pct"/>
                  <w:vAlign w:val="center"/>
                </w:tcPr>
                <w:p w:rsidR="00673FD9" w:rsidRPr="005A3DEF" w:rsidRDefault="00673FD9" w:rsidP="00673FD9">
                  <w:pPr>
                    <w:jc w:val="center"/>
                    <w:rPr>
                      <w:rFonts w:eastAsiaTheme="minorEastAsia"/>
                      <w:szCs w:val="21"/>
                    </w:rPr>
                  </w:pPr>
                  <w:r w:rsidRPr="005A3DEF">
                    <w:rPr>
                      <w:rFonts w:eastAsiaTheme="minorEastAsia"/>
                      <w:szCs w:val="21"/>
                    </w:rPr>
                    <w:t>备注</w:t>
                  </w:r>
                  <w:r w:rsidR="007627B3" w:rsidRPr="005A3DEF">
                    <w:rPr>
                      <w:rFonts w:eastAsiaTheme="minorEastAsia"/>
                      <w:szCs w:val="21"/>
                    </w:rPr>
                    <w:t>*</w:t>
                  </w:r>
                </w:p>
              </w:tc>
            </w:tr>
            <w:tr w:rsidR="00673FD9" w:rsidRPr="005A3DEF" w:rsidTr="00E14E07">
              <w:trPr>
                <w:trHeight w:val="340"/>
              </w:trPr>
              <w:tc>
                <w:tcPr>
                  <w:tcW w:w="596" w:type="pct"/>
                  <w:vMerge w:val="restart"/>
                  <w:vAlign w:val="center"/>
                </w:tcPr>
                <w:p w:rsidR="00673FD9" w:rsidRPr="005A3DEF" w:rsidRDefault="00E14E07" w:rsidP="00673FD9">
                  <w:pPr>
                    <w:jc w:val="center"/>
                    <w:rPr>
                      <w:rFonts w:eastAsiaTheme="minorEastAsia"/>
                      <w:szCs w:val="21"/>
                    </w:rPr>
                  </w:pPr>
                  <w:r w:rsidRPr="005A3DEF">
                    <w:rPr>
                      <w:rFonts w:eastAsiaTheme="minorEastAsia" w:hint="eastAsia"/>
                      <w:szCs w:val="21"/>
                    </w:rPr>
                    <w:t>1</w:t>
                  </w:r>
                </w:p>
              </w:tc>
              <w:tc>
                <w:tcPr>
                  <w:tcW w:w="940" w:type="pct"/>
                  <w:vMerge w:val="restart"/>
                  <w:vAlign w:val="center"/>
                </w:tcPr>
                <w:p w:rsidR="00673FD9" w:rsidRPr="005A3DEF" w:rsidRDefault="00673FD9" w:rsidP="00E14E07">
                  <w:pPr>
                    <w:jc w:val="center"/>
                    <w:rPr>
                      <w:rFonts w:eastAsiaTheme="minorEastAsia"/>
                      <w:szCs w:val="21"/>
                    </w:rPr>
                  </w:pPr>
                  <w:r w:rsidRPr="005A3DEF">
                    <w:rPr>
                      <w:rFonts w:eastAsiaTheme="minorEastAsia"/>
                      <w:szCs w:val="21"/>
                    </w:rPr>
                    <w:t>水性</w:t>
                  </w:r>
                  <w:r w:rsidR="00820394" w:rsidRPr="005A3DEF">
                    <w:rPr>
                      <w:rFonts w:eastAsiaTheme="minorEastAsia"/>
                      <w:szCs w:val="21"/>
                    </w:rPr>
                    <w:t>聚氨酯</w:t>
                  </w:r>
                  <w:r w:rsidR="00CA085D" w:rsidRPr="005A3DEF">
                    <w:rPr>
                      <w:rFonts w:eastAsiaTheme="minorEastAsia" w:hint="eastAsia"/>
                      <w:szCs w:val="21"/>
                    </w:rPr>
                    <w:t>表面</w:t>
                  </w:r>
                  <w:r w:rsidR="00820394" w:rsidRPr="005A3DEF">
                    <w:rPr>
                      <w:rFonts w:eastAsiaTheme="minorEastAsia"/>
                      <w:szCs w:val="21"/>
                    </w:rPr>
                    <w:t>磁漆</w:t>
                  </w:r>
                </w:p>
              </w:tc>
              <w:tc>
                <w:tcPr>
                  <w:tcW w:w="1460" w:type="pct"/>
                  <w:vAlign w:val="center"/>
                </w:tcPr>
                <w:p w:rsidR="00673FD9" w:rsidRPr="005A3DEF" w:rsidRDefault="00820394" w:rsidP="00673FD9">
                  <w:pPr>
                    <w:jc w:val="center"/>
                    <w:rPr>
                      <w:rFonts w:eastAsiaTheme="minorEastAsia"/>
                      <w:szCs w:val="21"/>
                    </w:rPr>
                  </w:pPr>
                  <w:r w:rsidRPr="005A3DEF">
                    <w:rPr>
                      <w:rFonts w:eastAsiaTheme="minorEastAsia"/>
                      <w:szCs w:val="21"/>
                    </w:rPr>
                    <w:t>水性聚氨酯树脂</w:t>
                  </w:r>
                </w:p>
              </w:tc>
              <w:tc>
                <w:tcPr>
                  <w:tcW w:w="1002" w:type="pct"/>
                  <w:vAlign w:val="center"/>
                </w:tcPr>
                <w:p w:rsidR="00673FD9" w:rsidRPr="005A3DEF" w:rsidRDefault="00820394" w:rsidP="00673FD9">
                  <w:pPr>
                    <w:jc w:val="center"/>
                    <w:rPr>
                      <w:rFonts w:eastAsiaTheme="minorEastAsia"/>
                      <w:szCs w:val="21"/>
                    </w:rPr>
                  </w:pPr>
                  <w:r w:rsidRPr="005A3DEF">
                    <w:rPr>
                      <w:rFonts w:eastAsiaTheme="minorEastAsia"/>
                      <w:szCs w:val="21"/>
                    </w:rPr>
                    <w:t>59</w:t>
                  </w:r>
                </w:p>
              </w:tc>
              <w:tc>
                <w:tcPr>
                  <w:tcW w:w="1002" w:type="pct"/>
                  <w:vMerge w:val="restart"/>
                  <w:vAlign w:val="center"/>
                </w:tcPr>
                <w:p w:rsidR="00673FD9" w:rsidRPr="005A3DEF" w:rsidRDefault="00673FD9" w:rsidP="007627B3">
                  <w:pPr>
                    <w:jc w:val="center"/>
                    <w:rPr>
                      <w:rFonts w:eastAsiaTheme="minorEastAsia"/>
                      <w:szCs w:val="21"/>
                    </w:rPr>
                  </w:pPr>
                  <w:r w:rsidRPr="005A3DEF">
                    <w:rPr>
                      <w:rFonts w:eastAsiaTheme="minorEastAsia"/>
                      <w:szCs w:val="21"/>
                    </w:rPr>
                    <w:t>固体组分</w:t>
                  </w:r>
                  <w:r w:rsidR="00215C11" w:rsidRPr="005A3DEF">
                    <w:rPr>
                      <w:rFonts w:eastAsiaTheme="minorEastAsia"/>
                      <w:szCs w:val="21"/>
                    </w:rPr>
                    <w:t>87.82</w:t>
                  </w:r>
                  <w:r w:rsidRPr="005A3DEF">
                    <w:rPr>
                      <w:rFonts w:eastAsiaTheme="minorEastAsia"/>
                      <w:szCs w:val="21"/>
                    </w:rPr>
                    <w:t>%</w:t>
                  </w:r>
                  <w:r w:rsidRPr="005A3DEF">
                    <w:rPr>
                      <w:rFonts w:eastAsiaTheme="minorEastAsia"/>
                      <w:szCs w:val="21"/>
                    </w:rPr>
                    <w:t>，挥发组分</w:t>
                  </w:r>
                  <w:r w:rsidR="00215C11" w:rsidRPr="005A3DEF">
                    <w:rPr>
                      <w:rFonts w:eastAsiaTheme="minorEastAsia"/>
                      <w:szCs w:val="21"/>
                    </w:rPr>
                    <w:t>2.58</w:t>
                  </w:r>
                  <w:r w:rsidRPr="005A3DEF">
                    <w:rPr>
                      <w:rFonts w:eastAsiaTheme="minorEastAsia"/>
                      <w:szCs w:val="21"/>
                    </w:rPr>
                    <w:t>%</w:t>
                  </w:r>
                  <w:r w:rsidRPr="005A3DEF">
                    <w:rPr>
                      <w:rFonts w:eastAsiaTheme="minorEastAsia"/>
                      <w:szCs w:val="21"/>
                    </w:rPr>
                    <w:t>，水</w:t>
                  </w:r>
                  <w:r w:rsidR="00820394" w:rsidRPr="005A3DEF">
                    <w:rPr>
                      <w:rFonts w:eastAsiaTheme="minorEastAsia"/>
                      <w:szCs w:val="21"/>
                    </w:rPr>
                    <w:t>9.6</w:t>
                  </w:r>
                  <w:r w:rsidRPr="005A3DEF">
                    <w:rPr>
                      <w:rFonts w:eastAsiaTheme="minorEastAsia"/>
                      <w:szCs w:val="21"/>
                    </w:rPr>
                    <w:t>%</w:t>
                  </w:r>
                </w:p>
              </w:tc>
            </w:tr>
            <w:tr w:rsidR="00673FD9" w:rsidRPr="005A3DEF" w:rsidTr="00E14E07">
              <w:trPr>
                <w:trHeight w:val="340"/>
              </w:trPr>
              <w:tc>
                <w:tcPr>
                  <w:tcW w:w="596" w:type="pct"/>
                  <w:vMerge/>
                  <w:vAlign w:val="center"/>
                </w:tcPr>
                <w:p w:rsidR="00673FD9" w:rsidRPr="005A3DEF" w:rsidRDefault="00673FD9" w:rsidP="00673FD9">
                  <w:pPr>
                    <w:jc w:val="center"/>
                    <w:rPr>
                      <w:rFonts w:eastAsiaTheme="minorEastAsia"/>
                      <w:szCs w:val="21"/>
                    </w:rPr>
                  </w:pPr>
                </w:p>
              </w:tc>
              <w:tc>
                <w:tcPr>
                  <w:tcW w:w="940" w:type="pct"/>
                  <w:vMerge/>
                  <w:vAlign w:val="center"/>
                </w:tcPr>
                <w:p w:rsidR="00673FD9" w:rsidRPr="005A3DEF" w:rsidRDefault="00673FD9" w:rsidP="00673FD9">
                  <w:pPr>
                    <w:jc w:val="center"/>
                    <w:rPr>
                      <w:rFonts w:eastAsiaTheme="minorEastAsia"/>
                      <w:szCs w:val="21"/>
                    </w:rPr>
                  </w:pPr>
                </w:p>
              </w:tc>
              <w:tc>
                <w:tcPr>
                  <w:tcW w:w="1460" w:type="pct"/>
                  <w:vAlign w:val="center"/>
                </w:tcPr>
                <w:p w:rsidR="00673FD9" w:rsidRPr="005A3DEF" w:rsidRDefault="00820394" w:rsidP="00673FD9">
                  <w:pPr>
                    <w:jc w:val="center"/>
                    <w:rPr>
                      <w:rFonts w:eastAsiaTheme="minorEastAsia"/>
                      <w:szCs w:val="21"/>
                    </w:rPr>
                  </w:pPr>
                  <w:r w:rsidRPr="005A3DEF">
                    <w:rPr>
                      <w:rFonts w:eastAsiaTheme="minorEastAsia"/>
                      <w:szCs w:val="21"/>
                    </w:rPr>
                    <w:t>进口钛白粉</w:t>
                  </w:r>
                </w:p>
              </w:tc>
              <w:tc>
                <w:tcPr>
                  <w:tcW w:w="1002" w:type="pct"/>
                  <w:vAlign w:val="center"/>
                </w:tcPr>
                <w:p w:rsidR="00673FD9" w:rsidRPr="005A3DEF" w:rsidRDefault="00820394" w:rsidP="00673FD9">
                  <w:pPr>
                    <w:jc w:val="center"/>
                    <w:rPr>
                      <w:rFonts w:eastAsiaTheme="minorEastAsia"/>
                      <w:szCs w:val="21"/>
                    </w:rPr>
                  </w:pPr>
                  <w:r w:rsidRPr="005A3DEF">
                    <w:rPr>
                      <w:rFonts w:eastAsiaTheme="minorEastAsia"/>
                      <w:szCs w:val="21"/>
                    </w:rPr>
                    <w:t>30</w:t>
                  </w:r>
                </w:p>
              </w:tc>
              <w:tc>
                <w:tcPr>
                  <w:tcW w:w="1002" w:type="pct"/>
                  <w:vMerge/>
                  <w:vAlign w:val="center"/>
                </w:tcPr>
                <w:p w:rsidR="00673FD9" w:rsidRPr="005A3DEF" w:rsidRDefault="00673FD9" w:rsidP="00673FD9">
                  <w:pPr>
                    <w:jc w:val="center"/>
                    <w:rPr>
                      <w:rFonts w:eastAsiaTheme="minorEastAsia"/>
                      <w:szCs w:val="21"/>
                    </w:rPr>
                  </w:pPr>
                </w:p>
              </w:tc>
            </w:tr>
            <w:tr w:rsidR="00673FD9" w:rsidRPr="005A3DEF" w:rsidTr="00E14E07">
              <w:trPr>
                <w:trHeight w:val="340"/>
              </w:trPr>
              <w:tc>
                <w:tcPr>
                  <w:tcW w:w="596" w:type="pct"/>
                  <w:vMerge/>
                  <w:vAlign w:val="center"/>
                </w:tcPr>
                <w:p w:rsidR="00673FD9" w:rsidRPr="005A3DEF" w:rsidRDefault="00673FD9" w:rsidP="00673FD9">
                  <w:pPr>
                    <w:jc w:val="center"/>
                    <w:rPr>
                      <w:rFonts w:eastAsiaTheme="minorEastAsia"/>
                      <w:szCs w:val="21"/>
                    </w:rPr>
                  </w:pPr>
                </w:p>
              </w:tc>
              <w:tc>
                <w:tcPr>
                  <w:tcW w:w="940" w:type="pct"/>
                  <w:vMerge/>
                  <w:vAlign w:val="center"/>
                </w:tcPr>
                <w:p w:rsidR="00673FD9" w:rsidRPr="005A3DEF" w:rsidRDefault="00673FD9" w:rsidP="00673FD9">
                  <w:pPr>
                    <w:jc w:val="center"/>
                    <w:rPr>
                      <w:rFonts w:eastAsiaTheme="minorEastAsia"/>
                      <w:szCs w:val="21"/>
                    </w:rPr>
                  </w:pPr>
                </w:p>
              </w:tc>
              <w:tc>
                <w:tcPr>
                  <w:tcW w:w="1460" w:type="pct"/>
                  <w:vAlign w:val="center"/>
                </w:tcPr>
                <w:p w:rsidR="00673FD9" w:rsidRPr="005A3DEF" w:rsidRDefault="00820394" w:rsidP="00673FD9">
                  <w:pPr>
                    <w:jc w:val="center"/>
                    <w:rPr>
                      <w:rFonts w:eastAsiaTheme="minorEastAsia"/>
                      <w:szCs w:val="21"/>
                    </w:rPr>
                  </w:pPr>
                  <w:r w:rsidRPr="005A3DEF">
                    <w:rPr>
                      <w:rFonts w:eastAsiaTheme="minorEastAsia"/>
                      <w:szCs w:val="21"/>
                    </w:rPr>
                    <w:t>纯净水</w:t>
                  </w:r>
                </w:p>
              </w:tc>
              <w:tc>
                <w:tcPr>
                  <w:tcW w:w="1002" w:type="pct"/>
                  <w:vAlign w:val="center"/>
                </w:tcPr>
                <w:p w:rsidR="00673FD9" w:rsidRPr="005A3DEF" w:rsidRDefault="00820394" w:rsidP="00673FD9">
                  <w:pPr>
                    <w:jc w:val="center"/>
                    <w:rPr>
                      <w:rFonts w:eastAsiaTheme="minorEastAsia"/>
                      <w:szCs w:val="21"/>
                    </w:rPr>
                  </w:pPr>
                  <w:r w:rsidRPr="005A3DEF">
                    <w:rPr>
                      <w:rFonts w:eastAsiaTheme="minorEastAsia"/>
                      <w:szCs w:val="21"/>
                    </w:rPr>
                    <w:t>9.6</w:t>
                  </w:r>
                </w:p>
              </w:tc>
              <w:tc>
                <w:tcPr>
                  <w:tcW w:w="1002" w:type="pct"/>
                  <w:vMerge/>
                  <w:vAlign w:val="center"/>
                </w:tcPr>
                <w:p w:rsidR="00673FD9" w:rsidRPr="005A3DEF" w:rsidRDefault="00673FD9" w:rsidP="00673FD9">
                  <w:pPr>
                    <w:jc w:val="center"/>
                    <w:rPr>
                      <w:rFonts w:eastAsiaTheme="minorEastAsia"/>
                      <w:szCs w:val="21"/>
                    </w:rPr>
                  </w:pPr>
                </w:p>
              </w:tc>
            </w:tr>
            <w:tr w:rsidR="00673FD9" w:rsidRPr="005A3DEF" w:rsidTr="00E14E07">
              <w:trPr>
                <w:trHeight w:val="340"/>
              </w:trPr>
              <w:tc>
                <w:tcPr>
                  <w:tcW w:w="596" w:type="pct"/>
                  <w:vMerge/>
                  <w:vAlign w:val="center"/>
                </w:tcPr>
                <w:p w:rsidR="00673FD9" w:rsidRPr="005A3DEF" w:rsidRDefault="00673FD9" w:rsidP="00673FD9">
                  <w:pPr>
                    <w:jc w:val="center"/>
                    <w:rPr>
                      <w:rFonts w:eastAsiaTheme="minorEastAsia"/>
                      <w:szCs w:val="21"/>
                    </w:rPr>
                  </w:pPr>
                </w:p>
              </w:tc>
              <w:tc>
                <w:tcPr>
                  <w:tcW w:w="940" w:type="pct"/>
                  <w:vMerge/>
                  <w:vAlign w:val="center"/>
                </w:tcPr>
                <w:p w:rsidR="00673FD9" w:rsidRPr="005A3DEF" w:rsidRDefault="00673FD9" w:rsidP="00673FD9">
                  <w:pPr>
                    <w:jc w:val="center"/>
                    <w:rPr>
                      <w:rFonts w:eastAsiaTheme="minorEastAsia"/>
                      <w:szCs w:val="21"/>
                    </w:rPr>
                  </w:pPr>
                </w:p>
              </w:tc>
              <w:tc>
                <w:tcPr>
                  <w:tcW w:w="1460" w:type="pct"/>
                  <w:vAlign w:val="center"/>
                </w:tcPr>
                <w:p w:rsidR="00673FD9" w:rsidRPr="005A3DEF" w:rsidRDefault="00820394" w:rsidP="00673FD9">
                  <w:pPr>
                    <w:jc w:val="center"/>
                    <w:rPr>
                      <w:rFonts w:eastAsiaTheme="minorEastAsia"/>
                      <w:szCs w:val="21"/>
                    </w:rPr>
                  </w:pPr>
                  <w:r w:rsidRPr="005A3DEF">
                    <w:rPr>
                      <w:rFonts w:eastAsiaTheme="minorEastAsia"/>
                      <w:szCs w:val="21"/>
                    </w:rPr>
                    <w:t>消泡剂</w:t>
                  </w:r>
                </w:p>
              </w:tc>
              <w:tc>
                <w:tcPr>
                  <w:tcW w:w="1002" w:type="pct"/>
                  <w:vAlign w:val="center"/>
                </w:tcPr>
                <w:p w:rsidR="00673FD9" w:rsidRPr="005A3DEF" w:rsidRDefault="00820394" w:rsidP="00673FD9">
                  <w:pPr>
                    <w:jc w:val="center"/>
                    <w:rPr>
                      <w:rFonts w:eastAsiaTheme="minorEastAsia"/>
                      <w:szCs w:val="21"/>
                    </w:rPr>
                  </w:pPr>
                  <w:r w:rsidRPr="005A3DEF">
                    <w:rPr>
                      <w:rFonts w:eastAsiaTheme="minorEastAsia"/>
                      <w:szCs w:val="21"/>
                    </w:rPr>
                    <w:t>0.7</w:t>
                  </w:r>
                </w:p>
              </w:tc>
              <w:tc>
                <w:tcPr>
                  <w:tcW w:w="1002" w:type="pct"/>
                  <w:vMerge/>
                  <w:vAlign w:val="center"/>
                </w:tcPr>
                <w:p w:rsidR="00673FD9" w:rsidRPr="005A3DEF" w:rsidRDefault="00673FD9" w:rsidP="00673FD9">
                  <w:pPr>
                    <w:jc w:val="center"/>
                    <w:rPr>
                      <w:rFonts w:eastAsiaTheme="minorEastAsia"/>
                      <w:szCs w:val="21"/>
                    </w:rPr>
                  </w:pPr>
                </w:p>
              </w:tc>
            </w:tr>
            <w:tr w:rsidR="00673FD9" w:rsidRPr="005A3DEF" w:rsidTr="00E14E07">
              <w:trPr>
                <w:trHeight w:val="340"/>
              </w:trPr>
              <w:tc>
                <w:tcPr>
                  <w:tcW w:w="596" w:type="pct"/>
                  <w:vMerge/>
                  <w:vAlign w:val="center"/>
                </w:tcPr>
                <w:p w:rsidR="00673FD9" w:rsidRPr="005A3DEF" w:rsidRDefault="00673FD9" w:rsidP="00673FD9">
                  <w:pPr>
                    <w:jc w:val="center"/>
                    <w:rPr>
                      <w:rFonts w:eastAsiaTheme="minorEastAsia"/>
                      <w:szCs w:val="21"/>
                    </w:rPr>
                  </w:pPr>
                </w:p>
              </w:tc>
              <w:tc>
                <w:tcPr>
                  <w:tcW w:w="940" w:type="pct"/>
                  <w:vMerge/>
                  <w:vAlign w:val="center"/>
                </w:tcPr>
                <w:p w:rsidR="00673FD9" w:rsidRPr="005A3DEF" w:rsidRDefault="00673FD9" w:rsidP="00673FD9">
                  <w:pPr>
                    <w:jc w:val="center"/>
                    <w:rPr>
                      <w:rFonts w:eastAsiaTheme="minorEastAsia"/>
                      <w:szCs w:val="21"/>
                    </w:rPr>
                  </w:pPr>
                </w:p>
              </w:tc>
              <w:tc>
                <w:tcPr>
                  <w:tcW w:w="1460" w:type="pct"/>
                  <w:vAlign w:val="center"/>
                </w:tcPr>
                <w:p w:rsidR="00673FD9" w:rsidRPr="005A3DEF" w:rsidRDefault="00820394" w:rsidP="00673FD9">
                  <w:pPr>
                    <w:jc w:val="center"/>
                    <w:rPr>
                      <w:rFonts w:eastAsiaTheme="minorEastAsia"/>
                      <w:szCs w:val="21"/>
                    </w:rPr>
                  </w:pPr>
                  <w:r w:rsidRPr="005A3DEF">
                    <w:rPr>
                      <w:rFonts w:eastAsiaTheme="minorEastAsia"/>
                      <w:szCs w:val="21"/>
                    </w:rPr>
                    <w:t>流平剂</w:t>
                  </w:r>
                </w:p>
              </w:tc>
              <w:tc>
                <w:tcPr>
                  <w:tcW w:w="1002" w:type="pct"/>
                  <w:vAlign w:val="center"/>
                </w:tcPr>
                <w:p w:rsidR="00673FD9" w:rsidRPr="005A3DEF" w:rsidRDefault="00820394" w:rsidP="00673FD9">
                  <w:pPr>
                    <w:jc w:val="center"/>
                    <w:rPr>
                      <w:rFonts w:eastAsiaTheme="minorEastAsia"/>
                      <w:szCs w:val="21"/>
                    </w:rPr>
                  </w:pPr>
                  <w:r w:rsidRPr="005A3DEF">
                    <w:rPr>
                      <w:rFonts w:eastAsiaTheme="minorEastAsia"/>
                      <w:szCs w:val="21"/>
                    </w:rPr>
                    <w:t>0.7</w:t>
                  </w:r>
                </w:p>
              </w:tc>
              <w:tc>
                <w:tcPr>
                  <w:tcW w:w="1002" w:type="pct"/>
                  <w:vMerge/>
                  <w:vAlign w:val="center"/>
                </w:tcPr>
                <w:p w:rsidR="00673FD9" w:rsidRPr="005A3DEF" w:rsidRDefault="00673FD9" w:rsidP="00673FD9">
                  <w:pPr>
                    <w:jc w:val="center"/>
                    <w:rPr>
                      <w:rFonts w:eastAsiaTheme="minorEastAsia"/>
                      <w:szCs w:val="21"/>
                    </w:rPr>
                  </w:pPr>
                </w:p>
              </w:tc>
            </w:tr>
          </w:tbl>
          <w:p w:rsidR="00215C11" w:rsidRPr="005A3DEF" w:rsidRDefault="007627B3" w:rsidP="007627B3">
            <w:pPr>
              <w:spacing w:line="440" w:lineRule="exact"/>
              <w:ind w:firstLineChars="200" w:firstLine="420"/>
              <w:rPr>
                <w:rFonts w:eastAsiaTheme="minorEastAsia"/>
                <w:sz w:val="24"/>
              </w:rPr>
            </w:pPr>
            <w:r w:rsidRPr="005A3DEF">
              <w:rPr>
                <w:rFonts w:eastAsiaTheme="minorEastAsia"/>
                <w:szCs w:val="21"/>
              </w:rPr>
              <w:lastRenderedPageBreak/>
              <w:t>*</w:t>
            </w:r>
            <w:r w:rsidRPr="005A3DEF">
              <w:rPr>
                <w:rFonts w:eastAsiaTheme="minorEastAsia"/>
                <w:szCs w:val="21"/>
              </w:rPr>
              <w:t>注：</w:t>
            </w:r>
            <w:r w:rsidR="00215C11" w:rsidRPr="005A3DEF">
              <w:rPr>
                <w:rFonts w:eastAsiaTheme="minorEastAsia"/>
                <w:szCs w:val="21"/>
              </w:rPr>
              <w:t>根据《浙江省工业涂装工序挥发性有机物排放量计算暂行办法》，</w:t>
            </w:r>
            <w:r w:rsidR="00215C11" w:rsidRPr="005A3DEF">
              <w:rPr>
                <w:rFonts w:eastAsiaTheme="minorEastAsia"/>
                <w:szCs w:val="21"/>
              </w:rPr>
              <w:t>“3.1.1</w:t>
            </w:r>
            <w:r w:rsidR="00215C11" w:rsidRPr="005A3DEF">
              <w:rPr>
                <w:rFonts w:eastAsiaTheme="minorEastAsia"/>
                <w:szCs w:val="21"/>
              </w:rPr>
              <w:t>物料</w:t>
            </w:r>
            <w:r w:rsidR="00215C11" w:rsidRPr="005A3DEF">
              <w:rPr>
                <w:rFonts w:eastAsiaTheme="minorEastAsia"/>
                <w:szCs w:val="21"/>
              </w:rPr>
              <w:t>VOCs</w:t>
            </w:r>
            <w:r w:rsidR="00215C11" w:rsidRPr="005A3DEF">
              <w:rPr>
                <w:rFonts w:eastAsiaTheme="minorEastAsia"/>
                <w:szCs w:val="21"/>
              </w:rPr>
              <w:t>量</w:t>
            </w:r>
            <w:r w:rsidR="00215C11" w:rsidRPr="005A3DEF">
              <w:rPr>
                <w:rFonts w:eastAsiaTheme="minorEastAsia"/>
                <w:szCs w:val="21"/>
              </w:rPr>
              <w:t>”</w:t>
            </w:r>
            <w:r w:rsidR="00215C11" w:rsidRPr="005A3DEF">
              <w:rPr>
                <w:rFonts w:eastAsiaTheme="minorEastAsia"/>
                <w:szCs w:val="21"/>
              </w:rPr>
              <w:t>，水性涂料含水性丙烯酸乳液（树脂）或其他水性乳液（树脂）时，游离单体按实测挥发比例计入</w:t>
            </w:r>
            <w:r w:rsidR="00215C11" w:rsidRPr="005A3DEF">
              <w:rPr>
                <w:rFonts w:eastAsiaTheme="minorEastAsia"/>
                <w:szCs w:val="21"/>
              </w:rPr>
              <w:t>VOCs</w:t>
            </w:r>
            <w:r w:rsidR="00215C11" w:rsidRPr="005A3DEF">
              <w:rPr>
                <w:rFonts w:eastAsiaTheme="minorEastAsia"/>
                <w:szCs w:val="21"/>
              </w:rPr>
              <w:t>，无实测数据时按水性乳液（树脂）质量的</w:t>
            </w:r>
            <w:r w:rsidR="00215C11" w:rsidRPr="005A3DEF">
              <w:rPr>
                <w:rFonts w:eastAsiaTheme="minorEastAsia"/>
                <w:szCs w:val="21"/>
              </w:rPr>
              <w:t>2%</w:t>
            </w:r>
            <w:r w:rsidR="00215C11" w:rsidRPr="005A3DEF">
              <w:rPr>
                <w:rFonts w:eastAsiaTheme="minorEastAsia"/>
                <w:szCs w:val="21"/>
              </w:rPr>
              <w:t>计，均以非甲烷总烃计。</w:t>
            </w:r>
          </w:p>
          <w:p w:rsidR="00673FD9" w:rsidRPr="005A3DEF" w:rsidRDefault="00332E07" w:rsidP="00215C11">
            <w:pPr>
              <w:spacing w:line="440" w:lineRule="exact"/>
              <w:ind w:firstLineChars="200" w:firstLine="480"/>
              <w:rPr>
                <w:rFonts w:eastAsiaTheme="minorEastAsia"/>
                <w:sz w:val="24"/>
              </w:rPr>
            </w:pPr>
            <w:r w:rsidRPr="005A3DEF">
              <w:rPr>
                <w:rFonts w:eastAsiaTheme="minorEastAsia"/>
                <w:sz w:val="24"/>
              </w:rPr>
              <w:t>用漆量核算</w:t>
            </w:r>
            <w:r w:rsidR="00AD2F5F" w:rsidRPr="005A3DEF">
              <w:rPr>
                <w:rFonts w:eastAsiaTheme="minorEastAsia"/>
                <w:sz w:val="24"/>
              </w:rPr>
              <w:t>：</w:t>
            </w:r>
          </w:p>
          <w:p w:rsidR="00AD2F5F" w:rsidRPr="005A3DEF" w:rsidRDefault="00AD2F5F" w:rsidP="00AD2F5F">
            <w:pPr>
              <w:spacing w:line="440" w:lineRule="exact"/>
              <w:ind w:firstLineChars="200" w:firstLine="480"/>
              <w:rPr>
                <w:rFonts w:eastAsiaTheme="minorEastAsia"/>
                <w:sz w:val="24"/>
              </w:rPr>
            </w:pPr>
            <w:r w:rsidRPr="005A3DEF">
              <w:rPr>
                <w:rFonts w:eastAsiaTheme="minorEastAsia"/>
                <w:sz w:val="24"/>
              </w:rPr>
              <w:t>水性漆用量采用以下公式计算：</w:t>
            </w:r>
          </w:p>
          <w:p w:rsidR="00AD2F5F" w:rsidRPr="005A3DEF" w:rsidRDefault="00AD2F5F" w:rsidP="00AD2F5F">
            <w:pPr>
              <w:spacing w:line="440" w:lineRule="exact"/>
              <w:ind w:firstLineChars="200" w:firstLine="480"/>
              <w:jc w:val="center"/>
              <w:rPr>
                <w:rFonts w:eastAsiaTheme="minorEastAsia"/>
                <w:sz w:val="24"/>
              </w:rPr>
            </w:pPr>
            <w:r w:rsidRPr="005A3DEF">
              <w:rPr>
                <w:rFonts w:eastAsiaTheme="minorEastAsia"/>
                <w:sz w:val="24"/>
              </w:rPr>
              <w:t>m=ρδs×10-6/</w:t>
            </w:r>
            <w:r w:rsidRPr="005A3DEF">
              <w:rPr>
                <w:rFonts w:eastAsiaTheme="minorEastAsia"/>
                <w:sz w:val="24"/>
              </w:rPr>
              <w:t>（</w:t>
            </w:r>
            <w:r w:rsidRPr="005A3DEF">
              <w:rPr>
                <w:rFonts w:eastAsiaTheme="minorEastAsia"/>
                <w:sz w:val="24"/>
              </w:rPr>
              <w:t>NV·ε</w:t>
            </w:r>
            <w:r w:rsidRPr="005A3DEF">
              <w:rPr>
                <w:rFonts w:eastAsiaTheme="minorEastAsia"/>
                <w:sz w:val="24"/>
              </w:rPr>
              <w:t>）</w:t>
            </w:r>
          </w:p>
          <w:p w:rsidR="00AD2F5F" w:rsidRPr="005A3DEF" w:rsidRDefault="00256466" w:rsidP="00AD2F5F">
            <w:pPr>
              <w:spacing w:line="440" w:lineRule="exact"/>
              <w:ind w:firstLineChars="200" w:firstLine="480"/>
              <w:rPr>
                <w:rFonts w:eastAsiaTheme="minorEastAsia"/>
                <w:sz w:val="24"/>
              </w:rPr>
            </w:pPr>
            <w:r w:rsidRPr="005A3DEF">
              <w:rPr>
                <w:rFonts w:eastAsiaTheme="minorEastAsia"/>
                <w:sz w:val="24"/>
              </w:rPr>
              <w:t>其中：</w:t>
            </w:r>
            <w:r w:rsidRPr="005A3DEF">
              <w:rPr>
                <w:rFonts w:eastAsiaTheme="minorEastAsia"/>
                <w:sz w:val="24"/>
              </w:rPr>
              <w:t>m-</w:t>
            </w:r>
            <w:r w:rsidRPr="005A3DEF">
              <w:rPr>
                <w:rFonts w:eastAsiaTheme="minorEastAsia"/>
                <w:sz w:val="24"/>
              </w:rPr>
              <w:t>漆料总用量（</w:t>
            </w:r>
            <w:r w:rsidRPr="005A3DEF">
              <w:rPr>
                <w:rFonts w:eastAsiaTheme="minorEastAsia"/>
                <w:sz w:val="24"/>
              </w:rPr>
              <w:t>t/a</w:t>
            </w:r>
            <w:r w:rsidRPr="005A3DEF">
              <w:rPr>
                <w:rFonts w:eastAsiaTheme="minorEastAsia"/>
                <w:sz w:val="24"/>
              </w:rPr>
              <w:t>）</w:t>
            </w:r>
            <w:r w:rsidR="00AE19A1" w:rsidRPr="005A3DEF">
              <w:rPr>
                <w:rFonts w:eastAsiaTheme="minorEastAsia"/>
                <w:sz w:val="24"/>
              </w:rPr>
              <w:t>；</w:t>
            </w:r>
          </w:p>
          <w:p w:rsidR="00256466" w:rsidRPr="005A3DEF" w:rsidRDefault="00A13F02" w:rsidP="00AD2F5F">
            <w:pPr>
              <w:spacing w:line="440" w:lineRule="exact"/>
              <w:ind w:firstLineChars="200" w:firstLine="480"/>
              <w:rPr>
                <w:rFonts w:eastAsiaTheme="minorEastAsia"/>
                <w:sz w:val="24"/>
              </w:rPr>
            </w:pPr>
            <w:r w:rsidRPr="005A3DEF">
              <w:rPr>
                <w:rFonts w:eastAsiaTheme="minorEastAsia"/>
                <w:sz w:val="24"/>
              </w:rPr>
              <w:t>ρ</w:t>
            </w:r>
            <w:r w:rsidR="00256466" w:rsidRPr="005A3DEF">
              <w:rPr>
                <w:rFonts w:eastAsiaTheme="minorEastAsia"/>
                <w:sz w:val="24"/>
              </w:rPr>
              <w:t>-</w:t>
            </w:r>
            <w:r w:rsidR="00256466" w:rsidRPr="005A3DEF">
              <w:rPr>
                <w:rFonts w:eastAsiaTheme="minorEastAsia"/>
                <w:sz w:val="24"/>
              </w:rPr>
              <w:t>漆料密度（</w:t>
            </w:r>
            <w:r w:rsidR="00256466" w:rsidRPr="005A3DEF">
              <w:rPr>
                <w:rFonts w:eastAsiaTheme="minorEastAsia"/>
                <w:sz w:val="24"/>
              </w:rPr>
              <w:t>g/cm</w:t>
            </w:r>
            <w:r w:rsidR="00256466" w:rsidRPr="005A3DEF">
              <w:rPr>
                <w:rFonts w:eastAsiaTheme="minorEastAsia"/>
                <w:sz w:val="24"/>
                <w:vertAlign w:val="superscript"/>
              </w:rPr>
              <w:t>3</w:t>
            </w:r>
            <w:r w:rsidR="00256466" w:rsidRPr="005A3DEF">
              <w:rPr>
                <w:rFonts w:eastAsiaTheme="minorEastAsia"/>
                <w:sz w:val="24"/>
              </w:rPr>
              <w:t>）</w:t>
            </w:r>
            <w:r w:rsidR="00AE19A1" w:rsidRPr="005A3DEF">
              <w:rPr>
                <w:rFonts w:eastAsiaTheme="minorEastAsia"/>
                <w:sz w:val="24"/>
              </w:rPr>
              <w:t>；</w:t>
            </w:r>
          </w:p>
          <w:p w:rsidR="00332E07" w:rsidRPr="005A3DEF" w:rsidRDefault="00256466" w:rsidP="00AD2F5F">
            <w:pPr>
              <w:spacing w:line="440" w:lineRule="exact"/>
              <w:ind w:firstLineChars="200" w:firstLine="480"/>
              <w:rPr>
                <w:rFonts w:eastAsiaTheme="minorEastAsia"/>
                <w:sz w:val="24"/>
              </w:rPr>
            </w:pPr>
            <w:r w:rsidRPr="005A3DEF">
              <w:rPr>
                <w:rFonts w:eastAsiaTheme="minorEastAsia"/>
                <w:sz w:val="24"/>
              </w:rPr>
              <w:t>δ-</w:t>
            </w:r>
            <w:r w:rsidR="00AE19A1" w:rsidRPr="005A3DEF">
              <w:rPr>
                <w:rFonts w:eastAsiaTheme="minorEastAsia"/>
                <w:sz w:val="24"/>
              </w:rPr>
              <w:t>涂层厚度（</w:t>
            </w:r>
            <w:r w:rsidR="00AE19A1" w:rsidRPr="005A3DEF">
              <w:rPr>
                <w:rFonts w:eastAsiaTheme="minorEastAsia"/>
                <w:sz w:val="24"/>
              </w:rPr>
              <w:t>um</w:t>
            </w:r>
            <w:r w:rsidR="00AE19A1" w:rsidRPr="005A3DEF">
              <w:rPr>
                <w:rFonts w:eastAsiaTheme="minorEastAsia"/>
                <w:sz w:val="24"/>
              </w:rPr>
              <w:t>）；</w:t>
            </w:r>
          </w:p>
          <w:p w:rsidR="00673FD9" w:rsidRPr="005A3DEF" w:rsidRDefault="00AE19A1" w:rsidP="00AD2F5F">
            <w:pPr>
              <w:spacing w:line="440" w:lineRule="exact"/>
              <w:ind w:firstLineChars="200" w:firstLine="480"/>
              <w:rPr>
                <w:rFonts w:eastAsiaTheme="minorEastAsia"/>
                <w:sz w:val="24"/>
              </w:rPr>
            </w:pPr>
            <w:r w:rsidRPr="005A3DEF">
              <w:rPr>
                <w:rFonts w:eastAsiaTheme="minorEastAsia"/>
                <w:sz w:val="24"/>
              </w:rPr>
              <w:t>s-</w:t>
            </w:r>
            <w:r w:rsidRPr="005A3DEF">
              <w:rPr>
                <w:rFonts w:eastAsiaTheme="minorEastAsia"/>
                <w:sz w:val="24"/>
              </w:rPr>
              <w:t>喷漆总面积（</w:t>
            </w:r>
            <w:r w:rsidRPr="005A3DEF">
              <w:rPr>
                <w:rFonts w:eastAsiaTheme="minorEastAsia"/>
                <w:sz w:val="24"/>
              </w:rPr>
              <w:t>m</w:t>
            </w:r>
            <w:r w:rsidRPr="005A3DEF">
              <w:rPr>
                <w:rFonts w:eastAsiaTheme="minorEastAsia"/>
                <w:sz w:val="24"/>
                <w:vertAlign w:val="superscript"/>
              </w:rPr>
              <w:t>2</w:t>
            </w:r>
            <w:r w:rsidRPr="005A3DEF">
              <w:rPr>
                <w:rFonts w:eastAsiaTheme="minorEastAsia"/>
                <w:sz w:val="24"/>
              </w:rPr>
              <w:t>）；</w:t>
            </w:r>
          </w:p>
          <w:p w:rsidR="003F118B" w:rsidRPr="005A3DEF" w:rsidRDefault="00AE19A1" w:rsidP="00AD2F5F">
            <w:pPr>
              <w:spacing w:line="440" w:lineRule="exact"/>
              <w:ind w:firstLineChars="200" w:firstLine="480"/>
              <w:rPr>
                <w:rFonts w:eastAsiaTheme="minorEastAsia"/>
                <w:sz w:val="24"/>
              </w:rPr>
            </w:pPr>
            <w:r w:rsidRPr="005A3DEF">
              <w:rPr>
                <w:rFonts w:eastAsiaTheme="minorEastAsia"/>
                <w:sz w:val="24"/>
              </w:rPr>
              <w:t>NV-</w:t>
            </w:r>
            <w:r w:rsidRPr="005A3DEF">
              <w:rPr>
                <w:rFonts w:eastAsiaTheme="minorEastAsia"/>
                <w:sz w:val="24"/>
              </w:rPr>
              <w:t>漆料中的体积固体分（</w:t>
            </w:r>
            <w:r w:rsidRPr="005A3DEF">
              <w:rPr>
                <w:rFonts w:eastAsiaTheme="minorEastAsia"/>
                <w:sz w:val="24"/>
              </w:rPr>
              <w:t>%</w:t>
            </w:r>
            <w:r w:rsidRPr="005A3DEF">
              <w:rPr>
                <w:rFonts w:eastAsiaTheme="minorEastAsia"/>
                <w:sz w:val="24"/>
              </w:rPr>
              <w:t>），本项目水性漆：</w:t>
            </w:r>
            <w:r w:rsidRPr="005A3DEF">
              <w:rPr>
                <w:rFonts w:eastAsiaTheme="minorEastAsia"/>
                <w:sz w:val="24"/>
              </w:rPr>
              <w:t>NV</w:t>
            </w:r>
            <w:r w:rsidRPr="005A3DEF">
              <w:rPr>
                <w:rFonts w:eastAsiaTheme="minorEastAsia"/>
                <w:sz w:val="24"/>
              </w:rPr>
              <w:t>（面漆）为</w:t>
            </w:r>
            <w:r w:rsidR="007627B3" w:rsidRPr="005A3DEF">
              <w:rPr>
                <w:rFonts w:eastAsiaTheme="minorEastAsia"/>
                <w:sz w:val="24"/>
              </w:rPr>
              <w:t>87.82</w:t>
            </w:r>
            <w:r w:rsidRPr="005A3DEF">
              <w:rPr>
                <w:rFonts w:eastAsiaTheme="minorEastAsia"/>
                <w:sz w:val="24"/>
              </w:rPr>
              <w:t>%</w:t>
            </w:r>
            <w:r w:rsidRPr="005A3DEF">
              <w:rPr>
                <w:rFonts w:eastAsiaTheme="minorEastAsia"/>
                <w:sz w:val="24"/>
              </w:rPr>
              <w:t>。</w:t>
            </w:r>
          </w:p>
          <w:p w:rsidR="00AE19A1" w:rsidRPr="005A3DEF" w:rsidRDefault="00B23ECE" w:rsidP="00AD2F5F">
            <w:pPr>
              <w:spacing w:line="440" w:lineRule="exact"/>
              <w:ind w:firstLineChars="200" w:firstLine="480"/>
              <w:rPr>
                <w:rFonts w:eastAsiaTheme="minorEastAsia"/>
                <w:sz w:val="24"/>
              </w:rPr>
            </w:pPr>
            <w:r w:rsidRPr="005A3DEF">
              <w:rPr>
                <w:rFonts w:eastAsiaTheme="minorEastAsia"/>
                <w:sz w:val="24"/>
              </w:rPr>
              <w:t>ε-</w:t>
            </w:r>
            <w:r w:rsidRPr="005A3DEF">
              <w:rPr>
                <w:rFonts w:eastAsiaTheme="minorEastAsia"/>
                <w:sz w:val="24"/>
              </w:rPr>
              <w:t>上漆率，根据《涂装工艺与设备》（化学工业出版社），喷涂距离在</w:t>
            </w:r>
            <w:r w:rsidRPr="005A3DEF">
              <w:rPr>
                <w:rFonts w:eastAsiaTheme="minorEastAsia"/>
                <w:sz w:val="24"/>
              </w:rPr>
              <w:t>15~20cm</w:t>
            </w:r>
            <w:r w:rsidRPr="005A3DEF">
              <w:rPr>
                <w:rFonts w:eastAsiaTheme="minorEastAsia"/>
                <w:sz w:val="24"/>
              </w:rPr>
              <w:t>时，喷漆工序的漆料附着率为</w:t>
            </w:r>
            <w:r w:rsidRPr="005A3DEF">
              <w:rPr>
                <w:rFonts w:eastAsiaTheme="minorEastAsia"/>
                <w:sz w:val="24"/>
              </w:rPr>
              <w:t>65%~75%</w:t>
            </w:r>
            <w:r w:rsidRPr="005A3DEF">
              <w:rPr>
                <w:rFonts w:eastAsiaTheme="minorEastAsia"/>
                <w:sz w:val="24"/>
              </w:rPr>
              <w:t>，本项目按照</w:t>
            </w:r>
            <w:r w:rsidRPr="005A3DEF">
              <w:rPr>
                <w:rFonts w:eastAsiaTheme="minorEastAsia"/>
                <w:sz w:val="24"/>
              </w:rPr>
              <w:t>70%</w:t>
            </w:r>
            <w:r w:rsidRPr="005A3DEF">
              <w:rPr>
                <w:rFonts w:eastAsiaTheme="minorEastAsia"/>
                <w:sz w:val="24"/>
              </w:rPr>
              <w:t>计。</w:t>
            </w:r>
          </w:p>
          <w:p w:rsidR="00A92804" w:rsidRPr="005A3DEF" w:rsidRDefault="00A92804" w:rsidP="00A92804">
            <w:pPr>
              <w:pStyle w:val="afff9"/>
              <w:rPr>
                <w:rFonts w:ascii="Times New Roman" w:eastAsiaTheme="minorEastAsia" w:hAnsi="Times New Roman"/>
                <w:sz w:val="24"/>
                <w:szCs w:val="24"/>
                <w:lang w:val="en-CA"/>
              </w:rPr>
            </w:pPr>
            <w:r w:rsidRPr="005A3DEF">
              <w:rPr>
                <w:rFonts w:ascii="Times New Roman" w:eastAsiaTheme="minorEastAsia" w:hAnsi="Times New Roman"/>
                <w:sz w:val="24"/>
                <w:szCs w:val="24"/>
                <w:lang w:val="en-CA"/>
              </w:rPr>
              <w:t>根据企业提供的资料，本项目</w:t>
            </w:r>
            <w:r w:rsidR="00285149" w:rsidRPr="005A3DEF">
              <w:rPr>
                <w:rFonts w:ascii="Times New Roman" w:eastAsiaTheme="minorEastAsia" w:hAnsi="Times New Roman" w:hint="eastAsia"/>
                <w:sz w:val="24"/>
                <w:szCs w:val="24"/>
                <w:lang w:val="en-CA"/>
              </w:rPr>
              <w:t>底漆</w:t>
            </w:r>
            <w:r w:rsidRPr="005A3DEF">
              <w:rPr>
                <w:rFonts w:ascii="Times New Roman" w:eastAsiaTheme="minorEastAsia" w:hAnsi="Times New Roman"/>
                <w:sz w:val="24"/>
                <w:szCs w:val="24"/>
                <w:lang w:val="en-CA"/>
              </w:rPr>
              <w:t>的干膜厚度为</w:t>
            </w:r>
            <w:r w:rsidRPr="005A3DEF">
              <w:rPr>
                <w:rFonts w:ascii="Times New Roman" w:eastAsiaTheme="minorEastAsia" w:hAnsi="Times New Roman"/>
                <w:sz w:val="24"/>
                <w:szCs w:val="24"/>
              </w:rPr>
              <w:t>50</w:t>
            </w:r>
            <w:r w:rsidRPr="005A3DEF">
              <w:rPr>
                <w:rFonts w:ascii="Times New Roman" w:eastAsiaTheme="minorEastAsia" w:hAnsi="Times New Roman"/>
                <w:sz w:val="21"/>
                <w:szCs w:val="21"/>
              </w:rPr>
              <w:t>μ</w:t>
            </w:r>
            <w:r w:rsidRPr="005A3DEF">
              <w:rPr>
                <w:rFonts w:ascii="Times New Roman" w:eastAsiaTheme="minorEastAsia" w:hAnsi="Times New Roman"/>
                <w:sz w:val="24"/>
                <w:szCs w:val="24"/>
                <w:lang w:val="en-CA"/>
              </w:rPr>
              <w:t>m</w:t>
            </w:r>
            <w:r w:rsidRPr="005A3DEF">
              <w:rPr>
                <w:rFonts w:ascii="Times New Roman" w:eastAsiaTheme="minorEastAsia" w:hAnsi="Times New Roman"/>
                <w:sz w:val="24"/>
                <w:szCs w:val="24"/>
                <w:lang w:val="en-CA"/>
              </w:rPr>
              <w:t>，</w:t>
            </w:r>
            <w:r w:rsidR="00285149" w:rsidRPr="005A3DEF">
              <w:rPr>
                <w:rFonts w:ascii="Times New Roman" w:eastAsiaTheme="minorEastAsia" w:hAnsi="Times New Roman" w:hint="eastAsia"/>
                <w:sz w:val="24"/>
                <w:szCs w:val="24"/>
                <w:lang w:val="en-CA"/>
              </w:rPr>
              <w:t>面漆</w:t>
            </w:r>
            <w:r w:rsidRPr="005A3DEF">
              <w:rPr>
                <w:rFonts w:ascii="Times New Roman" w:eastAsiaTheme="minorEastAsia" w:hAnsi="Times New Roman"/>
                <w:sz w:val="24"/>
                <w:szCs w:val="24"/>
                <w:lang w:val="en-CA"/>
              </w:rPr>
              <w:t>的干膜厚度为</w:t>
            </w:r>
            <w:r w:rsidRPr="005A3DEF">
              <w:rPr>
                <w:rFonts w:ascii="Times New Roman" w:eastAsiaTheme="minorEastAsia" w:hAnsi="Times New Roman"/>
                <w:sz w:val="24"/>
                <w:szCs w:val="24"/>
              </w:rPr>
              <w:t>40</w:t>
            </w:r>
            <w:r w:rsidRPr="005A3DEF">
              <w:rPr>
                <w:rFonts w:ascii="Times New Roman" w:eastAsiaTheme="minorEastAsia" w:hAnsi="Times New Roman"/>
                <w:sz w:val="21"/>
                <w:szCs w:val="21"/>
              </w:rPr>
              <w:t>μ</w:t>
            </w:r>
            <w:r w:rsidRPr="005A3DEF">
              <w:rPr>
                <w:rFonts w:ascii="Times New Roman" w:eastAsiaTheme="minorEastAsia" w:hAnsi="Times New Roman"/>
                <w:sz w:val="24"/>
                <w:szCs w:val="24"/>
                <w:lang w:val="en-CA"/>
              </w:rPr>
              <w:t>m</w:t>
            </w:r>
            <w:r w:rsidRPr="005A3DEF">
              <w:rPr>
                <w:rFonts w:ascii="Times New Roman" w:eastAsiaTheme="minorEastAsia" w:hAnsi="Times New Roman"/>
                <w:sz w:val="24"/>
                <w:szCs w:val="24"/>
                <w:lang w:val="en-CA"/>
              </w:rPr>
              <w:t>。本项目油漆用量计算参数如下表所示：</w:t>
            </w:r>
          </w:p>
          <w:p w:rsidR="00A92804" w:rsidRPr="005A3DEF" w:rsidRDefault="00A92804" w:rsidP="000D5EB2">
            <w:pPr>
              <w:pStyle w:val="afff0"/>
              <w:numPr>
                <w:ilvl w:val="0"/>
                <w:numId w:val="8"/>
              </w:numPr>
              <w:spacing w:line="440" w:lineRule="exact"/>
              <w:ind w:firstLineChars="0"/>
              <w:jc w:val="center"/>
              <w:rPr>
                <w:rFonts w:ascii="Times New Roman" w:eastAsiaTheme="minorEastAsia" w:hAnsi="Times New Roman"/>
                <w:b/>
                <w:sz w:val="21"/>
                <w:szCs w:val="21"/>
              </w:rPr>
            </w:pPr>
            <w:r w:rsidRPr="005A3DEF">
              <w:rPr>
                <w:rFonts w:ascii="Times New Roman" w:eastAsiaTheme="minorEastAsia" w:hAnsi="Times New Roman"/>
                <w:b/>
                <w:sz w:val="21"/>
                <w:szCs w:val="21"/>
              </w:rPr>
              <w:t>喷漆参数一览表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19"/>
              <w:gridCol w:w="1483"/>
              <w:gridCol w:w="1265"/>
              <w:gridCol w:w="1084"/>
              <w:gridCol w:w="1085"/>
              <w:gridCol w:w="1538"/>
              <w:gridCol w:w="1146"/>
            </w:tblGrid>
            <w:tr w:rsidR="00A92804" w:rsidRPr="005A3DEF" w:rsidTr="00344B03">
              <w:trPr>
                <w:trHeight w:val="340"/>
              </w:trPr>
              <w:tc>
                <w:tcPr>
                  <w:tcW w:w="1119" w:type="dxa"/>
                  <w:tcBorders>
                    <w:tl2br w:val="nil"/>
                    <w:tr2bl w:val="nil"/>
                  </w:tcBorders>
                  <w:vAlign w:val="center"/>
                </w:tcPr>
                <w:p w:rsidR="00A92804" w:rsidRPr="005A3DEF" w:rsidRDefault="00A92804" w:rsidP="0057233C">
                  <w:pPr>
                    <w:jc w:val="center"/>
                    <w:rPr>
                      <w:rFonts w:eastAsiaTheme="minorEastAsia"/>
                      <w:szCs w:val="21"/>
                    </w:rPr>
                  </w:pPr>
                  <w:r w:rsidRPr="005A3DEF">
                    <w:rPr>
                      <w:rFonts w:eastAsiaTheme="minorEastAsia"/>
                      <w:szCs w:val="21"/>
                    </w:rPr>
                    <w:t>漆料名称</w:t>
                  </w:r>
                </w:p>
              </w:tc>
              <w:tc>
                <w:tcPr>
                  <w:tcW w:w="1483" w:type="dxa"/>
                  <w:tcBorders>
                    <w:tl2br w:val="nil"/>
                    <w:tr2bl w:val="nil"/>
                  </w:tcBorders>
                  <w:vAlign w:val="center"/>
                </w:tcPr>
                <w:p w:rsidR="00A92804" w:rsidRPr="005A3DEF" w:rsidRDefault="00A92804" w:rsidP="0057233C">
                  <w:pPr>
                    <w:jc w:val="center"/>
                    <w:rPr>
                      <w:rFonts w:eastAsiaTheme="minorEastAsia"/>
                      <w:szCs w:val="21"/>
                    </w:rPr>
                  </w:pPr>
                  <w:r w:rsidRPr="005A3DEF">
                    <w:rPr>
                      <w:rFonts w:eastAsiaTheme="minorEastAsia"/>
                      <w:szCs w:val="21"/>
                    </w:rPr>
                    <w:t>类型</w:t>
                  </w:r>
                </w:p>
              </w:tc>
              <w:tc>
                <w:tcPr>
                  <w:tcW w:w="1265" w:type="dxa"/>
                  <w:tcBorders>
                    <w:tl2br w:val="nil"/>
                    <w:tr2bl w:val="nil"/>
                  </w:tcBorders>
                  <w:vAlign w:val="center"/>
                </w:tcPr>
                <w:p w:rsidR="00A92804" w:rsidRPr="005A3DEF" w:rsidRDefault="00A92804" w:rsidP="0057233C">
                  <w:pPr>
                    <w:jc w:val="center"/>
                    <w:rPr>
                      <w:rFonts w:eastAsiaTheme="minorEastAsia"/>
                      <w:szCs w:val="21"/>
                      <w:lang w:val="en-CA"/>
                    </w:rPr>
                  </w:pPr>
                  <w:r w:rsidRPr="005A3DEF">
                    <w:rPr>
                      <w:rFonts w:eastAsiaTheme="minorEastAsia"/>
                      <w:szCs w:val="21"/>
                    </w:rPr>
                    <w:t>油漆密度</w:t>
                  </w:r>
                </w:p>
                <w:p w:rsidR="00A92804" w:rsidRPr="005A3DEF" w:rsidRDefault="00A92804" w:rsidP="0057233C">
                  <w:pPr>
                    <w:jc w:val="center"/>
                    <w:rPr>
                      <w:rFonts w:eastAsiaTheme="minorEastAsia"/>
                      <w:szCs w:val="21"/>
                    </w:rPr>
                  </w:pPr>
                  <w:r w:rsidRPr="005A3DEF">
                    <w:rPr>
                      <w:rFonts w:eastAsiaTheme="minorEastAsia"/>
                      <w:szCs w:val="21"/>
                      <w:lang w:val="en-CA"/>
                    </w:rPr>
                    <w:t>g/cm</w:t>
                  </w:r>
                  <w:r w:rsidRPr="005A3DEF">
                    <w:rPr>
                      <w:rFonts w:eastAsiaTheme="minorEastAsia"/>
                      <w:szCs w:val="21"/>
                      <w:vertAlign w:val="superscript"/>
                      <w:lang w:val="en-CA"/>
                    </w:rPr>
                    <w:t>3</w:t>
                  </w:r>
                </w:p>
              </w:tc>
              <w:tc>
                <w:tcPr>
                  <w:tcW w:w="1084" w:type="dxa"/>
                  <w:tcBorders>
                    <w:tl2br w:val="nil"/>
                    <w:tr2bl w:val="nil"/>
                  </w:tcBorders>
                  <w:vAlign w:val="center"/>
                </w:tcPr>
                <w:p w:rsidR="00A92804" w:rsidRPr="005A3DEF" w:rsidRDefault="00A92804" w:rsidP="0057233C">
                  <w:pPr>
                    <w:jc w:val="center"/>
                    <w:rPr>
                      <w:rFonts w:eastAsiaTheme="minorEastAsia"/>
                      <w:szCs w:val="21"/>
                    </w:rPr>
                  </w:pPr>
                  <w:r w:rsidRPr="005A3DEF">
                    <w:rPr>
                      <w:rFonts w:eastAsiaTheme="minorEastAsia"/>
                      <w:szCs w:val="21"/>
                    </w:rPr>
                    <w:t>涂料厚度</w:t>
                  </w:r>
                </w:p>
                <w:p w:rsidR="00A92804" w:rsidRPr="005A3DEF" w:rsidRDefault="00A92804" w:rsidP="0057233C">
                  <w:pPr>
                    <w:jc w:val="center"/>
                    <w:rPr>
                      <w:rFonts w:eastAsiaTheme="minorEastAsia"/>
                      <w:szCs w:val="21"/>
                    </w:rPr>
                  </w:pPr>
                  <w:r w:rsidRPr="005A3DEF">
                    <w:rPr>
                      <w:rFonts w:eastAsiaTheme="minorEastAsia"/>
                      <w:szCs w:val="21"/>
                    </w:rPr>
                    <w:t>μm</w:t>
                  </w:r>
                </w:p>
              </w:tc>
              <w:tc>
                <w:tcPr>
                  <w:tcW w:w="1085" w:type="dxa"/>
                  <w:tcBorders>
                    <w:tl2br w:val="nil"/>
                    <w:tr2bl w:val="nil"/>
                  </w:tcBorders>
                  <w:vAlign w:val="center"/>
                </w:tcPr>
                <w:p w:rsidR="00A92804" w:rsidRPr="005A3DEF" w:rsidRDefault="00A92804" w:rsidP="0057233C">
                  <w:pPr>
                    <w:jc w:val="center"/>
                    <w:rPr>
                      <w:rFonts w:eastAsiaTheme="minorEastAsia"/>
                      <w:szCs w:val="21"/>
                    </w:rPr>
                  </w:pPr>
                  <w:r w:rsidRPr="005A3DEF">
                    <w:rPr>
                      <w:rFonts w:eastAsiaTheme="minorEastAsia"/>
                      <w:szCs w:val="21"/>
                    </w:rPr>
                    <w:t>喷涂距</w:t>
                  </w:r>
                </w:p>
                <w:p w:rsidR="00A92804" w:rsidRPr="005A3DEF" w:rsidRDefault="00A92804" w:rsidP="0057233C">
                  <w:pPr>
                    <w:jc w:val="center"/>
                    <w:rPr>
                      <w:rFonts w:eastAsiaTheme="minorEastAsia"/>
                      <w:szCs w:val="21"/>
                    </w:rPr>
                  </w:pPr>
                  <w:r w:rsidRPr="005A3DEF">
                    <w:rPr>
                      <w:rFonts w:eastAsiaTheme="minorEastAsia"/>
                      <w:szCs w:val="21"/>
                    </w:rPr>
                    <w:t>离</w:t>
                  </w:r>
                  <w:r w:rsidRPr="005A3DEF">
                    <w:rPr>
                      <w:rFonts w:eastAsiaTheme="minorEastAsia"/>
                      <w:szCs w:val="21"/>
                    </w:rPr>
                    <w:t>/cm</w:t>
                  </w:r>
                </w:p>
              </w:tc>
              <w:tc>
                <w:tcPr>
                  <w:tcW w:w="1538" w:type="dxa"/>
                  <w:tcBorders>
                    <w:tl2br w:val="nil"/>
                    <w:tr2bl w:val="nil"/>
                  </w:tcBorders>
                  <w:vAlign w:val="center"/>
                </w:tcPr>
                <w:p w:rsidR="00A92804" w:rsidRPr="005A3DEF" w:rsidRDefault="00A92804" w:rsidP="0057233C">
                  <w:pPr>
                    <w:jc w:val="center"/>
                    <w:rPr>
                      <w:rFonts w:eastAsiaTheme="minorEastAsia"/>
                      <w:szCs w:val="21"/>
                    </w:rPr>
                  </w:pPr>
                  <w:r w:rsidRPr="005A3DEF">
                    <w:rPr>
                      <w:rFonts w:eastAsiaTheme="minorEastAsia"/>
                      <w:szCs w:val="21"/>
                    </w:rPr>
                    <w:t>油漆中体积</w:t>
                  </w:r>
                </w:p>
                <w:p w:rsidR="00A92804" w:rsidRPr="005A3DEF" w:rsidRDefault="00A92804" w:rsidP="0057233C">
                  <w:pPr>
                    <w:jc w:val="center"/>
                    <w:rPr>
                      <w:rFonts w:eastAsiaTheme="minorEastAsia"/>
                      <w:szCs w:val="21"/>
                    </w:rPr>
                  </w:pPr>
                  <w:r w:rsidRPr="005A3DEF">
                    <w:rPr>
                      <w:rFonts w:eastAsiaTheme="minorEastAsia"/>
                      <w:szCs w:val="21"/>
                    </w:rPr>
                    <w:t>固体分</w:t>
                  </w:r>
                  <w:r w:rsidRPr="005A3DEF">
                    <w:rPr>
                      <w:rFonts w:eastAsiaTheme="minorEastAsia"/>
                      <w:szCs w:val="21"/>
                    </w:rPr>
                    <w:t xml:space="preserve"> NV%</w:t>
                  </w:r>
                </w:p>
              </w:tc>
              <w:tc>
                <w:tcPr>
                  <w:tcW w:w="1146" w:type="dxa"/>
                  <w:tcBorders>
                    <w:tl2br w:val="nil"/>
                    <w:tr2bl w:val="nil"/>
                  </w:tcBorders>
                  <w:vAlign w:val="center"/>
                </w:tcPr>
                <w:p w:rsidR="00A92804" w:rsidRPr="005A3DEF" w:rsidRDefault="00A92804" w:rsidP="0057233C">
                  <w:pPr>
                    <w:jc w:val="center"/>
                    <w:rPr>
                      <w:rFonts w:eastAsiaTheme="minorEastAsia"/>
                      <w:szCs w:val="21"/>
                    </w:rPr>
                  </w:pPr>
                  <w:r w:rsidRPr="005A3DEF">
                    <w:rPr>
                      <w:rFonts w:eastAsiaTheme="minorEastAsia"/>
                      <w:szCs w:val="21"/>
                    </w:rPr>
                    <w:t>上漆率</w:t>
                  </w:r>
                </w:p>
                <w:p w:rsidR="00A92804" w:rsidRPr="005A3DEF" w:rsidRDefault="00A92804" w:rsidP="0057233C">
                  <w:pPr>
                    <w:jc w:val="center"/>
                    <w:rPr>
                      <w:rFonts w:eastAsiaTheme="minorEastAsia"/>
                      <w:szCs w:val="21"/>
                    </w:rPr>
                  </w:pPr>
                  <w:r w:rsidRPr="005A3DEF">
                    <w:rPr>
                      <w:rFonts w:eastAsiaTheme="minorEastAsia"/>
                      <w:szCs w:val="21"/>
                    </w:rPr>
                    <w:t>ε%</w:t>
                  </w:r>
                </w:p>
              </w:tc>
            </w:tr>
            <w:tr w:rsidR="00A92804" w:rsidRPr="005A3DEF" w:rsidTr="00344B03">
              <w:trPr>
                <w:trHeight w:val="340"/>
              </w:trPr>
              <w:tc>
                <w:tcPr>
                  <w:tcW w:w="1119" w:type="dxa"/>
                  <w:vMerge w:val="restart"/>
                  <w:tcBorders>
                    <w:tl2br w:val="nil"/>
                    <w:tr2bl w:val="nil"/>
                  </w:tcBorders>
                  <w:vAlign w:val="center"/>
                </w:tcPr>
                <w:p w:rsidR="00A92804" w:rsidRPr="005A3DEF" w:rsidRDefault="00A92804" w:rsidP="0057233C">
                  <w:pPr>
                    <w:jc w:val="center"/>
                    <w:rPr>
                      <w:rFonts w:eastAsiaTheme="minorEastAsia"/>
                      <w:szCs w:val="21"/>
                    </w:rPr>
                  </w:pPr>
                  <w:r w:rsidRPr="005A3DEF">
                    <w:rPr>
                      <w:rFonts w:eastAsiaTheme="minorEastAsia"/>
                      <w:szCs w:val="21"/>
                    </w:rPr>
                    <w:t>水性漆</w:t>
                  </w:r>
                </w:p>
              </w:tc>
              <w:tc>
                <w:tcPr>
                  <w:tcW w:w="1483" w:type="dxa"/>
                  <w:tcBorders>
                    <w:tl2br w:val="nil"/>
                    <w:tr2bl w:val="nil"/>
                  </w:tcBorders>
                  <w:vAlign w:val="center"/>
                </w:tcPr>
                <w:p w:rsidR="00A92804" w:rsidRPr="005A3DEF" w:rsidRDefault="00A92804" w:rsidP="0057233C">
                  <w:pPr>
                    <w:jc w:val="center"/>
                    <w:rPr>
                      <w:rFonts w:eastAsiaTheme="minorEastAsia"/>
                      <w:szCs w:val="21"/>
                    </w:rPr>
                  </w:pPr>
                  <w:r w:rsidRPr="005A3DEF">
                    <w:rPr>
                      <w:rFonts w:eastAsiaTheme="minorEastAsia"/>
                      <w:szCs w:val="21"/>
                    </w:rPr>
                    <w:t>底漆工序</w:t>
                  </w:r>
                </w:p>
              </w:tc>
              <w:tc>
                <w:tcPr>
                  <w:tcW w:w="1265" w:type="dxa"/>
                  <w:tcBorders>
                    <w:tl2br w:val="nil"/>
                    <w:tr2bl w:val="nil"/>
                  </w:tcBorders>
                  <w:vAlign w:val="center"/>
                </w:tcPr>
                <w:p w:rsidR="00A92804" w:rsidRPr="005A3DEF" w:rsidRDefault="00A92804" w:rsidP="00285149">
                  <w:pPr>
                    <w:jc w:val="center"/>
                    <w:rPr>
                      <w:rFonts w:eastAsiaTheme="minorEastAsia"/>
                      <w:szCs w:val="21"/>
                    </w:rPr>
                  </w:pPr>
                  <w:r w:rsidRPr="005A3DEF">
                    <w:rPr>
                      <w:rFonts w:eastAsiaTheme="minorEastAsia"/>
                      <w:szCs w:val="21"/>
                    </w:rPr>
                    <w:t>1.1</w:t>
                  </w:r>
                  <w:r w:rsidR="00285149" w:rsidRPr="005A3DEF">
                    <w:rPr>
                      <w:rFonts w:eastAsiaTheme="minorEastAsia" w:hint="eastAsia"/>
                      <w:szCs w:val="21"/>
                    </w:rPr>
                    <w:t>3</w:t>
                  </w:r>
                </w:p>
              </w:tc>
              <w:tc>
                <w:tcPr>
                  <w:tcW w:w="1084" w:type="dxa"/>
                  <w:tcBorders>
                    <w:tl2br w:val="nil"/>
                    <w:tr2bl w:val="nil"/>
                  </w:tcBorders>
                  <w:vAlign w:val="center"/>
                </w:tcPr>
                <w:p w:rsidR="00A92804" w:rsidRPr="005A3DEF" w:rsidRDefault="00A92804" w:rsidP="0057233C">
                  <w:pPr>
                    <w:jc w:val="center"/>
                    <w:rPr>
                      <w:rFonts w:eastAsiaTheme="minorEastAsia"/>
                      <w:szCs w:val="21"/>
                    </w:rPr>
                  </w:pPr>
                  <w:r w:rsidRPr="005A3DEF">
                    <w:rPr>
                      <w:rFonts w:eastAsiaTheme="minorEastAsia"/>
                      <w:szCs w:val="21"/>
                    </w:rPr>
                    <w:t>50</w:t>
                  </w:r>
                </w:p>
              </w:tc>
              <w:tc>
                <w:tcPr>
                  <w:tcW w:w="1085" w:type="dxa"/>
                  <w:tcBorders>
                    <w:tl2br w:val="nil"/>
                    <w:tr2bl w:val="nil"/>
                  </w:tcBorders>
                  <w:vAlign w:val="center"/>
                </w:tcPr>
                <w:p w:rsidR="00A92804" w:rsidRPr="005A3DEF" w:rsidRDefault="00A92804" w:rsidP="0057233C">
                  <w:pPr>
                    <w:jc w:val="center"/>
                    <w:rPr>
                      <w:rFonts w:eastAsiaTheme="minorEastAsia"/>
                      <w:szCs w:val="21"/>
                    </w:rPr>
                  </w:pPr>
                  <w:r w:rsidRPr="005A3DEF">
                    <w:rPr>
                      <w:rFonts w:eastAsiaTheme="minorEastAsia"/>
                      <w:szCs w:val="21"/>
                    </w:rPr>
                    <w:t>20</w:t>
                  </w:r>
                </w:p>
              </w:tc>
              <w:tc>
                <w:tcPr>
                  <w:tcW w:w="1538" w:type="dxa"/>
                  <w:tcBorders>
                    <w:tl2br w:val="nil"/>
                    <w:tr2bl w:val="nil"/>
                  </w:tcBorders>
                  <w:vAlign w:val="center"/>
                </w:tcPr>
                <w:p w:rsidR="00A92804" w:rsidRPr="005A3DEF" w:rsidRDefault="00285149" w:rsidP="0057233C">
                  <w:pPr>
                    <w:jc w:val="center"/>
                    <w:rPr>
                      <w:rFonts w:eastAsiaTheme="minorEastAsia"/>
                      <w:szCs w:val="21"/>
                    </w:rPr>
                  </w:pPr>
                  <w:r w:rsidRPr="005A3DEF">
                    <w:rPr>
                      <w:rFonts w:eastAsiaTheme="minorEastAsia" w:hint="eastAsia"/>
                      <w:szCs w:val="21"/>
                    </w:rPr>
                    <w:t>87.82</w:t>
                  </w:r>
                </w:p>
              </w:tc>
              <w:tc>
                <w:tcPr>
                  <w:tcW w:w="1146" w:type="dxa"/>
                  <w:tcBorders>
                    <w:tl2br w:val="nil"/>
                    <w:tr2bl w:val="nil"/>
                  </w:tcBorders>
                  <w:vAlign w:val="center"/>
                </w:tcPr>
                <w:p w:rsidR="00A92804" w:rsidRPr="005A3DEF" w:rsidRDefault="00A92804" w:rsidP="0057233C">
                  <w:pPr>
                    <w:jc w:val="center"/>
                    <w:rPr>
                      <w:rFonts w:eastAsiaTheme="minorEastAsia"/>
                      <w:szCs w:val="21"/>
                    </w:rPr>
                  </w:pPr>
                  <w:r w:rsidRPr="005A3DEF">
                    <w:rPr>
                      <w:rFonts w:eastAsiaTheme="minorEastAsia"/>
                      <w:szCs w:val="21"/>
                    </w:rPr>
                    <w:t>70</w:t>
                  </w:r>
                </w:p>
              </w:tc>
            </w:tr>
            <w:tr w:rsidR="00A92804" w:rsidRPr="005A3DEF" w:rsidTr="00344B03">
              <w:trPr>
                <w:trHeight w:val="340"/>
              </w:trPr>
              <w:tc>
                <w:tcPr>
                  <w:tcW w:w="1119" w:type="dxa"/>
                  <w:vMerge/>
                  <w:tcBorders>
                    <w:tl2br w:val="nil"/>
                    <w:tr2bl w:val="nil"/>
                  </w:tcBorders>
                  <w:vAlign w:val="center"/>
                </w:tcPr>
                <w:p w:rsidR="00A92804" w:rsidRPr="005A3DEF" w:rsidRDefault="00A92804" w:rsidP="0057233C">
                  <w:pPr>
                    <w:jc w:val="center"/>
                    <w:rPr>
                      <w:rFonts w:eastAsiaTheme="minorEastAsia"/>
                      <w:szCs w:val="21"/>
                    </w:rPr>
                  </w:pPr>
                </w:p>
              </w:tc>
              <w:tc>
                <w:tcPr>
                  <w:tcW w:w="1483" w:type="dxa"/>
                  <w:tcBorders>
                    <w:tl2br w:val="nil"/>
                    <w:tr2bl w:val="nil"/>
                  </w:tcBorders>
                  <w:vAlign w:val="center"/>
                </w:tcPr>
                <w:p w:rsidR="00A92804" w:rsidRPr="005A3DEF" w:rsidRDefault="00A92804" w:rsidP="0057233C">
                  <w:pPr>
                    <w:jc w:val="center"/>
                    <w:rPr>
                      <w:rFonts w:eastAsiaTheme="minorEastAsia"/>
                      <w:szCs w:val="21"/>
                    </w:rPr>
                  </w:pPr>
                  <w:r w:rsidRPr="005A3DEF">
                    <w:rPr>
                      <w:rFonts w:eastAsiaTheme="minorEastAsia"/>
                      <w:szCs w:val="21"/>
                    </w:rPr>
                    <w:t>面漆工序</w:t>
                  </w:r>
                </w:p>
              </w:tc>
              <w:tc>
                <w:tcPr>
                  <w:tcW w:w="1265" w:type="dxa"/>
                  <w:tcBorders>
                    <w:tl2br w:val="nil"/>
                    <w:tr2bl w:val="nil"/>
                  </w:tcBorders>
                  <w:vAlign w:val="center"/>
                </w:tcPr>
                <w:p w:rsidR="00A92804" w:rsidRPr="005A3DEF" w:rsidRDefault="00A92804" w:rsidP="0057233C">
                  <w:pPr>
                    <w:jc w:val="center"/>
                    <w:rPr>
                      <w:rFonts w:eastAsiaTheme="minorEastAsia"/>
                      <w:szCs w:val="21"/>
                    </w:rPr>
                  </w:pPr>
                  <w:r w:rsidRPr="005A3DEF">
                    <w:rPr>
                      <w:rFonts w:eastAsiaTheme="minorEastAsia"/>
                      <w:szCs w:val="21"/>
                    </w:rPr>
                    <w:t>1.13</w:t>
                  </w:r>
                </w:p>
              </w:tc>
              <w:tc>
                <w:tcPr>
                  <w:tcW w:w="1084" w:type="dxa"/>
                  <w:tcBorders>
                    <w:tl2br w:val="nil"/>
                    <w:tr2bl w:val="nil"/>
                  </w:tcBorders>
                  <w:vAlign w:val="center"/>
                </w:tcPr>
                <w:p w:rsidR="00A92804" w:rsidRPr="005A3DEF" w:rsidRDefault="00A92804" w:rsidP="0057233C">
                  <w:pPr>
                    <w:jc w:val="center"/>
                    <w:rPr>
                      <w:rFonts w:eastAsiaTheme="minorEastAsia"/>
                      <w:szCs w:val="21"/>
                    </w:rPr>
                  </w:pPr>
                  <w:r w:rsidRPr="005A3DEF">
                    <w:rPr>
                      <w:rFonts w:eastAsiaTheme="minorEastAsia"/>
                      <w:szCs w:val="21"/>
                    </w:rPr>
                    <w:t>40</w:t>
                  </w:r>
                </w:p>
              </w:tc>
              <w:tc>
                <w:tcPr>
                  <w:tcW w:w="1085" w:type="dxa"/>
                  <w:tcBorders>
                    <w:tl2br w:val="nil"/>
                    <w:tr2bl w:val="nil"/>
                  </w:tcBorders>
                  <w:vAlign w:val="center"/>
                </w:tcPr>
                <w:p w:rsidR="00A92804" w:rsidRPr="005A3DEF" w:rsidRDefault="00A92804" w:rsidP="0057233C">
                  <w:pPr>
                    <w:jc w:val="center"/>
                    <w:rPr>
                      <w:rFonts w:eastAsiaTheme="minorEastAsia"/>
                      <w:szCs w:val="21"/>
                    </w:rPr>
                  </w:pPr>
                  <w:r w:rsidRPr="005A3DEF">
                    <w:rPr>
                      <w:rFonts w:eastAsiaTheme="minorEastAsia"/>
                      <w:szCs w:val="21"/>
                    </w:rPr>
                    <w:t>20</w:t>
                  </w:r>
                </w:p>
              </w:tc>
              <w:tc>
                <w:tcPr>
                  <w:tcW w:w="1538" w:type="dxa"/>
                  <w:tcBorders>
                    <w:tl2br w:val="nil"/>
                    <w:tr2bl w:val="nil"/>
                  </w:tcBorders>
                  <w:vAlign w:val="center"/>
                </w:tcPr>
                <w:p w:rsidR="00A92804" w:rsidRPr="005A3DEF" w:rsidRDefault="007627B3" w:rsidP="0057233C">
                  <w:pPr>
                    <w:jc w:val="center"/>
                    <w:rPr>
                      <w:rFonts w:eastAsiaTheme="minorEastAsia"/>
                      <w:szCs w:val="21"/>
                    </w:rPr>
                  </w:pPr>
                  <w:r w:rsidRPr="005A3DEF">
                    <w:rPr>
                      <w:rFonts w:eastAsiaTheme="minorEastAsia"/>
                      <w:szCs w:val="21"/>
                    </w:rPr>
                    <w:t>87.82</w:t>
                  </w:r>
                </w:p>
              </w:tc>
              <w:tc>
                <w:tcPr>
                  <w:tcW w:w="1146" w:type="dxa"/>
                  <w:tcBorders>
                    <w:tl2br w:val="nil"/>
                    <w:tr2bl w:val="nil"/>
                  </w:tcBorders>
                  <w:vAlign w:val="center"/>
                </w:tcPr>
                <w:p w:rsidR="00A92804" w:rsidRPr="005A3DEF" w:rsidRDefault="00A92804" w:rsidP="0057233C">
                  <w:pPr>
                    <w:jc w:val="center"/>
                    <w:rPr>
                      <w:rFonts w:eastAsiaTheme="minorEastAsia"/>
                      <w:szCs w:val="21"/>
                    </w:rPr>
                  </w:pPr>
                  <w:r w:rsidRPr="005A3DEF">
                    <w:rPr>
                      <w:rFonts w:eastAsiaTheme="minorEastAsia"/>
                      <w:szCs w:val="21"/>
                    </w:rPr>
                    <w:t>70</w:t>
                  </w:r>
                </w:p>
              </w:tc>
            </w:tr>
          </w:tbl>
          <w:p w:rsidR="00A92804" w:rsidRPr="005A3DEF" w:rsidRDefault="00A92804" w:rsidP="000D5EB2">
            <w:pPr>
              <w:pStyle w:val="afff0"/>
              <w:numPr>
                <w:ilvl w:val="0"/>
                <w:numId w:val="8"/>
              </w:numPr>
              <w:spacing w:line="440" w:lineRule="exact"/>
              <w:ind w:firstLineChars="0"/>
              <w:jc w:val="center"/>
              <w:rPr>
                <w:rFonts w:ascii="Times New Roman" w:eastAsiaTheme="minorEastAsia" w:hAnsi="Times New Roman"/>
                <w:b/>
                <w:sz w:val="21"/>
                <w:szCs w:val="21"/>
              </w:rPr>
            </w:pPr>
            <w:r w:rsidRPr="005A3DEF">
              <w:rPr>
                <w:rFonts w:ascii="Times New Roman" w:eastAsiaTheme="minorEastAsia" w:hAnsi="Times New Roman"/>
                <w:b/>
                <w:sz w:val="21"/>
                <w:szCs w:val="21"/>
              </w:rPr>
              <w:t>水性漆喷涂面积一览表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5"/>
              <w:gridCol w:w="1843"/>
              <w:gridCol w:w="1057"/>
              <w:gridCol w:w="1310"/>
              <w:gridCol w:w="1128"/>
              <w:gridCol w:w="1111"/>
              <w:gridCol w:w="1566"/>
            </w:tblGrid>
            <w:tr w:rsidR="000E2B2C" w:rsidRPr="005A3DEF" w:rsidTr="001F4DC8">
              <w:trPr>
                <w:trHeight w:val="20"/>
                <w:jc w:val="center"/>
              </w:trPr>
              <w:tc>
                <w:tcPr>
                  <w:tcW w:w="404" w:type="pct"/>
                  <w:vMerge w:val="restart"/>
                  <w:tcBorders>
                    <w:tl2br w:val="nil"/>
                    <w:tr2bl w:val="nil"/>
                  </w:tcBorders>
                  <w:vAlign w:val="center"/>
                </w:tcPr>
                <w:p w:rsidR="000E2B2C" w:rsidRPr="005A3DEF" w:rsidRDefault="000E2B2C" w:rsidP="0057233C">
                  <w:pPr>
                    <w:jc w:val="center"/>
                    <w:rPr>
                      <w:rFonts w:eastAsiaTheme="minorEastAsia"/>
                      <w:szCs w:val="21"/>
                    </w:rPr>
                  </w:pPr>
                  <w:r w:rsidRPr="005A3DEF">
                    <w:rPr>
                      <w:rFonts w:eastAsiaTheme="minorEastAsia"/>
                      <w:szCs w:val="21"/>
                    </w:rPr>
                    <w:t>序号</w:t>
                  </w:r>
                </w:p>
              </w:tc>
              <w:tc>
                <w:tcPr>
                  <w:tcW w:w="1057" w:type="pct"/>
                  <w:vMerge w:val="restart"/>
                  <w:tcBorders>
                    <w:tl2br w:val="nil"/>
                    <w:tr2bl w:val="nil"/>
                  </w:tcBorders>
                  <w:vAlign w:val="center"/>
                </w:tcPr>
                <w:p w:rsidR="000E2B2C" w:rsidRPr="005A3DEF" w:rsidRDefault="000E2B2C" w:rsidP="0057233C">
                  <w:pPr>
                    <w:jc w:val="center"/>
                    <w:rPr>
                      <w:rFonts w:eastAsiaTheme="minorEastAsia"/>
                      <w:szCs w:val="21"/>
                    </w:rPr>
                  </w:pPr>
                  <w:r w:rsidRPr="005A3DEF">
                    <w:rPr>
                      <w:rFonts w:eastAsiaTheme="minorEastAsia"/>
                      <w:szCs w:val="21"/>
                    </w:rPr>
                    <w:t>喷漆产品</w:t>
                  </w:r>
                </w:p>
              </w:tc>
              <w:tc>
                <w:tcPr>
                  <w:tcW w:w="606" w:type="pct"/>
                  <w:vMerge w:val="restart"/>
                  <w:tcBorders>
                    <w:tl2br w:val="nil"/>
                    <w:tr2bl w:val="nil"/>
                  </w:tcBorders>
                  <w:vAlign w:val="center"/>
                </w:tcPr>
                <w:p w:rsidR="000E2B2C" w:rsidRPr="005A3DEF" w:rsidRDefault="000E2B2C" w:rsidP="0057233C">
                  <w:pPr>
                    <w:jc w:val="center"/>
                    <w:rPr>
                      <w:rFonts w:eastAsiaTheme="minorEastAsia"/>
                      <w:szCs w:val="21"/>
                    </w:rPr>
                  </w:pPr>
                  <w:r w:rsidRPr="005A3DEF">
                    <w:rPr>
                      <w:rFonts w:eastAsiaTheme="minorEastAsia"/>
                      <w:szCs w:val="21"/>
                    </w:rPr>
                    <w:t>年产量</w:t>
                  </w:r>
                </w:p>
              </w:tc>
              <w:tc>
                <w:tcPr>
                  <w:tcW w:w="751" w:type="pct"/>
                  <w:vMerge w:val="restart"/>
                  <w:tcBorders>
                    <w:tl2br w:val="nil"/>
                    <w:tr2bl w:val="nil"/>
                  </w:tcBorders>
                  <w:vAlign w:val="center"/>
                </w:tcPr>
                <w:p w:rsidR="000E2B2C" w:rsidRPr="005A3DEF" w:rsidRDefault="000E2B2C" w:rsidP="000E2B2C">
                  <w:pPr>
                    <w:jc w:val="center"/>
                    <w:rPr>
                      <w:rFonts w:eastAsiaTheme="minorEastAsia"/>
                      <w:szCs w:val="21"/>
                    </w:rPr>
                  </w:pPr>
                  <w:r w:rsidRPr="005A3DEF">
                    <w:rPr>
                      <w:rFonts w:eastAsiaTheme="minorEastAsia"/>
                      <w:szCs w:val="21"/>
                    </w:rPr>
                    <w:t>单层喷漆面积（</w:t>
                  </w:r>
                  <w:r w:rsidRPr="005A3DEF">
                    <w:rPr>
                      <w:rFonts w:eastAsiaTheme="minorEastAsia"/>
                      <w:szCs w:val="21"/>
                    </w:rPr>
                    <w:t>m</w:t>
                  </w:r>
                  <w:r w:rsidRPr="005A3DEF">
                    <w:rPr>
                      <w:rFonts w:eastAsiaTheme="minorEastAsia"/>
                      <w:szCs w:val="21"/>
                      <w:vertAlign w:val="superscript"/>
                    </w:rPr>
                    <w:t>2</w:t>
                  </w:r>
                  <w:r w:rsidRPr="005A3DEF">
                    <w:rPr>
                      <w:rFonts w:eastAsiaTheme="minorEastAsia"/>
                      <w:szCs w:val="21"/>
                    </w:rPr>
                    <w:t>）</w:t>
                  </w:r>
                </w:p>
              </w:tc>
              <w:tc>
                <w:tcPr>
                  <w:tcW w:w="2182" w:type="pct"/>
                  <w:gridSpan w:val="3"/>
                  <w:tcBorders>
                    <w:tl2br w:val="nil"/>
                    <w:tr2bl w:val="nil"/>
                  </w:tcBorders>
                  <w:vAlign w:val="center"/>
                </w:tcPr>
                <w:p w:rsidR="000E2B2C" w:rsidRPr="005A3DEF" w:rsidRDefault="000E2B2C" w:rsidP="0057233C">
                  <w:pPr>
                    <w:jc w:val="center"/>
                    <w:rPr>
                      <w:rFonts w:eastAsiaTheme="minorEastAsia"/>
                      <w:szCs w:val="21"/>
                    </w:rPr>
                  </w:pPr>
                  <w:r w:rsidRPr="005A3DEF">
                    <w:rPr>
                      <w:rFonts w:eastAsiaTheme="minorEastAsia"/>
                      <w:szCs w:val="21"/>
                    </w:rPr>
                    <w:t>水性漆</w:t>
                  </w:r>
                </w:p>
              </w:tc>
            </w:tr>
            <w:tr w:rsidR="000E2B2C" w:rsidRPr="005A3DEF" w:rsidTr="001F4DC8">
              <w:trPr>
                <w:trHeight w:val="20"/>
                <w:jc w:val="center"/>
              </w:trPr>
              <w:tc>
                <w:tcPr>
                  <w:tcW w:w="404" w:type="pct"/>
                  <w:vMerge/>
                  <w:tcBorders>
                    <w:tl2br w:val="nil"/>
                    <w:tr2bl w:val="nil"/>
                  </w:tcBorders>
                  <w:vAlign w:val="center"/>
                </w:tcPr>
                <w:p w:rsidR="000E2B2C" w:rsidRPr="005A3DEF" w:rsidRDefault="000E2B2C" w:rsidP="0057233C">
                  <w:pPr>
                    <w:jc w:val="center"/>
                    <w:rPr>
                      <w:rFonts w:eastAsiaTheme="minorEastAsia"/>
                      <w:szCs w:val="21"/>
                    </w:rPr>
                  </w:pPr>
                </w:p>
              </w:tc>
              <w:tc>
                <w:tcPr>
                  <w:tcW w:w="1057" w:type="pct"/>
                  <w:vMerge/>
                  <w:tcBorders>
                    <w:tl2br w:val="nil"/>
                    <w:tr2bl w:val="nil"/>
                  </w:tcBorders>
                  <w:vAlign w:val="center"/>
                </w:tcPr>
                <w:p w:rsidR="000E2B2C" w:rsidRPr="005A3DEF" w:rsidRDefault="000E2B2C" w:rsidP="0057233C">
                  <w:pPr>
                    <w:jc w:val="center"/>
                    <w:rPr>
                      <w:rFonts w:eastAsiaTheme="minorEastAsia"/>
                      <w:szCs w:val="21"/>
                    </w:rPr>
                  </w:pPr>
                </w:p>
              </w:tc>
              <w:tc>
                <w:tcPr>
                  <w:tcW w:w="606" w:type="pct"/>
                  <w:vMerge/>
                  <w:tcBorders>
                    <w:tl2br w:val="nil"/>
                    <w:tr2bl w:val="nil"/>
                  </w:tcBorders>
                  <w:vAlign w:val="center"/>
                </w:tcPr>
                <w:p w:rsidR="000E2B2C" w:rsidRPr="005A3DEF" w:rsidRDefault="000E2B2C" w:rsidP="0057233C">
                  <w:pPr>
                    <w:pStyle w:val="30"/>
                    <w:spacing w:line="240" w:lineRule="auto"/>
                    <w:rPr>
                      <w:rFonts w:eastAsiaTheme="minorEastAsia"/>
                      <w:sz w:val="21"/>
                      <w:szCs w:val="21"/>
                    </w:rPr>
                  </w:pPr>
                </w:p>
              </w:tc>
              <w:tc>
                <w:tcPr>
                  <w:tcW w:w="751" w:type="pct"/>
                  <w:vMerge/>
                  <w:tcBorders>
                    <w:tl2br w:val="nil"/>
                    <w:tr2bl w:val="nil"/>
                  </w:tcBorders>
                  <w:vAlign w:val="center"/>
                </w:tcPr>
                <w:p w:rsidR="000E2B2C" w:rsidRPr="005A3DEF" w:rsidRDefault="000E2B2C" w:rsidP="0057233C">
                  <w:pPr>
                    <w:jc w:val="center"/>
                    <w:rPr>
                      <w:rFonts w:eastAsiaTheme="minorEastAsia"/>
                      <w:szCs w:val="21"/>
                    </w:rPr>
                  </w:pPr>
                </w:p>
              </w:tc>
              <w:tc>
                <w:tcPr>
                  <w:tcW w:w="647" w:type="pct"/>
                  <w:tcBorders>
                    <w:tl2br w:val="nil"/>
                    <w:tr2bl w:val="nil"/>
                  </w:tcBorders>
                  <w:vAlign w:val="center"/>
                </w:tcPr>
                <w:p w:rsidR="000E2B2C" w:rsidRPr="005A3DEF" w:rsidRDefault="000E2B2C" w:rsidP="0057233C">
                  <w:pPr>
                    <w:jc w:val="center"/>
                    <w:rPr>
                      <w:rFonts w:eastAsiaTheme="minorEastAsia"/>
                      <w:szCs w:val="21"/>
                    </w:rPr>
                  </w:pPr>
                  <w:r w:rsidRPr="005A3DEF">
                    <w:rPr>
                      <w:rFonts w:eastAsiaTheme="minorEastAsia"/>
                      <w:szCs w:val="21"/>
                    </w:rPr>
                    <w:t>底漆</w:t>
                  </w:r>
                </w:p>
              </w:tc>
              <w:tc>
                <w:tcPr>
                  <w:tcW w:w="637" w:type="pct"/>
                  <w:tcBorders>
                    <w:tl2br w:val="nil"/>
                    <w:tr2bl w:val="nil"/>
                  </w:tcBorders>
                  <w:vAlign w:val="center"/>
                </w:tcPr>
                <w:p w:rsidR="000E2B2C" w:rsidRPr="005A3DEF" w:rsidRDefault="000E2B2C" w:rsidP="0057233C">
                  <w:pPr>
                    <w:jc w:val="center"/>
                    <w:rPr>
                      <w:rFonts w:eastAsiaTheme="minorEastAsia"/>
                      <w:szCs w:val="21"/>
                    </w:rPr>
                  </w:pPr>
                  <w:r w:rsidRPr="005A3DEF">
                    <w:rPr>
                      <w:rFonts w:eastAsiaTheme="minorEastAsia"/>
                      <w:szCs w:val="21"/>
                    </w:rPr>
                    <w:t>面漆</w:t>
                  </w:r>
                </w:p>
              </w:tc>
              <w:tc>
                <w:tcPr>
                  <w:tcW w:w="898" w:type="pct"/>
                  <w:vMerge w:val="restart"/>
                  <w:tcBorders>
                    <w:tl2br w:val="nil"/>
                    <w:tr2bl w:val="nil"/>
                  </w:tcBorders>
                  <w:vAlign w:val="center"/>
                </w:tcPr>
                <w:p w:rsidR="000E2B2C" w:rsidRPr="005A3DEF" w:rsidRDefault="000E2B2C" w:rsidP="0057233C">
                  <w:pPr>
                    <w:jc w:val="center"/>
                    <w:rPr>
                      <w:rFonts w:eastAsiaTheme="minorEastAsia"/>
                      <w:szCs w:val="21"/>
                    </w:rPr>
                  </w:pPr>
                  <w:r w:rsidRPr="005A3DEF">
                    <w:rPr>
                      <w:rFonts w:eastAsiaTheme="minorEastAsia"/>
                      <w:szCs w:val="21"/>
                    </w:rPr>
                    <w:t>总喷漆面积（</w:t>
                  </w:r>
                  <w:r w:rsidRPr="005A3DEF">
                    <w:rPr>
                      <w:rFonts w:eastAsiaTheme="minorEastAsia"/>
                      <w:szCs w:val="21"/>
                    </w:rPr>
                    <w:t>m</w:t>
                  </w:r>
                  <w:r w:rsidRPr="005A3DEF">
                    <w:rPr>
                      <w:rFonts w:eastAsiaTheme="minorEastAsia"/>
                      <w:szCs w:val="21"/>
                      <w:vertAlign w:val="superscript"/>
                    </w:rPr>
                    <w:t>2</w:t>
                  </w:r>
                  <w:r w:rsidRPr="005A3DEF">
                    <w:rPr>
                      <w:rFonts w:eastAsiaTheme="minorEastAsia"/>
                      <w:szCs w:val="21"/>
                    </w:rPr>
                    <w:t>）</w:t>
                  </w:r>
                </w:p>
              </w:tc>
            </w:tr>
            <w:tr w:rsidR="000E2B2C" w:rsidRPr="005A3DEF" w:rsidTr="001F4DC8">
              <w:trPr>
                <w:trHeight w:val="20"/>
                <w:jc w:val="center"/>
              </w:trPr>
              <w:tc>
                <w:tcPr>
                  <w:tcW w:w="404" w:type="pct"/>
                  <w:vMerge/>
                  <w:tcBorders>
                    <w:tl2br w:val="nil"/>
                    <w:tr2bl w:val="nil"/>
                  </w:tcBorders>
                  <w:vAlign w:val="center"/>
                </w:tcPr>
                <w:p w:rsidR="000E2B2C" w:rsidRPr="005A3DEF" w:rsidRDefault="000E2B2C" w:rsidP="0057233C">
                  <w:pPr>
                    <w:jc w:val="center"/>
                    <w:rPr>
                      <w:rFonts w:eastAsiaTheme="minorEastAsia"/>
                      <w:szCs w:val="21"/>
                    </w:rPr>
                  </w:pPr>
                </w:p>
              </w:tc>
              <w:tc>
                <w:tcPr>
                  <w:tcW w:w="1057" w:type="pct"/>
                  <w:vMerge/>
                  <w:tcBorders>
                    <w:tl2br w:val="nil"/>
                    <w:tr2bl w:val="nil"/>
                  </w:tcBorders>
                  <w:vAlign w:val="center"/>
                </w:tcPr>
                <w:p w:rsidR="000E2B2C" w:rsidRPr="005A3DEF" w:rsidRDefault="000E2B2C" w:rsidP="0057233C">
                  <w:pPr>
                    <w:jc w:val="center"/>
                    <w:rPr>
                      <w:rFonts w:eastAsiaTheme="minorEastAsia"/>
                      <w:szCs w:val="21"/>
                    </w:rPr>
                  </w:pPr>
                </w:p>
              </w:tc>
              <w:tc>
                <w:tcPr>
                  <w:tcW w:w="606" w:type="pct"/>
                  <w:vMerge/>
                  <w:tcBorders>
                    <w:tl2br w:val="nil"/>
                    <w:tr2bl w:val="nil"/>
                  </w:tcBorders>
                  <w:vAlign w:val="center"/>
                </w:tcPr>
                <w:p w:rsidR="000E2B2C" w:rsidRPr="005A3DEF" w:rsidRDefault="000E2B2C" w:rsidP="0057233C">
                  <w:pPr>
                    <w:pStyle w:val="30"/>
                    <w:spacing w:line="240" w:lineRule="auto"/>
                    <w:rPr>
                      <w:rFonts w:eastAsiaTheme="minorEastAsia"/>
                      <w:sz w:val="21"/>
                      <w:szCs w:val="21"/>
                    </w:rPr>
                  </w:pPr>
                </w:p>
              </w:tc>
              <w:tc>
                <w:tcPr>
                  <w:tcW w:w="751" w:type="pct"/>
                  <w:vMerge/>
                  <w:tcBorders>
                    <w:tl2br w:val="nil"/>
                    <w:tr2bl w:val="nil"/>
                  </w:tcBorders>
                  <w:vAlign w:val="center"/>
                </w:tcPr>
                <w:p w:rsidR="000E2B2C" w:rsidRPr="005A3DEF" w:rsidRDefault="000E2B2C" w:rsidP="0057233C">
                  <w:pPr>
                    <w:jc w:val="center"/>
                    <w:rPr>
                      <w:rFonts w:eastAsiaTheme="minorEastAsia"/>
                      <w:szCs w:val="21"/>
                    </w:rPr>
                  </w:pPr>
                </w:p>
              </w:tc>
              <w:tc>
                <w:tcPr>
                  <w:tcW w:w="647" w:type="pct"/>
                  <w:tcBorders>
                    <w:tl2br w:val="nil"/>
                    <w:tr2bl w:val="nil"/>
                  </w:tcBorders>
                  <w:vAlign w:val="center"/>
                </w:tcPr>
                <w:p w:rsidR="000E2B2C" w:rsidRPr="005A3DEF" w:rsidRDefault="000E2B2C" w:rsidP="0057233C">
                  <w:pPr>
                    <w:jc w:val="center"/>
                    <w:rPr>
                      <w:rFonts w:eastAsiaTheme="minorEastAsia"/>
                      <w:szCs w:val="21"/>
                    </w:rPr>
                  </w:pPr>
                  <w:r w:rsidRPr="005A3DEF">
                    <w:rPr>
                      <w:rFonts w:eastAsiaTheme="minorEastAsia"/>
                      <w:szCs w:val="21"/>
                    </w:rPr>
                    <w:t>喷涂层数</w:t>
                  </w:r>
                </w:p>
              </w:tc>
              <w:tc>
                <w:tcPr>
                  <w:tcW w:w="637" w:type="pct"/>
                  <w:tcBorders>
                    <w:tl2br w:val="nil"/>
                    <w:tr2bl w:val="nil"/>
                  </w:tcBorders>
                  <w:vAlign w:val="center"/>
                </w:tcPr>
                <w:p w:rsidR="000E2B2C" w:rsidRPr="005A3DEF" w:rsidRDefault="000E2B2C" w:rsidP="0057233C">
                  <w:pPr>
                    <w:jc w:val="center"/>
                    <w:rPr>
                      <w:rFonts w:eastAsiaTheme="minorEastAsia"/>
                      <w:szCs w:val="21"/>
                    </w:rPr>
                  </w:pPr>
                  <w:r w:rsidRPr="005A3DEF">
                    <w:rPr>
                      <w:rFonts w:eastAsiaTheme="minorEastAsia"/>
                      <w:szCs w:val="21"/>
                    </w:rPr>
                    <w:t>喷涂层数</w:t>
                  </w:r>
                </w:p>
              </w:tc>
              <w:tc>
                <w:tcPr>
                  <w:tcW w:w="898" w:type="pct"/>
                  <w:vMerge/>
                  <w:tcBorders>
                    <w:tl2br w:val="nil"/>
                    <w:tr2bl w:val="nil"/>
                  </w:tcBorders>
                  <w:vAlign w:val="center"/>
                </w:tcPr>
                <w:p w:rsidR="000E2B2C" w:rsidRPr="005A3DEF" w:rsidRDefault="000E2B2C" w:rsidP="0057233C">
                  <w:pPr>
                    <w:jc w:val="center"/>
                    <w:rPr>
                      <w:rFonts w:eastAsiaTheme="minorEastAsia"/>
                      <w:szCs w:val="21"/>
                    </w:rPr>
                  </w:pPr>
                </w:p>
              </w:tc>
            </w:tr>
            <w:tr w:rsidR="000E2B2C" w:rsidRPr="005A3DEF" w:rsidTr="001F4DC8">
              <w:trPr>
                <w:trHeight w:val="20"/>
                <w:jc w:val="center"/>
              </w:trPr>
              <w:tc>
                <w:tcPr>
                  <w:tcW w:w="404" w:type="pct"/>
                  <w:tcBorders>
                    <w:tl2br w:val="nil"/>
                    <w:tr2bl w:val="nil"/>
                  </w:tcBorders>
                  <w:vAlign w:val="center"/>
                </w:tcPr>
                <w:p w:rsidR="000E2B2C" w:rsidRPr="005A3DEF" w:rsidRDefault="000E2B2C" w:rsidP="0057233C">
                  <w:pPr>
                    <w:jc w:val="center"/>
                    <w:rPr>
                      <w:rFonts w:eastAsiaTheme="minorEastAsia"/>
                      <w:szCs w:val="21"/>
                    </w:rPr>
                  </w:pPr>
                  <w:r w:rsidRPr="005A3DEF">
                    <w:rPr>
                      <w:rFonts w:eastAsiaTheme="minorEastAsia"/>
                      <w:szCs w:val="21"/>
                    </w:rPr>
                    <w:t>1</w:t>
                  </w:r>
                </w:p>
              </w:tc>
              <w:tc>
                <w:tcPr>
                  <w:tcW w:w="1057" w:type="pct"/>
                  <w:tcBorders>
                    <w:tl2br w:val="nil"/>
                    <w:tr2bl w:val="nil"/>
                  </w:tcBorders>
                  <w:vAlign w:val="center"/>
                </w:tcPr>
                <w:p w:rsidR="000E2B2C" w:rsidRPr="005A3DEF" w:rsidRDefault="000E2B2C" w:rsidP="0057233C">
                  <w:pPr>
                    <w:jc w:val="center"/>
                    <w:rPr>
                      <w:rFonts w:eastAsiaTheme="minorEastAsia"/>
                      <w:szCs w:val="21"/>
                    </w:rPr>
                  </w:pPr>
                  <w:r w:rsidRPr="005A3DEF">
                    <w:rPr>
                      <w:rFonts w:eastAsiaTheme="minorEastAsia"/>
                      <w:szCs w:val="21"/>
                    </w:rPr>
                    <w:t>全自动阀门试验装备</w:t>
                  </w:r>
                </w:p>
              </w:tc>
              <w:tc>
                <w:tcPr>
                  <w:tcW w:w="606" w:type="pct"/>
                  <w:tcBorders>
                    <w:tl2br w:val="nil"/>
                    <w:tr2bl w:val="nil"/>
                  </w:tcBorders>
                  <w:vAlign w:val="center"/>
                </w:tcPr>
                <w:p w:rsidR="000E2B2C" w:rsidRPr="005A3DEF" w:rsidRDefault="000E2B2C" w:rsidP="0057233C">
                  <w:pPr>
                    <w:jc w:val="center"/>
                    <w:rPr>
                      <w:rFonts w:eastAsiaTheme="minorEastAsia"/>
                      <w:szCs w:val="21"/>
                    </w:rPr>
                  </w:pPr>
                  <w:r w:rsidRPr="005A3DEF">
                    <w:rPr>
                      <w:rFonts w:eastAsiaTheme="minorEastAsia"/>
                      <w:szCs w:val="21"/>
                    </w:rPr>
                    <w:t>700</w:t>
                  </w:r>
                  <w:r w:rsidRPr="005A3DEF">
                    <w:rPr>
                      <w:rFonts w:eastAsiaTheme="minorEastAsia"/>
                      <w:szCs w:val="21"/>
                    </w:rPr>
                    <w:t>台</w:t>
                  </w:r>
                </w:p>
              </w:tc>
              <w:tc>
                <w:tcPr>
                  <w:tcW w:w="751" w:type="pct"/>
                  <w:tcBorders>
                    <w:tl2br w:val="nil"/>
                    <w:tr2bl w:val="nil"/>
                  </w:tcBorders>
                  <w:vAlign w:val="center"/>
                </w:tcPr>
                <w:p w:rsidR="000E2B2C" w:rsidRPr="005A3DEF" w:rsidRDefault="00285149" w:rsidP="0057233C">
                  <w:pPr>
                    <w:jc w:val="center"/>
                    <w:rPr>
                      <w:rFonts w:eastAsiaTheme="minorEastAsia"/>
                      <w:szCs w:val="21"/>
                    </w:rPr>
                  </w:pPr>
                  <w:r w:rsidRPr="005A3DEF">
                    <w:rPr>
                      <w:rFonts w:eastAsiaTheme="minorEastAsia" w:hint="eastAsia"/>
                      <w:szCs w:val="21"/>
                    </w:rPr>
                    <w:t>77.7</w:t>
                  </w:r>
                </w:p>
              </w:tc>
              <w:tc>
                <w:tcPr>
                  <w:tcW w:w="647" w:type="pct"/>
                  <w:tcBorders>
                    <w:tl2br w:val="nil"/>
                    <w:tr2bl w:val="nil"/>
                  </w:tcBorders>
                  <w:vAlign w:val="center"/>
                </w:tcPr>
                <w:p w:rsidR="000E2B2C" w:rsidRPr="005A3DEF" w:rsidRDefault="000E2B2C" w:rsidP="0057233C">
                  <w:pPr>
                    <w:jc w:val="center"/>
                    <w:rPr>
                      <w:rFonts w:eastAsiaTheme="minorEastAsia"/>
                      <w:szCs w:val="21"/>
                    </w:rPr>
                  </w:pPr>
                  <w:r w:rsidRPr="005A3DEF">
                    <w:rPr>
                      <w:rFonts w:eastAsiaTheme="minorEastAsia"/>
                      <w:szCs w:val="21"/>
                    </w:rPr>
                    <w:t>1</w:t>
                  </w:r>
                </w:p>
              </w:tc>
              <w:tc>
                <w:tcPr>
                  <w:tcW w:w="637" w:type="pct"/>
                  <w:tcBorders>
                    <w:tl2br w:val="nil"/>
                    <w:tr2bl w:val="nil"/>
                  </w:tcBorders>
                  <w:vAlign w:val="center"/>
                </w:tcPr>
                <w:p w:rsidR="000E2B2C" w:rsidRPr="005A3DEF" w:rsidRDefault="000E2B2C" w:rsidP="0057233C">
                  <w:pPr>
                    <w:jc w:val="center"/>
                    <w:rPr>
                      <w:rFonts w:eastAsiaTheme="minorEastAsia"/>
                      <w:szCs w:val="21"/>
                    </w:rPr>
                  </w:pPr>
                  <w:r w:rsidRPr="005A3DEF">
                    <w:rPr>
                      <w:rFonts w:eastAsiaTheme="minorEastAsia"/>
                      <w:szCs w:val="21"/>
                    </w:rPr>
                    <w:t>2</w:t>
                  </w:r>
                </w:p>
              </w:tc>
              <w:tc>
                <w:tcPr>
                  <w:tcW w:w="898" w:type="pct"/>
                  <w:tcBorders>
                    <w:tl2br w:val="nil"/>
                    <w:tr2bl w:val="nil"/>
                  </w:tcBorders>
                  <w:vAlign w:val="center"/>
                </w:tcPr>
                <w:p w:rsidR="000E2B2C" w:rsidRPr="005A3DEF" w:rsidRDefault="00285149" w:rsidP="0057233C">
                  <w:pPr>
                    <w:widowControl/>
                    <w:jc w:val="center"/>
                    <w:textAlignment w:val="center"/>
                    <w:rPr>
                      <w:rFonts w:eastAsiaTheme="minorEastAsia"/>
                      <w:szCs w:val="21"/>
                    </w:rPr>
                  </w:pPr>
                  <w:r w:rsidRPr="005A3DEF">
                    <w:rPr>
                      <w:rFonts w:eastAsiaTheme="minorEastAsia" w:hint="eastAsia"/>
                      <w:kern w:val="0"/>
                      <w:szCs w:val="21"/>
                    </w:rPr>
                    <w:t>163170</w:t>
                  </w:r>
                </w:p>
              </w:tc>
            </w:tr>
            <w:tr w:rsidR="000E2B2C" w:rsidRPr="005A3DEF" w:rsidTr="001F4DC8">
              <w:trPr>
                <w:trHeight w:val="20"/>
                <w:jc w:val="center"/>
              </w:trPr>
              <w:tc>
                <w:tcPr>
                  <w:tcW w:w="404" w:type="pct"/>
                  <w:tcBorders>
                    <w:tl2br w:val="nil"/>
                    <w:tr2bl w:val="nil"/>
                  </w:tcBorders>
                  <w:vAlign w:val="center"/>
                </w:tcPr>
                <w:p w:rsidR="000E2B2C" w:rsidRPr="005A3DEF" w:rsidRDefault="000E2B2C" w:rsidP="0057233C">
                  <w:pPr>
                    <w:jc w:val="center"/>
                    <w:rPr>
                      <w:rFonts w:eastAsiaTheme="minorEastAsia"/>
                      <w:szCs w:val="21"/>
                    </w:rPr>
                  </w:pPr>
                  <w:r w:rsidRPr="005A3DEF">
                    <w:rPr>
                      <w:rFonts w:eastAsiaTheme="minorEastAsia"/>
                      <w:szCs w:val="21"/>
                    </w:rPr>
                    <w:t>2</w:t>
                  </w:r>
                </w:p>
              </w:tc>
              <w:tc>
                <w:tcPr>
                  <w:tcW w:w="1057" w:type="pct"/>
                  <w:tcBorders>
                    <w:tl2br w:val="nil"/>
                    <w:tr2bl w:val="nil"/>
                  </w:tcBorders>
                  <w:vAlign w:val="center"/>
                </w:tcPr>
                <w:p w:rsidR="000E2B2C" w:rsidRPr="005A3DEF" w:rsidRDefault="000E2B2C" w:rsidP="0057233C">
                  <w:pPr>
                    <w:jc w:val="center"/>
                    <w:rPr>
                      <w:rFonts w:eastAsiaTheme="minorEastAsia"/>
                      <w:szCs w:val="21"/>
                    </w:rPr>
                  </w:pPr>
                  <w:r w:rsidRPr="005A3DEF">
                    <w:rPr>
                      <w:rFonts w:eastAsiaTheme="minorEastAsia"/>
                      <w:szCs w:val="21"/>
                    </w:rPr>
                    <w:t>智能装配流水线</w:t>
                  </w:r>
                </w:p>
              </w:tc>
              <w:tc>
                <w:tcPr>
                  <w:tcW w:w="606" w:type="pct"/>
                  <w:tcBorders>
                    <w:tl2br w:val="nil"/>
                    <w:tr2bl w:val="nil"/>
                  </w:tcBorders>
                  <w:vAlign w:val="center"/>
                </w:tcPr>
                <w:p w:rsidR="000E2B2C" w:rsidRPr="005A3DEF" w:rsidRDefault="000E2B2C" w:rsidP="0057233C">
                  <w:pPr>
                    <w:jc w:val="center"/>
                    <w:rPr>
                      <w:rFonts w:eastAsiaTheme="minorEastAsia"/>
                      <w:szCs w:val="21"/>
                    </w:rPr>
                  </w:pPr>
                  <w:r w:rsidRPr="005A3DEF">
                    <w:rPr>
                      <w:rFonts w:eastAsiaTheme="minorEastAsia"/>
                      <w:szCs w:val="21"/>
                    </w:rPr>
                    <w:t>100</w:t>
                  </w:r>
                  <w:r w:rsidRPr="005A3DEF">
                    <w:rPr>
                      <w:rFonts w:eastAsiaTheme="minorEastAsia"/>
                      <w:szCs w:val="21"/>
                    </w:rPr>
                    <w:t>套</w:t>
                  </w:r>
                </w:p>
              </w:tc>
              <w:tc>
                <w:tcPr>
                  <w:tcW w:w="751" w:type="pct"/>
                  <w:tcBorders>
                    <w:tl2br w:val="nil"/>
                    <w:tr2bl w:val="nil"/>
                  </w:tcBorders>
                  <w:vAlign w:val="center"/>
                </w:tcPr>
                <w:p w:rsidR="000E2B2C" w:rsidRPr="005A3DEF" w:rsidRDefault="000E2B2C" w:rsidP="0057233C">
                  <w:pPr>
                    <w:jc w:val="center"/>
                    <w:rPr>
                      <w:rFonts w:eastAsiaTheme="minorEastAsia"/>
                      <w:szCs w:val="21"/>
                    </w:rPr>
                  </w:pPr>
                  <w:r w:rsidRPr="005A3DEF">
                    <w:rPr>
                      <w:rFonts w:eastAsiaTheme="minorEastAsia"/>
                      <w:szCs w:val="21"/>
                    </w:rPr>
                    <w:t>66.3</w:t>
                  </w:r>
                </w:p>
              </w:tc>
              <w:tc>
                <w:tcPr>
                  <w:tcW w:w="647" w:type="pct"/>
                  <w:tcBorders>
                    <w:tl2br w:val="nil"/>
                    <w:tr2bl w:val="nil"/>
                  </w:tcBorders>
                  <w:vAlign w:val="center"/>
                </w:tcPr>
                <w:p w:rsidR="000E2B2C" w:rsidRPr="005A3DEF" w:rsidRDefault="000E2B2C" w:rsidP="0057233C">
                  <w:pPr>
                    <w:jc w:val="center"/>
                    <w:rPr>
                      <w:rFonts w:eastAsiaTheme="minorEastAsia"/>
                      <w:szCs w:val="21"/>
                    </w:rPr>
                  </w:pPr>
                  <w:r w:rsidRPr="005A3DEF">
                    <w:rPr>
                      <w:rFonts w:eastAsiaTheme="minorEastAsia"/>
                      <w:szCs w:val="21"/>
                    </w:rPr>
                    <w:t>1</w:t>
                  </w:r>
                </w:p>
              </w:tc>
              <w:tc>
                <w:tcPr>
                  <w:tcW w:w="637" w:type="pct"/>
                  <w:tcBorders>
                    <w:tl2br w:val="nil"/>
                    <w:tr2bl w:val="nil"/>
                  </w:tcBorders>
                  <w:vAlign w:val="center"/>
                </w:tcPr>
                <w:p w:rsidR="000E2B2C" w:rsidRPr="005A3DEF" w:rsidRDefault="000E2B2C" w:rsidP="0057233C">
                  <w:pPr>
                    <w:jc w:val="center"/>
                    <w:rPr>
                      <w:rFonts w:eastAsiaTheme="minorEastAsia"/>
                      <w:szCs w:val="21"/>
                    </w:rPr>
                  </w:pPr>
                  <w:r w:rsidRPr="005A3DEF">
                    <w:rPr>
                      <w:rFonts w:eastAsiaTheme="minorEastAsia"/>
                      <w:szCs w:val="21"/>
                    </w:rPr>
                    <w:t>2</w:t>
                  </w:r>
                </w:p>
              </w:tc>
              <w:tc>
                <w:tcPr>
                  <w:tcW w:w="898" w:type="pct"/>
                  <w:tcBorders>
                    <w:tl2br w:val="nil"/>
                    <w:tr2bl w:val="nil"/>
                  </w:tcBorders>
                  <w:vAlign w:val="center"/>
                </w:tcPr>
                <w:p w:rsidR="000E2B2C" w:rsidRPr="005A3DEF" w:rsidRDefault="000E2B2C" w:rsidP="00285149">
                  <w:pPr>
                    <w:widowControl/>
                    <w:jc w:val="center"/>
                    <w:textAlignment w:val="center"/>
                    <w:rPr>
                      <w:rFonts w:eastAsiaTheme="minorEastAsia"/>
                      <w:szCs w:val="21"/>
                    </w:rPr>
                  </w:pPr>
                  <w:r w:rsidRPr="005A3DEF">
                    <w:rPr>
                      <w:rFonts w:eastAsiaTheme="minorEastAsia"/>
                      <w:kern w:val="0"/>
                      <w:szCs w:val="21"/>
                    </w:rPr>
                    <w:t>19</w:t>
                  </w:r>
                  <w:r w:rsidR="00285149" w:rsidRPr="005A3DEF">
                    <w:rPr>
                      <w:rFonts w:eastAsiaTheme="minorEastAsia" w:hint="eastAsia"/>
                      <w:kern w:val="0"/>
                      <w:szCs w:val="21"/>
                    </w:rPr>
                    <w:t>8</w:t>
                  </w:r>
                  <w:r w:rsidRPr="005A3DEF">
                    <w:rPr>
                      <w:rFonts w:eastAsiaTheme="minorEastAsia"/>
                      <w:kern w:val="0"/>
                      <w:szCs w:val="21"/>
                    </w:rPr>
                    <w:t>90</w:t>
                  </w:r>
                </w:p>
              </w:tc>
            </w:tr>
            <w:tr w:rsidR="000E2B2C" w:rsidRPr="005A3DEF" w:rsidTr="001F4DC8">
              <w:trPr>
                <w:trHeight w:val="20"/>
                <w:jc w:val="center"/>
              </w:trPr>
              <w:tc>
                <w:tcPr>
                  <w:tcW w:w="1461" w:type="pct"/>
                  <w:gridSpan w:val="2"/>
                  <w:tcBorders>
                    <w:tl2br w:val="nil"/>
                    <w:tr2bl w:val="nil"/>
                  </w:tcBorders>
                  <w:vAlign w:val="center"/>
                </w:tcPr>
                <w:p w:rsidR="000E2B2C" w:rsidRPr="005A3DEF" w:rsidRDefault="000E2B2C" w:rsidP="0057233C">
                  <w:pPr>
                    <w:jc w:val="center"/>
                    <w:rPr>
                      <w:rFonts w:eastAsiaTheme="minorEastAsia"/>
                      <w:szCs w:val="21"/>
                    </w:rPr>
                  </w:pPr>
                  <w:r w:rsidRPr="005A3DEF">
                    <w:rPr>
                      <w:rFonts w:eastAsiaTheme="minorEastAsia"/>
                      <w:szCs w:val="21"/>
                    </w:rPr>
                    <w:t>总计</w:t>
                  </w:r>
                </w:p>
              </w:tc>
              <w:tc>
                <w:tcPr>
                  <w:tcW w:w="606" w:type="pct"/>
                  <w:tcBorders>
                    <w:tl2br w:val="nil"/>
                    <w:tr2bl w:val="nil"/>
                  </w:tcBorders>
                  <w:vAlign w:val="center"/>
                </w:tcPr>
                <w:p w:rsidR="000E2B2C" w:rsidRPr="005A3DEF" w:rsidRDefault="000E2B2C" w:rsidP="0057233C">
                  <w:pPr>
                    <w:jc w:val="center"/>
                    <w:rPr>
                      <w:rFonts w:eastAsiaTheme="minorEastAsia"/>
                      <w:szCs w:val="21"/>
                    </w:rPr>
                  </w:pPr>
                  <w:r w:rsidRPr="005A3DEF">
                    <w:rPr>
                      <w:rFonts w:eastAsiaTheme="minorEastAsia"/>
                      <w:szCs w:val="21"/>
                    </w:rPr>
                    <w:t>800</w:t>
                  </w:r>
                  <w:r w:rsidRPr="005A3DEF">
                    <w:rPr>
                      <w:rFonts w:eastAsiaTheme="minorEastAsia"/>
                      <w:szCs w:val="21"/>
                    </w:rPr>
                    <w:t>台</w:t>
                  </w:r>
                  <w:r w:rsidRPr="005A3DEF">
                    <w:rPr>
                      <w:rFonts w:eastAsiaTheme="minorEastAsia"/>
                      <w:szCs w:val="21"/>
                    </w:rPr>
                    <w:t>/</w:t>
                  </w:r>
                  <w:r w:rsidRPr="005A3DEF">
                    <w:rPr>
                      <w:rFonts w:eastAsiaTheme="minorEastAsia"/>
                      <w:szCs w:val="21"/>
                    </w:rPr>
                    <w:t>套</w:t>
                  </w:r>
                </w:p>
              </w:tc>
              <w:tc>
                <w:tcPr>
                  <w:tcW w:w="751" w:type="pct"/>
                  <w:tcBorders>
                    <w:tl2br w:val="nil"/>
                    <w:tr2bl w:val="nil"/>
                  </w:tcBorders>
                  <w:vAlign w:val="center"/>
                </w:tcPr>
                <w:p w:rsidR="000E2B2C" w:rsidRPr="005A3DEF" w:rsidRDefault="000E2B2C" w:rsidP="0057233C">
                  <w:pPr>
                    <w:jc w:val="center"/>
                    <w:rPr>
                      <w:rFonts w:eastAsiaTheme="minorEastAsia"/>
                      <w:szCs w:val="21"/>
                    </w:rPr>
                  </w:pPr>
                  <w:r w:rsidRPr="005A3DEF">
                    <w:rPr>
                      <w:rFonts w:eastAsiaTheme="minorEastAsia"/>
                      <w:szCs w:val="21"/>
                    </w:rPr>
                    <w:t>/</w:t>
                  </w:r>
                </w:p>
              </w:tc>
              <w:tc>
                <w:tcPr>
                  <w:tcW w:w="647" w:type="pct"/>
                  <w:tcBorders>
                    <w:tl2br w:val="nil"/>
                    <w:tr2bl w:val="nil"/>
                  </w:tcBorders>
                  <w:vAlign w:val="center"/>
                </w:tcPr>
                <w:p w:rsidR="000E2B2C" w:rsidRPr="005A3DEF" w:rsidRDefault="000E2B2C" w:rsidP="0057233C">
                  <w:pPr>
                    <w:jc w:val="center"/>
                    <w:rPr>
                      <w:rFonts w:eastAsiaTheme="minorEastAsia"/>
                      <w:szCs w:val="21"/>
                    </w:rPr>
                  </w:pPr>
                  <w:r w:rsidRPr="005A3DEF">
                    <w:rPr>
                      <w:rFonts w:eastAsiaTheme="minorEastAsia"/>
                      <w:szCs w:val="21"/>
                    </w:rPr>
                    <w:t>/</w:t>
                  </w:r>
                </w:p>
              </w:tc>
              <w:tc>
                <w:tcPr>
                  <w:tcW w:w="637" w:type="pct"/>
                  <w:tcBorders>
                    <w:tl2br w:val="nil"/>
                    <w:tr2bl w:val="nil"/>
                  </w:tcBorders>
                  <w:vAlign w:val="center"/>
                </w:tcPr>
                <w:p w:rsidR="000E2B2C" w:rsidRPr="005A3DEF" w:rsidRDefault="000E2B2C" w:rsidP="0057233C">
                  <w:pPr>
                    <w:jc w:val="center"/>
                    <w:rPr>
                      <w:rFonts w:eastAsiaTheme="minorEastAsia"/>
                      <w:szCs w:val="21"/>
                    </w:rPr>
                  </w:pPr>
                  <w:r w:rsidRPr="005A3DEF">
                    <w:rPr>
                      <w:rFonts w:eastAsiaTheme="minorEastAsia"/>
                      <w:szCs w:val="21"/>
                    </w:rPr>
                    <w:t>/</w:t>
                  </w:r>
                </w:p>
              </w:tc>
              <w:tc>
                <w:tcPr>
                  <w:tcW w:w="898" w:type="pct"/>
                  <w:tcBorders>
                    <w:tl2br w:val="nil"/>
                    <w:tr2bl w:val="nil"/>
                  </w:tcBorders>
                  <w:vAlign w:val="center"/>
                </w:tcPr>
                <w:p w:rsidR="000E2B2C" w:rsidRPr="005A3DEF" w:rsidRDefault="00CD0E98" w:rsidP="006A443D">
                  <w:pPr>
                    <w:widowControl/>
                    <w:jc w:val="center"/>
                    <w:textAlignment w:val="center"/>
                    <w:rPr>
                      <w:rFonts w:eastAsiaTheme="minorEastAsia"/>
                      <w:szCs w:val="21"/>
                    </w:rPr>
                  </w:pPr>
                  <w:r w:rsidRPr="005A3DEF">
                    <w:rPr>
                      <w:rFonts w:eastAsiaTheme="minorEastAsia" w:hint="eastAsia"/>
                      <w:szCs w:val="21"/>
                    </w:rPr>
                    <w:t>183060</w:t>
                  </w:r>
                </w:p>
              </w:tc>
            </w:tr>
          </w:tbl>
          <w:p w:rsidR="00A92804" w:rsidRPr="005A3DEF" w:rsidRDefault="00A92804" w:rsidP="00A92804">
            <w:pPr>
              <w:ind w:firstLineChars="200" w:firstLine="480"/>
              <w:rPr>
                <w:rFonts w:eastAsiaTheme="minorEastAsia"/>
                <w:sz w:val="24"/>
                <w:lang w:val="en-CA"/>
              </w:rPr>
            </w:pPr>
            <w:r w:rsidRPr="005A3DEF">
              <w:rPr>
                <w:rFonts w:eastAsiaTheme="minorEastAsia"/>
                <w:sz w:val="24"/>
                <w:lang w:val="en-CA"/>
              </w:rPr>
              <w:t>综合上述资料，本项目</w:t>
            </w:r>
            <w:r w:rsidRPr="005A3DEF">
              <w:rPr>
                <w:rFonts w:eastAsiaTheme="minorEastAsia"/>
                <w:sz w:val="24"/>
              </w:rPr>
              <w:t>水性漆</w:t>
            </w:r>
            <w:r w:rsidRPr="005A3DEF">
              <w:rPr>
                <w:rFonts w:eastAsiaTheme="minorEastAsia"/>
                <w:sz w:val="24"/>
                <w:lang w:val="en-CA"/>
              </w:rPr>
              <w:t>用量计算结果如下表所示：</w:t>
            </w:r>
          </w:p>
          <w:p w:rsidR="00A92804" w:rsidRPr="005A3DEF" w:rsidRDefault="00A92804" w:rsidP="000D5EB2">
            <w:pPr>
              <w:pStyle w:val="afff0"/>
              <w:numPr>
                <w:ilvl w:val="0"/>
                <w:numId w:val="8"/>
              </w:numPr>
              <w:spacing w:line="440" w:lineRule="exact"/>
              <w:ind w:firstLineChars="0"/>
              <w:jc w:val="center"/>
              <w:rPr>
                <w:rFonts w:ascii="Times New Roman" w:eastAsiaTheme="minorEastAsia" w:hAnsi="Times New Roman"/>
                <w:b/>
                <w:sz w:val="21"/>
                <w:szCs w:val="21"/>
              </w:rPr>
            </w:pPr>
            <w:r w:rsidRPr="005A3DEF">
              <w:rPr>
                <w:rFonts w:ascii="Times New Roman" w:eastAsiaTheme="minorEastAsia" w:hAnsi="Times New Roman"/>
                <w:b/>
                <w:sz w:val="21"/>
                <w:szCs w:val="21"/>
              </w:rPr>
              <w:t>水性漆用量计算结果一览表</w:t>
            </w:r>
          </w:p>
          <w:tbl>
            <w:tblP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2"/>
              <w:gridCol w:w="905"/>
              <w:gridCol w:w="1386"/>
              <w:gridCol w:w="1484"/>
              <w:gridCol w:w="1482"/>
              <w:gridCol w:w="1481"/>
            </w:tblGrid>
            <w:tr w:rsidR="00E9238B" w:rsidRPr="005A3DEF" w:rsidTr="006A443D">
              <w:trPr>
                <w:trHeight w:val="250"/>
              </w:trPr>
              <w:tc>
                <w:tcPr>
                  <w:tcW w:w="1136" w:type="pct"/>
                  <w:vMerge w:val="restart"/>
                  <w:vAlign w:val="center"/>
                </w:tcPr>
                <w:p w:rsidR="00E9238B" w:rsidRPr="005A3DEF" w:rsidRDefault="00E9238B" w:rsidP="00C667BC">
                  <w:pPr>
                    <w:pStyle w:val="afffb"/>
                    <w:rPr>
                      <w:rFonts w:eastAsiaTheme="minorEastAsia"/>
                    </w:rPr>
                  </w:pPr>
                  <w:r w:rsidRPr="005A3DEF">
                    <w:rPr>
                      <w:rFonts w:eastAsiaTheme="minorEastAsia"/>
                    </w:rPr>
                    <w:t>项目</w:t>
                  </w:r>
                </w:p>
              </w:tc>
              <w:tc>
                <w:tcPr>
                  <w:tcW w:w="519" w:type="pct"/>
                  <w:vMerge w:val="restart"/>
                  <w:vAlign w:val="center"/>
                </w:tcPr>
                <w:p w:rsidR="00E9238B" w:rsidRPr="005A3DEF" w:rsidRDefault="00E9238B" w:rsidP="00C667BC">
                  <w:pPr>
                    <w:pStyle w:val="afffb"/>
                    <w:rPr>
                      <w:rFonts w:eastAsiaTheme="minorEastAsia"/>
                    </w:rPr>
                  </w:pPr>
                  <w:r w:rsidRPr="005A3DEF">
                    <w:rPr>
                      <w:rFonts w:eastAsiaTheme="minorEastAsia"/>
                    </w:rPr>
                    <w:t>单位</w:t>
                  </w:r>
                </w:p>
              </w:tc>
              <w:tc>
                <w:tcPr>
                  <w:tcW w:w="1646" w:type="pct"/>
                  <w:gridSpan w:val="2"/>
                  <w:vAlign w:val="center"/>
                </w:tcPr>
                <w:p w:rsidR="00E9238B" w:rsidRPr="005A3DEF" w:rsidRDefault="00E9238B" w:rsidP="00C667BC">
                  <w:pPr>
                    <w:pStyle w:val="afffb"/>
                    <w:rPr>
                      <w:rFonts w:eastAsiaTheme="minorEastAsia"/>
                    </w:rPr>
                  </w:pPr>
                  <w:r w:rsidRPr="005A3DEF">
                    <w:rPr>
                      <w:rFonts w:eastAsiaTheme="minorEastAsia"/>
                    </w:rPr>
                    <w:t>全自动阀门试验装备</w:t>
                  </w:r>
                </w:p>
              </w:tc>
              <w:tc>
                <w:tcPr>
                  <w:tcW w:w="1699" w:type="pct"/>
                  <w:gridSpan w:val="2"/>
                  <w:vAlign w:val="center"/>
                </w:tcPr>
                <w:p w:rsidR="00E9238B" w:rsidRPr="005A3DEF" w:rsidRDefault="00E9238B" w:rsidP="00C667BC">
                  <w:pPr>
                    <w:pStyle w:val="afffb"/>
                    <w:rPr>
                      <w:rFonts w:eastAsiaTheme="minorEastAsia"/>
                    </w:rPr>
                  </w:pPr>
                  <w:r w:rsidRPr="005A3DEF">
                    <w:rPr>
                      <w:rFonts w:eastAsiaTheme="minorEastAsia"/>
                    </w:rPr>
                    <w:t>智能装配流水线</w:t>
                  </w:r>
                </w:p>
              </w:tc>
            </w:tr>
            <w:tr w:rsidR="00E9238B" w:rsidRPr="005A3DEF" w:rsidTr="006A443D">
              <w:trPr>
                <w:trHeight w:val="250"/>
              </w:trPr>
              <w:tc>
                <w:tcPr>
                  <w:tcW w:w="1136" w:type="pct"/>
                  <w:vMerge/>
                  <w:vAlign w:val="center"/>
                </w:tcPr>
                <w:p w:rsidR="00E9238B" w:rsidRPr="005A3DEF" w:rsidRDefault="00E9238B" w:rsidP="00C667BC">
                  <w:pPr>
                    <w:pStyle w:val="afffb"/>
                    <w:rPr>
                      <w:rFonts w:eastAsiaTheme="minorEastAsia"/>
                    </w:rPr>
                  </w:pPr>
                </w:p>
              </w:tc>
              <w:tc>
                <w:tcPr>
                  <w:tcW w:w="519" w:type="pct"/>
                  <w:vMerge/>
                  <w:vAlign w:val="center"/>
                </w:tcPr>
                <w:p w:rsidR="00E9238B" w:rsidRPr="005A3DEF" w:rsidRDefault="00E9238B" w:rsidP="00C667BC">
                  <w:pPr>
                    <w:pStyle w:val="afffb"/>
                    <w:rPr>
                      <w:rFonts w:eastAsiaTheme="minorEastAsia"/>
                    </w:rPr>
                  </w:pPr>
                </w:p>
              </w:tc>
              <w:tc>
                <w:tcPr>
                  <w:tcW w:w="795" w:type="pct"/>
                  <w:vAlign w:val="center"/>
                </w:tcPr>
                <w:p w:rsidR="00E9238B" w:rsidRPr="005A3DEF" w:rsidRDefault="00E9238B" w:rsidP="00C667BC">
                  <w:pPr>
                    <w:pStyle w:val="afffb"/>
                    <w:rPr>
                      <w:rFonts w:eastAsiaTheme="minorEastAsia"/>
                    </w:rPr>
                  </w:pPr>
                  <w:r w:rsidRPr="005A3DEF">
                    <w:rPr>
                      <w:rFonts w:eastAsiaTheme="minorEastAsia"/>
                    </w:rPr>
                    <w:t>底涂</w:t>
                  </w:r>
                </w:p>
              </w:tc>
              <w:tc>
                <w:tcPr>
                  <w:tcW w:w="851" w:type="pct"/>
                  <w:vAlign w:val="center"/>
                </w:tcPr>
                <w:p w:rsidR="00E9238B" w:rsidRPr="005A3DEF" w:rsidRDefault="00E9238B" w:rsidP="00C667BC">
                  <w:pPr>
                    <w:pStyle w:val="afffb"/>
                    <w:rPr>
                      <w:rFonts w:eastAsiaTheme="minorEastAsia"/>
                    </w:rPr>
                  </w:pPr>
                  <w:r w:rsidRPr="005A3DEF">
                    <w:rPr>
                      <w:rFonts w:eastAsiaTheme="minorEastAsia"/>
                    </w:rPr>
                    <w:t>面涂（</w:t>
                  </w:r>
                  <w:r w:rsidRPr="005A3DEF">
                    <w:rPr>
                      <w:rFonts w:eastAsiaTheme="minorEastAsia"/>
                    </w:rPr>
                    <w:t>2</w:t>
                  </w:r>
                  <w:r w:rsidRPr="005A3DEF">
                    <w:rPr>
                      <w:rFonts w:eastAsiaTheme="minorEastAsia"/>
                    </w:rPr>
                    <w:t>层）</w:t>
                  </w:r>
                </w:p>
              </w:tc>
              <w:tc>
                <w:tcPr>
                  <w:tcW w:w="850" w:type="pct"/>
                  <w:vAlign w:val="center"/>
                </w:tcPr>
                <w:p w:rsidR="00E9238B" w:rsidRPr="005A3DEF" w:rsidRDefault="00E9238B" w:rsidP="00C667BC">
                  <w:pPr>
                    <w:pStyle w:val="afffb"/>
                    <w:rPr>
                      <w:rFonts w:eastAsiaTheme="minorEastAsia"/>
                    </w:rPr>
                  </w:pPr>
                  <w:r w:rsidRPr="005A3DEF">
                    <w:rPr>
                      <w:rFonts w:eastAsiaTheme="minorEastAsia"/>
                    </w:rPr>
                    <w:t>底涂</w:t>
                  </w:r>
                </w:p>
              </w:tc>
              <w:tc>
                <w:tcPr>
                  <w:tcW w:w="849" w:type="pct"/>
                  <w:vAlign w:val="center"/>
                </w:tcPr>
                <w:p w:rsidR="00E9238B" w:rsidRPr="005A3DEF" w:rsidRDefault="00E9238B" w:rsidP="00C667BC">
                  <w:pPr>
                    <w:pStyle w:val="afffb"/>
                    <w:rPr>
                      <w:rFonts w:eastAsiaTheme="minorEastAsia"/>
                    </w:rPr>
                  </w:pPr>
                  <w:r w:rsidRPr="005A3DEF">
                    <w:rPr>
                      <w:rFonts w:eastAsiaTheme="minorEastAsia"/>
                    </w:rPr>
                    <w:t>面涂（</w:t>
                  </w:r>
                  <w:r w:rsidRPr="005A3DEF">
                    <w:rPr>
                      <w:rFonts w:eastAsiaTheme="minorEastAsia"/>
                    </w:rPr>
                    <w:t>2</w:t>
                  </w:r>
                  <w:r w:rsidRPr="005A3DEF">
                    <w:rPr>
                      <w:rFonts w:eastAsiaTheme="minorEastAsia"/>
                    </w:rPr>
                    <w:t>层）</w:t>
                  </w:r>
                </w:p>
              </w:tc>
            </w:tr>
            <w:tr w:rsidR="00CD0E98" w:rsidRPr="005A3DEF" w:rsidTr="00CD0E98">
              <w:trPr>
                <w:trHeight w:val="250"/>
              </w:trPr>
              <w:tc>
                <w:tcPr>
                  <w:tcW w:w="1136" w:type="pct"/>
                  <w:vAlign w:val="center"/>
                </w:tcPr>
                <w:p w:rsidR="00CD0E98" w:rsidRPr="005A3DEF" w:rsidRDefault="00CD0E98" w:rsidP="00C667BC">
                  <w:pPr>
                    <w:pStyle w:val="afffb"/>
                    <w:rPr>
                      <w:rFonts w:eastAsiaTheme="minorEastAsia"/>
                    </w:rPr>
                  </w:pPr>
                  <w:r w:rsidRPr="005A3DEF">
                    <w:rPr>
                      <w:rFonts w:eastAsiaTheme="minorEastAsia"/>
                    </w:rPr>
                    <w:t>产量</w:t>
                  </w:r>
                </w:p>
              </w:tc>
              <w:tc>
                <w:tcPr>
                  <w:tcW w:w="519" w:type="pct"/>
                  <w:vAlign w:val="center"/>
                </w:tcPr>
                <w:p w:rsidR="00CD0E98" w:rsidRPr="005A3DEF" w:rsidRDefault="00CD0E98" w:rsidP="00C667BC">
                  <w:pPr>
                    <w:pStyle w:val="afffb"/>
                    <w:rPr>
                      <w:rFonts w:eastAsiaTheme="minorEastAsia"/>
                    </w:rPr>
                  </w:pPr>
                  <w:r w:rsidRPr="005A3DEF">
                    <w:rPr>
                      <w:rFonts w:eastAsiaTheme="minorEastAsia"/>
                    </w:rPr>
                    <w:t>台</w:t>
                  </w:r>
                </w:p>
              </w:tc>
              <w:tc>
                <w:tcPr>
                  <w:tcW w:w="795" w:type="pct"/>
                  <w:vAlign w:val="center"/>
                </w:tcPr>
                <w:p w:rsidR="00CD0E98" w:rsidRPr="005A3DEF" w:rsidRDefault="00CD0E98" w:rsidP="00CD0E98">
                  <w:pPr>
                    <w:jc w:val="center"/>
                    <w:rPr>
                      <w:szCs w:val="21"/>
                    </w:rPr>
                  </w:pPr>
                  <w:r w:rsidRPr="005A3DEF">
                    <w:rPr>
                      <w:szCs w:val="21"/>
                    </w:rPr>
                    <w:t>700</w:t>
                  </w:r>
                </w:p>
              </w:tc>
              <w:tc>
                <w:tcPr>
                  <w:tcW w:w="851" w:type="pct"/>
                  <w:vAlign w:val="center"/>
                </w:tcPr>
                <w:p w:rsidR="00CD0E98" w:rsidRPr="005A3DEF" w:rsidRDefault="00CD0E98" w:rsidP="00CD0E98">
                  <w:pPr>
                    <w:jc w:val="center"/>
                    <w:rPr>
                      <w:szCs w:val="21"/>
                    </w:rPr>
                  </w:pPr>
                  <w:r w:rsidRPr="005A3DEF">
                    <w:rPr>
                      <w:szCs w:val="21"/>
                    </w:rPr>
                    <w:t>700</w:t>
                  </w:r>
                </w:p>
              </w:tc>
              <w:tc>
                <w:tcPr>
                  <w:tcW w:w="850" w:type="pct"/>
                  <w:vAlign w:val="center"/>
                </w:tcPr>
                <w:p w:rsidR="00CD0E98" w:rsidRPr="005A3DEF" w:rsidRDefault="00CD0E98" w:rsidP="00CD0E98">
                  <w:pPr>
                    <w:jc w:val="center"/>
                    <w:rPr>
                      <w:szCs w:val="21"/>
                    </w:rPr>
                  </w:pPr>
                  <w:r w:rsidRPr="005A3DEF">
                    <w:rPr>
                      <w:szCs w:val="21"/>
                    </w:rPr>
                    <w:t>100</w:t>
                  </w:r>
                </w:p>
              </w:tc>
              <w:tc>
                <w:tcPr>
                  <w:tcW w:w="849" w:type="pct"/>
                  <w:vAlign w:val="center"/>
                </w:tcPr>
                <w:p w:rsidR="00CD0E98" w:rsidRPr="005A3DEF" w:rsidRDefault="00CD0E98" w:rsidP="00CD0E98">
                  <w:pPr>
                    <w:jc w:val="center"/>
                    <w:rPr>
                      <w:szCs w:val="21"/>
                    </w:rPr>
                  </w:pPr>
                  <w:r w:rsidRPr="005A3DEF">
                    <w:rPr>
                      <w:szCs w:val="21"/>
                    </w:rPr>
                    <w:t>100</w:t>
                  </w:r>
                </w:p>
              </w:tc>
            </w:tr>
            <w:tr w:rsidR="00CD0E98" w:rsidRPr="005A3DEF" w:rsidTr="00CD0E98">
              <w:trPr>
                <w:trHeight w:val="250"/>
              </w:trPr>
              <w:tc>
                <w:tcPr>
                  <w:tcW w:w="1136" w:type="pct"/>
                  <w:vAlign w:val="center"/>
                </w:tcPr>
                <w:p w:rsidR="00CD0E98" w:rsidRPr="005A3DEF" w:rsidRDefault="00CD0E98" w:rsidP="00C667BC">
                  <w:pPr>
                    <w:pStyle w:val="afffb"/>
                    <w:rPr>
                      <w:rFonts w:eastAsiaTheme="minorEastAsia"/>
                    </w:rPr>
                  </w:pPr>
                  <w:r w:rsidRPr="005A3DEF">
                    <w:rPr>
                      <w:rFonts w:eastAsiaTheme="minorEastAsia"/>
                    </w:rPr>
                    <w:t>单位产品喷涂面积</w:t>
                  </w:r>
                </w:p>
              </w:tc>
              <w:tc>
                <w:tcPr>
                  <w:tcW w:w="519" w:type="pct"/>
                  <w:vAlign w:val="center"/>
                </w:tcPr>
                <w:p w:rsidR="00CD0E98" w:rsidRPr="005A3DEF" w:rsidRDefault="00CD0E98" w:rsidP="00C667BC">
                  <w:pPr>
                    <w:pStyle w:val="afffb"/>
                    <w:rPr>
                      <w:rFonts w:eastAsiaTheme="minorEastAsia"/>
                    </w:rPr>
                  </w:pPr>
                  <w:r w:rsidRPr="005A3DEF">
                    <w:rPr>
                      <w:rFonts w:eastAsiaTheme="minorEastAsia"/>
                    </w:rPr>
                    <w:t>m</w:t>
                  </w:r>
                  <w:r w:rsidRPr="005A3DEF">
                    <w:rPr>
                      <w:rFonts w:eastAsiaTheme="minorEastAsia"/>
                      <w:vertAlign w:val="superscript"/>
                    </w:rPr>
                    <w:t>2</w:t>
                  </w:r>
                </w:p>
              </w:tc>
              <w:tc>
                <w:tcPr>
                  <w:tcW w:w="795" w:type="pct"/>
                  <w:vAlign w:val="center"/>
                </w:tcPr>
                <w:p w:rsidR="00CD0E98" w:rsidRPr="005A3DEF" w:rsidRDefault="00CD0E98" w:rsidP="00CD0E98">
                  <w:pPr>
                    <w:jc w:val="center"/>
                    <w:rPr>
                      <w:szCs w:val="21"/>
                    </w:rPr>
                  </w:pPr>
                  <w:r w:rsidRPr="005A3DEF">
                    <w:rPr>
                      <w:szCs w:val="21"/>
                    </w:rPr>
                    <w:t>77.7</w:t>
                  </w:r>
                </w:p>
              </w:tc>
              <w:tc>
                <w:tcPr>
                  <w:tcW w:w="851" w:type="pct"/>
                  <w:vAlign w:val="center"/>
                </w:tcPr>
                <w:p w:rsidR="00CD0E98" w:rsidRPr="005A3DEF" w:rsidRDefault="00CD0E98" w:rsidP="00CD0E98">
                  <w:pPr>
                    <w:jc w:val="center"/>
                    <w:rPr>
                      <w:szCs w:val="21"/>
                    </w:rPr>
                  </w:pPr>
                  <w:r w:rsidRPr="005A3DEF">
                    <w:rPr>
                      <w:szCs w:val="21"/>
                    </w:rPr>
                    <w:t>155.4</w:t>
                  </w:r>
                </w:p>
              </w:tc>
              <w:tc>
                <w:tcPr>
                  <w:tcW w:w="850" w:type="pct"/>
                  <w:vAlign w:val="center"/>
                </w:tcPr>
                <w:p w:rsidR="00CD0E98" w:rsidRPr="005A3DEF" w:rsidRDefault="00CD0E98" w:rsidP="00CD0E98">
                  <w:pPr>
                    <w:jc w:val="center"/>
                    <w:rPr>
                      <w:szCs w:val="21"/>
                    </w:rPr>
                  </w:pPr>
                  <w:r w:rsidRPr="005A3DEF">
                    <w:rPr>
                      <w:szCs w:val="21"/>
                    </w:rPr>
                    <w:t>66.3</w:t>
                  </w:r>
                </w:p>
              </w:tc>
              <w:tc>
                <w:tcPr>
                  <w:tcW w:w="849" w:type="pct"/>
                  <w:vAlign w:val="center"/>
                </w:tcPr>
                <w:p w:rsidR="00CD0E98" w:rsidRPr="005A3DEF" w:rsidRDefault="00CD0E98" w:rsidP="00CD0E98">
                  <w:pPr>
                    <w:jc w:val="center"/>
                    <w:rPr>
                      <w:szCs w:val="21"/>
                    </w:rPr>
                  </w:pPr>
                  <w:r w:rsidRPr="005A3DEF">
                    <w:rPr>
                      <w:szCs w:val="21"/>
                    </w:rPr>
                    <w:t>132.7</w:t>
                  </w:r>
                </w:p>
              </w:tc>
            </w:tr>
            <w:tr w:rsidR="00CD0E98" w:rsidRPr="005A3DEF" w:rsidTr="00CD0E98">
              <w:trPr>
                <w:trHeight w:val="250"/>
              </w:trPr>
              <w:tc>
                <w:tcPr>
                  <w:tcW w:w="1136" w:type="pct"/>
                  <w:vAlign w:val="center"/>
                </w:tcPr>
                <w:p w:rsidR="00CD0E98" w:rsidRPr="005A3DEF" w:rsidRDefault="00CD0E98" w:rsidP="00C667BC">
                  <w:pPr>
                    <w:pStyle w:val="afffb"/>
                    <w:rPr>
                      <w:rFonts w:eastAsiaTheme="minorEastAsia"/>
                    </w:rPr>
                  </w:pPr>
                  <w:r w:rsidRPr="005A3DEF">
                    <w:rPr>
                      <w:rFonts w:eastAsiaTheme="minorEastAsia"/>
                    </w:rPr>
                    <w:t>厚度</w:t>
                  </w:r>
                </w:p>
              </w:tc>
              <w:tc>
                <w:tcPr>
                  <w:tcW w:w="519" w:type="pct"/>
                  <w:vAlign w:val="center"/>
                </w:tcPr>
                <w:p w:rsidR="00CD0E98" w:rsidRPr="005A3DEF" w:rsidRDefault="00CD0E98" w:rsidP="00C667BC">
                  <w:pPr>
                    <w:pStyle w:val="afffb"/>
                    <w:rPr>
                      <w:rFonts w:eastAsiaTheme="minorEastAsia"/>
                    </w:rPr>
                  </w:pPr>
                  <w:r w:rsidRPr="005A3DEF">
                    <w:rPr>
                      <w:rFonts w:eastAsiaTheme="minorEastAsia"/>
                    </w:rPr>
                    <w:t>um</w:t>
                  </w:r>
                </w:p>
              </w:tc>
              <w:tc>
                <w:tcPr>
                  <w:tcW w:w="795" w:type="pct"/>
                  <w:vAlign w:val="center"/>
                </w:tcPr>
                <w:p w:rsidR="00CD0E98" w:rsidRPr="005A3DEF" w:rsidRDefault="00CD0E98" w:rsidP="00CD0E98">
                  <w:pPr>
                    <w:jc w:val="center"/>
                    <w:rPr>
                      <w:szCs w:val="21"/>
                    </w:rPr>
                  </w:pPr>
                  <w:r w:rsidRPr="005A3DEF">
                    <w:rPr>
                      <w:szCs w:val="21"/>
                    </w:rPr>
                    <w:t>50</w:t>
                  </w:r>
                </w:p>
              </w:tc>
              <w:tc>
                <w:tcPr>
                  <w:tcW w:w="851" w:type="pct"/>
                  <w:vAlign w:val="center"/>
                </w:tcPr>
                <w:p w:rsidR="00CD0E98" w:rsidRPr="005A3DEF" w:rsidRDefault="00CD0E98" w:rsidP="00CD0E98">
                  <w:pPr>
                    <w:jc w:val="center"/>
                    <w:rPr>
                      <w:szCs w:val="21"/>
                    </w:rPr>
                  </w:pPr>
                  <w:r w:rsidRPr="005A3DEF">
                    <w:rPr>
                      <w:szCs w:val="21"/>
                    </w:rPr>
                    <w:t>40</w:t>
                  </w:r>
                </w:p>
              </w:tc>
              <w:tc>
                <w:tcPr>
                  <w:tcW w:w="850" w:type="pct"/>
                  <w:vAlign w:val="center"/>
                </w:tcPr>
                <w:p w:rsidR="00CD0E98" w:rsidRPr="005A3DEF" w:rsidRDefault="00CD0E98" w:rsidP="00CD0E98">
                  <w:pPr>
                    <w:jc w:val="center"/>
                    <w:rPr>
                      <w:szCs w:val="21"/>
                    </w:rPr>
                  </w:pPr>
                  <w:r w:rsidRPr="005A3DEF">
                    <w:rPr>
                      <w:szCs w:val="21"/>
                    </w:rPr>
                    <w:t>50</w:t>
                  </w:r>
                </w:p>
              </w:tc>
              <w:tc>
                <w:tcPr>
                  <w:tcW w:w="849" w:type="pct"/>
                  <w:vAlign w:val="center"/>
                </w:tcPr>
                <w:p w:rsidR="00CD0E98" w:rsidRPr="005A3DEF" w:rsidRDefault="00CD0E98" w:rsidP="00CD0E98">
                  <w:pPr>
                    <w:jc w:val="center"/>
                    <w:rPr>
                      <w:szCs w:val="21"/>
                    </w:rPr>
                  </w:pPr>
                  <w:r w:rsidRPr="005A3DEF">
                    <w:rPr>
                      <w:szCs w:val="21"/>
                    </w:rPr>
                    <w:t>40</w:t>
                  </w:r>
                </w:p>
              </w:tc>
            </w:tr>
            <w:tr w:rsidR="00CD0E98" w:rsidRPr="005A3DEF" w:rsidTr="00CD0E98">
              <w:trPr>
                <w:trHeight w:val="179"/>
              </w:trPr>
              <w:tc>
                <w:tcPr>
                  <w:tcW w:w="1136" w:type="pct"/>
                  <w:vAlign w:val="center"/>
                </w:tcPr>
                <w:p w:rsidR="00CD0E98" w:rsidRPr="005A3DEF" w:rsidRDefault="00CD0E98" w:rsidP="00C667BC">
                  <w:pPr>
                    <w:pStyle w:val="afffb"/>
                    <w:rPr>
                      <w:rFonts w:eastAsiaTheme="minorEastAsia"/>
                    </w:rPr>
                  </w:pPr>
                  <w:r w:rsidRPr="005A3DEF">
                    <w:rPr>
                      <w:rFonts w:eastAsiaTheme="minorEastAsia"/>
                    </w:rPr>
                    <w:t>密度</w:t>
                  </w:r>
                </w:p>
              </w:tc>
              <w:tc>
                <w:tcPr>
                  <w:tcW w:w="519" w:type="pct"/>
                  <w:vAlign w:val="center"/>
                </w:tcPr>
                <w:p w:rsidR="00CD0E98" w:rsidRPr="005A3DEF" w:rsidRDefault="00CD0E98" w:rsidP="00C667BC">
                  <w:pPr>
                    <w:pStyle w:val="afffb"/>
                    <w:rPr>
                      <w:rFonts w:eastAsiaTheme="minorEastAsia"/>
                    </w:rPr>
                  </w:pPr>
                  <w:r w:rsidRPr="005A3DEF">
                    <w:rPr>
                      <w:rFonts w:eastAsiaTheme="minorEastAsia"/>
                      <w:sz w:val="22"/>
                      <w:szCs w:val="22"/>
                    </w:rPr>
                    <w:t>g/cm</w:t>
                  </w:r>
                  <w:r w:rsidRPr="005A3DEF">
                    <w:rPr>
                      <w:rFonts w:eastAsiaTheme="minorEastAsia"/>
                      <w:sz w:val="22"/>
                      <w:szCs w:val="22"/>
                      <w:vertAlign w:val="superscript"/>
                    </w:rPr>
                    <w:t>3</w:t>
                  </w:r>
                </w:p>
              </w:tc>
              <w:tc>
                <w:tcPr>
                  <w:tcW w:w="795" w:type="pct"/>
                  <w:vAlign w:val="center"/>
                </w:tcPr>
                <w:p w:rsidR="00CD0E98" w:rsidRPr="005A3DEF" w:rsidRDefault="00CD0E98" w:rsidP="00CD0E98">
                  <w:pPr>
                    <w:jc w:val="center"/>
                    <w:rPr>
                      <w:szCs w:val="21"/>
                    </w:rPr>
                  </w:pPr>
                  <w:r w:rsidRPr="005A3DEF">
                    <w:rPr>
                      <w:szCs w:val="21"/>
                    </w:rPr>
                    <w:t>1.13</w:t>
                  </w:r>
                </w:p>
              </w:tc>
              <w:tc>
                <w:tcPr>
                  <w:tcW w:w="851" w:type="pct"/>
                  <w:vAlign w:val="center"/>
                </w:tcPr>
                <w:p w:rsidR="00CD0E98" w:rsidRPr="005A3DEF" w:rsidRDefault="00CD0E98" w:rsidP="00CD0E98">
                  <w:pPr>
                    <w:jc w:val="center"/>
                    <w:rPr>
                      <w:szCs w:val="21"/>
                    </w:rPr>
                  </w:pPr>
                  <w:r w:rsidRPr="005A3DEF">
                    <w:rPr>
                      <w:szCs w:val="21"/>
                    </w:rPr>
                    <w:t>1.13</w:t>
                  </w:r>
                </w:p>
              </w:tc>
              <w:tc>
                <w:tcPr>
                  <w:tcW w:w="850" w:type="pct"/>
                  <w:vAlign w:val="center"/>
                </w:tcPr>
                <w:p w:rsidR="00CD0E98" w:rsidRPr="005A3DEF" w:rsidRDefault="00CD0E98" w:rsidP="00CD0E98">
                  <w:pPr>
                    <w:jc w:val="center"/>
                    <w:rPr>
                      <w:szCs w:val="21"/>
                    </w:rPr>
                  </w:pPr>
                  <w:r w:rsidRPr="005A3DEF">
                    <w:rPr>
                      <w:szCs w:val="21"/>
                    </w:rPr>
                    <w:t>1.13</w:t>
                  </w:r>
                </w:p>
              </w:tc>
              <w:tc>
                <w:tcPr>
                  <w:tcW w:w="849" w:type="pct"/>
                  <w:vAlign w:val="center"/>
                </w:tcPr>
                <w:p w:rsidR="00CD0E98" w:rsidRPr="005A3DEF" w:rsidRDefault="00CD0E98" w:rsidP="00CD0E98">
                  <w:pPr>
                    <w:jc w:val="center"/>
                    <w:rPr>
                      <w:szCs w:val="21"/>
                    </w:rPr>
                  </w:pPr>
                  <w:r w:rsidRPr="005A3DEF">
                    <w:rPr>
                      <w:szCs w:val="21"/>
                    </w:rPr>
                    <w:t>1.13</w:t>
                  </w:r>
                </w:p>
              </w:tc>
            </w:tr>
            <w:tr w:rsidR="00CD0E98" w:rsidRPr="005A3DEF" w:rsidTr="00CD0E98">
              <w:trPr>
                <w:trHeight w:val="250"/>
              </w:trPr>
              <w:tc>
                <w:tcPr>
                  <w:tcW w:w="1136" w:type="pct"/>
                  <w:vAlign w:val="center"/>
                </w:tcPr>
                <w:p w:rsidR="00CD0E98" w:rsidRPr="005A3DEF" w:rsidRDefault="00CD0E98" w:rsidP="00C667BC">
                  <w:pPr>
                    <w:pStyle w:val="afffb"/>
                    <w:rPr>
                      <w:rFonts w:eastAsiaTheme="minorEastAsia"/>
                    </w:rPr>
                  </w:pPr>
                  <w:r w:rsidRPr="005A3DEF">
                    <w:rPr>
                      <w:rFonts w:eastAsiaTheme="minorEastAsia"/>
                    </w:rPr>
                    <w:t>单位产品干膜量</w:t>
                  </w:r>
                </w:p>
              </w:tc>
              <w:tc>
                <w:tcPr>
                  <w:tcW w:w="519" w:type="pct"/>
                  <w:vAlign w:val="center"/>
                </w:tcPr>
                <w:p w:rsidR="00CD0E98" w:rsidRPr="005A3DEF" w:rsidRDefault="00CD0E98" w:rsidP="00C667BC">
                  <w:pPr>
                    <w:pStyle w:val="afffb"/>
                    <w:rPr>
                      <w:rFonts w:eastAsiaTheme="minorEastAsia"/>
                    </w:rPr>
                  </w:pPr>
                  <w:r w:rsidRPr="005A3DEF">
                    <w:rPr>
                      <w:rFonts w:eastAsiaTheme="minorEastAsia"/>
                    </w:rPr>
                    <w:t>g</w:t>
                  </w:r>
                </w:p>
              </w:tc>
              <w:tc>
                <w:tcPr>
                  <w:tcW w:w="795" w:type="pct"/>
                  <w:vAlign w:val="center"/>
                </w:tcPr>
                <w:p w:rsidR="00CD0E98" w:rsidRPr="005A3DEF" w:rsidRDefault="00CD0E98" w:rsidP="00CD0E98">
                  <w:pPr>
                    <w:jc w:val="center"/>
                    <w:rPr>
                      <w:szCs w:val="21"/>
                    </w:rPr>
                  </w:pPr>
                  <w:r w:rsidRPr="005A3DEF">
                    <w:rPr>
                      <w:szCs w:val="21"/>
                    </w:rPr>
                    <w:t>4390.05</w:t>
                  </w:r>
                </w:p>
              </w:tc>
              <w:tc>
                <w:tcPr>
                  <w:tcW w:w="851" w:type="pct"/>
                  <w:vAlign w:val="center"/>
                </w:tcPr>
                <w:p w:rsidR="00CD0E98" w:rsidRPr="005A3DEF" w:rsidRDefault="00CD0E98" w:rsidP="00CD0E98">
                  <w:pPr>
                    <w:jc w:val="center"/>
                    <w:rPr>
                      <w:szCs w:val="21"/>
                    </w:rPr>
                  </w:pPr>
                  <w:r w:rsidRPr="005A3DEF">
                    <w:rPr>
                      <w:szCs w:val="21"/>
                    </w:rPr>
                    <w:t>7024.08</w:t>
                  </w:r>
                </w:p>
              </w:tc>
              <w:tc>
                <w:tcPr>
                  <w:tcW w:w="850" w:type="pct"/>
                  <w:vAlign w:val="center"/>
                </w:tcPr>
                <w:p w:rsidR="00CD0E98" w:rsidRPr="005A3DEF" w:rsidRDefault="00CD0E98" w:rsidP="00CD0E98">
                  <w:pPr>
                    <w:jc w:val="center"/>
                    <w:rPr>
                      <w:szCs w:val="21"/>
                    </w:rPr>
                  </w:pPr>
                  <w:r w:rsidRPr="005A3DEF">
                    <w:rPr>
                      <w:szCs w:val="21"/>
                    </w:rPr>
                    <w:t>3745.95</w:t>
                  </w:r>
                </w:p>
              </w:tc>
              <w:tc>
                <w:tcPr>
                  <w:tcW w:w="849" w:type="pct"/>
                  <w:vAlign w:val="center"/>
                </w:tcPr>
                <w:p w:rsidR="00CD0E98" w:rsidRPr="005A3DEF" w:rsidRDefault="00CD0E98" w:rsidP="00CD0E98">
                  <w:pPr>
                    <w:jc w:val="center"/>
                    <w:rPr>
                      <w:szCs w:val="21"/>
                    </w:rPr>
                  </w:pPr>
                  <w:r w:rsidRPr="005A3DEF">
                    <w:rPr>
                      <w:szCs w:val="21"/>
                    </w:rPr>
                    <w:t>5998.04</w:t>
                  </w:r>
                </w:p>
              </w:tc>
            </w:tr>
            <w:tr w:rsidR="00CD0E98" w:rsidRPr="005A3DEF" w:rsidTr="00CD0E98">
              <w:trPr>
                <w:trHeight w:val="250"/>
              </w:trPr>
              <w:tc>
                <w:tcPr>
                  <w:tcW w:w="1136" w:type="pct"/>
                  <w:vAlign w:val="center"/>
                </w:tcPr>
                <w:p w:rsidR="00CD0E98" w:rsidRPr="005A3DEF" w:rsidRDefault="00CD0E98" w:rsidP="00C667BC">
                  <w:pPr>
                    <w:pStyle w:val="afffb"/>
                    <w:rPr>
                      <w:rFonts w:eastAsiaTheme="minorEastAsia"/>
                    </w:rPr>
                  </w:pPr>
                  <w:r w:rsidRPr="005A3DEF">
                    <w:rPr>
                      <w:rFonts w:eastAsiaTheme="minorEastAsia"/>
                    </w:rPr>
                    <w:lastRenderedPageBreak/>
                    <w:t>附着率</w:t>
                  </w:r>
                </w:p>
              </w:tc>
              <w:tc>
                <w:tcPr>
                  <w:tcW w:w="519" w:type="pct"/>
                  <w:vAlign w:val="center"/>
                </w:tcPr>
                <w:p w:rsidR="00CD0E98" w:rsidRPr="005A3DEF" w:rsidRDefault="00CD0E98" w:rsidP="00C667BC">
                  <w:pPr>
                    <w:pStyle w:val="afffb"/>
                    <w:rPr>
                      <w:rFonts w:eastAsiaTheme="minorEastAsia"/>
                    </w:rPr>
                  </w:pPr>
                  <w:r w:rsidRPr="005A3DEF">
                    <w:rPr>
                      <w:rFonts w:eastAsiaTheme="minorEastAsia"/>
                    </w:rPr>
                    <w:t>/</w:t>
                  </w:r>
                </w:p>
              </w:tc>
              <w:tc>
                <w:tcPr>
                  <w:tcW w:w="795" w:type="pct"/>
                  <w:vAlign w:val="center"/>
                </w:tcPr>
                <w:p w:rsidR="00CD0E98" w:rsidRPr="005A3DEF" w:rsidRDefault="00CD0E98" w:rsidP="00CD0E98">
                  <w:pPr>
                    <w:jc w:val="center"/>
                    <w:rPr>
                      <w:szCs w:val="21"/>
                    </w:rPr>
                  </w:pPr>
                  <w:r w:rsidRPr="005A3DEF">
                    <w:rPr>
                      <w:szCs w:val="21"/>
                    </w:rPr>
                    <w:t>0.7</w:t>
                  </w:r>
                </w:p>
              </w:tc>
              <w:tc>
                <w:tcPr>
                  <w:tcW w:w="851" w:type="pct"/>
                  <w:vAlign w:val="center"/>
                </w:tcPr>
                <w:p w:rsidR="00CD0E98" w:rsidRPr="005A3DEF" w:rsidRDefault="00CD0E98" w:rsidP="00CD0E98">
                  <w:pPr>
                    <w:jc w:val="center"/>
                    <w:rPr>
                      <w:szCs w:val="21"/>
                    </w:rPr>
                  </w:pPr>
                  <w:r w:rsidRPr="005A3DEF">
                    <w:rPr>
                      <w:szCs w:val="21"/>
                    </w:rPr>
                    <w:t>0.7</w:t>
                  </w:r>
                </w:p>
              </w:tc>
              <w:tc>
                <w:tcPr>
                  <w:tcW w:w="850" w:type="pct"/>
                  <w:vAlign w:val="center"/>
                </w:tcPr>
                <w:p w:rsidR="00CD0E98" w:rsidRPr="005A3DEF" w:rsidRDefault="00CD0E98" w:rsidP="00CD0E98">
                  <w:pPr>
                    <w:jc w:val="center"/>
                    <w:rPr>
                      <w:szCs w:val="21"/>
                    </w:rPr>
                  </w:pPr>
                  <w:r w:rsidRPr="005A3DEF">
                    <w:rPr>
                      <w:szCs w:val="21"/>
                    </w:rPr>
                    <w:t>0.7</w:t>
                  </w:r>
                </w:p>
              </w:tc>
              <w:tc>
                <w:tcPr>
                  <w:tcW w:w="849" w:type="pct"/>
                  <w:vAlign w:val="center"/>
                </w:tcPr>
                <w:p w:rsidR="00CD0E98" w:rsidRPr="005A3DEF" w:rsidRDefault="00CD0E98" w:rsidP="00CD0E98">
                  <w:pPr>
                    <w:jc w:val="center"/>
                    <w:rPr>
                      <w:szCs w:val="21"/>
                    </w:rPr>
                  </w:pPr>
                  <w:r w:rsidRPr="005A3DEF">
                    <w:rPr>
                      <w:szCs w:val="21"/>
                    </w:rPr>
                    <w:t>0.7</w:t>
                  </w:r>
                </w:p>
              </w:tc>
            </w:tr>
            <w:tr w:rsidR="00CD0E98" w:rsidRPr="005A3DEF" w:rsidTr="00CD0E98">
              <w:trPr>
                <w:trHeight w:val="250"/>
              </w:trPr>
              <w:tc>
                <w:tcPr>
                  <w:tcW w:w="1136" w:type="pct"/>
                  <w:vAlign w:val="center"/>
                </w:tcPr>
                <w:p w:rsidR="00CD0E98" w:rsidRPr="005A3DEF" w:rsidRDefault="00CD0E98" w:rsidP="00C667BC">
                  <w:pPr>
                    <w:pStyle w:val="afffb"/>
                    <w:rPr>
                      <w:rFonts w:eastAsiaTheme="minorEastAsia"/>
                    </w:rPr>
                  </w:pPr>
                  <w:r w:rsidRPr="005A3DEF">
                    <w:rPr>
                      <w:rFonts w:eastAsiaTheme="minorEastAsia"/>
                    </w:rPr>
                    <w:t>总用量</w:t>
                  </w:r>
                </w:p>
              </w:tc>
              <w:tc>
                <w:tcPr>
                  <w:tcW w:w="519" w:type="pct"/>
                  <w:vAlign w:val="center"/>
                </w:tcPr>
                <w:p w:rsidR="00CD0E98" w:rsidRPr="005A3DEF" w:rsidRDefault="00CD0E98" w:rsidP="00C667BC">
                  <w:pPr>
                    <w:pStyle w:val="afffb"/>
                    <w:rPr>
                      <w:rFonts w:eastAsiaTheme="minorEastAsia"/>
                    </w:rPr>
                  </w:pPr>
                  <w:r w:rsidRPr="005A3DEF">
                    <w:rPr>
                      <w:rFonts w:eastAsiaTheme="minorEastAsia"/>
                    </w:rPr>
                    <w:t>t</w:t>
                  </w:r>
                </w:p>
              </w:tc>
              <w:tc>
                <w:tcPr>
                  <w:tcW w:w="795" w:type="pct"/>
                  <w:vAlign w:val="center"/>
                </w:tcPr>
                <w:p w:rsidR="00CD0E98" w:rsidRPr="005A3DEF" w:rsidRDefault="00CD0E98" w:rsidP="00CD0E98">
                  <w:pPr>
                    <w:jc w:val="center"/>
                    <w:rPr>
                      <w:szCs w:val="21"/>
                    </w:rPr>
                  </w:pPr>
                  <w:r w:rsidRPr="005A3DEF">
                    <w:rPr>
                      <w:szCs w:val="21"/>
                    </w:rPr>
                    <w:t>4.390</w:t>
                  </w:r>
                </w:p>
              </w:tc>
              <w:tc>
                <w:tcPr>
                  <w:tcW w:w="851" w:type="pct"/>
                  <w:vAlign w:val="center"/>
                </w:tcPr>
                <w:p w:rsidR="00CD0E98" w:rsidRPr="005A3DEF" w:rsidRDefault="00CD0E98" w:rsidP="00CD0E98">
                  <w:pPr>
                    <w:jc w:val="center"/>
                    <w:rPr>
                      <w:szCs w:val="21"/>
                    </w:rPr>
                  </w:pPr>
                  <w:r w:rsidRPr="005A3DEF">
                    <w:rPr>
                      <w:szCs w:val="21"/>
                    </w:rPr>
                    <w:t>7.024</w:t>
                  </w:r>
                </w:p>
              </w:tc>
              <w:tc>
                <w:tcPr>
                  <w:tcW w:w="850" w:type="pct"/>
                  <w:vAlign w:val="center"/>
                </w:tcPr>
                <w:p w:rsidR="00CD0E98" w:rsidRPr="005A3DEF" w:rsidRDefault="00CD0E98" w:rsidP="00CD0E98">
                  <w:pPr>
                    <w:jc w:val="center"/>
                    <w:rPr>
                      <w:szCs w:val="21"/>
                    </w:rPr>
                  </w:pPr>
                  <w:r w:rsidRPr="005A3DEF">
                    <w:rPr>
                      <w:szCs w:val="21"/>
                    </w:rPr>
                    <w:t>0.535</w:t>
                  </w:r>
                </w:p>
              </w:tc>
              <w:tc>
                <w:tcPr>
                  <w:tcW w:w="849" w:type="pct"/>
                  <w:vAlign w:val="center"/>
                </w:tcPr>
                <w:p w:rsidR="00CD0E98" w:rsidRPr="005A3DEF" w:rsidRDefault="00CD0E98" w:rsidP="00CD0E98">
                  <w:pPr>
                    <w:jc w:val="center"/>
                    <w:rPr>
                      <w:szCs w:val="21"/>
                    </w:rPr>
                  </w:pPr>
                  <w:r w:rsidRPr="005A3DEF">
                    <w:rPr>
                      <w:szCs w:val="21"/>
                    </w:rPr>
                    <w:t>0.857</w:t>
                  </w:r>
                </w:p>
              </w:tc>
            </w:tr>
            <w:tr w:rsidR="00CD0E98" w:rsidRPr="005A3DEF" w:rsidTr="00CD0E98">
              <w:trPr>
                <w:trHeight w:val="250"/>
              </w:trPr>
              <w:tc>
                <w:tcPr>
                  <w:tcW w:w="1136" w:type="pct"/>
                  <w:vAlign w:val="center"/>
                </w:tcPr>
                <w:p w:rsidR="00CD0E98" w:rsidRPr="005A3DEF" w:rsidRDefault="00CD0E98" w:rsidP="00C667BC">
                  <w:pPr>
                    <w:pStyle w:val="afffb"/>
                    <w:rPr>
                      <w:rFonts w:eastAsiaTheme="minorEastAsia"/>
                    </w:rPr>
                  </w:pPr>
                  <w:r w:rsidRPr="005A3DEF">
                    <w:rPr>
                      <w:rFonts w:eastAsiaTheme="minorEastAsia"/>
                    </w:rPr>
                    <w:t>固分含量</w:t>
                  </w:r>
                </w:p>
              </w:tc>
              <w:tc>
                <w:tcPr>
                  <w:tcW w:w="519" w:type="pct"/>
                  <w:vAlign w:val="center"/>
                </w:tcPr>
                <w:p w:rsidR="00CD0E98" w:rsidRPr="005A3DEF" w:rsidRDefault="00CD0E98" w:rsidP="00C667BC">
                  <w:pPr>
                    <w:pStyle w:val="afffb"/>
                    <w:rPr>
                      <w:rFonts w:eastAsiaTheme="minorEastAsia"/>
                    </w:rPr>
                  </w:pPr>
                  <w:r w:rsidRPr="005A3DEF">
                    <w:rPr>
                      <w:rFonts w:eastAsiaTheme="minorEastAsia"/>
                    </w:rPr>
                    <w:t>%</w:t>
                  </w:r>
                </w:p>
              </w:tc>
              <w:tc>
                <w:tcPr>
                  <w:tcW w:w="795" w:type="pct"/>
                  <w:vAlign w:val="center"/>
                </w:tcPr>
                <w:p w:rsidR="00CD0E98" w:rsidRPr="005A3DEF" w:rsidRDefault="00CD0E98" w:rsidP="00CD0E98">
                  <w:pPr>
                    <w:jc w:val="center"/>
                    <w:rPr>
                      <w:szCs w:val="21"/>
                    </w:rPr>
                  </w:pPr>
                  <w:r w:rsidRPr="005A3DEF">
                    <w:rPr>
                      <w:szCs w:val="21"/>
                    </w:rPr>
                    <w:t>0.8782</w:t>
                  </w:r>
                </w:p>
              </w:tc>
              <w:tc>
                <w:tcPr>
                  <w:tcW w:w="851" w:type="pct"/>
                  <w:vAlign w:val="center"/>
                </w:tcPr>
                <w:p w:rsidR="00CD0E98" w:rsidRPr="005A3DEF" w:rsidRDefault="00CD0E98" w:rsidP="00CD0E98">
                  <w:pPr>
                    <w:jc w:val="center"/>
                    <w:rPr>
                      <w:szCs w:val="21"/>
                    </w:rPr>
                  </w:pPr>
                  <w:r w:rsidRPr="005A3DEF">
                    <w:rPr>
                      <w:szCs w:val="21"/>
                    </w:rPr>
                    <w:t>0.8782</w:t>
                  </w:r>
                </w:p>
              </w:tc>
              <w:tc>
                <w:tcPr>
                  <w:tcW w:w="850" w:type="pct"/>
                  <w:vAlign w:val="center"/>
                </w:tcPr>
                <w:p w:rsidR="00CD0E98" w:rsidRPr="005A3DEF" w:rsidRDefault="00CD0E98" w:rsidP="00CD0E98">
                  <w:pPr>
                    <w:jc w:val="center"/>
                    <w:rPr>
                      <w:szCs w:val="21"/>
                    </w:rPr>
                  </w:pPr>
                  <w:r w:rsidRPr="005A3DEF">
                    <w:rPr>
                      <w:szCs w:val="21"/>
                    </w:rPr>
                    <w:t>0.8782</w:t>
                  </w:r>
                </w:p>
              </w:tc>
              <w:tc>
                <w:tcPr>
                  <w:tcW w:w="849" w:type="pct"/>
                  <w:vAlign w:val="center"/>
                </w:tcPr>
                <w:p w:rsidR="00CD0E98" w:rsidRPr="005A3DEF" w:rsidRDefault="00CD0E98" w:rsidP="00CD0E98">
                  <w:pPr>
                    <w:jc w:val="center"/>
                    <w:rPr>
                      <w:szCs w:val="21"/>
                    </w:rPr>
                  </w:pPr>
                  <w:r w:rsidRPr="005A3DEF">
                    <w:rPr>
                      <w:szCs w:val="21"/>
                    </w:rPr>
                    <w:t>0.8782</w:t>
                  </w:r>
                </w:p>
              </w:tc>
            </w:tr>
            <w:tr w:rsidR="00CD0E98" w:rsidRPr="005A3DEF" w:rsidTr="00CD0E98">
              <w:trPr>
                <w:trHeight w:val="250"/>
              </w:trPr>
              <w:tc>
                <w:tcPr>
                  <w:tcW w:w="1136" w:type="pct"/>
                  <w:vAlign w:val="center"/>
                </w:tcPr>
                <w:p w:rsidR="00CD0E98" w:rsidRPr="005A3DEF" w:rsidRDefault="00CD0E98" w:rsidP="00C667BC">
                  <w:pPr>
                    <w:pStyle w:val="afffb"/>
                    <w:rPr>
                      <w:rFonts w:eastAsiaTheme="minorEastAsia"/>
                    </w:rPr>
                  </w:pPr>
                  <w:r w:rsidRPr="005A3DEF">
                    <w:rPr>
                      <w:rFonts w:eastAsiaTheme="minorEastAsia"/>
                    </w:rPr>
                    <w:t>油漆用量</w:t>
                  </w:r>
                </w:p>
              </w:tc>
              <w:tc>
                <w:tcPr>
                  <w:tcW w:w="519" w:type="pct"/>
                  <w:vAlign w:val="center"/>
                </w:tcPr>
                <w:p w:rsidR="00CD0E98" w:rsidRPr="005A3DEF" w:rsidRDefault="00CD0E98" w:rsidP="00C667BC">
                  <w:pPr>
                    <w:pStyle w:val="afffb"/>
                    <w:rPr>
                      <w:rFonts w:eastAsiaTheme="minorEastAsia"/>
                    </w:rPr>
                  </w:pPr>
                  <w:r w:rsidRPr="005A3DEF">
                    <w:rPr>
                      <w:rFonts w:eastAsiaTheme="minorEastAsia"/>
                    </w:rPr>
                    <w:t>t/a</w:t>
                  </w:r>
                </w:p>
              </w:tc>
              <w:tc>
                <w:tcPr>
                  <w:tcW w:w="795" w:type="pct"/>
                  <w:vAlign w:val="center"/>
                </w:tcPr>
                <w:p w:rsidR="00CD0E98" w:rsidRPr="005A3DEF" w:rsidRDefault="00CD0E98" w:rsidP="00CD0E98">
                  <w:pPr>
                    <w:jc w:val="center"/>
                    <w:rPr>
                      <w:szCs w:val="21"/>
                    </w:rPr>
                  </w:pPr>
                  <w:r w:rsidRPr="005A3DEF">
                    <w:rPr>
                      <w:szCs w:val="21"/>
                    </w:rPr>
                    <w:t>4.999</w:t>
                  </w:r>
                </w:p>
              </w:tc>
              <w:tc>
                <w:tcPr>
                  <w:tcW w:w="851" w:type="pct"/>
                  <w:vAlign w:val="center"/>
                </w:tcPr>
                <w:p w:rsidR="00CD0E98" w:rsidRPr="005A3DEF" w:rsidRDefault="00CD0E98" w:rsidP="00CD0E98">
                  <w:pPr>
                    <w:jc w:val="center"/>
                    <w:rPr>
                      <w:szCs w:val="21"/>
                    </w:rPr>
                  </w:pPr>
                  <w:r w:rsidRPr="005A3DEF">
                    <w:rPr>
                      <w:szCs w:val="21"/>
                    </w:rPr>
                    <w:t>7.998</w:t>
                  </w:r>
                </w:p>
              </w:tc>
              <w:tc>
                <w:tcPr>
                  <w:tcW w:w="850" w:type="pct"/>
                  <w:vAlign w:val="center"/>
                </w:tcPr>
                <w:p w:rsidR="00CD0E98" w:rsidRPr="005A3DEF" w:rsidRDefault="00CD0E98" w:rsidP="00CD0E98">
                  <w:pPr>
                    <w:jc w:val="center"/>
                    <w:rPr>
                      <w:szCs w:val="21"/>
                    </w:rPr>
                  </w:pPr>
                  <w:r w:rsidRPr="005A3DEF">
                    <w:rPr>
                      <w:szCs w:val="21"/>
                    </w:rPr>
                    <w:t>0.609</w:t>
                  </w:r>
                </w:p>
              </w:tc>
              <w:tc>
                <w:tcPr>
                  <w:tcW w:w="849" w:type="pct"/>
                  <w:vAlign w:val="center"/>
                </w:tcPr>
                <w:p w:rsidR="00CD0E98" w:rsidRPr="005A3DEF" w:rsidRDefault="00CD0E98" w:rsidP="00CD0E98">
                  <w:pPr>
                    <w:jc w:val="center"/>
                    <w:rPr>
                      <w:szCs w:val="21"/>
                    </w:rPr>
                  </w:pPr>
                  <w:r w:rsidRPr="005A3DEF">
                    <w:rPr>
                      <w:szCs w:val="21"/>
                    </w:rPr>
                    <w:t>0.976</w:t>
                  </w:r>
                </w:p>
              </w:tc>
            </w:tr>
            <w:tr w:rsidR="00BD3FC8" w:rsidRPr="005A3DEF" w:rsidTr="006A443D">
              <w:trPr>
                <w:trHeight w:val="265"/>
              </w:trPr>
              <w:tc>
                <w:tcPr>
                  <w:tcW w:w="1136" w:type="pct"/>
                  <w:vAlign w:val="center"/>
                </w:tcPr>
                <w:p w:rsidR="00BD3FC8" w:rsidRPr="005A3DEF" w:rsidRDefault="00BD3FC8" w:rsidP="00C667BC">
                  <w:pPr>
                    <w:pStyle w:val="afffb"/>
                    <w:rPr>
                      <w:rFonts w:eastAsiaTheme="minorEastAsia"/>
                    </w:rPr>
                  </w:pPr>
                  <w:r w:rsidRPr="005A3DEF">
                    <w:rPr>
                      <w:rFonts w:eastAsiaTheme="minorEastAsia"/>
                    </w:rPr>
                    <w:t>合计</w:t>
                  </w:r>
                </w:p>
              </w:tc>
              <w:tc>
                <w:tcPr>
                  <w:tcW w:w="519" w:type="pct"/>
                  <w:vAlign w:val="center"/>
                </w:tcPr>
                <w:p w:rsidR="00BD3FC8" w:rsidRPr="005A3DEF" w:rsidRDefault="00BD3FC8" w:rsidP="00C667BC">
                  <w:pPr>
                    <w:pStyle w:val="afffb"/>
                    <w:rPr>
                      <w:rFonts w:eastAsiaTheme="minorEastAsia"/>
                    </w:rPr>
                  </w:pPr>
                  <w:r w:rsidRPr="005A3DEF">
                    <w:rPr>
                      <w:rFonts w:eastAsiaTheme="minorEastAsia"/>
                    </w:rPr>
                    <w:t>t/a</w:t>
                  </w:r>
                </w:p>
              </w:tc>
              <w:tc>
                <w:tcPr>
                  <w:tcW w:w="3345" w:type="pct"/>
                  <w:gridSpan w:val="4"/>
                  <w:vAlign w:val="center"/>
                </w:tcPr>
                <w:p w:rsidR="00BD3FC8" w:rsidRPr="005A3DEF" w:rsidRDefault="00CD0E98" w:rsidP="007627B3">
                  <w:pPr>
                    <w:jc w:val="center"/>
                    <w:rPr>
                      <w:rFonts w:eastAsiaTheme="minorEastAsia"/>
                      <w:szCs w:val="21"/>
                    </w:rPr>
                  </w:pPr>
                  <w:r w:rsidRPr="005A3DEF">
                    <w:rPr>
                      <w:rFonts w:eastAsiaTheme="minorEastAsia" w:hint="eastAsia"/>
                      <w:szCs w:val="21"/>
                    </w:rPr>
                    <w:t>14.582</w:t>
                  </w:r>
                </w:p>
              </w:tc>
            </w:tr>
          </w:tbl>
          <w:p w:rsidR="009145A0" w:rsidRPr="005A3DEF" w:rsidRDefault="009145A0" w:rsidP="00071EAD">
            <w:pPr>
              <w:spacing w:line="440" w:lineRule="exact"/>
              <w:ind w:firstLineChars="200" w:firstLine="480"/>
            </w:pPr>
            <w:bookmarkStart w:id="12" w:name="_Toc514071320"/>
            <w:r w:rsidRPr="005A3DEF">
              <w:rPr>
                <w:sz w:val="24"/>
              </w:rPr>
              <w:t>因此，本项目漆料用量约为</w:t>
            </w:r>
            <w:r w:rsidR="00CD0E98" w:rsidRPr="005A3DEF">
              <w:rPr>
                <w:rFonts w:hint="eastAsia"/>
                <w:sz w:val="24"/>
              </w:rPr>
              <w:t>14.582</w:t>
            </w:r>
            <w:r w:rsidRPr="005A3DEF">
              <w:rPr>
                <w:sz w:val="24"/>
              </w:rPr>
              <w:t>t/a</w:t>
            </w:r>
            <w:r w:rsidRPr="005A3DEF">
              <w:rPr>
                <w:sz w:val="24"/>
              </w:rPr>
              <w:t>。</w:t>
            </w:r>
          </w:p>
          <w:p w:rsidR="009145A0" w:rsidRPr="005A3DEF" w:rsidRDefault="009145A0" w:rsidP="00071EAD">
            <w:pPr>
              <w:spacing w:line="440" w:lineRule="exact"/>
              <w:ind w:firstLineChars="200" w:firstLine="482"/>
              <w:rPr>
                <w:rFonts w:eastAsiaTheme="minorEastAsia"/>
                <w:b/>
                <w:sz w:val="24"/>
              </w:rPr>
            </w:pPr>
            <w:r w:rsidRPr="005A3DEF">
              <w:rPr>
                <w:b/>
                <w:sz w:val="24"/>
              </w:rPr>
              <w:t>设备与产能匹配性分析</w:t>
            </w:r>
            <w:bookmarkEnd w:id="12"/>
          </w:p>
          <w:p w:rsidR="009145A0" w:rsidRPr="005A3DEF" w:rsidRDefault="009145A0" w:rsidP="00071EAD">
            <w:pPr>
              <w:tabs>
                <w:tab w:val="left" w:pos="1050"/>
              </w:tabs>
              <w:spacing w:line="440" w:lineRule="exact"/>
              <w:ind w:firstLineChars="200" w:firstLine="480"/>
              <w:rPr>
                <w:rFonts w:eastAsiaTheme="minorEastAsia"/>
                <w:b/>
                <w:sz w:val="24"/>
              </w:rPr>
            </w:pPr>
            <w:r w:rsidRPr="005A3DEF">
              <w:rPr>
                <w:kern w:val="0"/>
                <w:sz w:val="24"/>
              </w:rPr>
              <w:t>本项目喷枪喷涂速率为</w:t>
            </w:r>
            <w:r w:rsidR="00CA085D" w:rsidRPr="005A3DEF">
              <w:rPr>
                <w:rFonts w:hint="eastAsia"/>
                <w:kern w:val="0"/>
                <w:sz w:val="24"/>
              </w:rPr>
              <w:t>220</w:t>
            </w:r>
            <w:r w:rsidRPr="005A3DEF">
              <w:rPr>
                <w:kern w:val="0"/>
                <w:sz w:val="24"/>
              </w:rPr>
              <w:t>ml/min</w:t>
            </w:r>
            <w:r w:rsidRPr="005A3DEF">
              <w:rPr>
                <w:kern w:val="0"/>
                <w:sz w:val="24"/>
              </w:rPr>
              <w:t>，涂料密度以</w:t>
            </w:r>
            <w:r w:rsidRPr="005A3DEF">
              <w:rPr>
                <w:kern w:val="0"/>
                <w:sz w:val="24"/>
              </w:rPr>
              <w:t>1.13g/ml</w:t>
            </w:r>
            <w:r w:rsidRPr="005A3DEF">
              <w:rPr>
                <w:kern w:val="0"/>
                <w:sz w:val="24"/>
              </w:rPr>
              <w:t>计，则喷枪喷涂速率为</w:t>
            </w:r>
            <w:r w:rsidR="00CA085D" w:rsidRPr="005A3DEF">
              <w:rPr>
                <w:rFonts w:hint="eastAsia"/>
                <w:kern w:val="0"/>
                <w:sz w:val="24"/>
              </w:rPr>
              <w:t>14.916</w:t>
            </w:r>
            <w:r w:rsidRPr="005A3DEF">
              <w:rPr>
                <w:kern w:val="0"/>
                <w:sz w:val="24"/>
              </w:rPr>
              <w:t>kg/h</w:t>
            </w:r>
            <w:r w:rsidRPr="005A3DEF">
              <w:rPr>
                <w:kern w:val="0"/>
                <w:sz w:val="24"/>
              </w:rPr>
              <w:t>。喷烤漆房仅启动</w:t>
            </w:r>
            <w:r w:rsidRPr="005A3DEF">
              <w:rPr>
                <w:kern w:val="0"/>
                <w:sz w:val="24"/>
              </w:rPr>
              <w:t>1</w:t>
            </w:r>
            <w:r w:rsidRPr="005A3DEF">
              <w:rPr>
                <w:kern w:val="0"/>
                <w:sz w:val="24"/>
              </w:rPr>
              <w:t>把喷枪进行喷涂</w:t>
            </w:r>
            <w:r w:rsidR="00071EAD" w:rsidRPr="005A3DEF">
              <w:rPr>
                <w:kern w:val="0"/>
                <w:sz w:val="24"/>
              </w:rPr>
              <w:t>（喷枪</w:t>
            </w:r>
            <w:r w:rsidR="00071EAD" w:rsidRPr="005A3DEF">
              <w:rPr>
                <w:kern w:val="0"/>
                <w:sz w:val="24"/>
              </w:rPr>
              <w:t>2</w:t>
            </w:r>
            <w:r w:rsidR="00071EAD" w:rsidRPr="005A3DEF">
              <w:rPr>
                <w:kern w:val="0"/>
                <w:sz w:val="24"/>
              </w:rPr>
              <w:t>把，一用一备）</w:t>
            </w:r>
            <w:r w:rsidRPr="005A3DEF">
              <w:rPr>
                <w:kern w:val="0"/>
                <w:sz w:val="24"/>
              </w:rPr>
              <w:t>，喷涂年工作时间约为</w:t>
            </w:r>
            <w:r w:rsidRPr="005A3DEF">
              <w:rPr>
                <w:kern w:val="0"/>
                <w:sz w:val="24"/>
              </w:rPr>
              <w:t>1250h</w:t>
            </w:r>
            <w:r w:rsidRPr="005A3DEF">
              <w:rPr>
                <w:kern w:val="0"/>
                <w:sz w:val="24"/>
              </w:rPr>
              <w:t>，年最大用漆量约为</w:t>
            </w:r>
            <w:r w:rsidR="00CA085D" w:rsidRPr="005A3DEF">
              <w:rPr>
                <w:rFonts w:hint="eastAsia"/>
                <w:kern w:val="0"/>
                <w:sz w:val="24"/>
              </w:rPr>
              <w:t>18.645</w:t>
            </w:r>
            <w:r w:rsidR="007D2E40" w:rsidRPr="005A3DEF">
              <w:rPr>
                <w:kern w:val="0"/>
                <w:sz w:val="24"/>
              </w:rPr>
              <w:t>t</w:t>
            </w:r>
            <w:r w:rsidRPr="005A3DEF">
              <w:rPr>
                <w:kern w:val="0"/>
                <w:sz w:val="24"/>
              </w:rPr>
              <w:t>，本项目核算</w:t>
            </w:r>
            <w:r w:rsidR="00071EAD" w:rsidRPr="005A3DEF">
              <w:rPr>
                <w:kern w:val="0"/>
                <w:sz w:val="24"/>
              </w:rPr>
              <w:t>用漆量占最大用漆量的</w:t>
            </w:r>
            <w:r w:rsidR="00CA085D" w:rsidRPr="005A3DEF">
              <w:rPr>
                <w:rFonts w:hint="eastAsia"/>
                <w:kern w:val="0"/>
                <w:sz w:val="24"/>
              </w:rPr>
              <w:t>78.2</w:t>
            </w:r>
            <w:r w:rsidR="00071EAD" w:rsidRPr="005A3DEF">
              <w:rPr>
                <w:kern w:val="0"/>
                <w:sz w:val="24"/>
              </w:rPr>
              <w:t>%</w:t>
            </w:r>
            <w:r w:rsidR="00071EAD" w:rsidRPr="005A3DEF">
              <w:rPr>
                <w:kern w:val="0"/>
                <w:sz w:val="24"/>
              </w:rPr>
              <w:t>。</w:t>
            </w:r>
          </w:p>
          <w:p w:rsidR="00CA2FDC" w:rsidRPr="005A3DEF" w:rsidRDefault="00CA2FDC" w:rsidP="002846C1">
            <w:pPr>
              <w:spacing w:line="440" w:lineRule="exact"/>
              <w:rPr>
                <w:rFonts w:eastAsiaTheme="minorEastAsia"/>
                <w:b/>
                <w:sz w:val="24"/>
              </w:rPr>
            </w:pPr>
            <w:r w:rsidRPr="005A3DEF">
              <w:rPr>
                <w:rFonts w:eastAsiaTheme="minorEastAsia"/>
                <w:b/>
                <w:sz w:val="24"/>
              </w:rPr>
              <w:t>1.2.4</w:t>
            </w:r>
            <w:r w:rsidRPr="005A3DEF">
              <w:rPr>
                <w:rFonts w:eastAsiaTheme="minorEastAsia"/>
                <w:b/>
                <w:sz w:val="24"/>
              </w:rPr>
              <w:t>劳动定员及生产班制</w:t>
            </w:r>
          </w:p>
          <w:p w:rsidR="00CA2FDC" w:rsidRPr="005A3DEF" w:rsidRDefault="00CA2FDC" w:rsidP="002846C1">
            <w:pPr>
              <w:spacing w:line="440" w:lineRule="exact"/>
              <w:ind w:firstLineChars="200" w:firstLine="480"/>
              <w:rPr>
                <w:rFonts w:eastAsiaTheme="minorEastAsia"/>
                <w:sz w:val="24"/>
              </w:rPr>
            </w:pPr>
            <w:r w:rsidRPr="005A3DEF">
              <w:rPr>
                <w:rFonts w:eastAsiaTheme="minorEastAsia"/>
                <w:sz w:val="24"/>
              </w:rPr>
              <w:t>本项目劳动定员</w:t>
            </w:r>
            <w:r w:rsidR="00D61D7F" w:rsidRPr="005A3DEF">
              <w:rPr>
                <w:rFonts w:eastAsiaTheme="minorEastAsia"/>
                <w:sz w:val="24"/>
              </w:rPr>
              <w:t>100</w:t>
            </w:r>
            <w:r w:rsidRPr="005A3DEF">
              <w:rPr>
                <w:rFonts w:eastAsiaTheme="minorEastAsia"/>
                <w:sz w:val="24"/>
              </w:rPr>
              <w:t>人，实行</w:t>
            </w:r>
            <w:r w:rsidR="006E708D" w:rsidRPr="005A3DEF">
              <w:rPr>
                <w:rFonts w:eastAsiaTheme="minorEastAsia"/>
                <w:sz w:val="24"/>
              </w:rPr>
              <w:t>昼间</w:t>
            </w:r>
            <w:r w:rsidRPr="005A3DEF">
              <w:rPr>
                <w:rFonts w:eastAsiaTheme="minorEastAsia"/>
                <w:sz w:val="24"/>
              </w:rPr>
              <w:t>单班制生产，每班工作</w:t>
            </w:r>
            <w:r w:rsidRPr="005A3DEF">
              <w:rPr>
                <w:rFonts w:eastAsiaTheme="minorEastAsia"/>
                <w:sz w:val="24"/>
              </w:rPr>
              <w:t>8</w:t>
            </w:r>
            <w:r w:rsidRPr="005A3DEF">
              <w:rPr>
                <w:rFonts w:eastAsiaTheme="minorEastAsia"/>
                <w:sz w:val="24"/>
              </w:rPr>
              <w:t>小时</w:t>
            </w:r>
            <w:r w:rsidRPr="005A3DEF">
              <w:rPr>
                <w:rStyle w:val="a6"/>
                <w:rFonts w:eastAsiaTheme="minorEastAsia"/>
                <w:kern w:val="0"/>
              </w:rPr>
              <w:t>，</w:t>
            </w:r>
            <w:r w:rsidRPr="005A3DEF">
              <w:rPr>
                <w:rFonts w:eastAsiaTheme="minorEastAsia"/>
                <w:sz w:val="24"/>
              </w:rPr>
              <w:t>全年工作</w:t>
            </w:r>
            <w:r w:rsidR="00A92804" w:rsidRPr="005A3DEF">
              <w:rPr>
                <w:rFonts w:eastAsiaTheme="minorEastAsia"/>
                <w:sz w:val="24"/>
              </w:rPr>
              <w:t>250</w:t>
            </w:r>
            <w:r w:rsidRPr="005A3DEF">
              <w:rPr>
                <w:rFonts w:eastAsiaTheme="minorEastAsia"/>
                <w:sz w:val="24"/>
              </w:rPr>
              <w:t>天，厂区不设置食堂，不设置员工宿舍。</w:t>
            </w:r>
          </w:p>
          <w:p w:rsidR="0057233C" w:rsidRPr="005A3DEF" w:rsidRDefault="0057233C" w:rsidP="0057233C">
            <w:pPr>
              <w:spacing w:line="440" w:lineRule="exact"/>
              <w:rPr>
                <w:rFonts w:eastAsiaTheme="minorEastAsia"/>
                <w:b/>
                <w:sz w:val="24"/>
              </w:rPr>
            </w:pPr>
            <w:r w:rsidRPr="005A3DEF">
              <w:rPr>
                <w:rFonts w:eastAsiaTheme="minorEastAsia"/>
                <w:b/>
                <w:sz w:val="24"/>
              </w:rPr>
              <w:t>1.2.5</w:t>
            </w:r>
            <w:r w:rsidRPr="005A3DEF">
              <w:rPr>
                <w:rFonts w:eastAsiaTheme="minorEastAsia"/>
                <w:b/>
                <w:sz w:val="24"/>
              </w:rPr>
              <w:t>项目总平面布置</w:t>
            </w:r>
          </w:p>
          <w:p w:rsidR="00A92804" w:rsidRPr="005A3DEF" w:rsidRDefault="0057233C" w:rsidP="002846C1">
            <w:pPr>
              <w:spacing w:line="440" w:lineRule="exact"/>
              <w:ind w:firstLineChars="200" w:firstLine="480"/>
              <w:rPr>
                <w:rFonts w:eastAsiaTheme="minorEastAsia"/>
                <w:sz w:val="24"/>
              </w:rPr>
            </w:pPr>
            <w:r w:rsidRPr="005A3DEF">
              <w:rPr>
                <w:rFonts w:eastAsiaTheme="minorEastAsia"/>
                <w:sz w:val="24"/>
              </w:rPr>
              <w:t>项目</w:t>
            </w:r>
            <w:r w:rsidR="00516A51" w:rsidRPr="005A3DEF">
              <w:rPr>
                <w:rFonts w:eastAsiaTheme="minorEastAsia"/>
                <w:sz w:val="24"/>
              </w:rPr>
              <w:t>在厂区东侧靠近杨湾路</w:t>
            </w:r>
            <w:r w:rsidRPr="005A3DEF">
              <w:rPr>
                <w:rFonts w:eastAsiaTheme="minorEastAsia"/>
                <w:sz w:val="24"/>
              </w:rPr>
              <w:t>设置</w:t>
            </w:r>
            <w:r w:rsidR="00516A51" w:rsidRPr="005A3DEF">
              <w:rPr>
                <w:rFonts w:eastAsiaTheme="minorEastAsia"/>
                <w:sz w:val="24"/>
              </w:rPr>
              <w:t>1</w:t>
            </w:r>
            <w:r w:rsidR="00516A51" w:rsidRPr="005A3DEF">
              <w:rPr>
                <w:rFonts w:eastAsiaTheme="minorEastAsia"/>
                <w:sz w:val="24"/>
              </w:rPr>
              <w:t>个出入口。规划</w:t>
            </w:r>
            <w:r w:rsidR="00516A51" w:rsidRPr="005A3DEF">
              <w:rPr>
                <w:rFonts w:eastAsiaTheme="minorEastAsia"/>
                <w:sz w:val="24"/>
              </w:rPr>
              <w:t>4</w:t>
            </w:r>
            <w:r w:rsidR="00516A51" w:rsidRPr="005A3DEF">
              <w:rPr>
                <w:rFonts w:eastAsiaTheme="minorEastAsia"/>
                <w:sz w:val="24"/>
              </w:rPr>
              <w:t>幢</w:t>
            </w:r>
            <w:r w:rsidRPr="005A3DEF">
              <w:rPr>
                <w:rFonts w:eastAsiaTheme="minorEastAsia"/>
                <w:sz w:val="24"/>
              </w:rPr>
              <w:t>厂房</w:t>
            </w:r>
            <w:r w:rsidR="00516A51" w:rsidRPr="005A3DEF">
              <w:rPr>
                <w:rFonts w:eastAsiaTheme="minorEastAsia"/>
                <w:sz w:val="24"/>
              </w:rPr>
              <w:t>（包含</w:t>
            </w:r>
            <w:r w:rsidR="00516A51" w:rsidRPr="005A3DEF">
              <w:rPr>
                <w:rFonts w:eastAsiaTheme="minorEastAsia"/>
                <w:sz w:val="24"/>
              </w:rPr>
              <w:t>2</w:t>
            </w:r>
            <w:r w:rsidR="00516A51" w:rsidRPr="005A3DEF">
              <w:rPr>
                <w:rFonts w:eastAsiaTheme="minorEastAsia"/>
                <w:sz w:val="24"/>
              </w:rPr>
              <w:t>幢已建厂房）</w:t>
            </w:r>
            <w:r w:rsidR="00D03364" w:rsidRPr="005A3DEF">
              <w:rPr>
                <w:rFonts w:eastAsiaTheme="minorEastAsia"/>
                <w:sz w:val="24"/>
              </w:rPr>
              <w:t>。</w:t>
            </w:r>
            <w:r w:rsidRPr="005A3DEF">
              <w:rPr>
                <w:rFonts w:eastAsiaTheme="minorEastAsia"/>
                <w:sz w:val="24"/>
              </w:rPr>
              <w:t>项目</w:t>
            </w:r>
            <w:r w:rsidR="00D03364" w:rsidRPr="005A3DEF">
              <w:rPr>
                <w:rFonts w:eastAsiaTheme="minorEastAsia"/>
                <w:sz w:val="24"/>
              </w:rPr>
              <w:t>厂区东南侧为现有已建</w:t>
            </w:r>
            <w:r w:rsidR="00D03364" w:rsidRPr="005A3DEF">
              <w:rPr>
                <w:rFonts w:eastAsiaTheme="minorEastAsia"/>
                <w:sz w:val="24"/>
              </w:rPr>
              <w:t>1#</w:t>
            </w:r>
            <w:r w:rsidR="00D03364" w:rsidRPr="005A3DEF">
              <w:rPr>
                <w:rFonts w:eastAsiaTheme="minorEastAsia"/>
                <w:sz w:val="24"/>
              </w:rPr>
              <w:t>厂房，共</w:t>
            </w:r>
            <w:r w:rsidR="00D03364" w:rsidRPr="005A3DEF">
              <w:rPr>
                <w:rFonts w:eastAsiaTheme="minorEastAsia"/>
                <w:sz w:val="24"/>
              </w:rPr>
              <w:t>2</w:t>
            </w:r>
            <w:r w:rsidR="00D03364" w:rsidRPr="005A3DEF">
              <w:rPr>
                <w:rFonts w:eastAsiaTheme="minorEastAsia"/>
                <w:sz w:val="24"/>
              </w:rPr>
              <w:t>层，作为研发车间使用；</w:t>
            </w:r>
            <w:r w:rsidR="006A443D" w:rsidRPr="005A3DEF">
              <w:rPr>
                <w:rFonts w:eastAsiaTheme="minorEastAsia"/>
                <w:sz w:val="24"/>
              </w:rPr>
              <w:t>厂区北部中间位置为</w:t>
            </w:r>
            <w:r w:rsidR="006A443D" w:rsidRPr="005A3DEF">
              <w:rPr>
                <w:rFonts w:eastAsiaTheme="minorEastAsia"/>
                <w:sz w:val="24"/>
              </w:rPr>
              <w:t>2#</w:t>
            </w:r>
            <w:r w:rsidR="006A443D" w:rsidRPr="005A3DEF">
              <w:rPr>
                <w:rFonts w:eastAsiaTheme="minorEastAsia"/>
                <w:sz w:val="24"/>
              </w:rPr>
              <w:t>已建厂房，共</w:t>
            </w:r>
            <w:r w:rsidR="006A443D" w:rsidRPr="005A3DEF">
              <w:rPr>
                <w:rFonts w:eastAsiaTheme="minorEastAsia"/>
                <w:sz w:val="24"/>
              </w:rPr>
              <w:t>2</w:t>
            </w:r>
            <w:r w:rsidR="006A443D" w:rsidRPr="005A3DEF">
              <w:rPr>
                <w:rFonts w:eastAsiaTheme="minorEastAsia"/>
                <w:sz w:val="24"/>
              </w:rPr>
              <w:t>层，作为原材料仓库。</w:t>
            </w:r>
            <w:r w:rsidR="008E36E9" w:rsidRPr="005A3DEF">
              <w:rPr>
                <w:rFonts w:eastAsiaTheme="minorEastAsia"/>
                <w:sz w:val="24"/>
              </w:rPr>
              <w:t>厂区西南部为新建</w:t>
            </w:r>
            <w:r w:rsidR="008E36E9" w:rsidRPr="005A3DEF">
              <w:rPr>
                <w:rFonts w:eastAsiaTheme="minorEastAsia"/>
                <w:sz w:val="24"/>
              </w:rPr>
              <w:t>3#</w:t>
            </w:r>
            <w:r w:rsidR="008E36E9" w:rsidRPr="005A3DEF">
              <w:rPr>
                <w:rFonts w:eastAsiaTheme="minorEastAsia"/>
                <w:sz w:val="24"/>
              </w:rPr>
              <w:t>生产厂房，其中西北角为喷烤漆房、危废间、氧气间及乙炔间，北部为机加工区、大设备</w:t>
            </w:r>
            <w:r w:rsidR="00726A90" w:rsidRPr="005A3DEF">
              <w:rPr>
                <w:rFonts w:eastAsiaTheme="minorEastAsia"/>
                <w:sz w:val="24"/>
              </w:rPr>
              <w:t>装配</w:t>
            </w:r>
            <w:r w:rsidR="008E36E9" w:rsidRPr="005A3DEF">
              <w:rPr>
                <w:rFonts w:eastAsiaTheme="minorEastAsia"/>
                <w:sz w:val="24"/>
              </w:rPr>
              <w:t>调试区、自动化装配线装配调试区，南部为成品库发货区、零部件仓库及智能化设备调试区</w:t>
            </w:r>
            <w:r w:rsidR="006A443D" w:rsidRPr="005A3DEF">
              <w:rPr>
                <w:rFonts w:eastAsiaTheme="minorEastAsia"/>
                <w:sz w:val="24"/>
              </w:rPr>
              <w:t>；厂区东北地块</w:t>
            </w:r>
            <w:r w:rsidR="007B64B4" w:rsidRPr="005A3DEF">
              <w:rPr>
                <w:rFonts w:eastAsiaTheme="minorEastAsia"/>
                <w:sz w:val="24"/>
              </w:rPr>
              <w:t>预留</w:t>
            </w:r>
            <w:r w:rsidR="006A443D" w:rsidRPr="005A3DEF">
              <w:rPr>
                <w:rFonts w:eastAsiaTheme="minorEastAsia"/>
                <w:sz w:val="24"/>
              </w:rPr>
              <w:t>4#</w:t>
            </w:r>
            <w:r w:rsidR="006A443D" w:rsidRPr="005A3DEF">
              <w:rPr>
                <w:rFonts w:eastAsiaTheme="minorEastAsia"/>
                <w:sz w:val="24"/>
              </w:rPr>
              <w:t>研发车间，</w:t>
            </w:r>
            <w:r w:rsidR="007B64B4" w:rsidRPr="005A3DEF">
              <w:rPr>
                <w:rFonts w:eastAsiaTheme="minorEastAsia"/>
                <w:sz w:val="24"/>
              </w:rPr>
              <w:t>为二期建设，</w:t>
            </w:r>
            <w:r w:rsidR="006A443D" w:rsidRPr="005A3DEF">
              <w:rPr>
                <w:rFonts w:eastAsiaTheme="minorEastAsia"/>
                <w:sz w:val="24"/>
              </w:rPr>
              <w:t>共</w:t>
            </w:r>
            <w:r w:rsidR="006A443D" w:rsidRPr="005A3DEF">
              <w:rPr>
                <w:rFonts w:eastAsiaTheme="minorEastAsia"/>
                <w:sz w:val="24"/>
              </w:rPr>
              <w:t>3</w:t>
            </w:r>
            <w:r w:rsidR="006A443D" w:rsidRPr="005A3DEF">
              <w:rPr>
                <w:rFonts w:eastAsiaTheme="minorEastAsia"/>
                <w:sz w:val="24"/>
              </w:rPr>
              <w:t>层</w:t>
            </w:r>
            <w:r w:rsidRPr="005A3DEF">
              <w:rPr>
                <w:rFonts w:eastAsiaTheme="minorEastAsia"/>
                <w:sz w:val="24"/>
              </w:rPr>
              <w:t>。项目总平面布置详见附图</w:t>
            </w:r>
            <w:r w:rsidR="008249F3" w:rsidRPr="005A3DEF">
              <w:rPr>
                <w:rFonts w:eastAsiaTheme="minorEastAsia"/>
                <w:sz w:val="24"/>
              </w:rPr>
              <w:t>3</w:t>
            </w:r>
            <w:r w:rsidRPr="005A3DEF">
              <w:rPr>
                <w:rFonts w:eastAsiaTheme="minorEastAsia"/>
                <w:sz w:val="24"/>
              </w:rPr>
              <w:t>。</w:t>
            </w:r>
          </w:p>
          <w:p w:rsidR="00CA2FDC" w:rsidRPr="005A3DEF" w:rsidRDefault="00CA2FDC" w:rsidP="002846C1">
            <w:pPr>
              <w:spacing w:line="440" w:lineRule="exact"/>
              <w:rPr>
                <w:rFonts w:eastAsiaTheme="minorEastAsia"/>
                <w:b/>
                <w:sz w:val="28"/>
                <w:szCs w:val="28"/>
              </w:rPr>
            </w:pPr>
            <w:r w:rsidRPr="005A3DEF">
              <w:rPr>
                <w:rFonts w:eastAsiaTheme="minorEastAsia"/>
                <w:b/>
                <w:sz w:val="28"/>
                <w:szCs w:val="28"/>
              </w:rPr>
              <w:t>1.3</w:t>
            </w:r>
            <w:r w:rsidRPr="005A3DEF">
              <w:rPr>
                <w:rFonts w:eastAsiaTheme="minorEastAsia"/>
                <w:b/>
                <w:sz w:val="28"/>
                <w:szCs w:val="28"/>
              </w:rPr>
              <w:t>与本项目有关的原有污染情况及主要环境问题</w:t>
            </w:r>
          </w:p>
          <w:p w:rsidR="00CA2FDC" w:rsidRPr="005A3DEF" w:rsidRDefault="00B75959" w:rsidP="004C122B">
            <w:pPr>
              <w:snapToGrid w:val="0"/>
              <w:spacing w:line="440" w:lineRule="exact"/>
              <w:ind w:firstLineChars="200" w:firstLine="480"/>
              <w:rPr>
                <w:rFonts w:eastAsiaTheme="minorEastAsia"/>
                <w:sz w:val="24"/>
              </w:rPr>
            </w:pPr>
            <w:r w:rsidRPr="005A3DEF">
              <w:rPr>
                <w:rFonts w:eastAsiaTheme="minorEastAsia"/>
                <w:sz w:val="24"/>
              </w:rPr>
              <w:t>本项目为新建项目，</w:t>
            </w:r>
            <w:r w:rsidR="005A477E" w:rsidRPr="005A3DEF">
              <w:rPr>
                <w:rFonts w:eastAsiaTheme="minorEastAsia"/>
                <w:sz w:val="24"/>
              </w:rPr>
              <w:t>企业收购原湖州海科科技发展有限公司现有资产，包括土地及厂房，总用地面积</w:t>
            </w:r>
            <w:r w:rsidR="00AC516D" w:rsidRPr="005A3DEF">
              <w:rPr>
                <w:rFonts w:eastAsiaTheme="minorEastAsia"/>
                <w:sz w:val="24"/>
              </w:rPr>
              <w:t>约</w:t>
            </w:r>
            <w:r w:rsidR="005A477E" w:rsidRPr="005A3DEF">
              <w:rPr>
                <w:rFonts w:eastAsiaTheme="minorEastAsia"/>
                <w:sz w:val="24"/>
              </w:rPr>
              <w:t>35</w:t>
            </w:r>
            <w:r w:rsidR="00AC516D" w:rsidRPr="005A3DEF">
              <w:rPr>
                <w:rFonts w:eastAsiaTheme="minorEastAsia"/>
                <w:sz w:val="24"/>
              </w:rPr>
              <w:t>.2</w:t>
            </w:r>
            <w:r w:rsidR="005A477E" w:rsidRPr="005A3DEF">
              <w:rPr>
                <w:rFonts w:eastAsiaTheme="minorEastAsia"/>
                <w:sz w:val="24"/>
              </w:rPr>
              <w:t>亩，现有</w:t>
            </w:r>
            <w:r w:rsidR="005A477E" w:rsidRPr="005A3DEF">
              <w:rPr>
                <w:rFonts w:eastAsiaTheme="minorEastAsia"/>
                <w:sz w:val="24"/>
              </w:rPr>
              <w:t>2</w:t>
            </w:r>
            <w:r w:rsidR="005A477E" w:rsidRPr="005A3DEF">
              <w:rPr>
                <w:rFonts w:eastAsiaTheme="minorEastAsia"/>
                <w:sz w:val="24"/>
              </w:rPr>
              <w:t>幢厂房。湖州海科科技发展有限公司经营范围包括</w:t>
            </w:r>
            <w:r w:rsidR="00FB40E4" w:rsidRPr="005A3DEF">
              <w:rPr>
                <w:rFonts w:eastAsiaTheme="minorEastAsia"/>
                <w:sz w:val="24"/>
              </w:rPr>
              <w:t>：</w:t>
            </w:r>
            <w:r w:rsidR="005A477E" w:rsidRPr="005A3DEF">
              <w:rPr>
                <w:rFonts w:eastAsiaTheme="minorEastAsia"/>
                <w:sz w:val="24"/>
              </w:rPr>
              <w:t>煤炭批发经营，电脑控制板、电子测量仪器、漏电保护器、机电及家用电器线束、电线电缆、紧固件、塑料及橡胶制品（除前置许可经营项目）、金属工艺品及饰品生产、销售，建筑材料、金属材料（除稀、贵）、矿山机械零部件、矿山采掘设备、矿山洗选设备、汽车零部件、煤矸石、废渣、粉煤灰（除危险废物和有毒废渣）销售。湖州海科科技发展有限公司已于</w:t>
            </w:r>
            <w:r w:rsidR="005A477E" w:rsidRPr="005A3DEF">
              <w:rPr>
                <w:rFonts w:eastAsiaTheme="minorEastAsia"/>
                <w:sz w:val="24"/>
              </w:rPr>
              <w:t>2017</w:t>
            </w:r>
            <w:r w:rsidR="005A477E" w:rsidRPr="005A3DEF">
              <w:rPr>
                <w:rFonts w:eastAsiaTheme="minorEastAsia"/>
                <w:sz w:val="24"/>
              </w:rPr>
              <w:t>年停产拍卖</w:t>
            </w:r>
            <w:r w:rsidRPr="005A3DEF">
              <w:rPr>
                <w:rFonts w:eastAsiaTheme="minorEastAsia"/>
                <w:sz w:val="24"/>
              </w:rPr>
              <w:t>，</w:t>
            </w:r>
            <w:r w:rsidR="006A443D" w:rsidRPr="005A3DEF">
              <w:rPr>
                <w:rFonts w:eastAsiaTheme="minorEastAsia"/>
                <w:sz w:val="24"/>
              </w:rPr>
              <w:t>现状厂房已闲置，</w:t>
            </w:r>
            <w:r w:rsidRPr="005A3DEF">
              <w:rPr>
                <w:rFonts w:eastAsiaTheme="minorEastAsia"/>
                <w:sz w:val="24"/>
              </w:rPr>
              <w:t>不存在</w:t>
            </w:r>
            <w:r w:rsidR="005B1739" w:rsidRPr="005A3DEF">
              <w:rPr>
                <w:rFonts w:eastAsiaTheme="minorEastAsia"/>
                <w:sz w:val="24"/>
              </w:rPr>
              <w:t>与本项目相关的</w:t>
            </w:r>
            <w:r w:rsidRPr="005A3DEF">
              <w:rPr>
                <w:rFonts w:eastAsiaTheme="minorEastAsia"/>
                <w:sz w:val="24"/>
              </w:rPr>
              <w:t>其他污染等历史遗留问题。</w:t>
            </w:r>
          </w:p>
          <w:p w:rsidR="00071EAD" w:rsidRPr="005A3DEF" w:rsidRDefault="00071EAD" w:rsidP="006335B7">
            <w:pPr>
              <w:snapToGrid w:val="0"/>
              <w:spacing w:line="440" w:lineRule="exact"/>
              <w:ind w:firstLineChars="200" w:firstLine="480"/>
              <w:rPr>
                <w:rFonts w:eastAsiaTheme="minorEastAsia"/>
                <w:kern w:val="0"/>
                <w:sz w:val="24"/>
              </w:rPr>
            </w:pPr>
          </w:p>
        </w:tc>
      </w:tr>
    </w:tbl>
    <w:p w:rsidR="00CA2FDC" w:rsidRPr="005A3DEF" w:rsidRDefault="00CA2FDC">
      <w:pPr>
        <w:spacing w:line="360" w:lineRule="auto"/>
        <w:rPr>
          <w:rFonts w:eastAsiaTheme="minorEastAsia"/>
          <w:b/>
          <w:bCs/>
          <w:sz w:val="32"/>
          <w:szCs w:val="32"/>
        </w:rPr>
        <w:sectPr w:rsidR="00CA2FDC" w:rsidRPr="005A3DEF">
          <w:headerReference w:type="default" r:id="rId17"/>
          <w:footerReference w:type="default" r:id="rId18"/>
          <w:pgSz w:w="11906" w:h="16838"/>
          <w:pgMar w:top="1588" w:right="1588" w:bottom="1588" w:left="1588" w:header="1134" w:footer="1134" w:gutter="0"/>
          <w:pgNumType w:start="1"/>
          <w:cols w:space="720"/>
          <w:docGrid w:linePitch="312"/>
        </w:sectPr>
      </w:pPr>
    </w:p>
    <w:p w:rsidR="00CA2FDC" w:rsidRPr="005A3DEF" w:rsidRDefault="00CA2FDC">
      <w:pPr>
        <w:spacing w:line="360" w:lineRule="auto"/>
        <w:outlineLvl w:val="0"/>
        <w:rPr>
          <w:rFonts w:eastAsiaTheme="minorEastAsia"/>
          <w:b/>
          <w:bCs/>
          <w:sz w:val="32"/>
          <w:szCs w:val="32"/>
        </w:rPr>
      </w:pPr>
      <w:r w:rsidRPr="005A3DEF">
        <w:rPr>
          <w:rFonts w:eastAsiaTheme="minorEastAsia"/>
          <w:b/>
          <w:bCs/>
          <w:sz w:val="32"/>
          <w:szCs w:val="32"/>
        </w:rPr>
        <w:lastRenderedPageBreak/>
        <w:t>2</w:t>
      </w:r>
      <w:r w:rsidRPr="005A3DEF">
        <w:rPr>
          <w:rFonts w:eastAsiaTheme="minorEastAsia"/>
          <w:b/>
          <w:bCs/>
          <w:sz w:val="32"/>
          <w:szCs w:val="32"/>
        </w:rPr>
        <w:t>、建设项目所在地自然环境简况</w:t>
      </w:r>
      <w:bookmarkEnd w:id="7"/>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946"/>
      </w:tblGrid>
      <w:tr w:rsidR="00CA2FDC" w:rsidRPr="005A3DEF" w:rsidTr="00C45744">
        <w:trPr>
          <w:trHeight w:val="20"/>
          <w:jc w:val="center"/>
        </w:trPr>
        <w:tc>
          <w:tcPr>
            <w:tcW w:w="8946" w:type="dxa"/>
          </w:tcPr>
          <w:p w:rsidR="00CA2FDC" w:rsidRPr="005A3DEF" w:rsidRDefault="00CA2FDC">
            <w:pPr>
              <w:adjustRightInd w:val="0"/>
              <w:snapToGrid w:val="0"/>
              <w:spacing w:line="440" w:lineRule="exact"/>
              <w:rPr>
                <w:rFonts w:eastAsiaTheme="minorEastAsia"/>
                <w:b/>
                <w:sz w:val="28"/>
                <w:szCs w:val="28"/>
              </w:rPr>
            </w:pPr>
            <w:r w:rsidRPr="005A3DEF">
              <w:rPr>
                <w:rFonts w:eastAsiaTheme="minorEastAsia"/>
                <w:b/>
                <w:sz w:val="28"/>
                <w:szCs w:val="28"/>
              </w:rPr>
              <w:t>2.1</w:t>
            </w:r>
            <w:r w:rsidRPr="005A3DEF">
              <w:rPr>
                <w:rFonts w:eastAsiaTheme="minorEastAsia"/>
                <w:b/>
                <w:sz w:val="28"/>
                <w:szCs w:val="28"/>
              </w:rPr>
              <w:t>自然环境简况</w:t>
            </w:r>
          </w:p>
          <w:p w:rsidR="00CA2FDC" w:rsidRPr="005A3DEF" w:rsidRDefault="00CA2FDC">
            <w:pPr>
              <w:adjustRightInd w:val="0"/>
              <w:snapToGrid w:val="0"/>
              <w:spacing w:line="440" w:lineRule="exact"/>
              <w:rPr>
                <w:rFonts w:eastAsiaTheme="minorEastAsia"/>
                <w:sz w:val="24"/>
              </w:rPr>
            </w:pPr>
            <w:r w:rsidRPr="005A3DEF">
              <w:rPr>
                <w:rFonts w:eastAsiaTheme="minorEastAsia"/>
                <w:b/>
                <w:sz w:val="24"/>
              </w:rPr>
              <w:t>2.1.1</w:t>
            </w:r>
            <w:r w:rsidRPr="005A3DEF">
              <w:rPr>
                <w:rFonts w:eastAsiaTheme="minorEastAsia"/>
                <w:b/>
                <w:sz w:val="24"/>
              </w:rPr>
              <w:t>地理位置</w:t>
            </w:r>
          </w:p>
          <w:p w:rsidR="00F22D70" w:rsidRPr="005A3DEF" w:rsidRDefault="00F22D70" w:rsidP="00F22D70">
            <w:pPr>
              <w:widowControl/>
              <w:adjustRightInd w:val="0"/>
              <w:snapToGrid w:val="0"/>
              <w:spacing w:line="440" w:lineRule="exact"/>
              <w:ind w:firstLineChars="200" w:firstLine="480"/>
              <w:rPr>
                <w:rFonts w:eastAsiaTheme="minorEastAsia"/>
                <w:sz w:val="24"/>
              </w:rPr>
            </w:pPr>
            <w:r w:rsidRPr="005A3DEF">
              <w:rPr>
                <w:rFonts w:eastAsiaTheme="minorEastAsia"/>
                <w:sz w:val="24"/>
              </w:rPr>
              <w:t>长兴县地处长江三角洲杭嘉湖平原，位于浙江省北部，与苏、皖两省接壤。东临太湖与江苏吴县为界，北接江苏宜兴市，西邻安徽广德县，西南和东南毗连本省安吉县、湖州市区。县境东西宽</w:t>
            </w:r>
            <w:r w:rsidRPr="005A3DEF">
              <w:rPr>
                <w:rFonts w:eastAsiaTheme="minorEastAsia"/>
                <w:sz w:val="24"/>
              </w:rPr>
              <w:t>52.7km</w:t>
            </w:r>
            <w:r w:rsidRPr="005A3DEF">
              <w:rPr>
                <w:rFonts w:eastAsiaTheme="minorEastAsia"/>
                <w:sz w:val="24"/>
              </w:rPr>
              <w:t>，南北长</w:t>
            </w:r>
            <w:r w:rsidRPr="005A3DEF">
              <w:rPr>
                <w:rFonts w:eastAsiaTheme="minorEastAsia"/>
                <w:sz w:val="24"/>
              </w:rPr>
              <w:t>51km</w:t>
            </w:r>
            <w:r w:rsidRPr="005A3DEF">
              <w:rPr>
                <w:rFonts w:eastAsiaTheme="minorEastAsia"/>
                <w:sz w:val="24"/>
              </w:rPr>
              <w:t>；地理坐标</w:t>
            </w:r>
            <w:r w:rsidR="00EC6CE6" w:rsidRPr="005A3DEF">
              <w:rPr>
                <w:rFonts w:eastAsiaTheme="minorEastAsia"/>
                <w:sz w:val="24"/>
              </w:rPr>
              <w:t>；</w:t>
            </w:r>
            <w:r w:rsidRPr="005A3DEF">
              <w:rPr>
                <w:rFonts w:eastAsiaTheme="minorEastAsia"/>
                <w:sz w:val="24"/>
              </w:rPr>
              <w:t>北纬</w:t>
            </w:r>
            <w:r w:rsidRPr="005A3DEF">
              <w:rPr>
                <w:rFonts w:eastAsiaTheme="minorEastAsia"/>
                <w:sz w:val="24"/>
              </w:rPr>
              <w:t>30°43'</w:t>
            </w:r>
            <w:r w:rsidRPr="005A3DEF">
              <w:rPr>
                <w:rFonts w:eastAsiaTheme="minorEastAsia"/>
                <w:sz w:val="24"/>
              </w:rPr>
              <w:t>至</w:t>
            </w:r>
            <w:r w:rsidRPr="005A3DEF">
              <w:rPr>
                <w:rFonts w:eastAsiaTheme="minorEastAsia"/>
                <w:sz w:val="24"/>
              </w:rPr>
              <w:t>31°11'</w:t>
            </w:r>
            <w:r w:rsidRPr="005A3DEF">
              <w:rPr>
                <w:rFonts w:eastAsiaTheme="minorEastAsia"/>
                <w:sz w:val="24"/>
              </w:rPr>
              <w:t>，东经</w:t>
            </w:r>
            <w:r w:rsidRPr="005A3DEF">
              <w:rPr>
                <w:rFonts w:eastAsiaTheme="minorEastAsia"/>
                <w:sz w:val="24"/>
              </w:rPr>
              <w:t>11933'</w:t>
            </w:r>
            <w:r w:rsidRPr="005A3DEF">
              <w:rPr>
                <w:rFonts w:eastAsiaTheme="minorEastAsia"/>
                <w:sz w:val="24"/>
              </w:rPr>
              <w:t>至</w:t>
            </w:r>
            <w:r w:rsidRPr="005A3DEF">
              <w:rPr>
                <w:rFonts w:eastAsiaTheme="minorEastAsia"/>
                <w:sz w:val="24"/>
              </w:rPr>
              <w:t>120°06'</w:t>
            </w:r>
            <w:r w:rsidRPr="005A3DEF">
              <w:rPr>
                <w:rFonts w:eastAsiaTheme="minorEastAsia"/>
                <w:sz w:val="24"/>
              </w:rPr>
              <w:t>。全县面积</w:t>
            </w:r>
            <w:r w:rsidRPr="005A3DEF">
              <w:rPr>
                <w:rFonts w:eastAsiaTheme="minorEastAsia"/>
                <w:sz w:val="24"/>
              </w:rPr>
              <w:t>1430km</w:t>
            </w:r>
            <w:r w:rsidRPr="005A3DEF">
              <w:rPr>
                <w:rFonts w:eastAsiaTheme="minorEastAsia"/>
                <w:sz w:val="24"/>
                <w:vertAlign w:val="superscript"/>
              </w:rPr>
              <w:t>2</w:t>
            </w:r>
            <w:r w:rsidRPr="005A3DEF">
              <w:rPr>
                <w:rFonts w:eastAsiaTheme="minorEastAsia"/>
                <w:sz w:val="24"/>
              </w:rPr>
              <w:t>，长兴县下辖</w:t>
            </w:r>
            <w:r w:rsidRPr="005A3DEF">
              <w:rPr>
                <w:rFonts w:eastAsiaTheme="minorEastAsia"/>
                <w:sz w:val="24"/>
              </w:rPr>
              <w:t>4</w:t>
            </w:r>
            <w:r w:rsidRPr="005A3DEF">
              <w:rPr>
                <w:rFonts w:eastAsiaTheme="minorEastAsia"/>
                <w:sz w:val="24"/>
              </w:rPr>
              <w:t>街道、</w:t>
            </w:r>
            <w:r w:rsidRPr="005A3DEF">
              <w:rPr>
                <w:rFonts w:eastAsiaTheme="minorEastAsia"/>
                <w:sz w:val="24"/>
              </w:rPr>
              <w:t>9</w:t>
            </w:r>
            <w:r w:rsidRPr="005A3DEF">
              <w:rPr>
                <w:rFonts w:eastAsiaTheme="minorEastAsia"/>
                <w:sz w:val="24"/>
              </w:rPr>
              <w:t>镇、</w:t>
            </w:r>
            <w:r w:rsidRPr="005A3DEF">
              <w:rPr>
                <w:rFonts w:eastAsiaTheme="minorEastAsia"/>
                <w:sz w:val="24"/>
              </w:rPr>
              <w:t>2</w:t>
            </w:r>
            <w:r w:rsidRPr="005A3DEF">
              <w:rPr>
                <w:rFonts w:eastAsiaTheme="minorEastAsia"/>
                <w:sz w:val="24"/>
              </w:rPr>
              <w:t>乡，总人口</w:t>
            </w:r>
            <w:r w:rsidR="003459DC" w:rsidRPr="005A3DEF">
              <w:rPr>
                <w:rFonts w:eastAsiaTheme="minorEastAsia"/>
                <w:sz w:val="24"/>
              </w:rPr>
              <w:t>63.64</w:t>
            </w:r>
            <w:r w:rsidRPr="005A3DEF">
              <w:rPr>
                <w:rFonts w:eastAsiaTheme="minorEastAsia"/>
                <w:sz w:val="24"/>
              </w:rPr>
              <w:t>万人。县城雉城镇，离省会杭州</w:t>
            </w:r>
            <w:r w:rsidRPr="005A3DEF">
              <w:rPr>
                <w:rFonts w:eastAsiaTheme="minorEastAsia"/>
                <w:sz w:val="24"/>
              </w:rPr>
              <w:t>116km</w:t>
            </w:r>
            <w:r w:rsidRPr="005A3DEF">
              <w:rPr>
                <w:rFonts w:eastAsiaTheme="minorEastAsia"/>
                <w:sz w:val="24"/>
              </w:rPr>
              <w:t>。</w:t>
            </w:r>
          </w:p>
          <w:p w:rsidR="00CA2FDC" w:rsidRPr="005A3DEF" w:rsidRDefault="00CA2FDC">
            <w:pPr>
              <w:adjustRightInd w:val="0"/>
              <w:snapToGrid w:val="0"/>
              <w:spacing w:line="440" w:lineRule="exact"/>
              <w:rPr>
                <w:rFonts w:eastAsiaTheme="minorEastAsia"/>
                <w:b/>
                <w:sz w:val="24"/>
              </w:rPr>
            </w:pPr>
            <w:r w:rsidRPr="005A3DEF">
              <w:rPr>
                <w:rFonts w:eastAsiaTheme="minorEastAsia"/>
                <w:b/>
                <w:sz w:val="24"/>
              </w:rPr>
              <w:t>2.1.2</w:t>
            </w:r>
            <w:r w:rsidRPr="005A3DEF">
              <w:rPr>
                <w:rFonts w:eastAsiaTheme="minorEastAsia"/>
                <w:b/>
                <w:sz w:val="24"/>
              </w:rPr>
              <w:t>周围环境状况</w:t>
            </w:r>
          </w:p>
          <w:p w:rsidR="00B30654" w:rsidRPr="005A3DEF" w:rsidRDefault="00CA2FDC" w:rsidP="00900AD8">
            <w:pPr>
              <w:widowControl/>
              <w:adjustRightInd w:val="0"/>
              <w:snapToGrid w:val="0"/>
              <w:spacing w:line="440" w:lineRule="exact"/>
              <w:ind w:firstLine="480"/>
              <w:rPr>
                <w:rFonts w:eastAsiaTheme="minorEastAsia"/>
                <w:sz w:val="24"/>
              </w:rPr>
            </w:pPr>
            <w:r w:rsidRPr="005A3DEF">
              <w:rPr>
                <w:rFonts w:eastAsiaTheme="minorEastAsia"/>
                <w:sz w:val="24"/>
              </w:rPr>
              <w:t>本项目位于</w:t>
            </w:r>
            <w:r w:rsidR="00A1449E" w:rsidRPr="005A3DEF">
              <w:rPr>
                <w:rFonts w:eastAsiaTheme="minorEastAsia"/>
                <w:sz w:val="24"/>
              </w:rPr>
              <w:t>长兴县开发区县前东街以南</w:t>
            </w:r>
            <w:r w:rsidR="006C1F41" w:rsidRPr="005A3DEF">
              <w:rPr>
                <w:rFonts w:eastAsiaTheme="minorEastAsia"/>
                <w:sz w:val="24"/>
              </w:rPr>
              <w:t>、</w:t>
            </w:r>
            <w:r w:rsidR="00A1449E" w:rsidRPr="005A3DEF">
              <w:rPr>
                <w:rFonts w:eastAsiaTheme="minorEastAsia"/>
                <w:sz w:val="24"/>
              </w:rPr>
              <w:t>杨湾路西侧。</w:t>
            </w:r>
            <w:r w:rsidR="00AF68E7" w:rsidRPr="005A3DEF">
              <w:rPr>
                <w:rFonts w:eastAsiaTheme="minorEastAsia"/>
                <w:sz w:val="24"/>
              </w:rPr>
              <w:t>项目</w:t>
            </w:r>
            <w:r w:rsidR="00900AD8" w:rsidRPr="005A3DEF">
              <w:rPr>
                <w:rFonts w:eastAsiaTheme="minorEastAsia"/>
                <w:sz w:val="24"/>
              </w:rPr>
              <w:t>东侧隔</w:t>
            </w:r>
            <w:r w:rsidR="00B667D5" w:rsidRPr="005A3DEF">
              <w:rPr>
                <w:rFonts w:eastAsiaTheme="minorEastAsia"/>
                <w:sz w:val="24"/>
              </w:rPr>
              <w:t>杨湾路</w:t>
            </w:r>
            <w:r w:rsidR="00900AD8" w:rsidRPr="005A3DEF">
              <w:rPr>
                <w:rFonts w:eastAsiaTheme="minorEastAsia"/>
                <w:sz w:val="24"/>
              </w:rPr>
              <w:t>为</w:t>
            </w:r>
            <w:r w:rsidR="00B667D5" w:rsidRPr="005A3DEF">
              <w:rPr>
                <w:rFonts w:eastAsiaTheme="minorEastAsia"/>
                <w:sz w:val="24"/>
              </w:rPr>
              <w:t>湖州欧丽卫生材料有限公司</w:t>
            </w:r>
            <w:r w:rsidR="00900AD8" w:rsidRPr="005A3DEF">
              <w:rPr>
                <w:rFonts w:eastAsiaTheme="minorEastAsia"/>
                <w:sz w:val="24"/>
              </w:rPr>
              <w:t>；</w:t>
            </w:r>
            <w:r w:rsidR="00AF68E7" w:rsidRPr="005A3DEF">
              <w:rPr>
                <w:rFonts w:eastAsiaTheme="minorEastAsia"/>
                <w:sz w:val="24"/>
              </w:rPr>
              <w:t>北侧</w:t>
            </w:r>
            <w:r w:rsidR="00B01547" w:rsidRPr="005A3DEF">
              <w:rPr>
                <w:rFonts w:eastAsiaTheme="minorEastAsia"/>
                <w:sz w:val="24"/>
              </w:rPr>
              <w:t>为</w:t>
            </w:r>
            <w:r w:rsidR="00346E29" w:rsidRPr="005A3DEF">
              <w:rPr>
                <w:rFonts w:eastAsiaTheme="minorEastAsia"/>
                <w:sz w:val="24"/>
              </w:rPr>
              <w:t>浙江诺力机械股份有限公司</w:t>
            </w:r>
            <w:r w:rsidR="00B01547" w:rsidRPr="005A3DEF">
              <w:rPr>
                <w:rFonts w:eastAsiaTheme="minorEastAsia"/>
                <w:sz w:val="24"/>
              </w:rPr>
              <w:t>，南侧为</w:t>
            </w:r>
            <w:r w:rsidR="00B667D5" w:rsidRPr="005A3DEF">
              <w:rPr>
                <w:rFonts w:eastAsiaTheme="minorEastAsia"/>
                <w:sz w:val="24"/>
              </w:rPr>
              <w:t>杨湾社区</w:t>
            </w:r>
            <w:r w:rsidR="00844155" w:rsidRPr="005A3DEF">
              <w:rPr>
                <w:rFonts w:eastAsiaTheme="minorEastAsia"/>
                <w:sz w:val="24"/>
              </w:rPr>
              <w:t>及杨湾家庭工业集聚点</w:t>
            </w:r>
            <w:r w:rsidR="00AF773C" w:rsidRPr="005A3DEF">
              <w:rPr>
                <w:rFonts w:eastAsiaTheme="minorEastAsia"/>
                <w:sz w:val="24"/>
              </w:rPr>
              <w:t>，厂界</w:t>
            </w:r>
            <w:r w:rsidR="00125AE7" w:rsidRPr="005A3DEF">
              <w:rPr>
                <w:rFonts w:eastAsiaTheme="minorEastAsia"/>
                <w:sz w:val="24"/>
              </w:rPr>
              <w:t>距离杨湾社区约</w:t>
            </w:r>
            <w:r w:rsidR="00125AE7" w:rsidRPr="005A3DEF">
              <w:rPr>
                <w:rFonts w:eastAsiaTheme="minorEastAsia"/>
                <w:sz w:val="24"/>
              </w:rPr>
              <w:t>5m</w:t>
            </w:r>
            <w:r w:rsidR="00125AE7" w:rsidRPr="005A3DEF">
              <w:rPr>
                <w:rFonts w:eastAsiaTheme="minorEastAsia"/>
                <w:sz w:val="24"/>
              </w:rPr>
              <w:t>；</w:t>
            </w:r>
            <w:r w:rsidR="00AF68E7" w:rsidRPr="005A3DEF">
              <w:rPr>
                <w:rFonts w:eastAsiaTheme="minorEastAsia"/>
                <w:sz w:val="24"/>
              </w:rPr>
              <w:t>西侧</w:t>
            </w:r>
            <w:r w:rsidR="00BA35F0" w:rsidRPr="005A3DEF">
              <w:rPr>
                <w:rFonts w:eastAsiaTheme="minorEastAsia"/>
                <w:sz w:val="24"/>
              </w:rPr>
              <w:t>为</w:t>
            </w:r>
            <w:r w:rsidR="00B667D5" w:rsidRPr="005A3DEF">
              <w:rPr>
                <w:rFonts w:eastAsiaTheme="minorEastAsia"/>
                <w:sz w:val="24"/>
              </w:rPr>
              <w:t>长兴港支流</w:t>
            </w:r>
            <w:r w:rsidR="00125AE7" w:rsidRPr="005A3DEF">
              <w:rPr>
                <w:rFonts w:eastAsiaTheme="minorEastAsia"/>
                <w:sz w:val="24"/>
              </w:rPr>
              <w:t>，隔河流为</w:t>
            </w:r>
            <w:r w:rsidR="00346E29" w:rsidRPr="005A3DEF">
              <w:rPr>
                <w:rFonts w:eastAsiaTheme="minorEastAsia"/>
                <w:sz w:val="24"/>
              </w:rPr>
              <w:t>浙江长兴诺万特克特种玻璃有限公司</w:t>
            </w:r>
            <w:r w:rsidRPr="005A3DEF">
              <w:rPr>
                <w:rFonts w:eastAsiaTheme="minorEastAsia"/>
                <w:sz w:val="24"/>
              </w:rPr>
              <w:t>。本项目周边环境概况详见图</w:t>
            </w:r>
            <w:r w:rsidRPr="005A3DEF">
              <w:rPr>
                <w:rFonts w:eastAsiaTheme="minorEastAsia"/>
                <w:sz w:val="24"/>
              </w:rPr>
              <w:t>2-1</w:t>
            </w:r>
            <w:r w:rsidRPr="005A3DEF">
              <w:rPr>
                <w:rFonts w:eastAsiaTheme="minorEastAsia"/>
                <w:sz w:val="24"/>
              </w:rPr>
              <w:t>。</w:t>
            </w:r>
          </w:p>
          <w:p w:rsidR="00F7500C" w:rsidRPr="005A3DEF" w:rsidRDefault="00907878" w:rsidP="00B30654">
            <w:pPr>
              <w:adjustRightInd w:val="0"/>
              <w:snapToGrid w:val="0"/>
              <w:jc w:val="center"/>
              <w:rPr>
                <w:rFonts w:eastAsiaTheme="minorEastAsia"/>
                <w:b/>
                <w:kern w:val="0"/>
              </w:rPr>
            </w:pPr>
            <w:r w:rsidRPr="00907878">
              <w:rPr>
                <w:rFonts w:eastAsiaTheme="minorEastAsia"/>
                <w:b/>
                <w:noProof/>
                <w:sz w:val="28"/>
                <w:szCs w:val="28"/>
              </w:rPr>
              <w:pict>
                <v:shapetype id="_x0000_t202" coordsize="21600,21600" o:spt="202" path="m,l,21600r21600,l21600,xe">
                  <v:stroke joinstyle="miter"/>
                  <v:path gradientshapeok="t" o:connecttype="rect"/>
                </v:shapetype>
                <v:shape id="_x0000_s1235" type="#_x0000_t202" style="position:absolute;left:0;text-align:left;margin-left:356.05pt;margin-top:156.55pt;width:23.75pt;height:91pt;z-index:251693056;mso-width-relative:margin;mso-height-relative:margin" filled="f" stroked="f">
                  <v:textbox style="mso-next-textbox:#_x0000_s1235">
                    <w:txbxContent>
                      <w:p w:rsidR="00037609" w:rsidRPr="00CE7C92" w:rsidRDefault="00037609" w:rsidP="00CE7C92">
                        <w:pPr>
                          <w:rPr>
                            <w:b/>
                            <w:sz w:val="18"/>
                            <w:szCs w:val="18"/>
                            <w:shd w:val="pct15" w:color="auto" w:fill="FFFFFF"/>
                          </w:rPr>
                        </w:pPr>
                        <w:r w:rsidRPr="00CE7C92">
                          <w:rPr>
                            <w:rFonts w:hint="eastAsia"/>
                            <w:b/>
                            <w:sz w:val="18"/>
                            <w:szCs w:val="18"/>
                            <w:shd w:val="pct15" w:color="auto" w:fill="FFFFFF"/>
                          </w:rPr>
                          <w:t>长兴大道</w:t>
                        </w:r>
                      </w:p>
                    </w:txbxContent>
                  </v:textbox>
                </v:shape>
              </w:pict>
            </w:r>
            <w:r w:rsidRPr="00907878">
              <w:rPr>
                <w:rFonts w:eastAsiaTheme="minorEastAsia"/>
                <w:b/>
                <w:noProof/>
                <w:sz w:val="28"/>
                <w:szCs w:val="28"/>
              </w:rPr>
              <w:pict>
                <v:shape id="_x0000_s1234" type="#_x0000_t202" style="position:absolute;left:0;text-align:left;margin-left:259pt;margin-top:93.6pt;width:14.7pt;height:46.05pt;z-index:251692032;mso-width-relative:margin;mso-height-relative:margin" filled="f" stroked="f">
                  <v:textbox style="mso-next-textbox:#_x0000_s1234">
                    <w:txbxContent>
                      <w:p w:rsidR="00037609" w:rsidRPr="00CE260E" w:rsidRDefault="00037609" w:rsidP="00A441F1">
                        <w:pPr>
                          <w:rPr>
                            <w:b/>
                            <w:sz w:val="18"/>
                            <w:szCs w:val="18"/>
                            <w:shd w:val="pct15" w:color="auto" w:fill="FFFFFF"/>
                          </w:rPr>
                        </w:pPr>
                        <w:r w:rsidRPr="00CE260E">
                          <w:rPr>
                            <w:rFonts w:hint="eastAsia"/>
                            <w:b/>
                            <w:sz w:val="18"/>
                            <w:szCs w:val="18"/>
                            <w:shd w:val="pct15" w:color="auto" w:fill="FFFFFF"/>
                          </w:rPr>
                          <w:t>杨湾路</w:t>
                        </w:r>
                      </w:p>
                    </w:txbxContent>
                  </v:textbox>
                </v:shape>
              </w:pict>
            </w:r>
            <w:r w:rsidRPr="00907878">
              <w:rPr>
                <w:rFonts w:eastAsiaTheme="minorEastAsia"/>
                <w:b/>
                <w:noProof/>
                <w:sz w:val="28"/>
                <w:szCs w:val="28"/>
              </w:rPr>
              <w:pict>
                <v:shape id="_x0000_s1233" type="#_x0000_t202" style="position:absolute;left:0;text-align:left;margin-left:259pt;margin-top:295.75pt;width:63.8pt;height:20.9pt;z-index:251691008;mso-width-relative:margin;mso-height-relative:margin" filled="f" stroked="f">
                  <v:textbox style="mso-next-textbox:#_x0000_s1233">
                    <w:txbxContent>
                      <w:p w:rsidR="00037609" w:rsidRPr="00CE7C92" w:rsidRDefault="00037609" w:rsidP="00A441F1">
                        <w:pPr>
                          <w:rPr>
                            <w:b/>
                            <w:sz w:val="18"/>
                            <w:szCs w:val="18"/>
                            <w:shd w:val="pct15" w:color="auto" w:fill="FFFFFF"/>
                          </w:rPr>
                        </w:pPr>
                        <w:r w:rsidRPr="00CE7C92">
                          <w:rPr>
                            <w:rFonts w:hint="eastAsia"/>
                            <w:b/>
                            <w:sz w:val="18"/>
                            <w:szCs w:val="18"/>
                            <w:shd w:val="pct15" w:color="auto" w:fill="FFFFFF"/>
                          </w:rPr>
                          <w:t>长兴港</w:t>
                        </w:r>
                      </w:p>
                    </w:txbxContent>
                  </v:textbox>
                </v:shape>
              </w:pict>
            </w:r>
            <w:r w:rsidRPr="00907878">
              <w:rPr>
                <w:rFonts w:eastAsiaTheme="minorEastAsia"/>
                <w:b/>
                <w:noProof/>
                <w:sz w:val="28"/>
                <w:szCs w:val="28"/>
              </w:rPr>
              <w:pict>
                <v:shape id="_x0000_s1232" type="#_x0000_t202" style="position:absolute;left:0;text-align:left;margin-left:155.95pt;margin-top:48.65pt;width:23.75pt;height:91pt;z-index:251689984;mso-width-relative:margin;mso-height-relative:margin" filled="f" stroked="f">
                  <v:textbox style="mso-next-textbox:#_x0000_s1232">
                    <w:txbxContent>
                      <w:p w:rsidR="00037609" w:rsidRPr="00CE7C92" w:rsidRDefault="00037609" w:rsidP="00A441F1">
                        <w:pPr>
                          <w:rPr>
                            <w:b/>
                            <w:sz w:val="18"/>
                            <w:szCs w:val="18"/>
                            <w:shd w:val="pct15" w:color="auto" w:fill="FFFFFF"/>
                          </w:rPr>
                        </w:pPr>
                        <w:r w:rsidRPr="00CE7C92">
                          <w:rPr>
                            <w:rFonts w:hint="eastAsia"/>
                            <w:b/>
                            <w:sz w:val="18"/>
                            <w:szCs w:val="18"/>
                            <w:shd w:val="pct15" w:color="auto" w:fill="FFFFFF"/>
                          </w:rPr>
                          <w:t>长兴港支流</w:t>
                        </w:r>
                      </w:p>
                    </w:txbxContent>
                  </v:textbox>
                </v:shape>
              </w:pict>
            </w:r>
            <w:r w:rsidRPr="00907878">
              <w:rPr>
                <w:rFonts w:eastAsiaTheme="minorEastAsia"/>
                <w:b/>
                <w:noProof/>
                <w:sz w:val="28"/>
                <w:szCs w:val="28"/>
              </w:rPr>
              <w:pict>
                <v:shape id="_x0000_s1231" type="#_x0000_t202" style="position:absolute;left:0;text-align:left;margin-left:308.3pt;margin-top:1.3pt;width:63.8pt;height:20.9pt;z-index:251688960;mso-width-relative:margin;mso-height-relative:margin" filled="f" stroked="f">
                  <v:textbox style="mso-next-textbox:#_x0000_s1231">
                    <w:txbxContent>
                      <w:p w:rsidR="00037609" w:rsidRPr="00CE7C92" w:rsidRDefault="00037609" w:rsidP="00445602">
                        <w:pPr>
                          <w:rPr>
                            <w:b/>
                            <w:sz w:val="18"/>
                            <w:szCs w:val="18"/>
                            <w:shd w:val="pct15" w:color="auto" w:fill="FFFFFF"/>
                          </w:rPr>
                        </w:pPr>
                        <w:r w:rsidRPr="00CE7C92">
                          <w:rPr>
                            <w:rFonts w:hint="eastAsia"/>
                            <w:b/>
                            <w:sz w:val="18"/>
                            <w:szCs w:val="18"/>
                            <w:shd w:val="pct15" w:color="auto" w:fill="FFFFFF"/>
                          </w:rPr>
                          <w:t>县前东街</w:t>
                        </w:r>
                      </w:p>
                    </w:txbxContent>
                  </v:textbox>
                </v:shape>
              </w:pict>
            </w:r>
            <w:r w:rsidRPr="00907878">
              <w:rPr>
                <w:rFonts w:eastAsiaTheme="minorEastAsia"/>
                <w:b/>
                <w:noProof/>
                <w:sz w:val="28"/>
                <w:szCs w:val="28"/>
              </w:rPr>
              <w:pict>
                <v:shape id="_x0000_s1215" type="#_x0000_t202" style="position:absolute;left:0;text-align:left;margin-left:223.85pt;margin-top:190.1pt;width:59.55pt;height:47.55pt;z-index:251687936;mso-width-relative:margin;mso-height-relative:margin" filled="f" stroked="f">
                  <v:textbox style="mso-next-textbox:#_x0000_s1215">
                    <w:txbxContent>
                      <w:p w:rsidR="00037609" w:rsidRDefault="00037609" w:rsidP="00844155">
                        <w:pPr>
                          <w:rPr>
                            <w:b/>
                            <w:color w:val="FFFF00"/>
                          </w:rPr>
                        </w:pPr>
                        <w:r>
                          <w:rPr>
                            <w:rFonts w:hint="eastAsia"/>
                            <w:b/>
                            <w:color w:val="FFFF00"/>
                          </w:rPr>
                          <w:t>杨湾家庭</w:t>
                        </w:r>
                      </w:p>
                      <w:p w:rsidR="00037609" w:rsidRDefault="00037609" w:rsidP="00844155">
                        <w:pPr>
                          <w:rPr>
                            <w:b/>
                            <w:color w:val="FFFF00"/>
                          </w:rPr>
                        </w:pPr>
                        <w:r>
                          <w:rPr>
                            <w:rFonts w:hint="eastAsia"/>
                            <w:b/>
                            <w:color w:val="FFFF00"/>
                          </w:rPr>
                          <w:t>工业集聚</w:t>
                        </w:r>
                      </w:p>
                      <w:p w:rsidR="00037609" w:rsidRPr="00C84EFF" w:rsidRDefault="00037609" w:rsidP="00844155">
                        <w:pPr>
                          <w:rPr>
                            <w:b/>
                            <w:color w:val="FFFF00"/>
                          </w:rPr>
                        </w:pPr>
                        <w:r>
                          <w:rPr>
                            <w:rFonts w:hint="eastAsia"/>
                            <w:b/>
                            <w:color w:val="FFFF00"/>
                          </w:rPr>
                          <w:t>点</w:t>
                        </w:r>
                      </w:p>
                    </w:txbxContent>
                  </v:textbox>
                </v:shape>
              </w:pict>
            </w:r>
            <w:r w:rsidRPr="00907878">
              <w:rPr>
                <w:rFonts w:eastAsiaTheme="minorEastAsia"/>
                <w:noProof/>
                <w:sz w:val="24"/>
              </w:rPr>
              <w:pict>
                <v:shape id="_x0000_s1214" style="position:absolute;left:0;text-align:left;margin-left:230.55pt;margin-top:174.3pt;width:37.05pt;height:58.6pt;z-index:251686912" coordsize="741,1172" path="m,l741,r,1064l,1172,,xe" strokecolor="black [3213]" strokeweight="1.5pt">
                  <v:fill opacity="0"/>
                  <v:path arrowok="t"/>
                </v:shape>
              </w:pict>
            </w:r>
            <w:r w:rsidRPr="00907878">
              <w:rPr>
                <w:rFonts w:eastAsiaTheme="minorEastAsia"/>
                <w:noProof/>
                <w:sz w:val="24"/>
              </w:rPr>
              <w:pict>
                <v:shapetype id="_x0000_t32" coordsize="21600,21600" o:spt="32" o:oned="t" path="m,l21600,21600e" filled="f">
                  <v:path arrowok="t" fillok="f" o:connecttype="none"/>
                  <o:lock v:ext="edit" shapetype="t"/>
                </v:shapetype>
                <v:shape id="_x0000_s1213" type="#_x0000_t32" style="position:absolute;left:0;text-align:left;margin-left:200.8pt;margin-top:170.9pt;width:0;height:3.4pt;z-index:251685888" o:connectortype="straight" strokecolor="black [3213]"/>
              </w:pict>
            </w:r>
            <w:r w:rsidRPr="00907878">
              <w:rPr>
                <w:rFonts w:eastAsiaTheme="minorEastAsia"/>
                <w:b/>
                <w:noProof/>
                <w:sz w:val="28"/>
                <w:szCs w:val="28"/>
              </w:rPr>
              <w:pict>
                <v:shape id="_x0000_s1210" type="#_x0000_t202" style="position:absolute;left:0;text-align:left;margin-left:197.3pt;margin-top:164.2pt;width:33.25pt;height:22.9pt;z-index:251684864;mso-width-relative:margin;mso-height-relative:margin" filled="f" stroked="f">
                  <v:textbox style="mso-next-textbox:#_x0000_s1210">
                    <w:txbxContent>
                      <w:p w:rsidR="00037609" w:rsidRPr="00A76286" w:rsidRDefault="00037609" w:rsidP="00A76286">
                        <w:pPr>
                          <w:rPr>
                            <w:b/>
                          </w:rPr>
                        </w:pPr>
                        <w:r w:rsidRPr="00A76286">
                          <w:rPr>
                            <w:rFonts w:hint="eastAsia"/>
                            <w:b/>
                          </w:rPr>
                          <w:t>5m</w:t>
                        </w:r>
                      </w:p>
                    </w:txbxContent>
                  </v:textbox>
                </v:shape>
              </w:pict>
            </w:r>
            <w:r w:rsidRPr="00907878">
              <w:rPr>
                <w:rFonts w:eastAsiaTheme="minorEastAsia"/>
                <w:b/>
                <w:noProof/>
                <w:sz w:val="28"/>
                <w:szCs w:val="28"/>
              </w:rPr>
              <w:pict>
                <v:shape id="_x0000_s1206" type="#_x0000_t202" style="position:absolute;left:0;text-align:left;margin-left:273.7pt;margin-top:34.7pt;width:82.35pt;height:39.9pt;z-index:251683840;mso-width-relative:margin;mso-height-relative:margin" filled="f" stroked="f">
                  <v:textbox style="mso-next-textbox:#_x0000_s1206">
                    <w:txbxContent>
                      <w:p w:rsidR="00037609" w:rsidRPr="00C84EFF" w:rsidRDefault="00037609" w:rsidP="00346E29">
                        <w:pPr>
                          <w:rPr>
                            <w:b/>
                            <w:color w:val="FFFF00"/>
                          </w:rPr>
                        </w:pPr>
                        <w:r>
                          <w:rPr>
                            <w:rFonts w:hint="eastAsia"/>
                            <w:b/>
                            <w:color w:val="FFFF00"/>
                          </w:rPr>
                          <w:t>欧宝卫生用品</w:t>
                        </w:r>
                      </w:p>
                    </w:txbxContent>
                  </v:textbox>
                </v:shape>
              </w:pict>
            </w:r>
            <w:r w:rsidRPr="00907878">
              <w:rPr>
                <w:rFonts w:eastAsiaTheme="minorEastAsia"/>
                <w:b/>
                <w:noProof/>
                <w:sz w:val="28"/>
                <w:szCs w:val="28"/>
              </w:rPr>
              <w:pict>
                <v:shape id="_x0000_s1205" type="#_x0000_t202" style="position:absolute;left:0;text-align:left;margin-left:267.6pt;margin-top:128.15pt;width:82.35pt;height:39.9pt;z-index:251682816;mso-width-relative:margin;mso-height-relative:margin" filled="f" stroked="f">
                  <v:textbox style="mso-next-textbox:#_x0000_s1205">
                    <w:txbxContent>
                      <w:p w:rsidR="00037609" w:rsidRPr="00C84EFF" w:rsidRDefault="00037609" w:rsidP="00346E29">
                        <w:pPr>
                          <w:rPr>
                            <w:b/>
                            <w:color w:val="FFFF00"/>
                          </w:rPr>
                        </w:pPr>
                        <w:r>
                          <w:rPr>
                            <w:rFonts w:hint="eastAsia"/>
                            <w:b/>
                            <w:color w:val="FFFF00"/>
                          </w:rPr>
                          <w:t>欧丽卫生材料</w:t>
                        </w:r>
                      </w:p>
                    </w:txbxContent>
                  </v:textbox>
                </v:shape>
              </w:pict>
            </w:r>
            <w:r>
              <w:rPr>
                <w:rFonts w:eastAsiaTheme="minorEastAsia"/>
                <w:b/>
                <w:noProof/>
                <w:kern w:val="0"/>
              </w:rPr>
              <w:pict>
                <v:shape id="_x0000_s1186" style="position:absolute;left:0;text-align:left;margin-left:170.85pt;margin-top:23.35pt;width:95.1pt;height:103.25pt;z-index:251671552" coordsize="1902,2065" path="m87,l12,1529,,2065r1778,l1902,1929,1902,,87,xe" fillcolor="#fbd4b4 [1305]" strokecolor="black [3213]" strokeweight="1.5pt">
                  <v:fill opacity="6554f"/>
                  <v:path arrowok="t"/>
                </v:shape>
              </w:pict>
            </w:r>
            <w:r w:rsidRPr="00907878">
              <w:rPr>
                <w:rFonts w:eastAsiaTheme="minorEastAsia"/>
                <w:b/>
                <w:noProof/>
                <w:sz w:val="28"/>
                <w:szCs w:val="28"/>
              </w:rPr>
              <w:pict>
                <v:shape id="_x0000_s1204" type="#_x0000_t202" style="position:absolute;left:0;text-align:left;margin-left:193.35pt;margin-top:59.9pt;width:60.6pt;height:39.9pt;z-index:251681792;mso-width-relative:margin;mso-height-relative:margin" filled="f" stroked="f">
                  <v:textbox style="mso-next-textbox:#_x0000_s1204">
                    <w:txbxContent>
                      <w:p w:rsidR="00037609" w:rsidRPr="00C84EFF" w:rsidRDefault="00037609" w:rsidP="00346E29">
                        <w:pPr>
                          <w:rPr>
                            <w:b/>
                            <w:color w:val="FFFF00"/>
                          </w:rPr>
                        </w:pPr>
                        <w:r>
                          <w:rPr>
                            <w:rFonts w:hint="eastAsia"/>
                            <w:b/>
                            <w:color w:val="FFFF00"/>
                          </w:rPr>
                          <w:t>诺力机械</w:t>
                        </w:r>
                      </w:p>
                    </w:txbxContent>
                  </v:textbox>
                </v:shape>
              </w:pict>
            </w:r>
            <w:r w:rsidRPr="00907878">
              <w:rPr>
                <w:rFonts w:eastAsiaTheme="minorEastAsia"/>
                <w:b/>
                <w:noProof/>
                <w:sz w:val="28"/>
                <w:szCs w:val="28"/>
              </w:rPr>
              <w:pict>
                <v:shape id="_x0000_s1203" type="#_x0000_t202" style="position:absolute;left:0;text-align:left;margin-left:36.65pt;margin-top:74.6pt;width:60.6pt;height:39.9pt;z-index:251680768;mso-width-relative:margin;mso-height-relative:margin" filled="f" stroked="f">
                  <v:textbox style="mso-next-textbox:#_x0000_s1203">
                    <w:txbxContent>
                      <w:p w:rsidR="00037609" w:rsidRPr="00C84EFF" w:rsidRDefault="00037609" w:rsidP="00346E29">
                        <w:pPr>
                          <w:rPr>
                            <w:b/>
                            <w:color w:val="FFFF00"/>
                          </w:rPr>
                        </w:pPr>
                        <w:r>
                          <w:rPr>
                            <w:rFonts w:hint="eastAsia"/>
                            <w:b/>
                            <w:color w:val="FFFF00"/>
                          </w:rPr>
                          <w:t>诺万特克特种玻璃</w:t>
                        </w:r>
                      </w:p>
                    </w:txbxContent>
                  </v:textbox>
                </v:shape>
              </w:pict>
            </w:r>
            <w:r w:rsidRPr="00907878">
              <w:rPr>
                <w:rFonts w:eastAsiaTheme="minorEastAsia"/>
                <w:b/>
                <w:noProof/>
                <w:sz w:val="28"/>
                <w:szCs w:val="28"/>
              </w:rPr>
              <w:pict>
                <v:shape id="_x0000_s1202" style="position:absolute;left:0;text-align:left;margin-left:.95pt;margin-top:69.55pt;width:156.95pt;height:98.5pt;z-index:251678720" coordsize="3139,1970" path="m34,l3139,17r-87,588l3052,1440r-289,369l,1970,34,xe" filled="f" strokecolor="black [3213]" strokeweight="1.5pt">
                  <v:fill opacity="0"/>
                  <v:path arrowok="t"/>
                </v:shape>
              </w:pict>
            </w:r>
            <w:r w:rsidRPr="00907878">
              <w:rPr>
                <w:rFonts w:eastAsiaTheme="minorEastAsia"/>
                <w:b/>
                <w:noProof/>
                <w:sz w:val="28"/>
                <w:szCs w:val="28"/>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195" type="#_x0000_t61" style="position:absolute;left:0;text-align:left;margin-left:101.55pt;margin-top:108.35pt;width:56.35pt;height:19.8pt;z-index:251679744" adj="34594,55309" strokecolor="black [3213]">
                  <v:textbox style="mso-next-textbox:#_x0000_s1195">
                    <w:txbxContent>
                      <w:p w:rsidR="00037609" w:rsidRPr="000A6E5E" w:rsidRDefault="00037609">
                        <w:pPr>
                          <w:rPr>
                            <w:b/>
                          </w:rPr>
                        </w:pPr>
                        <w:r w:rsidRPr="000A6E5E">
                          <w:rPr>
                            <w:rFonts w:hint="eastAsia"/>
                            <w:b/>
                          </w:rPr>
                          <w:t>本项目</w:t>
                        </w:r>
                      </w:p>
                    </w:txbxContent>
                  </v:textbox>
                </v:shape>
              </w:pict>
            </w:r>
            <w:r w:rsidRPr="00907878">
              <w:rPr>
                <w:rFonts w:eastAsiaTheme="minorEastAsia"/>
                <w:b/>
                <w:noProof/>
                <w:sz w:val="28"/>
                <w:szCs w:val="28"/>
              </w:rPr>
              <w:pict>
                <v:shape id="_x0000_s1194" type="#_x0000_t202" style="position:absolute;left:0;text-align:left;margin-left:267.45pt;margin-top:174.3pt;width:80.6pt;height:20.8pt;z-index:251675648;mso-height-percent:200;mso-height-percent:200;mso-width-relative:margin;mso-height-relative:margin" filled="f" stroked="f">
                  <v:textbox style="mso-next-textbox:#_x0000_s1194;mso-fit-shape-to-text:t">
                    <w:txbxContent>
                      <w:p w:rsidR="00037609" w:rsidRPr="00C84EFF" w:rsidRDefault="00037609" w:rsidP="00C84EFF">
                        <w:pPr>
                          <w:rPr>
                            <w:b/>
                            <w:color w:val="FFFF00"/>
                          </w:rPr>
                        </w:pPr>
                        <w:r>
                          <w:rPr>
                            <w:rFonts w:hint="eastAsia"/>
                            <w:b/>
                            <w:color w:val="FFFF00"/>
                          </w:rPr>
                          <w:t>天然气加气站</w:t>
                        </w:r>
                      </w:p>
                    </w:txbxContent>
                  </v:textbox>
                </v:shape>
              </w:pict>
            </w:r>
            <w:r w:rsidRPr="00907878">
              <w:rPr>
                <w:rFonts w:eastAsiaTheme="minorEastAsia"/>
                <w:noProof/>
                <w:sz w:val="24"/>
              </w:rPr>
              <w:pict>
                <v:shape id="_x0000_s1193" type="#_x0000_t202" style="position:absolute;left:0;text-align:left;margin-left:162.1pt;margin-top:195.75pt;width:60.35pt;height:20.8pt;z-index:251674624;mso-height-percent:200;mso-height-percent:200;mso-width-relative:margin;mso-height-relative:margin" filled="f" stroked="f">
                  <v:textbox style="mso-next-textbox:#_x0000_s1193;mso-fit-shape-to-text:t">
                    <w:txbxContent>
                      <w:p w:rsidR="00037609" w:rsidRPr="00C84EFF" w:rsidRDefault="00037609">
                        <w:pPr>
                          <w:rPr>
                            <w:b/>
                            <w:color w:val="FFFF00"/>
                          </w:rPr>
                        </w:pPr>
                        <w:r w:rsidRPr="00C84EFF">
                          <w:rPr>
                            <w:rFonts w:hint="eastAsia"/>
                            <w:b/>
                            <w:color w:val="FFFF00"/>
                          </w:rPr>
                          <w:t>杨湾社区</w:t>
                        </w:r>
                      </w:p>
                    </w:txbxContent>
                  </v:textbox>
                </v:shape>
              </w:pict>
            </w:r>
            <w:r>
              <w:rPr>
                <w:rFonts w:eastAsiaTheme="minorEastAsia"/>
                <w:b/>
                <w:noProof/>
                <w:kern w:val="0"/>
              </w:rPr>
              <w:pict>
                <v:shape id="_x0000_s1187" style="position:absolute;left:0;text-align:left;margin-left:273.7pt;margin-top:169.75pt;width:58.85pt;height:30.05pt;z-index:251672576" coordsize="1177,601" path="m,l1177,r,563l,601,,xe" filled="f" strokecolor="black [3213]" strokeweight="1.5pt">
                  <v:fill opacity="0"/>
                  <v:path arrowok="t"/>
                </v:shape>
              </w:pict>
            </w:r>
            <w:r>
              <w:rPr>
                <w:rFonts w:eastAsiaTheme="minorEastAsia"/>
                <w:b/>
                <w:noProof/>
                <w:kern w:val="0"/>
              </w:rPr>
              <w:pict>
                <v:shape id="_x0000_s1183" style="position:absolute;left:0;text-align:left;margin-left:125.95pt;margin-top:174.3pt;width:211.6pt;height:121.45pt;z-index:251668480" coordsize="4144,2429" path="m764,2429l701,2003r-237,25l,1916,,1502,50,1214,213,889,163,426r75,-38l213,125r87,l300,,964,r789,12l1966,37r87,1152l2842,1064r38,-526l4057,501r12,162l4019,751r50,376l3982,1290r37,425l4069,1916r75,175l3719,2179r-539,75l2366,2341r-1064,63l764,2429xe" fillcolor="#fbd4b4 [1305]" strokecolor="#ffc000">
                  <v:fill opacity="11141f"/>
                  <v:path arrowok="t"/>
                </v:shape>
              </w:pict>
            </w:r>
            <w:r>
              <w:rPr>
                <w:rFonts w:eastAsiaTheme="minorEastAsia"/>
                <w:b/>
                <w:noProof/>
                <w:kern w:val="0"/>
              </w:rPr>
              <w:pict>
                <v:shape id="_x0000_s1185" style="position:absolute;left:0;text-align:left;margin-left:273.7pt;margin-top:99.8pt;width:58.85pt;height:68.25pt;z-index:251670528" coordsize="1277,1435" path="m,l,1435r1277,l1277,,,xe" filled="f" strokecolor="black [3213]" strokeweight="1.5pt">
                  <v:fill opacity="0"/>
                  <v:path arrowok="t"/>
                </v:shape>
              </w:pict>
            </w:r>
            <w:r>
              <w:rPr>
                <w:rFonts w:eastAsiaTheme="minorEastAsia"/>
                <w:b/>
                <w:noProof/>
                <w:kern w:val="0"/>
              </w:rPr>
              <w:pict>
                <v:shape id="_x0000_s1184" style="position:absolute;left:0;text-align:left;margin-left:273.7pt;margin-top:23.35pt;width:58.85pt;height:74.5pt;z-index:251669504" coordsize="1177,1490" path="m13,l,1490r1177,l1177,13,13,xe" filled="f" strokecolor="black [3213]" strokeweight="1.5pt">
                  <v:fill opacity="0"/>
                  <v:path arrowok="t"/>
                </v:shape>
              </w:pict>
            </w:r>
            <w:r>
              <w:rPr>
                <w:rFonts w:eastAsiaTheme="minorEastAsia"/>
                <w:b/>
                <w:noProof/>
                <w:kern w:val="0"/>
              </w:rPr>
              <w:pict>
                <v:shape id="_x0000_s1182" style="position:absolute;left:0;text-align:left;margin-left:153.55pt;margin-top:128.15pt;width:113.85pt;height:42.75pt;z-index:251667456" coordsize="2340,855" path="m420,45l2340,r,825l1275,855,,855,255,585,360,345,390,135,420,45xe" filled="f" strokecolor="red" strokeweight="1.25pt">
                  <v:fill opacity="0"/>
                  <v:path arrowok="t"/>
                </v:shape>
              </w:pict>
            </w:r>
            <w:r w:rsidR="004170A7" w:rsidRPr="005A3DEF">
              <w:rPr>
                <w:rFonts w:eastAsiaTheme="minorEastAsia"/>
                <w:b/>
                <w:noProof/>
                <w:kern w:val="0"/>
              </w:rPr>
              <w:drawing>
                <wp:inline distT="0" distB="0" distL="0" distR="0">
                  <wp:extent cx="5534025" cy="4333240"/>
                  <wp:effectExtent l="19050" t="0" r="9525"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5534025" cy="4333240"/>
                          </a:xfrm>
                          <a:prstGeom prst="rect">
                            <a:avLst/>
                          </a:prstGeom>
                          <a:noFill/>
                          <a:ln w="9525">
                            <a:noFill/>
                            <a:miter lim="800000"/>
                            <a:headEnd/>
                            <a:tailEnd/>
                          </a:ln>
                        </pic:spPr>
                      </pic:pic>
                    </a:graphicData>
                  </a:graphic>
                </wp:inline>
              </w:drawing>
            </w:r>
          </w:p>
          <w:p w:rsidR="00AF68E7" w:rsidRPr="005A3DEF" w:rsidRDefault="00E70FB9" w:rsidP="00B30654">
            <w:pPr>
              <w:adjustRightInd w:val="0"/>
              <w:snapToGrid w:val="0"/>
              <w:jc w:val="center"/>
              <w:rPr>
                <w:rFonts w:eastAsiaTheme="minorEastAsia"/>
                <w:b/>
                <w:kern w:val="0"/>
              </w:rPr>
            </w:pPr>
            <w:r w:rsidRPr="005A3DEF">
              <w:rPr>
                <w:rFonts w:eastAsiaTheme="minorEastAsia"/>
                <w:b/>
                <w:kern w:val="0"/>
              </w:rPr>
              <w:t>图</w:t>
            </w:r>
            <w:r w:rsidRPr="005A3DEF">
              <w:rPr>
                <w:rFonts w:eastAsiaTheme="minorEastAsia"/>
                <w:b/>
                <w:kern w:val="0"/>
              </w:rPr>
              <w:t>2-1</w:t>
            </w:r>
            <w:r w:rsidR="00CA2FDC" w:rsidRPr="005A3DEF">
              <w:rPr>
                <w:rFonts w:eastAsiaTheme="minorEastAsia"/>
                <w:b/>
                <w:kern w:val="0"/>
              </w:rPr>
              <w:t>本项目周围环境概况</w:t>
            </w:r>
          </w:p>
          <w:p w:rsidR="00344B03" w:rsidRPr="005A3DEF" w:rsidRDefault="00344B03">
            <w:pPr>
              <w:adjustRightInd w:val="0"/>
              <w:snapToGrid w:val="0"/>
              <w:spacing w:line="440" w:lineRule="exact"/>
              <w:rPr>
                <w:rFonts w:eastAsiaTheme="minorEastAsia"/>
                <w:b/>
                <w:sz w:val="24"/>
              </w:rPr>
            </w:pPr>
          </w:p>
          <w:p w:rsidR="00CA2FDC" w:rsidRPr="005A3DEF" w:rsidRDefault="00CA2FDC">
            <w:pPr>
              <w:adjustRightInd w:val="0"/>
              <w:snapToGrid w:val="0"/>
              <w:spacing w:line="440" w:lineRule="exact"/>
              <w:rPr>
                <w:rFonts w:eastAsiaTheme="minorEastAsia"/>
                <w:b/>
                <w:sz w:val="24"/>
              </w:rPr>
            </w:pPr>
            <w:r w:rsidRPr="005A3DEF">
              <w:rPr>
                <w:rFonts w:eastAsiaTheme="minorEastAsia"/>
                <w:b/>
                <w:sz w:val="24"/>
              </w:rPr>
              <w:lastRenderedPageBreak/>
              <w:t>2.1.3</w:t>
            </w:r>
            <w:r w:rsidRPr="005A3DEF">
              <w:rPr>
                <w:rFonts w:eastAsiaTheme="minorEastAsia"/>
                <w:b/>
                <w:sz w:val="24"/>
              </w:rPr>
              <w:t>地形地貌</w:t>
            </w:r>
          </w:p>
          <w:p w:rsidR="00630628" w:rsidRPr="005A3DEF" w:rsidRDefault="00630628" w:rsidP="00630628">
            <w:pPr>
              <w:adjustRightInd w:val="0"/>
              <w:snapToGrid w:val="0"/>
              <w:spacing w:line="440" w:lineRule="exact"/>
              <w:ind w:firstLineChars="200" w:firstLine="480"/>
              <w:rPr>
                <w:rFonts w:eastAsiaTheme="minorEastAsia"/>
                <w:sz w:val="24"/>
              </w:rPr>
            </w:pPr>
            <w:r w:rsidRPr="005A3DEF">
              <w:rPr>
                <w:rFonts w:eastAsiaTheme="minorEastAsia"/>
                <w:sz w:val="24"/>
              </w:rPr>
              <w:t>长兴县东临太湖，西倚天目山，雄踞浙江、江苏、安徽三省要津，地处长江三角洲辐射中心，位于上海经济区</w:t>
            </w:r>
            <w:r w:rsidRPr="005A3DEF">
              <w:rPr>
                <w:rFonts w:eastAsiaTheme="minorEastAsia"/>
                <w:sz w:val="24"/>
              </w:rPr>
              <w:t>“</w:t>
            </w:r>
            <w:r w:rsidRPr="005A3DEF">
              <w:rPr>
                <w:rFonts w:eastAsiaTheme="minorEastAsia"/>
                <w:sz w:val="24"/>
              </w:rPr>
              <w:t>金三角</w:t>
            </w:r>
            <w:r w:rsidRPr="005A3DEF">
              <w:rPr>
                <w:rFonts w:eastAsiaTheme="minorEastAsia"/>
                <w:sz w:val="24"/>
              </w:rPr>
              <w:t>"</w:t>
            </w:r>
            <w:r w:rsidRPr="005A3DEF">
              <w:rPr>
                <w:rFonts w:eastAsiaTheme="minorEastAsia"/>
                <w:sz w:val="24"/>
              </w:rPr>
              <w:t>腹地，交通十分便利，</w:t>
            </w:r>
            <w:r w:rsidRPr="005A3DEF">
              <w:rPr>
                <w:rFonts w:eastAsiaTheme="minorEastAsia"/>
                <w:sz w:val="24"/>
              </w:rPr>
              <w:t>104</w:t>
            </w:r>
            <w:r w:rsidRPr="005A3DEF">
              <w:rPr>
                <w:rFonts w:eastAsiaTheme="minorEastAsia"/>
                <w:sz w:val="24"/>
              </w:rPr>
              <w:t>、</w:t>
            </w:r>
            <w:r w:rsidRPr="005A3DEF">
              <w:rPr>
                <w:rFonts w:eastAsiaTheme="minorEastAsia"/>
                <w:sz w:val="24"/>
              </w:rPr>
              <w:t>318</w:t>
            </w:r>
            <w:r w:rsidRPr="005A3DEF">
              <w:rPr>
                <w:rFonts w:eastAsiaTheme="minorEastAsia"/>
                <w:sz w:val="24"/>
              </w:rPr>
              <w:t>两条国道交汇，有</w:t>
            </w:r>
            <w:r w:rsidRPr="005A3DEF">
              <w:rPr>
                <w:rFonts w:eastAsiaTheme="minorEastAsia"/>
                <w:sz w:val="24"/>
              </w:rPr>
              <w:t>“</w:t>
            </w:r>
            <w:r w:rsidRPr="005A3DEF">
              <w:rPr>
                <w:rFonts w:eastAsiaTheme="minorEastAsia"/>
                <w:sz w:val="24"/>
              </w:rPr>
              <w:t>华东第二通道</w:t>
            </w:r>
            <w:r w:rsidRPr="005A3DEF">
              <w:rPr>
                <w:rFonts w:eastAsiaTheme="minorEastAsia"/>
                <w:sz w:val="24"/>
              </w:rPr>
              <w:t>”</w:t>
            </w:r>
            <w:r w:rsidRPr="005A3DEF">
              <w:rPr>
                <w:rFonts w:eastAsiaTheme="minorEastAsia"/>
                <w:sz w:val="24"/>
              </w:rPr>
              <w:t>的宣杭线，北联陇海的新长线，南接杭州的</w:t>
            </w:r>
            <w:r w:rsidRPr="005A3DEF">
              <w:rPr>
                <w:rFonts w:eastAsiaTheme="minorEastAsia"/>
                <w:sz w:val="24"/>
              </w:rPr>
              <w:t>“</w:t>
            </w:r>
            <w:r w:rsidRPr="005A3DEF">
              <w:rPr>
                <w:rFonts w:eastAsiaTheme="minorEastAsia"/>
                <w:sz w:val="24"/>
              </w:rPr>
              <w:t>杭牛线</w:t>
            </w:r>
            <w:r w:rsidRPr="005A3DEF">
              <w:rPr>
                <w:rFonts w:eastAsiaTheme="minorEastAsia"/>
                <w:sz w:val="24"/>
              </w:rPr>
              <w:t>”</w:t>
            </w:r>
            <w:r w:rsidRPr="005A3DEF">
              <w:rPr>
                <w:rFonts w:eastAsiaTheme="minorEastAsia"/>
                <w:sz w:val="24"/>
              </w:rPr>
              <w:t>，杭宁、杭长和申苏浙皖三条高速公路横贯境内，交通极为方便。该区地处浙西北，地形为西高东低，向西山里有山，向东河网密布。</w:t>
            </w:r>
          </w:p>
          <w:p w:rsidR="00CA2FDC" w:rsidRPr="005A3DEF" w:rsidRDefault="00630628" w:rsidP="00630628">
            <w:pPr>
              <w:adjustRightInd w:val="0"/>
              <w:snapToGrid w:val="0"/>
              <w:spacing w:line="440" w:lineRule="exact"/>
              <w:ind w:firstLineChars="200" w:firstLine="480"/>
              <w:rPr>
                <w:rFonts w:eastAsiaTheme="minorEastAsia"/>
                <w:sz w:val="24"/>
              </w:rPr>
            </w:pPr>
            <w:r w:rsidRPr="005A3DEF">
              <w:rPr>
                <w:rFonts w:eastAsiaTheme="minorEastAsia"/>
                <w:sz w:val="24"/>
              </w:rPr>
              <w:t>在地质构造上，本地是处于钱塘巨型复式向斜北东倾伏部分，构造型迹为一系列北东向复式或单体褶皱，以及北、北东向压松性断裂。地层属红南地层区、西北面母质以侏罗系的晶屑熔凝灰岩为主，东南面的母质主要有志留系</w:t>
            </w:r>
            <w:r w:rsidRPr="005A3DEF">
              <w:rPr>
                <w:rFonts w:eastAsiaTheme="minorEastAsia"/>
                <w:sz w:val="24"/>
              </w:rPr>
              <w:t>(</w:t>
            </w:r>
            <w:r w:rsidRPr="005A3DEF">
              <w:rPr>
                <w:rFonts w:eastAsiaTheme="minorEastAsia"/>
                <w:sz w:val="24"/>
              </w:rPr>
              <w:t>奥陶系的砂岩、泥质页岩、寒武系的沙质灰岩及硅质岩和燕山旋回的浸入岩细晶花岗岩</w:t>
            </w:r>
            <w:r w:rsidRPr="005A3DEF">
              <w:rPr>
                <w:rFonts w:eastAsiaTheme="minorEastAsia"/>
                <w:sz w:val="24"/>
              </w:rPr>
              <w:t>)</w:t>
            </w:r>
            <w:r w:rsidRPr="005A3DEF">
              <w:rPr>
                <w:rFonts w:eastAsiaTheme="minorEastAsia"/>
                <w:sz w:val="24"/>
              </w:rPr>
              <w:t>。</w:t>
            </w:r>
          </w:p>
          <w:p w:rsidR="00CA2FDC" w:rsidRPr="005A3DEF" w:rsidRDefault="00CA2FDC">
            <w:pPr>
              <w:adjustRightInd w:val="0"/>
              <w:snapToGrid w:val="0"/>
              <w:spacing w:line="440" w:lineRule="exact"/>
              <w:rPr>
                <w:rFonts w:eastAsiaTheme="minorEastAsia"/>
                <w:b/>
                <w:sz w:val="24"/>
              </w:rPr>
            </w:pPr>
            <w:r w:rsidRPr="005A3DEF">
              <w:rPr>
                <w:rFonts w:eastAsiaTheme="minorEastAsia"/>
                <w:b/>
                <w:sz w:val="24"/>
              </w:rPr>
              <w:t>2.1.4</w:t>
            </w:r>
            <w:r w:rsidRPr="005A3DEF">
              <w:rPr>
                <w:rFonts w:eastAsiaTheme="minorEastAsia"/>
                <w:b/>
                <w:sz w:val="24"/>
              </w:rPr>
              <w:t>气候特征</w:t>
            </w:r>
          </w:p>
          <w:p w:rsidR="001434CB" w:rsidRPr="005A3DEF" w:rsidRDefault="001434CB" w:rsidP="001434CB">
            <w:pPr>
              <w:adjustRightInd w:val="0"/>
              <w:snapToGrid w:val="0"/>
              <w:spacing w:line="440" w:lineRule="exact"/>
              <w:ind w:firstLineChars="200" w:firstLine="480"/>
              <w:rPr>
                <w:rFonts w:eastAsiaTheme="minorEastAsia"/>
                <w:sz w:val="24"/>
              </w:rPr>
            </w:pPr>
            <w:r w:rsidRPr="005A3DEF">
              <w:rPr>
                <w:rFonts w:eastAsiaTheme="minorEastAsia"/>
                <w:sz w:val="24"/>
              </w:rPr>
              <w:t>本评价区内气候属亚热带南缘季风性气候，夏半年</w:t>
            </w:r>
            <w:r w:rsidRPr="005A3DEF">
              <w:rPr>
                <w:rFonts w:eastAsiaTheme="minorEastAsia"/>
                <w:sz w:val="24"/>
              </w:rPr>
              <w:t>(</w:t>
            </w:r>
            <w:r w:rsidRPr="005A3DEF">
              <w:rPr>
                <w:rFonts w:eastAsiaTheme="minorEastAsia"/>
                <w:sz w:val="24"/>
              </w:rPr>
              <w:t>四～九月</w:t>
            </w:r>
            <w:r w:rsidRPr="005A3DEF">
              <w:rPr>
                <w:rFonts w:eastAsiaTheme="minorEastAsia"/>
                <w:sz w:val="24"/>
              </w:rPr>
              <w:t>)</w:t>
            </w:r>
            <w:r w:rsidRPr="005A3DEF">
              <w:rPr>
                <w:rFonts w:eastAsiaTheme="minorEastAsia"/>
                <w:sz w:val="24"/>
              </w:rPr>
              <w:t>主要受温暖湿润的热带海洋气团的影响</w:t>
            </w:r>
            <w:r w:rsidR="00EC6CE6" w:rsidRPr="005A3DEF">
              <w:rPr>
                <w:rFonts w:eastAsiaTheme="minorEastAsia"/>
                <w:sz w:val="24"/>
              </w:rPr>
              <w:t>；</w:t>
            </w:r>
            <w:r w:rsidRPr="005A3DEF">
              <w:rPr>
                <w:rFonts w:eastAsiaTheme="minorEastAsia"/>
                <w:sz w:val="24"/>
              </w:rPr>
              <w:t>冬半年</w:t>
            </w:r>
            <w:r w:rsidRPr="005A3DEF">
              <w:rPr>
                <w:rFonts w:eastAsiaTheme="minorEastAsia"/>
                <w:sz w:val="24"/>
              </w:rPr>
              <w:t>(</w:t>
            </w:r>
            <w:r w:rsidRPr="005A3DEF">
              <w:rPr>
                <w:rFonts w:eastAsiaTheme="minorEastAsia"/>
                <w:sz w:val="24"/>
              </w:rPr>
              <w:t>十</w:t>
            </w:r>
            <w:r w:rsidRPr="005A3DEF">
              <w:rPr>
                <w:rFonts w:eastAsiaTheme="minorEastAsia"/>
                <w:sz w:val="24"/>
              </w:rPr>
              <w:t>~</w:t>
            </w:r>
            <w:r w:rsidRPr="005A3DEF">
              <w:rPr>
                <w:rFonts w:eastAsiaTheme="minorEastAsia"/>
                <w:sz w:val="24"/>
              </w:rPr>
              <w:t>次年三月</w:t>
            </w:r>
            <w:r w:rsidRPr="005A3DEF">
              <w:rPr>
                <w:rFonts w:eastAsiaTheme="minorEastAsia"/>
                <w:sz w:val="24"/>
              </w:rPr>
              <w:t>)</w:t>
            </w:r>
            <w:r w:rsidRPr="005A3DEF">
              <w:rPr>
                <w:rFonts w:eastAsiaTheme="minorEastAsia"/>
                <w:sz w:val="24"/>
              </w:rPr>
              <w:t>主要受干燥寒冷的极地大陆气团的影响。总的气候特点</w:t>
            </w:r>
            <w:r w:rsidRPr="005A3DEF">
              <w:rPr>
                <w:rFonts w:eastAsiaTheme="minorEastAsia"/>
                <w:sz w:val="24"/>
              </w:rPr>
              <w:t>:</w:t>
            </w:r>
            <w:r w:rsidRPr="005A3DEF">
              <w:rPr>
                <w:rFonts w:eastAsiaTheme="minorEastAsia"/>
                <w:sz w:val="24"/>
              </w:rPr>
              <w:t>全年季风型气候显著，四季分明，气候温和，空气湿润，雨量充沛，日照较多，无霜期长。由于地处中纬，冬夏季长，春秋季短，夏季炎热高温，冬季寒冷干燥，春秋二季冷暖多变，春季多阴雨，秋季先湿后干。</w:t>
            </w:r>
          </w:p>
          <w:p w:rsidR="001434CB" w:rsidRPr="005A3DEF" w:rsidRDefault="001434CB" w:rsidP="001434CB">
            <w:pPr>
              <w:adjustRightInd w:val="0"/>
              <w:snapToGrid w:val="0"/>
              <w:spacing w:line="440" w:lineRule="exact"/>
              <w:ind w:firstLineChars="200" w:firstLine="480"/>
              <w:rPr>
                <w:rFonts w:eastAsiaTheme="minorEastAsia"/>
                <w:sz w:val="24"/>
              </w:rPr>
            </w:pPr>
            <w:r w:rsidRPr="005A3DEF">
              <w:rPr>
                <w:rFonts w:eastAsiaTheme="minorEastAsia"/>
                <w:sz w:val="24"/>
              </w:rPr>
              <w:t>根据长兴县气象站近几年的气象观测资料统计，该评价区域全年平均风速为</w:t>
            </w:r>
            <w:r w:rsidRPr="005A3DEF">
              <w:rPr>
                <w:rFonts w:eastAsiaTheme="minorEastAsia"/>
                <w:sz w:val="24"/>
              </w:rPr>
              <w:t>2.05m/s</w:t>
            </w:r>
            <w:r w:rsidR="00EC6CE6" w:rsidRPr="005A3DEF">
              <w:rPr>
                <w:rFonts w:eastAsiaTheme="minorEastAsia"/>
                <w:sz w:val="24"/>
              </w:rPr>
              <w:t>；</w:t>
            </w:r>
            <w:r w:rsidRPr="005A3DEF">
              <w:rPr>
                <w:rFonts w:eastAsiaTheme="minorEastAsia"/>
                <w:sz w:val="24"/>
              </w:rPr>
              <w:t>全年主导风向为</w:t>
            </w:r>
            <w:r w:rsidRPr="005A3DEF">
              <w:rPr>
                <w:rFonts w:eastAsiaTheme="minorEastAsia"/>
                <w:sz w:val="24"/>
              </w:rPr>
              <w:t>NNE</w:t>
            </w:r>
            <w:r w:rsidRPr="005A3DEF">
              <w:rPr>
                <w:rFonts w:eastAsiaTheme="minorEastAsia"/>
                <w:sz w:val="24"/>
              </w:rPr>
              <w:t>，其次为</w:t>
            </w:r>
            <w:r w:rsidRPr="005A3DEF">
              <w:rPr>
                <w:rFonts w:eastAsiaTheme="minorEastAsia"/>
                <w:sz w:val="24"/>
              </w:rPr>
              <w:t>N</w:t>
            </w:r>
            <w:r w:rsidRPr="005A3DEF">
              <w:rPr>
                <w:rFonts w:eastAsiaTheme="minorEastAsia"/>
                <w:sz w:val="24"/>
              </w:rPr>
              <w:t>风，风向频率分别为</w:t>
            </w:r>
            <w:r w:rsidRPr="005A3DEF">
              <w:rPr>
                <w:rFonts w:eastAsiaTheme="minorEastAsia"/>
                <w:sz w:val="24"/>
              </w:rPr>
              <w:t>12.69%</w:t>
            </w:r>
            <w:r w:rsidRPr="005A3DEF">
              <w:rPr>
                <w:rFonts w:eastAsiaTheme="minorEastAsia"/>
                <w:sz w:val="24"/>
              </w:rPr>
              <w:t>和</w:t>
            </w:r>
            <w:r w:rsidRPr="005A3DEF">
              <w:rPr>
                <w:rFonts w:eastAsiaTheme="minorEastAsia"/>
                <w:sz w:val="24"/>
              </w:rPr>
              <w:t>8.45%</w:t>
            </w:r>
            <w:r w:rsidRPr="005A3DEF">
              <w:rPr>
                <w:rFonts w:eastAsiaTheme="minorEastAsia"/>
                <w:sz w:val="24"/>
              </w:rPr>
              <w:t>。全年静风频率为</w:t>
            </w:r>
            <w:r w:rsidRPr="005A3DEF">
              <w:rPr>
                <w:rFonts w:eastAsiaTheme="minorEastAsia"/>
                <w:sz w:val="24"/>
              </w:rPr>
              <w:t>7.41%</w:t>
            </w:r>
            <w:r w:rsidRPr="005A3DEF">
              <w:rPr>
                <w:rFonts w:eastAsiaTheme="minorEastAsia"/>
                <w:sz w:val="24"/>
              </w:rPr>
              <w:t>。从各季气象资料统计结果分析，长兴县冬季（一月）出现最多的风向为</w:t>
            </w:r>
            <w:r w:rsidRPr="005A3DEF">
              <w:rPr>
                <w:rFonts w:eastAsiaTheme="minorEastAsia"/>
                <w:sz w:val="24"/>
              </w:rPr>
              <w:t>NNE</w:t>
            </w:r>
            <w:r w:rsidRPr="005A3DEF">
              <w:rPr>
                <w:rFonts w:eastAsiaTheme="minorEastAsia"/>
                <w:sz w:val="24"/>
              </w:rPr>
              <w:t>和</w:t>
            </w:r>
            <w:r w:rsidRPr="005A3DEF">
              <w:rPr>
                <w:rFonts w:eastAsiaTheme="minorEastAsia"/>
                <w:sz w:val="24"/>
              </w:rPr>
              <w:t>NNW</w:t>
            </w:r>
            <w:r w:rsidRPr="005A3DEF">
              <w:rPr>
                <w:rFonts w:eastAsiaTheme="minorEastAsia"/>
                <w:sz w:val="24"/>
              </w:rPr>
              <w:t>，风向频率分别为</w:t>
            </w:r>
            <w:r w:rsidRPr="005A3DEF">
              <w:rPr>
                <w:rFonts w:eastAsiaTheme="minorEastAsia"/>
                <w:sz w:val="24"/>
              </w:rPr>
              <w:t>17.29%</w:t>
            </w:r>
            <w:r w:rsidRPr="005A3DEF">
              <w:rPr>
                <w:rFonts w:eastAsiaTheme="minorEastAsia"/>
                <w:sz w:val="24"/>
              </w:rPr>
              <w:t>和</w:t>
            </w:r>
            <w:r w:rsidRPr="005A3DEF">
              <w:rPr>
                <w:rFonts w:eastAsiaTheme="minorEastAsia"/>
                <w:sz w:val="24"/>
              </w:rPr>
              <w:t>13.41%</w:t>
            </w:r>
            <w:r w:rsidRPr="005A3DEF">
              <w:rPr>
                <w:rFonts w:eastAsiaTheme="minorEastAsia"/>
                <w:sz w:val="24"/>
              </w:rPr>
              <w:t>。春季（四月）出现最多的风向为</w:t>
            </w:r>
            <w:r w:rsidRPr="005A3DEF">
              <w:rPr>
                <w:rFonts w:eastAsiaTheme="minorEastAsia"/>
                <w:sz w:val="24"/>
              </w:rPr>
              <w:t>NNE</w:t>
            </w:r>
            <w:r w:rsidRPr="005A3DEF">
              <w:rPr>
                <w:rFonts w:eastAsiaTheme="minorEastAsia"/>
                <w:sz w:val="24"/>
              </w:rPr>
              <w:t>和</w:t>
            </w:r>
            <w:r w:rsidRPr="005A3DEF">
              <w:rPr>
                <w:rFonts w:eastAsiaTheme="minorEastAsia"/>
                <w:sz w:val="24"/>
              </w:rPr>
              <w:t>ENE</w:t>
            </w:r>
            <w:r w:rsidRPr="005A3DEF">
              <w:rPr>
                <w:rFonts w:eastAsiaTheme="minorEastAsia"/>
                <w:sz w:val="24"/>
              </w:rPr>
              <w:t>，风向频率分别为</w:t>
            </w:r>
            <w:r w:rsidRPr="005A3DEF">
              <w:rPr>
                <w:rFonts w:eastAsiaTheme="minorEastAsia"/>
                <w:sz w:val="24"/>
              </w:rPr>
              <w:t>13.83%</w:t>
            </w:r>
            <w:r w:rsidRPr="005A3DEF">
              <w:rPr>
                <w:rFonts w:eastAsiaTheme="minorEastAsia"/>
                <w:sz w:val="24"/>
              </w:rPr>
              <w:t>和</w:t>
            </w:r>
            <w:r w:rsidRPr="005A3DEF">
              <w:rPr>
                <w:rFonts w:eastAsiaTheme="minorEastAsia"/>
                <w:sz w:val="24"/>
              </w:rPr>
              <w:t>10.37%</w:t>
            </w:r>
            <w:r w:rsidR="00EC6CE6" w:rsidRPr="005A3DEF">
              <w:rPr>
                <w:rFonts w:eastAsiaTheme="minorEastAsia"/>
                <w:sz w:val="24"/>
              </w:rPr>
              <w:t>；</w:t>
            </w:r>
            <w:r w:rsidRPr="005A3DEF">
              <w:rPr>
                <w:rFonts w:eastAsiaTheme="minorEastAsia"/>
                <w:sz w:val="24"/>
              </w:rPr>
              <w:t>夏季</w:t>
            </w:r>
            <w:r w:rsidRPr="005A3DEF">
              <w:rPr>
                <w:rFonts w:eastAsiaTheme="minorEastAsia"/>
                <w:sz w:val="24"/>
              </w:rPr>
              <w:t>(</w:t>
            </w:r>
            <w:r w:rsidRPr="005A3DEF">
              <w:rPr>
                <w:rFonts w:eastAsiaTheme="minorEastAsia"/>
                <w:sz w:val="24"/>
              </w:rPr>
              <w:t>七月</w:t>
            </w:r>
            <w:r w:rsidRPr="005A3DEF">
              <w:rPr>
                <w:rFonts w:eastAsiaTheme="minorEastAsia"/>
                <w:sz w:val="24"/>
              </w:rPr>
              <w:t>)</w:t>
            </w:r>
            <w:r w:rsidRPr="005A3DEF">
              <w:rPr>
                <w:rFonts w:eastAsiaTheme="minorEastAsia"/>
                <w:sz w:val="24"/>
              </w:rPr>
              <w:t>出现最多的风向为</w:t>
            </w:r>
            <w:r w:rsidRPr="005A3DEF">
              <w:rPr>
                <w:rFonts w:eastAsiaTheme="minorEastAsia"/>
                <w:sz w:val="24"/>
              </w:rPr>
              <w:t>SSE</w:t>
            </w:r>
            <w:r w:rsidRPr="005A3DEF">
              <w:rPr>
                <w:rFonts w:eastAsiaTheme="minorEastAsia"/>
                <w:sz w:val="24"/>
              </w:rPr>
              <w:t>和</w:t>
            </w:r>
            <w:r w:rsidRPr="005A3DEF">
              <w:rPr>
                <w:rFonts w:eastAsiaTheme="minorEastAsia"/>
                <w:sz w:val="24"/>
              </w:rPr>
              <w:t>SW</w:t>
            </w:r>
            <w:r w:rsidRPr="005A3DEF">
              <w:rPr>
                <w:rFonts w:eastAsiaTheme="minorEastAsia"/>
                <w:sz w:val="24"/>
              </w:rPr>
              <w:t>，风向频率分别为</w:t>
            </w:r>
            <w:r w:rsidRPr="005A3DEF">
              <w:rPr>
                <w:rFonts w:eastAsiaTheme="minorEastAsia"/>
                <w:sz w:val="24"/>
              </w:rPr>
              <w:t>9.85%</w:t>
            </w:r>
            <w:r w:rsidRPr="005A3DEF">
              <w:rPr>
                <w:rFonts w:eastAsiaTheme="minorEastAsia"/>
                <w:sz w:val="24"/>
              </w:rPr>
              <w:t>和</w:t>
            </w:r>
            <w:r w:rsidRPr="005A3DEF">
              <w:rPr>
                <w:rFonts w:eastAsiaTheme="minorEastAsia"/>
                <w:sz w:val="24"/>
              </w:rPr>
              <w:t>8.60%;</w:t>
            </w:r>
            <w:r w:rsidRPr="005A3DEF">
              <w:rPr>
                <w:rFonts w:eastAsiaTheme="minorEastAsia"/>
                <w:sz w:val="24"/>
              </w:rPr>
              <w:t>秋季</w:t>
            </w:r>
            <w:r w:rsidRPr="005A3DEF">
              <w:rPr>
                <w:rFonts w:eastAsiaTheme="minorEastAsia"/>
                <w:sz w:val="24"/>
              </w:rPr>
              <w:t>(</w:t>
            </w:r>
            <w:r w:rsidRPr="005A3DEF">
              <w:rPr>
                <w:rFonts w:eastAsiaTheme="minorEastAsia"/>
                <w:sz w:val="24"/>
              </w:rPr>
              <w:t>十月</w:t>
            </w:r>
            <w:r w:rsidRPr="005A3DEF">
              <w:rPr>
                <w:rFonts w:eastAsiaTheme="minorEastAsia"/>
                <w:sz w:val="24"/>
              </w:rPr>
              <w:t>)</w:t>
            </w:r>
            <w:r w:rsidRPr="005A3DEF">
              <w:rPr>
                <w:rFonts w:eastAsiaTheme="minorEastAsia"/>
                <w:sz w:val="24"/>
              </w:rPr>
              <w:t>出现最多的风向为</w:t>
            </w:r>
            <w:r w:rsidRPr="005A3DEF">
              <w:rPr>
                <w:rFonts w:eastAsiaTheme="minorEastAsia"/>
                <w:sz w:val="24"/>
              </w:rPr>
              <w:t>NNE</w:t>
            </w:r>
            <w:r w:rsidRPr="005A3DEF">
              <w:rPr>
                <w:rFonts w:eastAsiaTheme="minorEastAsia"/>
                <w:sz w:val="24"/>
              </w:rPr>
              <w:t>和</w:t>
            </w:r>
            <w:r w:rsidRPr="005A3DEF">
              <w:rPr>
                <w:rFonts w:eastAsiaTheme="minorEastAsia"/>
                <w:sz w:val="24"/>
              </w:rPr>
              <w:t>NNW</w:t>
            </w:r>
            <w:r w:rsidRPr="005A3DEF">
              <w:rPr>
                <w:rFonts w:eastAsiaTheme="minorEastAsia"/>
                <w:sz w:val="24"/>
              </w:rPr>
              <w:t>，风向频率分别为</w:t>
            </w:r>
            <w:r w:rsidRPr="005A3DEF">
              <w:rPr>
                <w:rFonts w:eastAsiaTheme="minorEastAsia"/>
                <w:sz w:val="24"/>
              </w:rPr>
              <w:t>13.06%</w:t>
            </w:r>
            <w:r w:rsidRPr="005A3DEF">
              <w:rPr>
                <w:rFonts w:eastAsiaTheme="minorEastAsia"/>
                <w:sz w:val="24"/>
              </w:rPr>
              <w:t>和</w:t>
            </w:r>
            <w:r w:rsidRPr="005A3DEF">
              <w:rPr>
                <w:rFonts w:eastAsiaTheme="minorEastAsia"/>
                <w:sz w:val="24"/>
              </w:rPr>
              <w:t>11.13%</w:t>
            </w:r>
            <w:r w:rsidRPr="005A3DEF">
              <w:rPr>
                <w:rFonts w:eastAsiaTheme="minorEastAsia"/>
                <w:sz w:val="24"/>
              </w:rPr>
              <w:t>。</w:t>
            </w:r>
          </w:p>
          <w:p w:rsidR="001434CB" w:rsidRPr="005A3DEF" w:rsidRDefault="001434CB" w:rsidP="001434CB">
            <w:pPr>
              <w:adjustRightInd w:val="0"/>
              <w:snapToGrid w:val="0"/>
              <w:spacing w:line="440" w:lineRule="exact"/>
              <w:ind w:firstLineChars="200" w:firstLine="480"/>
              <w:rPr>
                <w:rFonts w:eastAsiaTheme="minorEastAsia"/>
                <w:sz w:val="24"/>
              </w:rPr>
            </w:pPr>
            <w:r w:rsidRPr="005A3DEF">
              <w:rPr>
                <w:rFonts w:eastAsiaTheme="minorEastAsia"/>
                <w:sz w:val="24"/>
              </w:rPr>
              <w:t>长兴县全年全方位平均风速为</w:t>
            </w:r>
            <w:r w:rsidRPr="005A3DEF">
              <w:rPr>
                <w:rFonts w:eastAsiaTheme="minorEastAsia"/>
                <w:sz w:val="24"/>
              </w:rPr>
              <w:t>2.05m/s</w:t>
            </w:r>
            <w:r w:rsidR="00EC6CE6" w:rsidRPr="005A3DEF">
              <w:rPr>
                <w:rFonts w:eastAsiaTheme="minorEastAsia"/>
                <w:sz w:val="24"/>
              </w:rPr>
              <w:t>；</w:t>
            </w:r>
            <w:r w:rsidRPr="005A3DEF">
              <w:rPr>
                <w:rFonts w:eastAsiaTheme="minorEastAsia"/>
                <w:sz w:val="24"/>
              </w:rPr>
              <w:t>各风向平均风速以</w:t>
            </w:r>
            <w:r w:rsidRPr="005A3DEF">
              <w:rPr>
                <w:rFonts w:eastAsiaTheme="minorEastAsia"/>
                <w:sz w:val="24"/>
              </w:rPr>
              <w:t>NNE</w:t>
            </w:r>
            <w:r w:rsidRPr="005A3DEF">
              <w:rPr>
                <w:rFonts w:eastAsiaTheme="minorEastAsia"/>
                <w:sz w:val="24"/>
              </w:rPr>
              <w:t>、</w:t>
            </w:r>
            <w:r w:rsidRPr="005A3DEF">
              <w:rPr>
                <w:rFonts w:eastAsiaTheme="minorEastAsia"/>
                <w:sz w:val="24"/>
              </w:rPr>
              <w:t>WNW</w:t>
            </w:r>
            <w:r w:rsidRPr="005A3DEF">
              <w:rPr>
                <w:rFonts w:eastAsiaTheme="minorEastAsia"/>
                <w:sz w:val="24"/>
              </w:rPr>
              <w:t>最大，分别为</w:t>
            </w:r>
            <w:r w:rsidRPr="005A3DEF">
              <w:rPr>
                <w:rFonts w:eastAsiaTheme="minorEastAsia"/>
                <w:sz w:val="24"/>
              </w:rPr>
              <w:t>2.44m/s</w:t>
            </w:r>
            <w:r w:rsidRPr="005A3DEF">
              <w:rPr>
                <w:rFonts w:eastAsiaTheme="minorEastAsia"/>
                <w:sz w:val="24"/>
              </w:rPr>
              <w:t>和</w:t>
            </w:r>
            <w:r w:rsidRPr="005A3DEF">
              <w:rPr>
                <w:rFonts w:eastAsiaTheme="minorEastAsia"/>
                <w:sz w:val="24"/>
              </w:rPr>
              <w:t>2.40m/s</w:t>
            </w:r>
            <w:r w:rsidR="00EC6CE6" w:rsidRPr="005A3DEF">
              <w:rPr>
                <w:rFonts w:eastAsiaTheme="minorEastAsia"/>
                <w:sz w:val="24"/>
              </w:rPr>
              <w:t>；</w:t>
            </w:r>
            <w:r w:rsidRPr="005A3DEF">
              <w:rPr>
                <w:rFonts w:eastAsiaTheme="minorEastAsia"/>
                <w:sz w:val="24"/>
              </w:rPr>
              <w:t>以</w:t>
            </w:r>
            <w:r w:rsidRPr="005A3DEF">
              <w:rPr>
                <w:rFonts w:eastAsiaTheme="minorEastAsia"/>
                <w:sz w:val="24"/>
              </w:rPr>
              <w:t>S</w:t>
            </w:r>
            <w:r w:rsidRPr="005A3DEF">
              <w:rPr>
                <w:rFonts w:eastAsiaTheme="minorEastAsia"/>
                <w:sz w:val="24"/>
              </w:rPr>
              <w:t>和</w:t>
            </w:r>
            <w:r w:rsidRPr="005A3DEF">
              <w:rPr>
                <w:rFonts w:eastAsiaTheme="minorEastAsia"/>
                <w:sz w:val="24"/>
              </w:rPr>
              <w:t>SSW</w:t>
            </w:r>
            <w:r w:rsidRPr="005A3DEF">
              <w:rPr>
                <w:rFonts w:eastAsiaTheme="minorEastAsia"/>
                <w:sz w:val="24"/>
              </w:rPr>
              <w:t>最小，为</w:t>
            </w:r>
            <w:r w:rsidRPr="005A3DEF">
              <w:rPr>
                <w:rFonts w:eastAsiaTheme="minorEastAsia"/>
                <w:sz w:val="24"/>
              </w:rPr>
              <w:t>1.31m/s</w:t>
            </w:r>
            <w:r w:rsidRPr="005A3DEF">
              <w:rPr>
                <w:rFonts w:eastAsiaTheme="minorEastAsia"/>
                <w:sz w:val="24"/>
              </w:rPr>
              <w:t>。</w:t>
            </w:r>
          </w:p>
          <w:p w:rsidR="001434CB" w:rsidRPr="005A3DEF" w:rsidRDefault="001434CB" w:rsidP="001434CB">
            <w:pPr>
              <w:adjustRightInd w:val="0"/>
              <w:snapToGrid w:val="0"/>
              <w:spacing w:line="440" w:lineRule="exact"/>
              <w:ind w:firstLineChars="200" w:firstLine="480"/>
              <w:rPr>
                <w:rFonts w:eastAsiaTheme="minorEastAsia"/>
                <w:sz w:val="24"/>
              </w:rPr>
            </w:pPr>
            <w:r w:rsidRPr="005A3DEF">
              <w:rPr>
                <w:rFonts w:eastAsiaTheme="minorEastAsia"/>
                <w:sz w:val="24"/>
              </w:rPr>
              <w:t>春季</w:t>
            </w:r>
            <w:r w:rsidRPr="005A3DEF">
              <w:rPr>
                <w:rFonts w:eastAsiaTheme="minorEastAsia"/>
                <w:sz w:val="24"/>
              </w:rPr>
              <w:t>(</w:t>
            </w:r>
            <w:r w:rsidRPr="005A3DEF">
              <w:rPr>
                <w:rFonts w:eastAsiaTheme="minorEastAsia"/>
                <w:sz w:val="24"/>
              </w:rPr>
              <w:t>一月</w:t>
            </w:r>
            <w:r w:rsidRPr="005A3DEF">
              <w:rPr>
                <w:rFonts w:eastAsiaTheme="minorEastAsia"/>
                <w:sz w:val="24"/>
              </w:rPr>
              <w:t>)</w:t>
            </w:r>
            <w:r w:rsidRPr="005A3DEF">
              <w:rPr>
                <w:rFonts w:eastAsiaTheme="minorEastAsia"/>
                <w:sz w:val="24"/>
              </w:rPr>
              <w:t>全方位平均风速为</w:t>
            </w:r>
            <w:r w:rsidRPr="005A3DEF">
              <w:rPr>
                <w:rFonts w:eastAsiaTheme="minorEastAsia"/>
                <w:sz w:val="24"/>
              </w:rPr>
              <w:t>2.18m/s</w:t>
            </w:r>
            <w:r w:rsidR="00EC6CE6" w:rsidRPr="005A3DEF">
              <w:rPr>
                <w:rFonts w:eastAsiaTheme="minorEastAsia"/>
                <w:sz w:val="24"/>
              </w:rPr>
              <w:t>；</w:t>
            </w:r>
            <w:r w:rsidRPr="005A3DEF">
              <w:rPr>
                <w:rFonts w:eastAsiaTheme="minorEastAsia"/>
                <w:sz w:val="24"/>
              </w:rPr>
              <w:t>各风向平均风速以</w:t>
            </w:r>
            <w:r w:rsidRPr="005A3DEF">
              <w:rPr>
                <w:rFonts w:eastAsiaTheme="minorEastAsia"/>
                <w:sz w:val="24"/>
              </w:rPr>
              <w:t>ENE</w:t>
            </w:r>
            <w:r w:rsidRPr="005A3DEF">
              <w:rPr>
                <w:rFonts w:eastAsiaTheme="minorEastAsia"/>
                <w:sz w:val="24"/>
              </w:rPr>
              <w:t>、</w:t>
            </w:r>
            <w:r w:rsidRPr="005A3DEF">
              <w:rPr>
                <w:rFonts w:eastAsiaTheme="minorEastAsia"/>
                <w:sz w:val="24"/>
              </w:rPr>
              <w:t>NNE</w:t>
            </w:r>
            <w:r w:rsidRPr="005A3DEF">
              <w:rPr>
                <w:rFonts w:eastAsiaTheme="minorEastAsia"/>
                <w:sz w:val="24"/>
              </w:rPr>
              <w:t>最大，分别为</w:t>
            </w:r>
            <w:r w:rsidRPr="005A3DEF">
              <w:rPr>
                <w:rFonts w:eastAsiaTheme="minorEastAsia"/>
                <w:sz w:val="24"/>
              </w:rPr>
              <w:t>2.64m/s</w:t>
            </w:r>
            <w:r w:rsidRPr="005A3DEF">
              <w:rPr>
                <w:rFonts w:eastAsiaTheme="minorEastAsia"/>
                <w:sz w:val="24"/>
              </w:rPr>
              <w:t>和</w:t>
            </w:r>
            <w:r w:rsidRPr="005A3DEF">
              <w:rPr>
                <w:rFonts w:eastAsiaTheme="minorEastAsia"/>
                <w:sz w:val="24"/>
              </w:rPr>
              <w:t>2.57m/s</w:t>
            </w:r>
            <w:r w:rsidR="00EC6CE6" w:rsidRPr="005A3DEF">
              <w:rPr>
                <w:rFonts w:eastAsiaTheme="minorEastAsia"/>
                <w:sz w:val="24"/>
              </w:rPr>
              <w:t>；</w:t>
            </w:r>
            <w:r w:rsidRPr="005A3DEF">
              <w:rPr>
                <w:rFonts w:eastAsiaTheme="minorEastAsia"/>
                <w:sz w:val="24"/>
              </w:rPr>
              <w:t>以</w:t>
            </w:r>
            <w:r w:rsidRPr="005A3DEF">
              <w:rPr>
                <w:rFonts w:eastAsiaTheme="minorEastAsia"/>
                <w:sz w:val="24"/>
              </w:rPr>
              <w:t>S</w:t>
            </w:r>
            <w:r w:rsidRPr="005A3DEF">
              <w:rPr>
                <w:rFonts w:eastAsiaTheme="minorEastAsia"/>
                <w:sz w:val="24"/>
              </w:rPr>
              <w:t>最小，为</w:t>
            </w:r>
            <w:r w:rsidRPr="005A3DEF">
              <w:rPr>
                <w:rFonts w:eastAsiaTheme="minorEastAsia"/>
                <w:sz w:val="24"/>
              </w:rPr>
              <w:t>1.08m/s</w:t>
            </w:r>
            <w:r w:rsidRPr="005A3DEF">
              <w:rPr>
                <w:rFonts w:eastAsiaTheme="minorEastAsia"/>
                <w:sz w:val="24"/>
              </w:rPr>
              <w:t>。夏季</w:t>
            </w:r>
            <w:r w:rsidRPr="005A3DEF">
              <w:rPr>
                <w:rFonts w:eastAsiaTheme="minorEastAsia"/>
                <w:sz w:val="24"/>
              </w:rPr>
              <w:t>(</w:t>
            </w:r>
            <w:r w:rsidRPr="005A3DEF">
              <w:rPr>
                <w:rFonts w:eastAsiaTheme="minorEastAsia"/>
                <w:sz w:val="24"/>
              </w:rPr>
              <w:t>七月</w:t>
            </w:r>
            <w:r w:rsidRPr="005A3DEF">
              <w:rPr>
                <w:rFonts w:eastAsiaTheme="minorEastAsia"/>
                <w:sz w:val="24"/>
              </w:rPr>
              <w:t>)</w:t>
            </w:r>
            <w:r w:rsidRPr="005A3DEF">
              <w:rPr>
                <w:rFonts w:eastAsiaTheme="minorEastAsia"/>
                <w:sz w:val="24"/>
              </w:rPr>
              <w:t>全方位平均风速为</w:t>
            </w:r>
            <w:r w:rsidRPr="005A3DEF">
              <w:rPr>
                <w:rFonts w:eastAsiaTheme="minorEastAsia"/>
                <w:sz w:val="24"/>
              </w:rPr>
              <w:t>1.86m/s</w:t>
            </w:r>
            <w:r w:rsidR="00EC6CE6" w:rsidRPr="005A3DEF">
              <w:rPr>
                <w:rFonts w:eastAsiaTheme="minorEastAsia"/>
                <w:sz w:val="24"/>
              </w:rPr>
              <w:t>；</w:t>
            </w:r>
            <w:r w:rsidRPr="005A3DEF">
              <w:rPr>
                <w:rFonts w:eastAsiaTheme="minorEastAsia"/>
                <w:sz w:val="24"/>
              </w:rPr>
              <w:t>各风向平均风速以</w:t>
            </w:r>
            <w:r w:rsidRPr="005A3DEF">
              <w:rPr>
                <w:rFonts w:eastAsiaTheme="minorEastAsia"/>
                <w:sz w:val="24"/>
              </w:rPr>
              <w:t>SE</w:t>
            </w:r>
            <w:r w:rsidRPr="005A3DEF">
              <w:rPr>
                <w:rFonts w:eastAsiaTheme="minorEastAsia"/>
                <w:sz w:val="24"/>
              </w:rPr>
              <w:t>、</w:t>
            </w:r>
            <w:r w:rsidRPr="005A3DEF">
              <w:rPr>
                <w:rFonts w:eastAsiaTheme="minorEastAsia"/>
                <w:sz w:val="24"/>
              </w:rPr>
              <w:t>ENE</w:t>
            </w:r>
            <w:r w:rsidRPr="005A3DEF">
              <w:rPr>
                <w:rFonts w:eastAsiaTheme="minorEastAsia"/>
                <w:sz w:val="24"/>
              </w:rPr>
              <w:t>最大，分别为</w:t>
            </w:r>
            <w:r w:rsidRPr="005A3DEF">
              <w:rPr>
                <w:rFonts w:eastAsiaTheme="minorEastAsia"/>
                <w:sz w:val="24"/>
              </w:rPr>
              <w:t>2.52m/s</w:t>
            </w:r>
            <w:r w:rsidRPr="005A3DEF">
              <w:rPr>
                <w:rFonts w:eastAsiaTheme="minorEastAsia"/>
                <w:sz w:val="24"/>
              </w:rPr>
              <w:t>和</w:t>
            </w:r>
            <w:r w:rsidRPr="005A3DEF">
              <w:rPr>
                <w:rFonts w:eastAsiaTheme="minorEastAsia"/>
                <w:sz w:val="24"/>
              </w:rPr>
              <w:t>2.43m/s</w:t>
            </w:r>
            <w:r w:rsidR="00EC6CE6" w:rsidRPr="005A3DEF">
              <w:rPr>
                <w:rFonts w:eastAsiaTheme="minorEastAsia"/>
                <w:sz w:val="24"/>
              </w:rPr>
              <w:t>；</w:t>
            </w:r>
            <w:r w:rsidRPr="005A3DEF">
              <w:rPr>
                <w:rFonts w:eastAsiaTheme="minorEastAsia"/>
                <w:sz w:val="24"/>
              </w:rPr>
              <w:t>以</w:t>
            </w:r>
            <w:r w:rsidRPr="005A3DEF">
              <w:rPr>
                <w:rFonts w:eastAsiaTheme="minorEastAsia"/>
                <w:sz w:val="24"/>
              </w:rPr>
              <w:t>WNW</w:t>
            </w:r>
            <w:r w:rsidRPr="005A3DEF">
              <w:rPr>
                <w:rFonts w:eastAsiaTheme="minorEastAsia"/>
                <w:sz w:val="24"/>
              </w:rPr>
              <w:t>最小，为</w:t>
            </w:r>
            <w:r w:rsidRPr="005A3DEF">
              <w:rPr>
                <w:rFonts w:eastAsiaTheme="minorEastAsia"/>
                <w:sz w:val="24"/>
              </w:rPr>
              <w:t>1.46m/s</w:t>
            </w:r>
            <w:r w:rsidRPr="005A3DEF">
              <w:rPr>
                <w:rFonts w:eastAsiaTheme="minorEastAsia"/>
                <w:sz w:val="24"/>
              </w:rPr>
              <w:t>。秋季</w:t>
            </w:r>
            <w:r w:rsidRPr="005A3DEF">
              <w:rPr>
                <w:rFonts w:eastAsiaTheme="minorEastAsia"/>
                <w:sz w:val="24"/>
              </w:rPr>
              <w:t>(</w:t>
            </w:r>
            <w:r w:rsidRPr="005A3DEF">
              <w:rPr>
                <w:rFonts w:eastAsiaTheme="minorEastAsia"/>
                <w:sz w:val="24"/>
              </w:rPr>
              <w:t>十月</w:t>
            </w:r>
            <w:r w:rsidRPr="005A3DEF">
              <w:rPr>
                <w:rFonts w:eastAsiaTheme="minorEastAsia"/>
                <w:sz w:val="24"/>
              </w:rPr>
              <w:t>)</w:t>
            </w:r>
            <w:r w:rsidRPr="005A3DEF">
              <w:rPr>
                <w:rFonts w:eastAsiaTheme="minorEastAsia"/>
                <w:sz w:val="24"/>
              </w:rPr>
              <w:t>全方位平均风速为</w:t>
            </w:r>
            <w:r w:rsidRPr="005A3DEF">
              <w:rPr>
                <w:rFonts w:eastAsiaTheme="minorEastAsia"/>
                <w:sz w:val="24"/>
              </w:rPr>
              <w:t>1.83m/s</w:t>
            </w:r>
            <w:r w:rsidR="00EC6CE6" w:rsidRPr="005A3DEF">
              <w:rPr>
                <w:rFonts w:eastAsiaTheme="minorEastAsia"/>
                <w:sz w:val="24"/>
              </w:rPr>
              <w:t>；</w:t>
            </w:r>
            <w:r w:rsidRPr="005A3DEF">
              <w:rPr>
                <w:rFonts w:eastAsiaTheme="minorEastAsia"/>
                <w:sz w:val="24"/>
              </w:rPr>
              <w:t>各风向平均风速以</w:t>
            </w:r>
            <w:r w:rsidRPr="005A3DEF">
              <w:rPr>
                <w:rFonts w:eastAsiaTheme="minorEastAsia"/>
                <w:sz w:val="24"/>
              </w:rPr>
              <w:t>NE</w:t>
            </w:r>
            <w:r w:rsidRPr="005A3DEF">
              <w:rPr>
                <w:rFonts w:eastAsiaTheme="minorEastAsia"/>
                <w:sz w:val="24"/>
              </w:rPr>
              <w:t>、</w:t>
            </w:r>
            <w:r w:rsidRPr="005A3DEF">
              <w:rPr>
                <w:rFonts w:eastAsiaTheme="minorEastAsia"/>
                <w:sz w:val="24"/>
              </w:rPr>
              <w:t>NNE</w:t>
            </w:r>
            <w:r w:rsidRPr="005A3DEF">
              <w:rPr>
                <w:rFonts w:eastAsiaTheme="minorEastAsia"/>
                <w:sz w:val="24"/>
              </w:rPr>
              <w:t>最大，分别为</w:t>
            </w:r>
            <w:r w:rsidRPr="005A3DEF">
              <w:rPr>
                <w:rFonts w:eastAsiaTheme="minorEastAsia"/>
                <w:sz w:val="24"/>
              </w:rPr>
              <w:t>2.38m/s</w:t>
            </w:r>
            <w:r w:rsidRPr="005A3DEF">
              <w:rPr>
                <w:rFonts w:eastAsiaTheme="minorEastAsia"/>
                <w:sz w:val="24"/>
              </w:rPr>
              <w:t>和</w:t>
            </w:r>
            <w:r w:rsidRPr="005A3DEF">
              <w:rPr>
                <w:rFonts w:eastAsiaTheme="minorEastAsia"/>
                <w:sz w:val="24"/>
              </w:rPr>
              <w:t>2.22m/</w:t>
            </w:r>
            <w:r w:rsidR="00EC6CE6" w:rsidRPr="005A3DEF">
              <w:rPr>
                <w:rFonts w:eastAsiaTheme="minorEastAsia"/>
                <w:sz w:val="24"/>
              </w:rPr>
              <w:t>；</w:t>
            </w:r>
            <w:r w:rsidRPr="005A3DEF">
              <w:rPr>
                <w:rFonts w:eastAsiaTheme="minorEastAsia"/>
                <w:sz w:val="24"/>
              </w:rPr>
              <w:t>以</w:t>
            </w:r>
            <w:r w:rsidRPr="005A3DEF">
              <w:rPr>
                <w:rFonts w:eastAsiaTheme="minorEastAsia"/>
                <w:sz w:val="24"/>
              </w:rPr>
              <w:t>S</w:t>
            </w:r>
            <w:r w:rsidRPr="005A3DEF">
              <w:rPr>
                <w:rFonts w:eastAsiaTheme="minorEastAsia"/>
                <w:sz w:val="24"/>
              </w:rPr>
              <w:t>最小，为</w:t>
            </w:r>
            <w:r w:rsidRPr="005A3DEF">
              <w:rPr>
                <w:rFonts w:eastAsiaTheme="minorEastAsia"/>
                <w:sz w:val="24"/>
              </w:rPr>
              <w:t>0.77m/s</w:t>
            </w:r>
            <w:r w:rsidRPr="005A3DEF">
              <w:rPr>
                <w:rFonts w:eastAsiaTheme="minorEastAsia"/>
                <w:sz w:val="24"/>
              </w:rPr>
              <w:t>。冬季</w:t>
            </w:r>
            <w:r w:rsidRPr="005A3DEF">
              <w:rPr>
                <w:rFonts w:eastAsiaTheme="minorEastAsia"/>
                <w:sz w:val="24"/>
              </w:rPr>
              <w:t>(</w:t>
            </w:r>
            <w:r w:rsidRPr="005A3DEF">
              <w:rPr>
                <w:rFonts w:eastAsiaTheme="minorEastAsia"/>
                <w:sz w:val="24"/>
              </w:rPr>
              <w:t>一月</w:t>
            </w:r>
            <w:r w:rsidRPr="005A3DEF">
              <w:rPr>
                <w:rFonts w:eastAsiaTheme="minorEastAsia"/>
                <w:sz w:val="24"/>
              </w:rPr>
              <w:t>)</w:t>
            </w:r>
            <w:r w:rsidRPr="005A3DEF">
              <w:rPr>
                <w:rFonts w:eastAsiaTheme="minorEastAsia"/>
                <w:sz w:val="24"/>
              </w:rPr>
              <w:t>全方位平均风速为</w:t>
            </w:r>
            <w:r w:rsidRPr="005A3DEF">
              <w:rPr>
                <w:rFonts w:eastAsiaTheme="minorEastAsia"/>
                <w:sz w:val="24"/>
              </w:rPr>
              <w:t>2.15m/s</w:t>
            </w:r>
            <w:r w:rsidR="00EC6CE6" w:rsidRPr="005A3DEF">
              <w:rPr>
                <w:rFonts w:eastAsiaTheme="minorEastAsia"/>
                <w:sz w:val="24"/>
              </w:rPr>
              <w:t>；</w:t>
            </w:r>
            <w:r w:rsidRPr="005A3DEF">
              <w:rPr>
                <w:rFonts w:eastAsiaTheme="minorEastAsia"/>
                <w:sz w:val="24"/>
              </w:rPr>
              <w:t>各风向平均风速以</w:t>
            </w:r>
            <w:r w:rsidRPr="005A3DEF">
              <w:rPr>
                <w:rFonts w:eastAsiaTheme="minorEastAsia"/>
                <w:sz w:val="24"/>
              </w:rPr>
              <w:t>WNW</w:t>
            </w:r>
            <w:r w:rsidRPr="005A3DEF">
              <w:rPr>
                <w:rFonts w:eastAsiaTheme="minorEastAsia"/>
                <w:sz w:val="24"/>
              </w:rPr>
              <w:t>、</w:t>
            </w:r>
            <w:r w:rsidRPr="005A3DEF">
              <w:rPr>
                <w:rFonts w:eastAsiaTheme="minorEastAsia"/>
                <w:sz w:val="24"/>
              </w:rPr>
              <w:t>SE</w:t>
            </w:r>
            <w:r w:rsidRPr="005A3DEF">
              <w:rPr>
                <w:rFonts w:eastAsiaTheme="minorEastAsia"/>
                <w:sz w:val="24"/>
              </w:rPr>
              <w:t>最大，分别为</w:t>
            </w:r>
            <w:r w:rsidRPr="005A3DEF">
              <w:rPr>
                <w:rFonts w:eastAsiaTheme="minorEastAsia"/>
                <w:sz w:val="24"/>
              </w:rPr>
              <w:t>2.78m/s</w:t>
            </w:r>
            <w:r w:rsidRPr="005A3DEF">
              <w:rPr>
                <w:rFonts w:eastAsiaTheme="minorEastAsia"/>
                <w:sz w:val="24"/>
              </w:rPr>
              <w:t>和</w:t>
            </w:r>
            <w:r w:rsidRPr="005A3DEF">
              <w:rPr>
                <w:rFonts w:eastAsiaTheme="minorEastAsia"/>
                <w:sz w:val="24"/>
              </w:rPr>
              <w:t>2.57m/s</w:t>
            </w:r>
            <w:r w:rsidR="00EC6CE6" w:rsidRPr="005A3DEF">
              <w:rPr>
                <w:rFonts w:eastAsiaTheme="minorEastAsia"/>
                <w:sz w:val="24"/>
              </w:rPr>
              <w:t>；</w:t>
            </w:r>
            <w:r w:rsidRPr="005A3DEF">
              <w:rPr>
                <w:rFonts w:eastAsiaTheme="minorEastAsia"/>
                <w:sz w:val="24"/>
              </w:rPr>
              <w:t>以</w:t>
            </w:r>
            <w:r w:rsidRPr="005A3DEF">
              <w:rPr>
                <w:rFonts w:eastAsiaTheme="minorEastAsia"/>
                <w:sz w:val="24"/>
              </w:rPr>
              <w:t>E</w:t>
            </w:r>
            <w:r w:rsidRPr="005A3DEF">
              <w:rPr>
                <w:rFonts w:eastAsiaTheme="minorEastAsia"/>
                <w:sz w:val="24"/>
              </w:rPr>
              <w:t>最小，</w:t>
            </w:r>
            <w:r w:rsidRPr="005A3DEF">
              <w:rPr>
                <w:rFonts w:eastAsiaTheme="minorEastAsia"/>
                <w:sz w:val="24"/>
              </w:rPr>
              <w:lastRenderedPageBreak/>
              <w:t>为</w:t>
            </w:r>
            <w:r w:rsidRPr="005A3DEF">
              <w:rPr>
                <w:rFonts w:eastAsiaTheme="minorEastAsia"/>
                <w:sz w:val="24"/>
              </w:rPr>
              <w:t>1.73m/s</w:t>
            </w:r>
            <w:r w:rsidRPr="005A3DEF">
              <w:rPr>
                <w:rFonts w:eastAsiaTheme="minorEastAsia"/>
                <w:sz w:val="24"/>
              </w:rPr>
              <w:t>。</w:t>
            </w:r>
          </w:p>
          <w:p w:rsidR="00CA2FDC" w:rsidRPr="005A3DEF" w:rsidRDefault="00CA2FDC">
            <w:pPr>
              <w:adjustRightInd w:val="0"/>
              <w:snapToGrid w:val="0"/>
              <w:spacing w:line="440" w:lineRule="exact"/>
              <w:rPr>
                <w:rFonts w:eastAsiaTheme="minorEastAsia"/>
                <w:b/>
                <w:sz w:val="24"/>
              </w:rPr>
            </w:pPr>
            <w:r w:rsidRPr="005A3DEF">
              <w:rPr>
                <w:rFonts w:eastAsiaTheme="minorEastAsia"/>
                <w:b/>
                <w:sz w:val="24"/>
              </w:rPr>
              <w:t>2.1.5</w:t>
            </w:r>
            <w:r w:rsidRPr="005A3DEF">
              <w:rPr>
                <w:rFonts w:eastAsiaTheme="minorEastAsia"/>
                <w:b/>
                <w:sz w:val="24"/>
              </w:rPr>
              <w:t>水文特征</w:t>
            </w:r>
          </w:p>
          <w:p w:rsidR="00DF24A8" w:rsidRPr="005A3DEF" w:rsidRDefault="00DF24A8" w:rsidP="00DF24A8">
            <w:pPr>
              <w:pStyle w:val="afb"/>
              <w:snapToGrid w:val="0"/>
              <w:spacing w:line="440" w:lineRule="exact"/>
              <w:ind w:firstLineChars="200" w:firstLine="480"/>
              <w:rPr>
                <w:rFonts w:ascii="Times New Roman" w:eastAsiaTheme="minorEastAsia" w:hAnsi="Times New Roman"/>
                <w:sz w:val="24"/>
                <w:szCs w:val="24"/>
              </w:rPr>
            </w:pPr>
            <w:r w:rsidRPr="005A3DEF">
              <w:rPr>
                <w:rFonts w:ascii="Times New Roman" w:eastAsiaTheme="minorEastAsia" w:hAnsi="Times New Roman"/>
                <w:sz w:val="24"/>
                <w:szCs w:val="24"/>
              </w:rPr>
              <w:t>长兴县的水系主要有西苕溪、泗安溪、箸溪和乌溪，除西苕溪、泗安溪为跨省、县河流以外，其余皆在县境内。境内干流由北向南，共分北南两大水系，水系网路由溪涧、河湖及大湖淡港组成。北部水系有合溪港、长兴港、泗安塘等</w:t>
            </w:r>
            <w:r w:rsidRPr="005A3DEF">
              <w:rPr>
                <w:rFonts w:ascii="Times New Roman" w:eastAsiaTheme="minorEastAsia" w:hAnsi="Times New Roman"/>
                <w:sz w:val="24"/>
                <w:szCs w:val="24"/>
              </w:rPr>
              <w:t>31</w:t>
            </w:r>
            <w:r w:rsidRPr="005A3DEF">
              <w:rPr>
                <w:rFonts w:ascii="Times New Roman" w:eastAsiaTheme="minorEastAsia" w:hAnsi="Times New Roman"/>
                <w:sz w:val="24"/>
                <w:szCs w:val="24"/>
              </w:rPr>
              <w:t>条涧港，全长</w:t>
            </w:r>
            <w:r w:rsidRPr="005A3DEF">
              <w:rPr>
                <w:rFonts w:ascii="Times New Roman" w:eastAsiaTheme="minorEastAsia" w:hAnsi="Times New Roman"/>
                <w:sz w:val="24"/>
                <w:szCs w:val="24"/>
              </w:rPr>
              <w:t>417.4</w:t>
            </w:r>
            <w:r w:rsidRPr="005A3DEF">
              <w:rPr>
                <w:rFonts w:ascii="Times New Roman" w:eastAsiaTheme="minorEastAsia" w:hAnsi="Times New Roman"/>
                <w:sz w:val="24"/>
                <w:szCs w:val="24"/>
              </w:rPr>
              <w:t>公里，流域面积约为</w:t>
            </w:r>
            <w:r w:rsidRPr="005A3DEF">
              <w:rPr>
                <w:rFonts w:ascii="Times New Roman" w:eastAsiaTheme="minorEastAsia" w:hAnsi="Times New Roman"/>
                <w:sz w:val="24"/>
                <w:szCs w:val="24"/>
              </w:rPr>
              <w:t>1735</w:t>
            </w:r>
            <w:r w:rsidRPr="005A3DEF">
              <w:rPr>
                <w:rFonts w:ascii="Times New Roman" w:eastAsiaTheme="minorEastAsia" w:hAnsi="Times New Roman"/>
                <w:sz w:val="24"/>
                <w:szCs w:val="24"/>
              </w:rPr>
              <w:t>平方公里</w:t>
            </w:r>
            <w:r w:rsidRPr="005A3DEF">
              <w:rPr>
                <w:rFonts w:ascii="Times New Roman" w:eastAsiaTheme="minorEastAsia" w:hAnsi="Times New Roman"/>
                <w:sz w:val="24"/>
                <w:szCs w:val="24"/>
              </w:rPr>
              <w:t>;</w:t>
            </w:r>
            <w:r w:rsidRPr="005A3DEF">
              <w:rPr>
                <w:rFonts w:ascii="Times New Roman" w:eastAsiaTheme="minorEastAsia" w:hAnsi="Times New Roman"/>
                <w:sz w:val="24"/>
                <w:szCs w:val="24"/>
              </w:rPr>
              <w:t>南部水系有西苕溪等</w:t>
            </w:r>
            <w:r w:rsidRPr="005A3DEF">
              <w:rPr>
                <w:rFonts w:ascii="Times New Roman" w:eastAsiaTheme="minorEastAsia" w:hAnsi="Times New Roman"/>
                <w:sz w:val="24"/>
                <w:szCs w:val="24"/>
              </w:rPr>
              <w:t>5</w:t>
            </w:r>
            <w:r w:rsidRPr="005A3DEF">
              <w:rPr>
                <w:rFonts w:ascii="Times New Roman" w:eastAsiaTheme="minorEastAsia" w:hAnsi="Times New Roman"/>
                <w:sz w:val="24"/>
                <w:szCs w:val="24"/>
              </w:rPr>
              <w:t>条港，全长</w:t>
            </w:r>
            <w:r w:rsidRPr="005A3DEF">
              <w:rPr>
                <w:rFonts w:ascii="Times New Roman" w:eastAsiaTheme="minorEastAsia" w:hAnsi="Times New Roman"/>
                <w:sz w:val="24"/>
                <w:szCs w:val="24"/>
              </w:rPr>
              <w:t>59</w:t>
            </w:r>
            <w:r w:rsidRPr="005A3DEF">
              <w:rPr>
                <w:rFonts w:ascii="Times New Roman" w:eastAsiaTheme="minorEastAsia" w:hAnsi="Times New Roman"/>
                <w:sz w:val="24"/>
                <w:szCs w:val="24"/>
              </w:rPr>
              <w:t>公里，流域面积</w:t>
            </w:r>
            <w:r w:rsidRPr="005A3DEF">
              <w:rPr>
                <w:rFonts w:ascii="Times New Roman" w:eastAsiaTheme="minorEastAsia" w:hAnsi="Times New Roman"/>
                <w:sz w:val="24"/>
                <w:szCs w:val="24"/>
              </w:rPr>
              <w:t>2275</w:t>
            </w:r>
            <w:r w:rsidRPr="005A3DEF">
              <w:rPr>
                <w:rFonts w:ascii="Times New Roman" w:eastAsiaTheme="minorEastAsia" w:hAnsi="Times New Roman"/>
                <w:sz w:val="24"/>
                <w:szCs w:val="24"/>
              </w:rPr>
              <w:t>平方公里。境内有通水淡港</w:t>
            </w:r>
            <w:r w:rsidRPr="005A3DEF">
              <w:rPr>
                <w:rFonts w:ascii="Times New Roman" w:eastAsiaTheme="minorEastAsia" w:hAnsi="Times New Roman"/>
                <w:sz w:val="24"/>
                <w:szCs w:val="24"/>
              </w:rPr>
              <w:t>20</w:t>
            </w:r>
            <w:r w:rsidRPr="005A3DEF">
              <w:rPr>
                <w:rFonts w:ascii="Times New Roman" w:eastAsiaTheme="minorEastAsia" w:hAnsi="Times New Roman"/>
                <w:sz w:val="24"/>
                <w:szCs w:val="24"/>
              </w:rPr>
              <w:t>条，有盛家洋等湖泊</w:t>
            </w:r>
            <w:r w:rsidRPr="005A3DEF">
              <w:rPr>
                <w:rFonts w:ascii="Times New Roman" w:eastAsiaTheme="minorEastAsia" w:hAnsi="Times New Roman"/>
                <w:sz w:val="24"/>
                <w:szCs w:val="24"/>
              </w:rPr>
              <w:t>20</w:t>
            </w:r>
            <w:r w:rsidRPr="005A3DEF">
              <w:rPr>
                <w:rFonts w:ascii="Times New Roman" w:eastAsiaTheme="minorEastAsia" w:hAnsi="Times New Roman"/>
                <w:sz w:val="24"/>
                <w:szCs w:val="24"/>
              </w:rPr>
              <w:t>个，面积约</w:t>
            </w:r>
            <w:r w:rsidRPr="005A3DEF">
              <w:rPr>
                <w:rFonts w:ascii="Times New Roman" w:eastAsiaTheme="minorEastAsia" w:hAnsi="Times New Roman"/>
                <w:sz w:val="24"/>
                <w:szCs w:val="24"/>
              </w:rPr>
              <w:t>6</w:t>
            </w:r>
            <w:r w:rsidRPr="005A3DEF">
              <w:rPr>
                <w:rFonts w:ascii="Times New Roman" w:eastAsiaTheme="minorEastAsia" w:hAnsi="Times New Roman"/>
                <w:sz w:val="24"/>
                <w:szCs w:val="24"/>
              </w:rPr>
              <w:t>平方公里（不含太湖）。全县多年平均年降水量为</w:t>
            </w:r>
            <w:r w:rsidRPr="005A3DEF">
              <w:rPr>
                <w:rFonts w:ascii="Times New Roman" w:eastAsiaTheme="minorEastAsia" w:hAnsi="Times New Roman"/>
                <w:sz w:val="24"/>
                <w:szCs w:val="24"/>
              </w:rPr>
              <w:t>1309</w:t>
            </w:r>
            <w:r w:rsidRPr="005A3DEF">
              <w:rPr>
                <w:rFonts w:ascii="Times New Roman" w:eastAsiaTheme="minorEastAsia" w:hAnsi="Times New Roman"/>
                <w:sz w:val="24"/>
                <w:szCs w:val="24"/>
              </w:rPr>
              <w:t>毫米，多年平均年径流深为</w:t>
            </w:r>
            <w:r w:rsidRPr="005A3DEF">
              <w:rPr>
                <w:rFonts w:ascii="Times New Roman" w:eastAsiaTheme="minorEastAsia" w:hAnsi="Times New Roman"/>
                <w:sz w:val="24"/>
                <w:szCs w:val="24"/>
              </w:rPr>
              <w:t>500-700</w:t>
            </w:r>
            <w:r w:rsidRPr="005A3DEF">
              <w:rPr>
                <w:rFonts w:ascii="Times New Roman" w:eastAsiaTheme="minorEastAsia" w:hAnsi="Times New Roman"/>
                <w:sz w:val="24"/>
                <w:szCs w:val="24"/>
              </w:rPr>
              <w:t>毫米，多年平面年降水总量为</w:t>
            </w:r>
            <w:r w:rsidRPr="005A3DEF">
              <w:rPr>
                <w:rFonts w:ascii="Times New Roman" w:eastAsiaTheme="minorEastAsia" w:hAnsi="Times New Roman"/>
                <w:sz w:val="24"/>
                <w:szCs w:val="24"/>
              </w:rPr>
              <w:t>18.75</w:t>
            </w:r>
            <w:r w:rsidRPr="005A3DEF">
              <w:rPr>
                <w:rFonts w:ascii="Times New Roman" w:eastAsiaTheme="minorEastAsia" w:hAnsi="Times New Roman"/>
                <w:sz w:val="24"/>
                <w:szCs w:val="24"/>
              </w:rPr>
              <w:t>亿立方米，多年平均年径流总量为</w:t>
            </w:r>
            <w:r w:rsidRPr="005A3DEF">
              <w:rPr>
                <w:rFonts w:ascii="Times New Roman" w:eastAsiaTheme="minorEastAsia" w:hAnsi="Times New Roman"/>
                <w:sz w:val="24"/>
                <w:szCs w:val="24"/>
              </w:rPr>
              <w:t>7.28</w:t>
            </w:r>
            <w:r w:rsidRPr="005A3DEF">
              <w:rPr>
                <w:rFonts w:ascii="Times New Roman" w:eastAsiaTheme="minorEastAsia" w:hAnsi="Times New Roman"/>
                <w:sz w:val="24"/>
                <w:szCs w:val="24"/>
              </w:rPr>
              <w:t>亿立方米，其中地表水</w:t>
            </w:r>
            <w:r w:rsidRPr="005A3DEF">
              <w:rPr>
                <w:rFonts w:ascii="Times New Roman" w:eastAsiaTheme="minorEastAsia" w:hAnsi="Times New Roman"/>
                <w:sz w:val="24"/>
                <w:szCs w:val="24"/>
              </w:rPr>
              <w:t>6.52</w:t>
            </w:r>
            <w:r w:rsidRPr="005A3DEF">
              <w:rPr>
                <w:rFonts w:ascii="Times New Roman" w:eastAsiaTheme="minorEastAsia" w:hAnsi="Times New Roman"/>
                <w:sz w:val="24"/>
                <w:szCs w:val="24"/>
              </w:rPr>
              <w:t>亿平方米，地下水</w:t>
            </w:r>
            <w:r w:rsidRPr="005A3DEF">
              <w:rPr>
                <w:rFonts w:ascii="Times New Roman" w:eastAsiaTheme="minorEastAsia" w:hAnsi="Times New Roman"/>
                <w:sz w:val="24"/>
                <w:szCs w:val="24"/>
              </w:rPr>
              <w:t>0.76</w:t>
            </w:r>
            <w:r w:rsidRPr="005A3DEF">
              <w:rPr>
                <w:rFonts w:ascii="Times New Roman" w:eastAsiaTheme="minorEastAsia" w:hAnsi="Times New Roman"/>
                <w:sz w:val="24"/>
                <w:szCs w:val="24"/>
              </w:rPr>
              <w:t>亿平方米。境内河流的水文特征，主要受季节雨量分布不均的影响，洪枯期分明。</w:t>
            </w:r>
          </w:p>
          <w:p w:rsidR="00EC6CE6" w:rsidRPr="005A3DEF" w:rsidRDefault="00EC6CE6" w:rsidP="00EC6CE6">
            <w:pPr>
              <w:adjustRightInd w:val="0"/>
              <w:snapToGrid w:val="0"/>
              <w:spacing w:line="440" w:lineRule="exact"/>
              <w:rPr>
                <w:rFonts w:eastAsiaTheme="minorEastAsia"/>
                <w:b/>
                <w:sz w:val="24"/>
              </w:rPr>
            </w:pPr>
            <w:r w:rsidRPr="005A3DEF">
              <w:rPr>
                <w:rFonts w:eastAsiaTheme="minorEastAsia"/>
                <w:b/>
                <w:sz w:val="24"/>
              </w:rPr>
              <w:t>2.1.6</w:t>
            </w:r>
            <w:r w:rsidRPr="005A3DEF">
              <w:rPr>
                <w:rFonts w:eastAsiaTheme="minorEastAsia"/>
                <w:b/>
                <w:sz w:val="24"/>
              </w:rPr>
              <w:t>生态环境</w:t>
            </w:r>
          </w:p>
          <w:p w:rsidR="00EC6CE6" w:rsidRPr="005A3DEF" w:rsidRDefault="00EC6CE6" w:rsidP="00EC6CE6">
            <w:pPr>
              <w:pStyle w:val="afb"/>
              <w:snapToGrid w:val="0"/>
              <w:spacing w:line="440" w:lineRule="exact"/>
              <w:ind w:firstLineChars="200" w:firstLine="480"/>
              <w:rPr>
                <w:rFonts w:ascii="Times New Roman" w:eastAsiaTheme="minorEastAsia" w:hAnsi="Times New Roman"/>
                <w:sz w:val="24"/>
                <w:szCs w:val="24"/>
              </w:rPr>
            </w:pPr>
            <w:r w:rsidRPr="005A3DEF">
              <w:rPr>
                <w:rFonts w:ascii="Times New Roman" w:eastAsiaTheme="minorEastAsia" w:hAnsi="Times New Roman"/>
                <w:sz w:val="24"/>
                <w:szCs w:val="24"/>
              </w:rPr>
              <w:t>该区域植物主要是以毛竹、茶叶、板栗、银杏以及马尾松为主的针叶林。此外还有针阔混交林、灌丛和灌草等，以及人工栽培的松林、杉木林等。</w:t>
            </w:r>
          </w:p>
          <w:p w:rsidR="00CB56BC" w:rsidRPr="005A3DEF" w:rsidRDefault="00CB56BC" w:rsidP="00CB56BC">
            <w:pPr>
              <w:pStyle w:val="p18"/>
              <w:adjustRightInd w:val="0"/>
              <w:snapToGrid w:val="0"/>
              <w:spacing w:line="440" w:lineRule="exact"/>
              <w:ind w:firstLineChars="0" w:firstLine="0"/>
              <w:rPr>
                <w:rFonts w:ascii="Times New Roman" w:eastAsiaTheme="minorEastAsia" w:hAnsi="Times New Roman" w:cs="Times New Roman"/>
                <w:b/>
                <w:kern w:val="2"/>
              </w:rPr>
            </w:pPr>
            <w:r w:rsidRPr="005A3DEF">
              <w:rPr>
                <w:rFonts w:ascii="Times New Roman" w:eastAsiaTheme="minorEastAsia" w:hAnsi="Times New Roman" w:cs="Times New Roman"/>
                <w:b/>
                <w:kern w:val="2"/>
              </w:rPr>
              <w:t>2.2</w:t>
            </w:r>
            <w:r w:rsidRPr="005A3DEF">
              <w:rPr>
                <w:rFonts w:ascii="Times New Roman" w:eastAsiaTheme="minorEastAsia" w:hAnsi="Times New Roman" w:cs="Times New Roman"/>
                <w:b/>
                <w:kern w:val="2"/>
              </w:rPr>
              <w:t>项目所在区域</w:t>
            </w:r>
            <w:r w:rsidRPr="005A3DEF">
              <w:rPr>
                <w:rFonts w:ascii="Times New Roman" w:eastAsiaTheme="minorEastAsia" w:hAnsi="Times New Roman" w:cs="Times New Roman"/>
                <w:b/>
                <w:kern w:val="2"/>
              </w:rPr>
              <w:t>“</w:t>
            </w:r>
            <w:r w:rsidRPr="005A3DEF">
              <w:rPr>
                <w:rFonts w:ascii="Times New Roman" w:eastAsiaTheme="minorEastAsia" w:hAnsi="Times New Roman" w:cs="Times New Roman"/>
                <w:b/>
                <w:kern w:val="2"/>
              </w:rPr>
              <w:t>三线一单</w:t>
            </w:r>
            <w:r w:rsidRPr="005A3DEF">
              <w:rPr>
                <w:rFonts w:ascii="Times New Roman" w:eastAsiaTheme="minorEastAsia" w:hAnsi="Times New Roman" w:cs="Times New Roman"/>
                <w:b/>
                <w:kern w:val="2"/>
              </w:rPr>
              <w:t>”</w:t>
            </w:r>
            <w:r w:rsidRPr="005A3DEF">
              <w:rPr>
                <w:rFonts w:ascii="Times New Roman" w:eastAsiaTheme="minorEastAsia" w:hAnsi="Times New Roman" w:cs="Times New Roman"/>
                <w:b/>
                <w:kern w:val="2"/>
              </w:rPr>
              <w:t>生态环境分区管控方案</w:t>
            </w:r>
          </w:p>
          <w:p w:rsidR="00EC6CE6" w:rsidRPr="005A3DEF" w:rsidRDefault="00EC6CE6" w:rsidP="00EC6CE6">
            <w:pPr>
              <w:adjustRightInd w:val="0"/>
              <w:snapToGrid w:val="0"/>
              <w:spacing w:line="440" w:lineRule="exact"/>
              <w:ind w:firstLineChars="200" w:firstLine="480"/>
              <w:rPr>
                <w:rFonts w:eastAsiaTheme="minorEastAsia"/>
                <w:sz w:val="24"/>
              </w:rPr>
            </w:pPr>
            <w:r w:rsidRPr="005A3DEF">
              <w:rPr>
                <w:rFonts w:eastAsiaTheme="minorEastAsia"/>
                <w:sz w:val="24"/>
              </w:rPr>
              <w:t>根据</w:t>
            </w:r>
            <w:r w:rsidR="001A0F05" w:rsidRPr="005A3DEF">
              <w:rPr>
                <w:rFonts w:eastAsiaTheme="minorEastAsia"/>
                <w:sz w:val="24"/>
              </w:rPr>
              <w:t>《湖州市</w:t>
            </w:r>
            <w:r w:rsidR="001A0F05" w:rsidRPr="005A3DEF">
              <w:rPr>
                <w:rFonts w:eastAsiaTheme="minorEastAsia"/>
                <w:sz w:val="24"/>
              </w:rPr>
              <w:t>“</w:t>
            </w:r>
            <w:r w:rsidR="001A0F05" w:rsidRPr="005A3DEF">
              <w:rPr>
                <w:rFonts w:eastAsiaTheme="minorEastAsia"/>
                <w:sz w:val="24"/>
              </w:rPr>
              <w:t>三线一单</w:t>
            </w:r>
            <w:r w:rsidR="001A0F05" w:rsidRPr="005A3DEF">
              <w:rPr>
                <w:rFonts w:eastAsiaTheme="minorEastAsia"/>
                <w:sz w:val="24"/>
              </w:rPr>
              <w:t>”</w:t>
            </w:r>
            <w:r w:rsidR="001A0F05" w:rsidRPr="005A3DEF">
              <w:rPr>
                <w:rFonts w:eastAsiaTheme="minorEastAsia"/>
                <w:sz w:val="24"/>
              </w:rPr>
              <w:t>生态环境分区管控方案》</w:t>
            </w:r>
            <w:r w:rsidRPr="005A3DEF">
              <w:rPr>
                <w:rFonts w:eastAsiaTheme="minorEastAsia"/>
                <w:sz w:val="24"/>
              </w:rPr>
              <w:t>及长兴县环境管控单元分类图（附图</w:t>
            </w:r>
            <w:r w:rsidR="004D4B0F" w:rsidRPr="005A3DEF">
              <w:rPr>
                <w:rFonts w:eastAsiaTheme="minorEastAsia"/>
                <w:sz w:val="24"/>
              </w:rPr>
              <w:t>7</w:t>
            </w:r>
            <w:r w:rsidRPr="005A3DEF">
              <w:rPr>
                <w:rFonts w:eastAsiaTheme="minorEastAsia"/>
                <w:sz w:val="24"/>
              </w:rPr>
              <w:t>），项目所在地属于</w:t>
            </w:r>
            <w:r w:rsidR="00C91FA2" w:rsidRPr="005A3DEF">
              <w:rPr>
                <w:rFonts w:eastAsiaTheme="minorEastAsia"/>
                <w:sz w:val="24"/>
              </w:rPr>
              <w:t>“</w:t>
            </w:r>
            <w:r w:rsidR="00C91FA2" w:rsidRPr="005A3DEF">
              <w:rPr>
                <w:rFonts w:eastAsiaTheme="minorEastAsia"/>
                <w:sz w:val="24"/>
              </w:rPr>
              <w:t>湖州市长兴县中心城区产业集聚重点管控单元（</w:t>
            </w:r>
            <w:r w:rsidR="00C91FA2" w:rsidRPr="005A3DEF">
              <w:rPr>
                <w:rFonts w:eastAsiaTheme="minorEastAsia"/>
                <w:sz w:val="24"/>
              </w:rPr>
              <w:t>ZH33052220007</w:t>
            </w:r>
            <w:r w:rsidR="00C91FA2" w:rsidRPr="005A3DEF">
              <w:rPr>
                <w:rFonts w:eastAsiaTheme="minorEastAsia"/>
                <w:sz w:val="24"/>
              </w:rPr>
              <w:t>）</w:t>
            </w:r>
            <w:r w:rsidR="00C91FA2" w:rsidRPr="005A3DEF">
              <w:rPr>
                <w:rFonts w:eastAsiaTheme="minorEastAsia"/>
                <w:sz w:val="24"/>
              </w:rPr>
              <w:t>”</w:t>
            </w:r>
            <w:r w:rsidRPr="005A3DEF">
              <w:rPr>
                <w:rFonts w:eastAsiaTheme="minorEastAsia"/>
                <w:sz w:val="24"/>
              </w:rPr>
              <w:t>，</w:t>
            </w:r>
            <w:r w:rsidR="00464725" w:rsidRPr="005A3DEF">
              <w:rPr>
                <w:rFonts w:eastAsiaTheme="minorEastAsia" w:hint="eastAsia"/>
                <w:sz w:val="24"/>
              </w:rPr>
              <w:t>属重点管控单元，</w:t>
            </w:r>
            <w:r w:rsidRPr="005A3DEF">
              <w:rPr>
                <w:rFonts w:eastAsiaTheme="minorEastAsia"/>
                <w:sz w:val="24"/>
              </w:rPr>
              <w:t>主要包括夹浦镇、太湖街道、雉城街道、洪桥镇、李家巷镇，管控单元为</w:t>
            </w:r>
            <w:r w:rsidRPr="005A3DEF">
              <w:rPr>
                <w:rFonts w:eastAsiaTheme="minorEastAsia"/>
                <w:sz w:val="24"/>
              </w:rPr>
              <w:t>2-</w:t>
            </w:r>
            <w:r w:rsidRPr="005A3DEF">
              <w:rPr>
                <w:rFonts w:eastAsiaTheme="minorEastAsia"/>
                <w:sz w:val="24"/>
              </w:rPr>
              <w:t>重点管控，区域面积</w:t>
            </w:r>
            <w:r w:rsidRPr="005A3DEF">
              <w:rPr>
                <w:rFonts w:eastAsiaTheme="minorEastAsia"/>
                <w:sz w:val="24"/>
              </w:rPr>
              <w:t>36.37</w:t>
            </w:r>
            <w:r w:rsidRPr="005A3DEF">
              <w:rPr>
                <w:rFonts w:eastAsiaTheme="minorEastAsia"/>
                <w:sz w:val="24"/>
              </w:rPr>
              <w:t>平方千米。</w:t>
            </w:r>
          </w:p>
          <w:p w:rsidR="003334B6" w:rsidRPr="005A3DEF" w:rsidRDefault="00EC6CE6" w:rsidP="00EC6CE6">
            <w:pPr>
              <w:adjustRightInd w:val="0"/>
              <w:snapToGrid w:val="0"/>
              <w:spacing w:line="440" w:lineRule="exact"/>
              <w:ind w:firstLineChars="200" w:firstLine="480"/>
              <w:rPr>
                <w:rFonts w:eastAsiaTheme="minorEastAsia"/>
                <w:sz w:val="24"/>
              </w:rPr>
            </w:pPr>
            <w:r w:rsidRPr="005A3DEF">
              <w:rPr>
                <w:rFonts w:eastAsiaTheme="minorEastAsia"/>
                <w:sz w:val="24"/>
              </w:rPr>
              <w:t>本项目</w:t>
            </w:r>
            <w:r w:rsidR="00FA14C3" w:rsidRPr="005A3DEF">
              <w:rPr>
                <w:rFonts w:eastAsiaTheme="minorEastAsia"/>
                <w:sz w:val="24"/>
              </w:rPr>
              <w:t>与《湖州市</w:t>
            </w:r>
            <w:r w:rsidR="00FA14C3" w:rsidRPr="005A3DEF">
              <w:rPr>
                <w:rFonts w:eastAsiaTheme="minorEastAsia"/>
                <w:sz w:val="24"/>
              </w:rPr>
              <w:t>“</w:t>
            </w:r>
            <w:r w:rsidR="00FA14C3" w:rsidRPr="005A3DEF">
              <w:rPr>
                <w:rFonts w:eastAsiaTheme="minorEastAsia"/>
                <w:sz w:val="24"/>
              </w:rPr>
              <w:t>三线一单</w:t>
            </w:r>
            <w:r w:rsidR="00FA14C3" w:rsidRPr="005A3DEF">
              <w:rPr>
                <w:rFonts w:eastAsiaTheme="minorEastAsia"/>
                <w:sz w:val="24"/>
              </w:rPr>
              <w:t>”</w:t>
            </w:r>
            <w:r w:rsidR="00FA14C3" w:rsidRPr="005A3DEF">
              <w:rPr>
                <w:rFonts w:eastAsiaTheme="minorEastAsia"/>
                <w:sz w:val="24"/>
              </w:rPr>
              <w:t>生态环境分区管控方案》</w:t>
            </w:r>
            <w:r w:rsidRPr="005A3DEF">
              <w:rPr>
                <w:rFonts w:eastAsiaTheme="minorEastAsia"/>
                <w:sz w:val="24"/>
              </w:rPr>
              <w:t>符合性分析见表</w:t>
            </w:r>
            <w:r w:rsidRPr="005A3DEF">
              <w:rPr>
                <w:rFonts w:eastAsiaTheme="minorEastAsia"/>
                <w:sz w:val="24"/>
              </w:rPr>
              <w:t>2.2-1</w:t>
            </w:r>
            <w:r w:rsidRPr="005A3DEF">
              <w:rPr>
                <w:rFonts w:eastAsiaTheme="minorEastAsia"/>
                <w:sz w:val="24"/>
              </w:rPr>
              <w:t>。</w:t>
            </w:r>
          </w:p>
          <w:p w:rsidR="00345F8A" w:rsidRPr="005A3DEF" w:rsidRDefault="00345F8A" w:rsidP="000D5EB2">
            <w:pPr>
              <w:pStyle w:val="afff0"/>
              <w:numPr>
                <w:ilvl w:val="0"/>
                <w:numId w:val="9"/>
              </w:numPr>
              <w:spacing w:line="440" w:lineRule="exact"/>
              <w:ind w:firstLineChars="0"/>
              <w:jc w:val="center"/>
              <w:rPr>
                <w:rFonts w:ascii="Times New Roman" w:eastAsiaTheme="minorEastAsia" w:hAnsi="Times New Roman"/>
                <w:b/>
                <w:sz w:val="21"/>
                <w:szCs w:val="21"/>
              </w:rPr>
            </w:pPr>
            <w:r w:rsidRPr="005A3DEF">
              <w:rPr>
                <w:rFonts w:ascii="Times New Roman" w:eastAsiaTheme="minorEastAsia" w:hAnsi="Times New Roman"/>
                <w:b/>
                <w:sz w:val="21"/>
                <w:szCs w:val="21"/>
              </w:rPr>
              <w:t>三线一单符合性分析表</w:t>
            </w:r>
          </w:p>
          <w:tbl>
            <w:tblPr>
              <w:tblStyle w:val="afff4"/>
              <w:tblW w:w="0" w:type="auto"/>
              <w:tblLayout w:type="fixed"/>
              <w:tblLook w:val="04A0"/>
            </w:tblPr>
            <w:tblGrid>
              <w:gridCol w:w="846"/>
              <w:gridCol w:w="4819"/>
              <w:gridCol w:w="2410"/>
              <w:gridCol w:w="640"/>
            </w:tblGrid>
            <w:tr w:rsidR="00FA2420" w:rsidRPr="005A3DEF" w:rsidTr="00C45744">
              <w:tc>
                <w:tcPr>
                  <w:tcW w:w="5665" w:type="dxa"/>
                  <w:gridSpan w:val="2"/>
                  <w:vAlign w:val="center"/>
                </w:tcPr>
                <w:p w:rsidR="00FA2420" w:rsidRPr="005A3DEF" w:rsidRDefault="00FA2420" w:rsidP="00FA2420">
                  <w:pPr>
                    <w:pStyle w:val="afb"/>
                    <w:snapToGrid w:val="0"/>
                    <w:jc w:val="center"/>
                    <w:rPr>
                      <w:rFonts w:ascii="Times New Roman" w:eastAsiaTheme="minorEastAsia" w:hAnsi="Times New Roman"/>
                      <w:b/>
                      <w:sz w:val="21"/>
                      <w:szCs w:val="21"/>
                    </w:rPr>
                  </w:pPr>
                  <w:r w:rsidRPr="005A3DEF">
                    <w:rPr>
                      <w:rFonts w:ascii="Times New Roman" w:eastAsiaTheme="minorEastAsia" w:hAnsi="Times New Roman"/>
                      <w:b/>
                      <w:sz w:val="21"/>
                      <w:szCs w:val="21"/>
                    </w:rPr>
                    <w:t>管控要求</w:t>
                  </w:r>
                </w:p>
              </w:tc>
              <w:tc>
                <w:tcPr>
                  <w:tcW w:w="2410" w:type="dxa"/>
                  <w:vAlign w:val="center"/>
                </w:tcPr>
                <w:p w:rsidR="00FA2420" w:rsidRPr="005A3DEF" w:rsidRDefault="00FA2420" w:rsidP="00FA2420">
                  <w:pPr>
                    <w:pStyle w:val="afb"/>
                    <w:snapToGrid w:val="0"/>
                    <w:jc w:val="center"/>
                    <w:rPr>
                      <w:rFonts w:ascii="Times New Roman" w:eastAsiaTheme="minorEastAsia" w:hAnsi="Times New Roman"/>
                      <w:b/>
                      <w:sz w:val="21"/>
                      <w:szCs w:val="21"/>
                    </w:rPr>
                  </w:pPr>
                  <w:r w:rsidRPr="005A3DEF">
                    <w:rPr>
                      <w:rFonts w:ascii="Times New Roman" w:eastAsiaTheme="minorEastAsia" w:hAnsi="Times New Roman"/>
                      <w:b/>
                      <w:sz w:val="21"/>
                      <w:szCs w:val="21"/>
                    </w:rPr>
                    <w:t>本项目情况</w:t>
                  </w:r>
                </w:p>
              </w:tc>
              <w:tc>
                <w:tcPr>
                  <w:tcW w:w="640" w:type="dxa"/>
                  <w:vAlign w:val="center"/>
                </w:tcPr>
                <w:p w:rsidR="00FA2420" w:rsidRPr="005A3DEF" w:rsidRDefault="00FA2420" w:rsidP="00FA2420">
                  <w:pPr>
                    <w:pStyle w:val="afb"/>
                    <w:snapToGrid w:val="0"/>
                    <w:jc w:val="center"/>
                    <w:rPr>
                      <w:rFonts w:ascii="Times New Roman" w:eastAsiaTheme="minorEastAsia" w:hAnsi="Times New Roman"/>
                      <w:b/>
                      <w:sz w:val="21"/>
                      <w:szCs w:val="21"/>
                    </w:rPr>
                  </w:pPr>
                  <w:r w:rsidRPr="005A3DEF">
                    <w:rPr>
                      <w:rFonts w:ascii="Times New Roman" w:eastAsiaTheme="minorEastAsia" w:hAnsi="Times New Roman"/>
                      <w:b/>
                      <w:sz w:val="21"/>
                      <w:szCs w:val="21"/>
                    </w:rPr>
                    <w:t>是否符合</w:t>
                  </w:r>
                </w:p>
              </w:tc>
            </w:tr>
            <w:tr w:rsidR="00345F8A" w:rsidRPr="005A3DEF" w:rsidTr="00C45744">
              <w:tc>
                <w:tcPr>
                  <w:tcW w:w="846" w:type="dxa"/>
                  <w:vAlign w:val="center"/>
                </w:tcPr>
                <w:p w:rsidR="00345F8A" w:rsidRPr="005A3DEF" w:rsidRDefault="00FA2420" w:rsidP="00FA2420">
                  <w:pPr>
                    <w:jc w:val="center"/>
                    <w:rPr>
                      <w:rFonts w:eastAsiaTheme="minorEastAsia"/>
                      <w:b/>
                      <w:szCs w:val="21"/>
                    </w:rPr>
                  </w:pPr>
                  <w:r w:rsidRPr="005A3DEF">
                    <w:rPr>
                      <w:rFonts w:eastAsiaTheme="minorEastAsia"/>
                      <w:b/>
                      <w:bCs/>
                      <w:sz w:val="20"/>
                      <w:szCs w:val="20"/>
                    </w:rPr>
                    <w:t>空间布局约束</w:t>
                  </w:r>
                </w:p>
              </w:tc>
              <w:tc>
                <w:tcPr>
                  <w:tcW w:w="4819" w:type="dxa"/>
                  <w:vAlign w:val="center"/>
                </w:tcPr>
                <w:p w:rsidR="00345F8A" w:rsidRPr="005A3DEF" w:rsidRDefault="00345F8A" w:rsidP="00FA2420">
                  <w:pPr>
                    <w:jc w:val="center"/>
                    <w:rPr>
                      <w:rFonts w:eastAsiaTheme="minorEastAsia"/>
                      <w:szCs w:val="21"/>
                    </w:rPr>
                  </w:pPr>
                  <w:r w:rsidRPr="005A3DEF">
                    <w:rPr>
                      <w:rFonts w:eastAsiaTheme="minorEastAsia"/>
                      <w:szCs w:val="21"/>
                    </w:rPr>
                    <w:t>优化完善区域产业布局，合理规划布局三类工业项目，鼓励对三类工业项目进行淘汰和提升改造。区域内的人口聚集区内禁止新建二类三类工业，禁止扩建三类工业。在居住区和工业区、工业企业之间设置防护绿地、生态绿地等隔离带。土壤污染重点监管单位新（改、扩）建项目用地应当符合国家或地方有关建设用地土壤风险管控标准。</w:t>
                  </w:r>
                </w:p>
              </w:tc>
              <w:tc>
                <w:tcPr>
                  <w:tcW w:w="2410" w:type="dxa"/>
                  <w:vAlign w:val="center"/>
                </w:tcPr>
                <w:p w:rsidR="00345F8A" w:rsidRPr="005A3DEF" w:rsidRDefault="00B93FAC" w:rsidP="00FB10F5">
                  <w:pPr>
                    <w:pStyle w:val="afb"/>
                    <w:snapToGrid w:val="0"/>
                    <w:jc w:val="center"/>
                    <w:rPr>
                      <w:rFonts w:ascii="Times New Roman" w:eastAsiaTheme="minorEastAsia" w:hAnsi="Times New Roman"/>
                      <w:sz w:val="21"/>
                      <w:szCs w:val="21"/>
                    </w:rPr>
                  </w:pPr>
                  <w:r w:rsidRPr="005A3DEF">
                    <w:rPr>
                      <w:rFonts w:ascii="Times New Roman" w:eastAsiaTheme="minorEastAsia" w:hAnsi="Times New Roman"/>
                      <w:sz w:val="21"/>
                      <w:szCs w:val="21"/>
                    </w:rPr>
                    <w:t>本项目属于二类工业项目，位于工业区范围内，</w:t>
                  </w:r>
                  <w:r w:rsidR="00D00150" w:rsidRPr="005A3DEF">
                    <w:rPr>
                      <w:rFonts w:ascii="Times New Roman" w:eastAsiaTheme="minorEastAsia" w:hAnsi="Times New Roman"/>
                      <w:sz w:val="21"/>
                      <w:szCs w:val="21"/>
                    </w:rPr>
                    <w:t>工业</w:t>
                  </w:r>
                  <w:r w:rsidRPr="005A3DEF">
                    <w:rPr>
                      <w:rFonts w:ascii="Times New Roman" w:eastAsiaTheme="minorEastAsia" w:hAnsi="Times New Roman"/>
                      <w:sz w:val="21"/>
                      <w:szCs w:val="21"/>
                    </w:rPr>
                    <w:t>企业厂</w:t>
                  </w:r>
                  <w:r w:rsidR="00D00150" w:rsidRPr="005A3DEF">
                    <w:rPr>
                      <w:rFonts w:ascii="Times New Roman" w:eastAsiaTheme="minorEastAsia" w:hAnsi="Times New Roman"/>
                      <w:sz w:val="21"/>
                      <w:szCs w:val="21"/>
                    </w:rPr>
                    <w:t>房</w:t>
                  </w:r>
                  <w:r w:rsidR="00C91FA2" w:rsidRPr="005A3DEF">
                    <w:rPr>
                      <w:rFonts w:ascii="Times New Roman" w:eastAsiaTheme="minorEastAsia" w:hAnsi="Times New Roman"/>
                      <w:sz w:val="21"/>
                      <w:szCs w:val="21"/>
                    </w:rPr>
                    <w:t>与居民区之间</w:t>
                  </w:r>
                  <w:r w:rsidR="00FB10F5" w:rsidRPr="005A3DEF">
                    <w:rPr>
                      <w:rFonts w:ascii="Times New Roman" w:eastAsiaTheme="minorEastAsia" w:hAnsi="Times New Roman"/>
                      <w:sz w:val="21"/>
                      <w:szCs w:val="21"/>
                    </w:rPr>
                    <w:t>设置</w:t>
                  </w:r>
                  <w:r w:rsidR="00D00150" w:rsidRPr="005A3DEF">
                    <w:rPr>
                      <w:rFonts w:ascii="Times New Roman" w:eastAsiaTheme="minorEastAsia" w:hAnsi="Times New Roman"/>
                      <w:sz w:val="21"/>
                      <w:szCs w:val="21"/>
                    </w:rPr>
                    <w:t>7.5</w:t>
                  </w:r>
                  <w:r w:rsidR="00002841" w:rsidRPr="005A3DEF">
                    <w:rPr>
                      <w:rFonts w:ascii="Times New Roman" w:eastAsiaTheme="minorEastAsia" w:hAnsi="Times New Roman"/>
                      <w:sz w:val="21"/>
                      <w:szCs w:val="21"/>
                    </w:rPr>
                    <w:t>m</w:t>
                  </w:r>
                  <w:r w:rsidR="00D00150" w:rsidRPr="005A3DEF">
                    <w:rPr>
                      <w:rFonts w:ascii="Times New Roman" w:eastAsiaTheme="minorEastAsia" w:hAnsi="Times New Roman"/>
                      <w:sz w:val="21"/>
                      <w:szCs w:val="21"/>
                    </w:rPr>
                    <w:t>隔离带</w:t>
                  </w:r>
                  <w:r w:rsidRPr="005A3DEF">
                    <w:rPr>
                      <w:rFonts w:ascii="Times New Roman" w:eastAsiaTheme="minorEastAsia" w:hAnsi="Times New Roman"/>
                      <w:sz w:val="21"/>
                      <w:szCs w:val="21"/>
                    </w:rPr>
                    <w:t>；项目不属于土壤污染重点监管单位</w:t>
                  </w:r>
                </w:p>
              </w:tc>
              <w:tc>
                <w:tcPr>
                  <w:tcW w:w="640" w:type="dxa"/>
                  <w:vAlign w:val="center"/>
                </w:tcPr>
                <w:p w:rsidR="00345F8A" w:rsidRPr="005A3DEF" w:rsidRDefault="00B93FAC" w:rsidP="00FA2420">
                  <w:pPr>
                    <w:pStyle w:val="afb"/>
                    <w:snapToGrid w:val="0"/>
                    <w:jc w:val="center"/>
                    <w:rPr>
                      <w:rFonts w:ascii="Times New Roman" w:eastAsiaTheme="minorEastAsia" w:hAnsi="Times New Roman"/>
                      <w:sz w:val="21"/>
                      <w:szCs w:val="21"/>
                    </w:rPr>
                  </w:pPr>
                  <w:r w:rsidRPr="005A3DEF">
                    <w:rPr>
                      <w:rFonts w:ascii="Times New Roman" w:eastAsiaTheme="minorEastAsia" w:hAnsi="Times New Roman"/>
                      <w:sz w:val="21"/>
                      <w:szCs w:val="21"/>
                    </w:rPr>
                    <w:t>符合</w:t>
                  </w:r>
                </w:p>
              </w:tc>
            </w:tr>
            <w:tr w:rsidR="00345F8A" w:rsidRPr="005A3DEF" w:rsidTr="00C45744">
              <w:tc>
                <w:tcPr>
                  <w:tcW w:w="846" w:type="dxa"/>
                  <w:vAlign w:val="center"/>
                </w:tcPr>
                <w:p w:rsidR="00345F8A" w:rsidRPr="005A3DEF" w:rsidRDefault="00FA2420" w:rsidP="00FA2420">
                  <w:pPr>
                    <w:pStyle w:val="afb"/>
                    <w:snapToGrid w:val="0"/>
                    <w:jc w:val="center"/>
                    <w:rPr>
                      <w:rFonts w:ascii="Times New Roman" w:eastAsiaTheme="minorEastAsia" w:hAnsi="Times New Roman"/>
                      <w:b/>
                      <w:sz w:val="21"/>
                      <w:szCs w:val="21"/>
                    </w:rPr>
                  </w:pPr>
                  <w:r w:rsidRPr="005A3DEF">
                    <w:rPr>
                      <w:rFonts w:ascii="Times New Roman" w:eastAsiaTheme="minorEastAsia" w:hAnsi="Times New Roman"/>
                      <w:b/>
                      <w:sz w:val="21"/>
                      <w:szCs w:val="21"/>
                    </w:rPr>
                    <w:t>污染物排放管控</w:t>
                  </w:r>
                </w:p>
              </w:tc>
              <w:tc>
                <w:tcPr>
                  <w:tcW w:w="4819" w:type="dxa"/>
                  <w:vAlign w:val="center"/>
                </w:tcPr>
                <w:p w:rsidR="00345F8A" w:rsidRPr="005A3DEF" w:rsidRDefault="00345F8A" w:rsidP="00FA2420">
                  <w:pPr>
                    <w:jc w:val="center"/>
                    <w:rPr>
                      <w:rFonts w:eastAsiaTheme="minorEastAsia"/>
                      <w:szCs w:val="21"/>
                    </w:rPr>
                  </w:pPr>
                  <w:r w:rsidRPr="005A3DEF">
                    <w:rPr>
                      <w:rFonts w:eastAsiaTheme="minorEastAsia"/>
                      <w:szCs w:val="21"/>
                    </w:rPr>
                    <w:t>实施污染物总量控制制度，严格执行地区削减目标。新建二类、三类工业项目污染物排放水平要达到同行业国内先进水平。对纺织行业进行技术改造，淘汰落后工艺和设备。对区内现有的蓄电池行业进行统一整治，逐步搬迁至小浦或和平蓄电池工业园区。推进工业集聚区</w:t>
                  </w:r>
                  <w:r w:rsidRPr="005A3DEF">
                    <w:rPr>
                      <w:rFonts w:eastAsiaTheme="minorEastAsia"/>
                      <w:szCs w:val="21"/>
                    </w:rPr>
                    <w:t>“</w:t>
                  </w:r>
                  <w:r w:rsidRPr="005A3DEF">
                    <w:rPr>
                      <w:rFonts w:eastAsiaTheme="minorEastAsia"/>
                      <w:szCs w:val="21"/>
                    </w:rPr>
                    <w:t>零直排区</w:t>
                  </w:r>
                  <w:r w:rsidRPr="005A3DEF">
                    <w:rPr>
                      <w:rFonts w:eastAsiaTheme="minorEastAsia"/>
                      <w:szCs w:val="21"/>
                    </w:rPr>
                    <w:t>”</w:t>
                  </w:r>
                  <w:r w:rsidRPr="005A3DEF">
                    <w:rPr>
                      <w:rFonts w:eastAsiaTheme="minorEastAsia"/>
                      <w:szCs w:val="21"/>
                    </w:rPr>
                    <w:t>建设，所有企业实现雨污分流，现有工业集聚区内工业企业废水</w:t>
                  </w:r>
                  <w:r w:rsidRPr="005A3DEF">
                    <w:rPr>
                      <w:rFonts w:eastAsiaTheme="minorEastAsia"/>
                      <w:szCs w:val="21"/>
                    </w:rPr>
                    <w:lastRenderedPageBreak/>
                    <w:t>必须经预处理达到集中处理要求，方可进入污水集中处理设施。加强土壤和地下水污染防治与修复。</w:t>
                  </w:r>
                </w:p>
              </w:tc>
              <w:tc>
                <w:tcPr>
                  <w:tcW w:w="2410" w:type="dxa"/>
                  <w:vAlign w:val="center"/>
                </w:tcPr>
                <w:p w:rsidR="00345F8A" w:rsidRPr="005A3DEF" w:rsidRDefault="002B24BA" w:rsidP="002B24BA">
                  <w:pPr>
                    <w:pStyle w:val="afb"/>
                    <w:snapToGrid w:val="0"/>
                    <w:jc w:val="center"/>
                    <w:rPr>
                      <w:rFonts w:ascii="Times New Roman" w:eastAsiaTheme="minorEastAsia" w:hAnsi="Times New Roman"/>
                      <w:sz w:val="21"/>
                      <w:szCs w:val="21"/>
                    </w:rPr>
                  </w:pPr>
                  <w:r w:rsidRPr="005A3DEF">
                    <w:rPr>
                      <w:rFonts w:ascii="Times New Roman" w:eastAsiaTheme="minorEastAsia" w:hAnsi="Times New Roman"/>
                      <w:sz w:val="21"/>
                      <w:szCs w:val="21"/>
                    </w:rPr>
                    <w:lastRenderedPageBreak/>
                    <w:t>本项目实行总量控制制度，污染物排放量可以达到同行业国内先进水平，厂区实行雨污分流，生活污水经预处理后纳入污水管网，送长兴</w:t>
                  </w:r>
                  <w:r w:rsidR="007C258F" w:rsidRPr="005A3DEF">
                    <w:rPr>
                      <w:rFonts w:ascii="Times New Roman" w:eastAsiaTheme="minorEastAsia" w:hAnsi="Times New Roman"/>
                      <w:sz w:val="21"/>
                      <w:szCs w:val="21"/>
                    </w:rPr>
                    <w:t>兴长污水处理</w:t>
                  </w:r>
                  <w:r w:rsidRPr="005A3DEF">
                    <w:rPr>
                      <w:rFonts w:ascii="Times New Roman" w:eastAsiaTheme="minorEastAsia" w:hAnsi="Times New Roman"/>
                      <w:sz w:val="21"/>
                      <w:szCs w:val="21"/>
                    </w:rPr>
                    <w:t>有限公司处</w:t>
                  </w:r>
                  <w:r w:rsidRPr="005A3DEF">
                    <w:rPr>
                      <w:rFonts w:ascii="Times New Roman" w:eastAsiaTheme="minorEastAsia" w:hAnsi="Times New Roman"/>
                      <w:sz w:val="21"/>
                      <w:szCs w:val="21"/>
                    </w:rPr>
                    <w:lastRenderedPageBreak/>
                    <w:t>理</w:t>
                  </w:r>
                </w:p>
              </w:tc>
              <w:tc>
                <w:tcPr>
                  <w:tcW w:w="640" w:type="dxa"/>
                  <w:vAlign w:val="center"/>
                </w:tcPr>
                <w:p w:rsidR="00345F8A" w:rsidRPr="005A3DEF" w:rsidRDefault="002B24BA" w:rsidP="00FA2420">
                  <w:pPr>
                    <w:pStyle w:val="afb"/>
                    <w:snapToGrid w:val="0"/>
                    <w:jc w:val="center"/>
                    <w:rPr>
                      <w:rFonts w:ascii="Times New Roman" w:eastAsiaTheme="minorEastAsia" w:hAnsi="Times New Roman"/>
                      <w:sz w:val="21"/>
                      <w:szCs w:val="21"/>
                    </w:rPr>
                  </w:pPr>
                  <w:r w:rsidRPr="005A3DEF">
                    <w:rPr>
                      <w:rFonts w:ascii="Times New Roman" w:eastAsiaTheme="minorEastAsia" w:hAnsi="Times New Roman"/>
                      <w:sz w:val="21"/>
                      <w:szCs w:val="21"/>
                    </w:rPr>
                    <w:lastRenderedPageBreak/>
                    <w:t>符合</w:t>
                  </w:r>
                </w:p>
              </w:tc>
            </w:tr>
            <w:tr w:rsidR="00345F8A" w:rsidRPr="005A3DEF" w:rsidTr="00C45744">
              <w:tc>
                <w:tcPr>
                  <w:tcW w:w="846" w:type="dxa"/>
                  <w:vAlign w:val="center"/>
                </w:tcPr>
                <w:p w:rsidR="00345F8A" w:rsidRPr="005A3DEF" w:rsidRDefault="00FA2420" w:rsidP="00FA2420">
                  <w:pPr>
                    <w:pStyle w:val="afb"/>
                    <w:snapToGrid w:val="0"/>
                    <w:jc w:val="center"/>
                    <w:rPr>
                      <w:rFonts w:ascii="Times New Roman" w:eastAsiaTheme="minorEastAsia" w:hAnsi="Times New Roman"/>
                      <w:b/>
                      <w:sz w:val="21"/>
                      <w:szCs w:val="21"/>
                    </w:rPr>
                  </w:pPr>
                  <w:r w:rsidRPr="005A3DEF">
                    <w:rPr>
                      <w:rFonts w:ascii="Times New Roman" w:eastAsiaTheme="minorEastAsia" w:hAnsi="Times New Roman"/>
                      <w:b/>
                      <w:sz w:val="21"/>
                      <w:szCs w:val="21"/>
                    </w:rPr>
                    <w:lastRenderedPageBreak/>
                    <w:t>环境风险防控</w:t>
                  </w:r>
                </w:p>
              </w:tc>
              <w:tc>
                <w:tcPr>
                  <w:tcW w:w="4819" w:type="dxa"/>
                  <w:vAlign w:val="center"/>
                </w:tcPr>
                <w:p w:rsidR="00345F8A" w:rsidRPr="005A3DEF" w:rsidRDefault="00345F8A" w:rsidP="00FA2420">
                  <w:pPr>
                    <w:jc w:val="center"/>
                    <w:rPr>
                      <w:rFonts w:eastAsiaTheme="minorEastAsia"/>
                      <w:b/>
                      <w:szCs w:val="21"/>
                    </w:rPr>
                  </w:pPr>
                  <w:r w:rsidRPr="005A3DEF">
                    <w:rPr>
                      <w:rFonts w:eastAsiaTheme="minorEastAsia"/>
                      <w:szCs w:val="21"/>
                    </w:rPr>
                    <w:t>严格控制石油加工、化学原料和化学制品制造、医药制造、化学纤维制造、有色金属冶炼、纺织印染等项目环境风险。定期评估沿江河湖库工业企业、工业集聚区环境和健康风险，落实防控措施。强化工业集聚区应急预案和风险防控体系建设，防范重点企业环境风险。严格污染地块开发利用和流转审批，按照《污染地块土壤环境管理办法》有关规定开展调查、评估、治理与修复等活动。</w:t>
                  </w:r>
                </w:p>
              </w:tc>
              <w:tc>
                <w:tcPr>
                  <w:tcW w:w="2410" w:type="dxa"/>
                  <w:vAlign w:val="center"/>
                </w:tcPr>
                <w:p w:rsidR="00345F8A" w:rsidRPr="005A3DEF" w:rsidRDefault="002B24BA" w:rsidP="00C91FA2">
                  <w:pPr>
                    <w:pStyle w:val="afb"/>
                    <w:snapToGrid w:val="0"/>
                    <w:jc w:val="center"/>
                    <w:rPr>
                      <w:rFonts w:ascii="Times New Roman" w:eastAsiaTheme="minorEastAsia" w:hAnsi="Times New Roman"/>
                      <w:sz w:val="21"/>
                      <w:szCs w:val="21"/>
                    </w:rPr>
                  </w:pPr>
                  <w:r w:rsidRPr="005A3DEF">
                    <w:rPr>
                      <w:rFonts w:ascii="Times New Roman" w:eastAsiaTheme="minorEastAsia" w:hAnsi="Times New Roman"/>
                      <w:sz w:val="21"/>
                      <w:szCs w:val="21"/>
                    </w:rPr>
                    <w:t>本项目不属于石油加工、化学原料和化学制品制造、医药制造、化学纤维制造、有色金属冶炼、纺织印染等项目，建议企业加强</w:t>
                  </w:r>
                  <w:r w:rsidR="00C91FA2" w:rsidRPr="005A3DEF">
                    <w:rPr>
                      <w:rFonts w:ascii="Times New Roman" w:eastAsiaTheme="minorEastAsia" w:hAnsi="Times New Roman"/>
                      <w:sz w:val="21"/>
                      <w:szCs w:val="21"/>
                    </w:rPr>
                    <w:t>环境</w:t>
                  </w:r>
                  <w:r w:rsidRPr="005A3DEF">
                    <w:rPr>
                      <w:rFonts w:ascii="Times New Roman" w:eastAsiaTheme="minorEastAsia" w:hAnsi="Times New Roman"/>
                      <w:sz w:val="21"/>
                      <w:szCs w:val="21"/>
                    </w:rPr>
                    <w:t>风险防控。</w:t>
                  </w:r>
                </w:p>
              </w:tc>
              <w:tc>
                <w:tcPr>
                  <w:tcW w:w="640" w:type="dxa"/>
                  <w:vAlign w:val="center"/>
                </w:tcPr>
                <w:p w:rsidR="00345F8A" w:rsidRPr="005A3DEF" w:rsidRDefault="002B24BA" w:rsidP="00FA2420">
                  <w:pPr>
                    <w:pStyle w:val="afb"/>
                    <w:snapToGrid w:val="0"/>
                    <w:jc w:val="center"/>
                    <w:rPr>
                      <w:rFonts w:ascii="Times New Roman" w:eastAsiaTheme="minorEastAsia" w:hAnsi="Times New Roman"/>
                      <w:sz w:val="21"/>
                      <w:szCs w:val="21"/>
                    </w:rPr>
                  </w:pPr>
                  <w:r w:rsidRPr="005A3DEF">
                    <w:rPr>
                      <w:rFonts w:ascii="Times New Roman" w:eastAsiaTheme="minorEastAsia" w:hAnsi="Times New Roman"/>
                      <w:sz w:val="21"/>
                      <w:szCs w:val="21"/>
                    </w:rPr>
                    <w:t>符合</w:t>
                  </w:r>
                </w:p>
              </w:tc>
            </w:tr>
            <w:tr w:rsidR="00345F8A" w:rsidRPr="005A3DEF" w:rsidTr="00C45744">
              <w:tc>
                <w:tcPr>
                  <w:tcW w:w="846" w:type="dxa"/>
                  <w:vAlign w:val="center"/>
                </w:tcPr>
                <w:p w:rsidR="00345F8A" w:rsidRPr="005A3DEF" w:rsidRDefault="00FA2420" w:rsidP="00FA2420">
                  <w:pPr>
                    <w:pStyle w:val="afb"/>
                    <w:snapToGrid w:val="0"/>
                    <w:jc w:val="center"/>
                    <w:rPr>
                      <w:rFonts w:ascii="Times New Roman" w:eastAsiaTheme="minorEastAsia" w:hAnsi="Times New Roman"/>
                      <w:b/>
                      <w:sz w:val="21"/>
                      <w:szCs w:val="21"/>
                    </w:rPr>
                  </w:pPr>
                  <w:r w:rsidRPr="005A3DEF">
                    <w:rPr>
                      <w:rFonts w:ascii="Times New Roman" w:eastAsiaTheme="minorEastAsia" w:hAnsi="Times New Roman"/>
                      <w:b/>
                      <w:sz w:val="21"/>
                      <w:szCs w:val="21"/>
                    </w:rPr>
                    <w:t>资源开发效率要求</w:t>
                  </w:r>
                </w:p>
              </w:tc>
              <w:tc>
                <w:tcPr>
                  <w:tcW w:w="4819" w:type="dxa"/>
                  <w:vAlign w:val="center"/>
                </w:tcPr>
                <w:p w:rsidR="00345F8A" w:rsidRPr="005A3DEF" w:rsidRDefault="00345F8A" w:rsidP="00FA2420">
                  <w:pPr>
                    <w:jc w:val="center"/>
                    <w:rPr>
                      <w:rFonts w:eastAsiaTheme="minorEastAsia"/>
                      <w:b/>
                      <w:szCs w:val="21"/>
                    </w:rPr>
                  </w:pPr>
                  <w:r w:rsidRPr="005A3DEF">
                    <w:rPr>
                      <w:rFonts w:eastAsiaTheme="minorEastAsia"/>
                      <w:szCs w:val="21"/>
                    </w:rPr>
                    <w:t>推进工业集聚区生态化改造，强化企业清洁生产改造，推进节水型企业、节水型工业园区建设，落实煤炭消费减量替代要求，提高资源能源利用效率。</w:t>
                  </w:r>
                </w:p>
              </w:tc>
              <w:tc>
                <w:tcPr>
                  <w:tcW w:w="2410" w:type="dxa"/>
                  <w:vAlign w:val="center"/>
                </w:tcPr>
                <w:p w:rsidR="00345F8A" w:rsidRPr="005A3DEF" w:rsidRDefault="002B24BA" w:rsidP="002B24BA">
                  <w:pPr>
                    <w:pStyle w:val="afb"/>
                    <w:snapToGrid w:val="0"/>
                    <w:jc w:val="center"/>
                    <w:rPr>
                      <w:rFonts w:ascii="Times New Roman" w:eastAsiaTheme="minorEastAsia" w:hAnsi="Times New Roman"/>
                      <w:sz w:val="21"/>
                      <w:szCs w:val="21"/>
                    </w:rPr>
                  </w:pPr>
                  <w:r w:rsidRPr="005A3DEF">
                    <w:rPr>
                      <w:rFonts w:ascii="Times New Roman" w:eastAsiaTheme="minorEastAsia" w:hAnsi="Times New Roman"/>
                      <w:sz w:val="21"/>
                      <w:szCs w:val="21"/>
                    </w:rPr>
                    <w:t>本项目无生产用水，不涉及煤炭消费</w:t>
                  </w:r>
                </w:p>
              </w:tc>
              <w:tc>
                <w:tcPr>
                  <w:tcW w:w="640" w:type="dxa"/>
                  <w:vAlign w:val="center"/>
                </w:tcPr>
                <w:p w:rsidR="00345F8A" w:rsidRPr="005A3DEF" w:rsidRDefault="002B24BA" w:rsidP="00FA2420">
                  <w:pPr>
                    <w:pStyle w:val="afb"/>
                    <w:snapToGrid w:val="0"/>
                    <w:jc w:val="center"/>
                    <w:rPr>
                      <w:rFonts w:ascii="Times New Roman" w:eastAsiaTheme="minorEastAsia" w:hAnsi="Times New Roman"/>
                      <w:sz w:val="21"/>
                      <w:szCs w:val="21"/>
                    </w:rPr>
                  </w:pPr>
                  <w:r w:rsidRPr="005A3DEF">
                    <w:rPr>
                      <w:rFonts w:ascii="Times New Roman" w:eastAsiaTheme="minorEastAsia" w:hAnsi="Times New Roman"/>
                      <w:sz w:val="21"/>
                      <w:szCs w:val="21"/>
                    </w:rPr>
                    <w:t>符合</w:t>
                  </w:r>
                </w:p>
              </w:tc>
            </w:tr>
          </w:tbl>
          <w:p w:rsidR="003334B6" w:rsidRPr="005A3DEF" w:rsidRDefault="003334B6" w:rsidP="003334B6">
            <w:pPr>
              <w:pStyle w:val="afb"/>
              <w:snapToGrid w:val="0"/>
              <w:spacing w:line="440" w:lineRule="exact"/>
              <w:ind w:firstLineChars="200" w:firstLine="482"/>
              <w:rPr>
                <w:rFonts w:ascii="Times New Roman" w:eastAsiaTheme="minorEastAsia" w:hAnsi="Times New Roman"/>
                <w:b/>
                <w:sz w:val="24"/>
                <w:szCs w:val="24"/>
              </w:rPr>
            </w:pPr>
            <w:r w:rsidRPr="005A3DEF">
              <w:rPr>
                <w:rFonts w:ascii="Times New Roman" w:eastAsiaTheme="minorEastAsia" w:hAnsi="Times New Roman"/>
                <w:b/>
                <w:sz w:val="24"/>
                <w:szCs w:val="24"/>
              </w:rPr>
              <w:t>符合性分析：</w:t>
            </w:r>
          </w:p>
          <w:p w:rsidR="00CB56BC" w:rsidRPr="005A3DEF" w:rsidRDefault="003334B6" w:rsidP="003334B6">
            <w:pPr>
              <w:spacing w:line="440" w:lineRule="exact"/>
              <w:ind w:firstLineChars="200" w:firstLine="480"/>
              <w:rPr>
                <w:rFonts w:eastAsiaTheme="minorEastAsia"/>
                <w:sz w:val="24"/>
              </w:rPr>
            </w:pPr>
            <w:r w:rsidRPr="005A3DEF">
              <w:rPr>
                <w:rFonts w:eastAsiaTheme="minorEastAsia"/>
                <w:sz w:val="24"/>
              </w:rPr>
              <w:t>本项目位于</w:t>
            </w:r>
            <w:r w:rsidR="00C91FA2" w:rsidRPr="005A3DEF">
              <w:rPr>
                <w:rFonts w:eastAsiaTheme="minorEastAsia"/>
                <w:sz w:val="24"/>
              </w:rPr>
              <w:t>长兴县开发区县前东街以南杨湾路西侧</w:t>
            </w:r>
            <w:r w:rsidRPr="005A3DEF">
              <w:rPr>
                <w:rFonts w:eastAsiaTheme="minorEastAsia"/>
                <w:sz w:val="24"/>
              </w:rPr>
              <w:t>，属于</w:t>
            </w:r>
            <w:r w:rsidRPr="005A3DEF">
              <w:rPr>
                <w:rFonts w:eastAsiaTheme="minorEastAsia"/>
                <w:sz w:val="24"/>
              </w:rPr>
              <w:t>“</w:t>
            </w:r>
            <w:r w:rsidR="00C91FA2" w:rsidRPr="005A3DEF">
              <w:rPr>
                <w:rFonts w:eastAsiaTheme="minorEastAsia"/>
                <w:sz w:val="24"/>
              </w:rPr>
              <w:t>湖州市长兴县中心城区产业集聚重点管控单元（</w:t>
            </w:r>
            <w:r w:rsidR="00C91FA2" w:rsidRPr="005A3DEF">
              <w:rPr>
                <w:rFonts w:eastAsiaTheme="minorEastAsia"/>
                <w:sz w:val="24"/>
              </w:rPr>
              <w:t>ZH33052220007</w:t>
            </w:r>
            <w:r w:rsidR="00C91FA2" w:rsidRPr="005A3DEF">
              <w:rPr>
                <w:rFonts w:eastAsiaTheme="minorEastAsia"/>
                <w:sz w:val="24"/>
              </w:rPr>
              <w:t>）</w:t>
            </w:r>
            <w:r w:rsidRPr="005A3DEF">
              <w:rPr>
                <w:rFonts w:eastAsiaTheme="minorEastAsia"/>
                <w:sz w:val="24"/>
              </w:rPr>
              <w:t>”</w:t>
            </w:r>
            <w:r w:rsidR="00464725" w:rsidRPr="005A3DEF">
              <w:rPr>
                <w:rFonts w:eastAsiaTheme="minorEastAsia"/>
                <w:sz w:val="24"/>
              </w:rPr>
              <w:t>，</w:t>
            </w:r>
            <w:r w:rsidR="00464725" w:rsidRPr="005A3DEF">
              <w:rPr>
                <w:rFonts w:eastAsiaTheme="minorEastAsia" w:hint="eastAsia"/>
                <w:sz w:val="24"/>
              </w:rPr>
              <w:t>属重点管控单元</w:t>
            </w:r>
            <w:r w:rsidRPr="005A3DEF">
              <w:rPr>
                <w:rFonts w:eastAsiaTheme="minorEastAsia"/>
                <w:sz w:val="24"/>
              </w:rPr>
              <w:t>。本项目从事</w:t>
            </w:r>
            <w:r w:rsidR="00464725" w:rsidRPr="005A3DEF">
              <w:rPr>
                <w:rFonts w:eastAsiaTheme="minorEastAsia" w:hint="eastAsia"/>
                <w:sz w:val="24"/>
              </w:rPr>
              <w:t>其他</w:t>
            </w:r>
            <w:r w:rsidR="00C91FA2" w:rsidRPr="005A3DEF">
              <w:rPr>
                <w:rFonts w:eastAsiaTheme="minorEastAsia"/>
                <w:sz w:val="24"/>
              </w:rPr>
              <w:t>通用设备</w:t>
            </w:r>
            <w:r w:rsidRPr="005A3DEF">
              <w:rPr>
                <w:rFonts w:eastAsiaTheme="minorEastAsia"/>
                <w:sz w:val="24"/>
              </w:rPr>
              <w:t>制造，为二类工业</w:t>
            </w:r>
            <w:r w:rsidR="002F207B" w:rsidRPr="005A3DEF">
              <w:rPr>
                <w:rFonts w:eastAsiaTheme="minorEastAsia"/>
                <w:sz w:val="24"/>
              </w:rPr>
              <w:t>项目</w:t>
            </w:r>
            <w:r w:rsidRPr="005A3DEF">
              <w:rPr>
                <w:rFonts w:eastAsiaTheme="minorEastAsia"/>
                <w:sz w:val="24"/>
              </w:rPr>
              <w:t>，</w:t>
            </w:r>
            <w:r w:rsidR="00C91FA2" w:rsidRPr="005A3DEF">
              <w:rPr>
                <w:rFonts w:eastAsiaTheme="minorEastAsia"/>
                <w:sz w:val="24"/>
              </w:rPr>
              <w:t>位于工业区范围内，用地性质为工业用地。企业厂界内与居民区之间预留防护绿地等隔离措施；项目不属于土壤污染重点监管单位；本项目实行总量控制制度，污染物排放量可以达到同行业国内先进水平，厂区实行雨污分流，生活污水经预处理后纳入污水管网，</w:t>
            </w:r>
            <w:r w:rsidR="002F207B" w:rsidRPr="005A3DEF">
              <w:rPr>
                <w:rFonts w:eastAsiaTheme="minorEastAsia"/>
                <w:sz w:val="24"/>
              </w:rPr>
              <w:t>进</w:t>
            </w:r>
            <w:r w:rsidR="00C91FA2" w:rsidRPr="005A3DEF">
              <w:rPr>
                <w:rFonts w:eastAsiaTheme="minorEastAsia"/>
                <w:sz w:val="24"/>
              </w:rPr>
              <w:t>长兴</w:t>
            </w:r>
            <w:r w:rsidR="007C258F" w:rsidRPr="005A3DEF">
              <w:rPr>
                <w:rFonts w:eastAsiaTheme="minorEastAsia"/>
                <w:sz w:val="24"/>
              </w:rPr>
              <w:t>兴长污水处理</w:t>
            </w:r>
            <w:r w:rsidR="00C91FA2" w:rsidRPr="005A3DEF">
              <w:rPr>
                <w:rFonts w:eastAsiaTheme="minorEastAsia"/>
                <w:sz w:val="24"/>
              </w:rPr>
              <w:t>有限公司处理；本项目不属于石油加工、化学原料和化学制品制造、医药制造、化学纤维制造、有色金属冶炼、纺织印染等项目，建议企业加强环境风险防控。本项目无生产用水，不涉及煤炭消费。项目建设基本</w:t>
            </w:r>
            <w:r w:rsidRPr="005A3DEF">
              <w:rPr>
                <w:rFonts w:eastAsiaTheme="minorEastAsia"/>
                <w:sz w:val="24"/>
              </w:rPr>
              <w:t>符合管控措施要求。对照空间布局约束，不属于禁止建设的内容，故符合《</w:t>
            </w:r>
            <w:r w:rsidR="00C91FA2" w:rsidRPr="005A3DEF">
              <w:rPr>
                <w:rFonts w:eastAsiaTheme="minorEastAsia"/>
                <w:sz w:val="24"/>
              </w:rPr>
              <w:t>湖州市</w:t>
            </w:r>
            <w:r w:rsidR="00C91FA2" w:rsidRPr="005A3DEF">
              <w:rPr>
                <w:rFonts w:eastAsiaTheme="minorEastAsia"/>
                <w:sz w:val="24"/>
              </w:rPr>
              <w:t>“</w:t>
            </w:r>
            <w:r w:rsidR="00C91FA2" w:rsidRPr="005A3DEF">
              <w:rPr>
                <w:rFonts w:eastAsiaTheme="minorEastAsia"/>
                <w:sz w:val="24"/>
              </w:rPr>
              <w:t>三线一单</w:t>
            </w:r>
            <w:r w:rsidR="00C91FA2" w:rsidRPr="005A3DEF">
              <w:rPr>
                <w:rFonts w:eastAsiaTheme="minorEastAsia"/>
                <w:sz w:val="24"/>
              </w:rPr>
              <w:t>”</w:t>
            </w:r>
            <w:r w:rsidRPr="005A3DEF">
              <w:rPr>
                <w:rFonts w:eastAsiaTheme="minorEastAsia"/>
                <w:sz w:val="24"/>
              </w:rPr>
              <w:t>生态环境分区管控方案》要求。</w:t>
            </w:r>
          </w:p>
          <w:p w:rsidR="00642A0D" w:rsidRPr="005A3DEF" w:rsidRDefault="00642A0D" w:rsidP="00642A0D">
            <w:pPr>
              <w:pStyle w:val="p18"/>
              <w:adjustRightInd w:val="0"/>
              <w:snapToGrid w:val="0"/>
              <w:spacing w:line="440" w:lineRule="exact"/>
              <w:ind w:firstLineChars="0" w:firstLine="0"/>
              <w:rPr>
                <w:rFonts w:ascii="Times New Roman" w:eastAsiaTheme="minorEastAsia" w:hAnsi="Times New Roman" w:cs="Times New Roman"/>
                <w:b/>
                <w:kern w:val="2"/>
              </w:rPr>
            </w:pPr>
            <w:r w:rsidRPr="005A3DEF">
              <w:rPr>
                <w:rFonts w:ascii="Times New Roman" w:eastAsiaTheme="minorEastAsia" w:hAnsi="Times New Roman" w:cs="Times New Roman"/>
                <w:b/>
                <w:kern w:val="2"/>
              </w:rPr>
              <w:t>2.3</w:t>
            </w:r>
            <w:r w:rsidR="00FB10F5" w:rsidRPr="005A3DEF">
              <w:rPr>
                <w:rFonts w:ascii="Times New Roman" w:eastAsiaTheme="minorEastAsia" w:hAnsi="Times New Roman" w:cs="Times New Roman"/>
                <w:b/>
                <w:kern w:val="2"/>
              </w:rPr>
              <w:t>长兴经济技术开发区工业平台开发边界</w:t>
            </w:r>
            <w:r w:rsidRPr="005A3DEF">
              <w:rPr>
                <w:rFonts w:ascii="Times New Roman" w:eastAsiaTheme="minorEastAsia" w:hAnsi="Times New Roman" w:cs="Times New Roman"/>
                <w:b/>
                <w:kern w:val="2"/>
              </w:rPr>
              <w:t>符合性分析</w:t>
            </w:r>
          </w:p>
          <w:p w:rsidR="00642A0D" w:rsidRPr="005A3DEF" w:rsidRDefault="00642A0D" w:rsidP="00642A0D">
            <w:pPr>
              <w:spacing w:line="440" w:lineRule="exact"/>
              <w:ind w:firstLineChars="200" w:firstLine="480"/>
              <w:rPr>
                <w:rFonts w:eastAsiaTheme="minorEastAsia"/>
                <w:sz w:val="24"/>
              </w:rPr>
            </w:pPr>
            <w:r w:rsidRPr="005A3DEF">
              <w:rPr>
                <w:rFonts w:eastAsiaTheme="minorEastAsia"/>
                <w:sz w:val="24"/>
              </w:rPr>
              <w:t>为深入贯彻落实习近平新时代中国特色社会主义思想，按照县第十四次党代会的决策部署，推进各类生产要素集约利用、工业经济集聚发展，促进我县生产力布局优化，根据中共长兴县委长兴县人民政府关于《全县工业平台边界划分的实施意见》长委发〔</w:t>
            </w:r>
            <w:r w:rsidRPr="005A3DEF">
              <w:rPr>
                <w:rFonts w:eastAsiaTheme="minorEastAsia"/>
                <w:sz w:val="24"/>
              </w:rPr>
              <w:t>2018</w:t>
            </w:r>
            <w:r w:rsidRPr="005A3DEF">
              <w:rPr>
                <w:rFonts w:eastAsiaTheme="minorEastAsia"/>
                <w:sz w:val="24"/>
              </w:rPr>
              <w:t>）</w:t>
            </w:r>
            <w:r w:rsidRPr="005A3DEF">
              <w:rPr>
                <w:rFonts w:eastAsiaTheme="minorEastAsia"/>
                <w:sz w:val="24"/>
              </w:rPr>
              <w:t>32</w:t>
            </w:r>
            <w:r w:rsidRPr="005A3DEF">
              <w:rPr>
                <w:rFonts w:eastAsiaTheme="minorEastAsia"/>
                <w:sz w:val="24"/>
              </w:rPr>
              <w:t>号，明确长兴县工业平台边界划分，分为六大平台（长兴经济技术开发区、湖州南太湖产业集聚区长兴分区、湖州省际承接产业转移示范区长兴分区、长兴新能源装备高新技术产业园区、长兴经济技术开发区循环经济产业园（和平镇）和长兴经济技术开发区绿色制造产业园（煤山镇）和其他乡镇工业平台（夹浦镇、洪桥镇、虹星桥镇、林城镇、小浦镇），其中长兴经济技术开发区：在国家核定的</w:t>
            </w:r>
            <w:r w:rsidRPr="005A3DEF">
              <w:rPr>
                <w:rFonts w:eastAsiaTheme="minorEastAsia"/>
                <w:sz w:val="24"/>
              </w:rPr>
              <w:t>19</w:t>
            </w:r>
            <w:r w:rsidR="00002841" w:rsidRPr="005A3DEF">
              <w:rPr>
                <w:rFonts w:eastAsiaTheme="minorEastAsia"/>
                <w:sz w:val="24"/>
              </w:rPr>
              <w:t>km</w:t>
            </w:r>
            <w:r w:rsidR="00002841" w:rsidRPr="005A3DEF">
              <w:rPr>
                <w:rFonts w:eastAsiaTheme="minorEastAsia"/>
                <w:sz w:val="24"/>
                <w:vertAlign w:val="superscript"/>
              </w:rPr>
              <w:t>2</w:t>
            </w:r>
            <w:r w:rsidRPr="005A3DEF">
              <w:rPr>
                <w:rFonts w:eastAsiaTheme="minorEastAsia"/>
                <w:sz w:val="24"/>
              </w:rPr>
              <w:t>基础上，结合原太湖新城规划和</w:t>
            </w:r>
            <w:r w:rsidRPr="005A3DEF">
              <w:rPr>
                <w:rFonts w:eastAsiaTheme="minorEastAsia"/>
                <w:sz w:val="24"/>
              </w:rPr>
              <w:t>“</w:t>
            </w:r>
            <w:r w:rsidRPr="005A3DEF">
              <w:rPr>
                <w:rFonts w:eastAsiaTheme="minorEastAsia"/>
                <w:sz w:val="24"/>
              </w:rPr>
              <w:t>万亩千亿</w:t>
            </w:r>
            <w:r w:rsidRPr="005A3DEF">
              <w:rPr>
                <w:rFonts w:eastAsiaTheme="minorEastAsia"/>
                <w:sz w:val="24"/>
              </w:rPr>
              <w:t>”</w:t>
            </w:r>
            <w:r w:rsidRPr="005A3DEF">
              <w:rPr>
                <w:rFonts w:eastAsiaTheme="minorEastAsia"/>
                <w:sz w:val="24"/>
              </w:rPr>
              <w:t>平台建设，将杭宁高速以东、长兴港以北、宁杭高铁以西、合溪新港以南的区域作为开发区制造业发展</w:t>
            </w:r>
            <w:r w:rsidRPr="005A3DEF">
              <w:rPr>
                <w:rFonts w:eastAsiaTheme="minorEastAsia"/>
                <w:sz w:val="24"/>
              </w:rPr>
              <w:lastRenderedPageBreak/>
              <w:t>的主要拓展区域，总空间规模控制在</w:t>
            </w:r>
            <w:r w:rsidRPr="005A3DEF">
              <w:rPr>
                <w:rFonts w:eastAsiaTheme="minorEastAsia"/>
                <w:sz w:val="24"/>
              </w:rPr>
              <w:t>27.04</w:t>
            </w:r>
            <w:r w:rsidR="00002841" w:rsidRPr="005A3DEF">
              <w:rPr>
                <w:rFonts w:eastAsiaTheme="minorEastAsia"/>
                <w:sz w:val="24"/>
              </w:rPr>
              <w:t>km</w:t>
            </w:r>
            <w:r w:rsidR="00002841" w:rsidRPr="005A3DEF">
              <w:rPr>
                <w:rFonts w:eastAsiaTheme="minorEastAsia"/>
                <w:sz w:val="24"/>
                <w:vertAlign w:val="superscript"/>
              </w:rPr>
              <w:t>2</w:t>
            </w:r>
            <w:r w:rsidRPr="005A3DEF">
              <w:rPr>
                <w:rFonts w:eastAsiaTheme="minorEastAsia"/>
                <w:sz w:val="24"/>
              </w:rPr>
              <w:t>。</w:t>
            </w:r>
          </w:p>
          <w:p w:rsidR="00642A0D" w:rsidRPr="005A3DEF" w:rsidRDefault="00642A0D" w:rsidP="003334B6">
            <w:pPr>
              <w:spacing w:line="440" w:lineRule="exact"/>
              <w:ind w:firstLineChars="200" w:firstLine="480"/>
              <w:rPr>
                <w:rFonts w:eastAsiaTheme="minorEastAsia"/>
                <w:sz w:val="24"/>
              </w:rPr>
            </w:pPr>
            <w:r w:rsidRPr="005A3DEF">
              <w:rPr>
                <w:rFonts w:eastAsiaTheme="minorEastAsia"/>
                <w:sz w:val="24"/>
              </w:rPr>
              <w:t>本项目位于长兴县开发区县前东街以南杨湾路西侧，在长兴经济技术开发区工业平台开发边界内，详见附图</w:t>
            </w:r>
            <w:r w:rsidR="004D4B0F" w:rsidRPr="005A3DEF">
              <w:rPr>
                <w:rFonts w:eastAsiaTheme="minorEastAsia"/>
                <w:sz w:val="24"/>
              </w:rPr>
              <w:t>10</w:t>
            </w:r>
            <w:r w:rsidRPr="005A3DEF">
              <w:rPr>
                <w:rFonts w:eastAsiaTheme="minorEastAsia"/>
                <w:sz w:val="24"/>
              </w:rPr>
              <w:t>。</w:t>
            </w:r>
          </w:p>
          <w:p w:rsidR="00EC6CE6" w:rsidRPr="005A3DEF" w:rsidRDefault="00EC6CE6" w:rsidP="00EC6CE6">
            <w:pPr>
              <w:pStyle w:val="p18"/>
              <w:adjustRightInd w:val="0"/>
              <w:snapToGrid w:val="0"/>
              <w:spacing w:line="440" w:lineRule="exact"/>
              <w:ind w:firstLineChars="0" w:firstLine="0"/>
              <w:rPr>
                <w:rFonts w:ascii="Times New Roman" w:eastAsiaTheme="minorEastAsia" w:hAnsi="Times New Roman" w:cs="Times New Roman"/>
                <w:b/>
                <w:kern w:val="2"/>
              </w:rPr>
            </w:pPr>
            <w:r w:rsidRPr="005A3DEF">
              <w:rPr>
                <w:rFonts w:ascii="Times New Roman" w:eastAsiaTheme="minorEastAsia" w:hAnsi="Times New Roman" w:cs="Times New Roman"/>
                <w:b/>
                <w:kern w:val="2"/>
              </w:rPr>
              <w:t>2.</w:t>
            </w:r>
            <w:r w:rsidR="00642A0D" w:rsidRPr="005A3DEF">
              <w:rPr>
                <w:rFonts w:ascii="Times New Roman" w:eastAsiaTheme="minorEastAsia" w:hAnsi="Times New Roman" w:cs="Times New Roman"/>
                <w:b/>
                <w:kern w:val="2"/>
              </w:rPr>
              <w:t>4</w:t>
            </w:r>
            <w:r w:rsidRPr="005A3DEF">
              <w:rPr>
                <w:rFonts w:ascii="Times New Roman" w:eastAsiaTheme="minorEastAsia" w:hAnsi="Times New Roman" w:cs="Times New Roman"/>
                <w:b/>
                <w:kern w:val="2"/>
              </w:rPr>
              <w:t>本项目与长兴经济技术开发区的规划及规划环评符合性分析</w:t>
            </w:r>
          </w:p>
          <w:p w:rsidR="00EC6CE6" w:rsidRPr="005A3DEF" w:rsidRDefault="00EC6CE6" w:rsidP="00EC6CE6">
            <w:pPr>
              <w:spacing w:line="440" w:lineRule="exact"/>
              <w:ind w:firstLineChars="200" w:firstLine="480"/>
              <w:rPr>
                <w:rFonts w:eastAsiaTheme="minorEastAsia"/>
                <w:sz w:val="24"/>
              </w:rPr>
            </w:pPr>
            <w:r w:rsidRPr="005A3DEF">
              <w:rPr>
                <w:rFonts w:eastAsiaTheme="minorEastAsia"/>
                <w:sz w:val="24"/>
              </w:rPr>
              <w:t>1</w:t>
            </w:r>
            <w:r w:rsidRPr="005A3DEF">
              <w:rPr>
                <w:rFonts w:eastAsiaTheme="minorEastAsia"/>
                <w:sz w:val="24"/>
              </w:rPr>
              <w:t>、本项目与长兴经济技术开发区规划符合性分析</w:t>
            </w:r>
          </w:p>
          <w:p w:rsidR="00EC6CE6" w:rsidRPr="005A3DEF" w:rsidRDefault="00EC6CE6" w:rsidP="00EC6CE6">
            <w:pPr>
              <w:spacing w:line="440" w:lineRule="exact"/>
              <w:ind w:firstLineChars="200" w:firstLine="480"/>
              <w:rPr>
                <w:rFonts w:eastAsiaTheme="minorEastAsia"/>
                <w:sz w:val="24"/>
              </w:rPr>
            </w:pPr>
            <w:r w:rsidRPr="005A3DEF">
              <w:rPr>
                <w:rFonts w:eastAsiaTheme="minorEastAsia"/>
                <w:sz w:val="24"/>
              </w:rPr>
              <w:t>长兴经济技术开发区（以下简称</w:t>
            </w:r>
            <w:r w:rsidRPr="005A3DEF">
              <w:rPr>
                <w:rFonts w:eastAsiaTheme="minorEastAsia"/>
                <w:sz w:val="24"/>
              </w:rPr>
              <w:t>“</w:t>
            </w:r>
            <w:r w:rsidRPr="005A3DEF">
              <w:rPr>
                <w:rFonts w:eastAsiaTheme="minorEastAsia"/>
                <w:sz w:val="24"/>
              </w:rPr>
              <w:t>开发区</w:t>
            </w:r>
            <w:r w:rsidRPr="005A3DEF">
              <w:rPr>
                <w:rFonts w:eastAsiaTheme="minorEastAsia"/>
                <w:sz w:val="24"/>
              </w:rPr>
              <w:t>”</w:t>
            </w:r>
            <w:r w:rsidR="00F97F50" w:rsidRPr="005A3DEF">
              <w:rPr>
                <w:rFonts w:eastAsiaTheme="minorEastAsia"/>
                <w:sz w:val="24"/>
              </w:rPr>
              <w:t>）</w:t>
            </w:r>
            <w:r w:rsidRPr="005A3DEF">
              <w:rPr>
                <w:rFonts w:eastAsiaTheme="minorEastAsia"/>
                <w:sz w:val="24"/>
              </w:rPr>
              <w:t>是</w:t>
            </w:r>
            <w:r w:rsidRPr="005A3DEF">
              <w:rPr>
                <w:rFonts w:eastAsiaTheme="minorEastAsia"/>
                <w:sz w:val="24"/>
              </w:rPr>
              <w:t>1994</w:t>
            </w:r>
            <w:r w:rsidRPr="005A3DEF">
              <w:rPr>
                <w:rFonts w:eastAsiaTheme="minorEastAsia"/>
                <w:sz w:val="24"/>
              </w:rPr>
              <w:t>年经浙江省政府批准设立的省级开发区，</w:t>
            </w:r>
            <w:r w:rsidRPr="005A3DEF">
              <w:rPr>
                <w:rFonts w:eastAsiaTheme="minorEastAsia"/>
                <w:sz w:val="24"/>
              </w:rPr>
              <w:t>2010</w:t>
            </w:r>
            <w:r w:rsidRPr="005A3DEF">
              <w:rPr>
                <w:rFonts w:eastAsiaTheme="minorEastAsia"/>
                <w:sz w:val="24"/>
              </w:rPr>
              <w:t>年通过国家发展和改革委员会批准升级成为国家级经济技术开发区。本次规划范围东以宁杭高速公路为界，南到</w:t>
            </w:r>
            <w:r w:rsidRPr="005A3DEF">
              <w:rPr>
                <w:rFonts w:eastAsiaTheme="minorEastAsia"/>
                <w:sz w:val="24"/>
              </w:rPr>
              <w:t>104</w:t>
            </w:r>
            <w:r w:rsidRPr="005A3DEF">
              <w:rPr>
                <w:rFonts w:eastAsiaTheme="minorEastAsia"/>
                <w:sz w:val="24"/>
              </w:rPr>
              <w:t>国道，西至明珠路，北以合溪港为界，规划总用地面积为</w:t>
            </w:r>
            <w:r w:rsidRPr="005A3DEF">
              <w:rPr>
                <w:rFonts w:eastAsiaTheme="minorEastAsia"/>
                <w:sz w:val="24"/>
              </w:rPr>
              <w:t>21.13</w:t>
            </w:r>
            <w:r w:rsidR="00002841" w:rsidRPr="005A3DEF">
              <w:rPr>
                <w:rFonts w:eastAsiaTheme="minorEastAsia"/>
                <w:sz w:val="24"/>
              </w:rPr>
              <w:t>km</w:t>
            </w:r>
            <w:r w:rsidR="00002841" w:rsidRPr="005A3DEF">
              <w:rPr>
                <w:rFonts w:eastAsiaTheme="minorEastAsia"/>
                <w:sz w:val="24"/>
                <w:vertAlign w:val="superscript"/>
              </w:rPr>
              <w:t>2</w:t>
            </w:r>
            <w:r w:rsidRPr="005A3DEF">
              <w:rPr>
                <w:rFonts w:eastAsiaTheme="minorEastAsia"/>
                <w:sz w:val="24"/>
              </w:rPr>
              <w:t>。</w:t>
            </w:r>
          </w:p>
          <w:p w:rsidR="00EC6CE6" w:rsidRPr="005A3DEF" w:rsidRDefault="00EC6CE6" w:rsidP="00EC6CE6">
            <w:pPr>
              <w:spacing w:line="440" w:lineRule="exact"/>
              <w:ind w:firstLineChars="200" w:firstLine="480"/>
              <w:rPr>
                <w:rFonts w:eastAsiaTheme="minorEastAsia"/>
                <w:sz w:val="24"/>
              </w:rPr>
            </w:pPr>
            <w:r w:rsidRPr="005A3DEF">
              <w:rPr>
                <w:rFonts w:eastAsiaTheme="minorEastAsia"/>
                <w:sz w:val="24"/>
              </w:rPr>
              <w:t>规划目标：以高新技术产业为支撑，以装备制造、电子电器为第一主导产业，以新材料、新能源为第二主导产业，以生产性服务业为配套产业的产业强区、城市新区</w:t>
            </w:r>
            <w:r w:rsidRPr="005A3DEF">
              <w:rPr>
                <w:rFonts w:eastAsiaTheme="minorEastAsia"/>
                <w:sz w:val="24"/>
              </w:rPr>
              <w:t>;</w:t>
            </w:r>
            <w:r w:rsidRPr="005A3DEF">
              <w:rPr>
                <w:rFonts w:eastAsiaTheme="minorEastAsia"/>
                <w:sz w:val="24"/>
              </w:rPr>
              <w:t>具有创新能力的，环境良好的地域经济综合体和城市窗口。</w:t>
            </w:r>
          </w:p>
          <w:p w:rsidR="00EC6CE6" w:rsidRPr="005A3DEF" w:rsidRDefault="00EC6CE6" w:rsidP="00EC6CE6">
            <w:pPr>
              <w:spacing w:line="440" w:lineRule="exact"/>
              <w:ind w:firstLineChars="200" w:firstLine="480"/>
              <w:rPr>
                <w:rFonts w:eastAsiaTheme="minorEastAsia"/>
                <w:sz w:val="24"/>
              </w:rPr>
            </w:pPr>
            <w:r w:rsidRPr="005A3DEF">
              <w:rPr>
                <w:rFonts w:eastAsiaTheme="minorEastAsia"/>
                <w:sz w:val="24"/>
              </w:rPr>
              <w:t>功能定位：</w:t>
            </w:r>
            <w:r w:rsidRPr="005A3DEF">
              <w:rPr>
                <w:rFonts w:eastAsiaTheme="minorEastAsia" w:hAnsiTheme="minorEastAsia"/>
                <w:sz w:val="24"/>
              </w:rPr>
              <w:t>①</w:t>
            </w:r>
            <w:r w:rsidRPr="005A3DEF">
              <w:rPr>
                <w:rFonts w:eastAsiaTheme="minorEastAsia"/>
                <w:sz w:val="24"/>
              </w:rPr>
              <w:t>特色产业集聚中心：充分利用开发区的优势条件，积极引进和开发区的支柱产业发展和环境要求相一致的工业项目，培育具有创新能力的、高端的产业集群。</w:t>
            </w:r>
            <w:r w:rsidRPr="005A3DEF">
              <w:rPr>
                <w:rFonts w:eastAsiaTheme="minorEastAsia" w:hAnsiTheme="minorEastAsia"/>
                <w:sz w:val="24"/>
              </w:rPr>
              <w:t>②</w:t>
            </w:r>
            <w:r w:rsidRPr="005A3DEF">
              <w:rPr>
                <w:rFonts w:eastAsiaTheme="minorEastAsia"/>
                <w:sz w:val="24"/>
              </w:rPr>
              <w:t>新兴特色制造业基地：做大做强特色产业，通过创意、研发对特色产业进行升级。</w:t>
            </w:r>
            <w:r w:rsidRPr="005A3DEF">
              <w:rPr>
                <w:rFonts w:eastAsiaTheme="minorEastAsia" w:hAnsiTheme="minorEastAsia"/>
                <w:sz w:val="24"/>
              </w:rPr>
              <w:t>③</w:t>
            </w:r>
            <w:r w:rsidRPr="005A3DEF">
              <w:rPr>
                <w:rFonts w:eastAsiaTheme="minorEastAsia"/>
                <w:sz w:val="24"/>
              </w:rPr>
              <w:t>集办公、居住、产业为一体的现代化综合功能区：保护好开发区内外的景观生态环境，以景观生态优势发展居住社区，建设完备的公共设施，以满足居民生活、工业生产的不同需求，从而增强开发区的综合竞争力，形成中心城区东侧独具魅力的城市经济走廊和城市窗口。</w:t>
            </w:r>
          </w:p>
          <w:p w:rsidR="00EC6CE6" w:rsidRPr="005A3DEF" w:rsidRDefault="00EC6CE6" w:rsidP="00EC6CE6">
            <w:pPr>
              <w:spacing w:line="440" w:lineRule="exact"/>
              <w:ind w:firstLineChars="200" w:firstLine="480"/>
              <w:rPr>
                <w:rFonts w:eastAsiaTheme="minorEastAsia"/>
                <w:sz w:val="24"/>
              </w:rPr>
            </w:pPr>
            <w:r w:rsidRPr="005A3DEF">
              <w:rPr>
                <w:rFonts w:eastAsiaTheme="minorEastAsia"/>
                <w:sz w:val="24"/>
              </w:rPr>
              <w:t>重点产业发展规划：以高新技术产业为支撑，以装备制造、电子电器为第一主导产业，以新材料、新能源为第二主导产业，以生产性服务业为配套产业的产业强区、城市新区，具有创新能力，且环境良好的地域经济综合体和城市窗口。</w:t>
            </w:r>
          </w:p>
          <w:p w:rsidR="00EC6CE6" w:rsidRPr="005A3DEF" w:rsidRDefault="00EC6CE6" w:rsidP="00EC6CE6">
            <w:pPr>
              <w:spacing w:line="440" w:lineRule="exact"/>
              <w:ind w:firstLineChars="200" w:firstLine="480"/>
              <w:rPr>
                <w:rFonts w:eastAsiaTheme="minorEastAsia"/>
                <w:sz w:val="24"/>
              </w:rPr>
            </w:pPr>
            <w:r w:rsidRPr="005A3DEF">
              <w:rPr>
                <w:rFonts w:eastAsiaTheme="minorEastAsia"/>
                <w:sz w:val="24"/>
              </w:rPr>
              <w:t>长兴经济技术开发区划分了</w:t>
            </w:r>
            <w:r w:rsidRPr="005A3DEF">
              <w:rPr>
                <w:rFonts w:eastAsiaTheme="minorEastAsia"/>
                <w:sz w:val="24"/>
              </w:rPr>
              <w:t>“</w:t>
            </w:r>
            <w:r w:rsidRPr="005A3DEF">
              <w:rPr>
                <w:rFonts w:eastAsiaTheme="minorEastAsia"/>
                <w:sz w:val="24"/>
              </w:rPr>
              <w:t>一心、两轴、三带、七片区</w:t>
            </w:r>
            <w:r w:rsidRPr="005A3DEF">
              <w:rPr>
                <w:rFonts w:eastAsiaTheme="minorEastAsia"/>
                <w:sz w:val="24"/>
              </w:rPr>
              <w:t>”</w:t>
            </w:r>
            <w:r w:rsidRPr="005A3DEF">
              <w:rPr>
                <w:rFonts w:eastAsiaTheme="minorEastAsia"/>
                <w:sz w:val="24"/>
              </w:rPr>
              <w:t>的功能组团结构。包括先进制造业集聚区、生活片区、滨湖高新区、专业市场区。在未来的发展中，各个组团将秉承特色化发展的策略，引导片区内主体功能的发展，并逐步形成聚力，进入整个长三角的竞争格局。</w:t>
            </w:r>
          </w:p>
          <w:p w:rsidR="00EC6CE6" w:rsidRPr="005A3DEF" w:rsidRDefault="00EC6CE6" w:rsidP="00206902">
            <w:pPr>
              <w:spacing w:line="440" w:lineRule="exact"/>
              <w:ind w:firstLineChars="200" w:firstLine="482"/>
              <w:rPr>
                <w:rFonts w:eastAsiaTheme="minorEastAsia"/>
                <w:sz w:val="24"/>
              </w:rPr>
            </w:pPr>
            <w:r w:rsidRPr="005A3DEF">
              <w:rPr>
                <w:rFonts w:eastAsiaTheme="minorEastAsia"/>
                <w:b/>
                <w:sz w:val="24"/>
              </w:rPr>
              <w:t>符合性分析</w:t>
            </w:r>
            <w:r w:rsidRPr="005A3DEF">
              <w:rPr>
                <w:rFonts w:eastAsiaTheme="minorEastAsia"/>
                <w:sz w:val="24"/>
              </w:rPr>
              <w:t>：本项目位于长兴县开发区县前东街以南杨湾路西侧，</w:t>
            </w:r>
            <w:r w:rsidR="00F6771B" w:rsidRPr="005A3DEF">
              <w:rPr>
                <w:rFonts w:eastAsiaTheme="minorEastAsia"/>
                <w:sz w:val="24"/>
              </w:rPr>
              <w:t>主要从事通用设备制造，属于规划目标中的第一主导产业，</w:t>
            </w:r>
            <w:r w:rsidR="00002841" w:rsidRPr="005A3DEF">
              <w:rPr>
                <w:rFonts w:eastAsiaTheme="minorEastAsia"/>
                <w:sz w:val="24"/>
              </w:rPr>
              <w:t>且</w:t>
            </w:r>
            <w:r w:rsidR="00F6771B" w:rsidRPr="005A3DEF">
              <w:rPr>
                <w:rFonts w:eastAsiaTheme="minorEastAsia"/>
                <w:sz w:val="24"/>
              </w:rPr>
              <w:t>属于功能定位中的特色产业集聚中心，</w:t>
            </w:r>
            <w:r w:rsidR="00002841" w:rsidRPr="005A3DEF">
              <w:rPr>
                <w:rFonts w:eastAsiaTheme="minorEastAsia"/>
                <w:sz w:val="24"/>
              </w:rPr>
              <w:t>因此，项目</w:t>
            </w:r>
            <w:r w:rsidRPr="005A3DEF">
              <w:rPr>
                <w:rFonts w:eastAsiaTheme="minorEastAsia"/>
                <w:sz w:val="24"/>
              </w:rPr>
              <w:t>符合长兴经济技术开发区规划。</w:t>
            </w:r>
          </w:p>
          <w:p w:rsidR="00206902" w:rsidRPr="005A3DEF" w:rsidRDefault="00206902" w:rsidP="00206902">
            <w:pPr>
              <w:spacing w:line="440" w:lineRule="exact"/>
              <w:ind w:firstLineChars="200" w:firstLine="482"/>
              <w:rPr>
                <w:rFonts w:eastAsiaTheme="minorEastAsia"/>
                <w:b/>
                <w:sz w:val="24"/>
              </w:rPr>
            </w:pPr>
            <w:r w:rsidRPr="005A3DEF">
              <w:rPr>
                <w:rFonts w:eastAsiaTheme="minorEastAsia"/>
                <w:b/>
                <w:sz w:val="24"/>
              </w:rPr>
              <w:t>2</w:t>
            </w:r>
            <w:r w:rsidRPr="005A3DEF">
              <w:rPr>
                <w:rFonts w:eastAsiaTheme="minorEastAsia"/>
                <w:b/>
                <w:sz w:val="24"/>
              </w:rPr>
              <w:t>、本项目与《长兴经济技术开发区规划（修编）环境影响报告书》符合性分析</w:t>
            </w:r>
          </w:p>
          <w:p w:rsidR="00206902" w:rsidRPr="005A3DEF" w:rsidRDefault="00206902" w:rsidP="00206902">
            <w:pPr>
              <w:spacing w:line="440" w:lineRule="exact"/>
              <w:ind w:firstLineChars="200" w:firstLine="480"/>
              <w:rPr>
                <w:rFonts w:eastAsiaTheme="minorEastAsia"/>
                <w:sz w:val="24"/>
              </w:rPr>
            </w:pPr>
            <w:r w:rsidRPr="005A3DEF">
              <w:rPr>
                <w:rFonts w:eastAsiaTheme="minorEastAsia"/>
                <w:sz w:val="24"/>
              </w:rPr>
              <w:t>本项目位于长兴县开发区县前东街以南杨湾路西侧，属于长兴县经济开发区工</w:t>
            </w:r>
            <w:r w:rsidRPr="005A3DEF">
              <w:rPr>
                <w:rFonts w:eastAsiaTheme="minorEastAsia"/>
                <w:sz w:val="24"/>
              </w:rPr>
              <w:lastRenderedPageBreak/>
              <w:t>业规划范围内。长兴经济技术开发区管委会于</w:t>
            </w:r>
            <w:r w:rsidRPr="005A3DEF">
              <w:rPr>
                <w:rFonts w:eastAsiaTheme="minorEastAsia"/>
                <w:sz w:val="24"/>
              </w:rPr>
              <w:t>2018</w:t>
            </w:r>
            <w:r w:rsidRPr="005A3DEF">
              <w:rPr>
                <w:rFonts w:eastAsiaTheme="minorEastAsia"/>
                <w:sz w:val="24"/>
              </w:rPr>
              <w:t>年</w:t>
            </w:r>
            <w:r w:rsidRPr="005A3DEF">
              <w:rPr>
                <w:rFonts w:eastAsiaTheme="minorEastAsia"/>
                <w:sz w:val="24"/>
              </w:rPr>
              <w:t>6</w:t>
            </w:r>
            <w:r w:rsidRPr="005A3DEF">
              <w:rPr>
                <w:rFonts w:eastAsiaTheme="minorEastAsia"/>
                <w:sz w:val="24"/>
              </w:rPr>
              <w:t>月委托交通运输部水运科学研究所编制了《长兴经济技术开发区规划（修编）环境影响报告书》，并于</w:t>
            </w:r>
            <w:r w:rsidRPr="005A3DEF">
              <w:rPr>
                <w:rFonts w:eastAsiaTheme="minorEastAsia"/>
                <w:sz w:val="24"/>
              </w:rPr>
              <w:t>2019</w:t>
            </w:r>
            <w:r w:rsidRPr="005A3DEF">
              <w:rPr>
                <w:rFonts w:eastAsiaTheme="minorEastAsia"/>
                <w:sz w:val="24"/>
              </w:rPr>
              <w:t>年</w:t>
            </w:r>
            <w:r w:rsidRPr="005A3DEF">
              <w:rPr>
                <w:rFonts w:eastAsiaTheme="minorEastAsia"/>
                <w:sz w:val="24"/>
              </w:rPr>
              <w:t>1</w:t>
            </w:r>
            <w:r w:rsidRPr="005A3DEF">
              <w:rPr>
                <w:rFonts w:eastAsiaTheme="minorEastAsia"/>
                <w:sz w:val="24"/>
              </w:rPr>
              <w:t>月通过生态环境部的审批，文号：环审</w:t>
            </w:r>
            <w:r w:rsidRPr="005A3DEF">
              <w:rPr>
                <w:rFonts w:eastAsiaTheme="minorEastAsia"/>
                <w:sz w:val="24"/>
              </w:rPr>
              <w:t>[2019]9</w:t>
            </w:r>
            <w:r w:rsidRPr="005A3DEF">
              <w:rPr>
                <w:rFonts w:eastAsiaTheme="minorEastAsia"/>
                <w:sz w:val="24"/>
              </w:rPr>
              <w:t>号。本项目与《长兴经济技术开发区规划环境影响报告书》相关符合性分析具体清单见下表</w:t>
            </w:r>
            <w:r w:rsidRPr="005A3DEF">
              <w:rPr>
                <w:rFonts w:eastAsiaTheme="minorEastAsia"/>
                <w:sz w:val="24"/>
              </w:rPr>
              <w:t>2</w:t>
            </w:r>
            <w:r w:rsidR="00B35484" w:rsidRPr="005A3DEF">
              <w:rPr>
                <w:rFonts w:eastAsiaTheme="minorEastAsia"/>
                <w:sz w:val="24"/>
              </w:rPr>
              <w:t>.3-1</w:t>
            </w:r>
            <w:r w:rsidRPr="005A3DEF">
              <w:rPr>
                <w:rFonts w:eastAsiaTheme="minorEastAsia"/>
                <w:sz w:val="24"/>
              </w:rPr>
              <w:t>至表</w:t>
            </w:r>
            <w:r w:rsidRPr="005A3DEF">
              <w:rPr>
                <w:rFonts w:eastAsiaTheme="minorEastAsia"/>
                <w:sz w:val="24"/>
              </w:rPr>
              <w:t>2</w:t>
            </w:r>
            <w:r w:rsidR="00B35484" w:rsidRPr="005A3DEF">
              <w:rPr>
                <w:rFonts w:eastAsiaTheme="minorEastAsia"/>
                <w:sz w:val="24"/>
              </w:rPr>
              <w:t>.3-6</w:t>
            </w:r>
            <w:r w:rsidRPr="005A3DEF">
              <w:rPr>
                <w:rFonts w:eastAsiaTheme="minorEastAsia"/>
                <w:sz w:val="24"/>
              </w:rPr>
              <w:t>。</w:t>
            </w:r>
          </w:p>
          <w:p w:rsidR="00206902" w:rsidRPr="005A3DEF" w:rsidRDefault="00206902" w:rsidP="002F207B">
            <w:pPr>
              <w:spacing w:line="440" w:lineRule="exact"/>
              <w:ind w:firstLineChars="200" w:firstLine="482"/>
              <w:rPr>
                <w:rFonts w:eastAsiaTheme="minorEastAsia"/>
                <w:b/>
                <w:sz w:val="24"/>
              </w:rPr>
            </w:pPr>
            <w:r w:rsidRPr="005A3DEF">
              <w:rPr>
                <w:rFonts w:eastAsiaTheme="minorEastAsia"/>
                <w:b/>
                <w:sz w:val="24"/>
              </w:rPr>
              <w:t>清单</w:t>
            </w:r>
            <w:r w:rsidRPr="005A3DEF">
              <w:rPr>
                <w:rFonts w:eastAsiaTheme="minorEastAsia"/>
                <w:b/>
                <w:sz w:val="24"/>
              </w:rPr>
              <w:t>l</w:t>
            </w:r>
            <w:r w:rsidRPr="005A3DEF">
              <w:rPr>
                <w:rFonts w:eastAsiaTheme="minorEastAsia"/>
                <w:b/>
                <w:sz w:val="24"/>
              </w:rPr>
              <w:t>：规划环评生态空间管控清单</w:t>
            </w:r>
          </w:p>
          <w:p w:rsidR="00206902" w:rsidRPr="005A3DEF" w:rsidRDefault="00876D46" w:rsidP="000D5EB2">
            <w:pPr>
              <w:pStyle w:val="afff0"/>
              <w:numPr>
                <w:ilvl w:val="0"/>
                <w:numId w:val="10"/>
              </w:numPr>
              <w:spacing w:line="440" w:lineRule="exact"/>
              <w:ind w:firstLineChars="0"/>
              <w:jc w:val="center"/>
              <w:rPr>
                <w:rFonts w:ascii="Times New Roman" w:eastAsiaTheme="minorEastAsia" w:hAnsi="Times New Roman"/>
                <w:b/>
                <w:sz w:val="21"/>
                <w:szCs w:val="21"/>
              </w:rPr>
            </w:pPr>
            <w:r w:rsidRPr="005A3DEF">
              <w:rPr>
                <w:rFonts w:ascii="Times New Roman" w:eastAsiaTheme="minorEastAsia" w:hAnsi="Times New Roman"/>
                <w:b/>
                <w:sz w:val="21"/>
                <w:szCs w:val="21"/>
              </w:rPr>
              <w:t>生态空间管制清单</w:t>
            </w:r>
          </w:p>
          <w:tbl>
            <w:tblPr>
              <w:tblStyle w:val="afff4"/>
              <w:tblW w:w="0" w:type="auto"/>
              <w:jc w:val="center"/>
              <w:tblLayout w:type="fixed"/>
              <w:tblLook w:val="04A0"/>
            </w:tblPr>
            <w:tblGrid>
              <w:gridCol w:w="704"/>
              <w:gridCol w:w="567"/>
              <w:gridCol w:w="142"/>
              <w:gridCol w:w="850"/>
              <w:gridCol w:w="851"/>
              <w:gridCol w:w="709"/>
              <w:gridCol w:w="1701"/>
              <w:gridCol w:w="3196"/>
            </w:tblGrid>
            <w:tr w:rsidR="00D91902" w:rsidRPr="005A3DEF" w:rsidTr="00C45744">
              <w:trPr>
                <w:jc w:val="center"/>
              </w:trPr>
              <w:tc>
                <w:tcPr>
                  <w:tcW w:w="704" w:type="dxa"/>
                  <w:vAlign w:val="center"/>
                </w:tcPr>
                <w:p w:rsidR="00FB3FFA" w:rsidRPr="005A3DEF" w:rsidRDefault="00FB3FFA" w:rsidP="00FB3FFA">
                  <w:pPr>
                    <w:jc w:val="center"/>
                    <w:rPr>
                      <w:rFonts w:eastAsiaTheme="minorEastAsia"/>
                      <w:b/>
                      <w:szCs w:val="21"/>
                    </w:rPr>
                  </w:pPr>
                  <w:r w:rsidRPr="005A3DEF">
                    <w:rPr>
                      <w:rFonts w:eastAsiaTheme="minorEastAsia"/>
                      <w:b/>
                      <w:szCs w:val="21"/>
                    </w:rPr>
                    <w:t>类别</w:t>
                  </w:r>
                </w:p>
              </w:tc>
              <w:tc>
                <w:tcPr>
                  <w:tcW w:w="567" w:type="dxa"/>
                  <w:vAlign w:val="center"/>
                </w:tcPr>
                <w:p w:rsidR="00FB3FFA" w:rsidRPr="005A3DEF" w:rsidRDefault="00FB3FFA" w:rsidP="00FB3FFA">
                  <w:pPr>
                    <w:jc w:val="center"/>
                    <w:rPr>
                      <w:rFonts w:eastAsiaTheme="minorEastAsia"/>
                      <w:b/>
                      <w:szCs w:val="21"/>
                    </w:rPr>
                  </w:pPr>
                  <w:r w:rsidRPr="005A3DEF">
                    <w:rPr>
                      <w:rFonts w:eastAsiaTheme="minorEastAsia"/>
                      <w:b/>
                      <w:szCs w:val="21"/>
                    </w:rPr>
                    <w:t>序号</w:t>
                  </w:r>
                </w:p>
              </w:tc>
              <w:tc>
                <w:tcPr>
                  <w:tcW w:w="992" w:type="dxa"/>
                  <w:gridSpan w:val="2"/>
                  <w:vAlign w:val="center"/>
                </w:tcPr>
                <w:p w:rsidR="00FB3FFA" w:rsidRPr="005A3DEF" w:rsidRDefault="00FB3FFA" w:rsidP="00FB3FFA">
                  <w:pPr>
                    <w:jc w:val="center"/>
                    <w:rPr>
                      <w:rFonts w:eastAsiaTheme="minorEastAsia"/>
                      <w:b/>
                      <w:szCs w:val="21"/>
                    </w:rPr>
                  </w:pPr>
                  <w:r w:rsidRPr="005A3DEF">
                    <w:rPr>
                      <w:rFonts w:eastAsiaTheme="minorEastAsia"/>
                      <w:b/>
                      <w:szCs w:val="21"/>
                    </w:rPr>
                    <w:t>生态空间名称</w:t>
                  </w:r>
                </w:p>
              </w:tc>
              <w:tc>
                <w:tcPr>
                  <w:tcW w:w="851" w:type="dxa"/>
                  <w:vAlign w:val="center"/>
                </w:tcPr>
                <w:p w:rsidR="00FB3FFA" w:rsidRPr="005A3DEF" w:rsidRDefault="00FB3FFA" w:rsidP="00FB3FFA">
                  <w:pPr>
                    <w:jc w:val="center"/>
                    <w:rPr>
                      <w:rFonts w:eastAsiaTheme="minorEastAsia"/>
                      <w:b/>
                      <w:szCs w:val="21"/>
                    </w:rPr>
                  </w:pPr>
                  <w:r w:rsidRPr="005A3DEF">
                    <w:rPr>
                      <w:rFonts w:eastAsiaTheme="minorEastAsia"/>
                      <w:b/>
                      <w:szCs w:val="21"/>
                    </w:rPr>
                    <w:t>面积（</w:t>
                  </w:r>
                  <w:r w:rsidRPr="005A3DEF">
                    <w:rPr>
                      <w:rFonts w:eastAsiaTheme="minorEastAsia"/>
                      <w:b/>
                      <w:szCs w:val="21"/>
                    </w:rPr>
                    <w:t>ha</w:t>
                  </w:r>
                  <w:r w:rsidRPr="005A3DEF">
                    <w:rPr>
                      <w:rFonts w:eastAsiaTheme="minorEastAsia"/>
                      <w:b/>
                      <w:szCs w:val="21"/>
                    </w:rPr>
                    <w:t>）</w:t>
                  </w:r>
                </w:p>
              </w:tc>
              <w:tc>
                <w:tcPr>
                  <w:tcW w:w="709" w:type="dxa"/>
                  <w:vAlign w:val="center"/>
                </w:tcPr>
                <w:p w:rsidR="00FB3FFA" w:rsidRPr="005A3DEF" w:rsidRDefault="00FB3FFA" w:rsidP="00FB3FFA">
                  <w:pPr>
                    <w:jc w:val="center"/>
                    <w:rPr>
                      <w:rFonts w:eastAsiaTheme="minorEastAsia"/>
                      <w:b/>
                      <w:szCs w:val="21"/>
                    </w:rPr>
                  </w:pPr>
                  <w:r w:rsidRPr="005A3DEF">
                    <w:rPr>
                      <w:rFonts w:eastAsiaTheme="minorEastAsia"/>
                      <w:b/>
                      <w:szCs w:val="21"/>
                    </w:rPr>
                    <w:t>现状用地</w:t>
                  </w:r>
                </w:p>
              </w:tc>
              <w:tc>
                <w:tcPr>
                  <w:tcW w:w="1701" w:type="dxa"/>
                  <w:vAlign w:val="center"/>
                </w:tcPr>
                <w:p w:rsidR="00FB3FFA" w:rsidRPr="005A3DEF" w:rsidRDefault="00FB3FFA" w:rsidP="00FB3FFA">
                  <w:pPr>
                    <w:jc w:val="center"/>
                    <w:rPr>
                      <w:rFonts w:eastAsiaTheme="minorEastAsia"/>
                      <w:b/>
                      <w:szCs w:val="21"/>
                    </w:rPr>
                  </w:pPr>
                  <w:r w:rsidRPr="005A3DEF">
                    <w:rPr>
                      <w:rFonts w:eastAsiaTheme="minorEastAsia"/>
                      <w:b/>
                      <w:szCs w:val="21"/>
                    </w:rPr>
                    <w:t>四至范围</w:t>
                  </w:r>
                </w:p>
              </w:tc>
              <w:tc>
                <w:tcPr>
                  <w:tcW w:w="3196" w:type="dxa"/>
                  <w:vAlign w:val="center"/>
                </w:tcPr>
                <w:p w:rsidR="00FB3FFA" w:rsidRPr="005A3DEF" w:rsidRDefault="00FB3FFA" w:rsidP="00FB3FFA">
                  <w:pPr>
                    <w:jc w:val="center"/>
                    <w:rPr>
                      <w:rFonts w:eastAsiaTheme="minorEastAsia"/>
                      <w:b/>
                      <w:szCs w:val="21"/>
                    </w:rPr>
                  </w:pPr>
                  <w:r w:rsidRPr="005A3DEF">
                    <w:rPr>
                      <w:rFonts w:eastAsiaTheme="minorEastAsia"/>
                      <w:b/>
                      <w:szCs w:val="21"/>
                    </w:rPr>
                    <w:t>管控要求</w:t>
                  </w:r>
                </w:p>
              </w:tc>
            </w:tr>
            <w:tr w:rsidR="00D91902" w:rsidRPr="005A3DEF" w:rsidTr="00C45744">
              <w:trPr>
                <w:jc w:val="center"/>
              </w:trPr>
              <w:tc>
                <w:tcPr>
                  <w:tcW w:w="704" w:type="dxa"/>
                  <w:vMerge w:val="restart"/>
                  <w:vAlign w:val="center"/>
                </w:tcPr>
                <w:p w:rsidR="00D91902" w:rsidRPr="005A3DEF" w:rsidRDefault="00D91902" w:rsidP="00FB3FFA">
                  <w:pPr>
                    <w:jc w:val="center"/>
                    <w:rPr>
                      <w:rFonts w:eastAsiaTheme="minorEastAsia"/>
                      <w:szCs w:val="21"/>
                    </w:rPr>
                  </w:pPr>
                  <w:r w:rsidRPr="005A3DEF">
                    <w:rPr>
                      <w:rFonts w:eastAsiaTheme="minorEastAsia"/>
                      <w:szCs w:val="21"/>
                    </w:rPr>
                    <w:t>禁止建设区</w:t>
                  </w:r>
                </w:p>
              </w:tc>
              <w:tc>
                <w:tcPr>
                  <w:tcW w:w="567" w:type="dxa"/>
                  <w:vAlign w:val="center"/>
                </w:tcPr>
                <w:p w:rsidR="00D91902" w:rsidRPr="005A3DEF" w:rsidRDefault="00D91902" w:rsidP="00FB3FFA">
                  <w:pPr>
                    <w:jc w:val="center"/>
                    <w:rPr>
                      <w:rFonts w:eastAsiaTheme="minorEastAsia"/>
                      <w:szCs w:val="21"/>
                    </w:rPr>
                  </w:pPr>
                  <w:r w:rsidRPr="005A3DEF">
                    <w:rPr>
                      <w:rFonts w:eastAsiaTheme="minorEastAsia"/>
                      <w:szCs w:val="21"/>
                    </w:rPr>
                    <w:t>1</w:t>
                  </w:r>
                </w:p>
              </w:tc>
              <w:tc>
                <w:tcPr>
                  <w:tcW w:w="992" w:type="dxa"/>
                  <w:gridSpan w:val="2"/>
                  <w:vAlign w:val="center"/>
                </w:tcPr>
                <w:p w:rsidR="00D91902" w:rsidRPr="005A3DEF" w:rsidRDefault="00D91902" w:rsidP="00FB3FFA">
                  <w:pPr>
                    <w:jc w:val="center"/>
                    <w:rPr>
                      <w:rFonts w:eastAsiaTheme="minorEastAsia"/>
                      <w:szCs w:val="21"/>
                    </w:rPr>
                  </w:pPr>
                  <w:r w:rsidRPr="005A3DEF">
                    <w:rPr>
                      <w:rFonts w:eastAsiaTheme="minorEastAsia"/>
                      <w:szCs w:val="21"/>
                    </w:rPr>
                    <w:t>合溪港东部</w:t>
                  </w:r>
                </w:p>
              </w:tc>
              <w:tc>
                <w:tcPr>
                  <w:tcW w:w="851" w:type="dxa"/>
                  <w:vAlign w:val="center"/>
                </w:tcPr>
                <w:p w:rsidR="00D91902" w:rsidRPr="005A3DEF" w:rsidRDefault="00D91902" w:rsidP="00FB3FFA">
                  <w:pPr>
                    <w:jc w:val="center"/>
                    <w:rPr>
                      <w:rFonts w:eastAsiaTheme="minorEastAsia"/>
                      <w:szCs w:val="21"/>
                    </w:rPr>
                  </w:pPr>
                  <w:r w:rsidRPr="005A3DEF">
                    <w:rPr>
                      <w:rFonts w:eastAsiaTheme="minorEastAsia"/>
                      <w:szCs w:val="21"/>
                    </w:rPr>
                    <w:t>10.53</w:t>
                  </w:r>
                </w:p>
              </w:tc>
              <w:tc>
                <w:tcPr>
                  <w:tcW w:w="709" w:type="dxa"/>
                  <w:vAlign w:val="center"/>
                </w:tcPr>
                <w:p w:rsidR="00D91902" w:rsidRPr="005A3DEF" w:rsidRDefault="00D91902" w:rsidP="00FB3FFA">
                  <w:pPr>
                    <w:jc w:val="center"/>
                    <w:rPr>
                      <w:rFonts w:eastAsiaTheme="minorEastAsia"/>
                      <w:szCs w:val="21"/>
                    </w:rPr>
                  </w:pPr>
                  <w:r w:rsidRPr="005A3DEF">
                    <w:rPr>
                      <w:rFonts w:eastAsiaTheme="minorEastAsia"/>
                      <w:szCs w:val="21"/>
                    </w:rPr>
                    <w:t>水域</w:t>
                  </w:r>
                </w:p>
              </w:tc>
              <w:tc>
                <w:tcPr>
                  <w:tcW w:w="1701" w:type="dxa"/>
                  <w:vAlign w:val="center"/>
                </w:tcPr>
                <w:p w:rsidR="00D91902" w:rsidRPr="005A3DEF" w:rsidRDefault="00D91902" w:rsidP="00FB3FFA">
                  <w:pPr>
                    <w:jc w:val="center"/>
                    <w:rPr>
                      <w:rFonts w:eastAsiaTheme="minorEastAsia"/>
                      <w:szCs w:val="21"/>
                    </w:rPr>
                  </w:pPr>
                  <w:r w:rsidRPr="005A3DEF">
                    <w:rPr>
                      <w:rFonts w:eastAsiaTheme="minorEastAsia"/>
                      <w:szCs w:val="21"/>
                    </w:rPr>
                    <w:t>西至京福线，东至开发区边界。</w:t>
                  </w:r>
                </w:p>
              </w:tc>
              <w:tc>
                <w:tcPr>
                  <w:tcW w:w="3196" w:type="dxa"/>
                  <w:vMerge w:val="restart"/>
                  <w:vAlign w:val="center"/>
                </w:tcPr>
                <w:p w:rsidR="00D91902" w:rsidRPr="005A3DEF" w:rsidRDefault="00D91902" w:rsidP="00FB3FFA">
                  <w:pPr>
                    <w:jc w:val="center"/>
                    <w:rPr>
                      <w:rFonts w:eastAsiaTheme="minorEastAsia"/>
                      <w:szCs w:val="21"/>
                    </w:rPr>
                  </w:pPr>
                  <w:r w:rsidRPr="005A3DEF">
                    <w:rPr>
                      <w:rFonts w:eastAsiaTheme="minorEastAsia"/>
                      <w:szCs w:val="21"/>
                    </w:rPr>
                    <w:t>(1</w:t>
                  </w:r>
                  <w:r w:rsidRPr="005A3DEF">
                    <w:rPr>
                      <w:rFonts w:eastAsiaTheme="minorEastAsia"/>
                      <w:szCs w:val="21"/>
                    </w:rPr>
                    <w:t>）现有的生产项目不能实现达标排放的，应当依法关闭</w:t>
                  </w:r>
                  <w:r w:rsidR="00C50E00" w:rsidRPr="005A3DEF">
                    <w:rPr>
                      <w:rFonts w:eastAsiaTheme="minorEastAsia"/>
                      <w:szCs w:val="21"/>
                    </w:rPr>
                    <w:t>；</w:t>
                  </w:r>
                </w:p>
                <w:p w:rsidR="00D91902" w:rsidRPr="005A3DEF" w:rsidRDefault="00D91902" w:rsidP="00FB3FFA">
                  <w:pPr>
                    <w:jc w:val="center"/>
                    <w:rPr>
                      <w:rFonts w:eastAsiaTheme="minorEastAsia"/>
                      <w:szCs w:val="21"/>
                    </w:rPr>
                  </w:pPr>
                  <w:r w:rsidRPr="005A3DEF">
                    <w:rPr>
                      <w:rFonts w:eastAsiaTheme="minorEastAsia"/>
                      <w:szCs w:val="21"/>
                    </w:rPr>
                    <w:t>(2</w:t>
                  </w:r>
                  <w:r w:rsidRPr="005A3DEF">
                    <w:rPr>
                      <w:rFonts w:eastAsiaTheme="minorEastAsia"/>
                      <w:szCs w:val="21"/>
                    </w:rPr>
                    <w:t>）禁止发展工业项目，严禁围垦河道和滩地；</w:t>
                  </w:r>
                </w:p>
                <w:p w:rsidR="00D91902" w:rsidRPr="005A3DEF" w:rsidRDefault="00D91902" w:rsidP="00FB3FFA">
                  <w:pPr>
                    <w:jc w:val="center"/>
                    <w:rPr>
                      <w:rFonts w:eastAsiaTheme="minorEastAsia"/>
                      <w:szCs w:val="21"/>
                    </w:rPr>
                  </w:pPr>
                  <w:r w:rsidRPr="005A3DEF">
                    <w:rPr>
                      <w:rFonts w:eastAsiaTheme="minorEastAsia"/>
                      <w:szCs w:val="21"/>
                    </w:rPr>
                    <w:t>(3</w:t>
                  </w:r>
                  <w:r w:rsidRPr="005A3DEF">
                    <w:rPr>
                      <w:rFonts w:eastAsiaTheme="minorEastAsia"/>
                      <w:szCs w:val="21"/>
                    </w:rPr>
                    <w:t>）应以保护为主，严格限制区域开发强度，区域内污染物排放总量不得增加；</w:t>
                  </w:r>
                </w:p>
                <w:p w:rsidR="00D91902" w:rsidRPr="005A3DEF" w:rsidRDefault="00D91902" w:rsidP="00FB3FFA">
                  <w:pPr>
                    <w:jc w:val="center"/>
                    <w:rPr>
                      <w:rFonts w:eastAsiaTheme="minorEastAsia"/>
                      <w:szCs w:val="21"/>
                    </w:rPr>
                  </w:pPr>
                  <w:r w:rsidRPr="005A3DEF">
                    <w:rPr>
                      <w:rFonts w:eastAsiaTheme="minorEastAsia"/>
                      <w:szCs w:val="21"/>
                    </w:rPr>
                    <w:t>(4</w:t>
                  </w:r>
                  <w:r w:rsidR="00D53E61" w:rsidRPr="005A3DEF">
                    <w:rPr>
                      <w:rFonts w:eastAsiaTheme="minorEastAsia"/>
                      <w:szCs w:val="21"/>
                    </w:rPr>
                    <w:t>)</w:t>
                  </w:r>
                  <w:r w:rsidRPr="005A3DEF">
                    <w:rPr>
                      <w:rFonts w:eastAsiaTheme="minorEastAsia"/>
                      <w:szCs w:val="21"/>
                    </w:rPr>
                    <w:t>禁止在主要河流两岸规划控制范围内进行采石、取土、采砂等活动。</w:t>
                  </w:r>
                </w:p>
                <w:p w:rsidR="00D91902" w:rsidRPr="005A3DEF" w:rsidRDefault="00D91902" w:rsidP="00FB3FFA">
                  <w:pPr>
                    <w:jc w:val="center"/>
                    <w:rPr>
                      <w:rFonts w:eastAsiaTheme="minorEastAsia"/>
                      <w:szCs w:val="21"/>
                    </w:rPr>
                  </w:pPr>
                  <w:r w:rsidRPr="005A3DEF">
                    <w:rPr>
                      <w:rFonts w:eastAsiaTheme="minorEastAsia"/>
                      <w:szCs w:val="21"/>
                    </w:rPr>
                    <w:t>(5</w:t>
                  </w:r>
                  <w:r w:rsidR="00D53E61" w:rsidRPr="005A3DEF">
                    <w:rPr>
                      <w:rFonts w:eastAsiaTheme="minorEastAsia"/>
                      <w:szCs w:val="21"/>
                    </w:rPr>
                    <w:t>)</w:t>
                  </w:r>
                  <w:r w:rsidRPr="005A3DEF">
                    <w:rPr>
                      <w:rFonts w:eastAsiaTheme="minorEastAsia"/>
                      <w:szCs w:val="21"/>
                    </w:rPr>
                    <w:t>严禁建设废物回收（加工）场和有毒有害物品仓库、堆栈，或者设置灰场、垃圾填埋场；</w:t>
                  </w:r>
                </w:p>
                <w:p w:rsidR="00D91902" w:rsidRPr="005A3DEF" w:rsidRDefault="00D91902" w:rsidP="00FB3FFA">
                  <w:pPr>
                    <w:jc w:val="center"/>
                    <w:rPr>
                      <w:rFonts w:eastAsiaTheme="minorEastAsia"/>
                      <w:szCs w:val="21"/>
                    </w:rPr>
                  </w:pPr>
                  <w:r w:rsidRPr="005A3DEF">
                    <w:rPr>
                      <w:rFonts w:eastAsiaTheme="minorEastAsia"/>
                      <w:szCs w:val="21"/>
                    </w:rPr>
                    <w:t>(6</w:t>
                  </w:r>
                  <w:r w:rsidR="00D53E61" w:rsidRPr="005A3DEF">
                    <w:rPr>
                      <w:rFonts w:eastAsiaTheme="minorEastAsia"/>
                      <w:szCs w:val="21"/>
                    </w:rPr>
                    <w:t>)</w:t>
                  </w:r>
                  <w:r w:rsidRPr="005A3DEF">
                    <w:rPr>
                      <w:rFonts w:eastAsiaTheme="minorEastAsia"/>
                      <w:szCs w:val="21"/>
                    </w:rPr>
                    <w:t>地表水体水质不应低于《地表水环境质量标准》</w:t>
                  </w:r>
                  <w:r w:rsidRPr="005A3DEF">
                    <w:rPr>
                      <w:rFonts w:eastAsiaTheme="minorEastAsia"/>
                      <w:szCs w:val="21"/>
                    </w:rPr>
                    <w:t>(GB3838-2002)</w:t>
                  </w:r>
                  <w:r w:rsidRPr="005A3DEF">
                    <w:rPr>
                      <w:rFonts w:eastAsiaTheme="minorEastAsia" w:hAnsiTheme="minorEastAsia"/>
                      <w:szCs w:val="21"/>
                    </w:rPr>
                    <w:t>Ⅲ</w:t>
                  </w:r>
                  <w:r w:rsidRPr="005A3DEF">
                    <w:rPr>
                      <w:rFonts w:eastAsiaTheme="minorEastAsia"/>
                      <w:szCs w:val="21"/>
                    </w:rPr>
                    <w:t>类标准；</w:t>
                  </w:r>
                </w:p>
                <w:p w:rsidR="00D91902" w:rsidRPr="005A3DEF" w:rsidRDefault="00D91902" w:rsidP="00D53E61">
                  <w:pPr>
                    <w:jc w:val="center"/>
                    <w:rPr>
                      <w:rFonts w:eastAsiaTheme="minorEastAsia"/>
                      <w:szCs w:val="21"/>
                    </w:rPr>
                  </w:pPr>
                  <w:r w:rsidRPr="005A3DEF">
                    <w:rPr>
                      <w:rFonts w:eastAsiaTheme="minorEastAsia"/>
                      <w:szCs w:val="21"/>
                    </w:rPr>
                    <w:t>(7</w:t>
                  </w:r>
                  <w:r w:rsidR="00D53E61" w:rsidRPr="005A3DEF">
                    <w:rPr>
                      <w:rFonts w:eastAsiaTheme="minorEastAsia"/>
                      <w:szCs w:val="21"/>
                    </w:rPr>
                    <w:t>)</w:t>
                  </w:r>
                  <w:r w:rsidRPr="005A3DEF">
                    <w:rPr>
                      <w:rFonts w:eastAsiaTheme="minorEastAsia"/>
                      <w:szCs w:val="21"/>
                    </w:rPr>
                    <w:t>最大限度保留原有自然生态系统，保护好河湖湿地生境，禁止未经法定许可占用水域</w:t>
                  </w:r>
                  <w:r w:rsidRPr="005A3DEF">
                    <w:rPr>
                      <w:rFonts w:eastAsiaTheme="minorEastAsia"/>
                      <w:szCs w:val="21"/>
                    </w:rPr>
                    <w:t>;</w:t>
                  </w:r>
                  <w:r w:rsidRPr="005A3DEF">
                    <w:rPr>
                      <w:rFonts w:eastAsiaTheme="minorEastAsia"/>
                      <w:szCs w:val="21"/>
                    </w:rPr>
                    <w:t>除防洪、城市河道、景区河湖必须的护岸外，禁止非生态型河湖堤岸改造</w:t>
                  </w:r>
                  <w:r w:rsidRPr="005A3DEF">
                    <w:rPr>
                      <w:rFonts w:eastAsiaTheme="minorEastAsia"/>
                      <w:szCs w:val="21"/>
                    </w:rPr>
                    <w:t>;</w:t>
                  </w:r>
                  <w:r w:rsidRPr="005A3DEF">
                    <w:rPr>
                      <w:rFonts w:eastAsiaTheme="minorEastAsia"/>
                      <w:szCs w:val="21"/>
                    </w:rPr>
                    <w:t>建设项目不得影响河道自然形态和水生态（环境）功能。</w:t>
                  </w:r>
                </w:p>
              </w:tc>
            </w:tr>
            <w:tr w:rsidR="00D91902" w:rsidRPr="005A3DEF" w:rsidTr="00C45744">
              <w:trPr>
                <w:jc w:val="center"/>
              </w:trPr>
              <w:tc>
                <w:tcPr>
                  <w:tcW w:w="704" w:type="dxa"/>
                  <w:vMerge/>
                  <w:vAlign w:val="center"/>
                </w:tcPr>
                <w:p w:rsidR="00D91902" w:rsidRPr="005A3DEF" w:rsidRDefault="00D91902" w:rsidP="00FB3FFA">
                  <w:pPr>
                    <w:jc w:val="center"/>
                    <w:rPr>
                      <w:rFonts w:eastAsiaTheme="minorEastAsia"/>
                      <w:szCs w:val="21"/>
                    </w:rPr>
                  </w:pPr>
                </w:p>
              </w:tc>
              <w:tc>
                <w:tcPr>
                  <w:tcW w:w="567" w:type="dxa"/>
                  <w:vAlign w:val="center"/>
                </w:tcPr>
                <w:p w:rsidR="00D91902" w:rsidRPr="005A3DEF" w:rsidRDefault="00D91902" w:rsidP="00FB3FFA">
                  <w:pPr>
                    <w:jc w:val="center"/>
                    <w:rPr>
                      <w:rFonts w:eastAsiaTheme="minorEastAsia"/>
                      <w:szCs w:val="21"/>
                    </w:rPr>
                  </w:pPr>
                  <w:r w:rsidRPr="005A3DEF">
                    <w:rPr>
                      <w:rFonts w:eastAsiaTheme="minorEastAsia"/>
                      <w:szCs w:val="21"/>
                    </w:rPr>
                    <w:t>2</w:t>
                  </w:r>
                </w:p>
              </w:tc>
              <w:tc>
                <w:tcPr>
                  <w:tcW w:w="992" w:type="dxa"/>
                  <w:gridSpan w:val="2"/>
                  <w:vAlign w:val="center"/>
                </w:tcPr>
                <w:p w:rsidR="00D91902" w:rsidRPr="005A3DEF" w:rsidRDefault="00D91902" w:rsidP="00FB3FFA">
                  <w:pPr>
                    <w:jc w:val="center"/>
                    <w:rPr>
                      <w:rFonts w:eastAsiaTheme="minorEastAsia"/>
                      <w:szCs w:val="21"/>
                    </w:rPr>
                  </w:pPr>
                  <w:r w:rsidRPr="005A3DEF">
                    <w:rPr>
                      <w:rFonts w:eastAsiaTheme="minorEastAsia"/>
                      <w:szCs w:val="21"/>
                    </w:rPr>
                    <w:t>北漾附近</w:t>
                  </w:r>
                </w:p>
              </w:tc>
              <w:tc>
                <w:tcPr>
                  <w:tcW w:w="851" w:type="dxa"/>
                  <w:vAlign w:val="center"/>
                </w:tcPr>
                <w:p w:rsidR="00D91902" w:rsidRPr="005A3DEF" w:rsidRDefault="00D91902" w:rsidP="00FB3FFA">
                  <w:pPr>
                    <w:jc w:val="center"/>
                    <w:rPr>
                      <w:rFonts w:eastAsiaTheme="minorEastAsia"/>
                      <w:szCs w:val="21"/>
                    </w:rPr>
                  </w:pPr>
                  <w:r w:rsidRPr="005A3DEF">
                    <w:rPr>
                      <w:rFonts w:eastAsiaTheme="minorEastAsia"/>
                      <w:szCs w:val="21"/>
                    </w:rPr>
                    <w:t>15.46</w:t>
                  </w:r>
                </w:p>
              </w:tc>
              <w:tc>
                <w:tcPr>
                  <w:tcW w:w="709" w:type="dxa"/>
                  <w:vAlign w:val="center"/>
                </w:tcPr>
                <w:p w:rsidR="00D91902" w:rsidRPr="005A3DEF" w:rsidRDefault="00D91902" w:rsidP="00FB3FFA">
                  <w:pPr>
                    <w:jc w:val="center"/>
                    <w:rPr>
                      <w:rFonts w:eastAsiaTheme="minorEastAsia"/>
                      <w:szCs w:val="21"/>
                    </w:rPr>
                  </w:pPr>
                  <w:r w:rsidRPr="005A3DEF">
                    <w:rPr>
                      <w:rFonts w:eastAsiaTheme="minorEastAsia"/>
                      <w:szCs w:val="21"/>
                    </w:rPr>
                    <w:t>水域</w:t>
                  </w:r>
                </w:p>
              </w:tc>
              <w:tc>
                <w:tcPr>
                  <w:tcW w:w="1701" w:type="dxa"/>
                  <w:vAlign w:val="center"/>
                </w:tcPr>
                <w:p w:rsidR="00D91902" w:rsidRPr="005A3DEF" w:rsidRDefault="00D91902" w:rsidP="00FB3FFA">
                  <w:pPr>
                    <w:jc w:val="center"/>
                    <w:rPr>
                      <w:rFonts w:eastAsiaTheme="minorEastAsia"/>
                      <w:szCs w:val="21"/>
                    </w:rPr>
                  </w:pPr>
                  <w:r w:rsidRPr="005A3DEF">
                    <w:rPr>
                      <w:rFonts w:eastAsiaTheme="minorEastAsia"/>
                      <w:szCs w:val="21"/>
                    </w:rPr>
                    <w:t>南至白溪路，西至滨河家园，北至姬家渎。</w:t>
                  </w:r>
                </w:p>
              </w:tc>
              <w:tc>
                <w:tcPr>
                  <w:tcW w:w="3196" w:type="dxa"/>
                  <w:vMerge/>
                  <w:vAlign w:val="center"/>
                </w:tcPr>
                <w:p w:rsidR="00D91902" w:rsidRPr="005A3DEF" w:rsidRDefault="00D91902" w:rsidP="00FB3FFA">
                  <w:pPr>
                    <w:jc w:val="center"/>
                    <w:rPr>
                      <w:rFonts w:eastAsiaTheme="minorEastAsia"/>
                      <w:szCs w:val="21"/>
                    </w:rPr>
                  </w:pPr>
                </w:p>
              </w:tc>
            </w:tr>
            <w:tr w:rsidR="00D91902" w:rsidRPr="005A3DEF" w:rsidTr="00C45744">
              <w:trPr>
                <w:jc w:val="center"/>
              </w:trPr>
              <w:tc>
                <w:tcPr>
                  <w:tcW w:w="704" w:type="dxa"/>
                  <w:vMerge/>
                  <w:vAlign w:val="center"/>
                </w:tcPr>
                <w:p w:rsidR="00D91902" w:rsidRPr="005A3DEF" w:rsidRDefault="00D91902" w:rsidP="00FB3FFA">
                  <w:pPr>
                    <w:jc w:val="center"/>
                    <w:rPr>
                      <w:rFonts w:eastAsiaTheme="minorEastAsia"/>
                      <w:szCs w:val="21"/>
                    </w:rPr>
                  </w:pPr>
                </w:p>
              </w:tc>
              <w:tc>
                <w:tcPr>
                  <w:tcW w:w="567" w:type="dxa"/>
                  <w:vAlign w:val="center"/>
                </w:tcPr>
                <w:p w:rsidR="00D91902" w:rsidRPr="005A3DEF" w:rsidRDefault="00D91902" w:rsidP="00FB3FFA">
                  <w:pPr>
                    <w:jc w:val="center"/>
                    <w:rPr>
                      <w:rFonts w:eastAsiaTheme="minorEastAsia"/>
                      <w:szCs w:val="21"/>
                    </w:rPr>
                  </w:pPr>
                  <w:r w:rsidRPr="005A3DEF">
                    <w:rPr>
                      <w:rFonts w:eastAsiaTheme="minorEastAsia"/>
                      <w:szCs w:val="21"/>
                    </w:rPr>
                    <w:t>3</w:t>
                  </w:r>
                </w:p>
              </w:tc>
              <w:tc>
                <w:tcPr>
                  <w:tcW w:w="992" w:type="dxa"/>
                  <w:gridSpan w:val="2"/>
                  <w:vAlign w:val="center"/>
                </w:tcPr>
                <w:p w:rsidR="00D91902" w:rsidRPr="005A3DEF" w:rsidRDefault="00D91902" w:rsidP="00FB3FFA">
                  <w:pPr>
                    <w:jc w:val="center"/>
                    <w:rPr>
                      <w:rFonts w:eastAsiaTheme="minorEastAsia"/>
                      <w:szCs w:val="21"/>
                    </w:rPr>
                  </w:pPr>
                  <w:r w:rsidRPr="005A3DEF">
                    <w:rPr>
                      <w:rFonts w:eastAsiaTheme="minorEastAsia"/>
                      <w:szCs w:val="21"/>
                    </w:rPr>
                    <w:t>高阳桥漾</w:t>
                  </w:r>
                </w:p>
              </w:tc>
              <w:tc>
                <w:tcPr>
                  <w:tcW w:w="851" w:type="dxa"/>
                  <w:vAlign w:val="center"/>
                </w:tcPr>
                <w:p w:rsidR="00D91902" w:rsidRPr="005A3DEF" w:rsidRDefault="00D91902" w:rsidP="00FB3FFA">
                  <w:pPr>
                    <w:jc w:val="center"/>
                    <w:rPr>
                      <w:rFonts w:eastAsiaTheme="minorEastAsia"/>
                      <w:szCs w:val="21"/>
                    </w:rPr>
                  </w:pPr>
                  <w:r w:rsidRPr="005A3DEF">
                    <w:rPr>
                      <w:rFonts w:eastAsiaTheme="minorEastAsia"/>
                      <w:szCs w:val="21"/>
                    </w:rPr>
                    <w:t>24.43</w:t>
                  </w:r>
                </w:p>
              </w:tc>
              <w:tc>
                <w:tcPr>
                  <w:tcW w:w="709" w:type="dxa"/>
                  <w:vAlign w:val="center"/>
                </w:tcPr>
                <w:p w:rsidR="00D91902" w:rsidRPr="005A3DEF" w:rsidRDefault="00D91902" w:rsidP="00FB3FFA">
                  <w:pPr>
                    <w:jc w:val="center"/>
                    <w:rPr>
                      <w:rFonts w:eastAsiaTheme="minorEastAsia"/>
                      <w:szCs w:val="21"/>
                    </w:rPr>
                  </w:pPr>
                  <w:r w:rsidRPr="005A3DEF">
                    <w:rPr>
                      <w:rFonts w:eastAsiaTheme="minorEastAsia"/>
                      <w:szCs w:val="21"/>
                    </w:rPr>
                    <w:t>水域、农用地</w:t>
                  </w:r>
                </w:p>
              </w:tc>
              <w:tc>
                <w:tcPr>
                  <w:tcW w:w="1701" w:type="dxa"/>
                  <w:vAlign w:val="center"/>
                </w:tcPr>
                <w:p w:rsidR="00D91902" w:rsidRPr="005A3DEF" w:rsidRDefault="00D91902" w:rsidP="00FB3FFA">
                  <w:pPr>
                    <w:jc w:val="center"/>
                    <w:rPr>
                      <w:rFonts w:eastAsiaTheme="minorEastAsia"/>
                      <w:szCs w:val="21"/>
                    </w:rPr>
                  </w:pPr>
                  <w:r w:rsidRPr="005A3DEF">
                    <w:rPr>
                      <w:rFonts w:eastAsiaTheme="minorEastAsia"/>
                      <w:szCs w:val="21"/>
                    </w:rPr>
                    <w:t>东至开发区边南至中央大界，道，西至陈王路，北至白溪路。</w:t>
                  </w:r>
                </w:p>
              </w:tc>
              <w:tc>
                <w:tcPr>
                  <w:tcW w:w="3196" w:type="dxa"/>
                  <w:vMerge/>
                  <w:vAlign w:val="center"/>
                </w:tcPr>
                <w:p w:rsidR="00D91902" w:rsidRPr="005A3DEF" w:rsidRDefault="00D91902" w:rsidP="00FB3FFA">
                  <w:pPr>
                    <w:jc w:val="center"/>
                    <w:rPr>
                      <w:rFonts w:eastAsiaTheme="minorEastAsia"/>
                      <w:szCs w:val="21"/>
                    </w:rPr>
                  </w:pPr>
                </w:p>
              </w:tc>
            </w:tr>
            <w:tr w:rsidR="00D91902" w:rsidRPr="005A3DEF" w:rsidTr="00C45744">
              <w:trPr>
                <w:jc w:val="center"/>
              </w:trPr>
              <w:tc>
                <w:tcPr>
                  <w:tcW w:w="704" w:type="dxa"/>
                  <w:vMerge/>
                  <w:vAlign w:val="center"/>
                </w:tcPr>
                <w:p w:rsidR="00D91902" w:rsidRPr="005A3DEF" w:rsidRDefault="00D91902" w:rsidP="00FB3FFA">
                  <w:pPr>
                    <w:jc w:val="center"/>
                    <w:rPr>
                      <w:rFonts w:eastAsiaTheme="minorEastAsia"/>
                      <w:szCs w:val="21"/>
                    </w:rPr>
                  </w:pPr>
                </w:p>
              </w:tc>
              <w:tc>
                <w:tcPr>
                  <w:tcW w:w="567" w:type="dxa"/>
                  <w:vAlign w:val="center"/>
                </w:tcPr>
                <w:p w:rsidR="00D91902" w:rsidRPr="005A3DEF" w:rsidRDefault="00D91902" w:rsidP="00FB3FFA">
                  <w:pPr>
                    <w:jc w:val="center"/>
                    <w:rPr>
                      <w:rFonts w:eastAsiaTheme="minorEastAsia"/>
                      <w:szCs w:val="21"/>
                    </w:rPr>
                  </w:pPr>
                  <w:r w:rsidRPr="005A3DEF">
                    <w:rPr>
                      <w:rFonts w:eastAsiaTheme="minorEastAsia"/>
                      <w:szCs w:val="21"/>
                    </w:rPr>
                    <w:t>4</w:t>
                  </w:r>
                </w:p>
              </w:tc>
              <w:tc>
                <w:tcPr>
                  <w:tcW w:w="992" w:type="dxa"/>
                  <w:gridSpan w:val="2"/>
                  <w:vAlign w:val="center"/>
                </w:tcPr>
                <w:p w:rsidR="00D91902" w:rsidRPr="005A3DEF" w:rsidRDefault="00D91902" w:rsidP="00FB3FFA">
                  <w:pPr>
                    <w:jc w:val="center"/>
                    <w:rPr>
                      <w:rFonts w:eastAsiaTheme="minorEastAsia"/>
                      <w:szCs w:val="21"/>
                    </w:rPr>
                  </w:pPr>
                  <w:r w:rsidRPr="005A3DEF">
                    <w:rPr>
                      <w:rFonts w:eastAsiaTheme="minorEastAsia"/>
                      <w:szCs w:val="21"/>
                    </w:rPr>
                    <w:t>开发区文化活动中心西侧水域</w:t>
                  </w:r>
                </w:p>
              </w:tc>
              <w:tc>
                <w:tcPr>
                  <w:tcW w:w="851" w:type="dxa"/>
                  <w:vAlign w:val="center"/>
                </w:tcPr>
                <w:p w:rsidR="00D91902" w:rsidRPr="005A3DEF" w:rsidRDefault="00D91902" w:rsidP="00FB3FFA">
                  <w:pPr>
                    <w:jc w:val="center"/>
                    <w:rPr>
                      <w:rFonts w:eastAsiaTheme="minorEastAsia"/>
                      <w:szCs w:val="21"/>
                    </w:rPr>
                  </w:pPr>
                  <w:r w:rsidRPr="005A3DEF">
                    <w:rPr>
                      <w:rFonts w:eastAsiaTheme="minorEastAsia"/>
                      <w:szCs w:val="21"/>
                    </w:rPr>
                    <w:t>3.16</w:t>
                  </w:r>
                </w:p>
              </w:tc>
              <w:tc>
                <w:tcPr>
                  <w:tcW w:w="709" w:type="dxa"/>
                  <w:vAlign w:val="center"/>
                </w:tcPr>
                <w:p w:rsidR="00D91902" w:rsidRPr="005A3DEF" w:rsidRDefault="00D91902" w:rsidP="00FB3FFA">
                  <w:pPr>
                    <w:jc w:val="center"/>
                    <w:rPr>
                      <w:rFonts w:eastAsiaTheme="minorEastAsia"/>
                      <w:szCs w:val="21"/>
                    </w:rPr>
                  </w:pPr>
                  <w:r w:rsidRPr="005A3DEF">
                    <w:rPr>
                      <w:rFonts w:eastAsiaTheme="minorEastAsia"/>
                      <w:szCs w:val="21"/>
                    </w:rPr>
                    <w:t>水域</w:t>
                  </w:r>
                </w:p>
              </w:tc>
              <w:tc>
                <w:tcPr>
                  <w:tcW w:w="1701" w:type="dxa"/>
                  <w:vAlign w:val="center"/>
                </w:tcPr>
                <w:p w:rsidR="00D91902" w:rsidRPr="005A3DEF" w:rsidRDefault="00D91902" w:rsidP="00FB3FFA">
                  <w:pPr>
                    <w:jc w:val="center"/>
                    <w:rPr>
                      <w:rFonts w:eastAsiaTheme="minorEastAsia"/>
                      <w:szCs w:val="21"/>
                    </w:rPr>
                  </w:pPr>
                  <w:r w:rsidRPr="005A3DEF">
                    <w:rPr>
                      <w:rFonts w:eastAsiaTheme="minorEastAsia"/>
                      <w:szCs w:val="21"/>
                    </w:rPr>
                    <w:t>东至京福线，南西至中央大道，至长城路。</w:t>
                  </w:r>
                </w:p>
              </w:tc>
              <w:tc>
                <w:tcPr>
                  <w:tcW w:w="3196" w:type="dxa"/>
                  <w:vMerge/>
                  <w:vAlign w:val="center"/>
                </w:tcPr>
                <w:p w:rsidR="00D91902" w:rsidRPr="005A3DEF" w:rsidRDefault="00D91902" w:rsidP="00FB3FFA">
                  <w:pPr>
                    <w:jc w:val="center"/>
                    <w:rPr>
                      <w:rFonts w:eastAsiaTheme="minorEastAsia"/>
                      <w:szCs w:val="21"/>
                    </w:rPr>
                  </w:pPr>
                </w:p>
              </w:tc>
            </w:tr>
            <w:tr w:rsidR="00D91902" w:rsidRPr="005A3DEF" w:rsidTr="00C45744">
              <w:trPr>
                <w:jc w:val="center"/>
              </w:trPr>
              <w:tc>
                <w:tcPr>
                  <w:tcW w:w="704" w:type="dxa"/>
                  <w:vMerge/>
                  <w:vAlign w:val="center"/>
                </w:tcPr>
                <w:p w:rsidR="00D91902" w:rsidRPr="005A3DEF" w:rsidRDefault="00D91902" w:rsidP="00FB3FFA">
                  <w:pPr>
                    <w:jc w:val="center"/>
                    <w:rPr>
                      <w:rFonts w:eastAsiaTheme="minorEastAsia"/>
                      <w:szCs w:val="21"/>
                    </w:rPr>
                  </w:pPr>
                </w:p>
              </w:tc>
              <w:tc>
                <w:tcPr>
                  <w:tcW w:w="567" w:type="dxa"/>
                  <w:vAlign w:val="center"/>
                </w:tcPr>
                <w:p w:rsidR="00D91902" w:rsidRPr="005A3DEF" w:rsidRDefault="00D91902" w:rsidP="00FB3FFA">
                  <w:pPr>
                    <w:jc w:val="center"/>
                    <w:rPr>
                      <w:rFonts w:eastAsiaTheme="minorEastAsia"/>
                      <w:szCs w:val="21"/>
                    </w:rPr>
                  </w:pPr>
                  <w:r w:rsidRPr="005A3DEF">
                    <w:rPr>
                      <w:rFonts w:eastAsiaTheme="minorEastAsia"/>
                      <w:szCs w:val="21"/>
                    </w:rPr>
                    <w:t>5</w:t>
                  </w:r>
                </w:p>
              </w:tc>
              <w:tc>
                <w:tcPr>
                  <w:tcW w:w="992" w:type="dxa"/>
                  <w:gridSpan w:val="2"/>
                  <w:vAlign w:val="center"/>
                </w:tcPr>
                <w:p w:rsidR="00D91902" w:rsidRPr="005A3DEF" w:rsidRDefault="00D91902" w:rsidP="00FB3FFA">
                  <w:pPr>
                    <w:jc w:val="center"/>
                    <w:rPr>
                      <w:rFonts w:eastAsiaTheme="minorEastAsia"/>
                      <w:szCs w:val="21"/>
                    </w:rPr>
                  </w:pPr>
                  <w:r w:rsidRPr="005A3DEF">
                    <w:rPr>
                      <w:rFonts w:eastAsiaTheme="minorEastAsia"/>
                      <w:szCs w:val="21"/>
                    </w:rPr>
                    <w:t>陈武帝故宫</w:t>
                  </w:r>
                </w:p>
              </w:tc>
              <w:tc>
                <w:tcPr>
                  <w:tcW w:w="851" w:type="dxa"/>
                  <w:vAlign w:val="center"/>
                </w:tcPr>
                <w:p w:rsidR="00D91902" w:rsidRPr="005A3DEF" w:rsidRDefault="00D91902" w:rsidP="00FB3FFA">
                  <w:pPr>
                    <w:jc w:val="center"/>
                    <w:rPr>
                      <w:rFonts w:eastAsiaTheme="minorEastAsia"/>
                      <w:szCs w:val="21"/>
                    </w:rPr>
                  </w:pPr>
                  <w:r w:rsidRPr="005A3DEF">
                    <w:rPr>
                      <w:rFonts w:eastAsiaTheme="minorEastAsia"/>
                      <w:szCs w:val="21"/>
                    </w:rPr>
                    <w:t>9.08</w:t>
                  </w:r>
                </w:p>
              </w:tc>
              <w:tc>
                <w:tcPr>
                  <w:tcW w:w="709" w:type="dxa"/>
                  <w:vAlign w:val="center"/>
                </w:tcPr>
                <w:p w:rsidR="00D91902" w:rsidRPr="005A3DEF" w:rsidRDefault="00D91902" w:rsidP="00FB3FFA">
                  <w:pPr>
                    <w:jc w:val="center"/>
                    <w:rPr>
                      <w:rFonts w:eastAsiaTheme="minorEastAsia"/>
                      <w:szCs w:val="21"/>
                    </w:rPr>
                  </w:pPr>
                  <w:r w:rsidRPr="005A3DEF">
                    <w:rPr>
                      <w:rFonts w:eastAsiaTheme="minorEastAsia"/>
                      <w:szCs w:val="21"/>
                    </w:rPr>
                    <w:t>居住用地</w:t>
                  </w:r>
                </w:p>
              </w:tc>
              <w:tc>
                <w:tcPr>
                  <w:tcW w:w="1701" w:type="dxa"/>
                  <w:vAlign w:val="center"/>
                </w:tcPr>
                <w:p w:rsidR="00D91902" w:rsidRPr="005A3DEF" w:rsidRDefault="00D91902" w:rsidP="00FB3FFA">
                  <w:pPr>
                    <w:jc w:val="center"/>
                    <w:rPr>
                      <w:rFonts w:eastAsiaTheme="minorEastAsia"/>
                      <w:szCs w:val="21"/>
                    </w:rPr>
                  </w:pPr>
                  <w:r w:rsidRPr="005A3DEF">
                    <w:rPr>
                      <w:rFonts w:eastAsiaTheme="minorEastAsia"/>
                      <w:szCs w:val="21"/>
                    </w:rPr>
                    <w:t>陈武帝故宫</w:t>
                  </w:r>
                </w:p>
              </w:tc>
              <w:tc>
                <w:tcPr>
                  <w:tcW w:w="3196" w:type="dxa"/>
                  <w:vMerge/>
                  <w:vAlign w:val="center"/>
                </w:tcPr>
                <w:p w:rsidR="00D91902" w:rsidRPr="005A3DEF" w:rsidRDefault="00D91902" w:rsidP="00FB3FFA">
                  <w:pPr>
                    <w:jc w:val="center"/>
                    <w:rPr>
                      <w:rFonts w:eastAsiaTheme="minorEastAsia"/>
                      <w:szCs w:val="21"/>
                    </w:rPr>
                  </w:pPr>
                </w:p>
              </w:tc>
            </w:tr>
            <w:tr w:rsidR="00D91902" w:rsidRPr="005A3DEF" w:rsidTr="00C45744">
              <w:trPr>
                <w:jc w:val="center"/>
              </w:trPr>
              <w:tc>
                <w:tcPr>
                  <w:tcW w:w="704" w:type="dxa"/>
                  <w:vMerge/>
                  <w:vAlign w:val="center"/>
                </w:tcPr>
                <w:p w:rsidR="00D91902" w:rsidRPr="005A3DEF" w:rsidRDefault="00D91902" w:rsidP="00FB3FFA">
                  <w:pPr>
                    <w:jc w:val="center"/>
                    <w:rPr>
                      <w:rFonts w:eastAsiaTheme="minorEastAsia"/>
                      <w:szCs w:val="21"/>
                    </w:rPr>
                  </w:pPr>
                </w:p>
              </w:tc>
              <w:tc>
                <w:tcPr>
                  <w:tcW w:w="1559" w:type="dxa"/>
                  <w:gridSpan w:val="3"/>
                  <w:vAlign w:val="center"/>
                </w:tcPr>
                <w:p w:rsidR="00D91902" w:rsidRPr="005A3DEF" w:rsidRDefault="00D91902" w:rsidP="00FB3FFA">
                  <w:pPr>
                    <w:jc w:val="center"/>
                    <w:rPr>
                      <w:rFonts w:eastAsiaTheme="minorEastAsia"/>
                      <w:szCs w:val="21"/>
                    </w:rPr>
                  </w:pPr>
                  <w:r w:rsidRPr="005A3DEF">
                    <w:rPr>
                      <w:rFonts w:eastAsiaTheme="minorEastAsia"/>
                      <w:szCs w:val="21"/>
                    </w:rPr>
                    <w:t>面积小计</w:t>
                  </w:r>
                </w:p>
              </w:tc>
              <w:tc>
                <w:tcPr>
                  <w:tcW w:w="6457" w:type="dxa"/>
                  <w:gridSpan w:val="4"/>
                  <w:vAlign w:val="center"/>
                </w:tcPr>
                <w:p w:rsidR="00D91902" w:rsidRPr="005A3DEF" w:rsidRDefault="00D91902" w:rsidP="00FB3FFA">
                  <w:pPr>
                    <w:jc w:val="center"/>
                    <w:rPr>
                      <w:rFonts w:eastAsiaTheme="minorEastAsia"/>
                      <w:szCs w:val="21"/>
                    </w:rPr>
                  </w:pPr>
                  <w:r w:rsidRPr="005A3DEF">
                    <w:rPr>
                      <w:rFonts w:eastAsiaTheme="minorEastAsia"/>
                      <w:szCs w:val="21"/>
                    </w:rPr>
                    <w:t>62.66ha</w:t>
                  </w:r>
                </w:p>
              </w:tc>
            </w:tr>
            <w:tr w:rsidR="00D91902" w:rsidRPr="005A3DEF" w:rsidTr="00C45744">
              <w:trPr>
                <w:jc w:val="center"/>
              </w:trPr>
              <w:tc>
                <w:tcPr>
                  <w:tcW w:w="704" w:type="dxa"/>
                  <w:vMerge w:val="restart"/>
                  <w:vAlign w:val="center"/>
                </w:tcPr>
                <w:p w:rsidR="00D91902" w:rsidRPr="005A3DEF" w:rsidRDefault="00D91902" w:rsidP="00FB3FFA">
                  <w:pPr>
                    <w:jc w:val="center"/>
                    <w:rPr>
                      <w:rFonts w:eastAsiaTheme="minorEastAsia"/>
                      <w:szCs w:val="21"/>
                    </w:rPr>
                  </w:pPr>
                  <w:r w:rsidRPr="005A3DEF">
                    <w:rPr>
                      <w:rFonts w:eastAsiaTheme="minorEastAsia"/>
                      <w:szCs w:val="21"/>
                    </w:rPr>
                    <w:t>限制建设区</w:t>
                  </w:r>
                </w:p>
              </w:tc>
              <w:tc>
                <w:tcPr>
                  <w:tcW w:w="709" w:type="dxa"/>
                  <w:gridSpan w:val="2"/>
                  <w:vAlign w:val="center"/>
                </w:tcPr>
                <w:p w:rsidR="00D91902" w:rsidRPr="005A3DEF" w:rsidRDefault="00D91902" w:rsidP="00FB3FFA">
                  <w:pPr>
                    <w:jc w:val="center"/>
                    <w:rPr>
                      <w:rFonts w:eastAsiaTheme="minorEastAsia"/>
                      <w:szCs w:val="21"/>
                    </w:rPr>
                  </w:pPr>
                  <w:r w:rsidRPr="005A3DEF">
                    <w:rPr>
                      <w:rFonts w:eastAsiaTheme="minorEastAsia"/>
                      <w:szCs w:val="21"/>
                    </w:rPr>
                    <w:t>1</w:t>
                  </w:r>
                </w:p>
              </w:tc>
              <w:tc>
                <w:tcPr>
                  <w:tcW w:w="850" w:type="dxa"/>
                  <w:vAlign w:val="center"/>
                </w:tcPr>
                <w:p w:rsidR="00D91902" w:rsidRPr="005A3DEF" w:rsidRDefault="00D91902" w:rsidP="00FB3FFA">
                  <w:pPr>
                    <w:jc w:val="center"/>
                    <w:rPr>
                      <w:rFonts w:eastAsiaTheme="minorEastAsia"/>
                      <w:szCs w:val="21"/>
                    </w:rPr>
                  </w:pPr>
                  <w:r w:rsidRPr="005A3DEF">
                    <w:rPr>
                      <w:rFonts w:eastAsiaTheme="minorEastAsia"/>
                      <w:szCs w:val="21"/>
                    </w:rPr>
                    <w:t>合溪港西部与北漾</w:t>
                  </w:r>
                </w:p>
              </w:tc>
              <w:tc>
                <w:tcPr>
                  <w:tcW w:w="851" w:type="dxa"/>
                  <w:vAlign w:val="center"/>
                </w:tcPr>
                <w:p w:rsidR="00D91902" w:rsidRPr="005A3DEF" w:rsidRDefault="00D91902" w:rsidP="00FB3FFA">
                  <w:pPr>
                    <w:jc w:val="center"/>
                    <w:rPr>
                      <w:rFonts w:eastAsiaTheme="minorEastAsia"/>
                      <w:szCs w:val="21"/>
                    </w:rPr>
                  </w:pPr>
                  <w:r w:rsidRPr="005A3DEF">
                    <w:rPr>
                      <w:rFonts w:eastAsiaTheme="minorEastAsia"/>
                      <w:szCs w:val="21"/>
                    </w:rPr>
                    <w:t>9.58</w:t>
                  </w:r>
                </w:p>
              </w:tc>
              <w:tc>
                <w:tcPr>
                  <w:tcW w:w="709" w:type="dxa"/>
                  <w:vAlign w:val="center"/>
                </w:tcPr>
                <w:p w:rsidR="00D91902" w:rsidRPr="005A3DEF" w:rsidRDefault="00D91902" w:rsidP="00FB3FFA">
                  <w:pPr>
                    <w:jc w:val="center"/>
                    <w:rPr>
                      <w:rFonts w:eastAsiaTheme="minorEastAsia"/>
                      <w:szCs w:val="21"/>
                    </w:rPr>
                  </w:pPr>
                  <w:r w:rsidRPr="005A3DEF">
                    <w:rPr>
                      <w:rFonts w:eastAsiaTheme="minorEastAsia"/>
                      <w:szCs w:val="21"/>
                    </w:rPr>
                    <w:t>水域</w:t>
                  </w:r>
                </w:p>
              </w:tc>
              <w:tc>
                <w:tcPr>
                  <w:tcW w:w="1701" w:type="dxa"/>
                  <w:vAlign w:val="center"/>
                </w:tcPr>
                <w:p w:rsidR="00D91902" w:rsidRPr="005A3DEF" w:rsidRDefault="00D91902" w:rsidP="009F0B6D">
                  <w:pPr>
                    <w:jc w:val="center"/>
                    <w:rPr>
                      <w:rFonts w:eastAsiaTheme="minorEastAsia"/>
                      <w:szCs w:val="21"/>
                    </w:rPr>
                  </w:pPr>
                  <w:r w:rsidRPr="005A3DEF">
                    <w:rPr>
                      <w:rFonts w:eastAsiaTheme="minorEastAsia"/>
                      <w:szCs w:val="21"/>
                    </w:rPr>
                    <w:t>东至开发区边</w:t>
                  </w:r>
                  <w:r w:rsidR="009F0B6D" w:rsidRPr="005A3DEF">
                    <w:rPr>
                      <w:rFonts w:eastAsiaTheme="minorEastAsia"/>
                      <w:szCs w:val="21"/>
                    </w:rPr>
                    <w:t>界，</w:t>
                  </w:r>
                  <w:r w:rsidRPr="005A3DEF">
                    <w:rPr>
                      <w:rFonts w:eastAsiaTheme="minorEastAsia"/>
                      <w:szCs w:val="21"/>
                    </w:rPr>
                    <w:t>南至发展大</w:t>
                  </w:r>
                  <w:r w:rsidR="009F0B6D" w:rsidRPr="005A3DEF">
                    <w:rPr>
                      <w:rFonts w:eastAsiaTheme="minorEastAsia"/>
                      <w:szCs w:val="21"/>
                    </w:rPr>
                    <w:t>道</w:t>
                  </w:r>
                  <w:r w:rsidRPr="005A3DEF">
                    <w:rPr>
                      <w:rFonts w:eastAsiaTheme="minorEastAsia"/>
                      <w:szCs w:val="21"/>
                    </w:rPr>
                    <w:t>，西至开发区</w:t>
                  </w:r>
                  <w:r w:rsidR="009F0B6D" w:rsidRPr="005A3DEF">
                    <w:rPr>
                      <w:rFonts w:eastAsiaTheme="minorEastAsia"/>
                      <w:szCs w:val="21"/>
                    </w:rPr>
                    <w:t>边界</w:t>
                  </w:r>
                  <w:r w:rsidRPr="005A3DEF">
                    <w:rPr>
                      <w:rFonts w:eastAsiaTheme="minorEastAsia"/>
                      <w:szCs w:val="21"/>
                    </w:rPr>
                    <w:t>，北至开发区边界。</w:t>
                  </w:r>
                </w:p>
              </w:tc>
              <w:tc>
                <w:tcPr>
                  <w:tcW w:w="3196" w:type="dxa"/>
                  <w:vMerge w:val="restart"/>
                  <w:vAlign w:val="center"/>
                </w:tcPr>
                <w:p w:rsidR="00D91902" w:rsidRPr="005A3DEF" w:rsidRDefault="00D91902" w:rsidP="00D91902">
                  <w:pPr>
                    <w:jc w:val="center"/>
                    <w:rPr>
                      <w:rFonts w:eastAsiaTheme="minorEastAsia"/>
                      <w:szCs w:val="21"/>
                    </w:rPr>
                  </w:pPr>
                  <w:r w:rsidRPr="005A3DEF">
                    <w:rPr>
                      <w:rFonts w:eastAsiaTheme="minorEastAsia"/>
                      <w:szCs w:val="21"/>
                    </w:rPr>
                    <w:t>(1</w:t>
                  </w:r>
                  <w:r w:rsidR="00C50E00" w:rsidRPr="005A3DEF">
                    <w:rPr>
                      <w:rFonts w:eastAsiaTheme="minorEastAsia"/>
                      <w:szCs w:val="21"/>
                    </w:rPr>
                    <w:t>)</w:t>
                  </w:r>
                  <w:r w:rsidRPr="005A3DEF">
                    <w:rPr>
                      <w:rFonts w:eastAsiaTheme="minorEastAsia"/>
                      <w:szCs w:val="21"/>
                    </w:rPr>
                    <w:t>严格实施污染物总量控制制度，工业区块总量符合本规划环评提出的</w:t>
                  </w:r>
                  <w:r w:rsidRPr="005A3DEF">
                    <w:rPr>
                      <w:rFonts w:eastAsiaTheme="minorEastAsia"/>
                      <w:szCs w:val="21"/>
                    </w:rPr>
                    <w:t>“</w:t>
                  </w:r>
                  <w:r w:rsidRPr="005A3DEF">
                    <w:rPr>
                      <w:rFonts w:eastAsiaTheme="minorEastAsia"/>
                      <w:szCs w:val="21"/>
                    </w:rPr>
                    <w:t>总量管控限值清单</w:t>
                  </w:r>
                  <w:r w:rsidRPr="005A3DEF">
                    <w:rPr>
                      <w:rFonts w:eastAsiaTheme="minorEastAsia"/>
                      <w:szCs w:val="21"/>
                    </w:rPr>
                    <w:t>”</w:t>
                  </w:r>
                  <w:r w:rsidRPr="005A3DEF">
                    <w:rPr>
                      <w:rFonts w:eastAsiaTheme="minorEastAsia"/>
                      <w:szCs w:val="21"/>
                    </w:rPr>
                    <w:t>。</w:t>
                  </w:r>
                </w:p>
                <w:p w:rsidR="00D91902" w:rsidRPr="005A3DEF" w:rsidRDefault="00D91902" w:rsidP="00D91902">
                  <w:pPr>
                    <w:jc w:val="center"/>
                    <w:rPr>
                      <w:rFonts w:eastAsiaTheme="minorEastAsia"/>
                      <w:szCs w:val="21"/>
                    </w:rPr>
                  </w:pPr>
                  <w:r w:rsidRPr="005A3DEF">
                    <w:rPr>
                      <w:rFonts w:eastAsiaTheme="minorEastAsia"/>
                      <w:szCs w:val="21"/>
                    </w:rPr>
                    <w:t>(2</w:t>
                  </w:r>
                  <w:r w:rsidR="00C50E00" w:rsidRPr="005A3DEF">
                    <w:rPr>
                      <w:rFonts w:eastAsiaTheme="minorEastAsia"/>
                      <w:szCs w:val="21"/>
                    </w:rPr>
                    <w:t>)</w:t>
                  </w:r>
                  <w:r w:rsidRPr="005A3DEF">
                    <w:rPr>
                      <w:rFonts w:eastAsiaTheme="minorEastAsia"/>
                      <w:szCs w:val="21"/>
                    </w:rPr>
                    <w:t>优化居住区与工业功能区布局，在居住区和工业功能区、工业企业之间设置隔离带，确保人居环境安全。</w:t>
                  </w:r>
                </w:p>
                <w:p w:rsidR="00D91902" w:rsidRPr="005A3DEF" w:rsidRDefault="00D91902" w:rsidP="00D91902">
                  <w:pPr>
                    <w:jc w:val="center"/>
                    <w:rPr>
                      <w:rFonts w:eastAsiaTheme="minorEastAsia"/>
                      <w:szCs w:val="21"/>
                    </w:rPr>
                  </w:pPr>
                  <w:r w:rsidRPr="005A3DEF">
                    <w:rPr>
                      <w:rFonts w:eastAsiaTheme="minorEastAsia"/>
                      <w:szCs w:val="21"/>
                    </w:rPr>
                    <w:t>(3</w:t>
                  </w:r>
                  <w:r w:rsidR="00C50E00" w:rsidRPr="005A3DEF">
                    <w:rPr>
                      <w:rFonts w:eastAsiaTheme="minorEastAsia"/>
                      <w:szCs w:val="21"/>
                    </w:rPr>
                    <w:t>)</w:t>
                  </w:r>
                  <w:r w:rsidRPr="005A3DEF">
                    <w:rPr>
                      <w:rFonts w:eastAsiaTheme="minorEastAsia"/>
                      <w:szCs w:val="21"/>
                    </w:rPr>
                    <w:t>推进开发区生态化改造，区域单位生</w:t>
                  </w:r>
                  <w:r w:rsidR="009F0B6D" w:rsidRPr="005A3DEF">
                    <w:rPr>
                      <w:rFonts w:eastAsiaTheme="minorEastAsia"/>
                      <w:szCs w:val="21"/>
                    </w:rPr>
                    <w:t>产</w:t>
                  </w:r>
                  <w:r w:rsidRPr="005A3DEF">
                    <w:rPr>
                      <w:rFonts w:eastAsiaTheme="minorEastAsia"/>
                      <w:szCs w:val="21"/>
                    </w:rPr>
                    <w:t>总值</w:t>
                  </w:r>
                  <w:r w:rsidR="009F0B6D" w:rsidRPr="005A3DEF">
                    <w:rPr>
                      <w:rFonts w:eastAsiaTheme="minorEastAsia"/>
                      <w:szCs w:val="21"/>
                    </w:rPr>
                    <w:t>能耗</w:t>
                  </w:r>
                  <w:r w:rsidRPr="005A3DEF">
                    <w:rPr>
                      <w:rFonts w:eastAsiaTheme="minorEastAsia"/>
                      <w:szCs w:val="21"/>
                    </w:rPr>
                    <w:t>水耗水平达到国内先进水平。</w:t>
                  </w:r>
                </w:p>
                <w:p w:rsidR="00D91902" w:rsidRPr="005A3DEF" w:rsidRDefault="00D91902" w:rsidP="00D91902">
                  <w:pPr>
                    <w:jc w:val="center"/>
                    <w:rPr>
                      <w:rFonts w:eastAsiaTheme="minorEastAsia"/>
                      <w:szCs w:val="21"/>
                    </w:rPr>
                  </w:pPr>
                  <w:r w:rsidRPr="005A3DEF">
                    <w:rPr>
                      <w:rFonts w:eastAsiaTheme="minorEastAsia"/>
                      <w:szCs w:val="21"/>
                    </w:rPr>
                    <w:t>(4</w:t>
                  </w:r>
                  <w:r w:rsidR="00C50E00" w:rsidRPr="005A3DEF">
                    <w:rPr>
                      <w:rFonts w:eastAsiaTheme="minorEastAsia"/>
                      <w:szCs w:val="21"/>
                    </w:rPr>
                    <w:t>)</w:t>
                  </w:r>
                  <w:r w:rsidRPr="005A3DEF">
                    <w:rPr>
                      <w:rFonts w:eastAsiaTheme="minorEastAsia"/>
                      <w:szCs w:val="21"/>
                    </w:rPr>
                    <w:t>加快污水集中处理厂扩建和配套管网建设，提高截污纳管率。</w:t>
                  </w:r>
                </w:p>
                <w:p w:rsidR="00D91902" w:rsidRPr="005A3DEF" w:rsidRDefault="00D91902" w:rsidP="00D91902">
                  <w:pPr>
                    <w:jc w:val="center"/>
                    <w:rPr>
                      <w:rFonts w:eastAsiaTheme="minorEastAsia"/>
                      <w:szCs w:val="21"/>
                    </w:rPr>
                  </w:pPr>
                  <w:r w:rsidRPr="005A3DEF">
                    <w:rPr>
                      <w:rFonts w:eastAsiaTheme="minorEastAsia"/>
                      <w:szCs w:val="21"/>
                    </w:rPr>
                    <w:t>(5</w:t>
                  </w:r>
                  <w:r w:rsidR="00C50E00" w:rsidRPr="005A3DEF">
                    <w:rPr>
                      <w:rFonts w:eastAsiaTheme="minorEastAsia"/>
                      <w:szCs w:val="21"/>
                    </w:rPr>
                    <w:t>)</w:t>
                  </w:r>
                  <w:r w:rsidRPr="005A3DEF">
                    <w:rPr>
                      <w:rFonts w:eastAsiaTheme="minorEastAsia"/>
                      <w:szCs w:val="21"/>
                    </w:rPr>
                    <w:t>新建工业项目污染物排放水平需达到同行业国内先进水平。</w:t>
                  </w:r>
                </w:p>
                <w:p w:rsidR="00D91902" w:rsidRPr="005A3DEF" w:rsidRDefault="00D91902" w:rsidP="00D91902">
                  <w:pPr>
                    <w:jc w:val="center"/>
                    <w:rPr>
                      <w:rFonts w:eastAsiaTheme="minorEastAsia"/>
                      <w:szCs w:val="21"/>
                    </w:rPr>
                  </w:pPr>
                  <w:r w:rsidRPr="005A3DEF">
                    <w:rPr>
                      <w:rFonts w:eastAsiaTheme="minorEastAsia"/>
                      <w:szCs w:val="21"/>
                    </w:rPr>
                    <w:lastRenderedPageBreak/>
                    <w:t>(6</w:t>
                  </w:r>
                  <w:r w:rsidR="00C50E00" w:rsidRPr="005A3DEF">
                    <w:rPr>
                      <w:rFonts w:eastAsiaTheme="minorEastAsia"/>
                      <w:szCs w:val="21"/>
                    </w:rPr>
                    <w:t>)</w:t>
                  </w:r>
                  <w:r w:rsidRPr="005A3DEF">
                    <w:rPr>
                      <w:rFonts w:eastAsiaTheme="minorEastAsia"/>
                      <w:szCs w:val="21"/>
                    </w:rPr>
                    <w:t>积极推行清洁生产，并提倡相邻企的</w:t>
                  </w:r>
                  <w:r w:rsidR="009F0B6D" w:rsidRPr="005A3DEF">
                    <w:rPr>
                      <w:rFonts w:eastAsiaTheme="minorEastAsia"/>
                      <w:szCs w:val="21"/>
                    </w:rPr>
                    <w:t>同类</w:t>
                  </w:r>
                  <w:r w:rsidRPr="005A3DEF">
                    <w:rPr>
                      <w:rFonts w:eastAsiaTheme="minorEastAsia"/>
                      <w:szCs w:val="21"/>
                    </w:rPr>
                    <w:t>工业废水及固体废</w:t>
                  </w:r>
                  <w:r w:rsidR="009F0B6D" w:rsidRPr="005A3DEF">
                    <w:rPr>
                      <w:rFonts w:eastAsiaTheme="minorEastAsia"/>
                      <w:szCs w:val="21"/>
                    </w:rPr>
                    <w:t>弃</w:t>
                  </w:r>
                  <w:r w:rsidRPr="005A3DEF">
                    <w:rPr>
                      <w:rFonts w:eastAsiaTheme="minorEastAsia"/>
                      <w:szCs w:val="21"/>
                    </w:rPr>
                    <w:t>物等相对集中处理处置的原则，以提高环境保护投资的规模效益及环境治理设施的运行效率。</w:t>
                  </w:r>
                </w:p>
                <w:p w:rsidR="00D91902" w:rsidRPr="005A3DEF" w:rsidRDefault="00D91902" w:rsidP="00C50E00">
                  <w:pPr>
                    <w:jc w:val="center"/>
                    <w:rPr>
                      <w:rFonts w:eastAsiaTheme="minorEastAsia"/>
                      <w:szCs w:val="21"/>
                    </w:rPr>
                  </w:pPr>
                  <w:r w:rsidRPr="005A3DEF">
                    <w:rPr>
                      <w:rFonts w:eastAsiaTheme="minorEastAsia"/>
                      <w:szCs w:val="21"/>
                    </w:rPr>
                    <w:t>(7</w:t>
                  </w:r>
                  <w:r w:rsidR="00C50E00" w:rsidRPr="005A3DEF">
                    <w:rPr>
                      <w:rFonts w:eastAsiaTheme="minorEastAsia"/>
                      <w:szCs w:val="21"/>
                    </w:rPr>
                    <w:t>)</w:t>
                  </w:r>
                  <w:r w:rsidRPr="005A3DEF">
                    <w:rPr>
                      <w:rFonts w:eastAsiaTheme="minorEastAsia"/>
                      <w:szCs w:val="21"/>
                    </w:rPr>
                    <w:t>环境空气质量执行《环境空气质量标准》（</w:t>
                  </w:r>
                  <w:r w:rsidRPr="005A3DEF">
                    <w:rPr>
                      <w:rFonts w:eastAsiaTheme="minorEastAsia"/>
                      <w:szCs w:val="21"/>
                    </w:rPr>
                    <w:t>GB3095-2012</w:t>
                  </w:r>
                  <w:r w:rsidRPr="005A3DEF">
                    <w:rPr>
                      <w:rFonts w:eastAsiaTheme="minorEastAsia"/>
                      <w:szCs w:val="21"/>
                    </w:rPr>
                    <w:t>）中的二级标准，声环境质量标准执行《声环境质量标准》</w:t>
                  </w:r>
                  <w:r w:rsidRPr="005A3DEF">
                    <w:rPr>
                      <w:rFonts w:eastAsiaTheme="minorEastAsia"/>
                      <w:szCs w:val="21"/>
                    </w:rPr>
                    <w:t>(GB3096-2008</w:t>
                  </w:r>
                  <w:r w:rsidRPr="005A3DEF">
                    <w:rPr>
                      <w:rFonts w:eastAsiaTheme="minorEastAsia"/>
                      <w:szCs w:val="21"/>
                    </w:rPr>
                    <w:t>）中的</w:t>
                  </w:r>
                  <w:r w:rsidRPr="005A3DEF">
                    <w:rPr>
                      <w:rFonts w:eastAsiaTheme="minorEastAsia"/>
                      <w:szCs w:val="21"/>
                    </w:rPr>
                    <w:t>3</w:t>
                  </w:r>
                  <w:r w:rsidRPr="005A3DEF">
                    <w:rPr>
                      <w:rFonts w:eastAsiaTheme="minorEastAsia"/>
                      <w:szCs w:val="21"/>
                    </w:rPr>
                    <w:t>类标准。</w:t>
                  </w:r>
                </w:p>
              </w:tc>
            </w:tr>
            <w:tr w:rsidR="00D91902" w:rsidRPr="005A3DEF" w:rsidTr="00C45744">
              <w:trPr>
                <w:jc w:val="center"/>
              </w:trPr>
              <w:tc>
                <w:tcPr>
                  <w:tcW w:w="704" w:type="dxa"/>
                  <w:vMerge/>
                  <w:vAlign w:val="center"/>
                </w:tcPr>
                <w:p w:rsidR="00D91902" w:rsidRPr="005A3DEF" w:rsidRDefault="00D91902" w:rsidP="00FB3FFA">
                  <w:pPr>
                    <w:jc w:val="center"/>
                    <w:rPr>
                      <w:rFonts w:eastAsiaTheme="minorEastAsia"/>
                      <w:szCs w:val="21"/>
                    </w:rPr>
                  </w:pPr>
                </w:p>
              </w:tc>
              <w:tc>
                <w:tcPr>
                  <w:tcW w:w="709" w:type="dxa"/>
                  <w:gridSpan w:val="2"/>
                  <w:vAlign w:val="center"/>
                </w:tcPr>
                <w:p w:rsidR="00D91902" w:rsidRPr="005A3DEF" w:rsidRDefault="00D91902" w:rsidP="00FB3FFA">
                  <w:pPr>
                    <w:jc w:val="center"/>
                    <w:rPr>
                      <w:rFonts w:eastAsiaTheme="minorEastAsia"/>
                      <w:szCs w:val="21"/>
                    </w:rPr>
                  </w:pPr>
                  <w:r w:rsidRPr="005A3DEF">
                    <w:rPr>
                      <w:rFonts w:eastAsiaTheme="minorEastAsia"/>
                      <w:szCs w:val="21"/>
                    </w:rPr>
                    <w:t>2</w:t>
                  </w:r>
                </w:p>
              </w:tc>
              <w:tc>
                <w:tcPr>
                  <w:tcW w:w="850" w:type="dxa"/>
                  <w:vAlign w:val="center"/>
                </w:tcPr>
                <w:p w:rsidR="00D91902" w:rsidRPr="005A3DEF" w:rsidRDefault="00D91902" w:rsidP="00FB3FFA">
                  <w:pPr>
                    <w:jc w:val="center"/>
                    <w:rPr>
                      <w:rFonts w:eastAsiaTheme="minorEastAsia"/>
                      <w:szCs w:val="21"/>
                    </w:rPr>
                  </w:pPr>
                  <w:r w:rsidRPr="005A3DEF">
                    <w:rPr>
                      <w:rFonts w:eastAsiaTheme="minorEastAsia"/>
                      <w:szCs w:val="21"/>
                    </w:rPr>
                    <w:t>北漾西南支流</w:t>
                  </w:r>
                </w:p>
              </w:tc>
              <w:tc>
                <w:tcPr>
                  <w:tcW w:w="851" w:type="dxa"/>
                  <w:vAlign w:val="center"/>
                </w:tcPr>
                <w:p w:rsidR="00D91902" w:rsidRPr="005A3DEF" w:rsidRDefault="00D91902" w:rsidP="00FB3FFA">
                  <w:pPr>
                    <w:jc w:val="center"/>
                    <w:rPr>
                      <w:rFonts w:eastAsiaTheme="minorEastAsia"/>
                      <w:szCs w:val="21"/>
                    </w:rPr>
                  </w:pPr>
                  <w:r w:rsidRPr="005A3DEF">
                    <w:rPr>
                      <w:rFonts w:eastAsiaTheme="minorEastAsia"/>
                      <w:szCs w:val="21"/>
                    </w:rPr>
                    <w:t>0.99</w:t>
                  </w:r>
                </w:p>
              </w:tc>
              <w:tc>
                <w:tcPr>
                  <w:tcW w:w="709" w:type="dxa"/>
                  <w:vAlign w:val="center"/>
                </w:tcPr>
                <w:p w:rsidR="00D91902" w:rsidRPr="005A3DEF" w:rsidRDefault="00D91902" w:rsidP="00FB3FFA">
                  <w:pPr>
                    <w:jc w:val="center"/>
                    <w:rPr>
                      <w:rFonts w:eastAsiaTheme="minorEastAsia"/>
                      <w:szCs w:val="21"/>
                    </w:rPr>
                  </w:pPr>
                  <w:r w:rsidRPr="005A3DEF">
                    <w:rPr>
                      <w:rFonts w:eastAsiaTheme="minorEastAsia"/>
                      <w:szCs w:val="21"/>
                    </w:rPr>
                    <w:t>水域</w:t>
                  </w:r>
                </w:p>
              </w:tc>
              <w:tc>
                <w:tcPr>
                  <w:tcW w:w="1701" w:type="dxa"/>
                  <w:vAlign w:val="center"/>
                </w:tcPr>
                <w:p w:rsidR="00D91902" w:rsidRPr="005A3DEF" w:rsidRDefault="00D91902" w:rsidP="009F0B6D">
                  <w:pPr>
                    <w:jc w:val="center"/>
                    <w:rPr>
                      <w:rFonts w:eastAsiaTheme="minorEastAsia"/>
                      <w:szCs w:val="21"/>
                    </w:rPr>
                  </w:pPr>
                  <w:r w:rsidRPr="005A3DEF">
                    <w:rPr>
                      <w:rFonts w:eastAsiaTheme="minorEastAsia"/>
                      <w:szCs w:val="21"/>
                    </w:rPr>
                    <w:t>东至陆家斟新村，南至京福线</w:t>
                  </w:r>
                </w:p>
              </w:tc>
              <w:tc>
                <w:tcPr>
                  <w:tcW w:w="3196" w:type="dxa"/>
                  <w:vMerge/>
                  <w:vAlign w:val="center"/>
                </w:tcPr>
                <w:p w:rsidR="00D91902" w:rsidRPr="005A3DEF" w:rsidRDefault="00D91902" w:rsidP="00FB3FFA">
                  <w:pPr>
                    <w:jc w:val="center"/>
                    <w:rPr>
                      <w:rFonts w:eastAsiaTheme="minorEastAsia"/>
                      <w:szCs w:val="21"/>
                    </w:rPr>
                  </w:pPr>
                </w:p>
              </w:tc>
            </w:tr>
            <w:tr w:rsidR="00D91902" w:rsidRPr="005A3DEF" w:rsidTr="00C45744">
              <w:trPr>
                <w:jc w:val="center"/>
              </w:trPr>
              <w:tc>
                <w:tcPr>
                  <w:tcW w:w="704" w:type="dxa"/>
                  <w:vMerge/>
                  <w:vAlign w:val="center"/>
                </w:tcPr>
                <w:p w:rsidR="00D91902" w:rsidRPr="005A3DEF" w:rsidRDefault="00D91902" w:rsidP="00FB3FFA">
                  <w:pPr>
                    <w:jc w:val="center"/>
                    <w:rPr>
                      <w:rFonts w:eastAsiaTheme="minorEastAsia"/>
                      <w:szCs w:val="21"/>
                    </w:rPr>
                  </w:pPr>
                </w:p>
              </w:tc>
              <w:tc>
                <w:tcPr>
                  <w:tcW w:w="709" w:type="dxa"/>
                  <w:gridSpan w:val="2"/>
                  <w:vAlign w:val="center"/>
                </w:tcPr>
                <w:p w:rsidR="00D91902" w:rsidRPr="005A3DEF" w:rsidRDefault="00D91902" w:rsidP="00FB3FFA">
                  <w:pPr>
                    <w:jc w:val="center"/>
                    <w:rPr>
                      <w:rFonts w:eastAsiaTheme="minorEastAsia"/>
                      <w:szCs w:val="21"/>
                    </w:rPr>
                  </w:pPr>
                  <w:r w:rsidRPr="005A3DEF">
                    <w:rPr>
                      <w:rFonts w:eastAsiaTheme="minorEastAsia"/>
                      <w:szCs w:val="21"/>
                    </w:rPr>
                    <w:t>3</w:t>
                  </w:r>
                </w:p>
              </w:tc>
              <w:tc>
                <w:tcPr>
                  <w:tcW w:w="850" w:type="dxa"/>
                  <w:vAlign w:val="center"/>
                </w:tcPr>
                <w:p w:rsidR="00D91902" w:rsidRPr="005A3DEF" w:rsidRDefault="00D91902" w:rsidP="00FB3FFA">
                  <w:pPr>
                    <w:jc w:val="center"/>
                    <w:rPr>
                      <w:rFonts w:eastAsiaTheme="minorEastAsia"/>
                      <w:szCs w:val="21"/>
                    </w:rPr>
                  </w:pPr>
                  <w:r w:rsidRPr="005A3DEF">
                    <w:rPr>
                      <w:rFonts w:eastAsiaTheme="minorEastAsia"/>
                      <w:szCs w:val="21"/>
                    </w:rPr>
                    <w:t>高桥漾</w:t>
                  </w:r>
                </w:p>
              </w:tc>
              <w:tc>
                <w:tcPr>
                  <w:tcW w:w="851" w:type="dxa"/>
                  <w:vAlign w:val="center"/>
                </w:tcPr>
                <w:p w:rsidR="00D91902" w:rsidRPr="005A3DEF" w:rsidRDefault="00D91902" w:rsidP="00FB3FFA">
                  <w:pPr>
                    <w:jc w:val="center"/>
                    <w:rPr>
                      <w:rFonts w:eastAsiaTheme="minorEastAsia"/>
                      <w:szCs w:val="21"/>
                    </w:rPr>
                  </w:pPr>
                  <w:r w:rsidRPr="005A3DEF">
                    <w:rPr>
                      <w:rFonts w:eastAsiaTheme="minorEastAsia"/>
                      <w:szCs w:val="21"/>
                    </w:rPr>
                    <w:t>4.48</w:t>
                  </w:r>
                </w:p>
              </w:tc>
              <w:tc>
                <w:tcPr>
                  <w:tcW w:w="709" w:type="dxa"/>
                  <w:vAlign w:val="center"/>
                </w:tcPr>
                <w:p w:rsidR="00D91902" w:rsidRPr="005A3DEF" w:rsidRDefault="00D91902" w:rsidP="00FB3FFA">
                  <w:pPr>
                    <w:jc w:val="center"/>
                    <w:rPr>
                      <w:rFonts w:eastAsiaTheme="minorEastAsia"/>
                      <w:szCs w:val="21"/>
                    </w:rPr>
                  </w:pPr>
                  <w:r w:rsidRPr="005A3DEF">
                    <w:rPr>
                      <w:rFonts w:eastAsiaTheme="minorEastAsia"/>
                      <w:szCs w:val="21"/>
                    </w:rPr>
                    <w:t>水域</w:t>
                  </w:r>
                </w:p>
              </w:tc>
              <w:tc>
                <w:tcPr>
                  <w:tcW w:w="1701" w:type="dxa"/>
                  <w:vAlign w:val="center"/>
                </w:tcPr>
                <w:p w:rsidR="00D91902" w:rsidRPr="005A3DEF" w:rsidRDefault="00D91902" w:rsidP="00FB3FFA">
                  <w:pPr>
                    <w:jc w:val="center"/>
                    <w:rPr>
                      <w:rFonts w:eastAsiaTheme="minorEastAsia"/>
                      <w:szCs w:val="21"/>
                    </w:rPr>
                  </w:pPr>
                  <w:r w:rsidRPr="005A3DEF">
                    <w:rPr>
                      <w:rFonts w:eastAsiaTheme="minorEastAsia"/>
                      <w:szCs w:val="21"/>
                    </w:rPr>
                    <w:t>东至开发区边界，南至太湖大道，西至长城路，北至白溪路。</w:t>
                  </w:r>
                </w:p>
              </w:tc>
              <w:tc>
                <w:tcPr>
                  <w:tcW w:w="3196" w:type="dxa"/>
                  <w:vMerge/>
                  <w:vAlign w:val="center"/>
                </w:tcPr>
                <w:p w:rsidR="00D91902" w:rsidRPr="005A3DEF" w:rsidRDefault="00D91902" w:rsidP="00FB3FFA">
                  <w:pPr>
                    <w:jc w:val="center"/>
                    <w:rPr>
                      <w:rFonts w:eastAsiaTheme="minorEastAsia"/>
                      <w:szCs w:val="21"/>
                    </w:rPr>
                  </w:pPr>
                </w:p>
              </w:tc>
            </w:tr>
            <w:tr w:rsidR="00D91902" w:rsidRPr="005A3DEF" w:rsidTr="00C45744">
              <w:trPr>
                <w:jc w:val="center"/>
              </w:trPr>
              <w:tc>
                <w:tcPr>
                  <w:tcW w:w="704" w:type="dxa"/>
                  <w:vMerge/>
                  <w:vAlign w:val="center"/>
                </w:tcPr>
                <w:p w:rsidR="00D91902" w:rsidRPr="005A3DEF" w:rsidRDefault="00D91902" w:rsidP="00FB3FFA">
                  <w:pPr>
                    <w:jc w:val="center"/>
                    <w:rPr>
                      <w:rFonts w:eastAsiaTheme="minorEastAsia"/>
                      <w:szCs w:val="21"/>
                    </w:rPr>
                  </w:pPr>
                </w:p>
              </w:tc>
              <w:tc>
                <w:tcPr>
                  <w:tcW w:w="709" w:type="dxa"/>
                  <w:gridSpan w:val="2"/>
                  <w:vAlign w:val="center"/>
                </w:tcPr>
                <w:p w:rsidR="00D91902" w:rsidRPr="005A3DEF" w:rsidRDefault="00D91902" w:rsidP="00FB3FFA">
                  <w:pPr>
                    <w:jc w:val="center"/>
                    <w:rPr>
                      <w:rFonts w:eastAsiaTheme="minorEastAsia"/>
                      <w:szCs w:val="21"/>
                    </w:rPr>
                  </w:pPr>
                  <w:r w:rsidRPr="005A3DEF">
                    <w:rPr>
                      <w:rFonts w:eastAsiaTheme="minorEastAsia"/>
                      <w:szCs w:val="21"/>
                    </w:rPr>
                    <w:t>4</w:t>
                  </w:r>
                </w:p>
              </w:tc>
              <w:tc>
                <w:tcPr>
                  <w:tcW w:w="850" w:type="dxa"/>
                  <w:vAlign w:val="center"/>
                </w:tcPr>
                <w:p w:rsidR="00D91902" w:rsidRPr="005A3DEF" w:rsidRDefault="00D91902" w:rsidP="00FB3FFA">
                  <w:pPr>
                    <w:jc w:val="center"/>
                    <w:rPr>
                      <w:rFonts w:eastAsiaTheme="minorEastAsia"/>
                      <w:szCs w:val="21"/>
                    </w:rPr>
                  </w:pPr>
                  <w:r w:rsidRPr="005A3DEF">
                    <w:rPr>
                      <w:rFonts w:eastAsiaTheme="minorEastAsia"/>
                      <w:szCs w:val="21"/>
                    </w:rPr>
                    <w:t>长兴港河道及岸边农</w:t>
                  </w:r>
                  <w:r w:rsidRPr="005A3DEF">
                    <w:rPr>
                      <w:rFonts w:eastAsiaTheme="minorEastAsia"/>
                      <w:szCs w:val="21"/>
                    </w:rPr>
                    <w:lastRenderedPageBreak/>
                    <w:t>用地</w:t>
                  </w:r>
                </w:p>
              </w:tc>
              <w:tc>
                <w:tcPr>
                  <w:tcW w:w="851" w:type="dxa"/>
                  <w:vAlign w:val="center"/>
                </w:tcPr>
                <w:p w:rsidR="00D91902" w:rsidRPr="005A3DEF" w:rsidRDefault="00D91902" w:rsidP="00FB3FFA">
                  <w:pPr>
                    <w:jc w:val="center"/>
                    <w:rPr>
                      <w:rFonts w:eastAsiaTheme="minorEastAsia"/>
                      <w:szCs w:val="21"/>
                    </w:rPr>
                  </w:pPr>
                  <w:r w:rsidRPr="005A3DEF">
                    <w:rPr>
                      <w:rFonts w:eastAsiaTheme="minorEastAsia"/>
                      <w:szCs w:val="21"/>
                    </w:rPr>
                    <w:lastRenderedPageBreak/>
                    <w:t>56.21</w:t>
                  </w:r>
                </w:p>
              </w:tc>
              <w:tc>
                <w:tcPr>
                  <w:tcW w:w="709" w:type="dxa"/>
                  <w:vAlign w:val="center"/>
                </w:tcPr>
                <w:p w:rsidR="00D91902" w:rsidRPr="005A3DEF" w:rsidRDefault="00D91902" w:rsidP="00FB3FFA">
                  <w:pPr>
                    <w:jc w:val="center"/>
                    <w:rPr>
                      <w:rFonts w:eastAsiaTheme="minorEastAsia"/>
                      <w:szCs w:val="21"/>
                    </w:rPr>
                  </w:pPr>
                  <w:r w:rsidRPr="005A3DEF">
                    <w:rPr>
                      <w:rFonts w:eastAsiaTheme="minorEastAsia"/>
                      <w:szCs w:val="21"/>
                    </w:rPr>
                    <w:t>水域、农用</w:t>
                  </w:r>
                  <w:r w:rsidRPr="005A3DEF">
                    <w:rPr>
                      <w:rFonts w:eastAsiaTheme="minorEastAsia"/>
                      <w:szCs w:val="21"/>
                    </w:rPr>
                    <w:lastRenderedPageBreak/>
                    <w:t>地</w:t>
                  </w:r>
                </w:p>
              </w:tc>
              <w:tc>
                <w:tcPr>
                  <w:tcW w:w="1701" w:type="dxa"/>
                  <w:vAlign w:val="center"/>
                </w:tcPr>
                <w:p w:rsidR="00D91902" w:rsidRPr="005A3DEF" w:rsidRDefault="00D91902" w:rsidP="00FB3FFA">
                  <w:pPr>
                    <w:jc w:val="center"/>
                    <w:rPr>
                      <w:rFonts w:eastAsiaTheme="minorEastAsia"/>
                      <w:szCs w:val="21"/>
                    </w:rPr>
                  </w:pPr>
                  <w:r w:rsidRPr="005A3DEF">
                    <w:rPr>
                      <w:rFonts w:eastAsiaTheme="minorEastAsia"/>
                      <w:szCs w:val="21"/>
                    </w:rPr>
                    <w:lastRenderedPageBreak/>
                    <w:t>南至陆汇西路</w:t>
                  </w:r>
                </w:p>
              </w:tc>
              <w:tc>
                <w:tcPr>
                  <w:tcW w:w="3196" w:type="dxa"/>
                  <w:vMerge/>
                  <w:vAlign w:val="center"/>
                </w:tcPr>
                <w:p w:rsidR="00D91902" w:rsidRPr="005A3DEF" w:rsidRDefault="00D91902" w:rsidP="00FB3FFA">
                  <w:pPr>
                    <w:jc w:val="center"/>
                    <w:rPr>
                      <w:rFonts w:eastAsiaTheme="minorEastAsia"/>
                      <w:szCs w:val="21"/>
                    </w:rPr>
                  </w:pPr>
                </w:p>
              </w:tc>
            </w:tr>
            <w:tr w:rsidR="00D91902" w:rsidRPr="005A3DEF" w:rsidTr="00C45744">
              <w:trPr>
                <w:jc w:val="center"/>
              </w:trPr>
              <w:tc>
                <w:tcPr>
                  <w:tcW w:w="704" w:type="dxa"/>
                  <w:vMerge/>
                  <w:vAlign w:val="center"/>
                </w:tcPr>
                <w:p w:rsidR="00D91902" w:rsidRPr="005A3DEF" w:rsidRDefault="00D91902" w:rsidP="00FB3FFA">
                  <w:pPr>
                    <w:jc w:val="center"/>
                    <w:rPr>
                      <w:rFonts w:eastAsiaTheme="minorEastAsia"/>
                      <w:szCs w:val="21"/>
                    </w:rPr>
                  </w:pPr>
                </w:p>
              </w:tc>
              <w:tc>
                <w:tcPr>
                  <w:tcW w:w="709" w:type="dxa"/>
                  <w:gridSpan w:val="2"/>
                  <w:vAlign w:val="center"/>
                </w:tcPr>
                <w:p w:rsidR="00D91902" w:rsidRPr="005A3DEF" w:rsidRDefault="00D91902" w:rsidP="00FB3FFA">
                  <w:pPr>
                    <w:jc w:val="center"/>
                    <w:rPr>
                      <w:rFonts w:eastAsiaTheme="minorEastAsia"/>
                      <w:szCs w:val="21"/>
                    </w:rPr>
                  </w:pPr>
                  <w:r w:rsidRPr="005A3DEF">
                    <w:rPr>
                      <w:rFonts w:eastAsiaTheme="minorEastAsia"/>
                      <w:szCs w:val="21"/>
                    </w:rPr>
                    <w:t>5</w:t>
                  </w:r>
                </w:p>
              </w:tc>
              <w:tc>
                <w:tcPr>
                  <w:tcW w:w="850" w:type="dxa"/>
                  <w:vAlign w:val="center"/>
                </w:tcPr>
                <w:p w:rsidR="00D91902" w:rsidRPr="005A3DEF" w:rsidRDefault="00D91902" w:rsidP="00FB3FFA">
                  <w:pPr>
                    <w:jc w:val="center"/>
                    <w:rPr>
                      <w:rFonts w:eastAsiaTheme="minorEastAsia"/>
                      <w:szCs w:val="21"/>
                    </w:rPr>
                  </w:pPr>
                  <w:r w:rsidRPr="005A3DEF">
                    <w:rPr>
                      <w:rFonts w:eastAsiaTheme="minorEastAsia"/>
                      <w:szCs w:val="21"/>
                    </w:rPr>
                    <w:t>后陈浜</w:t>
                  </w:r>
                </w:p>
              </w:tc>
              <w:tc>
                <w:tcPr>
                  <w:tcW w:w="851" w:type="dxa"/>
                  <w:vAlign w:val="center"/>
                </w:tcPr>
                <w:p w:rsidR="00D91902" w:rsidRPr="005A3DEF" w:rsidRDefault="00D91902" w:rsidP="00FB3FFA">
                  <w:pPr>
                    <w:jc w:val="center"/>
                    <w:rPr>
                      <w:rFonts w:eastAsiaTheme="minorEastAsia"/>
                      <w:szCs w:val="21"/>
                    </w:rPr>
                  </w:pPr>
                  <w:r w:rsidRPr="005A3DEF">
                    <w:rPr>
                      <w:rFonts w:eastAsiaTheme="minorEastAsia"/>
                      <w:szCs w:val="21"/>
                    </w:rPr>
                    <w:t>18.83</w:t>
                  </w:r>
                </w:p>
              </w:tc>
              <w:tc>
                <w:tcPr>
                  <w:tcW w:w="709" w:type="dxa"/>
                  <w:vAlign w:val="center"/>
                </w:tcPr>
                <w:p w:rsidR="00D91902" w:rsidRPr="005A3DEF" w:rsidRDefault="00D91902" w:rsidP="00FB3FFA">
                  <w:pPr>
                    <w:jc w:val="center"/>
                    <w:rPr>
                      <w:rFonts w:eastAsiaTheme="minorEastAsia"/>
                      <w:szCs w:val="21"/>
                    </w:rPr>
                  </w:pPr>
                  <w:r w:rsidRPr="005A3DEF">
                    <w:rPr>
                      <w:rFonts w:eastAsiaTheme="minorEastAsia"/>
                      <w:szCs w:val="21"/>
                    </w:rPr>
                    <w:t>农用地、绿地</w:t>
                  </w:r>
                </w:p>
              </w:tc>
              <w:tc>
                <w:tcPr>
                  <w:tcW w:w="1701" w:type="dxa"/>
                  <w:vAlign w:val="center"/>
                </w:tcPr>
                <w:p w:rsidR="00D91902" w:rsidRPr="005A3DEF" w:rsidRDefault="00D91902" w:rsidP="00FB3FFA">
                  <w:pPr>
                    <w:jc w:val="center"/>
                    <w:rPr>
                      <w:rFonts w:eastAsiaTheme="minorEastAsia"/>
                      <w:szCs w:val="21"/>
                    </w:rPr>
                  </w:pPr>
                  <w:r w:rsidRPr="005A3DEF">
                    <w:rPr>
                      <w:rFonts w:eastAsiaTheme="minorEastAsia"/>
                      <w:szCs w:val="21"/>
                    </w:rPr>
                    <w:t>后陈浜</w:t>
                  </w:r>
                </w:p>
              </w:tc>
              <w:tc>
                <w:tcPr>
                  <w:tcW w:w="3196" w:type="dxa"/>
                  <w:vMerge/>
                  <w:vAlign w:val="center"/>
                </w:tcPr>
                <w:p w:rsidR="00D91902" w:rsidRPr="005A3DEF" w:rsidRDefault="00D91902" w:rsidP="00FB3FFA">
                  <w:pPr>
                    <w:jc w:val="center"/>
                    <w:rPr>
                      <w:rFonts w:eastAsiaTheme="minorEastAsia"/>
                      <w:szCs w:val="21"/>
                    </w:rPr>
                  </w:pPr>
                </w:p>
              </w:tc>
            </w:tr>
            <w:tr w:rsidR="00D91902" w:rsidRPr="005A3DEF" w:rsidTr="00C45744">
              <w:trPr>
                <w:jc w:val="center"/>
              </w:trPr>
              <w:tc>
                <w:tcPr>
                  <w:tcW w:w="704" w:type="dxa"/>
                  <w:vMerge/>
                  <w:vAlign w:val="center"/>
                </w:tcPr>
                <w:p w:rsidR="00D91902" w:rsidRPr="005A3DEF" w:rsidRDefault="00D91902" w:rsidP="00FB3FFA">
                  <w:pPr>
                    <w:jc w:val="center"/>
                    <w:rPr>
                      <w:rFonts w:eastAsiaTheme="minorEastAsia"/>
                      <w:szCs w:val="21"/>
                    </w:rPr>
                  </w:pPr>
                </w:p>
              </w:tc>
              <w:tc>
                <w:tcPr>
                  <w:tcW w:w="1559" w:type="dxa"/>
                  <w:gridSpan w:val="3"/>
                  <w:vAlign w:val="center"/>
                </w:tcPr>
                <w:p w:rsidR="00D91902" w:rsidRPr="005A3DEF" w:rsidRDefault="00D91902" w:rsidP="00FB3FFA">
                  <w:pPr>
                    <w:jc w:val="center"/>
                    <w:rPr>
                      <w:rFonts w:eastAsiaTheme="minorEastAsia"/>
                      <w:szCs w:val="21"/>
                    </w:rPr>
                  </w:pPr>
                  <w:r w:rsidRPr="005A3DEF">
                    <w:rPr>
                      <w:rFonts w:eastAsiaTheme="minorEastAsia"/>
                      <w:szCs w:val="21"/>
                    </w:rPr>
                    <w:t>面积小计</w:t>
                  </w:r>
                </w:p>
              </w:tc>
              <w:tc>
                <w:tcPr>
                  <w:tcW w:w="6457" w:type="dxa"/>
                  <w:gridSpan w:val="4"/>
                  <w:vAlign w:val="center"/>
                </w:tcPr>
                <w:p w:rsidR="00D91902" w:rsidRPr="005A3DEF" w:rsidRDefault="00D91902" w:rsidP="00FB3FFA">
                  <w:pPr>
                    <w:jc w:val="center"/>
                    <w:rPr>
                      <w:rFonts w:eastAsiaTheme="minorEastAsia"/>
                      <w:szCs w:val="21"/>
                    </w:rPr>
                  </w:pPr>
                  <w:r w:rsidRPr="005A3DEF">
                    <w:rPr>
                      <w:rFonts w:eastAsiaTheme="minorEastAsia"/>
                      <w:szCs w:val="21"/>
                    </w:rPr>
                    <w:t>90.45ha</w:t>
                  </w:r>
                </w:p>
              </w:tc>
            </w:tr>
            <w:tr w:rsidR="00D91902" w:rsidRPr="005A3DEF" w:rsidTr="00C45744">
              <w:trPr>
                <w:jc w:val="center"/>
              </w:trPr>
              <w:tc>
                <w:tcPr>
                  <w:tcW w:w="2263" w:type="dxa"/>
                  <w:gridSpan w:val="4"/>
                  <w:vAlign w:val="center"/>
                </w:tcPr>
                <w:p w:rsidR="00D91902" w:rsidRPr="005A3DEF" w:rsidRDefault="00D91902" w:rsidP="00FB3FFA">
                  <w:pPr>
                    <w:jc w:val="center"/>
                    <w:rPr>
                      <w:rFonts w:eastAsiaTheme="minorEastAsia"/>
                      <w:szCs w:val="21"/>
                    </w:rPr>
                  </w:pPr>
                  <w:r w:rsidRPr="005A3DEF">
                    <w:rPr>
                      <w:rFonts w:eastAsiaTheme="minorEastAsia"/>
                      <w:szCs w:val="21"/>
                    </w:rPr>
                    <w:t>面积合计</w:t>
                  </w:r>
                </w:p>
              </w:tc>
              <w:tc>
                <w:tcPr>
                  <w:tcW w:w="6457" w:type="dxa"/>
                  <w:gridSpan w:val="4"/>
                  <w:vAlign w:val="center"/>
                </w:tcPr>
                <w:p w:rsidR="00D91902" w:rsidRPr="005A3DEF" w:rsidRDefault="00D91902" w:rsidP="00FB3FFA">
                  <w:pPr>
                    <w:jc w:val="center"/>
                    <w:rPr>
                      <w:rFonts w:eastAsiaTheme="minorEastAsia"/>
                      <w:szCs w:val="21"/>
                    </w:rPr>
                  </w:pPr>
                  <w:r w:rsidRPr="005A3DEF">
                    <w:rPr>
                      <w:rFonts w:eastAsiaTheme="minorEastAsia"/>
                      <w:szCs w:val="21"/>
                    </w:rPr>
                    <w:t>153.11ha</w:t>
                  </w:r>
                </w:p>
              </w:tc>
            </w:tr>
          </w:tbl>
          <w:p w:rsidR="00876D46" w:rsidRPr="005A3DEF" w:rsidRDefault="003C0DAE" w:rsidP="003C0DAE">
            <w:pPr>
              <w:spacing w:line="440" w:lineRule="exact"/>
              <w:ind w:firstLineChars="200" w:firstLine="480"/>
              <w:rPr>
                <w:rFonts w:eastAsiaTheme="minorEastAsia"/>
                <w:sz w:val="24"/>
              </w:rPr>
            </w:pPr>
            <w:r w:rsidRPr="005A3DEF">
              <w:rPr>
                <w:rFonts w:eastAsiaTheme="minorEastAsia"/>
                <w:sz w:val="24"/>
              </w:rPr>
              <w:t>符合性分析：本项目拟选址于长兴县开发区县前东街以南杨湾路西侧，在长兴经济技术开发区开发边界范围内，不在长兴县经济技术开发区生态空间管控清单的禁止建设区及限制建设区范围内，符合生态空间的管控措施要求。</w:t>
            </w:r>
          </w:p>
          <w:p w:rsidR="00876D46" w:rsidRPr="005A3DEF" w:rsidRDefault="003C0DAE" w:rsidP="003C0DAE">
            <w:pPr>
              <w:spacing w:line="440" w:lineRule="exact"/>
              <w:ind w:firstLineChars="200" w:firstLine="482"/>
              <w:rPr>
                <w:rFonts w:eastAsiaTheme="minorEastAsia"/>
                <w:b/>
                <w:sz w:val="24"/>
              </w:rPr>
            </w:pPr>
            <w:r w:rsidRPr="005A3DEF">
              <w:rPr>
                <w:rFonts w:eastAsiaTheme="minorEastAsia"/>
                <w:b/>
                <w:sz w:val="24"/>
              </w:rPr>
              <w:t>清单</w:t>
            </w:r>
            <w:r w:rsidRPr="005A3DEF">
              <w:rPr>
                <w:rFonts w:eastAsiaTheme="minorEastAsia"/>
                <w:b/>
                <w:sz w:val="24"/>
              </w:rPr>
              <w:t>2</w:t>
            </w:r>
            <w:r w:rsidRPr="005A3DEF">
              <w:rPr>
                <w:rFonts w:eastAsiaTheme="minorEastAsia"/>
                <w:b/>
                <w:sz w:val="24"/>
              </w:rPr>
              <w:t>：规划环评污染物排放总量管控限值清单</w:t>
            </w:r>
          </w:p>
          <w:p w:rsidR="00876D46" w:rsidRPr="005A3DEF" w:rsidRDefault="003C0DAE" w:rsidP="000D5EB2">
            <w:pPr>
              <w:pStyle w:val="afff0"/>
              <w:numPr>
                <w:ilvl w:val="0"/>
                <w:numId w:val="10"/>
              </w:numPr>
              <w:spacing w:line="440" w:lineRule="exact"/>
              <w:ind w:firstLineChars="0"/>
              <w:jc w:val="center"/>
              <w:rPr>
                <w:rFonts w:ascii="Times New Roman" w:eastAsiaTheme="minorEastAsia" w:hAnsi="Times New Roman"/>
                <w:b/>
                <w:sz w:val="21"/>
                <w:szCs w:val="21"/>
              </w:rPr>
            </w:pPr>
            <w:r w:rsidRPr="005A3DEF">
              <w:rPr>
                <w:rFonts w:ascii="Times New Roman" w:eastAsiaTheme="minorEastAsia" w:hAnsi="Times New Roman"/>
                <w:b/>
                <w:sz w:val="21"/>
                <w:szCs w:val="21"/>
              </w:rPr>
              <w:t>规划环评污染物排放总量管控限值清单</w:t>
            </w:r>
          </w:p>
          <w:tbl>
            <w:tblPr>
              <w:tblStyle w:val="afff4"/>
              <w:tblW w:w="0" w:type="auto"/>
              <w:tblLayout w:type="fixed"/>
              <w:tblLook w:val="04A0"/>
            </w:tblPr>
            <w:tblGrid>
              <w:gridCol w:w="1129"/>
              <w:gridCol w:w="1134"/>
              <w:gridCol w:w="1658"/>
              <w:gridCol w:w="922"/>
              <w:gridCol w:w="1452"/>
              <w:gridCol w:w="871"/>
              <w:gridCol w:w="1554"/>
            </w:tblGrid>
            <w:tr w:rsidR="0003001F" w:rsidRPr="005A3DEF" w:rsidTr="00C45744">
              <w:trPr>
                <w:trHeight w:val="227"/>
              </w:trPr>
              <w:tc>
                <w:tcPr>
                  <w:tcW w:w="3921" w:type="dxa"/>
                  <w:gridSpan w:val="3"/>
                  <w:vMerge w:val="restart"/>
                  <w:vAlign w:val="center"/>
                </w:tcPr>
                <w:p w:rsidR="0003001F" w:rsidRPr="005A3DEF" w:rsidRDefault="0003001F" w:rsidP="001F1AAC">
                  <w:pPr>
                    <w:jc w:val="center"/>
                    <w:rPr>
                      <w:rFonts w:eastAsiaTheme="minorEastAsia"/>
                      <w:b/>
                      <w:szCs w:val="21"/>
                    </w:rPr>
                  </w:pPr>
                  <w:r w:rsidRPr="005A3DEF">
                    <w:rPr>
                      <w:rFonts w:eastAsiaTheme="minorEastAsia"/>
                      <w:b/>
                      <w:szCs w:val="21"/>
                    </w:rPr>
                    <w:t>规划期</w:t>
                  </w:r>
                </w:p>
              </w:tc>
              <w:tc>
                <w:tcPr>
                  <w:tcW w:w="2374" w:type="dxa"/>
                  <w:gridSpan w:val="2"/>
                  <w:vAlign w:val="center"/>
                </w:tcPr>
                <w:p w:rsidR="0003001F" w:rsidRPr="005A3DEF" w:rsidRDefault="0003001F" w:rsidP="001F1AAC">
                  <w:pPr>
                    <w:jc w:val="center"/>
                    <w:rPr>
                      <w:rFonts w:eastAsiaTheme="minorEastAsia"/>
                      <w:b/>
                      <w:szCs w:val="21"/>
                    </w:rPr>
                  </w:pPr>
                  <w:r w:rsidRPr="005A3DEF">
                    <w:rPr>
                      <w:rFonts w:eastAsiaTheme="minorEastAsia"/>
                      <w:b/>
                      <w:szCs w:val="21"/>
                    </w:rPr>
                    <w:t>规划近期</w:t>
                  </w:r>
                </w:p>
              </w:tc>
              <w:tc>
                <w:tcPr>
                  <w:tcW w:w="2425" w:type="dxa"/>
                  <w:gridSpan w:val="2"/>
                  <w:vAlign w:val="center"/>
                </w:tcPr>
                <w:p w:rsidR="0003001F" w:rsidRPr="005A3DEF" w:rsidRDefault="0003001F" w:rsidP="001F1AAC">
                  <w:pPr>
                    <w:jc w:val="center"/>
                    <w:rPr>
                      <w:rFonts w:eastAsiaTheme="minorEastAsia"/>
                      <w:b/>
                      <w:szCs w:val="21"/>
                    </w:rPr>
                  </w:pPr>
                  <w:r w:rsidRPr="005A3DEF">
                    <w:rPr>
                      <w:rFonts w:eastAsiaTheme="minorEastAsia"/>
                      <w:b/>
                      <w:szCs w:val="21"/>
                    </w:rPr>
                    <w:t>规划远期</w:t>
                  </w:r>
                </w:p>
              </w:tc>
            </w:tr>
            <w:tr w:rsidR="0003001F" w:rsidRPr="005A3DEF" w:rsidTr="00C45744">
              <w:trPr>
                <w:trHeight w:val="227"/>
              </w:trPr>
              <w:tc>
                <w:tcPr>
                  <w:tcW w:w="3921" w:type="dxa"/>
                  <w:gridSpan w:val="3"/>
                  <w:vMerge/>
                  <w:vAlign w:val="center"/>
                </w:tcPr>
                <w:p w:rsidR="0003001F" w:rsidRPr="005A3DEF" w:rsidRDefault="0003001F" w:rsidP="001F1AAC">
                  <w:pPr>
                    <w:jc w:val="center"/>
                    <w:rPr>
                      <w:rFonts w:eastAsiaTheme="minorEastAsia"/>
                      <w:b/>
                      <w:szCs w:val="21"/>
                    </w:rPr>
                  </w:pPr>
                </w:p>
              </w:tc>
              <w:tc>
                <w:tcPr>
                  <w:tcW w:w="922" w:type="dxa"/>
                  <w:vAlign w:val="center"/>
                </w:tcPr>
                <w:p w:rsidR="0003001F" w:rsidRPr="005A3DEF" w:rsidRDefault="0003001F" w:rsidP="001F1AAC">
                  <w:pPr>
                    <w:jc w:val="center"/>
                    <w:rPr>
                      <w:rFonts w:eastAsiaTheme="minorEastAsia"/>
                      <w:b/>
                      <w:szCs w:val="21"/>
                    </w:rPr>
                  </w:pPr>
                  <w:r w:rsidRPr="005A3DEF">
                    <w:rPr>
                      <w:rFonts w:eastAsiaTheme="minorEastAsia"/>
                      <w:b/>
                      <w:szCs w:val="21"/>
                    </w:rPr>
                    <w:t>总量（</w:t>
                  </w:r>
                  <w:r w:rsidRPr="005A3DEF">
                    <w:rPr>
                      <w:rFonts w:eastAsiaTheme="minorEastAsia"/>
                      <w:b/>
                      <w:szCs w:val="21"/>
                    </w:rPr>
                    <w:t>t/a</w:t>
                  </w:r>
                  <w:r w:rsidRPr="005A3DEF">
                    <w:rPr>
                      <w:rFonts w:eastAsiaTheme="minorEastAsia"/>
                      <w:b/>
                      <w:szCs w:val="21"/>
                    </w:rPr>
                    <w:t>）</w:t>
                  </w:r>
                </w:p>
              </w:tc>
              <w:tc>
                <w:tcPr>
                  <w:tcW w:w="1452" w:type="dxa"/>
                  <w:vAlign w:val="center"/>
                </w:tcPr>
                <w:p w:rsidR="0003001F" w:rsidRPr="005A3DEF" w:rsidRDefault="0003001F" w:rsidP="001F1AAC">
                  <w:pPr>
                    <w:jc w:val="center"/>
                    <w:rPr>
                      <w:rFonts w:eastAsiaTheme="minorEastAsia"/>
                      <w:b/>
                      <w:szCs w:val="21"/>
                    </w:rPr>
                  </w:pPr>
                  <w:r w:rsidRPr="005A3DEF">
                    <w:rPr>
                      <w:rFonts w:eastAsiaTheme="minorEastAsia"/>
                      <w:b/>
                      <w:szCs w:val="21"/>
                    </w:rPr>
                    <w:t>环境质量变化趋势，能否达环境质量底线</w:t>
                  </w:r>
                </w:p>
              </w:tc>
              <w:tc>
                <w:tcPr>
                  <w:tcW w:w="871" w:type="dxa"/>
                  <w:vAlign w:val="center"/>
                </w:tcPr>
                <w:p w:rsidR="0003001F" w:rsidRPr="005A3DEF" w:rsidRDefault="0003001F" w:rsidP="001F1AAC">
                  <w:pPr>
                    <w:jc w:val="center"/>
                    <w:rPr>
                      <w:rFonts w:eastAsiaTheme="minorEastAsia"/>
                      <w:b/>
                      <w:szCs w:val="21"/>
                    </w:rPr>
                  </w:pPr>
                  <w:r w:rsidRPr="005A3DEF">
                    <w:rPr>
                      <w:rFonts w:eastAsiaTheme="minorEastAsia"/>
                      <w:b/>
                      <w:szCs w:val="21"/>
                    </w:rPr>
                    <w:t>总量（</w:t>
                  </w:r>
                  <w:r w:rsidRPr="005A3DEF">
                    <w:rPr>
                      <w:rFonts w:eastAsiaTheme="minorEastAsia"/>
                      <w:b/>
                      <w:szCs w:val="21"/>
                    </w:rPr>
                    <w:t>t/a</w:t>
                  </w:r>
                  <w:r w:rsidRPr="005A3DEF">
                    <w:rPr>
                      <w:rFonts w:eastAsiaTheme="minorEastAsia"/>
                      <w:b/>
                      <w:szCs w:val="21"/>
                    </w:rPr>
                    <w:t>）</w:t>
                  </w:r>
                </w:p>
              </w:tc>
              <w:tc>
                <w:tcPr>
                  <w:tcW w:w="1554" w:type="dxa"/>
                  <w:vAlign w:val="center"/>
                </w:tcPr>
                <w:p w:rsidR="0003001F" w:rsidRPr="005A3DEF" w:rsidRDefault="0003001F" w:rsidP="001F1AAC">
                  <w:pPr>
                    <w:jc w:val="center"/>
                    <w:rPr>
                      <w:rFonts w:eastAsiaTheme="minorEastAsia"/>
                      <w:b/>
                      <w:szCs w:val="21"/>
                    </w:rPr>
                  </w:pPr>
                  <w:r w:rsidRPr="005A3DEF">
                    <w:rPr>
                      <w:rFonts w:eastAsiaTheme="minorEastAsia"/>
                      <w:b/>
                      <w:szCs w:val="21"/>
                    </w:rPr>
                    <w:t>环境质量变化趋势，能否达环境质量底线</w:t>
                  </w:r>
                </w:p>
              </w:tc>
            </w:tr>
            <w:tr w:rsidR="00EB1384" w:rsidRPr="005A3DEF" w:rsidTr="00C45744">
              <w:trPr>
                <w:trHeight w:val="227"/>
              </w:trPr>
              <w:tc>
                <w:tcPr>
                  <w:tcW w:w="1129" w:type="dxa"/>
                  <w:vMerge w:val="restart"/>
                  <w:vAlign w:val="center"/>
                </w:tcPr>
                <w:p w:rsidR="00EB1384" w:rsidRPr="005A3DEF" w:rsidRDefault="00EB1384" w:rsidP="001F1AAC">
                  <w:pPr>
                    <w:jc w:val="center"/>
                    <w:rPr>
                      <w:rFonts w:eastAsiaTheme="minorEastAsia"/>
                      <w:szCs w:val="21"/>
                    </w:rPr>
                  </w:pPr>
                  <w:r w:rsidRPr="005A3DEF">
                    <w:rPr>
                      <w:rFonts w:eastAsiaTheme="minorEastAsia"/>
                      <w:szCs w:val="21"/>
                    </w:rPr>
                    <w:t>水污染物总量管控限制</w:t>
                  </w:r>
                </w:p>
              </w:tc>
              <w:tc>
                <w:tcPr>
                  <w:tcW w:w="1134" w:type="dxa"/>
                  <w:vMerge w:val="restart"/>
                  <w:vAlign w:val="center"/>
                </w:tcPr>
                <w:p w:rsidR="00EB1384" w:rsidRPr="005A3DEF" w:rsidRDefault="00EB1384" w:rsidP="001F1AAC">
                  <w:pPr>
                    <w:jc w:val="center"/>
                    <w:rPr>
                      <w:rFonts w:eastAsiaTheme="minorEastAsia"/>
                      <w:szCs w:val="21"/>
                    </w:rPr>
                  </w:pPr>
                  <w:r w:rsidRPr="005A3DEF">
                    <w:rPr>
                      <w:rFonts w:eastAsiaTheme="minorEastAsia"/>
                      <w:szCs w:val="21"/>
                    </w:rPr>
                    <w:t>污染物（</w:t>
                  </w:r>
                  <w:r w:rsidRPr="005A3DEF">
                    <w:rPr>
                      <w:rFonts w:eastAsiaTheme="minorEastAsia"/>
                      <w:szCs w:val="21"/>
                    </w:rPr>
                    <w:t>COD</w:t>
                  </w:r>
                  <w:r w:rsidRPr="005A3DEF">
                    <w:rPr>
                      <w:rFonts w:eastAsiaTheme="minorEastAsia"/>
                      <w:szCs w:val="21"/>
                    </w:rPr>
                    <w:t>）</w:t>
                  </w:r>
                </w:p>
              </w:tc>
              <w:tc>
                <w:tcPr>
                  <w:tcW w:w="1658" w:type="dxa"/>
                  <w:vAlign w:val="center"/>
                </w:tcPr>
                <w:p w:rsidR="00EB1384" w:rsidRPr="005A3DEF" w:rsidRDefault="00EB1384" w:rsidP="001F1AAC">
                  <w:pPr>
                    <w:jc w:val="center"/>
                    <w:rPr>
                      <w:rFonts w:eastAsiaTheme="minorEastAsia"/>
                      <w:szCs w:val="21"/>
                    </w:rPr>
                  </w:pPr>
                  <w:r w:rsidRPr="005A3DEF">
                    <w:rPr>
                      <w:rFonts w:eastAsiaTheme="minorEastAsia"/>
                      <w:szCs w:val="21"/>
                    </w:rPr>
                    <w:t>现状排放量</w:t>
                  </w:r>
                </w:p>
              </w:tc>
              <w:tc>
                <w:tcPr>
                  <w:tcW w:w="922" w:type="dxa"/>
                  <w:vAlign w:val="center"/>
                </w:tcPr>
                <w:p w:rsidR="00EB1384" w:rsidRPr="005A3DEF" w:rsidRDefault="00EB1384" w:rsidP="001F1AAC">
                  <w:pPr>
                    <w:jc w:val="center"/>
                    <w:rPr>
                      <w:rFonts w:eastAsiaTheme="minorEastAsia"/>
                      <w:szCs w:val="21"/>
                    </w:rPr>
                  </w:pPr>
                  <w:r w:rsidRPr="005A3DEF">
                    <w:rPr>
                      <w:rFonts w:eastAsiaTheme="minorEastAsia"/>
                      <w:szCs w:val="21"/>
                    </w:rPr>
                    <w:t>383.25</w:t>
                  </w:r>
                </w:p>
              </w:tc>
              <w:tc>
                <w:tcPr>
                  <w:tcW w:w="1452" w:type="dxa"/>
                  <w:vAlign w:val="center"/>
                </w:tcPr>
                <w:p w:rsidR="00EB1384" w:rsidRPr="005A3DEF" w:rsidRDefault="00EB1384" w:rsidP="001F1AAC">
                  <w:pPr>
                    <w:jc w:val="center"/>
                    <w:rPr>
                      <w:rFonts w:eastAsiaTheme="minorEastAsia"/>
                      <w:szCs w:val="21"/>
                    </w:rPr>
                  </w:pPr>
                  <w:r w:rsidRPr="005A3DEF">
                    <w:rPr>
                      <w:rFonts w:eastAsiaTheme="minorEastAsia"/>
                      <w:szCs w:val="21"/>
                    </w:rPr>
                    <w:t>否</w:t>
                  </w:r>
                </w:p>
              </w:tc>
              <w:tc>
                <w:tcPr>
                  <w:tcW w:w="871" w:type="dxa"/>
                  <w:vAlign w:val="center"/>
                </w:tcPr>
                <w:p w:rsidR="00EB1384" w:rsidRPr="005A3DEF" w:rsidRDefault="00EB1384" w:rsidP="001F1AAC">
                  <w:pPr>
                    <w:jc w:val="center"/>
                    <w:rPr>
                      <w:rFonts w:eastAsiaTheme="minorEastAsia"/>
                      <w:szCs w:val="21"/>
                    </w:rPr>
                  </w:pPr>
                  <w:r w:rsidRPr="005A3DEF">
                    <w:rPr>
                      <w:rFonts w:eastAsiaTheme="minorEastAsia"/>
                      <w:szCs w:val="21"/>
                    </w:rPr>
                    <w:t>383.25</w:t>
                  </w:r>
                </w:p>
              </w:tc>
              <w:tc>
                <w:tcPr>
                  <w:tcW w:w="1554" w:type="dxa"/>
                  <w:vAlign w:val="center"/>
                </w:tcPr>
                <w:p w:rsidR="00EB1384" w:rsidRPr="005A3DEF" w:rsidRDefault="00EB1384" w:rsidP="00543CB7">
                  <w:pPr>
                    <w:jc w:val="center"/>
                    <w:rPr>
                      <w:rFonts w:eastAsiaTheme="minorEastAsia"/>
                      <w:szCs w:val="21"/>
                    </w:rPr>
                  </w:pPr>
                  <w:r w:rsidRPr="005A3DEF">
                    <w:rPr>
                      <w:rFonts w:eastAsiaTheme="minorEastAsia"/>
                      <w:szCs w:val="21"/>
                    </w:rPr>
                    <w:t>否</w:t>
                  </w:r>
                </w:p>
              </w:tc>
            </w:tr>
            <w:tr w:rsidR="00EB1384" w:rsidRPr="005A3DEF" w:rsidTr="00C45744">
              <w:trPr>
                <w:trHeight w:val="227"/>
              </w:trPr>
              <w:tc>
                <w:tcPr>
                  <w:tcW w:w="1129" w:type="dxa"/>
                  <w:vMerge/>
                  <w:vAlign w:val="center"/>
                </w:tcPr>
                <w:p w:rsidR="00EB1384" w:rsidRPr="005A3DEF" w:rsidRDefault="00EB1384" w:rsidP="001F1AAC">
                  <w:pPr>
                    <w:jc w:val="center"/>
                    <w:rPr>
                      <w:rFonts w:eastAsiaTheme="minorEastAsia"/>
                      <w:szCs w:val="21"/>
                    </w:rPr>
                  </w:pPr>
                </w:p>
              </w:tc>
              <w:tc>
                <w:tcPr>
                  <w:tcW w:w="1134" w:type="dxa"/>
                  <w:vMerge/>
                  <w:vAlign w:val="center"/>
                </w:tcPr>
                <w:p w:rsidR="00EB1384" w:rsidRPr="005A3DEF" w:rsidRDefault="00EB1384" w:rsidP="001F1AAC">
                  <w:pPr>
                    <w:jc w:val="center"/>
                    <w:rPr>
                      <w:rFonts w:eastAsiaTheme="minorEastAsia"/>
                      <w:szCs w:val="21"/>
                    </w:rPr>
                  </w:pPr>
                </w:p>
              </w:tc>
              <w:tc>
                <w:tcPr>
                  <w:tcW w:w="1658" w:type="dxa"/>
                  <w:vAlign w:val="center"/>
                </w:tcPr>
                <w:p w:rsidR="00EB1384" w:rsidRPr="005A3DEF" w:rsidRDefault="00EB1384" w:rsidP="001F1AAC">
                  <w:pPr>
                    <w:jc w:val="center"/>
                    <w:rPr>
                      <w:rFonts w:eastAsiaTheme="minorEastAsia"/>
                      <w:szCs w:val="21"/>
                    </w:rPr>
                  </w:pPr>
                  <w:r w:rsidRPr="005A3DEF">
                    <w:rPr>
                      <w:rFonts w:eastAsiaTheme="minorEastAsia"/>
                      <w:szCs w:val="21"/>
                    </w:rPr>
                    <w:t>总量管控限值</w:t>
                  </w:r>
                </w:p>
              </w:tc>
              <w:tc>
                <w:tcPr>
                  <w:tcW w:w="922" w:type="dxa"/>
                  <w:vAlign w:val="center"/>
                </w:tcPr>
                <w:p w:rsidR="00EB1384" w:rsidRPr="005A3DEF" w:rsidRDefault="00EB1384" w:rsidP="001F1AAC">
                  <w:pPr>
                    <w:jc w:val="center"/>
                    <w:rPr>
                      <w:rFonts w:eastAsiaTheme="minorEastAsia"/>
                      <w:szCs w:val="21"/>
                    </w:rPr>
                  </w:pPr>
                  <w:r w:rsidRPr="005A3DEF">
                    <w:rPr>
                      <w:rFonts w:eastAsiaTheme="minorEastAsia"/>
                      <w:szCs w:val="21"/>
                    </w:rPr>
                    <w:t>547.5</w:t>
                  </w:r>
                </w:p>
              </w:tc>
              <w:tc>
                <w:tcPr>
                  <w:tcW w:w="1452" w:type="dxa"/>
                  <w:vAlign w:val="center"/>
                </w:tcPr>
                <w:p w:rsidR="00EB1384" w:rsidRPr="005A3DEF" w:rsidRDefault="00EB1384" w:rsidP="001F1AAC">
                  <w:pPr>
                    <w:jc w:val="center"/>
                    <w:rPr>
                      <w:rFonts w:eastAsiaTheme="minorEastAsia"/>
                      <w:szCs w:val="21"/>
                    </w:rPr>
                  </w:pPr>
                  <w:r w:rsidRPr="005A3DEF">
                    <w:rPr>
                      <w:rFonts w:eastAsiaTheme="minorEastAsia"/>
                      <w:szCs w:val="21"/>
                    </w:rPr>
                    <w:t>/</w:t>
                  </w:r>
                </w:p>
              </w:tc>
              <w:tc>
                <w:tcPr>
                  <w:tcW w:w="871" w:type="dxa"/>
                  <w:vAlign w:val="center"/>
                </w:tcPr>
                <w:p w:rsidR="00EB1384" w:rsidRPr="005A3DEF" w:rsidRDefault="00EB1384" w:rsidP="001F1AAC">
                  <w:pPr>
                    <w:jc w:val="center"/>
                    <w:rPr>
                      <w:rFonts w:eastAsiaTheme="minorEastAsia"/>
                      <w:szCs w:val="21"/>
                    </w:rPr>
                  </w:pPr>
                  <w:r w:rsidRPr="005A3DEF">
                    <w:rPr>
                      <w:rFonts w:eastAsiaTheme="minorEastAsia"/>
                      <w:szCs w:val="21"/>
                    </w:rPr>
                    <w:t>543.1</w:t>
                  </w:r>
                </w:p>
              </w:tc>
              <w:tc>
                <w:tcPr>
                  <w:tcW w:w="1554" w:type="dxa"/>
                  <w:vAlign w:val="center"/>
                </w:tcPr>
                <w:p w:rsidR="00EB1384" w:rsidRPr="005A3DEF" w:rsidRDefault="00EB1384" w:rsidP="00543CB7">
                  <w:pPr>
                    <w:jc w:val="center"/>
                    <w:rPr>
                      <w:rFonts w:eastAsiaTheme="minorEastAsia"/>
                      <w:szCs w:val="21"/>
                    </w:rPr>
                  </w:pPr>
                  <w:r w:rsidRPr="005A3DEF">
                    <w:rPr>
                      <w:rFonts w:eastAsiaTheme="minorEastAsia"/>
                      <w:szCs w:val="21"/>
                    </w:rPr>
                    <w:t>/</w:t>
                  </w:r>
                </w:p>
              </w:tc>
            </w:tr>
            <w:tr w:rsidR="00EB1384" w:rsidRPr="005A3DEF" w:rsidTr="00C45744">
              <w:trPr>
                <w:trHeight w:val="227"/>
              </w:trPr>
              <w:tc>
                <w:tcPr>
                  <w:tcW w:w="1129" w:type="dxa"/>
                  <w:vMerge/>
                  <w:vAlign w:val="center"/>
                </w:tcPr>
                <w:p w:rsidR="00EB1384" w:rsidRPr="005A3DEF" w:rsidRDefault="00EB1384" w:rsidP="001F1AAC">
                  <w:pPr>
                    <w:jc w:val="center"/>
                    <w:rPr>
                      <w:rFonts w:eastAsiaTheme="minorEastAsia"/>
                      <w:szCs w:val="21"/>
                    </w:rPr>
                  </w:pPr>
                </w:p>
              </w:tc>
              <w:tc>
                <w:tcPr>
                  <w:tcW w:w="1134" w:type="dxa"/>
                  <w:vMerge/>
                  <w:vAlign w:val="center"/>
                </w:tcPr>
                <w:p w:rsidR="00EB1384" w:rsidRPr="005A3DEF" w:rsidRDefault="00EB1384" w:rsidP="001F1AAC">
                  <w:pPr>
                    <w:jc w:val="center"/>
                    <w:rPr>
                      <w:rFonts w:eastAsiaTheme="minorEastAsia"/>
                      <w:szCs w:val="21"/>
                    </w:rPr>
                  </w:pPr>
                </w:p>
              </w:tc>
              <w:tc>
                <w:tcPr>
                  <w:tcW w:w="1658" w:type="dxa"/>
                  <w:vAlign w:val="center"/>
                </w:tcPr>
                <w:p w:rsidR="00EB1384" w:rsidRPr="005A3DEF" w:rsidRDefault="00EB1384" w:rsidP="001F1AAC">
                  <w:pPr>
                    <w:jc w:val="center"/>
                    <w:rPr>
                      <w:rFonts w:eastAsiaTheme="minorEastAsia"/>
                      <w:szCs w:val="21"/>
                    </w:rPr>
                  </w:pPr>
                  <w:r w:rsidRPr="005A3DEF">
                    <w:rPr>
                      <w:rFonts w:eastAsiaTheme="minorEastAsia"/>
                      <w:szCs w:val="21"/>
                    </w:rPr>
                    <w:t>削减量</w:t>
                  </w:r>
                </w:p>
              </w:tc>
              <w:tc>
                <w:tcPr>
                  <w:tcW w:w="922" w:type="dxa"/>
                  <w:vAlign w:val="center"/>
                </w:tcPr>
                <w:p w:rsidR="00EB1384" w:rsidRPr="005A3DEF" w:rsidRDefault="00EB1384" w:rsidP="001F1AAC">
                  <w:pPr>
                    <w:jc w:val="center"/>
                    <w:rPr>
                      <w:rFonts w:eastAsiaTheme="minorEastAsia"/>
                      <w:szCs w:val="21"/>
                    </w:rPr>
                  </w:pPr>
                  <w:r w:rsidRPr="005A3DEF">
                    <w:rPr>
                      <w:rFonts w:eastAsiaTheme="minorEastAsia"/>
                      <w:szCs w:val="21"/>
                    </w:rPr>
                    <w:t>/</w:t>
                  </w:r>
                </w:p>
              </w:tc>
              <w:tc>
                <w:tcPr>
                  <w:tcW w:w="1452" w:type="dxa"/>
                  <w:vAlign w:val="center"/>
                </w:tcPr>
                <w:p w:rsidR="00EB1384" w:rsidRPr="005A3DEF" w:rsidRDefault="00EB1384" w:rsidP="001F1AAC">
                  <w:pPr>
                    <w:jc w:val="center"/>
                    <w:rPr>
                      <w:rFonts w:eastAsiaTheme="minorEastAsia"/>
                      <w:szCs w:val="21"/>
                    </w:rPr>
                  </w:pPr>
                  <w:r w:rsidRPr="005A3DEF">
                    <w:rPr>
                      <w:rFonts w:eastAsiaTheme="minorEastAsia"/>
                      <w:szCs w:val="21"/>
                    </w:rPr>
                    <w:t>/</w:t>
                  </w:r>
                </w:p>
              </w:tc>
              <w:tc>
                <w:tcPr>
                  <w:tcW w:w="871" w:type="dxa"/>
                  <w:vAlign w:val="center"/>
                </w:tcPr>
                <w:p w:rsidR="00EB1384" w:rsidRPr="005A3DEF" w:rsidRDefault="00EB1384" w:rsidP="001F1AAC">
                  <w:pPr>
                    <w:jc w:val="center"/>
                    <w:rPr>
                      <w:rFonts w:eastAsiaTheme="minorEastAsia"/>
                      <w:szCs w:val="21"/>
                    </w:rPr>
                  </w:pPr>
                  <w:r w:rsidRPr="005A3DEF">
                    <w:rPr>
                      <w:rFonts w:eastAsiaTheme="minorEastAsia"/>
                      <w:szCs w:val="21"/>
                    </w:rPr>
                    <w:t>/</w:t>
                  </w:r>
                </w:p>
              </w:tc>
              <w:tc>
                <w:tcPr>
                  <w:tcW w:w="1554" w:type="dxa"/>
                  <w:vAlign w:val="center"/>
                </w:tcPr>
                <w:p w:rsidR="00EB1384" w:rsidRPr="005A3DEF" w:rsidRDefault="00EB1384" w:rsidP="00543CB7">
                  <w:pPr>
                    <w:jc w:val="center"/>
                    <w:rPr>
                      <w:rFonts w:eastAsiaTheme="minorEastAsia"/>
                      <w:szCs w:val="21"/>
                    </w:rPr>
                  </w:pPr>
                  <w:r w:rsidRPr="005A3DEF">
                    <w:rPr>
                      <w:rFonts w:eastAsiaTheme="minorEastAsia"/>
                      <w:szCs w:val="21"/>
                    </w:rPr>
                    <w:t>/</w:t>
                  </w:r>
                </w:p>
              </w:tc>
            </w:tr>
            <w:tr w:rsidR="00EB1384" w:rsidRPr="005A3DEF" w:rsidTr="00C45744">
              <w:trPr>
                <w:trHeight w:val="227"/>
              </w:trPr>
              <w:tc>
                <w:tcPr>
                  <w:tcW w:w="1129" w:type="dxa"/>
                  <w:vMerge/>
                  <w:vAlign w:val="center"/>
                </w:tcPr>
                <w:p w:rsidR="00EB1384" w:rsidRPr="005A3DEF" w:rsidRDefault="00EB1384" w:rsidP="001F1AAC">
                  <w:pPr>
                    <w:jc w:val="center"/>
                    <w:rPr>
                      <w:rFonts w:eastAsiaTheme="minorEastAsia"/>
                      <w:szCs w:val="21"/>
                    </w:rPr>
                  </w:pPr>
                </w:p>
              </w:tc>
              <w:tc>
                <w:tcPr>
                  <w:tcW w:w="1134" w:type="dxa"/>
                  <w:vMerge w:val="restart"/>
                  <w:vAlign w:val="center"/>
                </w:tcPr>
                <w:p w:rsidR="00EB1384" w:rsidRPr="005A3DEF" w:rsidRDefault="00EB1384" w:rsidP="001F1AAC">
                  <w:pPr>
                    <w:jc w:val="center"/>
                    <w:rPr>
                      <w:rFonts w:eastAsiaTheme="minorEastAsia"/>
                      <w:szCs w:val="21"/>
                    </w:rPr>
                  </w:pPr>
                  <w:r w:rsidRPr="005A3DEF">
                    <w:rPr>
                      <w:rFonts w:eastAsiaTheme="minorEastAsia"/>
                      <w:szCs w:val="21"/>
                    </w:rPr>
                    <w:t>污染物</w:t>
                  </w:r>
                </w:p>
                <w:p w:rsidR="00EB1384" w:rsidRPr="005A3DEF" w:rsidRDefault="00EB1384" w:rsidP="001F1AAC">
                  <w:pPr>
                    <w:jc w:val="center"/>
                    <w:rPr>
                      <w:rFonts w:eastAsiaTheme="minorEastAsia"/>
                      <w:szCs w:val="21"/>
                    </w:rPr>
                  </w:pPr>
                  <w:r w:rsidRPr="005A3DEF">
                    <w:rPr>
                      <w:rFonts w:eastAsiaTheme="minorEastAsia"/>
                      <w:szCs w:val="21"/>
                    </w:rPr>
                    <w:t>（</w:t>
                  </w:r>
                  <w:r w:rsidRPr="005A3DEF">
                    <w:rPr>
                      <w:rFonts w:eastAsiaTheme="minorEastAsia"/>
                      <w:szCs w:val="21"/>
                    </w:rPr>
                    <w:t>NH</w:t>
                  </w:r>
                  <w:r w:rsidRPr="005A3DEF">
                    <w:rPr>
                      <w:rFonts w:eastAsiaTheme="minorEastAsia"/>
                      <w:szCs w:val="21"/>
                      <w:vertAlign w:val="subscript"/>
                    </w:rPr>
                    <w:t>3</w:t>
                  </w:r>
                  <w:r w:rsidRPr="005A3DEF">
                    <w:rPr>
                      <w:rFonts w:eastAsiaTheme="minorEastAsia"/>
                      <w:szCs w:val="21"/>
                    </w:rPr>
                    <w:t>-N</w:t>
                  </w:r>
                  <w:r w:rsidRPr="005A3DEF">
                    <w:rPr>
                      <w:rFonts w:eastAsiaTheme="minorEastAsia"/>
                      <w:szCs w:val="21"/>
                    </w:rPr>
                    <w:t>）</w:t>
                  </w:r>
                </w:p>
              </w:tc>
              <w:tc>
                <w:tcPr>
                  <w:tcW w:w="1658" w:type="dxa"/>
                  <w:vAlign w:val="center"/>
                </w:tcPr>
                <w:p w:rsidR="00EB1384" w:rsidRPr="005A3DEF" w:rsidRDefault="00EB1384" w:rsidP="007904B2">
                  <w:pPr>
                    <w:jc w:val="center"/>
                    <w:rPr>
                      <w:rFonts w:eastAsiaTheme="minorEastAsia"/>
                      <w:szCs w:val="21"/>
                    </w:rPr>
                  </w:pPr>
                  <w:r w:rsidRPr="005A3DEF">
                    <w:rPr>
                      <w:rFonts w:eastAsiaTheme="minorEastAsia"/>
                      <w:szCs w:val="21"/>
                    </w:rPr>
                    <w:t>现状排放量</w:t>
                  </w:r>
                </w:p>
              </w:tc>
              <w:tc>
                <w:tcPr>
                  <w:tcW w:w="922" w:type="dxa"/>
                  <w:vAlign w:val="center"/>
                </w:tcPr>
                <w:p w:rsidR="00EB1384" w:rsidRPr="005A3DEF" w:rsidRDefault="00EB1384" w:rsidP="001F1AAC">
                  <w:pPr>
                    <w:jc w:val="center"/>
                    <w:rPr>
                      <w:rFonts w:eastAsiaTheme="minorEastAsia"/>
                      <w:szCs w:val="21"/>
                    </w:rPr>
                  </w:pPr>
                  <w:r w:rsidRPr="005A3DEF">
                    <w:rPr>
                      <w:rFonts w:eastAsiaTheme="minorEastAsia"/>
                      <w:szCs w:val="21"/>
                    </w:rPr>
                    <w:t>38.33</w:t>
                  </w:r>
                </w:p>
              </w:tc>
              <w:tc>
                <w:tcPr>
                  <w:tcW w:w="1452" w:type="dxa"/>
                  <w:vAlign w:val="center"/>
                </w:tcPr>
                <w:p w:rsidR="00EB1384" w:rsidRPr="005A3DEF" w:rsidRDefault="00EB1384" w:rsidP="00543CB7">
                  <w:pPr>
                    <w:jc w:val="center"/>
                    <w:rPr>
                      <w:rFonts w:eastAsiaTheme="minorEastAsia"/>
                      <w:szCs w:val="21"/>
                    </w:rPr>
                  </w:pPr>
                  <w:r w:rsidRPr="005A3DEF">
                    <w:rPr>
                      <w:rFonts w:eastAsiaTheme="minorEastAsia"/>
                      <w:szCs w:val="21"/>
                    </w:rPr>
                    <w:t>否</w:t>
                  </w:r>
                </w:p>
              </w:tc>
              <w:tc>
                <w:tcPr>
                  <w:tcW w:w="871" w:type="dxa"/>
                  <w:vAlign w:val="center"/>
                </w:tcPr>
                <w:p w:rsidR="00EB1384" w:rsidRPr="005A3DEF" w:rsidRDefault="00EB1384" w:rsidP="001F1AAC">
                  <w:pPr>
                    <w:jc w:val="center"/>
                    <w:rPr>
                      <w:rFonts w:eastAsiaTheme="minorEastAsia"/>
                      <w:szCs w:val="21"/>
                    </w:rPr>
                  </w:pPr>
                  <w:r w:rsidRPr="005A3DEF">
                    <w:rPr>
                      <w:rFonts w:eastAsiaTheme="minorEastAsia"/>
                      <w:szCs w:val="21"/>
                    </w:rPr>
                    <w:t>38.33</w:t>
                  </w:r>
                </w:p>
              </w:tc>
              <w:tc>
                <w:tcPr>
                  <w:tcW w:w="1554" w:type="dxa"/>
                  <w:vAlign w:val="center"/>
                </w:tcPr>
                <w:p w:rsidR="00EB1384" w:rsidRPr="005A3DEF" w:rsidRDefault="00EB1384" w:rsidP="00543CB7">
                  <w:pPr>
                    <w:jc w:val="center"/>
                    <w:rPr>
                      <w:rFonts w:eastAsiaTheme="minorEastAsia"/>
                      <w:szCs w:val="21"/>
                    </w:rPr>
                  </w:pPr>
                  <w:r w:rsidRPr="005A3DEF">
                    <w:rPr>
                      <w:rFonts w:eastAsiaTheme="minorEastAsia"/>
                      <w:szCs w:val="21"/>
                    </w:rPr>
                    <w:t>否</w:t>
                  </w:r>
                </w:p>
              </w:tc>
            </w:tr>
            <w:tr w:rsidR="00EB1384" w:rsidRPr="005A3DEF" w:rsidTr="00C45744">
              <w:trPr>
                <w:trHeight w:val="227"/>
              </w:trPr>
              <w:tc>
                <w:tcPr>
                  <w:tcW w:w="1129" w:type="dxa"/>
                  <w:vMerge/>
                  <w:vAlign w:val="center"/>
                </w:tcPr>
                <w:p w:rsidR="00EB1384" w:rsidRPr="005A3DEF" w:rsidRDefault="00EB1384" w:rsidP="001F1AAC">
                  <w:pPr>
                    <w:jc w:val="center"/>
                    <w:rPr>
                      <w:rFonts w:eastAsiaTheme="minorEastAsia"/>
                      <w:szCs w:val="21"/>
                    </w:rPr>
                  </w:pPr>
                </w:p>
              </w:tc>
              <w:tc>
                <w:tcPr>
                  <w:tcW w:w="1134" w:type="dxa"/>
                  <w:vMerge/>
                  <w:vAlign w:val="center"/>
                </w:tcPr>
                <w:p w:rsidR="00EB1384" w:rsidRPr="005A3DEF" w:rsidRDefault="00EB1384" w:rsidP="001F1AAC">
                  <w:pPr>
                    <w:jc w:val="center"/>
                    <w:rPr>
                      <w:rFonts w:eastAsiaTheme="minorEastAsia"/>
                      <w:szCs w:val="21"/>
                    </w:rPr>
                  </w:pPr>
                </w:p>
              </w:tc>
              <w:tc>
                <w:tcPr>
                  <w:tcW w:w="1658" w:type="dxa"/>
                  <w:vAlign w:val="center"/>
                </w:tcPr>
                <w:p w:rsidR="00EB1384" w:rsidRPr="005A3DEF" w:rsidRDefault="00EB1384" w:rsidP="007904B2">
                  <w:pPr>
                    <w:jc w:val="center"/>
                    <w:rPr>
                      <w:rFonts w:eastAsiaTheme="minorEastAsia"/>
                      <w:szCs w:val="21"/>
                    </w:rPr>
                  </w:pPr>
                  <w:r w:rsidRPr="005A3DEF">
                    <w:rPr>
                      <w:rFonts w:eastAsiaTheme="minorEastAsia"/>
                      <w:szCs w:val="21"/>
                    </w:rPr>
                    <w:t>总量管控限值</w:t>
                  </w:r>
                </w:p>
              </w:tc>
              <w:tc>
                <w:tcPr>
                  <w:tcW w:w="922" w:type="dxa"/>
                  <w:vAlign w:val="center"/>
                </w:tcPr>
                <w:p w:rsidR="00EB1384" w:rsidRPr="005A3DEF" w:rsidRDefault="00EB1384" w:rsidP="001F1AAC">
                  <w:pPr>
                    <w:jc w:val="center"/>
                    <w:rPr>
                      <w:rFonts w:eastAsiaTheme="minorEastAsia"/>
                      <w:szCs w:val="21"/>
                    </w:rPr>
                  </w:pPr>
                  <w:r w:rsidRPr="005A3DEF">
                    <w:rPr>
                      <w:rFonts w:eastAsiaTheme="minorEastAsia"/>
                      <w:szCs w:val="21"/>
                    </w:rPr>
                    <w:t>54.75</w:t>
                  </w:r>
                </w:p>
              </w:tc>
              <w:tc>
                <w:tcPr>
                  <w:tcW w:w="1452" w:type="dxa"/>
                  <w:vAlign w:val="center"/>
                </w:tcPr>
                <w:p w:rsidR="00EB1384" w:rsidRPr="005A3DEF" w:rsidRDefault="00EB1384" w:rsidP="00543CB7">
                  <w:pPr>
                    <w:jc w:val="center"/>
                    <w:rPr>
                      <w:rFonts w:eastAsiaTheme="minorEastAsia"/>
                      <w:szCs w:val="21"/>
                    </w:rPr>
                  </w:pPr>
                  <w:r w:rsidRPr="005A3DEF">
                    <w:rPr>
                      <w:rFonts w:eastAsiaTheme="minorEastAsia"/>
                      <w:szCs w:val="21"/>
                    </w:rPr>
                    <w:t>/</w:t>
                  </w:r>
                </w:p>
              </w:tc>
              <w:tc>
                <w:tcPr>
                  <w:tcW w:w="871" w:type="dxa"/>
                  <w:vAlign w:val="center"/>
                </w:tcPr>
                <w:p w:rsidR="00EB1384" w:rsidRPr="005A3DEF" w:rsidRDefault="00EB1384" w:rsidP="001F1AAC">
                  <w:pPr>
                    <w:jc w:val="center"/>
                    <w:rPr>
                      <w:rFonts w:eastAsiaTheme="minorEastAsia"/>
                      <w:szCs w:val="21"/>
                    </w:rPr>
                  </w:pPr>
                  <w:r w:rsidRPr="005A3DEF">
                    <w:rPr>
                      <w:rFonts w:eastAsiaTheme="minorEastAsia"/>
                      <w:szCs w:val="21"/>
                    </w:rPr>
                    <w:t>54.31</w:t>
                  </w:r>
                </w:p>
              </w:tc>
              <w:tc>
                <w:tcPr>
                  <w:tcW w:w="1554" w:type="dxa"/>
                  <w:vAlign w:val="center"/>
                </w:tcPr>
                <w:p w:rsidR="00EB1384" w:rsidRPr="005A3DEF" w:rsidRDefault="00EB1384" w:rsidP="00543CB7">
                  <w:pPr>
                    <w:jc w:val="center"/>
                    <w:rPr>
                      <w:rFonts w:eastAsiaTheme="minorEastAsia"/>
                      <w:szCs w:val="21"/>
                    </w:rPr>
                  </w:pPr>
                  <w:r w:rsidRPr="005A3DEF">
                    <w:rPr>
                      <w:rFonts w:eastAsiaTheme="minorEastAsia"/>
                      <w:szCs w:val="21"/>
                    </w:rPr>
                    <w:t>/</w:t>
                  </w:r>
                </w:p>
              </w:tc>
            </w:tr>
            <w:tr w:rsidR="00EB1384" w:rsidRPr="005A3DEF" w:rsidTr="00C45744">
              <w:trPr>
                <w:trHeight w:val="227"/>
              </w:trPr>
              <w:tc>
                <w:tcPr>
                  <w:tcW w:w="1129" w:type="dxa"/>
                  <w:vMerge/>
                  <w:vAlign w:val="center"/>
                </w:tcPr>
                <w:p w:rsidR="00EB1384" w:rsidRPr="005A3DEF" w:rsidRDefault="00EB1384" w:rsidP="001F1AAC">
                  <w:pPr>
                    <w:jc w:val="center"/>
                    <w:rPr>
                      <w:rFonts w:eastAsiaTheme="minorEastAsia"/>
                      <w:szCs w:val="21"/>
                    </w:rPr>
                  </w:pPr>
                </w:p>
              </w:tc>
              <w:tc>
                <w:tcPr>
                  <w:tcW w:w="1134" w:type="dxa"/>
                  <w:vMerge/>
                  <w:vAlign w:val="center"/>
                </w:tcPr>
                <w:p w:rsidR="00EB1384" w:rsidRPr="005A3DEF" w:rsidRDefault="00EB1384" w:rsidP="001F1AAC">
                  <w:pPr>
                    <w:jc w:val="center"/>
                    <w:rPr>
                      <w:rFonts w:eastAsiaTheme="minorEastAsia"/>
                      <w:szCs w:val="21"/>
                    </w:rPr>
                  </w:pPr>
                </w:p>
              </w:tc>
              <w:tc>
                <w:tcPr>
                  <w:tcW w:w="1658" w:type="dxa"/>
                  <w:vAlign w:val="center"/>
                </w:tcPr>
                <w:p w:rsidR="00EB1384" w:rsidRPr="005A3DEF" w:rsidRDefault="00EB1384" w:rsidP="007904B2">
                  <w:pPr>
                    <w:jc w:val="center"/>
                    <w:rPr>
                      <w:rFonts w:eastAsiaTheme="minorEastAsia"/>
                      <w:szCs w:val="21"/>
                    </w:rPr>
                  </w:pPr>
                  <w:r w:rsidRPr="005A3DEF">
                    <w:rPr>
                      <w:rFonts w:eastAsiaTheme="minorEastAsia"/>
                      <w:szCs w:val="21"/>
                    </w:rPr>
                    <w:t>削减量</w:t>
                  </w:r>
                </w:p>
              </w:tc>
              <w:tc>
                <w:tcPr>
                  <w:tcW w:w="922" w:type="dxa"/>
                  <w:vAlign w:val="center"/>
                </w:tcPr>
                <w:p w:rsidR="00EB1384" w:rsidRPr="005A3DEF" w:rsidRDefault="00EB1384" w:rsidP="001F1AAC">
                  <w:pPr>
                    <w:jc w:val="center"/>
                    <w:rPr>
                      <w:rFonts w:eastAsiaTheme="minorEastAsia"/>
                      <w:szCs w:val="21"/>
                    </w:rPr>
                  </w:pPr>
                  <w:r w:rsidRPr="005A3DEF">
                    <w:rPr>
                      <w:rFonts w:eastAsiaTheme="minorEastAsia"/>
                      <w:szCs w:val="21"/>
                    </w:rPr>
                    <w:t>/</w:t>
                  </w:r>
                </w:p>
              </w:tc>
              <w:tc>
                <w:tcPr>
                  <w:tcW w:w="1452" w:type="dxa"/>
                  <w:vAlign w:val="center"/>
                </w:tcPr>
                <w:p w:rsidR="00EB1384" w:rsidRPr="005A3DEF" w:rsidRDefault="00EB1384" w:rsidP="00543CB7">
                  <w:pPr>
                    <w:jc w:val="center"/>
                    <w:rPr>
                      <w:rFonts w:eastAsiaTheme="minorEastAsia"/>
                      <w:szCs w:val="21"/>
                    </w:rPr>
                  </w:pPr>
                  <w:r w:rsidRPr="005A3DEF">
                    <w:rPr>
                      <w:rFonts w:eastAsiaTheme="minorEastAsia"/>
                      <w:szCs w:val="21"/>
                    </w:rPr>
                    <w:t>/</w:t>
                  </w:r>
                </w:p>
              </w:tc>
              <w:tc>
                <w:tcPr>
                  <w:tcW w:w="871" w:type="dxa"/>
                  <w:vAlign w:val="center"/>
                </w:tcPr>
                <w:p w:rsidR="00EB1384" w:rsidRPr="005A3DEF" w:rsidRDefault="00EB1384" w:rsidP="001F1AAC">
                  <w:pPr>
                    <w:jc w:val="center"/>
                    <w:rPr>
                      <w:rFonts w:eastAsiaTheme="minorEastAsia"/>
                      <w:szCs w:val="21"/>
                    </w:rPr>
                  </w:pPr>
                  <w:r w:rsidRPr="005A3DEF">
                    <w:rPr>
                      <w:rFonts w:eastAsiaTheme="minorEastAsia"/>
                      <w:szCs w:val="21"/>
                    </w:rPr>
                    <w:t>/</w:t>
                  </w:r>
                </w:p>
              </w:tc>
              <w:tc>
                <w:tcPr>
                  <w:tcW w:w="1554" w:type="dxa"/>
                  <w:vAlign w:val="center"/>
                </w:tcPr>
                <w:p w:rsidR="00EB1384" w:rsidRPr="005A3DEF" w:rsidRDefault="00EB1384" w:rsidP="00543CB7">
                  <w:pPr>
                    <w:jc w:val="center"/>
                    <w:rPr>
                      <w:rFonts w:eastAsiaTheme="minorEastAsia"/>
                      <w:szCs w:val="21"/>
                    </w:rPr>
                  </w:pPr>
                  <w:r w:rsidRPr="005A3DEF">
                    <w:rPr>
                      <w:rFonts w:eastAsiaTheme="minorEastAsia"/>
                      <w:szCs w:val="21"/>
                    </w:rPr>
                    <w:t>/</w:t>
                  </w:r>
                </w:p>
              </w:tc>
            </w:tr>
            <w:tr w:rsidR="00EB1384" w:rsidRPr="005A3DEF" w:rsidTr="00C45744">
              <w:trPr>
                <w:trHeight w:val="227"/>
              </w:trPr>
              <w:tc>
                <w:tcPr>
                  <w:tcW w:w="1129" w:type="dxa"/>
                  <w:vMerge/>
                  <w:vAlign w:val="center"/>
                </w:tcPr>
                <w:p w:rsidR="00EB1384" w:rsidRPr="005A3DEF" w:rsidRDefault="00EB1384" w:rsidP="001F1AAC">
                  <w:pPr>
                    <w:jc w:val="center"/>
                    <w:rPr>
                      <w:rFonts w:eastAsiaTheme="minorEastAsia"/>
                      <w:szCs w:val="21"/>
                    </w:rPr>
                  </w:pPr>
                </w:p>
              </w:tc>
              <w:tc>
                <w:tcPr>
                  <w:tcW w:w="1134" w:type="dxa"/>
                  <w:vMerge w:val="restart"/>
                  <w:vAlign w:val="center"/>
                </w:tcPr>
                <w:p w:rsidR="00EB1384" w:rsidRPr="005A3DEF" w:rsidRDefault="00EB1384" w:rsidP="001F1AAC">
                  <w:pPr>
                    <w:jc w:val="center"/>
                    <w:rPr>
                      <w:rFonts w:eastAsiaTheme="minorEastAsia"/>
                      <w:szCs w:val="21"/>
                    </w:rPr>
                  </w:pPr>
                  <w:r w:rsidRPr="005A3DEF">
                    <w:rPr>
                      <w:rFonts w:eastAsiaTheme="minorEastAsia"/>
                      <w:szCs w:val="21"/>
                    </w:rPr>
                    <w:t>污染物</w:t>
                  </w:r>
                </w:p>
                <w:p w:rsidR="00EB1384" w:rsidRPr="005A3DEF" w:rsidRDefault="00EB1384" w:rsidP="001F1AAC">
                  <w:pPr>
                    <w:jc w:val="center"/>
                    <w:rPr>
                      <w:rFonts w:eastAsiaTheme="minorEastAsia"/>
                      <w:szCs w:val="21"/>
                    </w:rPr>
                  </w:pPr>
                  <w:r w:rsidRPr="005A3DEF">
                    <w:rPr>
                      <w:rFonts w:eastAsiaTheme="minorEastAsia"/>
                      <w:szCs w:val="21"/>
                    </w:rPr>
                    <w:t>（总磷）</w:t>
                  </w:r>
                </w:p>
              </w:tc>
              <w:tc>
                <w:tcPr>
                  <w:tcW w:w="1658" w:type="dxa"/>
                  <w:vAlign w:val="center"/>
                </w:tcPr>
                <w:p w:rsidR="00EB1384" w:rsidRPr="005A3DEF" w:rsidRDefault="00EB1384" w:rsidP="007904B2">
                  <w:pPr>
                    <w:jc w:val="center"/>
                    <w:rPr>
                      <w:rFonts w:eastAsiaTheme="minorEastAsia"/>
                      <w:szCs w:val="21"/>
                    </w:rPr>
                  </w:pPr>
                  <w:r w:rsidRPr="005A3DEF">
                    <w:rPr>
                      <w:rFonts w:eastAsiaTheme="minorEastAsia"/>
                      <w:szCs w:val="21"/>
                    </w:rPr>
                    <w:t>现状排放量</w:t>
                  </w:r>
                </w:p>
              </w:tc>
              <w:tc>
                <w:tcPr>
                  <w:tcW w:w="922" w:type="dxa"/>
                  <w:vAlign w:val="center"/>
                </w:tcPr>
                <w:p w:rsidR="00EB1384" w:rsidRPr="005A3DEF" w:rsidRDefault="00EB1384" w:rsidP="001F1AAC">
                  <w:pPr>
                    <w:jc w:val="center"/>
                    <w:rPr>
                      <w:rFonts w:eastAsiaTheme="minorEastAsia"/>
                      <w:szCs w:val="21"/>
                    </w:rPr>
                  </w:pPr>
                  <w:r w:rsidRPr="005A3DEF">
                    <w:rPr>
                      <w:rFonts w:eastAsiaTheme="minorEastAsia"/>
                      <w:szCs w:val="21"/>
                    </w:rPr>
                    <w:t>3.83</w:t>
                  </w:r>
                </w:p>
              </w:tc>
              <w:tc>
                <w:tcPr>
                  <w:tcW w:w="1452" w:type="dxa"/>
                  <w:vAlign w:val="center"/>
                </w:tcPr>
                <w:p w:rsidR="00EB1384" w:rsidRPr="005A3DEF" w:rsidRDefault="00EB1384" w:rsidP="00543CB7">
                  <w:pPr>
                    <w:jc w:val="center"/>
                    <w:rPr>
                      <w:rFonts w:eastAsiaTheme="minorEastAsia"/>
                      <w:szCs w:val="21"/>
                    </w:rPr>
                  </w:pPr>
                  <w:r w:rsidRPr="005A3DEF">
                    <w:rPr>
                      <w:rFonts w:eastAsiaTheme="minorEastAsia"/>
                      <w:szCs w:val="21"/>
                    </w:rPr>
                    <w:t>否</w:t>
                  </w:r>
                </w:p>
              </w:tc>
              <w:tc>
                <w:tcPr>
                  <w:tcW w:w="871" w:type="dxa"/>
                  <w:vAlign w:val="center"/>
                </w:tcPr>
                <w:p w:rsidR="00EB1384" w:rsidRPr="005A3DEF" w:rsidRDefault="00EB1384" w:rsidP="001F1AAC">
                  <w:pPr>
                    <w:jc w:val="center"/>
                    <w:rPr>
                      <w:rFonts w:eastAsiaTheme="minorEastAsia"/>
                      <w:szCs w:val="21"/>
                    </w:rPr>
                  </w:pPr>
                  <w:r w:rsidRPr="005A3DEF">
                    <w:rPr>
                      <w:rFonts w:eastAsiaTheme="minorEastAsia"/>
                      <w:szCs w:val="21"/>
                    </w:rPr>
                    <w:t>3.83</w:t>
                  </w:r>
                </w:p>
              </w:tc>
              <w:tc>
                <w:tcPr>
                  <w:tcW w:w="1554" w:type="dxa"/>
                  <w:vAlign w:val="center"/>
                </w:tcPr>
                <w:p w:rsidR="00EB1384" w:rsidRPr="005A3DEF" w:rsidRDefault="00EB1384" w:rsidP="00543CB7">
                  <w:pPr>
                    <w:jc w:val="center"/>
                    <w:rPr>
                      <w:rFonts w:eastAsiaTheme="minorEastAsia"/>
                      <w:szCs w:val="21"/>
                    </w:rPr>
                  </w:pPr>
                  <w:r w:rsidRPr="005A3DEF">
                    <w:rPr>
                      <w:rFonts w:eastAsiaTheme="minorEastAsia"/>
                      <w:szCs w:val="21"/>
                    </w:rPr>
                    <w:t>否</w:t>
                  </w:r>
                </w:p>
              </w:tc>
            </w:tr>
            <w:tr w:rsidR="00EB1384" w:rsidRPr="005A3DEF" w:rsidTr="00C45744">
              <w:trPr>
                <w:trHeight w:val="227"/>
              </w:trPr>
              <w:tc>
                <w:tcPr>
                  <w:tcW w:w="1129" w:type="dxa"/>
                  <w:vMerge/>
                  <w:vAlign w:val="center"/>
                </w:tcPr>
                <w:p w:rsidR="00EB1384" w:rsidRPr="005A3DEF" w:rsidRDefault="00EB1384" w:rsidP="001F1AAC">
                  <w:pPr>
                    <w:jc w:val="center"/>
                    <w:rPr>
                      <w:rFonts w:eastAsiaTheme="minorEastAsia"/>
                      <w:szCs w:val="21"/>
                    </w:rPr>
                  </w:pPr>
                </w:p>
              </w:tc>
              <w:tc>
                <w:tcPr>
                  <w:tcW w:w="1134" w:type="dxa"/>
                  <w:vMerge/>
                  <w:vAlign w:val="center"/>
                </w:tcPr>
                <w:p w:rsidR="00EB1384" w:rsidRPr="005A3DEF" w:rsidRDefault="00EB1384" w:rsidP="001F1AAC">
                  <w:pPr>
                    <w:jc w:val="center"/>
                    <w:rPr>
                      <w:rFonts w:eastAsiaTheme="minorEastAsia"/>
                      <w:szCs w:val="21"/>
                    </w:rPr>
                  </w:pPr>
                </w:p>
              </w:tc>
              <w:tc>
                <w:tcPr>
                  <w:tcW w:w="1658" w:type="dxa"/>
                  <w:vAlign w:val="center"/>
                </w:tcPr>
                <w:p w:rsidR="00EB1384" w:rsidRPr="005A3DEF" w:rsidRDefault="00EB1384" w:rsidP="007904B2">
                  <w:pPr>
                    <w:jc w:val="center"/>
                    <w:rPr>
                      <w:rFonts w:eastAsiaTheme="minorEastAsia"/>
                      <w:szCs w:val="21"/>
                    </w:rPr>
                  </w:pPr>
                  <w:r w:rsidRPr="005A3DEF">
                    <w:rPr>
                      <w:rFonts w:eastAsiaTheme="minorEastAsia"/>
                      <w:szCs w:val="21"/>
                    </w:rPr>
                    <w:t>总量管控限值</w:t>
                  </w:r>
                </w:p>
              </w:tc>
              <w:tc>
                <w:tcPr>
                  <w:tcW w:w="922" w:type="dxa"/>
                  <w:vAlign w:val="center"/>
                </w:tcPr>
                <w:p w:rsidR="00EB1384" w:rsidRPr="005A3DEF" w:rsidRDefault="00EB1384" w:rsidP="001F1AAC">
                  <w:pPr>
                    <w:jc w:val="center"/>
                    <w:rPr>
                      <w:rFonts w:eastAsiaTheme="minorEastAsia"/>
                      <w:szCs w:val="21"/>
                    </w:rPr>
                  </w:pPr>
                  <w:r w:rsidRPr="005A3DEF">
                    <w:rPr>
                      <w:rFonts w:eastAsiaTheme="minorEastAsia"/>
                      <w:szCs w:val="21"/>
                    </w:rPr>
                    <w:t>5.48</w:t>
                  </w:r>
                </w:p>
              </w:tc>
              <w:tc>
                <w:tcPr>
                  <w:tcW w:w="1452" w:type="dxa"/>
                  <w:vAlign w:val="center"/>
                </w:tcPr>
                <w:p w:rsidR="00EB1384" w:rsidRPr="005A3DEF" w:rsidRDefault="00EB1384" w:rsidP="00543CB7">
                  <w:pPr>
                    <w:jc w:val="center"/>
                    <w:rPr>
                      <w:rFonts w:eastAsiaTheme="minorEastAsia"/>
                      <w:szCs w:val="21"/>
                    </w:rPr>
                  </w:pPr>
                  <w:r w:rsidRPr="005A3DEF">
                    <w:rPr>
                      <w:rFonts w:eastAsiaTheme="minorEastAsia"/>
                      <w:szCs w:val="21"/>
                    </w:rPr>
                    <w:t>/</w:t>
                  </w:r>
                </w:p>
              </w:tc>
              <w:tc>
                <w:tcPr>
                  <w:tcW w:w="871" w:type="dxa"/>
                  <w:vAlign w:val="center"/>
                </w:tcPr>
                <w:p w:rsidR="00EB1384" w:rsidRPr="005A3DEF" w:rsidRDefault="00EB1384" w:rsidP="001F1AAC">
                  <w:pPr>
                    <w:jc w:val="center"/>
                    <w:rPr>
                      <w:rFonts w:eastAsiaTheme="minorEastAsia"/>
                      <w:szCs w:val="21"/>
                    </w:rPr>
                  </w:pPr>
                  <w:r w:rsidRPr="005A3DEF">
                    <w:rPr>
                      <w:rFonts w:eastAsiaTheme="minorEastAsia"/>
                      <w:szCs w:val="21"/>
                    </w:rPr>
                    <w:t>5.43</w:t>
                  </w:r>
                </w:p>
              </w:tc>
              <w:tc>
                <w:tcPr>
                  <w:tcW w:w="1554" w:type="dxa"/>
                  <w:vAlign w:val="center"/>
                </w:tcPr>
                <w:p w:rsidR="00EB1384" w:rsidRPr="005A3DEF" w:rsidRDefault="00EB1384" w:rsidP="00543CB7">
                  <w:pPr>
                    <w:jc w:val="center"/>
                    <w:rPr>
                      <w:rFonts w:eastAsiaTheme="minorEastAsia"/>
                      <w:szCs w:val="21"/>
                    </w:rPr>
                  </w:pPr>
                  <w:r w:rsidRPr="005A3DEF">
                    <w:rPr>
                      <w:rFonts w:eastAsiaTheme="minorEastAsia"/>
                      <w:szCs w:val="21"/>
                    </w:rPr>
                    <w:t>/</w:t>
                  </w:r>
                </w:p>
              </w:tc>
            </w:tr>
            <w:tr w:rsidR="00EB1384" w:rsidRPr="005A3DEF" w:rsidTr="00C45744">
              <w:trPr>
                <w:trHeight w:val="227"/>
              </w:trPr>
              <w:tc>
                <w:tcPr>
                  <w:tcW w:w="1129" w:type="dxa"/>
                  <w:vMerge/>
                  <w:vAlign w:val="center"/>
                </w:tcPr>
                <w:p w:rsidR="00EB1384" w:rsidRPr="005A3DEF" w:rsidRDefault="00EB1384" w:rsidP="001F1AAC">
                  <w:pPr>
                    <w:jc w:val="center"/>
                    <w:rPr>
                      <w:rFonts w:eastAsiaTheme="minorEastAsia"/>
                      <w:szCs w:val="21"/>
                    </w:rPr>
                  </w:pPr>
                </w:p>
              </w:tc>
              <w:tc>
                <w:tcPr>
                  <w:tcW w:w="1134" w:type="dxa"/>
                  <w:vMerge/>
                  <w:vAlign w:val="center"/>
                </w:tcPr>
                <w:p w:rsidR="00EB1384" w:rsidRPr="005A3DEF" w:rsidRDefault="00EB1384" w:rsidP="001F1AAC">
                  <w:pPr>
                    <w:jc w:val="center"/>
                    <w:rPr>
                      <w:rFonts w:eastAsiaTheme="minorEastAsia"/>
                      <w:szCs w:val="21"/>
                    </w:rPr>
                  </w:pPr>
                </w:p>
              </w:tc>
              <w:tc>
                <w:tcPr>
                  <w:tcW w:w="1658" w:type="dxa"/>
                  <w:vAlign w:val="center"/>
                </w:tcPr>
                <w:p w:rsidR="00EB1384" w:rsidRPr="005A3DEF" w:rsidRDefault="00EB1384" w:rsidP="007904B2">
                  <w:pPr>
                    <w:jc w:val="center"/>
                    <w:rPr>
                      <w:rFonts w:eastAsiaTheme="minorEastAsia"/>
                      <w:szCs w:val="21"/>
                    </w:rPr>
                  </w:pPr>
                  <w:r w:rsidRPr="005A3DEF">
                    <w:rPr>
                      <w:rFonts w:eastAsiaTheme="minorEastAsia"/>
                      <w:szCs w:val="21"/>
                    </w:rPr>
                    <w:t>削减量</w:t>
                  </w:r>
                </w:p>
              </w:tc>
              <w:tc>
                <w:tcPr>
                  <w:tcW w:w="922" w:type="dxa"/>
                  <w:vAlign w:val="center"/>
                </w:tcPr>
                <w:p w:rsidR="00EB1384" w:rsidRPr="005A3DEF" w:rsidRDefault="00EB1384" w:rsidP="001F1AAC">
                  <w:pPr>
                    <w:jc w:val="center"/>
                    <w:rPr>
                      <w:rFonts w:eastAsiaTheme="minorEastAsia"/>
                      <w:szCs w:val="21"/>
                    </w:rPr>
                  </w:pPr>
                  <w:r w:rsidRPr="005A3DEF">
                    <w:rPr>
                      <w:rFonts w:eastAsiaTheme="minorEastAsia"/>
                      <w:szCs w:val="21"/>
                    </w:rPr>
                    <w:t>/</w:t>
                  </w:r>
                </w:p>
              </w:tc>
              <w:tc>
                <w:tcPr>
                  <w:tcW w:w="1452" w:type="dxa"/>
                  <w:vAlign w:val="center"/>
                </w:tcPr>
                <w:p w:rsidR="00EB1384" w:rsidRPr="005A3DEF" w:rsidRDefault="00EB1384" w:rsidP="00543CB7">
                  <w:pPr>
                    <w:jc w:val="center"/>
                    <w:rPr>
                      <w:rFonts w:eastAsiaTheme="minorEastAsia"/>
                      <w:szCs w:val="21"/>
                    </w:rPr>
                  </w:pPr>
                  <w:r w:rsidRPr="005A3DEF">
                    <w:rPr>
                      <w:rFonts w:eastAsiaTheme="minorEastAsia"/>
                      <w:szCs w:val="21"/>
                    </w:rPr>
                    <w:t>/</w:t>
                  </w:r>
                </w:p>
              </w:tc>
              <w:tc>
                <w:tcPr>
                  <w:tcW w:w="871" w:type="dxa"/>
                  <w:vAlign w:val="center"/>
                </w:tcPr>
                <w:p w:rsidR="00EB1384" w:rsidRPr="005A3DEF" w:rsidRDefault="00EB1384" w:rsidP="001F1AAC">
                  <w:pPr>
                    <w:jc w:val="center"/>
                    <w:rPr>
                      <w:rFonts w:eastAsiaTheme="minorEastAsia"/>
                      <w:szCs w:val="21"/>
                    </w:rPr>
                  </w:pPr>
                  <w:r w:rsidRPr="005A3DEF">
                    <w:rPr>
                      <w:rFonts w:eastAsiaTheme="minorEastAsia"/>
                      <w:szCs w:val="21"/>
                    </w:rPr>
                    <w:t>/</w:t>
                  </w:r>
                </w:p>
              </w:tc>
              <w:tc>
                <w:tcPr>
                  <w:tcW w:w="1554" w:type="dxa"/>
                  <w:vAlign w:val="center"/>
                </w:tcPr>
                <w:p w:rsidR="00EB1384" w:rsidRPr="005A3DEF" w:rsidRDefault="00EB1384" w:rsidP="00543CB7">
                  <w:pPr>
                    <w:jc w:val="center"/>
                    <w:rPr>
                      <w:rFonts w:eastAsiaTheme="minorEastAsia"/>
                      <w:szCs w:val="21"/>
                    </w:rPr>
                  </w:pPr>
                  <w:r w:rsidRPr="005A3DEF">
                    <w:rPr>
                      <w:rFonts w:eastAsiaTheme="minorEastAsia"/>
                      <w:szCs w:val="21"/>
                    </w:rPr>
                    <w:t>/</w:t>
                  </w:r>
                </w:p>
              </w:tc>
            </w:tr>
            <w:tr w:rsidR="00EB1384" w:rsidRPr="005A3DEF" w:rsidTr="00C45744">
              <w:trPr>
                <w:trHeight w:val="227"/>
              </w:trPr>
              <w:tc>
                <w:tcPr>
                  <w:tcW w:w="1129" w:type="dxa"/>
                  <w:vMerge w:val="restart"/>
                  <w:vAlign w:val="center"/>
                </w:tcPr>
                <w:p w:rsidR="00EB1384" w:rsidRPr="005A3DEF" w:rsidRDefault="00EB1384" w:rsidP="001F1AAC">
                  <w:pPr>
                    <w:jc w:val="center"/>
                    <w:rPr>
                      <w:rFonts w:eastAsiaTheme="minorEastAsia"/>
                      <w:szCs w:val="21"/>
                    </w:rPr>
                  </w:pPr>
                  <w:r w:rsidRPr="005A3DEF">
                    <w:rPr>
                      <w:rFonts w:eastAsiaTheme="minorEastAsia"/>
                      <w:szCs w:val="21"/>
                    </w:rPr>
                    <w:t>大气污染物总量控制限制</w:t>
                  </w:r>
                </w:p>
              </w:tc>
              <w:tc>
                <w:tcPr>
                  <w:tcW w:w="1134" w:type="dxa"/>
                  <w:vMerge w:val="restart"/>
                  <w:vAlign w:val="center"/>
                </w:tcPr>
                <w:p w:rsidR="00EB1384" w:rsidRPr="005A3DEF" w:rsidRDefault="00EB1384" w:rsidP="00425B8A">
                  <w:pPr>
                    <w:jc w:val="center"/>
                    <w:rPr>
                      <w:rFonts w:eastAsiaTheme="minorEastAsia"/>
                      <w:szCs w:val="21"/>
                    </w:rPr>
                  </w:pPr>
                  <w:r w:rsidRPr="005A3DEF">
                    <w:rPr>
                      <w:rFonts w:eastAsiaTheme="minorEastAsia"/>
                      <w:szCs w:val="21"/>
                    </w:rPr>
                    <w:t>污染物</w:t>
                  </w:r>
                </w:p>
                <w:p w:rsidR="00EB1384" w:rsidRPr="005A3DEF" w:rsidRDefault="00EB1384" w:rsidP="00425B8A">
                  <w:pPr>
                    <w:jc w:val="center"/>
                    <w:rPr>
                      <w:rFonts w:eastAsiaTheme="minorEastAsia"/>
                      <w:szCs w:val="21"/>
                    </w:rPr>
                  </w:pPr>
                  <w:r w:rsidRPr="005A3DEF">
                    <w:rPr>
                      <w:rFonts w:eastAsiaTheme="minorEastAsia"/>
                      <w:szCs w:val="21"/>
                    </w:rPr>
                    <w:t>（</w:t>
                  </w:r>
                  <w:r w:rsidRPr="005A3DEF">
                    <w:rPr>
                      <w:rFonts w:eastAsiaTheme="minorEastAsia"/>
                      <w:szCs w:val="21"/>
                    </w:rPr>
                    <w:t>SO</w:t>
                  </w:r>
                  <w:r w:rsidRPr="005A3DEF">
                    <w:rPr>
                      <w:rFonts w:eastAsiaTheme="minorEastAsia"/>
                      <w:szCs w:val="21"/>
                      <w:vertAlign w:val="subscript"/>
                    </w:rPr>
                    <w:t>2</w:t>
                  </w:r>
                  <w:r w:rsidRPr="005A3DEF">
                    <w:rPr>
                      <w:rFonts w:eastAsiaTheme="minorEastAsia"/>
                      <w:szCs w:val="21"/>
                    </w:rPr>
                    <w:t>）</w:t>
                  </w:r>
                </w:p>
              </w:tc>
              <w:tc>
                <w:tcPr>
                  <w:tcW w:w="1658" w:type="dxa"/>
                  <w:vAlign w:val="center"/>
                </w:tcPr>
                <w:p w:rsidR="00EB1384" w:rsidRPr="005A3DEF" w:rsidRDefault="00EB1384" w:rsidP="00543CB7">
                  <w:pPr>
                    <w:jc w:val="center"/>
                    <w:rPr>
                      <w:rFonts w:eastAsiaTheme="minorEastAsia"/>
                      <w:szCs w:val="21"/>
                    </w:rPr>
                  </w:pPr>
                  <w:r w:rsidRPr="005A3DEF">
                    <w:rPr>
                      <w:rFonts w:eastAsiaTheme="minorEastAsia"/>
                      <w:szCs w:val="21"/>
                    </w:rPr>
                    <w:t>现状排放量</w:t>
                  </w:r>
                </w:p>
              </w:tc>
              <w:tc>
                <w:tcPr>
                  <w:tcW w:w="922" w:type="dxa"/>
                  <w:vAlign w:val="center"/>
                </w:tcPr>
                <w:p w:rsidR="00EB1384" w:rsidRPr="005A3DEF" w:rsidRDefault="00EB1384" w:rsidP="001F1AAC">
                  <w:pPr>
                    <w:jc w:val="center"/>
                    <w:rPr>
                      <w:rFonts w:eastAsiaTheme="minorEastAsia"/>
                      <w:szCs w:val="21"/>
                    </w:rPr>
                  </w:pPr>
                  <w:r w:rsidRPr="005A3DEF">
                    <w:rPr>
                      <w:rFonts w:eastAsiaTheme="minorEastAsia"/>
                      <w:szCs w:val="21"/>
                    </w:rPr>
                    <w:t>6.802</w:t>
                  </w:r>
                </w:p>
              </w:tc>
              <w:tc>
                <w:tcPr>
                  <w:tcW w:w="1452" w:type="dxa"/>
                  <w:vAlign w:val="center"/>
                </w:tcPr>
                <w:p w:rsidR="00EB1384" w:rsidRPr="005A3DEF" w:rsidRDefault="00EB1384" w:rsidP="00543CB7">
                  <w:pPr>
                    <w:jc w:val="center"/>
                    <w:rPr>
                      <w:rFonts w:eastAsiaTheme="minorEastAsia"/>
                      <w:szCs w:val="21"/>
                    </w:rPr>
                  </w:pPr>
                  <w:r w:rsidRPr="005A3DEF">
                    <w:rPr>
                      <w:rFonts w:eastAsiaTheme="minorEastAsia"/>
                      <w:szCs w:val="21"/>
                    </w:rPr>
                    <w:t>否</w:t>
                  </w:r>
                </w:p>
              </w:tc>
              <w:tc>
                <w:tcPr>
                  <w:tcW w:w="871" w:type="dxa"/>
                  <w:vAlign w:val="center"/>
                </w:tcPr>
                <w:p w:rsidR="00EB1384" w:rsidRPr="005A3DEF" w:rsidRDefault="00EB1384" w:rsidP="001F1AAC">
                  <w:pPr>
                    <w:jc w:val="center"/>
                    <w:rPr>
                      <w:rFonts w:eastAsiaTheme="minorEastAsia"/>
                      <w:szCs w:val="21"/>
                    </w:rPr>
                  </w:pPr>
                  <w:r w:rsidRPr="005A3DEF">
                    <w:rPr>
                      <w:rFonts w:eastAsiaTheme="minorEastAsia"/>
                      <w:szCs w:val="21"/>
                    </w:rPr>
                    <w:t>6.802</w:t>
                  </w:r>
                </w:p>
              </w:tc>
              <w:tc>
                <w:tcPr>
                  <w:tcW w:w="1554" w:type="dxa"/>
                  <w:vAlign w:val="center"/>
                </w:tcPr>
                <w:p w:rsidR="00EB1384" w:rsidRPr="005A3DEF" w:rsidRDefault="00EB1384" w:rsidP="00543CB7">
                  <w:pPr>
                    <w:jc w:val="center"/>
                    <w:rPr>
                      <w:rFonts w:eastAsiaTheme="minorEastAsia"/>
                      <w:szCs w:val="21"/>
                    </w:rPr>
                  </w:pPr>
                  <w:r w:rsidRPr="005A3DEF">
                    <w:rPr>
                      <w:rFonts w:eastAsiaTheme="minorEastAsia"/>
                      <w:szCs w:val="21"/>
                    </w:rPr>
                    <w:t>否</w:t>
                  </w:r>
                </w:p>
              </w:tc>
            </w:tr>
            <w:tr w:rsidR="00EB1384" w:rsidRPr="005A3DEF" w:rsidTr="00C45744">
              <w:trPr>
                <w:trHeight w:val="227"/>
              </w:trPr>
              <w:tc>
                <w:tcPr>
                  <w:tcW w:w="1129" w:type="dxa"/>
                  <w:vMerge/>
                  <w:vAlign w:val="center"/>
                </w:tcPr>
                <w:p w:rsidR="00EB1384" w:rsidRPr="005A3DEF" w:rsidRDefault="00EB1384" w:rsidP="001F1AAC">
                  <w:pPr>
                    <w:jc w:val="center"/>
                    <w:rPr>
                      <w:rFonts w:eastAsiaTheme="minorEastAsia"/>
                      <w:szCs w:val="21"/>
                    </w:rPr>
                  </w:pPr>
                </w:p>
              </w:tc>
              <w:tc>
                <w:tcPr>
                  <w:tcW w:w="1134" w:type="dxa"/>
                  <w:vMerge/>
                  <w:vAlign w:val="center"/>
                </w:tcPr>
                <w:p w:rsidR="00EB1384" w:rsidRPr="005A3DEF" w:rsidRDefault="00EB1384" w:rsidP="001F1AAC">
                  <w:pPr>
                    <w:jc w:val="center"/>
                    <w:rPr>
                      <w:rFonts w:eastAsiaTheme="minorEastAsia"/>
                      <w:szCs w:val="21"/>
                    </w:rPr>
                  </w:pPr>
                </w:p>
              </w:tc>
              <w:tc>
                <w:tcPr>
                  <w:tcW w:w="1658" w:type="dxa"/>
                  <w:vAlign w:val="center"/>
                </w:tcPr>
                <w:p w:rsidR="00EB1384" w:rsidRPr="005A3DEF" w:rsidRDefault="00EB1384" w:rsidP="00543CB7">
                  <w:pPr>
                    <w:jc w:val="center"/>
                    <w:rPr>
                      <w:rFonts w:eastAsiaTheme="minorEastAsia"/>
                      <w:szCs w:val="21"/>
                    </w:rPr>
                  </w:pPr>
                  <w:r w:rsidRPr="005A3DEF">
                    <w:rPr>
                      <w:rFonts w:eastAsiaTheme="minorEastAsia"/>
                      <w:szCs w:val="21"/>
                    </w:rPr>
                    <w:t>总量管控限值</w:t>
                  </w:r>
                </w:p>
              </w:tc>
              <w:tc>
                <w:tcPr>
                  <w:tcW w:w="922" w:type="dxa"/>
                  <w:vAlign w:val="center"/>
                </w:tcPr>
                <w:p w:rsidR="00EB1384" w:rsidRPr="005A3DEF" w:rsidRDefault="00EB1384" w:rsidP="001F1AAC">
                  <w:pPr>
                    <w:jc w:val="center"/>
                    <w:rPr>
                      <w:rFonts w:eastAsiaTheme="minorEastAsia"/>
                      <w:szCs w:val="21"/>
                    </w:rPr>
                  </w:pPr>
                  <w:r w:rsidRPr="005A3DEF">
                    <w:rPr>
                      <w:rFonts w:eastAsiaTheme="minorEastAsia"/>
                      <w:szCs w:val="21"/>
                    </w:rPr>
                    <w:t>6.742</w:t>
                  </w:r>
                </w:p>
              </w:tc>
              <w:tc>
                <w:tcPr>
                  <w:tcW w:w="1452" w:type="dxa"/>
                  <w:vAlign w:val="center"/>
                </w:tcPr>
                <w:p w:rsidR="00EB1384" w:rsidRPr="005A3DEF" w:rsidRDefault="00EB1384" w:rsidP="00543CB7">
                  <w:pPr>
                    <w:jc w:val="center"/>
                    <w:rPr>
                      <w:rFonts w:eastAsiaTheme="minorEastAsia"/>
                      <w:szCs w:val="21"/>
                    </w:rPr>
                  </w:pPr>
                  <w:r w:rsidRPr="005A3DEF">
                    <w:rPr>
                      <w:rFonts w:eastAsiaTheme="minorEastAsia"/>
                      <w:szCs w:val="21"/>
                    </w:rPr>
                    <w:t>/</w:t>
                  </w:r>
                </w:p>
              </w:tc>
              <w:tc>
                <w:tcPr>
                  <w:tcW w:w="871" w:type="dxa"/>
                  <w:vAlign w:val="center"/>
                </w:tcPr>
                <w:p w:rsidR="00EB1384" w:rsidRPr="005A3DEF" w:rsidRDefault="00EB1384" w:rsidP="001F1AAC">
                  <w:pPr>
                    <w:jc w:val="center"/>
                    <w:rPr>
                      <w:rFonts w:eastAsiaTheme="minorEastAsia"/>
                      <w:szCs w:val="21"/>
                    </w:rPr>
                  </w:pPr>
                  <w:r w:rsidRPr="005A3DEF">
                    <w:rPr>
                      <w:rFonts w:eastAsiaTheme="minorEastAsia"/>
                      <w:szCs w:val="21"/>
                    </w:rPr>
                    <w:t>6.562</w:t>
                  </w:r>
                </w:p>
              </w:tc>
              <w:tc>
                <w:tcPr>
                  <w:tcW w:w="1554" w:type="dxa"/>
                  <w:vAlign w:val="center"/>
                </w:tcPr>
                <w:p w:rsidR="00EB1384" w:rsidRPr="005A3DEF" w:rsidRDefault="00EB1384" w:rsidP="00543CB7">
                  <w:pPr>
                    <w:jc w:val="center"/>
                    <w:rPr>
                      <w:rFonts w:eastAsiaTheme="minorEastAsia"/>
                      <w:szCs w:val="21"/>
                    </w:rPr>
                  </w:pPr>
                  <w:r w:rsidRPr="005A3DEF">
                    <w:rPr>
                      <w:rFonts w:eastAsiaTheme="minorEastAsia"/>
                      <w:szCs w:val="21"/>
                    </w:rPr>
                    <w:t>/</w:t>
                  </w:r>
                </w:p>
              </w:tc>
            </w:tr>
            <w:tr w:rsidR="00EB1384" w:rsidRPr="005A3DEF" w:rsidTr="00C45744">
              <w:trPr>
                <w:trHeight w:val="227"/>
              </w:trPr>
              <w:tc>
                <w:tcPr>
                  <w:tcW w:w="1129" w:type="dxa"/>
                  <w:vMerge/>
                  <w:vAlign w:val="center"/>
                </w:tcPr>
                <w:p w:rsidR="00EB1384" w:rsidRPr="005A3DEF" w:rsidRDefault="00EB1384" w:rsidP="001F1AAC">
                  <w:pPr>
                    <w:jc w:val="center"/>
                    <w:rPr>
                      <w:rFonts w:eastAsiaTheme="minorEastAsia"/>
                      <w:szCs w:val="21"/>
                    </w:rPr>
                  </w:pPr>
                </w:p>
              </w:tc>
              <w:tc>
                <w:tcPr>
                  <w:tcW w:w="1134" w:type="dxa"/>
                  <w:vMerge/>
                  <w:vAlign w:val="center"/>
                </w:tcPr>
                <w:p w:rsidR="00EB1384" w:rsidRPr="005A3DEF" w:rsidRDefault="00EB1384" w:rsidP="001F1AAC">
                  <w:pPr>
                    <w:jc w:val="center"/>
                    <w:rPr>
                      <w:rFonts w:eastAsiaTheme="minorEastAsia"/>
                      <w:szCs w:val="21"/>
                    </w:rPr>
                  </w:pPr>
                </w:p>
              </w:tc>
              <w:tc>
                <w:tcPr>
                  <w:tcW w:w="1658" w:type="dxa"/>
                  <w:vAlign w:val="center"/>
                </w:tcPr>
                <w:p w:rsidR="00EB1384" w:rsidRPr="005A3DEF" w:rsidRDefault="00EB1384" w:rsidP="00543CB7">
                  <w:pPr>
                    <w:jc w:val="center"/>
                    <w:rPr>
                      <w:rFonts w:eastAsiaTheme="minorEastAsia"/>
                      <w:szCs w:val="21"/>
                    </w:rPr>
                  </w:pPr>
                  <w:r w:rsidRPr="005A3DEF">
                    <w:rPr>
                      <w:rFonts w:eastAsiaTheme="minorEastAsia"/>
                      <w:szCs w:val="21"/>
                    </w:rPr>
                    <w:t>削减量</w:t>
                  </w:r>
                </w:p>
              </w:tc>
              <w:tc>
                <w:tcPr>
                  <w:tcW w:w="922" w:type="dxa"/>
                  <w:vAlign w:val="center"/>
                </w:tcPr>
                <w:p w:rsidR="00EB1384" w:rsidRPr="005A3DEF" w:rsidRDefault="00EB1384" w:rsidP="001F1AAC">
                  <w:pPr>
                    <w:jc w:val="center"/>
                    <w:rPr>
                      <w:rFonts w:eastAsiaTheme="minorEastAsia"/>
                      <w:szCs w:val="21"/>
                    </w:rPr>
                  </w:pPr>
                  <w:r w:rsidRPr="005A3DEF">
                    <w:rPr>
                      <w:rFonts w:eastAsiaTheme="minorEastAsia"/>
                      <w:szCs w:val="21"/>
                    </w:rPr>
                    <w:t>-0.06</w:t>
                  </w:r>
                </w:p>
              </w:tc>
              <w:tc>
                <w:tcPr>
                  <w:tcW w:w="1452" w:type="dxa"/>
                  <w:vAlign w:val="center"/>
                </w:tcPr>
                <w:p w:rsidR="00EB1384" w:rsidRPr="005A3DEF" w:rsidRDefault="00EB1384" w:rsidP="00543CB7">
                  <w:pPr>
                    <w:jc w:val="center"/>
                    <w:rPr>
                      <w:rFonts w:eastAsiaTheme="minorEastAsia"/>
                      <w:szCs w:val="21"/>
                    </w:rPr>
                  </w:pPr>
                  <w:r w:rsidRPr="005A3DEF">
                    <w:rPr>
                      <w:rFonts w:eastAsiaTheme="minorEastAsia"/>
                      <w:szCs w:val="21"/>
                    </w:rPr>
                    <w:t>/</w:t>
                  </w:r>
                </w:p>
              </w:tc>
              <w:tc>
                <w:tcPr>
                  <w:tcW w:w="871" w:type="dxa"/>
                  <w:vAlign w:val="center"/>
                </w:tcPr>
                <w:p w:rsidR="00EB1384" w:rsidRPr="005A3DEF" w:rsidRDefault="00EB1384" w:rsidP="001F1AAC">
                  <w:pPr>
                    <w:jc w:val="center"/>
                    <w:rPr>
                      <w:rFonts w:eastAsiaTheme="minorEastAsia"/>
                      <w:szCs w:val="21"/>
                    </w:rPr>
                  </w:pPr>
                  <w:r w:rsidRPr="005A3DEF">
                    <w:rPr>
                      <w:rFonts w:eastAsiaTheme="minorEastAsia"/>
                      <w:szCs w:val="21"/>
                    </w:rPr>
                    <w:t>-0.24</w:t>
                  </w:r>
                </w:p>
              </w:tc>
              <w:tc>
                <w:tcPr>
                  <w:tcW w:w="1554" w:type="dxa"/>
                  <w:vAlign w:val="center"/>
                </w:tcPr>
                <w:p w:rsidR="00EB1384" w:rsidRPr="005A3DEF" w:rsidRDefault="00EB1384" w:rsidP="00543CB7">
                  <w:pPr>
                    <w:jc w:val="center"/>
                    <w:rPr>
                      <w:rFonts w:eastAsiaTheme="minorEastAsia"/>
                      <w:szCs w:val="21"/>
                    </w:rPr>
                  </w:pPr>
                  <w:r w:rsidRPr="005A3DEF">
                    <w:rPr>
                      <w:rFonts w:eastAsiaTheme="minorEastAsia"/>
                      <w:szCs w:val="21"/>
                    </w:rPr>
                    <w:t>/</w:t>
                  </w:r>
                </w:p>
              </w:tc>
            </w:tr>
            <w:tr w:rsidR="00EB1384" w:rsidRPr="005A3DEF" w:rsidTr="00C45744">
              <w:trPr>
                <w:trHeight w:val="227"/>
              </w:trPr>
              <w:tc>
                <w:tcPr>
                  <w:tcW w:w="1129" w:type="dxa"/>
                  <w:vMerge/>
                  <w:vAlign w:val="center"/>
                </w:tcPr>
                <w:p w:rsidR="00EB1384" w:rsidRPr="005A3DEF" w:rsidRDefault="00EB1384" w:rsidP="001F1AAC">
                  <w:pPr>
                    <w:jc w:val="center"/>
                    <w:rPr>
                      <w:rFonts w:eastAsiaTheme="minorEastAsia"/>
                      <w:szCs w:val="21"/>
                    </w:rPr>
                  </w:pPr>
                </w:p>
              </w:tc>
              <w:tc>
                <w:tcPr>
                  <w:tcW w:w="1134" w:type="dxa"/>
                  <w:vMerge w:val="restart"/>
                  <w:vAlign w:val="center"/>
                </w:tcPr>
                <w:p w:rsidR="00EB1384" w:rsidRPr="005A3DEF" w:rsidRDefault="00EB1384" w:rsidP="00425B8A">
                  <w:pPr>
                    <w:jc w:val="center"/>
                    <w:rPr>
                      <w:rFonts w:eastAsiaTheme="minorEastAsia"/>
                      <w:szCs w:val="21"/>
                    </w:rPr>
                  </w:pPr>
                  <w:r w:rsidRPr="005A3DEF">
                    <w:rPr>
                      <w:rFonts w:eastAsiaTheme="minorEastAsia"/>
                      <w:szCs w:val="21"/>
                    </w:rPr>
                    <w:t>污染物</w:t>
                  </w:r>
                </w:p>
                <w:p w:rsidR="00EB1384" w:rsidRPr="005A3DEF" w:rsidRDefault="00EB1384" w:rsidP="00425B8A">
                  <w:pPr>
                    <w:jc w:val="center"/>
                    <w:rPr>
                      <w:rFonts w:eastAsiaTheme="minorEastAsia"/>
                      <w:szCs w:val="21"/>
                    </w:rPr>
                  </w:pPr>
                  <w:r w:rsidRPr="005A3DEF">
                    <w:rPr>
                      <w:rFonts w:eastAsiaTheme="minorEastAsia"/>
                      <w:szCs w:val="21"/>
                    </w:rPr>
                    <w:t>（</w:t>
                  </w:r>
                  <w:r w:rsidRPr="005A3DEF">
                    <w:rPr>
                      <w:rFonts w:eastAsiaTheme="minorEastAsia"/>
                      <w:szCs w:val="21"/>
                    </w:rPr>
                    <w:t>NO</w:t>
                  </w:r>
                  <w:r w:rsidRPr="005A3DEF">
                    <w:rPr>
                      <w:rFonts w:eastAsiaTheme="minorEastAsia"/>
                      <w:szCs w:val="21"/>
                      <w:vertAlign w:val="subscript"/>
                    </w:rPr>
                    <w:t>X</w:t>
                  </w:r>
                  <w:r w:rsidRPr="005A3DEF">
                    <w:rPr>
                      <w:rFonts w:eastAsiaTheme="minorEastAsia"/>
                      <w:szCs w:val="21"/>
                    </w:rPr>
                    <w:t>）</w:t>
                  </w:r>
                </w:p>
              </w:tc>
              <w:tc>
                <w:tcPr>
                  <w:tcW w:w="1658" w:type="dxa"/>
                  <w:vAlign w:val="center"/>
                </w:tcPr>
                <w:p w:rsidR="00EB1384" w:rsidRPr="005A3DEF" w:rsidRDefault="00EB1384" w:rsidP="00543CB7">
                  <w:pPr>
                    <w:jc w:val="center"/>
                    <w:rPr>
                      <w:rFonts w:eastAsiaTheme="minorEastAsia"/>
                      <w:szCs w:val="21"/>
                    </w:rPr>
                  </w:pPr>
                  <w:r w:rsidRPr="005A3DEF">
                    <w:rPr>
                      <w:rFonts w:eastAsiaTheme="minorEastAsia"/>
                      <w:szCs w:val="21"/>
                    </w:rPr>
                    <w:t>现状排放量</w:t>
                  </w:r>
                </w:p>
              </w:tc>
              <w:tc>
                <w:tcPr>
                  <w:tcW w:w="922" w:type="dxa"/>
                  <w:vAlign w:val="center"/>
                </w:tcPr>
                <w:p w:rsidR="00EB1384" w:rsidRPr="005A3DEF" w:rsidRDefault="00EB1384" w:rsidP="001F1AAC">
                  <w:pPr>
                    <w:jc w:val="center"/>
                    <w:rPr>
                      <w:rFonts w:eastAsiaTheme="minorEastAsia"/>
                      <w:szCs w:val="21"/>
                    </w:rPr>
                  </w:pPr>
                  <w:r w:rsidRPr="005A3DEF">
                    <w:rPr>
                      <w:rFonts w:eastAsiaTheme="minorEastAsia"/>
                      <w:szCs w:val="21"/>
                    </w:rPr>
                    <w:t>37.7</w:t>
                  </w:r>
                </w:p>
              </w:tc>
              <w:tc>
                <w:tcPr>
                  <w:tcW w:w="1452" w:type="dxa"/>
                  <w:vAlign w:val="center"/>
                </w:tcPr>
                <w:p w:rsidR="00EB1384" w:rsidRPr="005A3DEF" w:rsidRDefault="00EB1384" w:rsidP="00543CB7">
                  <w:pPr>
                    <w:jc w:val="center"/>
                    <w:rPr>
                      <w:rFonts w:eastAsiaTheme="minorEastAsia"/>
                      <w:szCs w:val="21"/>
                    </w:rPr>
                  </w:pPr>
                  <w:r w:rsidRPr="005A3DEF">
                    <w:rPr>
                      <w:rFonts w:eastAsiaTheme="minorEastAsia"/>
                      <w:szCs w:val="21"/>
                    </w:rPr>
                    <w:t>否</w:t>
                  </w:r>
                </w:p>
              </w:tc>
              <w:tc>
                <w:tcPr>
                  <w:tcW w:w="871" w:type="dxa"/>
                  <w:vAlign w:val="center"/>
                </w:tcPr>
                <w:p w:rsidR="00EB1384" w:rsidRPr="005A3DEF" w:rsidRDefault="00EB1384" w:rsidP="001F1AAC">
                  <w:pPr>
                    <w:jc w:val="center"/>
                    <w:rPr>
                      <w:rFonts w:eastAsiaTheme="minorEastAsia"/>
                      <w:szCs w:val="21"/>
                    </w:rPr>
                  </w:pPr>
                  <w:r w:rsidRPr="005A3DEF">
                    <w:rPr>
                      <w:rFonts w:eastAsiaTheme="minorEastAsia"/>
                      <w:szCs w:val="21"/>
                    </w:rPr>
                    <w:t>37.7</w:t>
                  </w:r>
                </w:p>
              </w:tc>
              <w:tc>
                <w:tcPr>
                  <w:tcW w:w="1554" w:type="dxa"/>
                  <w:vAlign w:val="center"/>
                </w:tcPr>
                <w:p w:rsidR="00EB1384" w:rsidRPr="005A3DEF" w:rsidRDefault="00EB1384" w:rsidP="00543CB7">
                  <w:pPr>
                    <w:jc w:val="center"/>
                    <w:rPr>
                      <w:rFonts w:eastAsiaTheme="minorEastAsia"/>
                      <w:szCs w:val="21"/>
                    </w:rPr>
                  </w:pPr>
                  <w:r w:rsidRPr="005A3DEF">
                    <w:rPr>
                      <w:rFonts w:eastAsiaTheme="minorEastAsia"/>
                      <w:szCs w:val="21"/>
                    </w:rPr>
                    <w:t>否</w:t>
                  </w:r>
                </w:p>
              </w:tc>
            </w:tr>
            <w:tr w:rsidR="00EB1384" w:rsidRPr="005A3DEF" w:rsidTr="00C45744">
              <w:trPr>
                <w:trHeight w:val="227"/>
              </w:trPr>
              <w:tc>
                <w:tcPr>
                  <w:tcW w:w="1129" w:type="dxa"/>
                  <w:vMerge/>
                  <w:vAlign w:val="center"/>
                </w:tcPr>
                <w:p w:rsidR="00EB1384" w:rsidRPr="005A3DEF" w:rsidRDefault="00EB1384" w:rsidP="001F1AAC">
                  <w:pPr>
                    <w:jc w:val="center"/>
                    <w:rPr>
                      <w:rFonts w:eastAsiaTheme="minorEastAsia"/>
                      <w:szCs w:val="21"/>
                    </w:rPr>
                  </w:pPr>
                </w:p>
              </w:tc>
              <w:tc>
                <w:tcPr>
                  <w:tcW w:w="1134" w:type="dxa"/>
                  <w:vMerge/>
                  <w:vAlign w:val="center"/>
                </w:tcPr>
                <w:p w:rsidR="00EB1384" w:rsidRPr="005A3DEF" w:rsidRDefault="00EB1384" w:rsidP="001F1AAC">
                  <w:pPr>
                    <w:jc w:val="center"/>
                    <w:rPr>
                      <w:rFonts w:eastAsiaTheme="minorEastAsia"/>
                      <w:szCs w:val="21"/>
                    </w:rPr>
                  </w:pPr>
                </w:p>
              </w:tc>
              <w:tc>
                <w:tcPr>
                  <w:tcW w:w="1658" w:type="dxa"/>
                  <w:vAlign w:val="center"/>
                </w:tcPr>
                <w:p w:rsidR="00EB1384" w:rsidRPr="005A3DEF" w:rsidRDefault="00EB1384" w:rsidP="00543CB7">
                  <w:pPr>
                    <w:jc w:val="center"/>
                    <w:rPr>
                      <w:rFonts w:eastAsiaTheme="minorEastAsia"/>
                      <w:szCs w:val="21"/>
                    </w:rPr>
                  </w:pPr>
                  <w:r w:rsidRPr="005A3DEF">
                    <w:rPr>
                      <w:rFonts w:eastAsiaTheme="minorEastAsia"/>
                      <w:szCs w:val="21"/>
                    </w:rPr>
                    <w:t>总量管控限值</w:t>
                  </w:r>
                </w:p>
              </w:tc>
              <w:tc>
                <w:tcPr>
                  <w:tcW w:w="922" w:type="dxa"/>
                  <w:vAlign w:val="center"/>
                </w:tcPr>
                <w:p w:rsidR="00EB1384" w:rsidRPr="005A3DEF" w:rsidRDefault="00EB1384" w:rsidP="001F1AAC">
                  <w:pPr>
                    <w:jc w:val="center"/>
                    <w:rPr>
                      <w:rFonts w:eastAsiaTheme="minorEastAsia"/>
                      <w:szCs w:val="21"/>
                    </w:rPr>
                  </w:pPr>
                  <w:r w:rsidRPr="005A3DEF">
                    <w:rPr>
                      <w:rFonts w:eastAsiaTheme="minorEastAsia"/>
                      <w:szCs w:val="21"/>
                    </w:rPr>
                    <w:t>37.24</w:t>
                  </w:r>
                </w:p>
              </w:tc>
              <w:tc>
                <w:tcPr>
                  <w:tcW w:w="1452" w:type="dxa"/>
                  <w:vAlign w:val="center"/>
                </w:tcPr>
                <w:p w:rsidR="00EB1384" w:rsidRPr="005A3DEF" w:rsidRDefault="00EB1384" w:rsidP="00543CB7">
                  <w:pPr>
                    <w:jc w:val="center"/>
                    <w:rPr>
                      <w:rFonts w:eastAsiaTheme="minorEastAsia"/>
                      <w:szCs w:val="21"/>
                    </w:rPr>
                  </w:pPr>
                  <w:r w:rsidRPr="005A3DEF">
                    <w:rPr>
                      <w:rFonts w:eastAsiaTheme="minorEastAsia"/>
                      <w:szCs w:val="21"/>
                    </w:rPr>
                    <w:t>/</w:t>
                  </w:r>
                </w:p>
              </w:tc>
              <w:tc>
                <w:tcPr>
                  <w:tcW w:w="871" w:type="dxa"/>
                  <w:vAlign w:val="center"/>
                </w:tcPr>
                <w:p w:rsidR="00EB1384" w:rsidRPr="005A3DEF" w:rsidRDefault="00EB1384" w:rsidP="001F1AAC">
                  <w:pPr>
                    <w:jc w:val="center"/>
                    <w:rPr>
                      <w:rFonts w:eastAsiaTheme="minorEastAsia"/>
                      <w:szCs w:val="21"/>
                    </w:rPr>
                  </w:pPr>
                  <w:r w:rsidRPr="005A3DEF">
                    <w:rPr>
                      <w:rFonts w:eastAsiaTheme="minorEastAsia"/>
                      <w:szCs w:val="21"/>
                    </w:rPr>
                    <w:t>36.21</w:t>
                  </w:r>
                </w:p>
              </w:tc>
              <w:tc>
                <w:tcPr>
                  <w:tcW w:w="1554" w:type="dxa"/>
                  <w:vAlign w:val="center"/>
                </w:tcPr>
                <w:p w:rsidR="00EB1384" w:rsidRPr="005A3DEF" w:rsidRDefault="00EB1384" w:rsidP="00543CB7">
                  <w:pPr>
                    <w:jc w:val="center"/>
                    <w:rPr>
                      <w:rFonts w:eastAsiaTheme="minorEastAsia"/>
                      <w:szCs w:val="21"/>
                    </w:rPr>
                  </w:pPr>
                  <w:r w:rsidRPr="005A3DEF">
                    <w:rPr>
                      <w:rFonts w:eastAsiaTheme="minorEastAsia"/>
                      <w:szCs w:val="21"/>
                    </w:rPr>
                    <w:t>/</w:t>
                  </w:r>
                </w:p>
              </w:tc>
            </w:tr>
            <w:tr w:rsidR="00EB1384" w:rsidRPr="005A3DEF" w:rsidTr="00C45744">
              <w:trPr>
                <w:trHeight w:val="227"/>
              </w:trPr>
              <w:tc>
                <w:tcPr>
                  <w:tcW w:w="1129" w:type="dxa"/>
                  <w:vMerge/>
                  <w:vAlign w:val="center"/>
                </w:tcPr>
                <w:p w:rsidR="00EB1384" w:rsidRPr="005A3DEF" w:rsidRDefault="00EB1384" w:rsidP="001F1AAC">
                  <w:pPr>
                    <w:jc w:val="center"/>
                    <w:rPr>
                      <w:rFonts w:eastAsiaTheme="minorEastAsia"/>
                      <w:szCs w:val="21"/>
                    </w:rPr>
                  </w:pPr>
                </w:p>
              </w:tc>
              <w:tc>
                <w:tcPr>
                  <w:tcW w:w="1134" w:type="dxa"/>
                  <w:vMerge/>
                  <w:vAlign w:val="center"/>
                </w:tcPr>
                <w:p w:rsidR="00EB1384" w:rsidRPr="005A3DEF" w:rsidRDefault="00EB1384" w:rsidP="001F1AAC">
                  <w:pPr>
                    <w:jc w:val="center"/>
                    <w:rPr>
                      <w:rFonts w:eastAsiaTheme="minorEastAsia"/>
                      <w:szCs w:val="21"/>
                    </w:rPr>
                  </w:pPr>
                </w:p>
              </w:tc>
              <w:tc>
                <w:tcPr>
                  <w:tcW w:w="1658" w:type="dxa"/>
                  <w:vAlign w:val="center"/>
                </w:tcPr>
                <w:p w:rsidR="00EB1384" w:rsidRPr="005A3DEF" w:rsidRDefault="00EB1384" w:rsidP="00543CB7">
                  <w:pPr>
                    <w:jc w:val="center"/>
                    <w:rPr>
                      <w:rFonts w:eastAsiaTheme="minorEastAsia"/>
                      <w:szCs w:val="21"/>
                    </w:rPr>
                  </w:pPr>
                  <w:r w:rsidRPr="005A3DEF">
                    <w:rPr>
                      <w:rFonts w:eastAsiaTheme="minorEastAsia"/>
                      <w:szCs w:val="21"/>
                    </w:rPr>
                    <w:t>削减量</w:t>
                  </w:r>
                </w:p>
              </w:tc>
              <w:tc>
                <w:tcPr>
                  <w:tcW w:w="922" w:type="dxa"/>
                  <w:vAlign w:val="center"/>
                </w:tcPr>
                <w:p w:rsidR="00EB1384" w:rsidRPr="005A3DEF" w:rsidRDefault="00EB1384" w:rsidP="001F1AAC">
                  <w:pPr>
                    <w:jc w:val="center"/>
                    <w:rPr>
                      <w:rFonts w:eastAsiaTheme="minorEastAsia"/>
                      <w:szCs w:val="21"/>
                    </w:rPr>
                  </w:pPr>
                  <w:r w:rsidRPr="005A3DEF">
                    <w:rPr>
                      <w:rFonts w:eastAsiaTheme="minorEastAsia"/>
                      <w:szCs w:val="21"/>
                    </w:rPr>
                    <w:t>-0.46</w:t>
                  </w:r>
                </w:p>
              </w:tc>
              <w:tc>
                <w:tcPr>
                  <w:tcW w:w="1452" w:type="dxa"/>
                  <w:vAlign w:val="center"/>
                </w:tcPr>
                <w:p w:rsidR="00EB1384" w:rsidRPr="005A3DEF" w:rsidRDefault="00EB1384" w:rsidP="00543CB7">
                  <w:pPr>
                    <w:jc w:val="center"/>
                    <w:rPr>
                      <w:rFonts w:eastAsiaTheme="minorEastAsia"/>
                      <w:szCs w:val="21"/>
                    </w:rPr>
                  </w:pPr>
                  <w:r w:rsidRPr="005A3DEF">
                    <w:rPr>
                      <w:rFonts w:eastAsiaTheme="minorEastAsia"/>
                      <w:szCs w:val="21"/>
                    </w:rPr>
                    <w:t>/</w:t>
                  </w:r>
                </w:p>
              </w:tc>
              <w:tc>
                <w:tcPr>
                  <w:tcW w:w="871" w:type="dxa"/>
                  <w:vAlign w:val="center"/>
                </w:tcPr>
                <w:p w:rsidR="00EB1384" w:rsidRPr="005A3DEF" w:rsidRDefault="00EB1384" w:rsidP="001F1AAC">
                  <w:pPr>
                    <w:jc w:val="center"/>
                    <w:rPr>
                      <w:rFonts w:eastAsiaTheme="minorEastAsia"/>
                      <w:szCs w:val="21"/>
                    </w:rPr>
                  </w:pPr>
                  <w:r w:rsidRPr="005A3DEF">
                    <w:rPr>
                      <w:rFonts w:eastAsiaTheme="minorEastAsia"/>
                      <w:szCs w:val="21"/>
                    </w:rPr>
                    <w:t>-1.49</w:t>
                  </w:r>
                </w:p>
              </w:tc>
              <w:tc>
                <w:tcPr>
                  <w:tcW w:w="1554" w:type="dxa"/>
                  <w:vAlign w:val="center"/>
                </w:tcPr>
                <w:p w:rsidR="00EB1384" w:rsidRPr="005A3DEF" w:rsidRDefault="00EB1384" w:rsidP="00543CB7">
                  <w:pPr>
                    <w:jc w:val="center"/>
                    <w:rPr>
                      <w:rFonts w:eastAsiaTheme="minorEastAsia"/>
                      <w:szCs w:val="21"/>
                    </w:rPr>
                  </w:pPr>
                  <w:r w:rsidRPr="005A3DEF">
                    <w:rPr>
                      <w:rFonts w:eastAsiaTheme="minorEastAsia"/>
                      <w:szCs w:val="21"/>
                    </w:rPr>
                    <w:t>/</w:t>
                  </w:r>
                </w:p>
              </w:tc>
            </w:tr>
            <w:tr w:rsidR="00EB1384" w:rsidRPr="005A3DEF" w:rsidTr="00C45744">
              <w:trPr>
                <w:trHeight w:val="227"/>
              </w:trPr>
              <w:tc>
                <w:tcPr>
                  <w:tcW w:w="1129" w:type="dxa"/>
                  <w:vMerge/>
                  <w:vAlign w:val="center"/>
                </w:tcPr>
                <w:p w:rsidR="00EB1384" w:rsidRPr="005A3DEF" w:rsidRDefault="00EB1384" w:rsidP="001F1AAC">
                  <w:pPr>
                    <w:jc w:val="center"/>
                    <w:rPr>
                      <w:rFonts w:eastAsiaTheme="minorEastAsia"/>
                      <w:szCs w:val="21"/>
                    </w:rPr>
                  </w:pPr>
                </w:p>
              </w:tc>
              <w:tc>
                <w:tcPr>
                  <w:tcW w:w="1134" w:type="dxa"/>
                  <w:vMerge w:val="restart"/>
                  <w:vAlign w:val="center"/>
                </w:tcPr>
                <w:p w:rsidR="00EB1384" w:rsidRPr="005A3DEF" w:rsidRDefault="00EB1384" w:rsidP="00425B8A">
                  <w:pPr>
                    <w:jc w:val="center"/>
                    <w:rPr>
                      <w:rFonts w:eastAsiaTheme="minorEastAsia"/>
                      <w:szCs w:val="21"/>
                    </w:rPr>
                  </w:pPr>
                  <w:r w:rsidRPr="005A3DEF">
                    <w:rPr>
                      <w:rFonts w:eastAsiaTheme="minorEastAsia"/>
                      <w:szCs w:val="21"/>
                    </w:rPr>
                    <w:t>污染物</w:t>
                  </w:r>
                </w:p>
                <w:p w:rsidR="00EB1384" w:rsidRPr="005A3DEF" w:rsidRDefault="00EB1384" w:rsidP="00425B8A">
                  <w:pPr>
                    <w:jc w:val="center"/>
                    <w:rPr>
                      <w:rFonts w:eastAsiaTheme="minorEastAsia"/>
                      <w:szCs w:val="21"/>
                    </w:rPr>
                  </w:pPr>
                  <w:r w:rsidRPr="005A3DEF">
                    <w:rPr>
                      <w:rFonts w:eastAsiaTheme="minorEastAsia"/>
                      <w:szCs w:val="21"/>
                    </w:rPr>
                    <w:t>（</w:t>
                  </w:r>
                  <w:r w:rsidRPr="005A3DEF">
                    <w:rPr>
                      <w:rFonts w:eastAsiaTheme="minorEastAsia"/>
                      <w:szCs w:val="21"/>
                    </w:rPr>
                    <w:t>PM</w:t>
                  </w:r>
                  <w:r w:rsidRPr="005A3DEF">
                    <w:rPr>
                      <w:rFonts w:eastAsiaTheme="minorEastAsia"/>
                      <w:szCs w:val="21"/>
                      <w:vertAlign w:val="subscript"/>
                    </w:rPr>
                    <w:t>10</w:t>
                  </w:r>
                  <w:r w:rsidRPr="005A3DEF">
                    <w:rPr>
                      <w:rFonts w:eastAsiaTheme="minorEastAsia"/>
                      <w:szCs w:val="21"/>
                    </w:rPr>
                    <w:t>）</w:t>
                  </w:r>
                </w:p>
              </w:tc>
              <w:tc>
                <w:tcPr>
                  <w:tcW w:w="1658" w:type="dxa"/>
                  <w:vAlign w:val="center"/>
                </w:tcPr>
                <w:p w:rsidR="00EB1384" w:rsidRPr="005A3DEF" w:rsidRDefault="00EB1384" w:rsidP="00543CB7">
                  <w:pPr>
                    <w:jc w:val="center"/>
                    <w:rPr>
                      <w:rFonts w:eastAsiaTheme="minorEastAsia"/>
                      <w:szCs w:val="21"/>
                    </w:rPr>
                  </w:pPr>
                  <w:r w:rsidRPr="005A3DEF">
                    <w:rPr>
                      <w:rFonts w:eastAsiaTheme="minorEastAsia"/>
                      <w:szCs w:val="21"/>
                    </w:rPr>
                    <w:t>现状排放量</w:t>
                  </w:r>
                </w:p>
              </w:tc>
              <w:tc>
                <w:tcPr>
                  <w:tcW w:w="922" w:type="dxa"/>
                  <w:vAlign w:val="center"/>
                </w:tcPr>
                <w:p w:rsidR="00EB1384" w:rsidRPr="005A3DEF" w:rsidRDefault="00EB1384" w:rsidP="001F1AAC">
                  <w:pPr>
                    <w:jc w:val="center"/>
                    <w:rPr>
                      <w:rFonts w:eastAsiaTheme="minorEastAsia"/>
                      <w:szCs w:val="21"/>
                    </w:rPr>
                  </w:pPr>
                  <w:r w:rsidRPr="005A3DEF">
                    <w:rPr>
                      <w:rFonts w:eastAsiaTheme="minorEastAsia"/>
                      <w:szCs w:val="21"/>
                    </w:rPr>
                    <w:t>47.36</w:t>
                  </w:r>
                </w:p>
              </w:tc>
              <w:tc>
                <w:tcPr>
                  <w:tcW w:w="1452" w:type="dxa"/>
                  <w:vAlign w:val="center"/>
                </w:tcPr>
                <w:p w:rsidR="00EB1384" w:rsidRPr="005A3DEF" w:rsidRDefault="00EB1384" w:rsidP="00543CB7">
                  <w:pPr>
                    <w:jc w:val="center"/>
                    <w:rPr>
                      <w:rFonts w:eastAsiaTheme="minorEastAsia"/>
                      <w:szCs w:val="21"/>
                    </w:rPr>
                  </w:pPr>
                  <w:r w:rsidRPr="005A3DEF">
                    <w:rPr>
                      <w:rFonts w:eastAsiaTheme="minorEastAsia"/>
                      <w:szCs w:val="21"/>
                    </w:rPr>
                    <w:t>否</w:t>
                  </w:r>
                </w:p>
              </w:tc>
              <w:tc>
                <w:tcPr>
                  <w:tcW w:w="871" w:type="dxa"/>
                  <w:vAlign w:val="center"/>
                </w:tcPr>
                <w:p w:rsidR="00EB1384" w:rsidRPr="005A3DEF" w:rsidRDefault="00EB1384" w:rsidP="001F1AAC">
                  <w:pPr>
                    <w:jc w:val="center"/>
                    <w:rPr>
                      <w:rFonts w:eastAsiaTheme="minorEastAsia"/>
                      <w:szCs w:val="21"/>
                    </w:rPr>
                  </w:pPr>
                  <w:r w:rsidRPr="005A3DEF">
                    <w:rPr>
                      <w:rFonts w:eastAsiaTheme="minorEastAsia"/>
                      <w:szCs w:val="21"/>
                    </w:rPr>
                    <w:t>47.36</w:t>
                  </w:r>
                </w:p>
              </w:tc>
              <w:tc>
                <w:tcPr>
                  <w:tcW w:w="1554" w:type="dxa"/>
                  <w:vAlign w:val="center"/>
                </w:tcPr>
                <w:p w:rsidR="00EB1384" w:rsidRPr="005A3DEF" w:rsidRDefault="00EB1384" w:rsidP="00543CB7">
                  <w:pPr>
                    <w:jc w:val="center"/>
                    <w:rPr>
                      <w:rFonts w:eastAsiaTheme="minorEastAsia"/>
                      <w:szCs w:val="21"/>
                    </w:rPr>
                  </w:pPr>
                  <w:r w:rsidRPr="005A3DEF">
                    <w:rPr>
                      <w:rFonts w:eastAsiaTheme="minorEastAsia"/>
                      <w:szCs w:val="21"/>
                    </w:rPr>
                    <w:t>否</w:t>
                  </w:r>
                </w:p>
              </w:tc>
            </w:tr>
            <w:tr w:rsidR="00EB1384" w:rsidRPr="005A3DEF" w:rsidTr="00C45744">
              <w:trPr>
                <w:trHeight w:val="227"/>
              </w:trPr>
              <w:tc>
                <w:tcPr>
                  <w:tcW w:w="1129" w:type="dxa"/>
                  <w:vMerge/>
                  <w:vAlign w:val="center"/>
                </w:tcPr>
                <w:p w:rsidR="00EB1384" w:rsidRPr="005A3DEF" w:rsidRDefault="00EB1384" w:rsidP="001F1AAC">
                  <w:pPr>
                    <w:jc w:val="center"/>
                    <w:rPr>
                      <w:rFonts w:eastAsiaTheme="minorEastAsia"/>
                      <w:szCs w:val="21"/>
                    </w:rPr>
                  </w:pPr>
                </w:p>
              </w:tc>
              <w:tc>
                <w:tcPr>
                  <w:tcW w:w="1134" w:type="dxa"/>
                  <w:vMerge/>
                  <w:vAlign w:val="center"/>
                </w:tcPr>
                <w:p w:rsidR="00EB1384" w:rsidRPr="005A3DEF" w:rsidRDefault="00EB1384" w:rsidP="001F1AAC">
                  <w:pPr>
                    <w:jc w:val="center"/>
                    <w:rPr>
                      <w:rFonts w:eastAsiaTheme="minorEastAsia"/>
                      <w:szCs w:val="21"/>
                    </w:rPr>
                  </w:pPr>
                </w:p>
              </w:tc>
              <w:tc>
                <w:tcPr>
                  <w:tcW w:w="1658" w:type="dxa"/>
                  <w:vAlign w:val="center"/>
                </w:tcPr>
                <w:p w:rsidR="00EB1384" w:rsidRPr="005A3DEF" w:rsidRDefault="00EB1384" w:rsidP="00543CB7">
                  <w:pPr>
                    <w:jc w:val="center"/>
                    <w:rPr>
                      <w:rFonts w:eastAsiaTheme="minorEastAsia"/>
                      <w:szCs w:val="21"/>
                    </w:rPr>
                  </w:pPr>
                  <w:r w:rsidRPr="005A3DEF">
                    <w:rPr>
                      <w:rFonts w:eastAsiaTheme="minorEastAsia"/>
                      <w:szCs w:val="21"/>
                    </w:rPr>
                    <w:t>总量管控限值</w:t>
                  </w:r>
                </w:p>
              </w:tc>
              <w:tc>
                <w:tcPr>
                  <w:tcW w:w="922" w:type="dxa"/>
                  <w:vAlign w:val="center"/>
                </w:tcPr>
                <w:p w:rsidR="00EB1384" w:rsidRPr="005A3DEF" w:rsidRDefault="00EB1384" w:rsidP="001F1AAC">
                  <w:pPr>
                    <w:jc w:val="center"/>
                    <w:rPr>
                      <w:rFonts w:eastAsiaTheme="minorEastAsia"/>
                      <w:szCs w:val="21"/>
                    </w:rPr>
                  </w:pPr>
                  <w:r w:rsidRPr="005A3DEF">
                    <w:rPr>
                      <w:rFonts w:eastAsiaTheme="minorEastAsia"/>
                      <w:szCs w:val="21"/>
                    </w:rPr>
                    <w:t>46.63</w:t>
                  </w:r>
                </w:p>
              </w:tc>
              <w:tc>
                <w:tcPr>
                  <w:tcW w:w="1452" w:type="dxa"/>
                  <w:vAlign w:val="center"/>
                </w:tcPr>
                <w:p w:rsidR="00EB1384" w:rsidRPr="005A3DEF" w:rsidRDefault="00EB1384" w:rsidP="00543CB7">
                  <w:pPr>
                    <w:jc w:val="center"/>
                    <w:rPr>
                      <w:rFonts w:eastAsiaTheme="minorEastAsia"/>
                      <w:szCs w:val="21"/>
                    </w:rPr>
                  </w:pPr>
                  <w:r w:rsidRPr="005A3DEF">
                    <w:rPr>
                      <w:rFonts w:eastAsiaTheme="minorEastAsia"/>
                      <w:szCs w:val="21"/>
                    </w:rPr>
                    <w:t>/</w:t>
                  </w:r>
                </w:p>
              </w:tc>
              <w:tc>
                <w:tcPr>
                  <w:tcW w:w="871" w:type="dxa"/>
                  <w:vAlign w:val="center"/>
                </w:tcPr>
                <w:p w:rsidR="00EB1384" w:rsidRPr="005A3DEF" w:rsidRDefault="00EB1384" w:rsidP="001F1AAC">
                  <w:pPr>
                    <w:jc w:val="center"/>
                    <w:rPr>
                      <w:rFonts w:eastAsiaTheme="minorEastAsia"/>
                      <w:szCs w:val="21"/>
                    </w:rPr>
                  </w:pPr>
                  <w:r w:rsidRPr="005A3DEF">
                    <w:rPr>
                      <w:rFonts w:eastAsiaTheme="minorEastAsia"/>
                      <w:szCs w:val="21"/>
                    </w:rPr>
                    <w:t>45.04</w:t>
                  </w:r>
                </w:p>
              </w:tc>
              <w:tc>
                <w:tcPr>
                  <w:tcW w:w="1554" w:type="dxa"/>
                  <w:vAlign w:val="center"/>
                </w:tcPr>
                <w:p w:rsidR="00EB1384" w:rsidRPr="005A3DEF" w:rsidRDefault="00EB1384" w:rsidP="00543CB7">
                  <w:pPr>
                    <w:jc w:val="center"/>
                    <w:rPr>
                      <w:rFonts w:eastAsiaTheme="minorEastAsia"/>
                      <w:szCs w:val="21"/>
                    </w:rPr>
                  </w:pPr>
                  <w:r w:rsidRPr="005A3DEF">
                    <w:rPr>
                      <w:rFonts w:eastAsiaTheme="minorEastAsia"/>
                      <w:szCs w:val="21"/>
                    </w:rPr>
                    <w:t>/</w:t>
                  </w:r>
                </w:p>
              </w:tc>
            </w:tr>
            <w:tr w:rsidR="00EB1384" w:rsidRPr="005A3DEF" w:rsidTr="00C45744">
              <w:trPr>
                <w:trHeight w:val="227"/>
              </w:trPr>
              <w:tc>
                <w:tcPr>
                  <w:tcW w:w="1129" w:type="dxa"/>
                  <w:vMerge/>
                  <w:vAlign w:val="center"/>
                </w:tcPr>
                <w:p w:rsidR="00EB1384" w:rsidRPr="005A3DEF" w:rsidRDefault="00EB1384" w:rsidP="001F1AAC">
                  <w:pPr>
                    <w:jc w:val="center"/>
                    <w:rPr>
                      <w:rFonts w:eastAsiaTheme="minorEastAsia"/>
                      <w:szCs w:val="21"/>
                    </w:rPr>
                  </w:pPr>
                </w:p>
              </w:tc>
              <w:tc>
                <w:tcPr>
                  <w:tcW w:w="1134" w:type="dxa"/>
                  <w:vMerge/>
                  <w:vAlign w:val="center"/>
                </w:tcPr>
                <w:p w:rsidR="00EB1384" w:rsidRPr="005A3DEF" w:rsidRDefault="00EB1384" w:rsidP="001F1AAC">
                  <w:pPr>
                    <w:jc w:val="center"/>
                    <w:rPr>
                      <w:rFonts w:eastAsiaTheme="minorEastAsia"/>
                      <w:szCs w:val="21"/>
                    </w:rPr>
                  </w:pPr>
                </w:p>
              </w:tc>
              <w:tc>
                <w:tcPr>
                  <w:tcW w:w="1658" w:type="dxa"/>
                  <w:vAlign w:val="center"/>
                </w:tcPr>
                <w:p w:rsidR="00EB1384" w:rsidRPr="005A3DEF" w:rsidRDefault="00EB1384" w:rsidP="00543CB7">
                  <w:pPr>
                    <w:jc w:val="center"/>
                    <w:rPr>
                      <w:rFonts w:eastAsiaTheme="minorEastAsia"/>
                      <w:szCs w:val="21"/>
                    </w:rPr>
                  </w:pPr>
                  <w:r w:rsidRPr="005A3DEF">
                    <w:rPr>
                      <w:rFonts w:eastAsiaTheme="minorEastAsia"/>
                      <w:szCs w:val="21"/>
                    </w:rPr>
                    <w:t>削减量</w:t>
                  </w:r>
                </w:p>
              </w:tc>
              <w:tc>
                <w:tcPr>
                  <w:tcW w:w="922" w:type="dxa"/>
                  <w:vAlign w:val="center"/>
                </w:tcPr>
                <w:p w:rsidR="00EB1384" w:rsidRPr="005A3DEF" w:rsidRDefault="00EB1384" w:rsidP="001F1AAC">
                  <w:pPr>
                    <w:jc w:val="center"/>
                    <w:rPr>
                      <w:rFonts w:eastAsiaTheme="minorEastAsia"/>
                      <w:szCs w:val="21"/>
                    </w:rPr>
                  </w:pPr>
                  <w:r w:rsidRPr="005A3DEF">
                    <w:rPr>
                      <w:rFonts w:eastAsiaTheme="minorEastAsia"/>
                      <w:szCs w:val="21"/>
                    </w:rPr>
                    <w:t>-0.73</w:t>
                  </w:r>
                </w:p>
              </w:tc>
              <w:tc>
                <w:tcPr>
                  <w:tcW w:w="1452" w:type="dxa"/>
                  <w:vAlign w:val="center"/>
                </w:tcPr>
                <w:p w:rsidR="00EB1384" w:rsidRPr="005A3DEF" w:rsidRDefault="00EB1384" w:rsidP="00543CB7">
                  <w:pPr>
                    <w:jc w:val="center"/>
                    <w:rPr>
                      <w:rFonts w:eastAsiaTheme="minorEastAsia"/>
                      <w:szCs w:val="21"/>
                    </w:rPr>
                  </w:pPr>
                  <w:r w:rsidRPr="005A3DEF">
                    <w:rPr>
                      <w:rFonts w:eastAsiaTheme="minorEastAsia"/>
                      <w:szCs w:val="21"/>
                    </w:rPr>
                    <w:t>/</w:t>
                  </w:r>
                </w:p>
              </w:tc>
              <w:tc>
                <w:tcPr>
                  <w:tcW w:w="871" w:type="dxa"/>
                  <w:vAlign w:val="center"/>
                </w:tcPr>
                <w:p w:rsidR="00EB1384" w:rsidRPr="005A3DEF" w:rsidRDefault="00EB1384" w:rsidP="001F1AAC">
                  <w:pPr>
                    <w:jc w:val="center"/>
                    <w:rPr>
                      <w:rFonts w:eastAsiaTheme="minorEastAsia"/>
                      <w:szCs w:val="21"/>
                    </w:rPr>
                  </w:pPr>
                  <w:r w:rsidRPr="005A3DEF">
                    <w:rPr>
                      <w:rFonts w:eastAsiaTheme="minorEastAsia"/>
                      <w:szCs w:val="21"/>
                    </w:rPr>
                    <w:t>-2.32</w:t>
                  </w:r>
                </w:p>
              </w:tc>
              <w:tc>
                <w:tcPr>
                  <w:tcW w:w="1554" w:type="dxa"/>
                  <w:vAlign w:val="center"/>
                </w:tcPr>
                <w:p w:rsidR="00EB1384" w:rsidRPr="005A3DEF" w:rsidRDefault="00EB1384" w:rsidP="00543CB7">
                  <w:pPr>
                    <w:jc w:val="center"/>
                    <w:rPr>
                      <w:rFonts w:eastAsiaTheme="minorEastAsia"/>
                      <w:szCs w:val="21"/>
                    </w:rPr>
                  </w:pPr>
                  <w:r w:rsidRPr="005A3DEF">
                    <w:rPr>
                      <w:rFonts w:eastAsiaTheme="minorEastAsia"/>
                      <w:szCs w:val="21"/>
                    </w:rPr>
                    <w:t>/</w:t>
                  </w:r>
                </w:p>
              </w:tc>
            </w:tr>
            <w:tr w:rsidR="00EB1384" w:rsidRPr="005A3DEF" w:rsidTr="00C45744">
              <w:trPr>
                <w:trHeight w:val="227"/>
              </w:trPr>
              <w:tc>
                <w:tcPr>
                  <w:tcW w:w="1129" w:type="dxa"/>
                  <w:vMerge/>
                  <w:vAlign w:val="center"/>
                </w:tcPr>
                <w:p w:rsidR="00EB1384" w:rsidRPr="005A3DEF" w:rsidRDefault="00EB1384" w:rsidP="001F1AAC">
                  <w:pPr>
                    <w:jc w:val="center"/>
                    <w:rPr>
                      <w:rFonts w:eastAsiaTheme="minorEastAsia"/>
                      <w:szCs w:val="21"/>
                    </w:rPr>
                  </w:pPr>
                </w:p>
              </w:tc>
              <w:tc>
                <w:tcPr>
                  <w:tcW w:w="1134" w:type="dxa"/>
                  <w:vMerge w:val="restart"/>
                  <w:vAlign w:val="center"/>
                </w:tcPr>
                <w:p w:rsidR="00EB1384" w:rsidRPr="005A3DEF" w:rsidRDefault="00EB1384" w:rsidP="00425B8A">
                  <w:pPr>
                    <w:jc w:val="center"/>
                    <w:rPr>
                      <w:rFonts w:eastAsiaTheme="minorEastAsia"/>
                      <w:szCs w:val="21"/>
                    </w:rPr>
                  </w:pPr>
                  <w:r w:rsidRPr="005A3DEF">
                    <w:rPr>
                      <w:rFonts w:eastAsiaTheme="minorEastAsia"/>
                      <w:szCs w:val="21"/>
                    </w:rPr>
                    <w:t>污染物</w:t>
                  </w:r>
                </w:p>
                <w:p w:rsidR="00EB1384" w:rsidRPr="005A3DEF" w:rsidRDefault="00EB1384" w:rsidP="00425B8A">
                  <w:pPr>
                    <w:jc w:val="center"/>
                    <w:rPr>
                      <w:rFonts w:eastAsiaTheme="minorEastAsia"/>
                      <w:szCs w:val="21"/>
                    </w:rPr>
                  </w:pPr>
                  <w:r w:rsidRPr="005A3DEF">
                    <w:rPr>
                      <w:rFonts w:eastAsiaTheme="minorEastAsia"/>
                      <w:szCs w:val="21"/>
                    </w:rPr>
                    <w:t>（非甲烷总烃）</w:t>
                  </w:r>
                </w:p>
              </w:tc>
              <w:tc>
                <w:tcPr>
                  <w:tcW w:w="1658" w:type="dxa"/>
                  <w:vAlign w:val="center"/>
                </w:tcPr>
                <w:p w:rsidR="00EB1384" w:rsidRPr="005A3DEF" w:rsidRDefault="00EB1384" w:rsidP="00543CB7">
                  <w:pPr>
                    <w:jc w:val="center"/>
                    <w:rPr>
                      <w:rFonts w:eastAsiaTheme="minorEastAsia"/>
                      <w:szCs w:val="21"/>
                    </w:rPr>
                  </w:pPr>
                  <w:r w:rsidRPr="005A3DEF">
                    <w:rPr>
                      <w:rFonts w:eastAsiaTheme="minorEastAsia"/>
                      <w:szCs w:val="21"/>
                    </w:rPr>
                    <w:t>现状排放量</w:t>
                  </w:r>
                </w:p>
              </w:tc>
              <w:tc>
                <w:tcPr>
                  <w:tcW w:w="922" w:type="dxa"/>
                  <w:vAlign w:val="center"/>
                </w:tcPr>
                <w:p w:rsidR="00EB1384" w:rsidRPr="005A3DEF" w:rsidRDefault="00EB1384" w:rsidP="001F1AAC">
                  <w:pPr>
                    <w:jc w:val="center"/>
                    <w:rPr>
                      <w:rFonts w:eastAsiaTheme="minorEastAsia"/>
                      <w:szCs w:val="21"/>
                    </w:rPr>
                  </w:pPr>
                  <w:r w:rsidRPr="005A3DEF">
                    <w:rPr>
                      <w:rFonts w:eastAsiaTheme="minorEastAsia"/>
                      <w:szCs w:val="21"/>
                    </w:rPr>
                    <w:t>39.24</w:t>
                  </w:r>
                </w:p>
              </w:tc>
              <w:tc>
                <w:tcPr>
                  <w:tcW w:w="1452" w:type="dxa"/>
                  <w:vAlign w:val="center"/>
                </w:tcPr>
                <w:p w:rsidR="00EB1384" w:rsidRPr="005A3DEF" w:rsidRDefault="00EB1384" w:rsidP="00543CB7">
                  <w:pPr>
                    <w:jc w:val="center"/>
                    <w:rPr>
                      <w:rFonts w:eastAsiaTheme="minorEastAsia"/>
                      <w:szCs w:val="21"/>
                    </w:rPr>
                  </w:pPr>
                  <w:r w:rsidRPr="005A3DEF">
                    <w:rPr>
                      <w:rFonts w:eastAsiaTheme="minorEastAsia"/>
                      <w:szCs w:val="21"/>
                    </w:rPr>
                    <w:t>否</w:t>
                  </w:r>
                </w:p>
              </w:tc>
              <w:tc>
                <w:tcPr>
                  <w:tcW w:w="871" w:type="dxa"/>
                  <w:vAlign w:val="center"/>
                </w:tcPr>
                <w:p w:rsidR="00EB1384" w:rsidRPr="005A3DEF" w:rsidRDefault="00EB1384" w:rsidP="001F1AAC">
                  <w:pPr>
                    <w:jc w:val="center"/>
                    <w:rPr>
                      <w:rFonts w:eastAsiaTheme="minorEastAsia"/>
                      <w:szCs w:val="21"/>
                    </w:rPr>
                  </w:pPr>
                  <w:r w:rsidRPr="005A3DEF">
                    <w:rPr>
                      <w:rFonts w:eastAsiaTheme="minorEastAsia"/>
                      <w:szCs w:val="21"/>
                    </w:rPr>
                    <w:t>39.24</w:t>
                  </w:r>
                </w:p>
              </w:tc>
              <w:tc>
                <w:tcPr>
                  <w:tcW w:w="1554" w:type="dxa"/>
                  <w:vAlign w:val="center"/>
                </w:tcPr>
                <w:p w:rsidR="00EB1384" w:rsidRPr="005A3DEF" w:rsidRDefault="00EB1384" w:rsidP="00543CB7">
                  <w:pPr>
                    <w:jc w:val="center"/>
                    <w:rPr>
                      <w:rFonts w:eastAsiaTheme="minorEastAsia"/>
                      <w:szCs w:val="21"/>
                    </w:rPr>
                  </w:pPr>
                  <w:r w:rsidRPr="005A3DEF">
                    <w:rPr>
                      <w:rFonts w:eastAsiaTheme="minorEastAsia"/>
                      <w:szCs w:val="21"/>
                    </w:rPr>
                    <w:t>否</w:t>
                  </w:r>
                </w:p>
              </w:tc>
            </w:tr>
            <w:tr w:rsidR="00EB1384" w:rsidRPr="005A3DEF" w:rsidTr="00C45744">
              <w:trPr>
                <w:trHeight w:val="227"/>
              </w:trPr>
              <w:tc>
                <w:tcPr>
                  <w:tcW w:w="1129" w:type="dxa"/>
                  <w:vMerge/>
                  <w:vAlign w:val="center"/>
                </w:tcPr>
                <w:p w:rsidR="00EB1384" w:rsidRPr="005A3DEF" w:rsidRDefault="00EB1384" w:rsidP="001F1AAC">
                  <w:pPr>
                    <w:jc w:val="center"/>
                    <w:rPr>
                      <w:rFonts w:eastAsiaTheme="minorEastAsia"/>
                      <w:szCs w:val="21"/>
                    </w:rPr>
                  </w:pPr>
                </w:p>
              </w:tc>
              <w:tc>
                <w:tcPr>
                  <w:tcW w:w="1134" w:type="dxa"/>
                  <w:vMerge/>
                  <w:vAlign w:val="center"/>
                </w:tcPr>
                <w:p w:rsidR="00EB1384" w:rsidRPr="005A3DEF" w:rsidRDefault="00EB1384" w:rsidP="001F1AAC">
                  <w:pPr>
                    <w:jc w:val="center"/>
                    <w:rPr>
                      <w:rFonts w:eastAsiaTheme="minorEastAsia"/>
                      <w:szCs w:val="21"/>
                    </w:rPr>
                  </w:pPr>
                </w:p>
              </w:tc>
              <w:tc>
                <w:tcPr>
                  <w:tcW w:w="1658" w:type="dxa"/>
                  <w:vAlign w:val="center"/>
                </w:tcPr>
                <w:p w:rsidR="00EB1384" w:rsidRPr="005A3DEF" w:rsidRDefault="00EB1384" w:rsidP="00543CB7">
                  <w:pPr>
                    <w:jc w:val="center"/>
                    <w:rPr>
                      <w:rFonts w:eastAsiaTheme="minorEastAsia"/>
                      <w:szCs w:val="21"/>
                    </w:rPr>
                  </w:pPr>
                  <w:r w:rsidRPr="005A3DEF">
                    <w:rPr>
                      <w:rFonts w:eastAsiaTheme="minorEastAsia"/>
                      <w:szCs w:val="21"/>
                    </w:rPr>
                    <w:t>总量管控限值</w:t>
                  </w:r>
                </w:p>
              </w:tc>
              <w:tc>
                <w:tcPr>
                  <w:tcW w:w="922" w:type="dxa"/>
                  <w:vAlign w:val="center"/>
                </w:tcPr>
                <w:p w:rsidR="00EB1384" w:rsidRPr="005A3DEF" w:rsidRDefault="00EB1384" w:rsidP="001F1AAC">
                  <w:pPr>
                    <w:jc w:val="center"/>
                    <w:rPr>
                      <w:rFonts w:eastAsiaTheme="minorEastAsia"/>
                      <w:szCs w:val="21"/>
                    </w:rPr>
                  </w:pPr>
                  <w:r w:rsidRPr="005A3DEF">
                    <w:rPr>
                      <w:rFonts w:eastAsiaTheme="minorEastAsia"/>
                      <w:szCs w:val="21"/>
                    </w:rPr>
                    <w:t>38.62</w:t>
                  </w:r>
                </w:p>
              </w:tc>
              <w:tc>
                <w:tcPr>
                  <w:tcW w:w="1452" w:type="dxa"/>
                  <w:vAlign w:val="center"/>
                </w:tcPr>
                <w:p w:rsidR="00EB1384" w:rsidRPr="005A3DEF" w:rsidRDefault="00EB1384" w:rsidP="00543CB7">
                  <w:pPr>
                    <w:jc w:val="center"/>
                    <w:rPr>
                      <w:rFonts w:eastAsiaTheme="minorEastAsia"/>
                      <w:szCs w:val="21"/>
                    </w:rPr>
                  </w:pPr>
                  <w:r w:rsidRPr="005A3DEF">
                    <w:rPr>
                      <w:rFonts w:eastAsiaTheme="minorEastAsia"/>
                      <w:szCs w:val="21"/>
                    </w:rPr>
                    <w:t>/</w:t>
                  </w:r>
                </w:p>
              </w:tc>
              <w:tc>
                <w:tcPr>
                  <w:tcW w:w="871" w:type="dxa"/>
                  <w:vAlign w:val="center"/>
                </w:tcPr>
                <w:p w:rsidR="00EB1384" w:rsidRPr="005A3DEF" w:rsidRDefault="00EB1384" w:rsidP="001F1AAC">
                  <w:pPr>
                    <w:jc w:val="center"/>
                    <w:rPr>
                      <w:rFonts w:eastAsiaTheme="minorEastAsia"/>
                      <w:szCs w:val="21"/>
                    </w:rPr>
                  </w:pPr>
                  <w:r w:rsidRPr="005A3DEF">
                    <w:rPr>
                      <w:rFonts w:eastAsiaTheme="minorEastAsia"/>
                      <w:szCs w:val="21"/>
                    </w:rPr>
                    <w:t>37.27</w:t>
                  </w:r>
                </w:p>
              </w:tc>
              <w:tc>
                <w:tcPr>
                  <w:tcW w:w="1554" w:type="dxa"/>
                  <w:vAlign w:val="center"/>
                </w:tcPr>
                <w:p w:rsidR="00EB1384" w:rsidRPr="005A3DEF" w:rsidRDefault="00EB1384" w:rsidP="00543CB7">
                  <w:pPr>
                    <w:jc w:val="center"/>
                    <w:rPr>
                      <w:rFonts w:eastAsiaTheme="minorEastAsia"/>
                      <w:szCs w:val="21"/>
                    </w:rPr>
                  </w:pPr>
                  <w:r w:rsidRPr="005A3DEF">
                    <w:rPr>
                      <w:rFonts w:eastAsiaTheme="minorEastAsia"/>
                      <w:szCs w:val="21"/>
                    </w:rPr>
                    <w:t>/</w:t>
                  </w:r>
                </w:p>
              </w:tc>
            </w:tr>
            <w:tr w:rsidR="00EB1384" w:rsidRPr="005A3DEF" w:rsidTr="00C45744">
              <w:trPr>
                <w:trHeight w:val="227"/>
              </w:trPr>
              <w:tc>
                <w:tcPr>
                  <w:tcW w:w="1129" w:type="dxa"/>
                  <w:vMerge/>
                  <w:vAlign w:val="center"/>
                </w:tcPr>
                <w:p w:rsidR="00EB1384" w:rsidRPr="005A3DEF" w:rsidRDefault="00EB1384" w:rsidP="001F1AAC">
                  <w:pPr>
                    <w:jc w:val="center"/>
                    <w:rPr>
                      <w:rFonts w:eastAsiaTheme="minorEastAsia"/>
                      <w:szCs w:val="21"/>
                    </w:rPr>
                  </w:pPr>
                </w:p>
              </w:tc>
              <w:tc>
                <w:tcPr>
                  <w:tcW w:w="1134" w:type="dxa"/>
                  <w:vMerge/>
                  <w:vAlign w:val="center"/>
                </w:tcPr>
                <w:p w:rsidR="00EB1384" w:rsidRPr="005A3DEF" w:rsidRDefault="00EB1384" w:rsidP="001F1AAC">
                  <w:pPr>
                    <w:jc w:val="center"/>
                    <w:rPr>
                      <w:rFonts w:eastAsiaTheme="minorEastAsia"/>
                      <w:szCs w:val="21"/>
                    </w:rPr>
                  </w:pPr>
                </w:p>
              </w:tc>
              <w:tc>
                <w:tcPr>
                  <w:tcW w:w="1658" w:type="dxa"/>
                  <w:vAlign w:val="center"/>
                </w:tcPr>
                <w:p w:rsidR="00EB1384" w:rsidRPr="005A3DEF" w:rsidRDefault="00EB1384" w:rsidP="00543CB7">
                  <w:pPr>
                    <w:jc w:val="center"/>
                    <w:rPr>
                      <w:rFonts w:eastAsiaTheme="minorEastAsia"/>
                      <w:szCs w:val="21"/>
                    </w:rPr>
                  </w:pPr>
                  <w:r w:rsidRPr="005A3DEF">
                    <w:rPr>
                      <w:rFonts w:eastAsiaTheme="minorEastAsia"/>
                      <w:szCs w:val="21"/>
                    </w:rPr>
                    <w:t>削减量</w:t>
                  </w:r>
                </w:p>
              </w:tc>
              <w:tc>
                <w:tcPr>
                  <w:tcW w:w="922" w:type="dxa"/>
                  <w:vAlign w:val="center"/>
                </w:tcPr>
                <w:p w:rsidR="00EB1384" w:rsidRPr="005A3DEF" w:rsidRDefault="00EB1384" w:rsidP="001F1AAC">
                  <w:pPr>
                    <w:jc w:val="center"/>
                    <w:rPr>
                      <w:rFonts w:eastAsiaTheme="minorEastAsia"/>
                      <w:szCs w:val="21"/>
                    </w:rPr>
                  </w:pPr>
                  <w:r w:rsidRPr="005A3DEF">
                    <w:rPr>
                      <w:rFonts w:eastAsiaTheme="minorEastAsia"/>
                      <w:szCs w:val="21"/>
                    </w:rPr>
                    <w:t>-0.62</w:t>
                  </w:r>
                </w:p>
              </w:tc>
              <w:tc>
                <w:tcPr>
                  <w:tcW w:w="1452" w:type="dxa"/>
                  <w:vAlign w:val="center"/>
                </w:tcPr>
                <w:p w:rsidR="00EB1384" w:rsidRPr="005A3DEF" w:rsidRDefault="00EB1384" w:rsidP="00543CB7">
                  <w:pPr>
                    <w:jc w:val="center"/>
                    <w:rPr>
                      <w:rFonts w:eastAsiaTheme="minorEastAsia"/>
                      <w:szCs w:val="21"/>
                    </w:rPr>
                  </w:pPr>
                  <w:r w:rsidRPr="005A3DEF">
                    <w:rPr>
                      <w:rFonts w:eastAsiaTheme="minorEastAsia"/>
                      <w:szCs w:val="21"/>
                    </w:rPr>
                    <w:t>/</w:t>
                  </w:r>
                </w:p>
              </w:tc>
              <w:tc>
                <w:tcPr>
                  <w:tcW w:w="871" w:type="dxa"/>
                  <w:vAlign w:val="center"/>
                </w:tcPr>
                <w:p w:rsidR="00EB1384" w:rsidRPr="005A3DEF" w:rsidRDefault="00EB1384" w:rsidP="001F1AAC">
                  <w:pPr>
                    <w:jc w:val="center"/>
                    <w:rPr>
                      <w:rFonts w:eastAsiaTheme="minorEastAsia"/>
                      <w:szCs w:val="21"/>
                    </w:rPr>
                  </w:pPr>
                  <w:r w:rsidRPr="005A3DEF">
                    <w:rPr>
                      <w:rFonts w:eastAsiaTheme="minorEastAsia"/>
                      <w:szCs w:val="21"/>
                    </w:rPr>
                    <w:t>-1.97</w:t>
                  </w:r>
                </w:p>
              </w:tc>
              <w:tc>
                <w:tcPr>
                  <w:tcW w:w="1554" w:type="dxa"/>
                  <w:vAlign w:val="center"/>
                </w:tcPr>
                <w:p w:rsidR="00EB1384" w:rsidRPr="005A3DEF" w:rsidRDefault="00EB1384" w:rsidP="00543CB7">
                  <w:pPr>
                    <w:jc w:val="center"/>
                    <w:rPr>
                      <w:rFonts w:eastAsiaTheme="minorEastAsia"/>
                      <w:szCs w:val="21"/>
                    </w:rPr>
                  </w:pPr>
                  <w:r w:rsidRPr="005A3DEF">
                    <w:rPr>
                      <w:rFonts w:eastAsiaTheme="minorEastAsia"/>
                      <w:szCs w:val="21"/>
                    </w:rPr>
                    <w:t>/</w:t>
                  </w:r>
                </w:p>
              </w:tc>
            </w:tr>
            <w:tr w:rsidR="00EB1384" w:rsidRPr="005A3DEF" w:rsidTr="00C45744">
              <w:trPr>
                <w:trHeight w:val="227"/>
              </w:trPr>
              <w:tc>
                <w:tcPr>
                  <w:tcW w:w="1129" w:type="dxa"/>
                  <w:vMerge w:val="restart"/>
                  <w:vAlign w:val="center"/>
                </w:tcPr>
                <w:p w:rsidR="00EB1384" w:rsidRPr="005A3DEF" w:rsidRDefault="00EB1384" w:rsidP="001F1AAC">
                  <w:pPr>
                    <w:jc w:val="center"/>
                    <w:rPr>
                      <w:rFonts w:eastAsiaTheme="minorEastAsia"/>
                      <w:szCs w:val="21"/>
                    </w:rPr>
                  </w:pPr>
                  <w:r w:rsidRPr="005A3DEF">
                    <w:rPr>
                      <w:rFonts w:eastAsiaTheme="minorEastAsia"/>
                      <w:szCs w:val="21"/>
                    </w:rPr>
                    <w:t>危险废物管控总量</w:t>
                  </w:r>
                </w:p>
              </w:tc>
              <w:tc>
                <w:tcPr>
                  <w:tcW w:w="2792" w:type="dxa"/>
                  <w:gridSpan w:val="2"/>
                  <w:vAlign w:val="center"/>
                </w:tcPr>
                <w:p w:rsidR="00EB1384" w:rsidRPr="005A3DEF" w:rsidRDefault="00EB1384" w:rsidP="00543CB7">
                  <w:pPr>
                    <w:jc w:val="center"/>
                    <w:rPr>
                      <w:rFonts w:eastAsiaTheme="minorEastAsia"/>
                      <w:szCs w:val="21"/>
                    </w:rPr>
                  </w:pPr>
                  <w:r w:rsidRPr="005A3DEF">
                    <w:rPr>
                      <w:rFonts w:eastAsiaTheme="minorEastAsia"/>
                      <w:szCs w:val="21"/>
                    </w:rPr>
                    <w:t>现状产生量</w:t>
                  </w:r>
                </w:p>
              </w:tc>
              <w:tc>
                <w:tcPr>
                  <w:tcW w:w="922" w:type="dxa"/>
                  <w:vAlign w:val="center"/>
                </w:tcPr>
                <w:p w:rsidR="00EB1384" w:rsidRPr="005A3DEF" w:rsidRDefault="00EB1384" w:rsidP="001F1AAC">
                  <w:pPr>
                    <w:jc w:val="center"/>
                    <w:rPr>
                      <w:rFonts w:eastAsiaTheme="minorEastAsia"/>
                      <w:szCs w:val="21"/>
                    </w:rPr>
                  </w:pPr>
                  <w:r w:rsidRPr="005A3DEF">
                    <w:rPr>
                      <w:rFonts w:eastAsiaTheme="minorEastAsia"/>
                      <w:szCs w:val="21"/>
                    </w:rPr>
                    <w:t>340</w:t>
                  </w:r>
                </w:p>
              </w:tc>
              <w:tc>
                <w:tcPr>
                  <w:tcW w:w="1452" w:type="dxa"/>
                  <w:vAlign w:val="center"/>
                </w:tcPr>
                <w:p w:rsidR="00EB1384" w:rsidRPr="005A3DEF" w:rsidRDefault="00EB1384" w:rsidP="001F1AAC">
                  <w:pPr>
                    <w:jc w:val="center"/>
                    <w:rPr>
                      <w:rFonts w:eastAsiaTheme="minorEastAsia"/>
                      <w:szCs w:val="21"/>
                    </w:rPr>
                  </w:pPr>
                  <w:r w:rsidRPr="005A3DEF">
                    <w:rPr>
                      <w:rFonts w:eastAsiaTheme="minorEastAsia"/>
                      <w:szCs w:val="21"/>
                    </w:rPr>
                    <w:t>/</w:t>
                  </w:r>
                </w:p>
              </w:tc>
              <w:tc>
                <w:tcPr>
                  <w:tcW w:w="871" w:type="dxa"/>
                  <w:vAlign w:val="center"/>
                </w:tcPr>
                <w:p w:rsidR="00EB1384" w:rsidRPr="005A3DEF" w:rsidRDefault="00EB1384" w:rsidP="001F1AAC">
                  <w:pPr>
                    <w:jc w:val="center"/>
                    <w:rPr>
                      <w:rFonts w:eastAsiaTheme="minorEastAsia"/>
                      <w:szCs w:val="21"/>
                    </w:rPr>
                  </w:pPr>
                  <w:r w:rsidRPr="005A3DEF">
                    <w:rPr>
                      <w:rFonts w:eastAsiaTheme="minorEastAsia"/>
                      <w:szCs w:val="21"/>
                    </w:rPr>
                    <w:t>370</w:t>
                  </w:r>
                </w:p>
              </w:tc>
              <w:tc>
                <w:tcPr>
                  <w:tcW w:w="1554" w:type="dxa"/>
                  <w:vAlign w:val="center"/>
                </w:tcPr>
                <w:p w:rsidR="00EB1384" w:rsidRPr="005A3DEF" w:rsidRDefault="00EB1384" w:rsidP="001F1AAC">
                  <w:pPr>
                    <w:jc w:val="center"/>
                    <w:rPr>
                      <w:rFonts w:eastAsiaTheme="minorEastAsia"/>
                      <w:szCs w:val="21"/>
                    </w:rPr>
                  </w:pPr>
                </w:p>
              </w:tc>
            </w:tr>
            <w:tr w:rsidR="00EB1384" w:rsidRPr="005A3DEF" w:rsidTr="00C45744">
              <w:trPr>
                <w:trHeight w:val="227"/>
              </w:trPr>
              <w:tc>
                <w:tcPr>
                  <w:tcW w:w="1129" w:type="dxa"/>
                  <w:vMerge/>
                  <w:vAlign w:val="center"/>
                </w:tcPr>
                <w:p w:rsidR="00EB1384" w:rsidRPr="005A3DEF" w:rsidRDefault="00EB1384" w:rsidP="001F1AAC">
                  <w:pPr>
                    <w:jc w:val="center"/>
                    <w:rPr>
                      <w:rFonts w:eastAsiaTheme="minorEastAsia"/>
                      <w:szCs w:val="21"/>
                    </w:rPr>
                  </w:pPr>
                </w:p>
              </w:tc>
              <w:tc>
                <w:tcPr>
                  <w:tcW w:w="2792" w:type="dxa"/>
                  <w:gridSpan w:val="2"/>
                  <w:vAlign w:val="center"/>
                </w:tcPr>
                <w:p w:rsidR="00EB1384" w:rsidRPr="005A3DEF" w:rsidRDefault="00EB1384" w:rsidP="00543CB7">
                  <w:pPr>
                    <w:jc w:val="center"/>
                    <w:rPr>
                      <w:rFonts w:eastAsiaTheme="minorEastAsia"/>
                      <w:szCs w:val="21"/>
                    </w:rPr>
                  </w:pPr>
                  <w:r w:rsidRPr="005A3DEF">
                    <w:rPr>
                      <w:rFonts w:eastAsiaTheme="minorEastAsia"/>
                      <w:szCs w:val="21"/>
                    </w:rPr>
                    <w:t>现状排放量</w:t>
                  </w:r>
                </w:p>
              </w:tc>
              <w:tc>
                <w:tcPr>
                  <w:tcW w:w="922" w:type="dxa"/>
                  <w:vAlign w:val="center"/>
                </w:tcPr>
                <w:p w:rsidR="00EB1384" w:rsidRPr="005A3DEF" w:rsidRDefault="00EB1384" w:rsidP="001F1AAC">
                  <w:pPr>
                    <w:jc w:val="center"/>
                    <w:rPr>
                      <w:rFonts w:eastAsiaTheme="minorEastAsia"/>
                      <w:szCs w:val="21"/>
                    </w:rPr>
                  </w:pPr>
                  <w:r w:rsidRPr="005A3DEF">
                    <w:rPr>
                      <w:rFonts w:eastAsiaTheme="minorEastAsia"/>
                      <w:szCs w:val="21"/>
                    </w:rPr>
                    <w:t>0</w:t>
                  </w:r>
                </w:p>
              </w:tc>
              <w:tc>
                <w:tcPr>
                  <w:tcW w:w="1452" w:type="dxa"/>
                  <w:vAlign w:val="center"/>
                </w:tcPr>
                <w:p w:rsidR="00EB1384" w:rsidRPr="005A3DEF" w:rsidRDefault="00EB1384" w:rsidP="001F1AAC">
                  <w:pPr>
                    <w:jc w:val="center"/>
                    <w:rPr>
                      <w:rFonts w:eastAsiaTheme="minorEastAsia"/>
                      <w:szCs w:val="21"/>
                    </w:rPr>
                  </w:pPr>
                  <w:r w:rsidRPr="005A3DEF">
                    <w:rPr>
                      <w:rFonts w:eastAsiaTheme="minorEastAsia"/>
                      <w:szCs w:val="21"/>
                    </w:rPr>
                    <w:t>/</w:t>
                  </w:r>
                </w:p>
              </w:tc>
              <w:tc>
                <w:tcPr>
                  <w:tcW w:w="871" w:type="dxa"/>
                  <w:vAlign w:val="center"/>
                </w:tcPr>
                <w:p w:rsidR="00EB1384" w:rsidRPr="005A3DEF" w:rsidRDefault="00EB1384" w:rsidP="001F1AAC">
                  <w:pPr>
                    <w:jc w:val="center"/>
                    <w:rPr>
                      <w:rFonts w:eastAsiaTheme="minorEastAsia"/>
                      <w:szCs w:val="21"/>
                    </w:rPr>
                  </w:pPr>
                  <w:r w:rsidRPr="005A3DEF">
                    <w:rPr>
                      <w:rFonts w:eastAsiaTheme="minorEastAsia"/>
                      <w:szCs w:val="21"/>
                    </w:rPr>
                    <w:t>0</w:t>
                  </w:r>
                </w:p>
              </w:tc>
              <w:tc>
                <w:tcPr>
                  <w:tcW w:w="1554" w:type="dxa"/>
                  <w:vAlign w:val="center"/>
                </w:tcPr>
                <w:p w:rsidR="00EB1384" w:rsidRPr="005A3DEF" w:rsidRDefault="00EB1384" w:rsidP="001F1AAC">
                  <w:pPr>
                    <w:jc w:val="center"/>
                    <w:rPr>
                      <w:rFonts w:eastAsiaTheme="minorEastAsia"/>
                      <w:szCs w:val="21"/>
                    </w:rPr>
                  </w:pPr>
                </w:p>
              </w:tc>
            </w:tr>
            <w:tr w:rsidR="00EB1384" w:rsidRPr="005A3DEF" w:rsidTr="00C45744">
              <w:trPr>
                <w:trHeight w:val="227"/>
              </w:trPr>
              <w:tc>
                <w:tcPr>
                  <w:tcW w:w="1129" w:type="dxa"/>
                  <w:vMerge/>
                  <w:vAlign w:val="center"/>
                </w:tcPr>
                <w:p w:rsidR="00EB1384" w:rsidRPr="005A3DEF" w:rsidRDefault="00EB1384" w:rsidP="001F1AAC">
                  <w:pPr>
                    <w:jc w:val="center"/>
                    <w:rPr>
                      <w:rFonts w:eastAsiaTheme="minorEastAsia"/>
                      <w:szCs w:val="21"/>
                    </w:rPr>
                  </w:pPr>
                </w:p>
              </w:tc>
              <w:tc>
                <w:tcPr>
                  <w:tcW w:w="2792" w:type="dxa"/>
                  <w:gridSpan w:val="2"/>
                  <w:vAlign w:val="center"/>
                </w:tcPr>
                <w:p w:rsidR="00EB1384" w:rsidRPr="005A3DEF" w:rsidRDefault="00EB1384" w:rsidP="00543CB7">
                  <w:pPr>
                    <w:jc w:val="center"/>
                    <w:rPr>
                      <w:rFonts w:eastAsiaTheme="minorEastAsia"/>
                      <w:szCs w:val="21"/>
                    </w:rPr>
                  </w:pPr>
                  <w:r w:rsidRPr="005A3DEF">
                    <w:rPr>
                      <w:rFonts w:eastAsiaTheme="minorEastAsia"/>
                      <w:szCs w:val="21"/>
                    </w:rPr>
                    <w:t>总量管控限值</w:t>
                  </w:r>
                </w:p>
              </w:tc>
              <w:tc>
                <w:tcPr>
                  <w:tcW w:w="922" w:type="dxa"/>
                  <w:vAlign w:val="center"/>
                </w:tcPr>
                <w:p w:rsidR="00EB1384" w:rsidRPr="005A3DEF" w:rsidRDefault="00EB1384" w:rsidP="00543CB7">
                  <w:pPr>
                    <w:jc w:val="center"/>
                    <w:rPr>
                      <w:rFonts w:eastAsiaTheme="minorEastAsia"/>
                      <w:szCs w:val="21"/>
                    </w:rPr>
                  </w:pPr>
                  <w:r w:rsidRPr="005A3DEF">
                    <w:rPr>
                      <w:rFonts w:eastAsiaTheme="minorEastAsia"/>
                      <w:szCs w:val="21"/>
                    </w:rPr>
                    <w:t>/</w:t>
                  </w:r>
                </w:p>
              </w:tc>
              <w:tc>
                <w:tcPr>
                  <w:tcW w:w="1452" w:type="dxa"/>
                  <w:vAlign w:val="center"/>
                </w:tcPr>
                <w:p w:rsidR="00EB1384" w:rsidRPr="005A3DEF" w:rsidRDefault="00EB1384" w:rsidP="001F1AAC">
                  <w:pPr>
                    <w:jc w:val="center"/>
                    <w:rPr>
                      <w:rFonts w:eastAsiaTheme="minorEastAsia"/>
                      <w:szCs w:val="21"/>
                    </w:rPr>
                  </w:pPr>
                  <w:r w:rsidRPr="005A3DEF">
                    <w:rPr>
                      <w:rFonts w:eastAsiaTheme="minorEastAsia"/>
                      <w:szCs w:val="21"/>
                    </w:rPr>
                    <w:t>/</w:t>
                  </w:r>
                </w:p>
              </w:tc>
              <w:tc>
                <w:tcPr>
                  <w:tcW w:w="871" w:type="dxa"/>
                  <w:vAlign w:val="center"/>
                </w:tcPr>
                <w:p w:rsidR="00EB1384" w:rsidRPr="005A3DEF" w:rsidRDefault="00EB1384" w:rsidP="001F1AAC">
                  <w:pPr>
                    <w:jc w:val="center"/>
                    <w:rPr>
                      <w:rFonts w:eastAsiaTheme="minorEastAsia"/>
                      <w:szCs w:val="21"/>
                    </w:rPr>
                  </w:pPr>
                  <w:r w:rsidRPr="005A3DEF">
                    <w:rPr>
                      <w:rFonts w:eastAsiaTheme="minorEastAsia"/>
                      <w:szCs w:val="21"/>
                    </w:rPr>
                    <w:t>/</w:t>
                  </w:r>
                </w:p>
              </w:tc>
              <w:tc>
                <w:tcPr>
                  <w:tcW w:w="1554" w:type="dxa"/>
                  <w:vAlign w:val="center"/>
                </w:tcPr>
                <w:p w:rsidR="00EB1384" w:rsidRPr="005A3DEF" w:rsidRDefault="00EB1384" w:rsidP="001F1AAC">
                  <w:pPr>
                    <w:jc w:val="center"/>
                    <w:rPr>
                      <w:rFonts w:eastAsiaTheme="minorEastAsia"/>
                      <w:szCs w:val="21"/>
                    </w:rPr>
                  </w:pPr>
                </w:p>
              </w:tc>
            </w:tr>
            <w:tr w:rsidR="00EB1384" w:rsidRPr="005A3DEF" w:rsidTr="00C45744">
              <w:trPr>
                <w:trHeight w:val="227"/>
              </w:trPr>
              <w:tc>
                <w:tcPr>
                  <w:tcW w:w="1129" w:type="dxa"/>
                  <w:vMerge/>
                  <w:vAlign w:val="center"/>
                </w:tcPr>
                <w:p w:rsidR="00EB1384" w:rsidRPr="005A3DEF" w:rsidRDefault="00EB1384" w:rsidP="001F1AAC">
                  <w:pPr>
                    <w:jc w:val="center"/>
                    <w:rPr>
                      <w:rFonts w:eastAsiaTheme="minorEastAsia"/>
                      <w:szCs w:val="21"/>
                    </w:rPr>
                  </w:pPr>
                </w:p>
              </w:tc>
              <w:tc>
                <w:tcPr>
                  <w:tcW w:w="2792" w:type="dxa"/>
                  <w:gridSpan w:val="2"/>
                  <w:vAlign w:val="center"/>
                </w:tcPr>
                <w:p w:rsidR="00EB1384" w:rsidRPr="005A3DEF" w:rsidRDefault="00EB1384" w:rsidP="00543CB7">
                  <w:pPr>
                    <w:jc w:val="center"/>
                    <w:rPr>
                      <w:rFonts w:eastAsiaTheme="minorEastAsia"/>
                      <w:szCs w:val="21"/>
                    </w:rPr>
                  </w:pPr>
                  <w:r w:rsidRPr="005A3DEF">
                    <w:rPr>
                      <w:rFonts w:eastAsiaTheme="minorEastAsia"/>
                      <w:szCs w:val="21"/>
                    </w:rPr>
                    <w:t>削减量</w:t>
                  </w:r>
                </w:p>
              </w:tc>
              <w:tc>
                <w:tcPr>
                  <w:tcW w:w="922" w:type="dxa"/>
                  <w:vAlign w:val="center"/>
                </w:tcPr>
                <w:p w:rsidR="00EB1384" w:rsidRPr="005A3DEF" w:rsidRDefault="00EB1384" w:rsidP="001F1AAC">
                  <w:pPr>
                    <w:jc w:val="center"/>
                    <w:rPr>
                      <w:rFonts w:eastAsiaTheme="minorEastAsia"/>
                      <w:szCs w:val="21"/>
                    </w:rPr>
                  </w:pPr>
                  <w:r w:rsidRPr="005A3DEF">
                    <w:rPr>
                      <w:rFonts w:eastAsiaTheme="minorEastAsia"/>
                      <w:szCs w:val="21"/>
                    </w:rPr>
                    <w:t>/</w:t>
                  </w:r>
                </w:p>
              </w:tc>
              <w:tc>
                <w:tcPr>
                  <w:tcW w:w="1452" w:type="dxa"/>
                  <w:vAlign w:val="center"/>
                </w:tcPr>
                <w:p w:rsidR="00EB1384" w:rsidRPr="005A3DEF" w:rsidRDefault="00EB1384" w:rsidP="001F1AAC">
                  <w:pPr>
                    <w:jc w:val="center"/>
                    <w:rPr>
                      <w:rFonts w:eastAsiaTheme="minorEastAsia"/>
                      <w:szCs w:val="21"/>
                    </w:rPr>
                  </w:pPr>
                  <w:r w:rsidRPr="005A3DEF">
                    <w:rPr>
                      <w:rFonts w:eastAsiaTheme="minorEastAsia"/>
                      <w:szCs w:val="21"/>
                    </w:rPr>
                    <w:t>/</w:t>
                  </w:r>
                </w:p>
              </w:tc>
              <w:tc>
                <w:tcPr>
                  <w:tcW w:w="871" w:type="dxa"/>
                  <w:vAlign w:val="center"/>
                </w:tcPr>
                <w:p w:rsidR="00EB1384" w:rsidRPr="005A3DEF" w:rsidRDefault="00EB1384" w:rsidP="001F1AAC">
                  <w:pPr>
                    <w:jc w:val="center"/>
                    <w:rPr>
                      <w:rFonts w:eastAsiaTheme="minorEastAsia"/>
                      <w:szCs w:val="21"/>
                    </w:rPr>
                  </w:pPr>
                  <w:r w:rsidRPr="005A3DEF">
                    <w:rPr>
                      <w:rFonts w:eastAsiaTheme="minorEastAsia"/>
                      <w:szCs w:val="21"/>
                    </w:rPr>
                    <w:t>/</w:t>
                  </w:r>
                </w:p>
              </w:tc>
              <w:tc>
                <w:tcPr>
                  <w:tcW w:w="1554" w:type="dxa"/>
                  <w:vAlign w:val="center"/>
                </w:tcPr>
                <w:p w:rsidR="00EB1384" w:rsidRPr="005A3DEF" w:rsidRDefault="00EB1384" w:rsidP="001F1AAC">
                  <w:pPr>
                    <w:jc w:val="center"/>
                    <w:rPr>
                      <w:rFonts w:eastAsiaTheme="minorEastAsia"/>
                      <w:szCs w:val="21"/>
                    </w:rPr>
                  </w:pPr>
                </w:p>
              </w:tc>
            </w:tr>
          </w:tbl>
          <w:p w:rsidR="00876D46" w:rsidRPr="005A3DEF" w:rsidRDefault="004E16A0" w:rsidP="000D3E4B">
            <w:pPr>
              <w:spacing w:line="440" w:lineRule="exact"/>
              <w:ind w:firstLineChars="200" w:firstLine="480"/>
              <w:rPr>
                <w:rFonts w:eastAsiaTheme="minorEastAsia"/>
                <w:sz w:val="24"/>
              </w:rPr>
            </w:pPr>
            <w:r w:rsidRPr="005A3DEF">
              <w:rPr>
                <w:rFonts w:eastAsiaTheme="minorEastAsia"/>
                <w:sz w:val="24"/>
              </w:rPr>
              <w:t>符合性分析：由上表可知，长兴经济技术开发区范围内规划近期</w:t>
            </w:r>
            <w:r w:rsidRPr="005A3DEF">
              <w:rPr>
                <w:rFonts w:eastAsiaTheme="minorEastAsia"/>
                <w:sz w:val="24"/>
              </w:rPr>
              <w:t>COD</w:t>
            </w:r>
            <w:r w:rsidRPr="005A3DEF">
              <w:rPr>
                <w:rFonts w:eastAsiaTheme="minorEastAsia"/>
                <w:sz w:val="24"/>
                <w:vertAlign w:val="subscript"/>
              </w:rPr>
              <w:t>Cr</w:t>
            </w:r>
            <w:r w:rsidRPr="005A3DEF">
              <w:rPr>
                <w:rFonts w:eastAsiaTheme="minorEastAsia"/>
                <w:sz w:val="24"/>
              </w:rPr>
              <w:t>排放余量为</w:t>
            </w:r>
            <w:r w:rsidRPr="005A3DEF">
              <w:rPr>
                <w:rFonts w:eastAsiaTheme="minorEastAsia"/>
                <w:sz w:val="24"/>
              </w:rPr>
              <w:t>164.25t/a</w:t>
            </w:r>
            <w:r w:rsidRPr="005A3DEF">
              <w:rPr>
                <w:rFonts w:eastAsiaTheme="minorEastAsia"/>
                <w:sz w:val="24"/>
              </w:rPr>
              <w:t>，</w:t>
            </w:r>
            <w:r w:rsidRPr="005A3DEF">
              <w:rPr>
                <w:rFonts w:eastAsiaTheme="minorEastAsia"/>
                <w:sz w:val="24"/>
              </w:rPr>
              <w:t>NH</w:t>
            </w:r>
            <w:r w:rsidRPr="005A3DEF">
              <w:rPr>
                <w:rFonts w:eastAsiaTheme="minorEastAsia"/>
                <w:sz w:val="24"/>
                <w:vertAlign w:val="subscript"/>
              </w:rPr>
              <w:t>3</w:t>
            </w:r>
            <w:r w:rsidRPr="005A3DEF">
              <w:rPr>
                <w:rFonts w:eastAsiaTheme="minorEastAsia"/>
                <w:sz w:val="24"/>
              </w:rPr>
              <w:t>-N</w:t>
            </w:r>
            <w:r w:rsidRPr="005A3DEF">
              <w:rPr>
                <w:rFonts w:eastAsiaTheme="minorEastAsia"/>
                <w:sz w:val="24"/>
              </w:rPr>
              <w:t>排放余量为</w:t>
            </w:r>
            <w:r w:rsidRPr="005A3DEF">
              <w:rPr>
                <w:rFonts w:eastAsiaTheme="minorEastAsia"/>
                <w:sz w:val="24"/>
              </w:rPr>
              <w:t>16.42t/a</w:t>
            </w:r>
            <w:r w:rsidRPr="005A3DEF">
              <w:rPr>
                <w:rFonts w:eastAsiaTheme="minorEastAsia"/>
                <w:sz w:val="24"/>
              </w:rPr>
              <w:t>，总磷排放余量为</w:t>
            </w:r>
            <w:r w:rsidRPr="005A3DEF">
              <w:rPr>
                <w:rFonts w:eastAsiaTheme="minorEastAsia"/>
                <w:sz w:val="24"/>
              </w:rPr>
              <w:t>1.65t/a</w:t>
            </w:r>
            <w:r w:rsidRPr="005A3DEF">
              <w:rPr>
                <w:rFonts w:eastAsiaTheme="minorEastAsia"/>
                <w:sz w:val="24"/>
              </w:rPr>
              <w:t>、颗粒物没有剩余排放余量；据工程分析，本项目废水主要为</w:t>
            </w:r>
            <w:r w:rsidR="007512DD" w:rsidRPr="005A3DEF">
              <w:rPr>
                <w:rFonts w:eastAsiaTheme="minorEastAsia"/>
                <w:sz w:val="24"/>
              </w:rPr>
              <w:t>职工</w:t>
            </w:r>
            <w:r w:rsidRPr="005A3DEF">
              <w:rPr>
                <w:rFonts w:eastAsiaTheme="minorEastAsia"/>
                <w:sz w:val="24"/>
              </w:rPr>
              <w:t>生活污水，各污染物新增排放量为</w:t>
            </w:r>
            <w:r w:rsidR="002F207B" w:rsidRPr="005A3DEF">
              <w:rPr>
                <w:rFonts w:eastAsiaTheme="minorEastAsia"/>
                <w:sz w:val="24"/>
              </w:rPr>
              <w:t>：</w:t>
            </w:r>
            <w:r w:rsidRPr="005A3DEF">
              <w:rPr>
                <w:rFonts w:eastAsiaTheme="minorEastAsia"/>
                <w:sz w:val="24"/>
              </w:rPr>
              <w:t>COD</w:t>
            </w:r>
            <w:r w:rsidR="000D3E4B" w:rsidRPr="005A3DEF">
              <w:rPr>
                <w:rFonts w:eastAsiaTheme="minorEastAsia"/>
                <w:sz w:val="24"/>
                <w:vertAlign w:val="subscript"/>
              </w:rPr>
              <w:t>Cr</w:t>
            </w:r>
            <w:r w:rsidRPr="005A3DEF">
              <w:rPr>
                <w:rFonts w:eastAsiaTheme="minorEastAsia"/>
                <w:sz w:val="24"/>
              </w:rPr>
              <w:t>0.0</w:t>
            </w:r>
            <w:r w:rsidR="000D3E4B" w:rsidRPr="005A3DEF">
              <w:rPr>
                <w:rFonts w:eastAsiaTheme="minorEastAsia"/>
                <w:sz w:val="24"/>
              </w:rPr>
              <w:t>638</w:t>
            </w:r>
            <w:r w:rsidRPr="005A3DEF">
              <w:rPr>
                <w:rFonts w:eastAsiaTheme="minorEastAsia"/>
                <w:sz w:val="24"/>
              </w:rPr>
              <w:t>t/a</w:t>
            </w:r>
            <w:r w:rsidRPr="005A3DEF">
              <w:rPr>
                <w:rFonts w:eastAsiaTheme="minorEastAsia"/>
                <w:sz w:val="24"/>
              </w:rPr>
              <w:t>、</w:t>
            </w:r>
            <w:r w:rsidRPr="005A3DEF">
              <w:rPr>
                <w:rFonts w:eastAsiaTheme="minorEastAsia"/>
                <w:sz w:val="24"/>
              </w:rPr>
              <w:t>NH</w:t>
            </w:r>
            <w:r w:rsidR="000D3E4B" w:rsidRPr="005A3DEF">
              <w:rPr>
                <w:rFonts w:eastAsiaTheme="minorEastAsia"/>
                <w:sz w:val="24"/>
                <w:vertAlign w:val="subscript"/>
              </w:rPr>
              <w:t>3</w:t>
            </w:r>
            <w:r w:rsidRPr="005A3DEF">
              <w:rPr>
                <w:rFonts w:eastAsiaTheme="minorEastAsia"/>
                <w:sz w:val="24"/>
              </w:rPr>
              <w:t>-N0.00</w:t>
            </w:r>
            <w:r w:rsidR="000D3E4B" w:rsidRPr="005A3DEF">
              <w:rPr>
                <w:rFonts w:eastAsiaTheme="minorEastAsia"/>
                <w:sz w:val="24"/>
              </w:rPr>
              <w:t>64</w:t>
            </w:r>
            <w:r w:rsidRPr="005A3DEF">
              <w:rPr>
                <w:rFonts w:eastAsiaTheme="minorEastAsia"/>
                <w:sz w:val="24"/>
              </w:rPr>
              <w:t>ta</w:t>
            </w:r>
            <w:r w:rsidRPr="005A3DEF">
              <w:rPr>
                <w:rFonts w:eastAsiaTheme="minorEastAsia"/>
                <w:sz w:val="24"/>
              </w:rPr>
              <w:t>，在规划控制余量范围内。</w:t>
            </w:r>
            <w:r w:rsidR="000D3E4B" w:rsidRPr="005A3DEF">
              <w:rPr>
                <w:rFonts w:eastAsiaTheme="minorEastAsia"/>
                <w:sz w:val="24"/>
              </w:rPr>
              <w:t>本项目废气主要污染物排放量为工业烟粉尘</w:t>
            </w:r>
            <w:r w:rsidR="000D3E4B" w:rsidRPr="005A3DEF">
              <w:rPr>
                <w:rFonts w:eastAsiaTheme="minorEastAsia"/>
                <w:sz w:val="24"/>
              </w:rPr>
              <w:t>0.</w:t>
            </w:r>
            <w:r w:rsidR="00AA7919" w:rsidRPr="005A3DEF">
              <w:rPr>
                <w:rFonts w:eastAsiaTheme="minorEastAsia" w:hint="eastAsia"/>
                <w:sz w:val="24"/>
              </w:rPr>
              <w:t>4446</w:t>
            </w:r>
            <w:r w:rsidR="000D3E4B" w:rsidRPr="005A3DEF">
              <w:rPr>
                <w:rFonts w:eastAsiaTheme="minorEastAsia"/>
                <w:sz w:val="24"/>
              </w:rPr>
              <w:t>t/a</w:t>
            </w:r>
            <w:r w:rsidR="000D3E4B" w:rsidRPr="005A3DEF">
              <w:rPr>
                <w:rFonts w:eastAsiaTheme="minorEastAsia"/>
                <w:sz w:val="24"/>
              </w:rPr>
              <w:t>，</w:t>
            </w:r>
            <w:r w:rsidR="000D3E4B" w:rsidRPr="005A3DEF">
              <w:rPr>
                <w:rFonts w:eastAsiaTheme="minorEastAsia"/>
                <w:sz w:val="24"/>
              </w:rPr>
              <w:t>VOCs0.0</w:t>
            </w:r>
            <w:r w:rsidR="00AA7919" w:rsidRPr="005A3DEF">
              <w:rPr>
                <w:rFonts w:eastAsiaTheme="minorEastAsia" w:hint="eastAsia"/>
                <w:sz w:val="24"/>
              </w:rPr>
              <w:t>546</w:t>
            </w:r>
            <w:r w:rsidR="000D3E4B" w:rsidRPr="005A3DEF">
              <w:rPr>
                <w:rFonts w:eastAsiaTheme="minorEastAsia"/>
                <w:sz w:val="24"/>
              </w:rPr>
              <w:t>t/a</w:t>
            </w:r>
            <w:r w:rsidR="000D3E4B" w:rsidRPr="005A3DEF">
              <w:rPr>
                <w:rFonts w:eastAsiaTheme="minorEastAsia"/>
                <w:sz w:val="24"/>
              </w:rPr>
              <w:t>，根据《关于印发</w:t>
            </w:r>
            <w:r w:rsidR="000D3E4B" w:rsidRPr="005A3DEF">
              <w:rPr>
                <w:rFonts w:eastAsiaTheme="minorEastAsia"/>
                <w:sz w:val="24"/>
              </w:rPr>
              <w:t>&lt;</w:t>
            </w:r>
            <w:r w:rsidR="000D3E4B" w:rsidRPr="005A3DEF">
              <w:rPr>
                <w:rFonts w:eastAsiaTheme="minorEastAsia"/>
                <w:sz w:val="24"/>
              </w:rPr>
              <w:t>建设项目主要污染物排放总量指标审核及管理暂行办法</w:t>
            </w:r>
            <w:r w:rsidR="000D3E4B" w:rsidRPr="005A3DEF">
              <w:rPr>
                <w:rFonts w:eastAsiaTheme="minorEastAsia"/>
                <w:sz w:val="24"/>
              </w:rPr>
              <w:t>&gt;</w:t>
            </w:r>
            <w:r w:rsidR="000D3E4B" w:rsidRPr="005A3DEF">
              <w:rPr>
                <w:rFonts w:eastAsiaTheme="minorEastAsia"/>
                <w:sz w:val="24"/>
              </w:rPr>
              <w:t>的通知》</w:t>
            </w:r>
            <w:r w:rsidR="000D3E4B" w:rsidRPr="005A3DEF">
              <w:rPr>
                <w:rFonts w:eastAsiaTheme="minorEastAsia"/>
                <w:sz w:val="24"/>
              </w:rPr>
              <w:t>(</w:t>
            </w:r>
            <w:r w:rsidR="000D3E4B" w:rsidRPr="005A3DEF">
              <w:rPr>
                <w:rFonts w:eastAsiaTheme="minorEastAsia"/>
                <w:sz w:val="24"/>
              </w:rPr>
              <w:t>环发</w:t>
            </w:r>
            <w:r w:rsidR="000D3E4B" w:rsidRPr="005A3DEF">
              <w:rPr>
                <w:rFonts w:eastAsiaTheme="minorEastAsia"/>
                <w:sz w:val="24"/>
              </w:rPr>
              <w:t>[2014]97</w:t>
            </w:r>
            <w:r w:rsidR="000D3E4B" w:rsidRPr="005A3DEF">
              <w:rPr>
                <w:rFonts w:eastAsiaTheme="minorEastAsia"/>
                <w:sz w:val="24"/>
              </w:rPr>
              <w:t>号</w:t>
            </w:r>
            <w:r w:rsidR="000D3E4B" w:rsidRPr="005A3DEF">
              <w:rPr>
                <w:rFonts w:eastAsiaTheme="minorEastAsia"/>
                <w:sz w:val="24"/>
              </w:rPr>
              <w:t>)</w:t>
            </w:r>
            <w:r w:rsidR="000D3E4B" w:rsidRPr="005A3DEF">
              <w:rPr>
                <w:rFonts w:eastAsiaTheme="minorEastAsia"/>
                <w:sz w:val="24"/>
              </w:rPr>
              <w:t>，污染物替代削减量可按比例（比例</w:t>
            </w:r>
            <w:r w:rsidR="000D3E4B" w:rsidRPr="005A3DEF">
              <w:rPr>
                <w:rFonts w:eastAsiaTheme="minorEastAsia"/>
                <w:sz w:val="24"/>
              </w:rPr>
              <w:t>1:2</w:t>
            </w:r>
            <w:r w:rsidR="000D3E4B" w:rsidRPr="005A3DEF">
              <w:rPr>
                <w:rFonts w:eastAsiaTheme="minorEastAsia"/>
                <w:sz w:val="24"/>
              </w:rPr>
              <w:t>）通过现役源调剂予以平衡，通过平衡不会新增区域排放量。因此本项目符合长兴经济开发区污染物排放总量管控限值清单。</w:t>
            </w:r>
            <w:r w:rsidRPr="005A3DEF">
              <w:rPr>
                <w:rFonts w:eastAsiaTheme="minorEastAsia"/>
                <w:sz w:val="24"/>
              </w:rPr>
              <w:t>因此本项目符合长兴经济技术开发区污染物排放总量管控限值清单。</w:t>
            </w:r>
          </w:p>
          <w:p w:rsidR="00434383" w:rsidRPr="005A3DEF" w:rsidRDefault="00434383" w:rsidP="00434383">
            <w:pPr>
              <w:spacing w:line="440" w:lineRule="exact"/>
              <w:ind w:firstLineChars="200" w:firstLine="482"/>
              <w:rPr>
                <w:rFonts w:eastAsiaTheme="minorEastAsia"/>
                <w:b/>
                <w:sz w:val="24"/>
              </w:rPr>
            </w:pPr>
            <w:r w:rsidRPr="005A3DEF">
              <w:rPr>
                <w:rFonts w:eastAsiaTheme="minorEastAsia"/>
                <w:b/>
                <w:sz w:val="24"/>
              </w:rPr>
              <w:t>清单</w:t>
            </w:r>
            <w:r w:rsidRPr="005A3DEF">
              <w:rPr>
                <w:rFonts w:eastAsiaTheme="minorEastAsia"/>
                <w:b/>
                <w:sz w:val="24"/>
              </w:rPr>
              <w:t>3</w:t>
            </w:r>
            <w:r w:rsidRPr="005A3DEF">
              <w:rPr>
                <w:rFonts w:eastAsiaTheme="minorEastAsia"/>
                <w:b/>
                <w:sz w:val="24"/>
              </w:rPr>
              <w:t>规划环评优化调整建议及环境影响减缓对策清单</w:t>
            </w:r>
          </w:p>
          <w:p w:rsidR="00876D46" w:rsidRPr="005A3DEF" w:rsidRDefault="00434383" w:rsidP="000D5EB2">
            <w:pPr>
              <w:pStyle w:val="afff0"/>
              <w:numPr>
                <w:ilvl w:val="0"/>
                <w:numId w:val="10"/>
              </w:numPr>
              <w:spacing w:line="440" w:lineRule="exact"/>
              <w:ind w:firstLineChars="0"/>
              <w:jc w:val="center"/>
              <w:rPr>
                <w:rFonts w:ascii="Times New Roman" w:eastAsiaTheme="minorEastAsia" w:hAnsi="Times New Roman"/>
                <w:b/>
                <w:sz w:val="21"/>
                <w:szCs w:val="21"/>
              </w:rPr>
            </w:pPr>
            <w:r w:rsidRPr="005A3DEF">
              <w:rPr>
                <w:rFonts w:ascii="Times New Roman" w:eastAsiaTheme="minorEastAsia" w:hAnsi="Times New Roman"/>
                <w:b/>
                <w:sz w:val="21"/>
                <w:szCs w:val="21"/>
              </w:rPr>
              <w:t>规划环评优化调整建议及环境影响减缓对策清单</w:t>
            </w:r>
          </w:p>
          <w:tbl>
            <w:tblPr>
              <w:tblStyle w:val="afff4"/>
              <w:tblW w:w="0" w:type="auto"/>
              <w:tblLayout w:type="fixed"/>
              <w:tblLook w:val="04A0"/>
            </w:tblPr>
            <w:tblGrid>
              <w:gridCol w:w="846"/>
              <w:gridCol w:w="354"/>
              <w:gridCol w:w="355"/>
              <w:gridCol w:w="2551"/>
              <w:gridCol w:w="1843"/>
              <w:gridCol w:w="1276"/>
              <w:gridCol w:w="1490"/>
            </w:tblGrid>
            <w:tr w:rsidR="00434383" w:rsidRPr="005A3DEF" w:rsidTr="00C45744">
              <w:tc>
                <w:tcPr>
                  <w:tcW w:w="846" w:type="dxa"/>
                  <w:vAlign w:val="center"/>
                </w:tcPr>
                <w:p w:rsidR="00434383" w:rsidRPr="005A3DEF" w:rsidRDefault="00434383" w:rsidP="004273D2">
                  <w:pPr>
                    <w:jc w:val="center"/>
                    <w:rPr>
                      <w:rFonts w:eastAsiaTheme="minorEastAsia"/>
                      <w:b/>
                      <w:szCs w:val="21"/>
                    </w:rPr>
                  </w:pPr>
                  <w:r w:rsidRPr="005A3DEF">
                    <w:rPr>
                      <w:rFonts w:eastAsiaTheme="minorEastAsia"/>
                      <w:b/>
                      <w:szCs w:val="21"/>
                    </w:rPr>
                    <w:t>优化调整类型</w:t>
                  </w:r>
                </w:p>
              </w:tc>
              <w:tc>
                <w:tcPr>
                  <w:tcW w:w="709" w:type="dxa"/>
                  <w:gridSpan w:val="2"/>
                  <w:vAlign w:val="center"/>
                </w:tcPr>
                <w:p w:rsidR="00434383" w:rsidRPr="005A3DEF" w:rsidRDefault="00434383" w:rsidP="004273D2">
                  <w:pPr>
                    <w:jc w:val="center"/>
                    <w:rPr>
                      <w:rFonts w:eastAsiaTheme="minorEastAsia"/>
                      <w:b/>
                      <w:szCs w:val="21"/>
                    </w:rPr>
                  </w:pPr>
                  <w:r w:rsidRPr="005A3DEF">
                    <w:rPr>
                      <w:rFonts w:eastAsiaTheme="minorEastAsia"/>
                      <w:b/>
                      <w:szCs w:val="21"/>
                    </w:rPr>
                    <w:t>规划期限</w:t>
                  </w:r>
                </w:p>
              </w:tc>
              <w:tc>
                <w:tcPr>
                  <w:tcW w:w="2551" w:type="dxa"/>
                  <w:vAlign w:val="center"/>
                </w:tcPr>
                <w:p w:rsidR="00434383" w:rsidRPr="005A3DEF" w:rsidRDefault="00434383" w:rsidP="004273D2">
                  <w:pPr>
                    <w:jc w:val="center"/>
                    <w:rPr>
                      <w:rFonts w:eastAsiaTheme="minorEastAsia"/>
                      <w:b/>
                      <w:szCs w:val="21"/>
                    </w:rPr>
                  </w:pPr>
                  <w:r w:rsidRPr="005A3DEF">
                    <w:rPr>
                      <w:rFonts w:eastAsiaTheme="minorEastAsia"/>
                      <w:b/>
                      <w:szCs w:val="21"/>
                    </w:rPr>
                    <w:t>规划内容</w:t>
                  </w:r>
                </w:p>
              </w:tc>
              <w:tc>
                <w:tcPr>
                  <w:tcW w:w="1843" w:type="dxa"/>
                  <w:vAlign w:val="center"/>
                </w:tcPr>
                <w:p w:rsidR="00434383" w:rsidRPr="005A3DEF" w:rsidRDefault="00434383" w:rsidP="004273D2">
                  <w:pPr>
                    <w:jc w:val="center"/>
                    <w:rPr>
                      <w:rFonts w:eastAsiaTheme="minorEastAsia"/>
                      <w:b/>
                      <w:szCs w:val="21"/>
                    </w:rPr>
                  </w:pPr>
                  <w:r w:rsidRPr="005A3DEF">
                    <w:rPr>
                      <w:rFonts w:eastAsiaTheme="minorEastAsia"/>
                      <w:b/>
                      <w:szCs w:val="21"/>
                    </w:rPr>
                    <w:t>调整建议</w:t>
                  </w:r>
                </w:p>
              </w:tc>
              <w:tc>
                <w:tcPr>
                  <w:tcW w:w="1276" w:type="dxa"/>
                  <w:vAlign w:val="center"/>
                </w:tcPr>
                <w:p w:rsidR="00434383" w:rsidRPr="005A3DEF" w:rsidRDefault="00434383" w:rsidP="004273D2">
                  <w:pPr>
                    <w:jc w:val="center"/>
                    <w:rPr>
                      <w:rFonts w:eastAsiaTheme="minorEastAsia"/>
                      <w:b/>
                      <w:szCs w:val="21"/>
                    </w:rPr>
                  </w:pPr>
                  <w:r w:rsidRPr="005A3DEF">
                    <w:rPr>
                      <w:rFonts w:eastAsiaTheme="minorEastAsia"/>
                      <w:b/>
                      <w:szCs w:val="21"/>
                    </w:rPr>
                    <w:t>调整依据</w:t>
                  </w:r>
                </w:p>
              </w:tc>
              <w:tc>
                <w:tcPr>
                  <w:tcW w:w="1490" w:type="dxa"/>
                  <w:vAlign w:val="center"/>
                </w:tcPr>
                <w:p w:rsidR="00434383" w:rsidRPr="005A3DEF" w:rsidRDefault="00434383" w:rsidP="004273D2">
                  <w:pPr>
                    <w:jc w:val="center"/>
                    <w:rPr>
                      <w:rFonts w:eastAsiaTheme="minorEastAsia"/>
                      <w:b/>
                      <w:szCs w:val="21"/>
                    </w:rPr>
                  </w:pPr>
                  <w:r w:rsidRPr="005A3DEF">
                    <w:rPr>
                      <w:rFonts w:eastAsiaTheme="minorEastAsia"/>
                      <w:b/>
                      <w:szCs w:val="21"/>
                    </w:rPr>
                    <w:t>预期环境效益（环境质量改善程度或者避让环境敏感区类型及面积）</w:t>
                  </w:r>
                </w:p>
              </w:tc>
            </w:tr>
            <w:tr w:rsidR="004273D2" w:rsidRPr="005A3DEF" w:rsidTr="00C45744">
              <w:tc>
                <w:tcPr>
                  <w:tcW w:w="846" w:type="dxa"/>
                  <w:vMerge w:val="restart"/>
                  <w:vAlign w:val="center"/>
                </w:tcPr>
                <w:p w:rsidR="004273D2" w:rsidRPr="005A3DEF" w:rsidRDefault="004273D2" w:rsidP="004273D2">
                  <w:pPr>
                    <w:jc w:val="center"/>
                    <w:rPr>
                      <w:rFonts w:eastAsiaTheme="minorEastAsia"/>
                      <w:szCs w:val="21"/>
                    </w:rPr>
                  </w:pPr>
                  <w:r w:rsidRPr="005A3DEF">
                    <w:rPr>
                      <w:rFonts w:eastAsiaTheme="minorEastAsia"/>
                      <w:szCs w:val="21"/>
                    </w:rPr>
                    <w:t>规划目标</w:t>
                  </w:r>
                </w:p>
              </w:tc>
              <w:tc>
                <w:tcPr>
                  <w:tcW w:w="709" w:type="dxa"/>
                  <w:gridSpan w:val="2"/>
                  <w:vAlign w:val="center"/>
                </w:tcPr>
                <w:p w:rsidR="004273D2" w:rsidRPr="005A3DEF" w:rsidRDefault="004273D2" w:rsidP="004273D2">
                  <w:pPr>
                    <w:jc w:val="center"/>
                    <w:rPr>
                      <w:rFonts w:eastAsiaTheme="minorEastAsia"/>
                      <w:szCs w:val="21"/>
                    </w:rPr>
                  </w:pPr>
                  <w:r w:rsidRPr="005A3DEF">
                    <w:rPr>
                      <w:rFonts w:eastAsiaTheme="minorEastAsia"/>
                      <w:szCs w:val="21"/>
                    </w:rPr>
                    <w:t>规划近期</w:t>
                  </w:r>
                </w:p>
              </w:tc>
              <w:tc>
                <w:tcPr>
                  <w:tcW w:w="2551" w:type="dxa"/>
                  <w:vAlign w:val="center"/>
                </w:tcPr>
                <w:p w:rsidR="004273D2" w:rsidRPr="005A3DEF" w:rsidRDefault="004273D2" w:rsidP="004273D2">
                  <w:pPr>
                    <w:jc w:val="center"/>
                    <w:rPr>
                      <w:rFonts w:eastAsiaTheme="minorEastAsia"/>
                      <w:szCs w:val="21"/>
                    </w:rPr>
                  </w:pPr>
                  <w:r w:rsidRPr="005A3DEF">
                    <w:rPr>
                      <w:rFonts w:eastAsiaTheme="minorEastAsia"/>
                      <w:szCs w:val="21"/>
                    </w:rPr>
                    <w:t>按照合理布局、集约发展的原则，建设以高新技术产业为支撑、以装备制造、电子电器为第一主导产业，以新材料、新能源为第二主导产业，以生产性服务业为配套产业的产业强区、城市新区</w:t>
                  </w:r>
                </w:p>
              </w:tc>
              <w:tc>
                <w:tcPr>
                  <w:tcW w:w="1843" w:type="dxa"/>
                  <w:vMerge w:val="restart"/>
                  <w:vAlign w:val="center"/>
                </w:tcPr>
                <w:p w:rsidR="004273D2" w:rsidRPr="005A3DEF" w:rsidRDefault="004273D2" w:rsidP="004273D2">
                  <w:pPr>
                    <w:jc w:val="center"/>
                    <w:rPr>
                      <w:rFonts w:eastAsiaTheme="minorEastAsia"/>
                      <w:szCs w:val="21"/>
                    </w:rPr>
                  </w:pPr>
                  <w:r w:rsidRPr="005A3DEF">
                    <w:rPr>
                      <w:rFonts w:eastAsiaTheme="minorEastAsia"/>
                      <w:szCs w:val="21"/>
                    </w:rPr>
                    <w:t>无</w:t>
                  </w:r>
                </w:p>
              </w:tc>
              <w:tc>
                <w:tcPr>
                  <w:tcW w:w="1276" w:type="dxa"/>
                  <w:vMerge w:val="restart"/>
                  <w:vAlign w:val="center"/>
                </w:tcPr>
                <w:p w:rsidR="004273D2" w:rsidRPr="005A3DEF" w:rsidRDefault="004273D2" w:rsidP="004273D2">
                  <w:pPr>
                    <w:jc w:val="center"/>
                    <w:rPr>
                      <w:rFonts w:eastAsiaTheme="minorEastAsia"/>
                      <w:szCs w:val="21"/>
                    </w:rPr>
                  </w:pPr>
                  <w:r w:rsidRPr="005A3DEF">
                    <w:rPr>
                      <w:rFonts w:eastAsiaTheme="minorEastAsia"/>
                      <w:szCs w:val="21"/>
                    </w:rPr>
                    <w:t>无</w:t>
                  </w:r>
                </w:p>
              </w:tc>
              <w:tc>
                <w:tcPr>
                  <w:tcW w:w="1490" w:type="dxa"/>
                  <w:vAlign w:val="center"/>
                </w:tcPr>
                <w:p w:rsidR="004273D2" w:rsidRPr="005A3DEF" w:rsidRDefault="004273D2" w:rsidP="004273D2">
                  <w:pPr>
                    <w:jc w:val="center"/>
                    <w:rPr>
                      <w:rFonts w:eastAsiaTheme="minorEastAsia"/>
                      <w:szCs w:val="21"/>
                    </w:rPr>
                  </w:pPr>
                  <w:r w:rsidRPr="005A3DEF">
                    <w:rPr>
                      <w:rFonts w:eastAsiaTheme="minorEastAsia"/>
                      <w:szCs w:val="21"/>
                    </w:rPr>
                    <w:t>主要污染物排放总量大幅减少，开发区生态环境明显改善</w:t>
                  </w:r>
                </w:p>
              </w:tc>
            </w:tr>
            <w:tr w:rsidR="004273D2" w:rsidRPr="005A3DEF" w:rsidTr="00C45744">
              <w:tc>
                <w:tcPr>
                  <w:tcW w:w="846" w:type="dxa"/>
                  <w:vMerge/>
                  <w:vAlign w:val="center"/>
                </w:tcPr>
                <w:p w:rsidR="004273D2" w:rsidRPr="005A3DEF" w:rsidRDefault="004273D2" w:rsidP="004273D2">
                  <w:pPr>
                    <w:jc w:val="center"/>
                    <w:rPr>
                      <w:rFonts w:eastAsiaTheme="minorEastAsia"/>
                      <w:szCs w:val="21"/>
                    </w:rPr>
                  </w:pPr>
                </w:p>
              </w:tc>
              <w:tc>
                <w:tcPr>
                  <w:tcW w:w="709" w:type="dxa"/>
                  <w:gridSpan w:val="2"/>
                  <w:vAlign w:val="center"/>
                </w:tcPr>
                <w:p w:rsidR="004273D2" w:rsidRPr="005A3DEF" w:rsidRDefault="004273D2" w:rsidP="004273D2">
                  <w:pPr>
                    <w:jc w:val="center"/>
                    <w:rPr>
                      <w:rFonts w:eastAsiaTheme="minorEastAsia"/>
                      <w:szCs w:val="21"/>
                    </w:rPr>
                  </w:pPr>
                  <w:r w:rsidRPr="005A3DEF">
                    <w:rPr>
                      <w:rFonts w:eastAsiaTheme="minorEastAsia"/>
                      <w:szCs w:val="21"/>
                    </w:rPr>
                    <w:t>规划远期</w:t>
                  </w:r>
                </w:p>
              </w:tc>
              <w:tc>
                <w:tcPr>
                  <w:tcW w:w="2551" w:type="dxa"/>
                  <w:vAlign w:val="center"/>
                </w:tcPr>
                <w:p w:rsidR="004273D2" w:rsidRPr="005A3DEF" w:rsidRDefault="004273D2" w:rsidP="004273D2">
                  <w:pPr>
                    <w:jc w:val="center"/>
                    <w:rPr>
                      <w:rFonts w:eastAsiaTheme="minorEastAsia"/>
                      <w:szCs w:val="21"/>
                    </w:rPr>
                  </w:pPr>
                  <w:r w:rsidRPr="005A3DEF">
                    <w:rPr>
                      <w:rFonts w:eastAsiaTheme="minorEastAsia"/>
                      <w:szCs w:val="21"/>
                    </w:rPr>
                    <w:t>在整合开发区现有自然景观资源、人文资源以及产业资源的基础上，通过多元功能培育、城市环境打造、交通体系构建以及产业结构转型，将开发区建设成为具有创新能力的，环境良好的综合性经济新区和城市窗</w:t>
                  </w:r>
                </w:p>
              </w:tc>
              <w:tc>
                <w:tcPr>
                  <w:tcW w:w="1843" w:type="dxa"/>
                  <w:vMerge/>
                  <w:vAlign w:val="center"/>
                </w:tcPr>
                <w:p w:rsidR="004273D2" w:rsidRPr="005A3DEF" w:rsidRDefault="004273D2" w:rsidP="004273D2">
                  <w:pPr>
                    <w:jc w:val="center"/>
                    <w:rPr>
                      <w:rFonts w:eastAsiaTheme="minorEastAsia"/>
                      <w:szCs w:val="21"/>
                    </w:rPr>
                  </w:pPr>
                </w:p>
              </w:tc>
              <w:tc>
                <w:tcPr>
                  <w:tcW w:w="1276" w:type="dxa"/>
                  <w:vMerge/>
                  <w:vAlign w:val="center"/>
                </w:tcPr>
                <w:p w:rsidR="004273D2" w:rsidRPr="005A3DEF" w:rsidRDefault="004273D2" w:rsidP="004273D2">
                  <w:pPr>
                    <w:jc w:val="center"/>
                    <w:rPr>
                      <w:rFonts w:eastAsiaTheme="minorEastAsia"/>
                      <w:szCs w:val="21"/>
                    </w:rPr>
                  </w:pPr>
                </w:p>
              </w:tc>
              <w:tc>
                <w:tcPr>
                  <w:tcW w:w="1490" w:type="dxa"/>
                  <w:vAlign w:val="center"/>
                </w:tcPr>
                <w:p w:rsidR="004273D2" w:rsidRPr="005A3DEF" w:rsidRDefault="004273D2" w:rsidP="004273D2">
                  <w:pPr>
                    <w:jc w:val="center"/>
                    <w:rPr>
                      <w:rFonts w:eastAsiaTheme="minorEastAsia"/>
                      <w:szCs w:val="21"/>
                    </w:rPr>
                  </w:pPr>
                  <w:r w:rsidRPr="005A3DEF">
                    <w:rPr>
                      <w:rFonts w:eastAsiaTheme="minorEastAsia"/>
                      <w:szCs w:val="21"/>
                    </w:rPr>
                    <w:t>各项环境质量指标优于相应的国家环境质量标准，形成环境优美的绿色生态开发区</w:t>
                  </w:r>
                </w:p>
              </w:tc>
            </w:tr>
            <w:tr w:rsidR="006632C7" w:rsidRPr="005A3DEF" w:rsidTr="00C45744">
              <w:tc>
                <w:tcPr>
                  <w:tcW w:w="846" w:type="dxa"/>
                  <w:vMerge w:val="restart"/>
                  <w:vAlign w:val="center"/>
                </w:tcPr>
                <w:p w:rsidR="006632C7" w:rsidRPr="005A3DEF" w:rsidRDefault="006632C7" w:rsidP="004273D2">
                  <w:pPr>
                    <w:jc w:val="center"/>
                    <w:rPr>
                      <w:rFonts w:eastAsiaTheme="minorEastAsia"/>
                      <w:szCs w:val="21"/>
                    </w:rPr>
                  </w:pPr>
                  <w:r w:rsidRPr="005A3DEF">
                    <w:rPr>
                      <w:rFonts w:eastAsiaTheme="minorEastAsia"/>
                      <w:szCs w:val="21"/>
                    </w:rPr>
                    <w:t>规划产业定位</w:t>
                  </w:r>
                </w:p>
              </w:tc>
              <w:tc>
                <w:tcPr>
                  <w:tcW w:w="709" w:type="dxa"/>
                  <w:gridSpan w:val="2"/>
                  <w:vAlign w:val="center"/>
                </w:tcPr>
                <w:p w:rsidR="006632C7" w:rsidRPr="005A3DEF" w:rsidRDefault="006632C7" w:rsidP="004273D2">
                  <w:pPr>
                    <w:jc w:val="center"/>
                    <w:rPr>
                      <w:rFonts w:eastAsiaTheme="minorEastAsia"/>
                      <w:szCs w:val="21"/>
                    </w:rPr>
                  </w:pPr>
                  <w:r w:rsidRPr="005A3DEF">
                    <w:rPr>
                      <w:rFonts w:eastAsiaTheme="minorEastAsia"/>
                      <w:szCs w:val="21"/>
                    </w:rPr>
                    <w:t>规划近期</w:t>
                  </w:r>
                </w:p>
              </w:tc>
              <w:tc>
                <w:tcPr>
                  <w:tcW w:w="2551" w:type="dxa"/>
                  <w:vAlign w:val="center"/>
                </w:tcPr>
                <w:p w:rsidR="006632C7" w:rsidRPr="005A3DEF" w:rsidRDefault="006632C7" w:rsidP="006632C7">
                  <w:pPr>
                    <w:jc w:val="center"/>
                    <w:rPr>
                      <w:rFonts w:eastAsiaTheme="minorEastAsia"/>
                      <w:szCs w:val="21"/>
                    </w:rPr>
                  </w:pPr>
                  <w:r w:rsidRPr="005A3DEF">
                    <w:rPr>
                      <w:rFonts w:eastAsiaTheme="minorEastAsia"/>
                      <w:szCs w:val="21"/>
                    </w:rPr>
                    <w:t>以目前开发区形成的三大产业为基础，重点引进高新技术企业，大力发展生产性服务业</w:t>
                  </w:r>
                </w:p>
              </w:tc>
              <w:tc>
                <w:tcPr>
                  <w:tcW w:w="1843" w:type="dxa"/>
                  <w:vMerge w:val="restart"/>
                  <w:vAlign w:val="center"/>
                </w:tcPr>
                <w:p w:rsidR="006632C7" w:rsidRPr="005A3DEF" w:rsidRDefault="006632C7" w:rsidP="004273D2">
                  <w:pPr>
                    <w:jc w:val="center"/>
                    <w:rPr>
                      <w:rFonts w:eastAsiaTheme="minorEastAsia"/>
                      <w:szCs w:val="21"/>
                    </w:rPr>
                  </w:pPr>
                  <w:r w:rsidRPr="005A3DEF">
                    <w:rPr>
                      <w:rFonts w:eastAsiaTheme="minorEastAsia"/>
                      <w:szCs w:val="21"/>
                    </w:rPr>
                    <w:t>无</w:t>
                  </w:r>
                </w:p>
              </w:tc>
              <w:tc>
                <w:tcPr>
                  <w:tcW w:w="1276" w:type="dxa"/>
                  <w:vMerge w:val="restart"/>
                  <w:vAlign w:val="center"/>
                </w:tcPr>
                <w:p w:rsidR="006632C7" w:rsidRPr="005A3DEF" w:rsidRDefault="006632C7" w:rsidP="004273D2">
                  <w:pPr>
                    <w:jc w:val="center"/>
                    <w:rPr>
                      <w:rFonts w:eastAsiaTheme="minorEastAsia"/>
                      <w:szCs w:val="21"/>
                    </w:rPr>
                  </w:pPr>
                  <w:r w:rsidRPr="005A3DEF">
                    <w:rPr>
                      <w:rFonts w:eastAsiaTheme="minorEastAsia"/>
                      <w:szCs w:val="21"/>
                    </w:rPr>
                    <w:t>无</w:t>
                  </w:r>
                </w:p>
              </w:tc>
              <w:tc>
                <w:tcPr>
                  <w:tcW w:w="1490" w:type="dxa"/>
                  <w:vAlign w:val="center"/>
                </w:tcPr>
                <w:p w:rsidR="006632C7" w:rsidRPr="005A3DEF" w:rsidRDefault="006632C7" w:rsidP="006632C7">
                  <w:pPr>
                    <w:jc w:val="center"/>
                    <w:rPr>
                      <w:rFonts w:eastAsiaTheme="minorEastAsia"/>
                      <w:szCs w:val="21"/>
                    </w:rPr>
                  </w:pPr>
                  <w:r w:rsidRPr="005A3DEF">
                    <w:rPr>
                      <w:rFonts w:eastAsiaTheme="minorEastAsia"/>
                      <w:szCs w:val="21"/>
                    </w:rPr>
                    <w:t>降低工业能耗，节约不可再生资源，减少污染物排放</w:t>
                  </w:r>
                </w:p>
              </w:tc>
            </w:tr>
            <w:tr w:rsidR="006632C7" w:rsidRPr="005A3DEF" w:rsidTr="00C45744">
              <w:tc>
                <w:tcPr>
                  <w:tcW w:w="846" w:type="dxa"/>
                  <w:vMerge/>
                  <w:vAlign w:val="center"/>
                </w:tcPr>
                <w:p w:rsidR="006632C7" w:rsidRPr="005A3DEF" w:rsidRDefault="006632C7" w:rsidP="004273D2">
                  <w:pPr>
                    <w:jc w:val="center"/>
                    <w:rPr>
                      <w:rFonts w:eastAsiaTheme="minorEastAsia"/>
                      <w:szCs w:val="21"/>
                    </w:rPr>
                  </w:pPr>
                </w:p>
              </w:tc>
              <w:tc>
                <w:tcPr>
                  <w:tcW w:w="709" w:type="dxa"/>
                  <w:gridSpan w:val="2"/>
                  <w:vAlign w:val="center"/>
                </w:tcPr>
                <w:p w:rsidR="006632C7" w:rsidRPr="005A3DEF" w:rsidRDefault="006632C7" w:rsidP="004273D2">
                  <w:pPr>
                    <w:jc w:val="center"/>
                    <w:rPr>
                      <w:rFonts w:eastAsiaTheme="minorEastAsia"/>
                      <w:szCs w:val="21"/>
                    </w:rPr>
                  </w:pPr>
                  <w:r w:rsidRPr="005A3DEF">
                    <w:rPr>
                      <w:rFonts w:eastAsiaTheme="minorEastAsia"/>
                      <w:szCs w:val="21"/>
                    </w:rPr>
                    <w:t>规划远期</w:t>
                  </w:r>
                </w:p>
              </w:tc>
              <w:tc>
                <w:tcPr>
                  <w:tcW w:w="2551" w:type="dxa"/>
                  <w:vAlign w:val="center"/>
                </w:tcPr>
                <w:p w:rsidR="006632C7" w:rsidRPr="005A3DEF" w:rsidRDefault="006632C7" w:rsidP="006632C7">
                  <w:pPr>
                    <w:jc w:val="center"/>
                    <w:rPr>
                      <w:rFonts w:eastAsiaTheme="minorEastAsia"/>
                      <w:szCs w:val="21"/>
                    </w:rPr>
                  </w:pPr>
                  <w:r w:rsidRPr="005A3DEF">
                    <w:rPr>
                      <w:rFonts w:eastAsiaTheme="minorEastAsia"/>
                      <w:szCs w:val="21"/>
                    </w:rPr>
                    <w:t>以高新技术产业为支撑，以装备制造、电子电器为第一主导产业，以新材料</w:t>
                  </w:r>
                  <w:r w:rsidRPr="005A3DEF">
                    <w:rPr>
                      <w:rFonts w:eastAsiaTheme="minorEastAsia"/>
                      <w:szCs w:val="21"/>
                    </w:rPr>
                    <w:lastRenderedPageBreak/>
                    <w:t>新能源为第二主导产业，以生产性服务业为配套产业</w:t>
                  </w:r>
                </w:p>
              </w:tc>
              <w:tc>
                <w:tcPr>
                  <w:tcW w:w="1843" w:type="dxa"/>
                  <w:vMerge/>
                  <w:vAlign w:val="center"/>
                </w:tcPr>
                <w:p w:rsidR="006632C7" w:rsidRPr="005A3DEF" w:rsidRDefault="006632C7" w:rsidP="004273D2">
                  <w:pPr>
                    <w:jc w:val="center"/>
                    <w:rPr>
                      <w:rFonts w:eastAsiaTheme="minorEastAsia"/>
                      <w:szCs w:val="21"/>
                    </w:rPr>
                  </w:pPr>
                </w:p>
              </w:tc>
              <w:tc>
                <w:tcPr>
                  <w:tcW w:w="1276" w:type="dxa"/>
                  <w:vMerge/>
                  <w:vAlign w:val="center"/>
                </w:tcPr>
                <w:p w:rsidR="006632C7" w:rsidRPr="005A3DEF" w:rsidRDefault="006632C7" w:rsidP="004273D2">
                  <w:pPr>
                    <w:jc w:val="center"/>
                    <w:rPr>
                      <w:rFonts w:eastAsiaTheme="minorEastAsia"/>
                      <w:szCs w:val="21"/>
                    </w:rPr>
                  </w:pPr>
                </w:p>
              </w:tc>
              <w:tc>
                <w:tcPr>
                  <w:tcW w:w="1490" w:type="dxa"/>
                  <w:vAlign w:val="center"/>
                </w:tcPr>
                <w:p w:rsidR="006632C7" w:rsidRPr="005A3DEF" w:rsidRDefault="006632C7" w:rsidP="006632C7">
                  <w:pPr>
                    <w:jc w:val="center"/>
                    <w:rPr>
                      <w:rFonts w:eastAsiaTheme="minorEastAsia"/>
                      <w:szCs w:val="21"/>
                    </w:rPr>
                  </w:pPr>
                  <w:r w:rsidRPr="005A3DEF">
                    <w:rPr>
                      <w:rFonts w:eastAsiaTheme="minorEastAsia"/>
                      <w:szCs w:val="21"/>
                    </w:rPr>
                    <w:t>形成高产出低能耗的循环经济产业链</w:t>
                  </w:r>
                </w:p>
              </w:tc>
            </w:tr>
            <w:tr w:rsidR="001C1F98" w:rsidRPr="005A3DEF" w:rsidTr="00C45744">
              <w:tc>
                <w:tcPr>
                  <w:tcW w:w="846" w:type="dxa"/>
                  <w:vMerge w:val="restart"/>
                  <w:vAlign w:val="center"/>
                </w:tcPr>
                <w:p w:rsidR="001C1F98" w:rsidRPr="005A3DEF" w:rsidRDefault="001C1F98" w:rsidP="004273D2">
                  <w:pPr>
                    <w:jc w:val="center"/>
                    <w:rPr>
                      <w:rFonts w:eastAsiaTheme="minorEastAsia"/>
                      <w:szCs w:val="21"/>
                    </w:rPr>
                  </w:pPr>
                  <w:r w:rsidRPr="005A3DEF">
                    <w:rPr>
                      <w:rFonts w:eastAsiaTheme="minorEastAsia"/>
                      <w:szCs w:val="21"/>
                    </w:rPr>
                    <w:lastRenderedPageBreak/>
                    <w:t>规划布局</w:t>
                  </w:r>
                </w:p>
              </w:tc>
              <w:tc>
                <w:tcPr>
                  <w:tcW w:w="354" w:type="dxa"/>
                  <w:vMerge w:val="restart"/>
                  <w:vAlign w:val="center"/>
                </w:tcPr>
                <w:p w:rsidR="001C1F98" w:rsidRPr="005A3DEF" w:rsidRDefault="001C1F98" w:rsidP="004273D2">
                  <w:pPr>
                    <w:jc w:val="center"/>
                    <w:rPr>
                      <w:rFonts w:eastAsiaTheme="minorEastAsia"/>
                      <w:szCs w:val="21"/>
                    </w:rPr>
                  </w:pPr>
                  <w:r w:rsidRPr="005A3DEF">
                    <w:rPr>
                      <w:rFonts w:eastAsiaTheme="minorEastAsia"/>
                      <w:szCs w:val="21"/>
                    </w:rPr>
                    <w:t>产业布局</w:t>
                  </w:r>
                </w:p>
              </w:tc>
              <w:tc>
                <w:tcPr>
                  <w:tcW w:w="355" w:type="dxa"/>
                  <w:vAlign w:val="center"/>
                </w:tcPr>
                <w:p w:rsidR="001C1F98" w:rsidRPr="005A3DEF" w:rsidRDefault="001C1F98" w:rsidP="004273D2">
                  <w:pPr>
                    <w:jc w:val="center"/>
                    <w:rPr>
                      <w:rFonts w:eastAsiaTheme="minorEastAsia"/>
                      <w:szCs w:val="21"/>
                    </w:rPr>
                  </w:pPr>
                  <w:r w:rsidRPr="005A3DEF">
                    <w:rPr>
                      <w:rFonts w:eastAsiaTheme="minorEastAsia"/>
                      <w:szCs w:val="21"/>
                    </w:rPr>
                    <w:t>规划近期</w:t>
                  </w:r>
                </w:p>
              </w:tc>
              <w:tc>
                <w:tcPr>
                  <w:tcW w:w="2551" w:type="dxa"/>
                  <w:vAlign w:val="center"/>
                </w:tcPr>
                <w:p w:rsidR="001C1F98" w:rsidRPr="005A3DEF" w:rsidRDefault="001C1F98" w:rsidP="004273D2">
                  <w:pPr>
                    <w:jc w:val="center"/>
                    <w:rPr>
                      <w:rFonts w:eastAsiaTheme="minorEastAsia"/>
                      <w:szCs w:val="21"/>
                    </w:rPr>
                  </w:pPr>
                  <w:r w:rsidRPr="005A3DEF">
                    <w:rPr>
                      <w:rFonts w:eastAsiaTheme="minorEastAsia"/>
                      <w:szCs w:val="21"/>
                    </w:rPr>
                    <w:t>做好当前实施项目的布局</w:t>
                  </w:r>
                </w:p>
              </w:tc>
              <w:tc>
                <w:tcPr>
                  <w:tcW w:w="1843" w:type="dxa"/>
                  <w:vAlign w:val="center"/>
                </w:tcPr>
                <w:p w:rsidR="001C1F98" w:rsidRPr="005A3DEF" w:rsidRDefault="001C1F98" w:rsidP="00B92831">
                  <w:pPr>
                    <w:jc w:val="center"/>
                    <w:rPr>
                      <w:rFonts w:eastAsiaTheme="minorEastAsia"/>
                      <w:szCs w:val="21"/>
                    </w:rPr>
                  </w:pPr>
                  <w:r w:rsidRPr="005A3DEF">
                    <w:rPr>
                      <w:rFonts w:eastAsiaTheme="minorEastAsia"/>
                      <w:szCs w:val="21"/>
                    </w:rPr>
                    <w:t>积极引导企业按照生态工业和循环经济的要求，以产业为基础进行企业布局组合，工业聚集区安排一类工业和污染较轻二类工业企业入驻，严禁三类和污染较重二类工业企业入园，现有三类和污染较重二类工业企业逐步外迁</w:t>
                  </w:r>
                </w:p>
              </w:tc>
              <w:tc>
                <w:tcPr>
                  <w:tcW w:w="1276" w:type="dxa"/>
                  <w:vAlign w:val="center"/>
                </w:tcPr>
                <w:p w:rsidR="001C1F98" w:rsidRPr="005A3DEF" w:rsidRDefault="001C1F98" w:rsidP="00B92831">
                  <w:pPr>
                    <w:jc w:val="center"/>
                    <w:rPr>
                      <w:rFonts w:eastAsiaTheme="minorEastAsia"/>
                      <w:szCs w:val="21"/>
                    </w:rPr>
                  </w:pPr>
                  <w:r w:rsidRPr="005A3DEF">
                    <w:rPr>
                      <w:rFonts w:eastAsiaTheme="minorEastAsia"/>
                      <w:szCs w:val="21"/>
                    </w:rPr>
                    <w:t>《关于进一步推进浙江省开发区（工业开发区）生态化建设与改造的指导意见》</w:t>
                  </w:r>
                </w:p>
              </w:tc>
              <w:tc>
                <w:tcPr>
                  <w:tcW w:w="1490" w:type="dxa"/>
                  <w:vAlign w:val="center"/>
                </w:tcPr>
                <w:p w:rsidR="001C1F98" w:rsidRPr="005A3DEF" w:rsidRDefault="001C1F98" w:rsidP="004273D2">
                  <w:pPr>
                    <w:jc w:val="center"/>
                    <w:rPr>
                      <w:rFonts w:eastAsiaTheme="minorEastAsia"/>
                      <w:szCs w:val="21"/>
                    </w:rPr>
                  </w:pPr>
                  <w:r w:rsidRPr="005A3DEF">
                    <w:rPr>
                      <w:rFonts w:eastAsiaTheme="minorEastAsia"/>
                      <w:szCs w:val="21"/>
                    </w:rPr>
                    <w:t>减少特征污染物排放</w:t>
                  </w:r>
                </w:p>
              </w:tc>
            </w:tr>
            <w:tr w:rsidR="001C1F98" w:rsidRPr="005A3DEF" w:rsidTr="00C45744">
              <w:tc>
                <w:tcPr>
                  <w:tcW w:w="846" w:type="dxa"/>
                  <w:vMerge/>
                  <w:vAlign w:val="center"/>
                </w:tcPr>
                <w:p w:rsidR="001C1F98" w:rsidRPr="005A3DEF" w:rsidRDefault="001C1F98" w:rsidP="004273D2">
                  <w:pPr>
                    <w:jc w:val="center"/>
                    <w:rPr>
                      <w:rFonts w:eastAsiaTheme="minorEastAsia"/>
                      <w:szCs w:val="21"/>
                    </w:rPr>
                  </w:pPr>
                </w:p>
              </w:tc>
              <w:tc>
                <w:tcPr>
                  <w:tcW w:w="354" w:type="dxa"/>
                  <w:vMerge/>
                  <w:vAlign w:val="center"/>
                </w:tcPr>
                <w:p w:rsidR="001C1F98" w:rsidRPr="005A3DEF" w:rsidRDefault="001C1F98" w:rsidP="004273D2">
                  <w:pPr>
                    <w:jc w:val="center"/>
                    <w:rPr>
                      <w:rFonts w:eastAsiaTheme="minorEastAsia"/>
                      <w:szCs w:val="21"/>
                    </w:rPr>
                  </w:pPr>
                </w:p>
              </w:tc>
              <w:tc>
                <w:tcPr>
                  <w:tcW w:w="355" w:type="dxa"/>
                  <w:vAlign w:val="center"/>
                </w:tcPr>
                <w:p w:rsidR="001C1F98" w:rsidRPr="005A3DEF" w:rsidRDefault="001C1F98" w:rsidP="004273D2">
                  <w:pPr>
                    <w:jc w:val="center"/>
                    <w:rPr>
                      <w:rFonts w:eastAsiaTheme="minorEastAsia"/>
                      <w:szCs w:val="21"/>
                    </w:rPr>
                  </w:pPr>
                  <w:r w:rsidRPr="005A3DEF">
                    <w:rPr>
                      <w:rFonts w:eastAsiaTheme="minorEastAsia"/>
                      <w:szCs w:val="21"/>
                    </w:rPr>
                    <w:t>规划远期</w:t>
                  </w:r>
                </w:p>
              </w:tc>
              <w:tc>
                <w:tcPr>
                  <w:tcW w:w="2551" w:type="dxa"/>
                  <w:vAlign w:val="center"/>
                </w:tcPr>
                <w:p w:rsidR="001C1F98" w:rsidRPr="005A3DEF" w:rsidRDefault="001C1F98" w:rsidP="001C1F98">
                  <w:pPr>
                    <w:jc w:val="center"/>
                    <w:rPr>
                      <w:rFonts w:eastAsiaTheme="minorEastAsia"/>
                      <w:szCs w:val="21"/>
                    </w:rPr>
                  </w:pPr>
                  <w:r w:rsidRPr="005A3DEF">
                    <w:rPr>
                      <w:rFonts w:eastAsiaTheme="minorEastAsia"/>
                      <w:szCs w:val="21"/>
                    </w:rPr>
                    <w:t>依托现状建成区和道路网，形成方格网</w:t>
                  </w:r>
                  <w:r w:rsidRPr="005A3DEF">
                    <w:rPr>
                      <w:rFonts w:eastAsiaTheme="minorEastAsia"/>
                      <w:szCs w:val="21"/>
                    </w:rPr>
                    <w:t>+</w:t>
                  </w:r>
                  <w:r w:rsidRPr="005A3DEF">
                    <w:rPr>
                      <w:rFonts w:eastAsiaTheme="minorEastAsia"/>
                      <w:szCs w:val="21"/>
                    </w:rPr>
                    <w:t>环状</w:t>
                  </w:r>
                  <w:r w:rsidRPr="005A3DEF">
                    <w:rPr>
                      <w:rFonts w:eastAsiaTheme="minorEastAsia"/>
                      <w:szCs w:val="21"/>
                    </w:rPr>
                    <w:t>+</w:t>
                  </w:r>
                  <w:r w:rsidRPr="005A3DEF">
                    <w:rPr>
                      <w:rFonts w:eastAsiaTheme="minorEastAsia"/>
                      <w:szCs w:val="21"/>
                    </w:rPr>
                    <w:t>组团的分片复合结构形态，整体形成</w:t>
                  </w:r>
                  <w:r w:rsidRPr="005A3DEF">
                    <w:rPr>
                      <w:rFonts w:eastAsiaTheme="minorEastAsia"/>
                      <w:szCs w:val="21"/>
                    </w:rPr>
                    <w:t>“</w:t>
                  </w:r>
                  <w:r w:rsidRPr="005A3DEF">
                    <w:rPr>
                      <w:rFonts w:eastAsiaTheme="minorEastAsia"/>
                      <w:szCs w:val="21"/>
                    </w:rPr>
                    <w:t>一心、两轴、三带、七片区</w:t>
                  </w:r>
                  <w:r w:rsidRPr="005A3DEF">
                    <w:rPr>
                      <w:rFonts w:eastAsiaTheme="minorEastAsia"/>
                      <w:szCs w:val="21"/>
                    </w:rPr>
                    <w:t>”</w:t>
                  </w:r>
                  <w:r w:rsidRPr="005A3DEF">
                    <w:rPr>
                      <w:rFonts w:eastAsiaTheme="minorEastAsia"/>
                      <w:szCs w:val="21"/>
                    </w:rPr>
                    <w:t>的空间结构布局</w:t>
                  </w:r>
                </w:p>
              </w:tc>
              <w:tc>
                <w:tcPr>
                  <w:tcW w:w="1843" w:type="dxa"/>
                  <w:vAlign w:val="center"/>
                </w:tcPr>
                <w:p w:rsidR="001C1F98" w:rsidRPr="005A3DEF" w:rsidRDefault="001C1F98" w:rsidP="001C1F98">
                  <w:pPr>
                    <w:jc w:val="center"/>
                    <w:rPr>
                      <w:rFonts w:eastAsiaTheme="minorEastAsia"/>
                      <w:szCs w:val="21"/>
                    </w:rPr>
                  </w:pPr>
                  <w:r w:rsidRPr="005A3DEF">
                    <w:rPr>
                      <w:rFonts w:eastAsiaTheme="minorEastAsia"/>
                      <w:szCs w:val="21"/>
                    </w:rPr>
                    <w:t>将本次环评划定的禁建区和限建区列入生态空间布局进行严格保护，并按生态红线管控要求加强上述区域的环境管理工作</w:t>
                  </w:r>
                </w:p>
              </w:tc>
              <w:tc>
                <w:tcPr>
                  <w:tcW w:w="1276" w:type="dxa"/>
                  <w:vAlign w:val="center"/>
                </w:tcPr>
                <w:p w:rsidR="001C1F98" w:rsidRPr="005A3DEF" w:rsidRDefault="001C1F98" w:rsidP="001C1F98">
                  <w:pPr>
                    <w:jc w:val="center"/>
                    <w:rPr>
                      <w:rFonts w:eastAsiaTheme="minorEastAsia"/>
                      <w:szCs w:val="21"/>
                    </w:rPr>
                  </w:pPr>
                  <w:r w:rsidRPr="005A3DEF">
                    <w:rPr>
                      <w:rFonts w:eastAsiaTheme="minorEastAsia"/>
                      <w:szCs w:val="21"/>
                    </w:rPr>
                    <w:t>《长兴县生态功能区规划》《浙江省关于全面落实划定并严守生态保护红线的实施意见》</w:t>
                  </w:r>
                </w:p>
              </w:tc>
              <w:tc>
                <w:tcPr>
                  <w:tcW w:w="1490" w:type="dxa"/>
                  <w:vAlign w:val="center"/>
                </w:tcPr>
                <w:p w:rsidR="001C1F98" w:rsidRPr="005A3DEF" w:rsidRDefault="001C1F98" w:rsidP="001C1F98">
                  <w:pPr>
                    <w:jc w:val="center"/>
                    <w:rPr>
                      <w:rFonts w:eastAsiaTheme="minorEastAsia"/>
                      <w:szCs w:val="21"/>
                    </w:rPr>
                  </w:pPr>
                  <w:r w:rsidRPr="005A3DEF">
                    <w:rPr>
                      <w:rFonts w:eastAsiaTheme="minorEastAsia"/>
                      <w:szCs w:val="21"/>
                    </w:rPr>
                    <w:t>完成污染物总量控制指标</w:t>
                  </w:r>
                </w:p>
              </w:tc>
            </w:tr>
            <w:tr w:rsidR="001C1F98" w:rsidRPr="005A3DEF" w:rsidTr="00C45744">
              <w:tc>
                <w:tcPr>
                  <w:tcW w:w="846" w:type="dxa"/>
                  <w:vMerge/>
                  <w:vAlign w:val="center"/>
                </w:tcPr>
                <w:p w:rsidR="001C1F98" w:rsidRPr="005A3DEF" w:rsidRDefault="001C1F98" w:rsidP="004273D2">
                  <w:pPr>
                    <w:jc w:val="center"/>
                    <w:rPr>
                      <w:rFonts w:eastAsiaTheme="minorEastAsia"/>
                      <w:szCs w:val="21"/>
                    </w:rPr>
                  </w:pPr>
                </w:p>
              </w:tc>
              <w:tc>
                <w:tcPr>
                  <w:tcW w:w="354" w:type="dxa"/>
                  <w:vMerge w:val="restart"/>
                  <w:vAlign w:val="center"/>
                </w:tcPr>
                <w:p w:rsidR="001C1F98" w:rsidRPr="005A3DEF" w:rsidRDefault="001C1F98" w:rsidP="004273D2">
                  <w:pPr>
                    <w:jc w:val="center"/>
                    <w:rPr>
                      <w:rFonts w:eastAsiaTheme="minorEastAsia"/>
                      <w:szCs w:val="21"/>
                    </w:rPr>
                  </w:pPr>
                  <w:r w:rsidRPr="005A3DEF">
                    <w:rPr>
                      <w:rFonts w:eastAsiaTheme="minorEastAsia"/>
                      <w:szCs w:val="21"/>
                    </w:rPr>
                    <w:t>用地布局</w:t>
                  </w:r>
                </w:p>
              </w:tc>
              <w:tc>
                <w:tcPr>
                  <w:tcW w:w="355" w:type="dxa"/>
                  <w:vAlign w:val="center"/>
                </w:tcPr>
                <w:p w:rsidR="001C1F98" w:rsidRPr="005A3DEF" w:rsidRDefault="001C1F98" w:rsidP="00543CB7">
                  <w:pPr>
                    <w:jc w:val="center"/>
                    <w:rPr>
                      <w:rFonts w:eastAsiaTheme="minorEastAsia"/>
                      <w:szCs w:val="21"/>
                    </w:rPr>
                  </w:pPr>
                  <w:r w:rsidRPr="005A3DEF">
                    <w:rPr>
                      <w:rFonts w:eastAsiaTheme="minorEastAsia"/>
                      <w:szCs w:val="21"/>
                    </w:rPr>
                    <w:t>规划近期</w:t>
                  </w:r>
                </w:p>
              </w:tc>
              <w:tc>
                <w:tcPr>
                  <w:tcW w:w="2551" w:type="dxa"/>
                  <w:vAlign w:val="center"/>
                </w:tcPr>
                <w:p w:rsidR="001C1F98" w:rsidRPr="005A3DEF" w:rsidRDefault="001C1F98" w:rsidP="001C1F98">
                  <w:pPr>
                    <w:jc w:val="center"/>
                    <w:rPr>
                      <w:rFonts w:eastAsiaTheme="minorEastAsia"/>
                      <w:szCs w:val="21"/>
                    </w:rPr>
                  </w:pPr>
                  <w:r w:rsidRPr="005A3DEF">
                    <w:rPr>
                      <w:rFonts w:eastAsiaTheme="minorEastAsia"/>
                      <w:szCs w:val="21"/>
                    </w:rPr>
                    <w:t>各项功能用地布局采用集中紧凑的形式，以工业用地为主，其他用地包括居住用地、商业用地、道路与交通用地等</w:t>
                  </w:r>
                </w:p>
              </w:tc>
              <w:tc>
                <w:tcPr>
                  <w:tcW w:w="1843" w:type="dxa"/>
                  <w:vAlign w:val="center"/>
                </w:tcPr>
                <w:p w:rsidR="001C1F98" w:rsidRPr="005A3DEF" w:rsidRDefault="001C1F98" w:rsidP="001C1F98">
                  <w:pPr>
                    <w:jc w:val="center"/>
                    <w:rPr>
                      <w:rFonts w:eastAsiaTheme="minorEastAsia"/>
                      <w:szCs w:val="21"/>
                    </w:rPr>
                  </w:pPr>
                  <w:r w:rsidRPr="005A3DEF">
                    <w:rPr>
                      <w:rFonts w:eastAsiaTheme="minorEastAsia"/>
                      <w:szCs w:val="21"/>
                    </w:rPr>
                    <w:t>居住区与生产片区尽量分开布置在居住区与生产片区相邻处设置</w:t>
                  </w:r>
                  <w:r w:rsidRPr="005A3DEF">
                    <w:rPr>
                      <w:rFonts w:eastAsiaTheme="minorEastAsia"/>
                      <w:szCs w:val="21"/>
                    </w:rPr>
                    <w:t>50-100m</w:t>
                  </w:r>
                  <w:r w:rsidRPr="005A3DEF">
                    <w:rPr>
                      <w:rFonts w:eastAsiaTheme="minorEastAsia"/>
                      <w:szCs w:val="21"/>
                    </w:rPr>
                    <w:t>生态隔离带，居民区附近布置低污染无污染企业</w:t>
                  </w:r>
                </w:p>
              </w:tc>
              <w:tc>
                <w:tcPr>
                  <w:tcW w:w="1276" w:type="dxa"/>
                  <w:vAlign w:val="center"/>
                </w:tcPr>
                <w:p w:rsidR="001C1F98" w:rsidRPr="005A3DEF" w:rsidRDefault="001C1F98" w:rsidP="001C1F98">
                  <w:pPr>
                    <w:jc w:val="center"/>
                    <w:rPr>
                      <w:rFonts w:eastAsiaTheme="minorEastAsia"/>
                      <w:szCs w:val="21"/>
                    </w:rPr>
                  </w:pPr>
                  <w:r w:rsidRPr="005A3DEF">
                    <w:rPr>
                      <w:rFonts w:eastAsiaTheme="minorEastAsia"/>
                      <w:szCs w:val="21"/>
                    </w:rPr>
                    <w:t>开发区生活居住片区与先进制造业聚集区紧邻，并存在混合散乱分布现象，制造业聚集区可能会对居住区造成一定环境影响</w:t>
                  </w:r>
                </w:p>
              </w:tc>
              <w:tc>
                <w:tcPr>
                  <w:tcW w:w="1490" w:type="dxa"/>
                  <w:vAlign w:val="center"/>
                </w:tcPr>
                <w:p w:rsidR="001C1F98" w:rsidRPr="005A3DEF" w:rsidRDefault="001C1F98" w:rsidP="001C1F98">
                  <w:pPr>
                    <w:jc w:val="center"/>
                    <w:rPr>
                      <w:rFonts w:eastAsiaTheme="minorEastAsia"/>
                      <w:szCs w:val="21"/>
                    </w:rPr>
                  </w:pPr>
                  <w:r w:rsidRPr="005A3DEF">
                    <w:rPr>
                      <w:rFonts w:eastAsiaTheme="minorEastAsia"/>
                      <w:szCs w:val="21"/>
                    </w:rPr>
                    <w:t>居住区环境满足相应环境质量标准要求</w:t>
                  </w:r>
                </w:p>
              </w:tc>
            </w:tr>
            <w:tr w:rsidR="001C1F98" w:rsidRPr="005A3DEF" w:rsidTr="00C45744">
              <w:tc>
                <w:tcPr>
                  <w:tcW w:w="846" w:type="dxa"/>
                  <w:vMerge/>
                  <w:vAlign w:val="center"/>
                </w:tcPr>
                <w:p w:rsidR="001C1F98" w:rsidRPr="005A3DEF" w:rsidRDefault="001C1F98" w:rsidP="004273D2">
                  <w:pPr>
                    <w:jc w:val="center"/>
                    <w:rPr>
                      <w:rFonts w:eastAsiaTheme="minorEastAsia"/>
                      <w:szCs w:val="21"/>
                    </w:rPr>
                  </w:pPr>
                </w:p>
              </w:tc>
              <w:tc>
                <w:tcPr>
                  <w:tcW w:w="354" w:type="dxa"/>
                  <w:vMerge/>
                  <w:vAlign w:val="center"/>
                </w:tcPr>
                <w:p w:rsidR="001C1F98" w:rsidRPr="005A3DEF" w:rsidRDefault="001C1F98" w:rsidP="004273D2">
                  <w:pPr>
                    <w:jc w:val="center"/>
                    <w:rPr>
                      <w:rFonts w:eastAsiaTheme="minorEastAsia"/>
                      <w:szCs w:val="21"/>
                    </w:rPr>
                  </w:pPr>
                </w:p>
              </w:tc>
              <w:tc>
                <w:tcPr>
                  <w:tcW w:w="355" w:type="dxa"/>
                  <w:vAlign w:val="center"/>
                </w:tcPr>
                <w:p w:rsidR="001C1F98" w:rsidRPr="005A3DEF" w:rsidRDefault="001C1F98" w:rsidP="00543CB7">
                  <w:pPr>
                    <w:jc w:val="center"/>
                    <w:rPr>
                      <w:rFonts w:eastAsiaTheme="minorEastAsia"/>
                      <w:szCs w:val="21"/>
                    </w:rPr>
                  </w:pPr>
                  <w:r w:rsidRPr="005A3DEF">
                    <w:rPr>
                      <w:rFonts w:eastAsiaTheme="minorEastAsia"/>
                      <w:szCs w:val="21"/>
                    </w:rPr>
                    <w:t>规划远期</w:t>
                  </w:r>
                </w:p>
              </w:tc>
              <w:tc>
                <w:tcPr>
                  <w:tcW w:w="2551" w:type="dxa"/>
                  <w:vAlign w:val="center"/>
                </w:tcPr>
                <w:p w:rsidR="001C1F98" w:rsidRPr="005A3DEF" w:rsidRDefault="001C1F98" w:rsidP="001C1F98">
                  <w:pPr>
                    <w:jc w:val="center"/>
                    <w:rPr>
                      <w:rFonts w:eastAsiaTheme="minorEastAsia"/>
                      <w:szCs w:val="21"/>
                    </w:rPr>
                  </w:pPr>
                  <w:r w:rsidRPr="005A3DEF">
                    <w:rPr>
                      <w:rFonts w:eastAsiaTheme="minorEastAsia"/>
                      <w:szCs w:val="21"/>
                    </w:rPr>
                    <w:t>各类建设用地布局充分考虑开发区发展的功能需求，进行适当的功能分区以及各种功能的有机组织，并为远景持续发展提供扩展空间</w:t>
                  </w:r>
                </w:p>
              </w:tc>
              <w:tc>
                <w:tcPr>
                  <w:tcW w:w="1843" w:type="dxa"/>
                  <w:vAlign w:val="center"/>
                </w:tcPr>
                <w:p w:rsidR="001C1F98" w:rsidRPr="005A3DEF" w:rsidRDefault="001C1F98" w:rsidP="001C1F98">
                  <w:pPr>
                    <w:jc w:val="center"/>
                    <w:rPr>
                      <w:rFonts w:eastAsiaTheme="minorEastAsia"/>
                      <w:szCs w:val="21"/>
                    </w:rPr>
                  </w:pPr>
                  <w:r w:rsidRPr="005A3DEF">
                    <w:rPr>
                      <w:rFonts w:eastAsiaTheme="minorEastAsia"/>
                      <w:szCs w:val="21"/>
                    </w:rPr>
                    <w:t>拟入驻项目严格按照卫生防护距离要求进行布局，企业布局与现有居住区距离满足大气环境防护距离、卫生防护距离及风险安全防护距离要求</w:t>
                  </w:r>
                </w:p>
              </w:tc>
              <w:tc>
                <w:tcPr>
                  <w:tcW w:w="1276" w:type="dxa"/>
                  <w:vAlign w:val="center"/>
                </w:tcPr>
                <w:p w:rsidR="001C1F98" w:rsidRPr="005A3DEF" w:rsidRDefault="001C1F98" w:rsidP="001C1F98">
                  <w:pPr>
                    <w:jc w:val="center"/>
                    <w:rPr>
                      <w:rFonts w:eastAsiaTheme="minorEastAsia"/>
                      <w:szCs w:val="21"/>
                    </w:rPr>
                  </w:pPr>
                  <w:r w:rsidRPr="005A3DEF">
                    <w:rPr>
                      <w:rFonts w:eastAsiaTheme="minorEastAsia"/>
                      <w:szCs w:val="21"/>
                    </w:rPr>
                    <w:t>拟入驻各产业配套项目的大气环境防护距离及国家相关政策的限制</w:t>
                  </w:r>
                </w:p>
              </w:tc>
              <w:tc>
                <w:tcPr>
                  <w:tcW w:w="1490" w:type="dxa"/>
                  <w:vAlign w:val="center"/>
                </w:tcPr>
                <w:p w:rsidR="001C1F98" w:rsidRPr="005A3DEF" w:rsidRDefault="001C1F98" w:rsidP="001C1F98">
                  <w:pPr>
                    <w:jc w:val="center"/>
                    <w:rPr>
                      <w:rFonts w:eastAsiaTheme="minorEastAsia"/>
                      <w:szCs w:val="21"/>
                    </w:rPr>
                  </w:pPr>
                  <w:r w:rsidRPr="005A3DEF">
                    <w:rPr>
                      <w:rFonts w:eastAsiaTheme="minorEastAsia"/>
                      <w:szCs w:val="21"/>
                    </w:rPr>
                    <w:t>各功能分区符合环境功能区划标准要求</w:t>
                  </w:r>
                </w:p>
              </w:tc>
            </w:tr>
            <w:tr w:rsidR="00543CB7" w:rsidRPr="005A3DEF" w:rsidTr="00C45744">
              <w:tc>
                <w:tcPr>
                  <w:tcW w:w="846" w:type="dxa"/>
                  <w:vMerge w:val="restart"/>
                  <w:vAlign w:val="center"/>
                </w:tcPr>
                <w:p w:rsidR="00543CB7" w:rsidRPr="005A3DEF" w:rsidRDefault="00543CB7" w:rsidP="004273D2">
                  <w:pPr>
                    <w:jc w:val="center"/>
                    <w:rPr>
                      <w:rFonts w:eastAsiaTheme="minorEastAsia"/>
                      <w:szCs w:val="21"/>
                    </w:rPr>
                  </w:pPr>
                  <w:r w:rsidRPr="005A3DEF">
                    <w:rPr>
                      <w:rFonts w:eastAsiaTheme="minorEastAsia"/>
                      <w:szCs w:val="21"/>
                    </w:rPr>
                    <w:t>规划规模</w:t>
                  </w:r>
                </w:p>
              </w:tc>
              <w:tc>
                <w:tcPr>
                  <w:tcW w:w="354" w:type="dxa"/>
                  <w:vMerge w:val="restart"/>
                  <w:vAlign w:val="center"/>
                </w:tcPr>
                <w:p w:rsidR="00543CB7" w:rsidRPr="005A3DEF" w:rsidRDefault="00543CB7" w:rsidP="004273D2">
                  <w:pPr>
                    <w:jc w:val="center"/>
                    <w:rPr>
                      <w:rFonts w:eastAsiaTheme="minorEastAsia"/>
                      <w:szCs w:val="21"/>
                    </w:rPr>
                  </w:pPr>
                  <w:r w:rsidRPr="005A3DEF">
                    <w:rPr>
                      <w:rFonts w:eastAsiaTheme="minorEastAsia"/>
                      <w:szCs w:val="21"/>
                    </w:rPr>
                    <w:t>人口规模</w:t>
                  </w:r>
                </w:p>
              </w:tc>
              <w:tc>
                <w:tcPr>
                  <w:tcW w:w="355" w:type="dxa"/>
                  <w:vAlign w:val="center"/>
                </w:tcPr>
                <w:p w:rsidR="00543CB7" w:rsidRPr="005A3DEF" w:rsidRDefault="00543CB7" w:rsidP="00543CB7">
                  <w:pPr>
                    <w:jc w:val="center"/>
                    <w:rPr>
                      <w:rFonts w:eastAsiaTheme="minorEastAsia"/>
                      <w:szCs w:val="21"/>
                    </w:rPr>
                  </w:pPr>
                  <w:r w:rsidRPr="005A3DEF">
                    <w:rPr>
                      <w:rFonts w:eastAsiaTheme="minorEastAsia"/>
                      <w:szCs w:val="21"/>
                    </w:rPr>
                    <w:t>规划近期</w:t>
                  </w:r>
                </w:p>
              </w:tc>
              <w:tc>
                <w:tcPr>
                  <w:tcW w:w="2551" w:type="dxa"/>
                  <w:vAlign w:val="center"/>
                </w:tcPr>
                <w:p w:rsidR="00543CB7" w:rsidRPr="005A3DEF" w:rsidRDefault="00543CB7" w:rsidP="001C1F98">
                  <w:pPr>
                    <w:jc w:val="center"/>
                    <w:rPr>
                      <w:rFonts w:eastAsiaTheme="minorEastAsia"/>
                      <w:szCs w:val="21"/>
                    </w:rPr>
                  </w:pPr>
                  <w:r w:rsidRPr="005A3DEF">
                    <w:rPr>
                      <w:rFonts w:eastAsiaTheme="minorEastAsia"/>
                      <w:szCs w:val="21"/>
                    </w:rPr>
                    <w:t>5</w:t>
                  </w:r>
                  <w:r w:rsidRPr="005A3DEF">
                    <w:rPr>
                      <w:rFonts w:eastAsiaTheme="minorEastAsia"/>
                      <w:szCs w:val="21"/>
                    </w:rPr>
                    <w:t>万人</w:t>
                  </w:r>
                </w:p>
              </w:tc>
              <w:tc>
                <w:tcPr>
                  <w:tcW w:w="1843" w:type="dxa"/>
                  <w:vMerge w:val="restart"/>
                  <w:vAlign w:val="center"/>
                </w:tcPr>
                <w:p w:rsidR="00543CB7" w:rsidRPr="005A3DEF" w:rsidRDefault="00543CB7" w:rsidP="001C1F98">
                  <w:pPr>
                    <w:jc w:val="center"/>
                    <w:rPr>
                      <w:rFonts w:eastAsiaTheme="minorEastAsia"/>
                      <w:szCs w:val="21"/>
                    </w:rPr>
                  </w:pPr>
                  <w:r w:rsidRPr="005A3DEF">
                    <w:rPr>
                      <w:rFonts w:eastAsiaTheme="minorEastAsia"/>
                      <w:szCs w:val="21"/>
                    </w:rPr>
                    <w:t>无</w:t>
                  </w:r>
                </w:p>
              </w:tc>
              <w:tc>
                <w:tcPr>
                  <w:tcW w:w="1276" w:type="dxa"/>
                  <w:vMerge w:val="restart"/>
                  <w:vAlign w:val="center"/>
                </w:tcPr>
                <w:p w:rsidR="00543CB7" w:rsidRPr="005A3DEF" w:rsidRDefault="00543CB7" w:rsidP="001C1F98">
                  <w:pPr>
                    <w:jc w:val="center"/>
                    <w:rPr>
                      <w:rFonts w:eastAsiaTheme="minorEastAsia"/>
                      <w:szCs w:val="21"/>
                    </w:rPr>
                  </w:pPr>
                  <w:r w:rsidRPr="005A3DEF">
                    <w:rPr>
                      <w:rFonts w:eastAsiaTheme="minorEastAsia"/>
                      <w:szCs w:val="21"/>
                    </w:rPr>
                    <w:t>无</w:t>
                  </w:r>
                </w:p>
              </w:tc>
              <w:tc>
                <w:tcPr>
                  <w:tcW w:w="1490" w:type="dxa"/>
                  <w:vMerge w:val="restart"/>
                  <w:vAlign w:val="center"/>
                </w:tcPr>
                <w:p w:rsidR="00543CB7" w:rsidRPr="005A3DEF" w:rsidRDefault="00543CB7" w:rsidP="001C1F98">
                  <w:pPr>
                    <w:jc w:val="center"/>
                    <w:rPr>
                      <w:rFonts w:eastAsiaTheme="minorEastAsia"/>
                      <w:szCs w:val="21"/>
                    </w:rPr>
                  </w:pPr>
                  <w:r w:rsidRPr="005A3DEF">
                    <w:rPr>
                      <w:rFonts w:eastAsiaTheme="minorEastAsia"/>
                      <w:szCs w:val="21"/>
                    </w:rPr>
                    <w:t>/</w:t>
                  </w:r>
                </w:p>
              </w:tc>
            </w:tr>
            <w:tr w:rsidR="00543CB7" w:rsidRPr="005A3DEF" w:rsidTr="00C45744">
              <w:tc>
                <w:tcPr>
                  <w:tcW w:w="846" w:type="dxa"/>
                  <w:vMerge/>
                  <w:vAlign w:val="center"/>
                </w:tcPr>
                <w:p w:rsidR="00543CB7" w:rsidRPr="005A3DEF" w:rsidRDefault="00543CB7" w:rsidP="004273D2">
                  <w:pPr>
                    <w:jc w:val="center"/>
                    <w:rPr>
                      <w:rFonts w:eastAsiaTheme="minorEastAsia"/>
                      <w:szCs w:val="21"/>
                    </w:rPr>
                  </w:pPr>
                </w:p>
              </w:tc>
              <w:tc>
                <w:tcPr>
                  <w:tcW w:w="354" w:type="dxa"/>
                  <w:vMerge/>
                  <w:vAlign w:val="center"/>
                </w:tcPr>
                <w:p w:rsidR="00543CB7" w:rsidRPr="005A3DEF" w:rsidRDefault="00543CB7" w:rsidP="004273D2">
                  <w:pPr>
                    <w:jc w:val="center"/>
                    <w:rPr>
                      <w:rFonts w:eastAsiaTheme="minorEastAsia"/>
                      <w:szCs w:val="21"/>
                    </w:rPr>
                  </w:pPr>
                </w:p>
              </w:tc>
              <w:tc>
                <w:tcPr>
                  <w:tcW w:w="355" w:type="dxa"/>
                  <w:vAlign w:val="center"/>
                </w:tcPr>
                <w:p w:rsidR="00543CB7" w:rsidRPr="005A3DEF" w:rsidRDefault="00543CB7" w:rsidP="00543CB7">
                  <w:pPr>
                    <w:jc w:val="center"/>
                    <w:rPr>
                      <w:rFonts w:eastAsiaTheme="minorEastAsia"/>
                      <w:szCs w:val="21"/>
                    </w:rPr>
                  </w:pPr>
                  <w:r w:rsidRPr="005A3DEF">
                    <w:rPr>
                      <w:rFonts w:eastAsiaTheme="minorEastAsia"/>
                      <w:szCs w:val="21"/>
                    </w:rPr>
                    <w:t>规划远期</w:t>
                  </w:r>
                </w:p>
              </w:tc>
              <w:tc>
                <w:tcPr>
                  <w:tcW w:w="2551" w:type="dxa"/>
                  <w:vAlign w:val="center"/>
                </w:tcPr>
                <w:p w:rsidR="00543CB7" w:rsidRPr="005A3DEF" w:rsidRDefault="00543CB7" w:rsidP="001C1F98">
                  <w:pPr>
                    <w:jc w:val="center"/>
                    <w:rPr>
                      <w:rFonts w:eastAsiaTheme="minorEastAsia"/>
                      <w:szCs w:val="21"/>
                    </w:rPr>
                  </w:pPr>
                  <w:r w:rsidRPr="005A3DEF">
                    <w:rPr>
                      <w:rFonts w:eastAsiaTheme="minorEastAsia"/>
                      <w:szCs w:val="21"/>
                    </w:rPr>
                    <w:t>10</w:t>
                  </w:r>
                  <w:r w:rsidRPr="005A3DEF">
                    <w:rPr>
                      <w:rFonts w:eastAsiaTheme="minorEastAsia"/>
                      <w:szCs w:val="21"/>
                    </w:rPr>
                    <w:t>万人</w:t>
                  </w:r>
                </w:p>
              </w:tc>
              <w:tc>
                <w:tcPr>
                  <w:tcW w:w="1843" w:type="dxa"/>
                  <w:vMerge/>
                  <w:vAlign w:val="center"/>
                </w:tcPr>
                <w:p w:rsidR="00543CB7" w:rsidRPr="005A3DEF" w:rsidRDefault="00543CB7" w:rsidP="001C1F98">
                  <w:pPr>
                    <w:jc w:val="center"/>
                    <w:rPr>
                      <w:rFonts w:eastAsiaTheme="minorEastAsia"/>
                      <w:szCs w:val="21"/>
                    </w:rPr>
                  </w:pPr>
                </w:p>
              </w:tc>
              <w:tc>
                <w:tcPr>
                  <w:tcW w:w="1276" w:type="dxa"/>
                  <w:vMerge/>
                  <w:vAlign w:val="center"/>
                </w:tcPr>
                <w:p w:rsidR="00543CB7" w:rsidRPr="005A3DEF" w:rsidRDefault="00543CB7" w:rsidP="001C1F98">
                  <w:pPr>
                    <w:jc w:val="center"/>
                    <w:rPr>
                      <w:rFonts w:eastAsiaTheme="minorEastAsia"/>
                      <w:szCs w:val="21"/>
                    </w:rPr>
                  </w:pPr>
                </w:p>
              </w:tc>
              <w:tc>
                <w:tcPr>
                  <w:tcW w:w="1490" w:type="dxa"/>
                  <w:vMerge/>
                  <w:vAlign w:val="center"/>
                </w:tcPr>
                <w:p w:rsidR="00543CB7" w:rsidRPr="005A3DEF" w:rsidRDefault="00543CB7" w:rsidP="001C1F98">
                  <w:pPr>
                    <w:jc w:val="center"/>
                    <w:rPr>
                      <w:rFonts w:eastAsiaTheme="minorEastAsia"/>
                      <w:szCs w:val="21"/>
                    </w:rPr>
                  </w:pPr>
                </w:p>
              </w:tc>
            </w:tr>
            <w:tr w:rsidR="00543CB7" w:rsidRPr="005A3DEF" w:rsidTr="00C45744">
              <w:tc>
                <w:tcPr>
                  <w:tcW w:w="846" w:type="dxa"/>
                  <w:vMerge/>
                  <w:vAlign w:val="center"/>
                </w:tcPr>
                <w:p w:rsidR="00543CB7" w:rsidRPr="005A3DEF" w:rsidRDefault="00543CB7" w:rsidP="004273D2">
                  <w:pPr>
                    <w:jc w:val="center"/>
                    <w:rPr>
                      <w:rFonts w:eastAsiaTheme="minorEastAsia"/>
                      <w:szCs w:val="21"/>
                    </w:rPr>
                  </w:pPr>
                </w:p>
              </w:tc>
              <w:tc>
                <w:tcPr>
                  <w:tcW w:w="354" w:type="dxa"/>
                  <w:vMerge w:val="restart"/>
                  <w:vAlign w:val="center"/>
                </w:tcPr>
                <w:p w:rsidR="00543CB7" w:rsidRPr="005A3DEF" w:rsidRDefault="00543CB7" w:rsidP="004273D2">
                  <w:pPr>
                    <w:jc w:val="center"/>
                    <w:rPr>
                      <w:rFonts w:eastAsiaTheme="minorEastAsia"/>
                      <w:szCs w:val="21"/>
                    </w:rPr>
                  </w:pPr>
                  <w:r w:rsidRPr="005A3DEF">
                    <w:rPr>
                      <w:rFonts w:eastAsiaTheme="minorEastAsia"/>
                      <w:szCs w:val="21"/>
                    </w:rPr>
                    <w:t>建设额用地规模</w:t>
                  </w:r>
                </w:p>
              </w:tc>
              <w:tc>
                <w:tcPr>
                  <w:tcW w:w="355" w:type="dxa"/>
                  <w:vAlign w:val="center"/>
                </w:tcPr>
                <w:p w:rsidR="00543CB7" w:rsidRPr="005A3DEF" w:rsidRDefault="00543CB7" w:rsidP="00543CB7">
                  <w:pPr>
                    <w:jc w:val="center"/>
                    <w:rPr>
                      <w:rFonts w:eastAsiaTheme="minorEastAsia"/>
                      <w:szCs w:val="21"/>
                    </w:rPr>
                  </w:pPr>
                  <w:r w:rsidRPr="005A3DEF">
                    <w:rPr>
                      <w:rFonts w:eastAsiaTheme="minorEastAsia"/>
                      <w:szCs w:val="21"/>
                    </w:rPr>
                    <w:t>规划近期</w:t>
                  </w:r>
                </w:p>
              </w:tc>
              <w:tc>
                <w:tcPr>
                  <w:tcW w:w="2551" w:type="dxa"/>
                  <w:vAlign w:val="center"/>
                </w:tcPr>
                <w:p w:rsidR="00543CB7" w:rsidRPr="005A3DEF" w:rsidRDefault="00543CB7" w:rsidP="001C1F98">
                  <w:pPr>
                    <w:jc w:val="center"/>
                    <w:rPr>
                      <w:rFonts w:eastAsiaTheme="minorEastAsia"/>
                      <w:szCs w:val="21"/>
                    </w:rPr>
                  </w:pPr>
                  <w:r w:rsidRPr="005A3DEF">
                    <w:rPr>
                      <w:rFonts w:eastAsiaTheme="minorEastAsia"/>
                      <w:szCs w:val="21"/>
                    </w:rPr>
                    <w:t>1779.2</w:t>
                  </w:r>
                  <w:r w:rsidRPr="005A3DEF">
                    <w:rPr>
                      <w:rFonts w:eastAsiaTheme="minorEastAsia"/>
                      <w:szCs w:val="21"/>
                    </w:rPr>
                    <w:t>公顷</w:t>
                  </w:r>
                </w:p>
              </w:tc>
              <w:tc>
                <w:tcPr>
                  <w:tcW w:w="1843" w:type="dxa"/>
                  <w:vAlign w:val="center"/>
                </w:tcPr>
                <w:p w:rsidR="00543CB7" w:rsidRPr="005A3DEF" w:rsidRDefault="00543CB7" w:rsidP="00BD667E">
                  <w:pPr>
                    <w:jc w:val="center"/>
                    <w:rPr>
                      <w:rFonts w:eastAsiaTheme="minorEastAsia"/>
                      <w:szCs w:val="21"/>
                    </w:rPr>
                  </w:pPr>
                  <w:r w:rsidRPr="005A3DEF">
                    <w:rPr>
                      <w:rFonts w:eastAsiaTheme="minorEastAsia"/>
                      <w:szCs w:val="21"/>
                    </w:rPr>
                    <w:t>鼓励开发区现有企业对闲置部分厂房通过出租、转让等形式，提高建设用地的利用率</w:t>
                  </w:r>
                </w:p>
              </w:tc>
              <w:tc>
                <w:tcPr>
                  <w:tcW w:w="1276" w:type="dxa"/>
                  <w:vMerge w:val="restart"/>
                  <w:vAlign w:val="center"/>
                </w:tcPr>
                <w:p w:rsidR="00543CB7" w:rsidRPr="005A3DEF" w:rsidRDefault="00543CB7" w:rsidP="00543CB7">
                  <w:pPr>
                    <w:jc w:val="center"/>
                    <w:rPr>
                      <w:rFonts w:eastAsiaTheme="minorEastAsia"/>
                      <w:szCs w:val="21"/>
                    </w:rPr>
                  </w:pPr>
                  <w:r w:rsidRPr="005A3DEF">
                    <w:rPr>
                      <w:rFonts w:eastAsiaTheme="minorEastAsia"/>
                      <w:szCs w:val="21"/>
                    </w:rPr>
                    <w:t>《浙江省工业项目建设用地控制指标（</w:t>
                  </w:r>
                  <w:r w:rsidRPr="005A3DEF">
                    <w:rPr>
                      <w:rFonts w:eastAsiaTheme="minorEastAsia"/>
                      <w:szCs w:val="21"/>
                    </w:rPr>
                    <w:t>2014</w:t>
                  </w:r>
                  <w:r w:rsidRPr="005A3DEF">
                    <w:rPr>
                      <w:rFonts w:eastAsiaTheme="minorEastAsia"/>
                      <w:szCs w:val="21"/>
                    </w:rPr>
                    <w:t>）》</w:t>
                  </w:r>
                </w:p>
              </w:tc>
              <w:tc>
                <w:tcPr>
                  <w:tcW w:w="1490" w:type="dxa"/>
                  <w:vMerge w:val="restart"/>
                  <w:vAlign w:val="center"/>
                </w:tcPr>
                <w:p w:rsidR="00543CB7" w:rsidRPr="005A3DEF" w:rsidRDefault="00543CB7" w:rsidP="00543CB7">
                  <w:pPr>
                    <w:jc w:val="center"/>
                    <w:rPr>
                      <w:rFonts w:eastAsiaTheme="minorEastAsia"/>
                      <w:szCs w:val="21"/>
                    </w:rPr>
                  </w:pPr>
                  <w:r w:rsidRPr="005A3DEF">
                    <w:rPr>
                      <w:rFonts w:eastAsiaTheme="minorEastAsia"/>
                      <w:szCs w:val="21"/>
                    </w:rPr>
                    <w:t>集约用地，节约土地资源</w:t>
                  </w:r>
                </w:p>
              </w:tc>
            </w:tr>
            <w:tr w:rsidR="00543CB7" w:rsidRPr="005A3DEF" w:rsidTr="00C45744">
              <w:tc>
                <w:tcPr>
                  <w:tcW w:w="846" w:type="dxa"/>
                  <w:vMerge/>
                  <w:vAlign w:val="center"/>
                </w:tcPr>
                <w:p w:rsidR="00543CB7" w:rsidRPr="005A3DEF" w:rsidRDefault="00543CB7" w:rsidP="004273D2">
                  <w:pPr>
                    <w:jc w:val="center"/>
                    <w:rPr>
                      <w:rFonts w:eastAsiaTheme="minorEastAsia"/>
                      <w:szCs w:val="21"/>
                    </w:rPr>
                  </w:pPr>
                </w:p>
              </w:tc>
              <w:tc>
                <w:tcPr>
                  <w:tcW w:w="354" w:type="dxa"/>
                  <w:vMerge/>
                  <w:vAlign w:val="center"/>
                </w:tcPr>
                <w:p w:rsidR="00543CB7" w:rsidRPr="005A3DEF" w:rsidRDefault="00543CB7" w:rsidP="004273D2">
                  <w:pPr>
                    <w:jc w:val="center"/>
                    <w:rPr>
                      <w:rFonts w:eastAsiaTheme="minorEastAsia"/>
                      <w:szCs w:val="21"/>
                    </w:rPr>
                  </w:pPr>
                </w:p>
              </w:tc>
              <w:tc>
                <w:tcPr>
                  <w:tcW w:w="355" w:type="dxa"/>
                  <w:vAlign w:val="center"/>
                </w:tcPr>
                <w:p w:rsidR="00543CB7" w:rsidRPr="005A3DEF" w:rsidRDefault="00543CB7" w:rsidP="00543CB7">
                  <w:pPr>
                    <w:jc w:val="center"/>
                    <w:rPr>
                      <w:rFonts w:eastAsiaTheme="minorEastAsia"/>
                      <w:szCs w:val="21"/>
                    </w:rPr>
                  </w:pPr>
                  <w:r w:rsidRPr="005A3DEF">
                    <w:rPr>
                      <w:rFonts w:eastAsiaTheme="minorEastAsia"/>
                      <w:szCs w:val="21"/>
                    </w:rPr>
                    <w:t>规划远期</w:t>
                  </w:r>
                </w:p>
              </w:tc>
              <w:tc>
                <w:tcPr>
                  <w:tcW w:w="2551" w:type="dxa"/>
                  <w:vAlign w:val="center"/>
                </w:tcPr>
                <w:p w:rsidR="00543CB7" w:rsidRPr="005A3DEF" w:rsidRDefault="00543CB7" w:rsidP="001C1F98">
                  <w:pPr>
                    <w:jc w:val="center"/>
                    <w:rPr>
                      <w:rFonts w:eastAsiaTheme="minorEastAsia"/>
                      <w:szCs w:val="21"/>
                    </w:rPr>
                  </w:pPr>
                  <w:r w:rsidRPr="005A3DEF">
                    <w:rPr>
                      <w:rFonts w:eastAsiaTheme="minorEastAsia"/>
                      <w:szCs w:val="21"/>
                    </w:rPr>
                    <w:t>1990.5</w:t>
                  </w:r>
                  <w:r w:rsidRPr="005A3DEF">
                    <w:rPr>
                      <w:rFonts w:eastAsiaTheme="minorEastAsia"/>
                      <w:szCs w:val="21"/>
                    </w:rPr>
                    <w:t>公顷</w:t>
                  </w:r>
                </w:p>
              </w:tc>
              <w:tc>
                <w:tcPr>
                  <w:tcW w:w="1843" w:type="dxa"/>
                  <w:vAlign w:val="center"/>
                </w:tcPr>
                <w:p w:rsidR="00543CB7" w:rsidRPr="005A3DEF" w:rsidRDefault="00543CB7" w:rsidP="00543CB7">
                  <w:pPr>
                    <w:jc w:val="center"/>
                    <w:rPr>
                      <w:rFonts w:eastAsiaTheme="minorEastAsia"/>
                      <w:szCs w:val="21"/>
                    </w:rPr>
                  </w:pPr>
                  <w:r w:rsidRPr="005A3DEF">
                    <w:rPr>
                      <w:rFonts w:eastAsiaTheme="minorEastAsia"/>
                      <w:szCs w:val="21"/>
                    </w:rPr>
                    <w:t>根据需要制定分行业的投资强度、容积率、绿地率等建设用地控制指标</w:t>
                  </w:r>
                </w:p>
              </w:tc>
              <w:tc>
                <w:tcPr>
                  <w:tcW w:w="1276" w:type="dxa"/>
                  <w:vMerge/>
                  <w:vAlign w:val="center"/>
                </w:tcPr>
                <w:p w:rsidR="00543CB7" w:rsidRPr="005A3DEF" w:rsidRDefault="00543CB7" w:rsidP="001C1F98">
                  <w:pPr>
                    <w:jc w:val="center"/>
                    <w:rPr>
                      <w:rFonts w:eastAsiaTheme="minorEastAsia"/>
                      <w:szCs w:val="21"/>
                    </w:rPr>
                  </w:pPr>
                </w:p>
              </w:tc>
              <w:tc>
                <w:tcPr>
                  <w:tcW w:w="1490" w:type="dxa"/>
                  <w:vMerge/>
                  <w:vAlign w:val="center"/>
                </w:tcPr>
                <w:p w:rsidR="00543CB7" w:rsidRPr="005A3DEF" w:rsidRDefault="00543CB7" w:rsidP="001C1F98">
                  <w:pPr>
                    <w:jc w:val="center"/>
                    <w:rPr>
                      <w:rFonts w:eastAsiaTheme="minorEastAsia"/>
                      <w:szCs w:val="21"/>
                    </w:rPr>
                  </w:pPr>
                </w:p>
              </w:tc>
            </w:tr>
            <w:tr w:rsidR="00543CB7" w:rsidRPr="005A3DEF" w:rsidTr="00C45744">
              <w:tc>
                <w:tcPr>
                  <w:tcW w:w="846" w:type="dxa"/>
                  <w:vMerge/>
                  <w:vAlign w:val="center"/>
                </w:tcPr>
                <w:p w:rsidR="00543CB7" w:rsidRPr="005A3DEF" w:rsidRDefault="00543CB7" w:rsidP="004273D2">
                  <w:pPr>
                    <w:jc w:val="center"/>
                    <w:rPr>
                      <w:rFonts w:eastAsiaTheme="minorEastAsia"/>
                      <w:szCs w:val="21"/>
                    </w:rPr>
                  </w:pPr>
                </w:p>
              </w:tc>
              <w:tc>
                <w:tcPr>
                  <w:tcW w:w="354" w:type="dxa"/>
                  <w:vMerge w:val="restart"/>
                  <w:vAlign w:val="center"/>
                </w:tcPr>
                <w:p w:rsidR="00543CB7" w:rsidRPr="005A3DEF" w:rsidRDefault="00543CB7" w:rsidP="004273D2">
                  <w:pPr>
                    <w:jc w:val="center"/>
                    <w:rPr>
                      <w:rFonts w:eastAsiaTheme="minorEastAsia"/>
                      <w:szCs w:val="21"/>
                    </w:rPr>
                  </w:pPr>
                  <w:r w:rsidRPr="005A3DEF">
                    <w:rPr>
                      <w:rFonts w:eastAsiaTheme="minorEastAsia"/>
                      <w:szCs w:val="21"/>
                    </w:rPr>
                    <w:t>产业规模</w:t>
                  </w:r>
                </w:p>
              </w:tc>
              <w:tc>
                <w:tcPr>
                  <w:tcW w:w="355" w:type="dxa"/>
                  <w:vAlign w:val="center"/>
                </w:tcPr>
                <w:p w:rsidR="00543CB7" w:rsidRPr="005A3DEF" w:rsidRDefault="00543CB7" w:rsidP="00543CB7">
                  <w:pPr>
                    <w:jc w:val="center"/>
                    <w:rPr>
                      <w:rFonts w:eastAsiaTheme="minorEastAsia"/>
                      <w:szCs w:val="21"/>
                    </w:rPr>
                  </w:pPr>
                  <w:r w:rsidRPr="005A3DEF">
                    <w:rPr>
                      <w:rFonts w:eastAsiaTheme="minorEastAsia"/>
                      <w:szCs w:val="21"/>
                    </w:rPr>
                    <w:t>规划近期</w:t>
                  </w:r>
                </w:p>
              </w:tc>
              <w:tc>
                <w:tcPr>
                  <w:tcW w:w="2551" w:type="dxa"/>
                  <w:vMerge w:val="restart"/>
                  <w:vAlign w:val="center"/>
                </w:tcPr>
                <w:p w:rsidR="00543CB7" w:rsidRPr="005A3DEF" w:rsidRDefault="00543CB7" w:rsidP="00543CB7">
                  <w:pPr>
                    <w:jc w:val="center"/>
                    <w:rPr>
                      <w:rFonts w:eastAsiaTheme="minorEastAsia"/>
                      <w:szCs w:val="21"/>
                    </w:rPr>
                  </w:pPr>
                  <w:r w:rsidRPr="005A3DEF">
                    <w:rPr>
                      <w:rFonts w:eastAsiaTheme="minorEastAsia"/>
                      <w:szCs w:val="21"/>
                    </w:rPr>
                    <w:t>以第二产业为主，逐步扩大高新技术产业规模，提高先进制造业占比，将新能源产业作为未来发展趋势，并逐步削减纺织业等重污染产业的规模，远期随着开发区人口数量增长，将大力发展第三产业</w:t>
                  </w:r>
                </w:p>
              </w:tc>
              <w:tc>
                <w:tcPr>
                  <w:tcW w:w="1843" w:type="dxa"/>
                  <w:vAlign w:val="center"/>
                </w:tcPr>
                <w:p w:rsidR="00543CB7" w:rsidRPr="005A3DEF" w:rsidRDefault="00543CB7" w:rsidP="00543CB7">
                  <w:pPr>
                    <w:jc w:val="center"/>
                    <w:rPr>
                      <w:rFonts w:eastAsiaTheme="minorEastAsia"/>
                      <w:szCs w:val="21"/>
                    </w:rPr>
                  </w:pPr>
                  <w:r w:rsidRPr="005A3DEF">
                    <w:rPr>
                      <w:rFonts w:eastAsiaTheme="minorEastAsia"/>
                      <w:szCs w:val="21"/>
                    </w:rPr>
                    <w:t>目前区内印染企业存在废水污染，按照产业定位，污染严重的印染企业应逐步搬迁、转型或关闭</w:t>
                  </w:r>
                </w:p>
              </w:tc>
              <w:tc>
                <w:tcPr>
                  <w:tcW w:w="1276" w:type="dxa"/>
                  <w:vMerge w:val="restart"/>
                  <w:vAlign w:val="center"/>
                </w:tcPr>
                <w:p w:rsidR="00543CB7" w:rsidRPr="005A3DEF" w:rsidRDefault="00543CB7" w:rsidP="00543CB7">
                  <w:pPr>
                    <w:jc w:val="center"/>
                    <w:rPr>
                      <w:rFonts w:eastAsiaTheme="minorEastAsia"/>
                      <w:szCs w:val="21"/>
                    </w:rPr>
                  </w:pPr>
                  <w:r w:rsidRPr="005A3DEF">
                    <w:rPr>
                      <w:rFonts w:eastAsiaTheme="minorEastAsia"/>
                      <w:szCs w:val="21"/>
                    </w:rPr>
                    <w:t>《产业结构调整指导目录（</w:t>
                  </w:r>
                  <w:r w:rsidRPr="005A3DEF">
                    <w:rPr>
                      <w:rFonts w:eastAsiaTheme="minorEastAsia"/>
                      <w:szCs w:val="21"/>
                    </w:rPr>
                    <w:t>2011</w:t>
                  </w:r>
                  <w:r w:rsidRPr="005A3DEF">
                    <w:rPr>
                      <w:rFonts w:eastAsiaTheme="minorEastAsia"/>
                      <w:szCs w:val="21"/>
                    </w:rPr>
                    <w:t>年本》</w:t>
                  </w:r>
                  <w:r w:rsidRPr="005A3DEF">
                    <w:rPr>
                      <w:rFonts w:eastAsiaTheme="minorEastAsia"/>
                      <w:szCs w:val="21"/>
                    </w:rPr>
                    <w:t>(2013</w:t>
                  </w:r>
                  <w:r w:rsidRPr="005A3DEF">
                    <w:rPr>
                      <w:rFonts w:eastAsiaTheme="minorEastAsia"/>
                      <w:szCs w:val="21"/>
                    </w:rPr>
                    <w:t>年修订）</w:t>
                  </w:r>
                </w:p>
              </w:tc>
              <w:tc>
                <w:tcPr>
                  <w:tcW w:w="1490" w:type="dxa"/>
                  <w:vMerge w:val="restart"/>
                  <w:vAlign w:val="center"/>
                </w:tcPr>
                <w:p w:rsidR="00543CB7" w:rsidRPr="005A3DEF" w:rsidRDefault="00543CB7" w:rsidP="00543CB7">
                  <w:pPr>
                    <w:jc w:val="center"/>
                    <w:rPr>
                      <w:rFonts w:eastAsiaTheme="minorEastAsia"/>
                      <w:szCs w:val="21"/>
                    </w:rPr>
                  </w:pPr>
                  <w:r w:rsidRPr="005A3DEF">
                    <w:rPr>
                      <w:rFonts w:eastAsiaTheme="minorEastAsia"/>
                      <w:szCs w:val="21"/>
                    </w:rPr>
                    <w:t>各项污染物均达标排放</w:t>
                  </w:r>
                </w:p>
              </w:tc>
            </w:tr>
            <w:tr w:rsidR="00543CB7" w:rsidRPr="005A3DEF" w:rsidTr="00C45744">
              <w:tc>
                <w:tcPr>
                  <w:tcW w:w="846" w:type="dxa"/>
                  <w:vMerge/>
                  <w:vAlign w:val="center"/>
                </w:tcPr>
                <w:p w:rsidR="00543CB7" w:rsidRPr="005A3DEF" w:rsidRDefault="00543CB7" w:rsidP="004273D2">
                  <w:pPr>
                    <w:jc w:val="center"/>
                    <w:rPr>
                      <w:rFonts w:eastAsiaTheme="minorEastAsia"/>
                      <w:szCs w:val="21"/>
                    </w:rPr>
                  </w:pPr>
                </w:p>
              </w:tc>
              <w:tc>
                <w:tcPr>
                  <w:tcW w:w="354" w:type="dxa"/>
                  <w:vMerge/>
                  <w:vAlign w:val="center"/>
                </w:tcPr>
                <w:p w:rsidR="00543CB7" w:rsidRPr="005A3DEF" w:rsidRDefault="00543CB7" w:rsidP="004273D2">
                  <w:pPr>
                    <w:jc w:val="center"/>
                    <w:rPr>
                      <w:rFonts w:eastAsiaTheme="minorEastAsia"/>
                      <w:szCs w:val="21"/>
                    </w:rPr>
                  </w:pPr>
                </w:p>
              </w:tc>
              <w:tc>
                <w:tcPr>
                  <w:tcW w:w="355" w:type="dxa"/>
                  <w:vAlign w:val="center"/>
                </w:tcPr>
                <w:p w:rsidR="00543CB7" w:rsidRPr="005A3DEF" w:rsidRDefault="00543CB7" w:rsidP="00543CB7">
                  <w:pPr>
                    <w:jc w:val="center"/>
                    <w:rPr>
                      <w:rFonts w:eastAsiaTheme="minorEastAsia"/>
                      <w:szCs w:val="21"/>
                    </w:rPr>
                  </w:pPr>
                  <w:r w:rsidRPr="005A3DEF">
                    <w:rPr>
                      <w:rFonts w:eastAsiaTheme="minorEastAsia"/>
                      <w:szCs w:val="21"/>
                    </w:rPr>
                    <w:t>规划远期</w:t>
                  </w:r>
                </w:p>
              </w:tc>
              <w:tc>
                <w:tcPr>
                  <w:tcW w:w="2551" w:type="dxa"/>
                  <w:vMerge/>
                  <w:vAlign w:val="center"/>
                </w:tcPr>
                <w:p w:rsidR="00543CB7" w:rsidRPr="005A3DEF" w:rsidRDefault="00543CB7" w:rsidP="001C1F98">
                  <w:pPr>
                    <w:jc w:val="center"/>
                    <w:rPr>
                      <w:rFonts w:eastAsiaTheme="minorEastAsia"/>
                      <w:szCs w:val="21"/>
                    </w:rPr>
                  </w:pPr>
                </w:p>
              </w:tc>
              <w:tc>
                <w:tcPr>
                  <w:tcW w:w="1843" w:type="dxa"/>
                  <w:vAlign w:val="center"/>
                </w:tcPr>
                <w:p w:rsidR="00543CB7" w:rsidRPr="005A3DEF" w:rsidRDefault="00543CB7" w:rsidP="00543CB7">
                  <w:pPr>
                    <w:jc w:val="center"/>
                    <w:rPr>
                      <w:rFonts w:eastAsiaTheme="minorEastAsia"/>
                      <w:szCs w:val="21"/>
                    </w:rPr>
                  </w:pPr>
                  <w:r w:rsidRPr="005A3DEF">
                    <w:rPr>
                      <w:rFonts w:eastAsiaTheme="minorEastAsia"/>
                      <w:szCs w:val="21"/>
                    </w:rPr>
                    <w:t>引进项目时严格控制有机废气产生的企业；实施行业产能等量或减量替代、能耗和污染物排放总量减量替代</w:t>
                  </w:r>
                </w:p>
              </w:tc>
              <w:tc>
                <w:tcPr>
                  <w:tcW w:w="1276" w:type="dxa"/>
                  <w:vMerge/>
                  <w:vAlign w:val="center"/>
                </w:tcPr>
                <w:p w:rsidR="00543CB7" w:rsidRPr="005A3DEF" w:rsidRDefault="00543CB7" w:rsidP="001C1F98">
                  <w:pPr>
                    <w:jc w:val="center"/>
                    <w:rPr>
                      <w:rFonts w:eastAsiaTheme="minorEastAsia"/>
                      <w:szCs w:val="21"/>
                    </w:rPr>
                  </w:pPr>
                </w:p>
              </w:tc>
              <w:tc>
                <w:tcPr>
                  <w:tcW w:w="1490" w:type="dxa"/>
                  <w:vMerge/>
                  <w:vAlign w:val="center"/>
                </w:tcPr>
                <w:p w:rsidR="00543CB7" w:rsidRPr="005A3DEF" w:rsidRDefault="00543CB7" w:rsidP="001C1F98">
                  <w:pPr>
                    <w:jc w:val="center"/>
                    <w:rPr>
                      <w:rFonts w:eastAsiaTheme="minorEastAsia"/>
                      <w:szCs w:val="21"/>
                    </w:rPr>
                  </w:pPr>
                </w:p>
              </w:tc>
            </w:tr>
            <w:tr w:rsidR="00BD667E" w:rsidRPr="005A3DEF" w:rsidTr="00C45744">
              <w:tc>
                <w:tcPr>
                  <w:tcW w:w="846" w:type="dxa"/>
                  <w:vMerge w:val="restart"/>
                  <w:vAlign w:val="center"/>
                </w:tcPr>
                <w:p w:rsidR="00BD667E" w:rsidRPr="005A3DEF" w:rsidRDefault="00543CB7" w:rsidP="00543CB7">
                  <w:pPr>
                    <w:jc w:val="center"/>
                    <w:rPr>
                      <w:rFonts w:eastAsiaTheme="minorEastAsia"/>
                      <w:szCs w:val="21"/>
                    </w:rPr>
                  </w:pPr>
                  <w:r w:rsidRPr="005A3DEF">
                    <w:rPr>
                      <w:rFonts w:eastAsiaTheme="minorEastAsia"/>
                      <w:szCs w:val="21"/>
                    </w:rPr>
                    <w:t>建设时序（重点为规划主导产业及规划所含重大建设项目建设时序）</w:t>
                  </w:r>
                </w:p>
              </w:tc>
              <w:tc>
                <w:tcPr>
                  <w:tcW w:w="709" w:type="dxa"/>
                  <w:gridSpan w:val="2"/>
                  <w:vAlign w:val="center"/>
                </w:tcPr>
                <w:p w:rsidR="00BD667E" w:rsidRPr="005A3DEF" w:rsidRDefault="004D495D" w:rsidP="004273D2">
                  <w:pPr>
                    <w:jc w:val="center"/>
                    <w:rPr>
                      <w:rFonts w:eastAsiaTheme="minorEastAsia"/>
                      <w:szCs w:val="21"/>
                    </w:rPr>
                  </w:pPr>
                  <w:r w:rsidRPr="005A3DEF">
                    <w:rPr>
                      <w:rFonts w:eastAsiaTheme="minorEastAsia"/>
                      <w:szCs w:val="21"/>
                    </w:rPr>
                    <w:t>规划近期</w:t>
                  </w:r>
                </w:p>
              </w:tc>
              <w:tc>
                <w:tcPr>
                  <w:tcW w:w="2551" w:type="dxa"/>
                  <w:vAlign w:val="center"/>
                </w:tcPr>
                <w:p w:rsidR="00BD667E" w:rsidRPr="005A3DEF" w:rsidRDefault="004D495D" w:rsidP="004D495D">
                  <w:pPr>
                    <w:jc w:val="center"/>
                    <w:rPr>
                      <w:rFonts w:eastAsiaTheme="minorEastAsia"/>
                      <w:szCs w:val="21"/>
                    </w:rPr>
                  </w:pPr>
                  <w:r w:rsidRPr="005A3DEF">
                    <w:rPr>
                      <w:rFonts w:eastAsiaTheme="minorEastAsia"/>
                      <w:szCs w:val="21"/>
                    </w:rPr>
                    <w:t>利用现有工业基础，将相关产业布局到开发区内，集中本地有实力的企业发展成为具有规模经济和有相当市场占有率的大中型企业</w:t>
                  </w:r>
                </w:p>
              </w:tc>
              <w:tc>
                <w:tcPr>
                  <w:tcW w:w="1843" w:type="dxa"/>
                  <w:vAlign w:val="center"/>
                </w:tcPr>
                <w:p w:rsidR="00BD667E" w:rsidRPr="005A3DEF" w:rsidRDefault="004D495D" w:rsidP="004D495D">
                  <w:pPr>
                    <w:jc w:val="center"/>
                    <w:rPr>
                      <w:rFonts w:eastAsiaTheme="minorEastAsia"/>
                      <w:szCs w:val="21"/>
                    </w:rPr>
                  </w:pPr>
                  <w:r w:rsidRPr="005A3DEF">
                    <w:rPr>
                      <w:rFonts w:eastAsiaTheme="minorEastAsia"/>
                      <w:szCs w:val="21"/>
                    </w:rPr>
                    <w:t>对传统产业进行升级改造，加速淘汰落后产业，严格执行国家产业政策，全面整顿和搬迁相应的工业企业</w:t>
                  </w:r>
                </w:p>
              </w:tc>
              <w:tc>
                <w:tcPr>
                  <w:tcW w:w="1276" w:type="dxa"/>
                  <w:vAlign w:val="center"/>
                </w:tcPr>
                <w:p w:rsidR="00BD667E" w:rsidRPr="005A3DEF" w:rsidRDefault="004D495D" w:rsidP="004D495D">
                  <w:pPr>
                    <w:jc w:val="center"/>
                    <w:rPr>
                      <w:rFonts w:eastAsiaTheme="minorEastAsia"/>
                      <w:szCs w:val="21"/>
                    </w:rPr>
                  </w:pPr>
                  <w:r w:rsidRPr="005A3DEF">
                    <w:rPr>
                      <w:rFonts w:eastAsiaTheme="minorEastAsia"/>
                      <w:szCs w:val="21"/>
                    </w:rPr>
                    <w:t>《长兴县工业开发区工业项目准入标准》</w:t>
                  </w:r>
                </w:p>
              </w:tc>
              <w:tc>
                <w:tcPr>
                  <w:tcW w:w="1490" w:type="dxa"/>
                  <w:vAlign w:val="center"/>
                </w:tcPr>
                <w:p w:rsidR="00BD667E" w:rsidRPr="005A3DEF" w:rsidRDefault="004D495D" w:rsidP="004273D2">
                  <w:pPr>
                    <w:jc w:val="center"/>
                    <w:rPr>
                      <w:rFonts w:eastAsiaTheme="minorEastAsia"/>
                      <w:szCs w:val="21"/>
                    </w:rPr>
                  </w:pPr>
                  <w:r w:rsidRPr="005A3DEF">
                    <w:rPr>
                      <w:rFonts w:eastAsiaTheme="minorEastAsia"/>
                      <w:szCs w:val="21"/>
                    </w:rPr>
                    <w:t>节能减排</w:t>
                  </w:r>
                </w:p>
              </w:tc>
            </w:tr>
            <w:tr w:rsidR="00BD667E" w:rsidRPr="005A3DEF" w:rsidTr="00C45744">
              <w:tc>
                <w:tcPr>
                  <w:tcW w:w="846" w:type="dxa"/>
                  <w:vMerge/>
                  <w:vAlign w:val="center"/>
                </w:tcPr>
                <w:p w:rsidR="00BD667E" w:rsidRPr="005A3DEF" w:rsidRDefault="00BD667E" w:rsidP="004273D2">
                  <w:pPr>
                    <w:jc w:val="center"/>
                    <w:rPr>
                      <w:rFonts w:eastAsiaTheme="minorEastAsia"/>
                      <w:szCs w:val="21"/>
                    </w:rPr>
                  </w:pPr>
                </w:p>
              </w:tc>
              <w:tc>
                <w:tcPr>
                  <w:tcW w:w="709" w:type="dxa"/>
                  <w:gridSpan w:val="2"/>
                  <w:vAlign w:val="center"/>
                </w:tcPr>
                <w:p w:rsidR="00BD667E" w:rsidRPr="005A3DEF" w:rsidRDefault="004D495D" w:rsidP="004273D2">
                  <w:pPr>
                    <w:jc w:val="center"/>
                    <w:rPr>
                      <w:rFonts w:eastAsiaTheme="minorEastAsia"/>
                      <w:szCs w:val="21"/>
                    </w:rPr>
                  </w:pPr>
                  <w:r w:rsidRPr="005A3DEF">
                    <w:rPr>
                      <w:rFonts w:eastAsiaTheme="minorEastAsia"/>
                      <w:szCs w:val="21"/>
                    </w:rPr>
                    <w:t>规划远期</w:t>
                  </w:r>
                </w:p>
              </w:tc>
              <w:tc>
                <w:tcPr>
                  <w:tcW w:w="2551" w:type="dxa"/>
                  <w:vAlign w:val="center"/>
                </w:tcPr>
                <w:p w:rsidR="00BD667E" w:rsidRPr="005A3DEF" w:rsidRDefault="004D495D" w:rsidP="004D495D">
                  <w:pPr>
                    <w:jc w:val="center"/>
                    <w:rPr>
                      <w:rFonts w:eastAsiaTheme="minorEastAsia"/>
                      <w:szCs w:val="21"/>
                    </w:rPr>
                  </w:pPr>
                  <w:r w:rsidRPr="005A3DEF">
                    <w:rPr>
                      <w:rFonts w:eastAsiaTheme="minorEastAsia"/>
                      <w:szCs w:val="21"/>
                    </w:rPr>
                    <w:t>根据各大产业在开发区内的布局，吸引相应的外资企业到开发区安家落户，增强开发区的经济实力，培育能形成主导产业的专业化产业，重点扶持两、三个产业，同时加强新能源、文化创意类产业的培育发展，逐步构建成为有一定市场竞争力的专业化产业</w:t>
                  </w:r>
                </w:p>
              </w:tc>
              <w:tc>
                <w:tcPr>
                  <w:tcW w:w="1843" w:type="dxa"/>
                  <w:vAlign w:val="center"/>
                </w:tcPr>
                <w:p w:rsidR="00BD667E" w:rsidRPr="005A3DEF" w:rsidRDefault="004D495D" w:rsidP="004D495D">
                  <w:pPr>
                    <w:jc w:val="center"/>
                    <w:rPr>
                      <w:rFonts w:eastAsiaTheme="minorEastAsia"/>
                      <w:szCs w:val="21"/>
                    </w:rPr>
                  </w:pPr>
                  <w:r w:rsidRPr="005A3DEF">
                    <w:rPr>
                      <w:rFonts w:eastAsiaTheme="minorEastAsia"/>
                      <w:szCs w:val="21"/>
                    </w:rPr>
                    <w:t>鼓励引进高起点、高水平、耗能少、低污染、效益高的项目，集中培育发展大型企业集培植壮大主导产业</w:t>
                  </w:r>
                </w:p>
              </w:tc>
              <w:tc>
                <w:tcPr>
                  <w:tcW w:w="1276" w:type="dxa"/>
                  <w:vAlign w:val="center"/>
                </w:tcPr>
                <w:p w:rsidR="00BD667E" w:rsidRPr="005A3DEF" w:rsidRDefault="004D495D" w:rsidP="004D495D">
                  <w:pPr>
                    <w:jc w:val="center"/>
                    <w:rPr>
                      <w:rFonts w:eastAsiaTheme="minorEastAsia"/>
                      <w:szCs w:val="21"/>
                    </w:rPr>
                  </w:pPr>
                  <w:r w:rsidRPr="005A3DEF">
                    <w:rPr>
                      <w:rFonts w:eastAsiaTheme="minorEastAsia"/>
                      <w:szCs w:val="21"/>
                    </w:rPr>
                    <w:t>《长兴县工业开发区主导产业发展导向目录》</w:t>
                  </w:r>
                </w:p>
              </w:tc>
              <w:tc>
                <w:tcPr>
                  <w:tcW w:w="1490" w:type="dxa"/>
                  <w:vAlign w:val="center"/>
                </w:tcPr>
                <w:p w:rsidR="00BD667E" w:rsidRPr="005A3DEF" w:rsidRDefault="004D495D" w:rsidP="004D495D">
                  <w:pPr>
                    <w:jc w:val="center"/>
                    <w:rPr>
                      <w:rFonts w:eastAsiaTheme="minorEastAsia"/>
                      <w:szCs w:val="21"/>
                    </w:rPr>
                  </w:pPr>
                  <w:r w:rsidRPr="005A3DEF">
                    <w:rPr>
                      <w:rFonts w:eastAsiaTheme="minorEastAsia"/>
                      <w:szCs w:val="21"/>
                    </w:rPr>
                    <w:t>绿化完善，生态环境可持续发展</w:t>
                  </w:r>
                </w:p>
              </w:tc>
            </w:tr>
            <w:tr w:rsidR="000F0AFF" w:rsidRPr="005A3DEF" w:rsidTr="00C45744">
              <w:tc>
                <w:tcPr>
                  <w:tcW w:w="846" w:type="dxa"/>
                  <w:vMerge w:val="restart"/>
                  <w:vAlign w:val="center"/>
                </w:tcPr>
                <w:p w:rsidR="000F0AFF" w:rsidRPr="005A3DEF" w:rsidRDefault="000F0AFF" w:rsidP="004273D2">
                  <w:pPr>
                    <w:jc w:val="center"/>
                    <w:rPr>
                      <w:rFonts w:eastAsiaTheme="minorEastAsia"/>
                      <w:szCs w:val="21"/>
                    </w:rPr>
                  </w:pPr>
                  <w:r w:rsidRPr="005A3DEF">
                    <w:rPr>
                      <w:rFonts w:eastAsiaTheme="minorEastAsia"/>
                      <w:szCs w:val="21"/>
                    </w:rPr>
                    <w:t>环保基础设施规划</w:t>
                  </w:r>
                </w:p>
              </w:tc>
              <w:tc>
                <w:tcPr>
                  <w:tcW w:w="354" w:type="dxa"/>
                  <w:vMerge w:val="restart"/>
                  <w:vAlign w:val="center"/>
                </w:tcPr>
                <w:p w:rsidR="000F0AFF" w:rsidRPr="005A3DEF" w:rsidRDefault="000F0AFF" w:rsidP="004273D2">
                  <w:pPr>
                    <w:jc w:val="center"/>
                    <w:rPr>
                      <w:rFonts w:eastAsiaTheme="minorEastAsia"/>
                      <w:szCs w:val="21"/>
                    </w:rPr>
                  </w:pPr>
                  <w:r w:rsidRPr="005A3DEF">
                    <w:rPr>
                      <w:rFonts w:eastAsiaTheme="minorEastAsia"/>
                      <w:szCs w:val="21"/>
                    </w:rPr>
                    <w:t>污水集中</w:t>
                  </w:r>
                  <w:r w:rsidRPr="005A3DEF">
                    <w:rPr>
                      <w:rFonts w:eastAsiaTheme="minorEastAsia"/>
                      <w:szCs w:val="21"/>
                    </w:rPr>
                    <w:lastRenderedPageBreak/>
                    <w:t>处理规划</w:t>
                  </w:r>
                </w:p>
              </w:tc>
              <w:tc>
                <w:tcPr>
                  <w:tcW w:w="355" w:type="dxa"/>
                  <w:vAlign w:val="center"/>
                </w:tcPr>
                <w:p w:rsidR="000F0AFF" w:rsidRPr="005A3DEF" w:rsidRDefault="000F0AFF" w:rsidP="00222B46">
                  <w:pPr>
                    <w:jc w:val="center"/>
                    <w:rPr>
                      <w:rFonts w:eastAsiaTheme="minorEastAsia"/>
                      <w:szCs w:val="21"/>
                    </w:rPr>
                  </w:pPr>
                  <w:r w:rsidRPr="005A3DEF">
                    <w:rPr>
                      <w:rFonts w:eastAsiaTheme="minorEastAsia"/>
                      <w:szCs w:val="21"/>
                    </w:rPr>
                    <w:lastRenderedPageBreak/>
                    <w:t>规划近期</w:t>
                  </w:r>
                </w:p>
              </w:tc>
              <w:tc>
                <w:tcPr>
                  <w:tcW w:w="2551" w:type="dxa"/>
                  <w:vMerge w:val="restart"/>
                  <w:vAlign w:val="center"/>
                </w:tcPr>
                <w:p w:rsidR="000F0AFF" w:rsidRPr="005A3DEF" w:rsidRDefault="000F0AFF" w:rsidP="000F0AFF">
                  <w:pPr>
                    <w:jc w:val="center"/>
                    <w:rPr>
                      <w:rFonts w:eastAsiaTheme="minorEastAsia"/>
                      <w:szCs w:val="21"/>
                    </w:rPr>
                  </w:pPr>
                  <w:r w:rsidRPr="005A3DEF">
                    <w:rPr>
                      <w:rFonts w:eastAsiaTheme="minorEastAsia"/>
                      <w:szCs w:val="21"/>
                    </w:rPr>
                    <w:t>清污分流，清下水直接进入排水管网排放</w:t>
                  </w:r>
                </w:p>
              </w:tc>
              <w:tc>
                <w:tcPr>
                  <w:tcW w:w="1843" w:type="dxa"/>
                  <w:vMerge w:val="restart"/>
                  <w:vAlign w:val="center"/>
                </w:tcPr>
                <w:p w:rsidR="000F0AFF" w:rsidRPr="005A3DEF" w:rsidRDefault="000F0AFF" w:rsidP="000F0AFF">
                  <w:pPr>
                    <w:jc w:val="center"/>
                    <w:rPr>
                      <w:rFonts w:eastAsiaTheme="minorEastAsia"/>
                      <w:szCs w:val="21"/>
                    </w:rPr>
                  </w:pPr>
                  <w:r w:rsidRPr="005A3DEF">
                    <w:rPr>
                      <w:rFonts w:eastAsiaTheme="minorEastAsia"/>
                      <w:szCs w:val="21"/>
                    </w:rPr>
                    <w:t>清下水处理后回用，提高工业废水回用率</w:t>
                  </w:r>
                </w:p>
              </w:tc>
              <w:tc>
                <w:tcPr>
                  <w:tcW w:w="1276" w:type="dxa"/>
                  <w:vMerge w:val="restart"/>
                  <w:vAlign w:val="center"/>
                </w:tcPr>
                <w:p w:rsidR="000F0AFF" w:rsidRPr="005A3DEF" w:rsidRDefault="000F0AFF" w:rsidP="000F0AFF">
                  <w:pPr>
                    <w:jc w:val="center"/>
                    <w:rPr>
                      <w:rFonts w:eastAsiaTheme="minorEastAsia"/>
                      <w:szCs w:val="21"/>
                    </w:rPr>
                  </w:pPr>
                  <w:r w:rsidRPr="005A3DEF">
                    <w:rPr>
                      <w:rFonts w:eastAsiaTheme="minorEastAsia"/>
                      <w:szCs w:val="21"/>
                    </w:rPr>
                    <w:t>《中国节水技术政策大纲》</w:t>
                  </w:r>
                </w:p>
              </w:tc>
              <w:tc>
                <w:tcPr>
                  <w:tcW w:w="1490" w:type="dxa"/>
                  <w:vMerge w:val="restart"/>
                  <w:vAlign w:val="center"/>
                </w:tcPr>
                <w:p w:rsidR="000F0AFF" w:rsidRPr="005A3DEF" w:rsidRDefault="000F0AFF" w:rsidP="004273D2">
                  <w:pPr>
                    <w:jc w:val="center"/>
                    <w:rPr>
                      <w:rFonts w:eastAsiaTheme="minorEastAsia"/>
                      <w:szCs w:val="21"/>
                    </w:rPr>
                  </w:pPr>
                  <w:r w:rsidRPr="005A3DEF">
                    <w:rPr>
                      <w:rFonts w:eastAsiaTheme="minorEastAsia"/>
                      <w:szCs w:val="21"/>
                    </w:rPr>
                    <w:t>节约水资源</w:t>
                  </w:r>
                </w:p>
              </w:tc>
            </w:tr>
            <w:tr w:rsidR="000F0AFF" w:rsidRPr="005A3DEF" w:rsidTr="00C45744">
              <w:tc>
                <w:tcPr>
                  <w:tcW w:w="846" w:type="dxa"/>
                  <w:vMerge/>
                  <w:vAlign w:val="center"/>
                </w:tcPr>
                <w:p w:rsidR="000F0AFF" w:rsidRPr="005A3DEF" w:rsidRDefault="000F0AFF" w:rsidP="004273D2">
                  <w:pPr>
                    <w:jc w:val="center"/>
                    <w:rPr>
                      <w:rFonts w:eastAsiaTheme="minorEastAsia"/>
                      <w:szCs w:val="21"/>
                    </w:rPr>
                  </w:pPr>
                </w:p>
              </w:tc>
              <w:tc>
                <w:tcPr>
                  <w:tcW w:w="354" w:type="dxa"/>
                  <w:vMerge/>
                  <w:vAlign w:val="center"/>
                </w:tcPr>
                <w:p w:rsidR="000F0AFF" w:rsidRPr="005A3DEF" w:rsidRDefault="000F0AFF" w:rsidP="004273D2">
                  <w:pPr>
                    <w:jc w:val="center"/>
                    <w:rPr>
                      <w:rFonts w:eastAsiaTheme="minorEastAsia"/>
                      <w:szCs w:val="21"/>
                    </w:rPr>
                  </w:pPr>
                </w:p>
              </w:tc>
              <w:tc>
                <w:tcPr>
                  <w:tcW w:w="355" w:type="dxa"/>
                  <w:vAlign w:val="center"/>
                </w:tcPr>
                <w:p w:rsidR="000F0AFF" w:rsidRPr="005A3DEF" w:rsidRDefault="000F0AFF" w:rsidP="00222B46">
                  <w:pPr>
                    <w:jc w:val="center"/>
                    <w:rPr>
                      <w:rFonts w:eastAsiaTheme="minorEastAsia"/>
                      <w:szCs w:val="21"/>
                    </w:rPr>
                  </w:pPr>
                  <w:r w:rsidRPr="005A3DEF">
                    <w:rPr>
                      <w:rFonts w:eastAsiaTheme="minorEastAsia"/>
                      <w:szCs w:val="21"/>
                    </w:rPr>
                    <w:t>规划远期</w:t>
                  </w:r>
                </w:p>
              </w:tc>
              <w:tc>
                <w:tcPr>
                  <w:tcW w:w="2551" w:type="dxa"/>
                  <w:vMerge/>
                  <w:vAlign w:val="center"/>
                </w:tcPr>
                <w:p w:rsidR="000F0AFF" w:rsidRPr="005A3DEF" w:rsidRDefault="000F0AFF" w:rsidP="004273D2">
                  <w:pPr>
                    <w:jc w:val="center"/>
                    <w:rPr>
                      <w:rFonts w:eastAsiaTheme="minorEastAsia"/>
                      <w:szCs w:val="21"/>
                    </w:rPr>
                  </w:pPr>
                </w:p>
              </w:tc>
              <w:tc>
                <w:tcPr>
                  <w:tcW w:w="1843" w:type="dxa"/>
                  <w:vMerge/>
                  <w:vAlign w:val="center"/>
                </w:tcPr>
                <w:p w:rsidR="000F0AFF" w:rsidRPr="005A3DEF" w:rsidRDefault="000F0AFF" w:rsidP="004273D2">
                  <w:pPr>
                    <w:jc w:val="center"/>
                    <w:rPr>
                      <w:rFonts w:eastAsiaTheme="minorEastAsia"/>
                      <w:szCs w:val="21"/>
                    </w:rPr>
                  </w:pPr>
                </w:p>
              </w:tc>
              <w:tc>
                <w:tcPr>
                  <w:tcW w:w="1276" w:type="dxa"/>
                  <w:vMerge/>
                  <w:vAlign w:val="center"/>
                </w:tcPr>
                <w:p w:rsidR="000F0AFF" w:rsidRPr="005A3DEF" w:rsidRDefault="000F0AFF" w:rsidP="004273D2">
                  <w:pPr>
                    <w:jc w:val="center"/>
                    <w:rPr>
                      <w:rFonts w:eastAsiaTheme="minorEastAsia"/>
                      <w:szCs w:val="21"/>
                    </w:rPr>
                  </w:pPr>
                </w:p>
              </w:tc>
              <w:tc>
                <w:tcPr>
                  <w:tcW w:w="1490" w:type="dxa"/>
                  <w:vMerge/>
                  <w:vAlign w:val="center"/>
                </w:tcPr>
                <w:p w:rsidR="000F0AFF" w:rsidRPr="005A3DEF" w:rsidRDefault="000F0AFF" w:rsidP="004273D2">
                  <w:pPr>
                    <w:jc w:val="center"/>
                    <w:rPr>
                      <w:rFonts w:eastAsiaTheme="minorEastAsia"/>
                      <w:szCs w:val="21"/>
                    </w:rPr>
                  </w:pPr>
                </w:p>
              </w:tc>
            </w:tr>
            <w:tr w:rsidR="00222B46" w:rsidRPr="005A3DEF" w:rsidTr="00C45744">
              <w:tc>
                <w:tcPr>
                  <w:tcW w:w="846" w:type="dxa"/>
                  <w:vMerge/>
                  <w:vAlign w:val="center"/>
                </w:tcPr>
                <w:p w:rsidR="00222B46" w:rsidRPr="005A3DEF" w:rsidRDefault="00222B46" w:rsidP="004273D2">
                  <w:pPr>
                    <w:jc w:val="center"/>
                    <w:rPr>
                      <w:rFonts w:eastAsiaTheme="minorEastAsia"/>
                      <w:szCs w:val="21"/>
                    </w:rPr>
                  </w:pPr>
                </w:p>
              </w:tc>
              <w:tc>
                <w:tcPr>
                  <w:tcW w:w="354" w:type="dxa"/>
                  <w:vMerge w:val="restart"/>
                  <w:vAlign w:val="center"/>
                </w:tcPr>
                <w:p w:rsidR="00222B46" w:rsidRPr="005A3DEF" w:rsidRDefault="00222B46" w:rsidP="004273D2">
                  <w:pPr>
                    <w:jc w:val="center"/>
                    <w:rPr>
                      <w:rFonts w:eastAsiaTheme="minorEastAsia"/>
                      <w:szCs w:val="21"/>
                    </w:rPr>
                  </w:pPr>
                  <w:r w:rsidRPr="005A3DEF">
                    <w:rPr>
                      <w:rFonts w:eastAsiaTheme="minorEastAsia"/>
                      <w:szCs w:val="21"/>
                    </w:rPr>
                    <w:t>清下水集中处理规划</w:t>
                  </w:r>
                </w:p>
              </w:tc>
              <w:tc>
                <w:tcPr>
                  <w:tcW w:w="355" w:type="dxa"/>
                  <w:vAlign w:val="center"/>
                </w:tcPr>
                <w:p w:rsidR="00222B46" w:rsidRPr="005A3DEF" w:rsidRDefault="00222B46" w:rsidP="00222B46">
                  <w:pPr>
                    <w:jc w:val="center"/>
                    <w:rPr>
                      <w:rFonts w:eastAsiaTheme="minorEastAsia"/>
                      <w:szCs w:val="21"/>
                    </w:rPr>
                  </w:pPr>
                  <w:r w:rsidRPr="005A3DEF">
                    <w:rPr>
                      <w:rFonts w:eastAsiaTheme="minorEastAsia"/>
                      <w:szCs w:val="21"/>
                    </w:rPr>
                    <w:t>规划近期</w:t>
                  </w:r>
                </w:p>
              </w:tc>
              <w:tc>
                <w:tcPr>
                  <w:tcW w:w="2551" w:type="dxa"/>
                  <w:vMerge w:val="restart"/>
                  <w:vAlign w:val="center"/>
                </w:tcPr>
                <w:p w:rsidR="00222B46" w:rsidRPr="005A3DEF" w:rsidRDefault="00222B46" w:rsidP="00222B46">
                  <w:pPr>
                    <w:jc w:val="center"/>
                    <w:rPr>
                      <w:rFonts w:eastAsiaTheme="minorEastAsia"/>
                      <w:szCs w:val="21"/>
                    </w:rPr>
                  </w:pPr>
                  <w:r w:rsidRPr="005A3DEF">
                    <w:rPr>
                      <w:rFonts w:eastAsiaTheme="minorEastAsia"/>
                      <w:szCs w:val="21"/>
                    </w:rPr>
                    <w:t>清污分流，清下水直接进入排水管网排放</w:t>
                  </w:r>
                </w:p>
              </w:tc>
              <w:tc>
                <w:tcPr>
                  <w:tcW w:w="1843" w:type="dxa"/>
                  <w:vMerge w:val="restart"/>
                  <w:vAlign w:val="center"/>
                </w:tcPr>
                <w:p w:rsidR="00222B46" w:rsidRPr="005A3DEF" w:rsidRDefault="00222B46" w:rsidP="00222B46">
                  <w:pPr>
                    <w:jc w:val="center"/>
                    <w:rPr>
                      <w:rFonts w:eastAsiaTheme="minorEastAsia"/>
                      <w:szCs w:val="21"/>
                    </w:rPr>
                  </w:pPr>
                  <w:r w:rsidRPr="005A3DEF">
                    <w:rPr>
                      <w:rFonts w:eastAsiaTheme="minorEastAsia"/>
                      <w:szCs w:val="21"/>
                    </w:rPr>
                    <w:t>清下水处理后回用，提高工业废水回用率</w:t>
                  </w:r>
                </w:p>
              </w:tc>
              <w:tc>
                <w:tcPr>
                  <w:tcW w:w="1276" w:type="dxa"/>
                  <w:vMerge w:val="restart"/>
                  <w:vAlign w:val="center"/>
                </w:tcPr>
                <w:p w:rsidR="00222B46" w:rsidRPr="005A3DEF" w:rsidRDefault="00222B46" w:rsidP="00222B46">
                  <w:pPr>
                    <w:jc w:val="center"/>
                    <w:rPr>
                      <w:rFonts w:eastAsiaTheme="minorEastAsia"/>
                      <w:szCs w:val="21"/>
                    </w:rPr>
                  </w:pPr>
                  <w:r w:rsidRPr="005A3DEF">
                    <w:rPr>
                      <w:rFonts w:eastAsiaTheme="minorEastAsia"/>
                      <w:szCs w:val="21"/>
                    </w:rPr>
                    <w:t>《中国节水技术政策大纲》</w:t>
                  </w:r>
                </w:p>
              </w:tc>
              <w:tc>
                <w:tcPr>
                  <w:tcW w:w="1490" w:type="dxa"/>
                  <w:vMerge w:val="restart"/>
                  <w:vAlign w:val="center"/>
                </w:tcPr>
                <w:p w:rsidR="00222B46" w:rsidRPr="005A3DEF" w:rsidRDefault="00222B46" w:rsidP="004273D2">
                  <w:pPr>
                    <w:jc w:val="center"/>
                    <w:rPr>
                      <w:rFonts w:eastAsiaTheme="minorEastAsia"/>
                      <w:szCs w:val="21"/>
                    </w:rPr>
                  </w:pPr>
                  <w:r w:rsidRPr="005A3DEF">
                    <w:rPr>
                      <w:rFonts w:eastAsiaTheme="minorEastAsia"/>
                      <w:szCs w:val="21"/>
                    </w:rPr>
                    <w:t>节约水资源</w:t>
                  </w:r>
                </w:p>
              </w:tc>
            </w:tr>
            <w:tr w:rsidR="00222B46" w:rsidRPr="005A3DEF" w:rsidTr="00C45744">
              <w:tc>
                <w:tcPr>
                  <w:tcW w:w="846" w:type="dxa"/>
                  <w:vMerge/>
                  <w:vAlign w:val="center"/>
                </w:tcPr>
                <w:p w:rsidR="00222B46" w:rsidRPr="005A3DEF" w:rsidRDefault="00222B46" w:rsidP="004273D2">
                  <w:pPr>
                    <w:jc w:val="center"/>
                    <w:rPr>
                      <w:rFonts w:eastAsiaTheme="minorEastAsia"/>
                      <w:szCs w:val="21"/>
                    </w:rPr>
                  </w:pPr>
                </w:p>
              </w:tc>
              <w:tc>
                <w:tcPr>
                  <w:tcW w:w="354" w:type="dxa"/>
                  <w:vMerge/>
                  <w:vAlign w:val="center"/>
                </w:tcPr>
                <w:p w:rsidR="00222B46" w:rsidRPr="005A3DEF" w:rsidRDefault="00222B46" w:rsidP="004273D2">
                  <w:pPr>
                    <w:jc w:val="center"/>
                    <w:rPr>
                      <w:rFonts w:eastAsiaTheme="minorEastAsia"/>
                      <w:szCs w:val="21"/>
                    </w:rPr>
                  </w:pPr>
                </w:p>
              </w:tc>
              <w:tc>
                <w:tcPr>
                  <w:tcW w:w="355" w:type="dxa"/>
                  <w:vAlign w:val="center"/>
                </w:tcPr>
                <w:p w:rsidR="00222B46" w:rsidRPr="005A3DEF" w:rsidRDefault="00222B46" w:rsidP="00222B46">
                  <w:pPr>
                    <w:jc w:val="center"/>
                    <w:rPr>
                      <w:rFonts w:eastAsiaTheme="minorEastAsia"/>
                      <w:szCs w:val="21"/>
                    </w:rPr>
                  </w:pPr>
                  <w:r w:rsidRPr="005A3DEF">
                    <w:rPr>
                      <w:rFonts w:eastAsiaTheme="minorEastAsia"/>
                      <w:szCs w:val="21"/>
                    </w:rPr>
                    <w:t>规划远期</w:t>
                  </w:r>
                </w:p>
              </w:tc>
              <w:tc>
                <w:tcPr>
                  <w:tcW w:w="2551" w:type="dxa"/>
                  <w:vMerge/>
                  <w:vAlign w:val="center"/>
                </w:tcPr>
                <w:p w:rsidR="00222B46" w:rsidRPr="005A3DEF" w:rsidRDefault="00222B46" w:rsidP="004273D2">
                  <w:pPr>
                    <w:jc w:val="center"/>
                    <w:rPr>
                      <w:rFonts w:eastAsiaTheme="minorEastAsia"/>
                      <w:szCs w:val="21"/>
                    </w:rPr>
                  </w:pPr>
                </w:p>
              </w:tc>
              <w:tc>
                <w:tcPr>
                  <w:tcW w:w="1843" w:type="dxa"/>
                  <w:vMerge/>
                  <w:vAlign w:val="center"/>
                </w:tcPr>
                <w:p w:rsidR="00222B46" w:rsidRPr="005A3DEF" w:rsidRDefault="00222B46" w:rsidP="004273D2">
                  <w:pPr>
                    <w:jc w:val="center"/>
                    <w:rPr>
                      <w:rFonts w:eastAsiaTheme="minorEastAsia"/>
                      <w:szCs w:val="21"/>
                    </w:rPr>
                  </w:pPr>
                </w:p>
              </w:tc>
              <w:tc>
                <w:tcPr>
                  <w:tcW w:w="1276" w:type="dxa"/>
                  <w:vMerge/>
                  <w:vAlign w:val="center"/>
                </w:tcPr>
                <w:p w:rsidR="00222B46" w:rsidRPr="005A3DEF" w:rsidRDefault="00222B46" w:rsidP="004273D2">
                  <w:pPr>
                    <w:jc w:val="center"/>
                    <w:rPr>
                      <w:rFonts w:eastAsiaTheme="minorEastAsia"/>
                      <w:szCs w:val="21"/>
                    </w:rPr>
                  </w:pPr>
                </w:p>
              </w:tc>
              <w:tc>
                <w:tcPr>
                  <w:tcW w:w="1490" w:type="dxa"/>
                  <w:vMerge/>
                  <w:vAlign w:val="center"/>
                </w:tcPr>
                <w:p w:rsidR="00222B46" w:rsidRPr="005A3DEF" w:rsidRDefault="00222B46" w:rsidP="004273D2">
                  <w:pPr>
                    <w:jc w:val="center"/>
                    <w:rPr>
                      <w:rFonts w:eastAsiaTheme="minorEastAsia"/>
                      <w:szCs w:val="21"/>
                    </w:rPr>
                  </w:pPr>
                </w:p>
              </w:tc>
            </w:tr>
            <w:tr w:rsidR="00222B46" w:rsidRPr="005A3DEF" w:rsidTr="00C45744">
              <w:tc>
                <w:tcPr>
                  <w:tcW w:w="846" w:type="dxa"/>
                  <w:vMerge/>
                  <w:vAlign w:val="center"/>
                </w:tcPr>
                <w:p w:rsidR="00222B46" w:rsidRPr="005A3DEF" w:rsidRDefault="00222B46" w:rsidP="004273D2">
                  <w:pPr>
                    <w:jc w:val="center"/>
                    <w:rPr>
                      <w:rFonts w:eastAsiaTheme="minorEastAsia"/>
                      <w:szCs w:val="21"/>
                    </w:rPr>
                  </w:pPr>
                </w:p>
              </w:tc>
              <w:tc>
                <w:tcPr>
                  <w:tcW w:w="354" w:type="dxa"/>
                  <w:vMerge w:val="restart"/>
                  <w:vAlign w:val="center"/>
                </w:tcPr>
                <w:p w:rsidR="00222B46" w:rsidRPr="005A3DEF" w:rsidRDefault="00222B46" w:rsidP="004273D2">
                  <w:pPr>
                    <w:jc w:val="center"/>
                    <w:rPr>
                      <w:rFonts w:eastAsiaTheme="minorEastAsia"/>
                      <w:szCs w:val="21"/>
                    </w:rPr>
                  </w:pPr>
                  <w:r w:rsidRPr="005A3DEF">
                    <w:rPr>
                      <w:rFonts w:eastAsiaTheme="minorEastAsia"/>
                      <w:szCs w:val="21"/>
                    </w:rPr>
                    <w:t>集中供热规划</w:t>
                  </w:r>
                </w:p>
              </w:tc>
              <w:tc>
                <w:tcPr>
                  <w:tcW w:w="355" w:type="dxa"/>
                  <w:vAlign w:val="center"/>
                </w:tcPr>
                <w:p w:rsidR="00222B46" w:rsidRPr="005A3DEF" w:rsidRDefault="00222B46" w:rsidP="00222B46">
                  <w:pPr>
                    <w:jc w:val="center"/>
                    <w:rPr>
                      <w:rFonts w:eastAsiaTheme="minorEastAsia"/>
                      <w:szCs w:val="21"/>
                    </w:rPr>
                  </w:pPr>
                  <w:r w:rsidRPr="005A3DEF">
                    <w:rPr>
                      <w:rFonts w:eastAsiaTheme="minorEastAsia"/>
                      <w:szCs w:val="21"/>
                    </w:rPr>
                    <w:t>规划近期</w:t>
                  </w:r>
                </w:p>
              </w:tc>
              <w:tc>
                <w:tcPr>
                  <w:tcW w:w="2551" w:type="dxa"/>
                  <w:vMerge w:val="restart"/>
                  <w:vAlign w:val="center"/>
                </w:tcPr>
                <w:p w:rsidR="00222B46" w:rsidRPr="005A3DEF" w:rsidRDefault="00222B46" w:rsidP="00222B46">
                  <w:pPr>
                    <w:jc w:val="center"/>
                    <w:rPr>
                      <w:rFonts w:eastAsiaTheme="minorEastAsia"/>
                      <w:szCs w:val="21"/>
                    </w:rPr>
                  </w:pPr>
                  <w:r w:rsidRPr="005A3DEF">
                    <w:rPr>
                      <w:rFonts w:eastAsiaTheme="minorEastAsia"/>
                      <w:szCs w:val="21"/>
                    </w:rPr>
                    <w:t>区内保留现有供热单位，有用热需求的工业企业应集中布局在主要供热管线两侧，集中供热；居民住宅采用电取暖方式，每户独立设置。</w:t>
                  </w:r>
                </w:p>
              </w:tc>
              <w:tc>
                <w:tcPr>
                  <w:tcW w:w="1843" w:type="dxa"/>
                  <w:vMerge w:val="restart"/>
                  <w:vAlign w:val="center"/>
                </w:tcPr>
                <w:p w:rsidR="00222B46" w:rsidRPr="005A3DEF" w:rsidRDefault="00222B46" w:rsidP="004273D2">
                  <w:pPr>
                    <w:jc w:val="center"/>
                    <w:rPr>
                      <w:rFonts w:eastAsiaTheme="minorEastAsia"/>
                      <w:szCs w:val="21"/>
                    </w:rPr>
                  </w:pPr>
                  <w:r w:rsidRPr="005A3DEF">
                    <w:rPr>
                      <w:rFonts w:eastAsiaTheme="minorEastAsia"/>
                      <w:szCs w:val="21"/>
                    </w:rPr>
                    <w:t>无</w:t>
                  </w:r>
                </w:p>
              </w:tc>
              <w:tc>
                <w:tcPr>
                  <w:tcW w:w="1276" w:type="dxa"/>
                  <w:vMerge w:val="restart"/>
                  <w:vAlign w:val="center"/>
                </w:tcPr>
                <w:p w:rsidR="00222B46" w:rsidRPr="005A3DEF" w:rsidRDefault="00222B46" w:rsidP="004273D2">
                  <w:pPr>
                    <w:jc w:val="center"/>
                    <w:rPr>
                      <w:rFonts w:eastAsiaTheme="minorEastAsia"/>
                      <w:szCs w:val="21"/>
                    </w:rPr>
                  </w:pPr>
                  <w:r w:rsidRPr="005A3DEF">
                    <w:rPr>
                      <w:rFonts w:eastAsiaTheme="minorEastAsia"/>
                      <w:szCs w:val="21"/>
                    </w:rPr>
                    <w:t>无</w:t>
                  </w:r>
                </w:p>
              </w:tc>
              <w:tc>
                <w:tcPr>
                  <w:tcW w:w="1490" w:type="dxa"/>
                  <w:vMerge w:val="restart"/>
                  <w:vAlign w:val="center"/>
                </w:tcPr>
                <w:p w:rsidR="00222B46" w:rsidRPr="005A3DEF" w:rsidRDefault="00222B46" w:rsidP="00222B46">
                  <w:pPr>
                    <w:jc w:val="center"/>
                    <w:rPr>
                      <w:rFonts w:eastAsiaTheme="minorEastAsia"/>
                      <w:szCs w:val="21"/>
                    </w:rPr>
                  </w:pPr>
                  <w:r w:rsidRPr="005A3DEF">
                    <w:rPr>
                      <w:rFonts w:eastAsiaTheme="minorEastAsia"/>
                      <w:szCs w:val="21"/>
                    </w:rPr>
                    <w:t>实现全区供热，减少二氧化硫与烟尘排放量</w:t>
                  </w:r>
                </w:p>
              </w:tc>
            </w:tr>
            <w:tr w:rsidR="00222B46" w:rsidRPr="005A3DEF" w:rsidTr="00C45744">
              <w:tc>
                <w:tcPr>
                  <w:tcW w:w="846" w:type="dxa"/>
                  <w:vMerge/>
                  <w:vAlign w:val="center"/>
                </w:tcPr>
                <w:p w:rsidR="00222B46" w:rsidRPr="005A3DEF" w:rsidRDefault="00222B46" w:rsidP="004273D2">
                  <w:pPr>
                    <w:jc w:val="center"/>
                    <w:rPr>
                      <w:rFonts w:eastAsiaTheme="minorEastAsia"/>
                      <w:szCs w:val="21"/>
                    </w:rPr>
                  </w:pPr>
                </w:p>
              </w:tc>
              <w:tc>
                <w:tcPr>
                  <w:tcW w:w="354" w:type="dxa"/>
                  <w:vMerge/>
                  <w:vAlign w:val="center"/>
                </w:tcPr>
                <w:p w:rsidR="00222B46" w:rsidRPr="005A3DEF" w:rsidRDefault="00222B46" w:rsidP="004273D2">
                  <w:pPr>
                    <w:jc w:val="center"/>
                    <w:rPr>
                      <w:rFonts w:eastAsiaTheme="minorEastAsia"/>
                      <w:szCs w:val="21"/>
                    </w:rPr>
                  </w:pPr>
                </w:p>
              </w:tc>
              <w:tc>
                <w:tcPr>
                  <w:tcW w:w="355" w:type="dxa"/>
                  <w:vAlign w:val="center"/>
                </w:tcPr>
                <w:p w:rsidR="00222B46" w:rsidRPr="005A3DEF" w:rsidRDefault="00222B46" w:rsidP="00222B46">
                  <w:pPr>
                    <w:jc w:val="center"/>
                    <w:rPr>
                      <w:rFonts w:eastAsiaTheme="minorEastAsia"/>
                      <w:szCs w:val="21"/>
                    </w:rPr>
                  </w:pPr>
                  <w:r w:rsidRPr="005A3DEF">
                    <w:rPr>
                      <w:rFonts w:eastAsiaTheme="minorEastAsia"/>
                      <w:szCs w:val="21"/>
                    </w:rPr>
                    <w:t>规划远期</w:t>
                  </w:r>
                </w:p>
              </w:tc>
              <w:tc>
                <w:tcPr>
                  <w:tcW w:w="2551" w:type="dxa"/>
                  <w:vMerge/>
                  <w:vAlign w:val="center"/>
                </w:tcPr>
                <w:p w:rsidR="00222B46" w:rsidRPr="005A3DEF" w:rsidRDefault="00222B46" w:rsidP="004273D2">
                  <w:pPr>
                    <w:jc w:val="center"/>
                    <w:rPr>
                      <w:rFonts w:eastAsiaTheme="minorEastAsia"/>
                      <w:szCs w:val="21"/>
                    </w:rPr>
                  </w:pPr>
                </w:p>
              </w:tc>
              <w:tc>
                <w:tcPr>
                  <w:tcW w:w="1843" w:type="dxa"/>
                  <w:vMerge/>
                  <w:vAlign w:val="center"/>
                </w:tcPr>
                <w:p w:rsidR="00222B46" w:rsidRPr="005A3DEF" w:rsidRDefault="00222B46" w:rsidP="004273D2">
                  <w:pPr>
                    <w:jc w:val="center"/>
                    <w:rPr>
                      <w:rFonts w:eastAsiaTheme="minorEastAsia"/>
                      <w:szCs w:val="21"/>
                    </w:rPr>
                  </w:pPr>
                </w:p>
              </w:tc>
              <w:tc>
                <w:tcPr>
                  <w:tcW w:w="1276" w:type="dxa"/>
                  <w:vMerge/>
                  <w:vAlign w:val="center"/>
                </w:tcPr>
                <w:p w:rsidR="00222B46" w:rsidRPr="005A3DEF" w:rsidRDefault="00222B46" w:rsidP="004273D2">
                  <w:pPr>
                    <w:jc w:val="center"/>
                    <w:rPr>
                      <w:rFonts w:eastAsiaTheme="minorEastAsia"/>
                      <w:szCs w:val="21"/>
                    </w:rPr>
                  </w:pPr>
                </w:p>
              </w:tc>
              <w:tc>
                <w:tcPr>
                  <w:tcW w:w="1490" w:type="dxa"/>
                  <w:vMerge/>
                  <w:vAlign w:val="center"/>
                </w:tcPr>
                <w:p w:rsidR="00222B46" w:rsidRPr="005A3DEF" w:rsidRDefault="00222B46" w:rsidP="004273D2">
                  <w:pPr>
                    <w:jc w:val="center"/>
                    <w:rPr>
                      <w:rFonts w:eastAsiaTheme="minorEastAsia"/>
                      <w:szCs w:val="21"/>
                    </w:rPr>
                  </w:pPr>
                </w:p>
              </w:tc>
            </w:tr>
            <w:tr w:rsidR="00222B46" w:rsidRPr="005A3DEF" w:rsidTr="00C45744">
              <w:tc>
                <w:tcPr>
                  <w:tcW w:w="846" w:type="dxa"/>
                  <w:vMerge/>
                  <w:vAlign w:val="center"/>
                </w:tcPr>
                <w:p w:rsidR="00222B46" w:rsidRPr="005A3DEF" w:rsidRDefault="00222B46" w:rsidP="004273D2">
                  <w:pPr>
                    <w:jc w:val="center"/>
                    <w:rPr>
                      <w:rFonts w:eastAsiaTheme="minorEastAsia"/>
                      <w:szCs w:val="21"/>
                    </w:rPr>
                  </w:pPr>
                </w:p>
              </w:tc>
              <w:tc>
                <w:tcPr>
                  <w:tcW w:w="354" w:type="dxa"/>
                  <w:vMerge w:val="restart"/>
                  <w:vAlign w:val="center"/>
                </w:tcPr>
                <w:p w:rsidR="00222B46" w:rsidRPr="005A3DEF" w:rsidRDefault="00222B46" w:rsidP="004273D2">
                  <w:pPr>
                    <w:jc w:val="center"/>
                    <w:rPr>
                      <w:rFonts w:eastAsiaTheme="minorEastAsia"/>
                      <w:szCs w:val="21"/>
                    </w:rPr>
                  </w:pPr>
                  <w:r w:rsidRPr="005A3DEF">
                    <w:rPr>
                      <w:rFonts w:eastAsiaTheme="minorEastAsia"/>
                      <w:szCs w:val="21"/>
                    </w:rPr>
                    <w:t>危废处理处置规划</w:t>
                  </w:r>
                </w:p>
              </w:tc>
              <w:tc>
                <w:tcPr>
                  <w:tcW w:w="355" w:type="dxa"/>
                  <w:vAlign w:val="center"/>
                </w:tcPr>
                <w:p w:rsidR="00222B46" w:rsidRPr="005A3DEF" w:rsidRDefault="00222B46" w:rsidP="00222B46">
                  <w:pPr>
                    <w:jc w:val="center"/>
                    <w:rPr>
                      <w:rFonts w:eastAsiaTheme="minorEastAsia"/>
                      <w:szCs w:val="21"/>
                    </w:rPr>
                  </w:pPr>
                  <w:r w:rsidRPr="005A3DEF">
                    <w:rPr>
                      <w:rFonts w:eastAsiaTheme="minorEastAsia"/>
                      <w:szCs w:val="21"/>
                    </w:rPr>
                    <w:t>规划近期</w:t>
                  </w:r>
                </w:p>
              </w:tc>
              <w:tc>
                <w:tcPr>
                  <w:tcW w:w="2551" w:type="dxa"/>
                  <w:vAlign w:val="center"/>
                </w:tcPr>
                <w:p w:rsidR="00222B46" w:rsidRPr="005A3DEF" w:rsidRDefault="00222B46" w:rsidP="00222B46">
                  <w:pPr>
                    <w:jc w:val="center"/>
                    <w:rPr>
                      <w:rFonts w:eastAsiaTheme="minorEastAsia"/>
                      <w:szCs w:val="21"/>
                    </w:rPr>
                  </w:pPr>
                  <w:r w:rsidRPr="005A3DEF">
                    <w:rPr>
                      <w:rFonts w:eastAsiaTheme="minorEastAsia"/>
                      <w:szCs w:val="21"/>
                    </w:rPr>
                    <w:t>全区实现生活</w:t>
                  </w:r>
                </w:p>
                <w:p w:rsidR="00222B46" w:rsidRPr="005A3DEF" w:rsidRDefault="00222B46" w:rsidP="00222B46">
                  <w:pPr>
                    <w:jc w:val="center"/>
                    <w:rPr>
                      <w:rFonts w:eastAsiaTheme="minorEastAsia"/>
                      <w:szCs w:val="21"/>
                    </w:rPr>
                  </w:pPr>
                  <w:r w:rsidRPr="005A3DEF">
                    <w:rPr>
                      <w:rFonts w:eastAsiaTheme="minorEastAsia"/>
                      <w:szCs w:val="21"/>
                    </w:rPr>
                    <w:t>废弃物袋装化</w:t>
                  </w:r>
                </w:p>
                <w:p w:rsidR="00222B46" w:rsidRPr="005A3DEF" w:rsidRDefault="00222B46" w:rsidP="00222B46">
                  <w:pPr>
                    <w:jc w:val="center"/>
                    <w:rPr>
                      <w:rFonts w:eastAsiaTheme="minorEastAsia"/>
                      <w:szCs w:val="21"/>
                    </w:rPr>
                  </w:pPr>
                  <w:r w:rsidRPr="005A3DEF">
                    <w:rPr>
                      <w:rFonts w:eastAsiaTheme="minorEastAsia"/>
                      <w:szCs w:val="21"/>
                    </w:rPr>
                    <w:t>收集，</w:t>
                  </w:r>
                </w:p>
                <w:p w:rsidR="00222B46" w:rsidRPr="005A3DEF" w:rsidRDefault="00222B46" w:rsidP="00222B46">
                  <w:pPr>
                    <w:jc w:val="center"/>
                    <w:rPr>
                      <w:rFonts w:eastAsiaTheme="minorEastAsia"/>
                      <w:szCs w:val="21"/>
                    </w:rPr>
                  </w:pPr>
                  <w:r w:rsidRPr="005A3DEF">
                    <w:rPr>
                      <w:rFonts w:eastAsiaTheme="minorEastAsia"/>
                      <w:szCs w:val="21"/>
                    </w:rPr>
                    <w:t>逐步推行</w:t>
                  </w:r>
                </w:p>
                <w:p w:rsidR="00222B46" w:rsidRPr="005A3DEF" w:rsidRDefault="00222B46" w:rsidP="00222B46">
                  <w:pPr>
                    <w:jc w:val="center"/>
                    <w:rPr>
                      <w:rFonts w:eastAsiaTheme="minorEastAsia"/>
                      <w:szCs w:val="21"/>
                    </w:rPr>
                  </w:pPr>
                  <w:r w:rsidRPr="005A3DEF">
                    <w:rPr>
                      <w:rFonts w:eastAsiaTheme="minorEastAsia"/>
                      <w:szCs w:val="21"/>
                    </w:rPr>
                    <w:t>分类收集</w:t>
                  </w:r>
                </w:p>
              </w:tc>
              <w:tc>
                <w:tcPr>
                  <w:tcW w:w="1843" w:type="dxa"/>
                  <w:vMerge w:val="restart"/>
                  <w:vAlign w:val="center"/>
                </w:tcPr>
                <w:p w:rsidR="00222B46" w:rsidRPr="005A3DEF" w:rsidRDefault="00222B46" w:rsidP="004273D2">
                  <w:pPr>
                    <w:jc w:val="center"/>
                    <w:rPr>
                      <w:rFonts w:eastAsiaTheme="minorEastAsia"/>
                      <w:szCs w:val="21"/>
                    </w:rPr>
                  </w:pPr>
                  <w:r w:rsidRPr="005A3DEF">
                    <w:rPr>
                      <w:rFonts w:eastAsiaTheme="minorEastAsia"/>
                      <w:szCs w:val="21"/>
                    </w:rPr>
                    <w:t>无</w:t>
                  </w:r>
                </w:p>
              </w:tc>
              <w:tc>
                <w:tcPr>
                  <w:tcW w:w="1276" w:type="dxa"/>
                  <w:vMerge w:val="restart"/>
                  <w:vAlign w:val="center"/>
                </w:tcPr>
                <w:p w:rsidR="00222B46" w:rsidRPr="005A3DEF" w:rsidRDefault="00222B46" w:rsidP="004273D2">
                  <w:pPr>
                    <w:jc w:val="center"/>
                    <w:rPr>
                      <w:rFonts w:eastAsiaTheme="minorEastAsia"/>
                      <w:szCs w:val="21"/>
                    </w:rPr>
                  </w:pPr>
                  <w:r w:rsidRPr="005A3DEF">
                    <w:rPr>
                      <w:rFonts w:eastAsiaTheme="minorEastAsia"/>
                      <w:szCs w:val="21"/>
                    </w:rPr>
                    <w:t>无</w:t>
                  </w:r>
                </w:p>
              </w:tc>
              <w:tc>
                <w:tcPr>
                  <w:tcW w:w="1490" w:type="dxa"/>
                  <w:vAlign w:val="center"/>
                </w:tcPr>
                <w:p w:rsidR="00222B46" w:rsidRPr="005A3DEF" w:rsidRDefault="00222B46" w:rsidP="00222B46">
                  <w:pPr>
                    <w:jc w:val="center"/>
                    <w:rPr>
                      <w:rFonts w:eastAsiaTheme="minorEastAsia"/>
                      <w:szCs w:val="21"/>
                    </w:rPr>
                  </w:pPr>
                  <w:r w:rsidRPr="005A3DEF">
                    <w:rPr>
                      <w:rFonts w:eastAsiaTheme="minorEastAsia"/>
                      <w:szCs w:val="21"/>
                    </w:rPr>
                    <w:t>生活垃圾无害化处置率达到</w:t>
                  </w:r>
                  <w:r w:rsidRPr="005A3DEF">
                    <w:rPr>
                      <w:rFonts w:eastAsiaTheme="minorEastAsia"/>
                      <w:szCs w:val="21"/>
                    </w:rPr>
                    <w:t>90%</w:t>
                  </w:r>
                  <w:r w:rsidRPr="005A3DEF">
                    <w:rPr>
                      <w:rFonts w:eastAsiaTheme="minorEastAsia"/>
                      <w:szCs w:val="21"/>
                    </w:rPr>
                    <w:t>，工业固废处置利用率达</w:t>
                  </w:r>
                  <w:r w:rsidRPr="005A3DEF">
                    <w:rPr>
                      <w:rFonts w:eastAsiaTheme="minorEastAsia"/>
                      <w:szCs w:val="21"/>
                    </w:rPr>
                    <w:t>100%</w:t>
                  </w:r>
                  <w:r w:rsidRPr="005A3DEF">
                    <w:rPr>
                      <w:rFonts w:eastAsiaTheme="minorEastAsia"/>
                      <w:szCs w:val="21"/>
                    </w:rPr>
                    <w:t>，危险废物安全处置率</w:t>
                  </w:r>
                  <w:r w:rsidRPr="005A3DEF">
                    <w:rPr>
                      <w:rFonts w:eastAsiaTheme="minorEastAsia"/>
                      <w:szCs w:val="21"/>
                    </w:rPr>
                    <w:t>100%</w:t>
                  </w:r>
                </w:p>
              </w:tc>
            </w:tr>
            <w:tr w:rsidR="00222B46" w:rsidRPr="005A3DEF" w:rsidTr="00C45744">
              <w:tc>
                <w:tcPr>
                  <w:tcW w:w="846" w:type="dxa"/>
                  <w:vMerge/>
                  <w:vAlign w:val="center"/>
                </w:tcPr>
                <w:p w:rsidR="00222B46" w:rsidRPr="005A3DEF" w:rsidRDefault="00222B46" w:rsidP="004273D2">
                  <w:pPr>
                    <w:jc w:val="center"/>
                    <w:rPr>
                      <w:rFonts w:eastAsiaTheme="minorEastAsia"/>
                      <w:szCs w:val="21"/>
                    </w:rPr>
                  </w:pPr>
                </w:p>
              </w:tc>
              <w:tc>
                <w:tcPr>
                  <w:tcW w:w="354" w:type="dxa"/>
                  <w:vMerge/>
                  <w:vAlign w:val="center"/>
                </w:tcPr>
                <w:p w:rsidR="00222B46" w:rsidRPr="005A3DEF" w:rsidRDefault="00222B46" w:rsidP="004273D2">
                  <w:pPr>
                    <w:jc w:val="center"/>
                    <w:rPr>
                      <w:rFonts w:eastAsiaTheme="minorEastAsia"/>
                      <w:szCs w:val="21"/>
                    </w:rPr>
                  </w:pPr>
                </w:p>
              </w:tc>
              <w:tc>
                <w:tcPr>
                  <w:tcW w:w="355" w:type="dxa"/>
                  <w:vAlign w:val="center"/>
                </w:tcPr>
                <w:p w:rsidR="00222B46" w:rsidRPr="005A3DEF" w:rsidRDefault="00222B46" w:rsidP="00222B46">
                  <w:pPr>
                    <w:jc w:val="center"/>
                    <w:rPr>
                      <w:rFonts w:eastAsiaTheme="minorEastAsia"/>
                      <w:szCs w:val="21"/>
                    </w:rPr>
                  </w:pPr>
                  <w:r w:rsidRPr="005A3DEF">
                    <w:rPr>
                      <w:rFonts w:eastAsiaTheme="minorEastAsia"/>
                      <w:szCs w:val="21"/>
                    </w:rPr>
                    <w:t>规划远期</w:t>
                  </w:r>
                </w:p>
              </w:tc>
              <w:tc>
                <w:tcPr>
                  <w:tcW w:w="2551" w:type="dxa"/>
                  <w:vAlign w:val="center"/>
                </w:tcPr>
                <w:p w:rsidR="00222B46" w:rsidRPr="005A3DEF" w:rsidRDefault="00222B46" w:rsidP="00222B46">
                  <w:pPr>
                    <w:jc w:val="center"/>
                    <w:rPr>
                      <w:rFonts w:eastAsiaTheme="minorEastAsia"/>
                      <w:szCs w:val="21"/>
                    </w:rPr>
                  </w:pPr>
                  <w:r w:rsidRPr="005A3DEF">
                    <w:rPr>
                      <w:rFonts w:eastAsiaTheme="minorEastAsia"/>
                      <w:szCs w:val="21"/>
                    </w:rPr>
                    <w:t>生活垃圾收集实行袋装化，逐步推行分类收集；垃圾清运机械化、半机械化程度达到</w:t>
                  </w:r>
                  <w:r w:rsidRPr="005A3DEF">
                    <w:rPr>
                      <w:rFonts w:eastAsiaTheme="minorEastAsia"/>
                      <w:szCs w:val="21"/>
                    </w:rPr>
                    <w:t>100%</w:t>
                  </w:r>
                </w:p>
              </w:tc>
              <w:tc>
                <w:tcPr>
                  <w:tcW w:w="1843" w:type="dxa"/>
                  <w:vMerge/>
                  <w:vAlign w:val="center"/>
                </w:tcPr>
                <w:p w:rsidR="00222B46" w:rsidRPr="005A3DEF" w:rsidRDefault="00222B46" w:rsidP="004273D2">
                  <w:pPr>
                    <w:jc w:val="center"/>
                    <w:rPr>
                      <w:rFonts w:eastAsiaTheme="minorEastAsia"/>
                      <w:szCs w:val="21"/>
                    </w:rPr>
                  </w:pPr>
                </w:p>
              </w:tc>
              <w:tc>
                <w:tcPr>
                  <w:tcW w:w="1276" w:type="dxa"/>
                  <w:vMerge/>
                  <w:vAlign w:val="center"/>
                </w:tcPr>
                <w:p w:rsidR="00222B46" w:rsidRPr="005A3DEF" w:rsidRDefault="00222B46" w:rsidP="004273D2">
                  <w:pPr>
                    <w:jc w:val="center"/>
                    <w:rPr>
                      <w:rFonts w:eastAsiaTheme="minorEastAsia"/>
                      <w:szCs w:val="21"/>
                    </w:rPr>
                  </w:pPr>
                </w:p>
              </w:tc>
              <w:tc>
                <w:tcPr>
                  <w:tcW w:w="1490" w:type="dxa"/>
                  <w:vAlign w:val="center"/>
                </w:tcPr>
                <w:p w:rsidR="00222B46" w:rsidRPr="005A3DEF" w:rsidRDefault="00222B46" w:rsidP="00222B46">
                  <w:pPr>
                    <w:jc w:val="center"/>
                    <w:rPr>
                      <w:rFonts w:eastAsiaTheme="minorEastAsia"/>
                      <w:szCs w:val="21"/>
                    </w:rPr>
                  </w:pPr>
                  <w:r w:rsidRPr="005A3DEF">
                    <w:rPr>
                      <w:rFonts w:eastAsiaTheme="minorEastAsia"/>
                      <w:szCs w:val="21"/>
                    </w:rPr>
                    <w:t>生活垃圾无害化处置率达到</w:t>
                  </w:r>
                  <w:r w:rsidRPr="005A3DEF">
                    <w:rPr>
                      <w:rFonts w:eastAsiaTheme="minorEastAsia"/>
                      <w:szCs w:val="21"/>
                    </w:rPr>
                    <w:t>95%</w:t>
                  </w:r>
                  <w:r w:rsidRPr="005A3DEF">
                    <w:rPr>
                      <w:rFonts w:eastAsiaTheme="minorEastAsia"/>
                      <w:szCs w:val="21"/>
                    </w:rPr>
                    <w:t>，工业固废处置利用率达</w:t>
                  </w:r>
                  <w:r w:rsidRPr="005A3DEF">
                    <w:rPr>
                      <w:rFonts w:eastAsiaTheme="minorEastAsia"/>
                      <w:szCs w:val="21"/>
                    </w:rPr>
                    <w:t>100%</w:t>
                  </w:r>
                  <w:r w:rsidRPr="005A3DEF">
                    <w:rPr>
                      <w:rFonts w:eastAsiaTheme="minorEastAsia"/>
                      <w:szCs w:val="21"/>
                    </w:rPr>
                    <w:t>，危险废物安全处置率</w:t>
                  </w:r>
                  <w:r w:rsidRPr="005A3DEF">
                    <w:rPr>
                      <w:rFonts w:eastAsiaTheme="minorEastAsia"/>
                      <w:szCs w:val="21"/>
                    </w:rPr>
                    <w:t>100%</w:t>
                  </w:r>
                </w:p>
              </w:tc>
            </w:tr>
          </w:tbl>
          <w:p w:rsidR="00876D46" w:rsidRPr="005A3DEF" w:rsidRDefault="00222B46" w:rsidP="00222B46">
            <w:pPr>
              <w:spacing w:line="440" w:lineRule="exact"/>
              <w:ind w:firstLineChars="200" w:firstLine="482"/>
              <w:rPr>
                <w:rFonts w:eastAsiaTheme="minorEastAsia"/>
                <w:sz w:val="24"/>
              </w:rPr>
            </w:pPr>
            <w:r w:rsidRPr="005A3DEF">
              <w:rPr>
                <w:rFonts w:eastAsiaTheme="minorEastAsia"/>
                <w:b/>
                <w:sz w:val="24"/>
              </w:rPr>
              <w:t>符合性分析：</w:t>
            </w:r>
            <w:r w:rsidRPr="005A3DEF">
              <w:rPr>
                <w:rFonts w:eastAsiaTheme="minorEastAsia"/>
                <w:sz w:val="24"/>
              </w:rPr>
              <w:t>本项目</w:t>
            </w:r>
            <w:r w:rsidR="009F5880" w:rsidRPr="005A3DEF">
              <w:rPr>
                <w:rFonts w:eastAsiaTheme="minorEastAsia"/>
                <w:sz w:val="24"/>
              </w:rPr>
              <w:t>选址于长兴县开发区县前东街以南杨湾路西侧，</w:t>
            </w:r>
            <w:r w:rsidRPr="005A3DEF">
              <w:rPr>
                <w:rFonts w:eastAsiaTheme="minorEastAsia"/>
                <w:sz w:val="24"/>
              </w:rPr>
              <w:t>为通用设备制造行业，属于重点发展的装备制造业，符合长兴经济开发区规划产业定位及规划布局、建设时序调整要求；</w:t>
            </w:r>
            <w:r w:rsidR="00322748" w:rsidRPr="005A3DEF">
              <w:rPr>
                <w:rFonts w:eastAsiaTheme="minorEastAsia"/>
                <w:sz w:val="24"/>
              </w:rPr>
              <w:t>用地性质</w:t>
            </w:r>
            <w:r w:rsidRPr="005A3DEF">
              <w:rPr>
                <w:rFonts w:eastAsiaTheme="minorEastAsia"/>
                <w:sz w:val="24"/>
              </w:rPr>
              <w:t>为工业用地。符合开发区用地布局及用地规模调整要求，所在区域污水管网已经接通，符合开发区环保基础设施规划调整要求。</w:t>
            </w:r>
          </w:p>
          <w:p w:rsidR="00222B46" w:rsidRPr="005A3DEF" w:rsidRDefault="00222B46" w:rsidP="00222B46">
            <w:pPr>
              <w:spacing w:line="440" w:lineRule="exact"/>
              <w:ind w:firstLineChars="200" w:firstLine="482"/>
              <w:rPr>
                <w:rFonts w:eastAsiaTheme="minorEastAsia"/>
                <w:b/>
                <w:sz w:val="24"/>
              </w:rPr>
            </w:pPr>
            <w:r w:rsidRPr="005A3DEF">
              <w:rPr>
                <w:rFonts w:eastAsiaTheme="minorEastAsia"/>
                <w:b/>
                <w:sz w:val="24"/>
              </w:rPr>
              <w:t>清单</w:t>
            </w:r>
            <w:r w:rsidRPr="005A3DEF">
              <w:rPr>
                <w:rFonts w:eastAsiaTheme="minorEastAsia"/>
                <w:b/>
                <w:sz w:val="24"/>
              </w:rPr>
              <w:t>4</w:t>
            </w:r>
            <w:r w:rsidRPr="005A3DEF">
              <w:rPr>
                <w:rFonts w:eastAsiaTheme="minorEastAsia"/>
                <w:b/>
                <w:sz w:val="24"/>
              </w:rPr>
              <w:t>：开发区环境准入条件建议清单</w:t>
            </w:r>
          </w:p>
          <w:p w:rsidR="00876D46" w:rsidRPr="005A3DEF" w:rsidRDefault="00222B46" w:rsidP="000D5EB2">
            <w:pPr>
              <w:pStyle w:val="afff0"/>
              <w:numPr>
                <w:ilvl w:val="0"/>
                <w:numId w:val="10"/>
              </w:numPr>
              <w:spacing w:line="440" w:lineRule="exact"/>
              <w:ind w:firstLineChars="0"/>
              <w:jc w:val="center"/>
              <w:rPr>
                <w:rFonts w:ascii="Times New Roman" w:eastAsiaTheme="minorEastAsia" w:hAnsi="Times New Roman"/>
                <w:b/>
                <w:sz w:val="21"/>
                <w:szCs w:val="21"/>
              </w:rPr>
            </w:pPr>
            <w:r w:rsidRPr="005A3DEF">
              <w:rPr>
                <w:rFonts w:ascii="Times New Roman" w:eastAsiaTheme="minorEastAsia" w:hAnsi="Times New Roman"/>
                <w:b/>
                <w:sz w:val="21"/>
                <w:szCs w:val="21"/>
              </w:rPr>
              <w:t>开发区环境准入条件建议清单</w:t>
            </w:r>
          </w:p>
          <w:tbl>
            <w:tblPr>
              <w:tblStyle w:val="afff4"/>
              <w:tblW w:w="0" w:type="auto"/>
              <w:tblLayout w:type="fixed"/>
              <w:tblLook w:val="04A0"/>
            </w:tblPr>
            <w:tblGrid>
              <w:gridCol w:w="423"/>
              <w:gridCol w:w="706"/>
              <w:gridCol w:w="851"/>
              <w:gridCol w:w="6735"/>
            </w:tblGrid>
            <w:tr w:rsidR="00222B46" w:rsidRPr="005A3DEF" w:rsidTr="00C45744">
              <w:trPr>
                <w:trHeight w:val="340"/>
              </w:trPr>
              <w:tc>
                <w:tcPr>
                  <w:tcW w:w="1980" w:type="dxa"/>
                  <w:gridSpan w:val="3"/>
                  <w:vAlign w:val="center"/>
                </w:tcPr>
                <w:p w:rsidR="00222B46" w:rsidRPr="005A3DEF" w:rsidRDefault="00222B46" w:rsidP="00322748">
                  <w:pPr>
                    <w:jc w:val="center"/>
                    <w:rPr>
                      <w:rFonts w:eastAsiaTheme="minorEastAsia"/>
                      <w:szCs w:val="21"/>
                    </w:rPr>
                  </w:pPr>
                  <w:r w:rsidRPr="005A3DEF">
                    <w:rPr>
                      <w:rFonts w:eastAsiaTheme="minorEastAsia"/>
                      <w:szCs w:val="21"/>
                    </w:rPr>
                    <w:t>类别</w:t>
                  </w:r>
                </w:p>
              </w:tc>
              <w:tc>
                <w:tcPr>
                  <w:tcW w:w="6735" w:type="dxa"/>
                  <w:vAlign w:val="center"/>
                </w:tcPr>
                <w:p w:rsidR="00222B46" w:rsidRPr="005A3DEF" w:rsidRDefault="00222B46" w:rsidP="00322748">
                  <w:pPr>
                    <w:jc w:val="center"/>
                    <w:rPr>
                      <w:rFonts w:eastAsiaTheme="minorEastAsia"/>
                      <w:szCs w:val="21"/>
                    </w:rPr>
                  </w:pPr>
                  <w:r w:rsidRPr="005A3DEF">
                    <w:rPr>
                      <w:rFonts w:eastAsiaTheme="minorEastAsia"/>
                      <w:szCs w:val="21"/>
                    </w:rPr>
                    <w:t>环境准入条件</w:t>
                  </w:r>
                </w:p>
              </w:tc>
            </w:tr>
            <w:tr w:rsidR="00222B46" w:rsidRPr="005A3DEF" w:rsidTr="00C45744">
              <w:trPr>
                <w:trHeight w:val="340"/>
              </w:trPr>
              <w:tc>
                <w:tcPr>
                  <w:tcW w:w="1980" w:type="dxa"/>
                  <w:gridSpan w:val="3"/>
                  <w:vAlign w:val="center"/>
                </w:tcPr>
                <w:p w:rsidR="00222B46" w:rsidRPr="005A3DEF" w:rsidRDefault="00222B46" w:rsidP="00322748">
                  <w:pPr>
                    <w:jc w:val="center"/>
                    <w:rPr>
                      <w:rFonts w:eastAsiaTheme="minorEastAsia"/>
                      <w:szCs w:val="21"/>
                    </w:rPr>
                  </w:pPr>
                  <w:r w:rsidRPr="005A3DEF">
                    <w:rPr>
                      <w:rFonts w:eastAsiaTheme="minorEastAsia"/>
                      <w:szCs w:val="21"/>
                    </w:rPr>
                    <w:t>产业导向</w:t>
                  </w:r>
                </w:p>
              </w:tc>
              <w:tc>
                <w:tcPr>
                  <w:tcW w:w="6735" w:type="dxa"/>
                  <w:vAlign w:val="center"/>
                </w:tcPr>
                <w:p w:rsidR="00936D6E" w:rsidRPr="005A3DEF" w:rsidRDefault="00936D6E" w:rsidP="00322748">
                  <w:pPr>
                    <w:jc w:val="left"/>
                    <w:rPr>
                      <w:rFonts w:eastAsiaTheme="minorEastAsia"/>
                      <w:szCs w:val="21"/>
                    </w:rPr>
                  </w:pPr>
                  <w:r w:rsidRPr="005A3DEF">
                    <w:rPr>
                      <w:rFonts w:eastAsiaTheme="minorEastAsia"/>
                      <w:szCs w:val="21"/>
                    </w:rPr>
                    <w:t>1</w:t>
                  </w:r>
                  <w:r w:rsidRPr="005A3DEF">
                    <w:rPr>
                      <w:rFonts w:eastAsiaTheme="minorEastAsia"/>
                      <w:szCs w:val="21"/>
                    </w:rPr>
                    <w:t>）符合国家及地方产业政策，包括《产业结构调整指导目录》、《浙江省工业污染项目（产品、工艺）禁止和限制发展目录（第一批）》和《湖州市产业发展导向目录》、《太湖流域管理条例》、《关于加强固定污</w:t>
                  </w:r>
                  <w:r w:rsidRPr="005A3DEF">
                    <w:rPr>
                      <w:rFonts w:eastAsiaTheme="minorEastAsia"/>
                      <w:szCs w:val="21"/>
                    </w:rPr>
                    <w:lastRenderedPageBreak/>
                    <w:t>染源氮磷污染防治的通知》（环水体</w:t>
                  </w:r>
                  <w:r w:rsidRPr="005A3DEF">
                    <w:rPr>
                      <w:rFonts w:eastAsiaTheme="minorEastAsia"/>
                      <w:szCs w:val="21"/>
                    </w:rPr>
                    <w:t xml:space="preserve">[2018]16 </w:t>
                  </w:r>
                  <w:r w:rsidRPr="005A3DEF">
                    <w:rPr>
                      <w:rFonts w:eastAsiaTheme="minorEastAsia"/>
                      <w:szCs w:val="21"/>
                    </w:rPr>
                    <w:t>号）等；</w:t>
                  </w:r>
                </w:p>
                <w:p w:rsidR="00936D6E" w:rsidRPr="005A3DEF" w:rsidRDefault="00936D6E" w:rsidP="00322748">
                  <w:pPr>
                    <w:jc w:val="left"/>
                    <w:rPr>
                      <w:rFonts w:eastAsiaTheme="minorEastAsia"/>
                      <w:szCs w:val="21"/>
                    </w:rPr>
                  </w:pPr>
                  <w:r w:rsidRPr="005A3DEF">
                    <w:rPr>
                      <w:rFonts w:eastAsiaTheme="minorEastAsia"/>
                      <w:szCs w:val="21"/>
                    </w:rPr>
                    <w:t>2</w:t>
                  </w:r>
                  <w:r w:rsidRPr="005A3DEF">
                    <w:rPr>
                      <w:rFonts w:eastAsiaTheme="minorEastAsia"/>
                      <w:szCs w:val="21"/>
                    </w:rPr>
                    <w:t>）符合《市场准入负面清单草案》（试点版）；</w:t>
                  </w:r>
                </w:p>
                <w:p w:rsidR="00936D6E" w:rsidRPr="005A3DEF" w:rsidRDefault="00936D6E" w:rsidP="00322748">
                  <w:pPr>
                    <w:jc w:val="left"/>
                    <w:rPr>
                      <w:rFonts w:eastAsiaTheme="minorEastAsia"/>
                      <w:szCs w:val="21"/>
                    </w:rPr>
                  </w:pPr>
                  <w:r w:rsidRPr="005A3DEF">
                    <w:rPr>
                      <w:rFonts w:eastAsiaTheme="minorEastAsia"/>
                      <w:szCs w:val="21"/>
                    </w:rPr>
                    <w:t>3</w:t>
                  </w:r>
                  <w:r w:rsidRPr="005A3DEF">
                    <w:rPr>
                      <w:rFonts w:eastAsiaTheme="minorEastAsia"/>
                      <w:szCs w:val="21"/>
                    </w:rPr>
                    <w:t>）符合所属行业有关发展规划；</w:t>
                  </w:r>
                </w:p>
                <w:p w:rsidR="00222B46" w:rsidRPr="005A3DEF" w:rsidRDefault="00936D6E" w:rsidP="00322748">
                  <w:pPr>
                    <w:jc w:val="left"/>
                    <w:rPr>
                      <w:rFonts w:eastAsiaTheme="minorEastAsia"/>
                      <w:szCs w:val="21"/>
                    </w:rPr>
                  </w:pPr>
                  <w:r w:rsidRPr="005A3DEF">
                    <w:rPr>
                      <w:rFonts w:eastAsiaTheme="minorEastAsia"/>
                      <w:szCs w:val="21"/>
                    </w:rPr>
                    <w:t>4</w:t>
                  </w:r>
                  <w:r w:rsidRPr="005A3DEF">
                    <w:rPr>
                      <w:rFonts w:eastAsiaTheme="minorEastAsia"/>
                      <w:szCs w:val="21"/>
                    </w:rPr>
                    <w:t>）符合长兴经济技术开发区规划产业导向及规划环评的产业准入</w:t>
                  </w:r>
                  <w:r w:rsidRPr="005A3DEF">
                    <w:rPr>
                      <w:rFonts w:eastAsiaTheme="minorEastAsia"/>
                      <w:szCs w:val="21"/>
                    </w:rPr>
                    <w:t>“</w:t>
                  </w:r>
                  <w:r w:rsidRPr="005A3DEF">
                    <w:rPr>
                      <w:rFonts w:eastAsiaTheme="minorEastAsia"/>
                      <w:szCs w:val="21"/>
                    </w:rPr>
                    <w:t>负面清单</w:t>
                  </w:r>
                  <w:r w:rsidRPr="005A3DEF">
                    <w:rPr>
                      <w:rFonts w:eastAsiaTheme="minorEastAsia"/>
                      <w:szCs w:val="21"/>
                    </w:rPr>
                    <w:t>”</w:t>
                  </w:r>
                  <w:r w:rsidRPr="005A3DEF">
                    <w:rPr>
                      <w:rFonts w:eastAsiaTheme="minorEastAsia"/>
                      <w:szCs w:val="21"/>
                    </w:rPr>
                    <w:t>。</w:t>
                  </w:r>
                </w:p>
              </w:tc>
            </w:tr>
            <w:tr w:rsidR="00222B46" w:rsidRPr="005A3DEF" w:rsidTr="00C45744">
              <w:trPr>
                <w:trHeight w:val="340"/>
              </w:trPr>
              <w:tc>
                <w:tcPr>
                  <w:tcW w:w="1980" w:type="dxa"/>
                  <w:gridSpan w:val="3"/>
                  <w:vAlign w:val="center"/>
                </w:tcPr>
                <w:p w:rsidR="00222B46" w:rsidRPr="005A3DEF" w:rsidRDefault="00222B46" w:rsidP="00322748">
                  <w:pPr>
                    <w:jc w:val="center"/>
                    <w:rPr>
                      <w:rFonts w:eastAsiaTheme="minorEastAsia"/>
                      <w:szCs w:val="21"/>
                    </w:rPr>
                  </w:pPr>
                  <w:r w:rsidRPr="005A3DEF">
                    <w:rPr>
                      <w:rFonts w:eastAsiaTheme="minorEastAsia"/>
                      <w:szCs w:val="21"/>
                    </w:rPr>
                    <w:lastRenderedPageBreak/>
                    <w:t>规划选址</w:t>
                  </w:r>
                </w:p>
              </w:tc>
              <w:tc>
                <w:tcPr>
                  <w:tcW w:w="6735" w:type="dxa"/>
                  <w:vAlign w:val="center"/>
                </w:tcPr>
                <w:p w:rsidR="00222B46" w:rsidRPr="005A3DEF" w:rsidRDefault="00936D6E" w:rsidP="00322748">
                  <w:pPr>
                    <w:jc w:val="left"/>
                    <w:rPr>
                      <w:rFonts w:eastAsiaTheme="minorEastAsia"/>
                      <w:szCs w:val="21"/>
                    </w:rPr>
                  </w:pPr>
                  <w:r w:rsidRPr="005A3DEF">
                    <w:rPr>
                      <w:rFonts w:eastAsiaTheme="minorEastAsia"/>
                      <w:szCs w:val="21"/>
                    </w:rPr>
                    <w:t>选址符合《长兴县环境功能区划》</w:t>
                  </w:r>
                </w:p>
              </w:tc>
            </w:tr>
            <w:tr w:rsidR="00222B46" w:rsidRPr="005A3DEF" w:rsidTr="00C45744">
              <w:trPr>
                <w:trHeight w:val="340"/>
              </w:trPr>
              <w:tc>
                <w:tcPr>
                  <w:tcW w:w="1980" w:type="dxa"/>
                  <w:gridSpan w:val="3"/>
                  <w:vAlign w:val="center"/>
                </w:tcPr>
                <w:p w:rsidR="00222B46" w:rsidRPr="005A3DEF" w:rsidRDefault="00222B46" w:rsidP="00322748">
                  <w:pPr>
                    <w:jc w:val="center"/>
                    <w:rPr>
                      <w:rFonts w:eastAsiaTheme="minorEastAsia"/>
                      <w:szCs w:val="21"/>
                    </w:rPr>
                  </w:pPr>
                  <w:r w:rsidRPr="005A3DEF">
                    <w:rPr>
                      <w:rFonts w:eastAsiaTheme="minorEastAsia"/>
                      <w:szCs w:val="21"/>
                    </w:rPr>
                    <w:t>清洁生产</w:t>
                  </w:r>
                </w:p>
              </w:tc>
              <w:tc>
                <w:tcPr>
                  <w:tcW w:w="6735" w:type="dxa"/>
                  <w:vAlign w:val="center"/>
                </w:tcPr>
                <w:p w:rsidR="00222B46" w:rsidRPr="005A3DEF" w:rsidRDefault="00936D6E" w:rsidP="00241996">
                  <w:pPr>
                    <w:jc w:val="left"/>
                    <w:rPr>
                      <w:rFonts w:eastAsiaTheme="minorEastAsia"/>
                      <w:szCs w:val="21"/>
                    </w:rPr>
                  </w:pPr>
                  <w:r w:rsidRPr="005A3DEF">
                    <w:rPr>
                      <w:rFonts w:eastAsiaTheme="minorEastAsia"/>
                      <w:szCs w:val="21"/>
                    </w:rPr>
                    <w:t>入区项目生产工艺、装备技术水平等应达到国内同行业领先水平</w:t>
                  </w:r>
                  <w:r w:rsidR="00241996" w:rsidRPr="005A3DEF">
                    <w:rPr>
                      <w:rFonts w:eastAsiaTheme="minorEastAsia"/>
                      <w:szCs w:val="21"/>
                    </w:rPr>
                    <w:t>；</w:t>
                  </w:r>
                  <w:r w:rsidRPr="005A3DEF">
                    <w:rPr>
                      <w:rFonts w:eastAsiaTheme="minorEastAsia"/>
                      <w:szCs w:val="21"/>
                    </w:rPr>
                    <w:t>水耗指标应设定在清洁生产一级水平（国际先进水平）或二级水平（国内先进水平）</w:t>
                  </w:r>
                </w:p>
              </w:tc>
            </w:tr>
            <w:tr w:rsidR="00222B46" w:rsidRPr="005A3DEF" w:rsidTr="00C45744">
              <w:trPr>
                <w:trHeight w:val="340"/>
              </w:trPr>
              <w:tc>
                <w:tcPr>
                  <w:tcW w:w="1980" w:type="dxa"/>
                  <w:gridSpan w:val="3"/>
                  <w:vAlign w:val="center"/>
                </w:tcPr>
                <w:p w:rsidR="00222B46" w:rsidRPr="005A3DEF" w:rsidRDefault="00222B46" w:rsidP="00322748">
                  <w:pPr>
                    <w:jc w:val="center"/>
                    <w:rPr>
                      <w:rFonts w:eastAsiaTheme="minorEastAsia"/>
                      <w:szCs w:val="21"/>
                    </w:rPr>
                  </w:pPr>
                  <w:r w:rsidRPr="005A3DEF">
                    <w:rPr>
                      <w:rFonts w:eastAsiaTheme="minorEastAsia"/>
                      <w:szCs w:val="21"/>
                    </w:rPr>
                    <w:t>环境保护</w:t>
                  </w:r>
                </w:p>
              </w:tc>
              <w:tc>
                <w:tcPr>
                  <w:tcW w:w="6735" w:type="dxa"/>
                  <w:vAlign w:val="center"/>
                </w:tcPr>
                <w:p w:rsidR="00936D6E" w:rsidRPr="005A3DEF" w:rsidRDefault="00936D6E" w:rsidP="00322748">
                  <w:pPr>
                    <w:jc w:val="left"/>
                    <w:rPr>
                      <w:rFonts w:eastAsiaTheme="minorEastAsia"/>
                      <w:szCs w:val="21"/>
                    </w:rPr>
                  </w:pPr>
                  <w:r w:rsidRPr="005A3DEF">
                    <w:rPr>
                      <w:rFonts w:eastAsiaTheme="minorEastAsia"/>
                      <w:szCs w:val="21"/>
                    </w:rPr>
                    <w:t>1</w:t>
                  </w:r>
                  <w:r w:rsidRPr="005A3DEF">
                    <w:rPr>
                      <w:rFonts w:eastAsiaTheme="minorEastAsia"/>
                      <w:szCs w:val="21"/>
                    </w:rPr>
                    <w:t>、建设项目拟排放污染物符合国家、省规定的污染物排放标准；</w:t>
                  </w:r>
                </w:p>
                <w:p w:rsidR="00936D6E" w:rsidRPr="005A3DEF" w:rsidRDefault="00936D6E" w:rsidP="00322748">
                  <w:pPr>
                    <w:jc w:val="left"/>
                    <w:rPr>
                      <w:rFonts w:eastAsiaTheme="minorEastAsia"/>
                      <w:szCs w:val="21"/>
                    </w:rPr>
                  </w:pPr>
                  <w:r w:rsidRPr="005A3DEF">
                    <w:rPr>
                      <w:rFonts w:eastAsiaTheme="minorEastAsia"/>
                      <w:szCs w:val="21"/>
                    </w:rPr>
                    <w:t>2</w:t>
                  </w:r>
                  <w:r w:rsidRPr="005A3DEF">
                    <w:rPr>
                      <w:rFonts w:eastAsiaTheme="minorEastAsia"/>
                      <w:szCs w:val="21"/>
                    </w:rPr>
                    <w:t>、建设项目新增主要污染物排放量符合总量控制和污染物减排要求；</w:t>
                  </w:r>
                </w:p>
                <w:p w:rsidR="00936D6E" w:rsidRPr="005A3DEF" w:rsidRDefault="00936D6E" w:rsidP="00322748">
                  <w:pPr>
                    <w:jc w:val="left"/>
                    <w:rPr>
                      <w:rFonts w:eastAsiaTheme="minorEastAsia"/>
                      <w:szCs w:val="21"/>
                    </w:rPr>
                  </w:pPr>
                  <w:r w:rsidRPr="005A3DEF">
                    <w:rPr>
                      <w:rFonts w:eastAsiaTheme="minorEastAsia"/>
                      <w:szCs w:val="21"/>
                    </w:rPr>
                    <w:t>3</w:t>
                  </w:r>
                  <w:r w:rsidRPr="005A3DEF">
                    <w:rPr>
                      <w:rFonts w:eastAsiaTheme="minorEastAsia"/>
                      <w:szCs w:val="21"/>
                    </w:rPr>
                    <w:t>、废水集中纳管排放；</w:t>
                  </w:r>
                </w:p>
                <w:p w:rsidR="00936D6E" w:rsidRPr="005A3DEF" w:rsidRDefault="00936D6E" w:rsidP="00322748">
                  <w:pPr>
                    <w:jc w:val="left"/>
                    <w:rPr>
                      <w:rFonts w:eastAsiaTheme="minorEastAsia"/>
                      <w:szCs w:val="21"/>
                    </w:rPr>
                  </w:pPr>
                  <w:r w:rsidRPr="005A3DEF">
                    <w:rPr>
                      <w:rFonts w:eastAsiaTheme="minorEastAsia"/>
                      <w:szCs w:val="21"/>
                    </w:rPr>
                    <w:t>4</w:t>
                  </w:r>
                  <w:r w:rsidRPr="005A3DEF">
                    <w:rPr>
                      <w:rFonts w:eastAsiaTheme="minorEastAsia"/>
                      <w:szCs w:val="21"/>
                    </w:rPr>
                    <w:t>、建设项目若需采用天然气锅炉供热，则须在区域内进行老锅炉替代方案，以控制现有天然气锅炉规模；</w:t>
                  </w:r>
                </w:p>
                <w:p w:rsidR="00936D6E" w:rsidRPr="005A3DEF" w:rsidRDefault="00936D6E" w:rsidP="00322748">
                  <w:pPr>
                    <w:jc w:val="left"/>
                    <w:rPr>
                      <w:rFonts w:eastAsiaTheme="minorEastAsia"/>
                      <w:szCs w:val="21"/>
                    </w:rPr>
                  </w:pPr>
                  <w:r w:rsidRPr="005A3DEF">
                    <w:rPr>
                      <w:rFonts w:eastAsiaTheme="minorEastAsia"/>
                      <w:szCs w:val="21"/>
                    </w:rPr>
                    <w:t>5</w:t>
                  </w:r>
                  <w:r w:rsidRPr="005A3DEF">
                    <w:rPr>
                      <w:rFonts w:eastAsiaTheme="minorEastAsia"/>
                      <w:szCs w:val="21"/>
                    </w:rPr>
                    <w:t>、新、改扩建建设项目有新增粉尘、</w:t>
                  </w:r>
                  <w:r w:rsidRPr="005A3DEF">
                    <w:rPr>
                      <w:rFonts w:eastAsiaTheme="minorEastAsia"/>
                      <w:szCs w:val="21"/>
                    </w:rPr>
                    <w:t>NOx</w:t>
                  </w:r>
                  <w:r w:rsidRPr="005A3DEF">
                    <w:rPr>
                      <w:rFonts w:eastAsiaTheme="minorEastAsia"/>
                      <w:szCs w:val="21"/>
                    </w:rPr>
                    <w:t>排放需求的，需采取削减替代方案，控制区域工业粉尘、</w:t>
                  </w:r>
                  <w:r w:rsidRPr="005A3DEF">
                    <w:rPr>
                      <w:rFonts w:eastAsiaTheme="minorEastAsia"/>
                      <w:szCs w:val="21"/>
                    </w:rPr>
                    <w:t>NOx</w:t>
                  </w:r>
                  <w:r w:rsidRPr="005A3DEF">
                    <w:rPr>
                      <w:rFonts w:eastAsiaTheme="minorEastAsia"/>
                      <w:szCs w:val="21"/>
                    </w:rPr>
                    <w:t>排放总量；</w:t>
                  </w:r>
                </w:p>
                <w:p w:rsidR="00936D6E" w:rsidRPr="005A3DEF" w:rsidRDefault="00936D6E" w:rsidP="00322748">
                  <w:pPr>
                    <w:jc w:val="left"/>
                    <w:rPr>
                      <w:rFonts w:eastAsiaTheme="minorEastAsia"/>
                      <w:szCs w:val="21"/>
                    </w:rPr>
                  </w:pPr>
                  <w:r w:rsidRPr="005A3DEF">
                    <w:rPr>
                      <w:rFonts w:eastAsiaTheme="minorEastAsia"/>
                      <w:szCs w:val="21"/>
                    </w:rPr>
                    <w:t>6</w:t>
                  </w:r>
                  <w:r w:rsidRPr="005A3DEF">
                    <w:rPr>
                      <w:rFonts w:eastAsiaTheme="minorEastAsia"/>
                      <w:szCs w:val="21"/>
                    </w:rPr>
                    <w:t>、对于氮磷超标流域控制单元内新建、改建、扩建涉及氮磷排放的建设项目，实施氮磷排放总量指标减量替代，严控氮磷新增排放；依据《关于加强固定污染源氮磷污染防治的通知》相关要求，严格控制</w:t>
                  </w:r>
                  <w:r w:rsidRPr="005A3DEF">
                    <w:rPr>
                      <w:rFonts w:eastAsiaTheme="minorEastAsia"/>
                      <w:szCs w:val="21"/>
                    </w:rPr>
                    <w:t>18</w:t>
                  </w:r>
                  <w:r w:rsidRPr="005A3DEF">
                    <w:rPr>
                      <w:rFonts w:eastAsiaTheme="minorEastAsia"/>
                      <w:szCs w:val="21"/>
                    </w:rPr>
                    <w:t>个总氮总磷排放重点行业的氮磷排放。</w:t>
                  </w:r>
                </w:p>
                <w:p w:rsidR="00222B46" w:rsidRPr="005A3DEF" w:rsidRDefault="00936D6E" w:rsidP="00322748">
                  <w:pPr>
                    <w:jc w:val="left"/>
                    <w:rPr>
                      <w:rFonts w:eastAsiaTheme="minorEastAsia"/>
                      <w:szCs w:val="21"/>
                    </w:rPr>
                  </w:pPr>
                  <w:r w:rsidRPr="005A3DEF">
                    <w:rPr>
                      <w:rFonts w:eastAsiaTheme="minorEastAsia"/>
                      <w:szCs w:val="21"/>
                    </w:rPr>
                    <w:t>7</w:t>
                  </w:r>
                  <w:r w:rsidRPr="005A3DEF">
                    <w:rPr>
                      <w:rFonts w:eastAsiaTheme="minorEastAsia"/>
                      <w:szCs w:val="21"/>
                    </w:rPr>
                    <w:t>、实施技改项目的企业近三年未发生重大污染事故，未发生因环境污染引起的群体性事件。</w:t>
                  </w:r>
                </w:p>
              </w:tc>
            </w:tr>
            <w:tr w:rsidR="00ED080E" w:rsidRPr="005A3DEF" w:rsidTr="00C45744">
              <w:trPr>
                <w:trHeight w:val="340"/>
              </w:trPr>
              <w:tc>
                <w:tcPr>
                  <w:tcW w:w="423" w:type="dxa"/>
                  <w:vMerge w:val="restart"/>
                  <w:vAlign w:val="center"/>
                </w:tcPr>
                <w:p w:rsidR="00ED080E" w:rsidRPr="005A3DEF" w:rsidRDefault="00ED080E" w:rsidP="00322748">
                  <w:pPr>
                    <w:jc w:val="center"/>
                    <w:rPr>
                      <w:rFonts w:eastAsiaTheme="minorEastAsia"/>
                      <w:szCs w:val="21"/>
                    </w:rPr>
                  </w:pPr>
                  <w:r w:rsidRPr="005A3DEF">
                    <w:rPr>
                      <w:rFonts w:eastAsiaTheme="minorEastAsia"/>
                      <w:szCs w:val="21"/>
                    </w:rPr>
                    <w:t>先进制造业集聚区</w:t>
                  </w:r>
                </w:p>
              </w:tc>
              <w:tc>
                <w:tcPr>
                  <w:tcW w:w="706" w:type="dxa"/>
                  <w:vMerge w:val="restart"/>
                  <w:vAlign w:val="center"/>
                </w:tcPr>
                <w:p w:rsidR="00ED080E" w:rsidRPr="005A3DEF" w:rsidRDefault="00ED080E" w:rsidP="00322748">
                  <w:pPr>
                    <w:jc w:val="center"/>
                    <w:rPr>
                      <w:rFonts w:eastAsiaTheme="minorEastAsia"/>
                      <w:szCs w:val="21"/>
                    </w:rPr>
                  </w:pPr>
                  <w:r w:rsidRPr="005A3DEF">
                    <w:rPr>
                      <w:rFonts w:eastAsiaTheme="minorEastAsia"/>
                      <w:szCs w:val="21"/>
                    </w:rPr>
                    <w:t>禁止准入类产业</w:t>
                  </w:r>
                </w:p>
              </w:tc>
              <w:tc>
                <w:tcPr>
                  <w:tcW w:w="851" w:type="dxa"/>
                  <w:vAlign w:val="center"/>
                </w:tcPr>
                <w:p w:rsidR="00ED080E" w:rsidRPr="005A3DEF" w:rsidRDefault="00ED080E" w:rsidP="00322748">
                  <w:pPr>
                    <w:jc w:val="center"/>
                    <w:rPr>
                      <w:rFonts w:eastAsiaTheme="minorEastAsia"/>
                      <w:szCs w:val="21"/>
                    </w:rPr>
                  </w:pPr>
                  <w:r w:rsidRPr="005A3DEF">
                    <w:rPr>
                      <w:rFonts w:eastAsiaTheme="minorEastAsia"/>
                      <w:szCs w:val="21"/>
                    </w:rPr>
                    <w:t>装备制造产业</w:t>
                  </w:r>
                </w:p>
              </w:tc>
              <w:tc>
                <w:tcPr>
                  <w:tcW w:w="6735" w:type="dxa"/>
                  <w:vAlign w:val="center"/>
                </w:tcPr>
                <w:p w:rsidR="00ED080E" w:rsidRPr="005A3DEF" w:rsidRDefault="00ED080E" w:rsidP="00322748">
                  <w:pPr>
                    <w:jc w:val="left"/>
                    <w:rPr>
                      <w:rFonts w:eastAsiaTheme="minorEastAsia"/>
                      <w:szCs w:val="21"/>
                    </w:rPr>
                  </w:pPr>
                  <w:r w:rsidRPr="005A3DEF">
                    <w:rPr>
                      <w:rFonts w:eastAsiaTheme="minorEastAsia"/>
                      <w:szCs w:val="21"/>
                    </w:rPr>
                    <w:t>太湖管理条例中禁止建设项目；技术落后、严重污染环境的项目，如纯电镀项目等</w:t>
                  </w:r>
                </w:p>
              </w:tc>
            </w:tr>
            <w:tr w:rsidR="00ED080E" w:rsidRPr="005A3DEF" w:rsidTr="00C45744">
              <w:trPr>
                <w:trHeight w:val="340"/>
              </w:trPr>
              <w:tc>
                <w:tcPr>
                  <w:tcW w:w="423" w:type="dxa"/>
                  <w:vMerge/>
                  <w:vAlign w:val="center"/>
                </w:tcPr>
                <w:p w:rsidR="00ED080E" w:rsidRPr="005A3DEF" w:rsidRDefault="00ED080E" w:rsidP="00322748">
                  <w:pPr>
                    <w:jc w:val="center"/>
                    <w:rPr>
                      <w:rFonts w:eastAsiaTheme="minorEastAsia"/>
                      <w:szCs w:val="21"/>
                    </w:rPr>
                  </w:pPr>
                </w:p>
              </w:tc>
              <w:tc>
                <w:tcPr>
                  <w:tcW w:w="706" w:type="dxa"/>
                  <w:vMerge/>
                  <w:vAlign w:val="center"/>
                </w:tcPr>
                <w:p w:rsidR="00ED080E" w:rsidRPr="005A3DEF" w:rsidRDefault="00ED080E" w:rsidP="00322748">
                  <w:pPr>
                    <w:jc w:val="center"/>
                    <w:rPr>
                      <w:rFonts w:eastAsiaTheme="minorEastAsia"/>
                      <w:szCs w:val="21"/>
                    </w:rPr>
                  </w:pPr>
                </w:p>
              </w:tc>
              <w:tc>
                <w:tcPr>
                  <w:tcW w:w="851" w:type="dxa"/>
                  <w:vAlign w:val="center"/>
                </w:tcPr>
                <w:p w:rsidR="00ED080E" w:rsidRPr="005A3DEF" w:rsidRDefault="00ED080E" w:rsidP="00322748">
                  <w:pPr>
                    <w:jc w:val="center"/>
                    <w:rPr>
                      <w:rFonts w:eastAsiaTheme="minorEastAsia"/>
                      <w:szCs w:val="21"/>
                    </w:rPr>
                  </w:pPr>
                  <w:r w:rsidRPr="005A3DEF">
                    <w:rPr>
                      <w:rFonts w:eastAsiaTheme="minorEastAsia"/>
                      <w:szCs w:val="21"/>
                    </w:rPr>
                    <w:t>家用电器行业</w:t>
                  </w:r>
                </w:p>
              </w:tc>
              <w:tc>
                <w:tcPr>
                  <w:tcW w:w="6735" w:type="dxa"/>
                  <w:vAlign w:val="center"/>
                </w:tcPr>
                <w:p w:rsidR="00ED080E" w:rsidRPr="005A3DEF" w:rsidRDefault="00ED080E" w:rsidP="00322748">
                  <w:pPr>
                    <w:jc w:val="left"/>
                    <w:rPr>
                      <w:rFonts w:eastAsiaTheme="minorEastAsia"/>
                      <w:szCs w:val="21"/>
                    </w:rPr>
                  </w:pPr>
                  <w:r w:rsidRPr="005A3DEF">
                    <w:rPr>
                      <w:rFonts w:eastAsiaTheme="minorEastAsia"/>
                      <w:szCs w:val="21"/>
                    </w:rPr>
                    <w:t>技术落后、严重污染环境的项目</w:t>
                  </w:r>
                </w:p>
              </w:tc>
            </w:tr>
            <w:tr w:rsidR="00ED080E" w:rsidRPr="005A3DEF" w:rsidTr="00C45744">
              <w:trPr>
                <w:trHeight w:val="340"/>
              </w:trPr>
              <w:tc>
                <w:tcPr>
                  <w:tcW w:w="423" w:type="dxa"/>
                  <w:vMerge/>
                  <w:vAlign w:val="center"/>
                </w:tcPr>
                <w:p w:rsidR="00ED080E" w:rsidRPr="005A3DEF" w:rsidRDefault="00ED080E" w:rsidP="00322748">
                  <w:pPr>
                    <w:jc w:val="center"/>
                    <w:rPr>
                      <w:rFonts w:eastAsiaTheme="minorEastAsia"/>
                      <w:szCs w:val="21"/>
                    </w:rPr>
                  </w:pPr>
                </w:p>
              </w:tc>
              <w:tc>
                <w:tcPr>
                  <w:tcW w:w="706" w:type="dxa"/>
                  <w:vMerge/>
                  <w:vAlign w:val="center"/>
                </w:tcPr>
                <w:p w:rsidR="00ED080E" w:rsidRPr="005A3DEF" w:rsidRDefault="00ED080E" w:rsidP="00322748">
                  <w:pPr>
                    <w:jc w:val="center"/>
                    <w:rPr>
                      <w:rFonts w:eastAsiaTheme="minorEastAsia"/>
                      <w:szCs w:val="21"/>
                    </w:rPr>
                  </w:pPr>
                </w:p>
              </w:tc>
              <w:tc>
                <w:tcPr>
                  <w:tcW w:w="851" w:type="dxa"/>
                  <w:vAlign w:val="center"/>
                </w:tcPr>
                <w:p w:rsidR="00ED080E" w:rsidRPr="005A3DEF" w:rsidRDefault="00ED080E" w:rsidP="00322748">
                  <w:pPr>
                    <w:jc w:val="center"/>
                    <w:rPr>
                      <w:rFonts w:eastAsiaTheme="minorEastAsia"/>
                      <w:szCs w:val="21"/>
                    </w:rPr>
                  </w:pPr>
                  <w:r w:rsidRPr="005A3DEF">
                    <w:rPr>
                      <w:rFonts w:eastAsiaTheme="minorEastAsia"/>
                      <w:szCs w:val="21"/>
                    </w:rPr>
                    <w:t>新材料产业</w:t>
                  </w:r>
                </w:p>
              </w:tc>
              <w:tc>
                <w:tcPr>
                  <w:tcW w:w="6735" w:type="dxa"/>
                  <w:vAlign w:val="center"/>
                </w:tcPr>
                <w:p w:rsidR="00ED080E" w:rsidRPr="005A3DEF" w:rsidRDefault="00ED080E" w:rsidP="00322748">
                  <w:pPr>
                    <w:jc w:val="left"/>
                    <w:rPr>
                      <w:rFonts w:eastAsiaTheme="minorEastAsia"/>
                      <w:szCs w:val="21"/>
                    </w:rPr>
                  </w:pPr>
                  <w:r w:rsidRPr="005A3DEF">
                    <w:rPr>
                      <w:rFonts w:eastAsiaTheme="minorEastAsia"/>
                      <w:szCs w:val="21"/>
                    </w:rPr>
                    <w:t>禁止引进高污染、高能耗、资源性（</w:t>
                  </w:r>
                  <w:r w:rsidRPr="005A3DEF">
                    <w:rPr>
                      <w:rFonts w:eastAsiaTheme="minorEastAsia"/>
                      <w:szCs w:val="21"/>
                    </w:rPr>
                    <w:t>“</w:t>
                  </w:r>
                  <w:r w:rsidRPr="005A3DEF">
                    <w:rPr>
                      <w:rFonts w:eastAsiaTheme="minorEastAsia"/>
                      <w:szCs w:val="21"/>
                    </w:rPr>
                    <w:t>两高一资</w:t>
                  </w:r>
                  <w:r w:rsidRPr="005A3DEF">
                    <w:rPr>
                      <w:rFonts w:eastAsiaTheme="minorEastAsia"/>
                      <w:szCs w:val="21"/>
                    </w:rPr>
                    <w:t>”</w:t>
                  </w:r>
                  <w:r w:rsidRPr="005A3DEF">
                    <w:rPr>
                      <w:rFonts w:eastAsiaTheme="minorEastAsia"/>
                      <w:szCs w:val="21"/>
                    </w:rPr>
                    <w:t>）项目，如污染严重的太阳能光伏产业上游企业；铅蓄电池及极板生产项目</w:t>
                  </w:r>
                </w:p>
              </w:tc>
            </w:tr>
            <w:tr w:rsidR="00ED080E" w:rsidRPr="005A3DEF" w:rsidTr="00C45744">
              <w:trPr>
                <w:trHeight w:val="340"/>
              </w:trPr>
              <w:tc>
                <w:tcPr>
                  <w:tcW w:w="423" w:type="dxa"/>
                  <w:vMerge/>
                  <w:vAlign w:val="center"/>
                </w:tcPr>
                <w:p w:rsidR="00ED080E" w:rsidRPr="005A3DEF" w:rsidRDefault="00ED080E" w:rsidP="00322748">
                  <w:pPr>
                    <w:jc w:val="center"/>
                    <w:rPr>
                      <w:rFonts w:eastAsiaTheme="minorEastAsia"/>
                      <w:szCs w:val="21"/>
                    </w:rPr>
                  </w:pPr>
                </w:p>
              </w:tc>
              <w:tc>
                <w:tcPr>
                  <w:tcW w:w="706" w:type="dxa"/>
                  <w:vMerge w:val="restart"/>
                  <w:vAlign w:val="center"/>
                </w:tcPr>
                <w:p w:rsidR="00ED080E" w:rsidRPr="005A3DEF" w:rsidRDefault="00ED080E" w:rsidP="00322748">
                  <w:pPr>
                    <w:jc w:val="center"/>
                    <w:rPr>
                      <w:rFonts w:eastAsiaTheme="minorEastAsia"/>
                      <w:szCs w:val="21"/>
                    </w:rPr>
                  </w:pPr>
                  <w:r w:rsidRPr="005A3DEF">
                    <w:rPr>
                      <w:rFonts w:eastAsiaTheme="minorEastAsia"/>
                      <w:szCs w:val="21"/>
                    </w:rPr>
                    <w:t>限制准入类产业</w:t>
                  </w:r>
                </w:p>
              </w:tc>
              <w:tc>
                <w:tcPr>
                  <w:tcW w:w="851" w:type="dxa"/>
                  <w:vAlign w:val="center"/>
                </w:tcPr>
                <w:p w:rsidR="00ED080E" w:rsidRPr="005A3DEF" w:rsidRDefault="00ED080E" w:rsidP="00322748">
                  <w:pPr>
                    <w:jc w:val="center"/>
                    <w:rPr>
                      <w:rFonts w:eastAsiaTheme="minorEastAsia"/>
                      <w:szCs w:val="21"/>
                    </w:rPr>
                  </w:pPr>
                  <w:r w:rsidRPr="005A3DEF">
                    <w:rPr>
                      <w:rFonts w:eastAsiaTheme="minorEastAsia"/>
                      <w:szCs w:val="21"/>
                    </w:rPr>
                    <w:t>装备制造产业</w:t>
                  </w:r>
                </w:p>
              </w:tc>
              <w:tc>
                <w:tcPr>
                  <w:tcW w:w="6735" w:type="dxa"/>
                  <w:vAlign w:val="center"/>
                </w:tcPr>
                <w:p w:rsidR="00ED080E" w:rsidRPr="005A3DEF" w:rsidRDefault="00ED080E" w:rsidP="00322748">
                  <w:pPr>
                    <w:jc w:val="left"/>
                    <w:rPr>
                      <w:rFonts w:eastAsiaTheme="minorEastAsia"/>
                      <w:szCs w:val="21"/>
                    </w:rPr>
                  </w:pPr>
                  <w:r w:rsidRPr="005A3DEF">
                    <w:rPr>
                      <w:rFonts w:eastAsiaTheme="minorEastAsia"/>
                      <w:szCs w:val="21"/>
                    </w:rPr>
                    <w:t>污染治理措施达不到《挥发性有机物（</w:t>
                  </w:r>
                  <w:r w:rsidRPr="005A3DEF">
                    <w:rPr>
                      <w:rFonts w:eastAsiaTheme="minorEastAsia"/>
                      <w:szCs w:val="21"/>
                    </w:rPr>
                    <w:t>VOCs</w:t>
                  </w:r>
                  <w:r w:rsidRPr="005A3DEF">
                    <w:rPr>
                      <w:rFonts w:eastAsiaTheme="minorEastAsia"/>
                      <w:szCs w:val="21"/>
                    </w:rPr>
                    <w:t>）污染防治技术政策》要求；</w:t>
                  </w:r>
                </w:p>
                <w:p w:rsidR="00ED080E" w:rsidRPr="005A3DEF" w:rsidRDefault="00ED080E" w:rsidP="00AE70B2">
                  <w:pPr>
                    <w:jc w:val="left"/>
                    <w:rPr>
                      <w:rFonts w:eastAsiaTheme="minorEastAsia"/>
                      <w:szCs w:val="21"/>
                    </w:rPr>
                  </w:pPr>
                  <w:r w:rsidRPr="005A3DEF">
                    <w:rPr>
                      <w:rFonts w:eastAsiaTheme="minorEastAsia"/>
                      <w:szCs w:val="21"/>
                    </w:rPr>
                    <w:t>废气中</w:t>
                  </w:r>
                  <w:r w:rsidRPr="005A3DEF">
                    <w:rPr>
                      <w:rFonts w:eastAsiaTheme="minorEastAsia"/>
                      <w:szCs w:val="21"/>
                    </w:rPr>
                    <w:t>HC</w:t>
                  </w:r>
                  <w:r w:rsidR="00AE70B2" w:rsidRPr="005A3DEF">
                    <w:rPr>
                      <w:rFonts w:eastAsiaTheme="minorEastAsia"/>
                      <w:szCs w:val="21"/>
                    </w:rPr>
                    <w:t>l</w:t>
                  </w:r>
                  <w:r w:rsidRPr="005A3DEF">
                    <w:rPr>
                      <w:rFonts w:eastAsiaTheme="minorEastAsia"/>
                      <w:szCs w:val="21"/>
                    </w:rPr>
                    <w:t>排放量大的项目</w:t>
                  </w:r>
                </w:p>
              </w:tc>
            </w:tr>
            <w:tr w:rsidR="00ED080E" w:rsidRPr="005A3DEF" w:rsidTr="00C45744">
              <w:trPr>
                <w:trHeight w:val="340"/>
              </w:trPr>
              <w:tc>
                <w:tcPr>
                  <w:tcW w:w="423" w:type="dxa"/>
                  <w:vMerge/>
                  <w:vAlign w:val="center"/>
                </w:tcPr>
                <w:p w:rsidR="00ED080E" w:rsidRPr="005A3DEF" w:rsidRDefault="00ED080E" w:rsidP="00322748">
                  <w:pPr>
                    <w:jc w:val="center"/>
                    <w:rPr>
                      <w:rFonts w:eastAsiaTheme="minorEastAsia"/>
                      <w:szCs w:val="21"/>
                    </w:rPr>
                  </w:pPr>
                </w:p>
              </w:tc>
              <w:tc>
                <w:tcPr>
                  <w:tcW w:w="706" w:type="dxa"/>
                  <w:vMerge/>
                  <w:vAlign w:val="center"/>
                </w:tcPr>
                <w:p w:rsidR="00ED080E" w:rsidRPr="005A3DEF" w:rsidRDefault="00ED080E" w:rsidP="00322748">
                  <w:pPr>
                    <w:jc w:val="center"/>
                    <w:rPr>
                      <w:rFonts w:eastAsiaTheme="minorEastAsia"/>
                      <w:szCs w:val="21"/>
                    </w:rPr>
                  </w:pPr>
                </w:p>
              </w:tc>
              <w:tc>
                <w:tcPr>
                  <w:tcW w:w="851" w:type="dxa"/>
                  <w:vAlign w:val="center"/>
                </w:tcPr>
                <w:p w:rsidR="00ED080E" w:rsidRPr="005A3DEF" w:rsidRDefault="00ED080E" w:rsidP="00322748">
                  <w:pPr>
                    <w:jc w:val="center"/>
                    <w:rPr>
                      <w:rFonts w:eastAsiaTheme="minorEastAsia"/>
                      <w:szCs w:val="21"/>
                    </w:rPr>
                  </w:pPr>
                  <w:r w:rsidRPr="005A3DEF">
                    <w:rPr>
                      <w:rFonts w:eastAsiaTheme="minorEastAsia"/>
                      <w:szCs w:val="21"/>
                    </w:rPr>
                    <w:t>家用电器行业</w:t>
                  </w:r>
                </w:p>
              </w:tc>
              <w:tc>
                <w:tcPr>
                  <w:tcW w:w="6735" w:type="dxa"/>
                  <w:vAlign w:val="center"/>
                </w:tcPr>
                <w:p w:rsidR="00ED080E" w:rsidRPr="005A3DEF" w:rsidRDefault="00ED080E" w:rsidP="00322748">
                  <w:pPr>
                    <w:jc w:val="left"/>
                    <w:rPr>
                      <w:rFonts w:eastAsiaTheme="minorEastAsia"/>
                      <w:szCs w:val="21"/>
                    </w:rPr>
                  </w:pPr>
                  <w:r w:rsidRPr="005A3DEF">
                    <w:rPr>
                      <w:rFonts w:eastAsiaTheme="minorEastAsia"/>
                      <w:szCs w:val="21"/>
                    </w:rPr>
                    <w:t>技术落后、高耗能、耗水多的项目</w:t>
                  </w:r>
                </w:p>
              </w:tc>
            </w:tr>
            <w:tr w:rsidR="00ED080E" w:rsidRPr="005A3DEF" w:rsidTr="00C45744">
              <w:trPr>
                <w:trHeight w:val="340"/>
              </w:trPr>
              <w:tc>
                <w:tcPr>
                  <w:tcW w:w="423" w:type="dxa"/>
                  <w:vMerge/>
                  <w:vAlign w:val="center"/>
                </w:tcPr>
                <w:p w:rsidR="00ED080E" w:rsidRPr="005A3DEF" w:rsidRDefault="00ED080E" w:rsidP="00322748">
                  <w:pPr>
                    <w:jc w:val="center"/>
                    <w:rPr>
                      <w:rFonts w:eastAsiaTheme="minorEastAsia"/>
                      <w:szCs w:val="21"/>
                    </w:rPr>
                  </w:pPr>
                </w:p>
              </w:tc>
              <w:tc>
                <w:tcPr>
                  <w:tcW w:w="706" w:type="dxa"/>
                  <w:vMerge/>
                  <w:vAlign w:val="center"/>
                </w:tcPr>
                <w:p w:rsidR="00ED080E" w:rsidRPr="005A3DEF" w:rsidRDefault="00ED080E" w:rsidP="00322748">
                  <w:pPr>
                    <w:jc w:val="center"/>
                    <w:rPr>
                      <w:rFonts w:eastAsiaTheme="minorEastAsia"/>
                      <w:szCs w:val="21"/>
                    </w:rPr>
                  </w:pPr>
                </w:p>
              </w:tc>
              <w:tc>
                <w:tcPr>
                  <w:tcW w:w="851" w:type="dxa"/>
                  <w:vAlign w:val="center"/>
                </w:tcPr>
                <w:p w:rsidR="00ED080E" w:rsidRPr="005A3DEF" w:rsidRDefault="00ED080E" w:rsidP="00322748">
                  <w:pPr>
                    <w:jc w:val="center"/>
                    <w:rPr>
                      <w:rFonts w:eastAsiaTheme="minorEastAsia"/>
                      <w:szCs w:val="21"/>
                    </w:rPr>
                  </w:pPr>
                  <w:r w:rsidRPr="005A3DEF">
                    <w:rPr>
                      <w:rFonts w:eastAsiaTheme="minorEastAsia"/>
                      <w:szCs w:val="21"/>
                    </w:rPr>
                    <w:t>新材料产业</w:t>
                  </w:r>
                </w:p>
              </w:tc>
              <w:tc>
                <w:tcPr>
                  <w:tcW w:w="6735" w:type="dxa"/>
                  <w:vAlign w:val="center"/>
                </w:tcPr>
                <w:p w:rsidR="00ED080E" w:rsidRPr="005A3DEF" w:rsidRDefault="00ED080E" w:rsidP="00322748">
                  <w:pPr>
                    <w:jc w:val="left"/>
                    <w:rPr>
                      <w:rFonts w:eastAsiaTheme="minorEastAsia"/>
                      <w:szCs w:val="21"/>
                    </w:rPr>
                  </w:pPr>
                  <w:r w:rsidRPr="005A3DEF">
                    <w:rPr>
                      <w:rFonts w:eastAsiaTheme="minorEastAsia"/>
                      <w:szCs w:val="21"/>
                    </w:rPr>
                    <w:t>高耗能项目和过剩产业扩张项目</w:t>
                  </w:r>
                </w:p>
              </w:tc>
            </w:tr>
            <w:tr w:rsidR="00ED080E" w:rsidRPr="005A3DEF" w:rsidTr="00C45744">
              <w:trPr>
                <w:trHeight w:val="340"/>
              </w:trPr>
              <w:tc>
                <w:tcPr>
                  <w:tcW w:w="423" w:type="dxa"/>
                  <w:vMerge w:val="restart"/>
                  <w:vAlign w:val="center"/>
                </w:tcPr>
                <w:p w:rsidR="00ED080E" w:rsidRPr="005A3DEF" w:rsidRDefault="00ED080E" w:rsidP="00322748">
                  <w:pPr>
                    <w:jc w:val="center"/>
                    <w:rPr>
                      <w:rFonts w:eastAsiaTheme="minorEastAsia"/>
                      <w:szCs w:val="21"/>
                    </w:rPr>
                  </w:pPr>
                  <w:r w:rsidRPr="005A3DEF">
                    <w:rPr>
                      <w:rFonts w:eastAsiaTheme="minorEastAsia"/>
                      <w:szCs w:val="21"/>
                    </w:rPr>
                    <w:t>滨湖高新区</w:t>
                  </w:r>
                </w:p>
              </w:tc>
              <w:tc>
                <w:tcPr>
                  <w:tcW w:w="706" w:type="dxa"/>
                  <w:vAlign w:val="center"/>
                </w:tcPr>
                <w:p w:rsidR="00ED080E" w:rsidRPr="005A3DEF" w:rsidRDefault="00ED080E" w:rsidP="00322748">
                  <w:pPr>
                    <w:jc w:val="center"/>
                    <w:rPr>
                      <w:rFonts w:eastAsiaTheme="minorEastAsia"/>
                      <w:szCs w:val="21"/>
                    </w:rPr>
                  </w:pPr>
                  <w:r w:rsidRPr="005A3DEF">
                    <w:rPr>
                      <w:rFonts w:eastAsiaTheme="minorEastAsia"/>
                      <w:szCs w:val="21"/>
                    </w:rPr>
                    <w:t>禁止准入类产业</w:t>
                  </w:r>
                </w:p>
              </w:tc>
              <w:tc>
                <w:tcPr>
                  <w:tcW w:w="851" w:type="dxa"/>
                  <w:vAlign w:val="center"/>
                </w:tcPr>
                <w:p w:rsidR="00ED080E" w:rsidRPr="005A3DEF" w:rsidRDefault="00ED080E" w:rsidP="00322748">
                  <w:pPr>
                    <w:jc w:val="center"/>
                    <w:rPr>
                      <w:rFonts w:eastAsiaTheme="minorEastAsia"/>
                      <w:szCs w:val="21"/>
                    </w:rPr>
                  </w:pPr>
                  <w:r w:rsidRPr="005A3DEF">
                    <w:rPr>
                      <w:rFonts w:eastAsiaTheme="minorEastAsia"/>
                      <w:szCs w:val="21"/>
                    </w:rPr>
                    <w:t>新能源汽车及关键零部件产业</w:t>
                  </w:r>
                </w:p>
              </w:tc>
              <w:tc>
                <w:tcPr>
                  <w:tcW w:w="6735" w:type="dxa"/>
                  <w:vAlign w:val="center"/>
                </w:tcPr>
                <w:p w:rsidR="00ED080E" w:rsidRPr="005A3DEF" w:rsidRDefault="00ED080E" w:rsidP="00322748">
                  <w:pPr>
                    <w:jc w:val="left"/>
                    <w:rPr>
                      <w:rFonts w:eastAsiaTheme="minorEastAsia"/>
                      <w:szCs w:val="21"/>
                    </w:rPr>
                  </w:pPr>
                  <w:r w:rsidRPr="005A3DEF">
                    <w:rPr>
                      <w:rFonts w:eastAsiaTheme="minorEastAsia"/>
                      <w:szCs w:val="21"/>
                    </w:rPr>
                    <w:t>挥发性有机物</w:t>
                  </w:r>
                  <w:r w:rsidRPr="005A3DEF">
                    <w:rPr>
                      <w:rFonts w:eastAsiaTheme="minorEastAsia"/>
                      <w:szCs w:val="21"/>
                    </w:rPr>
                    <w:t>(</w:t>
                  </w:r>
                  <w:r w:rsidR="004A5A4D" w:rsidRPr="005A3DEF">
                    <w:rPr>
                      <w:rFonts w:eastAsiaTheme="minorEastAsia"/>
                      <w:szCs w:val="21"/>
                    </w:rPr>
                    <w:t>VO</w:t>
                  </w:r>
                  <w:r w:rsidRPr="005A3DEF">
                    <w:rPr>
                      <w:rFonts w:eastAsiaTheme="minorEastAsia"/>
                      <w:szCs w:val="21"/>
                    </w:rPr>
                    <w:t>Cs</w:t>
                  </w:r>
                  <w:r w:rsidRPr="005A3DEF">
                    <w:rPr>
                      <w:rFonts w:eastAsiaTheme="minorEastAsia"/>
                      <w:szCs w:val="21"/>
                    </w:rPr>
                    <w:t>）污染严重的项目</w:t>
                  </w:r>
                </w:p>
              </w:tc>
            </w:tr>
            <w:tr w:rsidR="00ED080E" w:rsidRPr="005A3DEF" w:rsidTr="00C45744">
              <w:trPr>
                <w:trHeight w:val="340"/>
              </w:trPr>
              <w:tc>
                <w:tcPr>
                  <w:tcW w:w="423" w:type="dxa"/>
                  <w:vMerge/>
                  <w:vAlign w:val="center"/>
                </w:tcPr>
                <w:p w:rsidR="00ED080E" w:rsidRPr="005A3DEF" w:rsidRDefault="00ED080E" w:rsidP="00322748">
                  <w:pPr>
                    <w:jc w:val="center"/>
                    <w:rPr>
                      <w:rFonts w:eastAsiaTheme="minorEastAsia"/>
                      <w:szCs w:val="21"/>
                    </w:rPr>
                  </w:pPr>
                </w:p>
              </w:tc>
              <w:tc>
                <w:tcPr>
                  <w:tcW w:w="706" w:type="dxa"/>
                  <w:vAlign w:val="center"/>
                </w:tcPr>
                <w:p w:rsidR="00ED080E" w:rsidRPr="005A3DEF" w:rsidRDefault="00ED080E" w:rsidP="00322748">
                  <w:pPr>
                    <w:jc w:val="center"/>
                    <w:rPr>
                      <w:rFonts w:eastAsiaTheme="minorEastAsia"/>
                      <w:szCs w:val="21"/>
                    </w:rPr>
                  </w:pPr>
                  <w:r w:rsidRPr="005A3DEF">
                    <w:rPr>
                      <w:rFonts w:eastAsiaTheme="minorEastAsia"/>
                      <w:szCs w:val="21"/>
                    </w:rPr>
                    <w:t>限制准入类产业</w:t>
                  </w:r>
                </w:p>
              </w:tc>
              <w:tc>
                <w:tcPr>
                  <w:tcW w:w="851" w:type="dxa"/>
                  <w:vAlign w:val="center"/>
                </w:tcPr>
                <w:p w:rsidR="00ED080E" w:rsidRPr="005A3DEF" w:rsidRDefault="00ED080E" w:rsidP="00322748">
                  <w:pPr>
                    <w:jc w:val="center"/>
                    <w:rPr>
                      <w:rFonts w:eastAsiaTheme="minorEastAsia"/>
                      <w:szCs w:val="21"/>
                    </w:rPr>
                  </w:pPr>
                  <w:r w:rsidRPr="005A3DEF">
                    <w:rPr>
                      <w:rFonts w:eastAsiaTheme="minorEastAsia"/>
                      <w:szCs w:val="21"/>
                    </w:rPr>
                    <w:t>新能源汽车及关键零部件产业</w:t>
                  </w:r>
                </w:p>
              </w:tc>
              <w:tc>
                <w:tcPr>
                  <w:tcW w:w="6735" w:type="dxa"/>
                  <w:vAlign w:val="center"/>
                </w:tcPr>
                <w:p w:rsidR="00ED080E" w:rsidRPr="005A3DEF" w:rsidRDefault="00ED080E" w:rsidP="00322748">
                  <w:pPr>
                    <w:jc w:val="left"/>
                    <w:rPr>
                      <w:rFonts w:eastAsiaTheme="minorEastAsia"/>
                      <w:szCs w:val="21"/>
                    </w:rPr>
                  </w:pPr>
                  <w:r w:rsidRPr="005A3DEF">
                    <w:rPr>
                      <w:rFonts w:eastAsiaTheme="minorEastAsia"/>
                      <w:szCs w:val="21"/>
                    </w:rPr>
                    <w:t>污染治理措施达不到《挥发性有机物（</w:t>
                  </w:r>
                  <w:r w:rsidRPr="005A3DEF">
                    <w:rPr>
                      <w:rFonts w:eastAsiaTheme="minorEastAsia"/>
                      <w:szCs w:val="21"/>
                    </w:rPr>
                    <w:t>VOCs</w:t>
                  </w:r>
                  <w:r w:rsidRPr="005A3DEF">
                    <w:rPr>
                      <w:rFonts w:eastAsiaTheme="minorEastAsia"/>
                      <w:szCs w:val="21"/>
                    </w:rPr>
                    <w:t>）污染防治技术政策》等要求</w:t>
                  </w:r>
                </w:p>
              </w:tc>
            </w:tr>
            <w:tr w:rsidR="00506004" w:rsidRPr="005A3DEF" w:rsidTr="00C45744">
              <w:trPr>
                <w:trHeight w:val="340"/>
              </w:trPr>
              <w:tc>
                <w:tcPr>
                  <w:tcW w:w="423" w:type="dxa"/>
                  <w:vMerge w:val="restart"/>
                  <w:vAlign w:val="center"/>
                </w:tcPr>
                <w:p w:rsidR="00506004" w:rsidRPr="005A3DEF" w:rsidRDefault="00506004" w:rsidP="00322748">
                  <w:pPr>
                    <w:jc w:val="center"/>
                    <w:rPr>
                      <w:rFonts w:eastAsiaTheme="minorEastAsia"/>
                      <w:szCs w:val="21"/>
                    </w:rPr>
                  </w:pPr>
                  <w:r w:rsidRPr="005A3DEF">
                    <w:rPr>
                      <w:rFonts w:eastAsiaTheme="minorEastAsia"/>
                      <w:szCs w:val="21"/>
                    </w:rPr>
                    <w:t>开发区</w:t>
                  </w:r>
                </w:p>
              </w:tc>
              <w:tc>
                <w:tcPr>
                  <w:tcW w:w="706" w:type="dxa"/>
                  <w:vMerge w:val="restart"/>
                  <w:vAlign w:val="center"/>
                </w:tcPr>
                <w:p w:rsidR="00506004" w:rsidRPr="005A3DEF" w:rsidRDefault="00506004" w:rsidP="00322748">
                  <w:pPr>
                    <w:jc w:val="center"/>
                    <w:rPr>
                      <w:rFonts w:eastAsiaTheme="minorEastAsia"/>
                      <w:szCs w:val="21"/>
                    </w:rPr>
                  </w:pPr>
                  <w:r w:rsidRPr="005A3DEF">
                    <w:rPr>
                      <w:rFonts w:eastAsiaTheme="minorEastAsia"/>
                      <w:szCs w:val="21"/>
                    </w:rPr>
                    <w:t>禁止准入类产业</w:t>
                  </w:r>
                </w:p>
              </w:tc>
              <w:tc>
                <w:tcPr>
                  <w:tcW w:w="851" w:type="dxa"/>
                  <w:vAlign w:val="center"/>
                </w:tcPr>
                <w:p w:rsidR="00506004" w:rsidRPr="005A3DEF" w:rsidRDefault="00506004" w:rsidP="00322748">
                  <w:pPr>
                    <w:jc w:val="center"/>
                    <w:rPr>
                      <w:rFonts w:eastAsiaTheme="minorEastAsia"/>
                      <w:szCs w:val="21"/>
                    </w:rPr>
                  </w:pPr>
                  <w:r w:rsidRPr="005A3DEF">
                    <w:rPr>
                      <w:rFonts w:eastAsiaTheme="minorEastAsia"/>
                      <w:szCs w:val="21"/>
                    </w:rPr>
                    <w:t>纺织</w:t>
                  </w:r>
                </w:p>
              </w:tc>
              <w:tc>
                <w:tcPr>
                  <w:tcW w:w="6735" w:type="dxa"/>
                  <w:vAlign w:val="center"/>
                </w:tcPr>
                <w:p w:rsidR="00506004" w:rsidRPr="005A3DEF" w:rsidRDefault="00506004" w:rsidP="00241996">
                  <w:pPr>
                    <w:jc w:val="left"/>
                    <w:rPr>
                      <w:rFonts w:eastAsiaTheme="minorEastAsia"/>
                      <w:szCs w:val="21"/>
                    </w:rPr>
                  </w:pPr>
                  <w:r w:rsidRPr="005A3DEF">
                    <w:rPr>
                      <w:rFonts w:eastAsiaTheme="minorEastAsia"/>
                      <w:szCs w:val="21"/>
                    </w:rPr>
                    <w:t>(1)“1”</w:t>
                  </w:r>
                  <w:r w:rsidRPr="005A3DEF">
                    <w:rPr>
                      <w:rFonts w:eastAsiaTheme="minorEastAsia"/>
                      <w:szCs w:val="21"/>
                    </w:rPr>
                    <w:t>字头成卷、梳棉、清花、并条、粗纱、细纱设备，</w:t>
                  </w:r>
                  <w:r w:rsidRPr="005A3DEF">
                    <w:rPr>
                      <w:rFonts w:eastAsiaTheme="minorEastAsia"/>
                      <w:szCs w:val="21"/>
                    </w:rPr>
                    <w:t>1332</w:t>
                  </w:r>
                  <w:r w:rsidRPr="005A3DEF">
                    <w:rPr>
                      <w:rFonts w:eastAsiaTheme="minorEastAsia"/>
                      <w:szCs w:val="21"/>
                    </w:rPr>
                    <w:t>系列络筒机，</w:t>
                  </w:r>
                  <w:r w:rsidRPr="005A3DEF">
                    <w:rPr>
                      <w:rFonts w:eastAsiaTheme="minorEastAsia"/>
                      <w:szCs w:val="21"/>
                    </w:rPr>
                    <w:t>1511</w:t>
                  </w:r>
                  <w:r w:rsidRPr="005A3DEF">
                    <w:rPr>
                      <w:rFonts w:eastAsiaTheme="minorEastAsia"/>
                      <w:szCs w:val="21"/>
                    </w:rPr>
                    <w:t>型有梭织机，</w:t>
                  </w:r>
                  <w:r w:rsidRPr="005A3DEF">
                    <w:rPr>
                      <w:rFonts w:eastAsiaTheme="minorEastAsia"/>
                      <w:szCs w:val="21"/>
                    </w:rPr>
                    <w:t>“1”</w:t>
                  </w:r>
                  <w:r w:rsidRPr="005A3DEF">
                    <w:rPr>
                      <w:rFonts w:eastAsiaTheme="minorEastAsia"/>
                      <w:szCs w:val="21"/>
                    </w:rPr>
                    <w:t>字头整经、浆纱机等全部</w:t>
                  </w:r>
                  <w:r w:rsidRPr="005A3DEF">
                    <w:rPr>
                      <w:rFonts w:eastAsiaTheme="minorEastAsia"/>
                      <w:szCs w:val="21"/>
                    </w:rPr>
                    <w:t>“1”</w:t>
                  </w:r>
                  <w:r w:rsidRPr="005A3DEF">
                    <w:rPr>
                      <w:rFonts w:eastAsiaTheme="minorEastAsia"/>
                      <w:szCs w:val="21"/>
                    </w:rPr>
                    <w:t>字头的纺纱织造设备；</w:t>
                  </w:r>
                  <w:r w:rsidRPr="005A3DEF">
                    <w:rPr>
                      <w:rFonts w:eastAsiaTheme="minorEastAsia"/>
                      <w:szCs w:val="21"/>
                    </w:rPr>
                    <w:t>(2</w:t>
                  </w:r>
                  <w:r w:rsidR="00241996" w:rsidRPr="005A3DEF">
                    <w:rPr>
                      <w:rFonts w:eastAsiaTheme="minorEastAsia"/>
                      <w:szCs w:val="21"/>
                    </w:rPr>
                    <w:t>)</w:t>
                  </w:r>
                  <w:r w:rsidRPr="005A3DEF">
                    <w:rPr>
                      <w:rFonts w:eastAsiaTheme="minorEastAsia"/>
                      <w:szCs w:val="21"/>
                    </w:rPr>
                    <w:t>A512</w:t>
                  </w:r>
                  <w:r w:rsidRPr="005A3DEF">
                    <w:rPr>
                      <w:rFonts w:eastAsiaTheme="minorEastAsia"/>
                      <w:szCs w:val="21"/>
                    </w:rPr>
                    <w:t>、</w:t>
                  </w:r>
                  <w:r w:rsidRPr="005A3DEF">
                    <w:rPr>
                      <w:rFonts w:eastAsiaTheme="minorEastAsia"/>
                      <w:szCs w:val="21"/>
                    </w:rPr>
                    <w:t>A513</w:t>
                  </w:r>
                  <w:r w:rsidRPr="005A3DEF">
                    <w:rPr>
                      <w:rFonts w:eastAsiaTheme="minorEastAsia"/>
                      <w:szCs w:val="21"/>
                    </w:rPr>
                    <w:t>系列细纱机；</w:t>
                  </w:r>
                  <w:r w:rsidRPr="005A3DEF">
                    <w:rPr>
                      <w:rFonts w:eastAsiaTheme="minorEastAsia"/>
                      <w:szCs w:val="21"/>
                    </w:rPr>
                    <w:t>B581</w:t>
                  </w:r>
                  <w:r w:rsidRPr="005A3DEF">
                    <w:rPr>
                      <w:rFonts w:eastAsiaTheme="minorEastAsia"/>
                      <w:szCs w:val="21"/>
                    </w:rPr>
                    <w:t>、</w:t>
                  </w:r>
                  <w:r w:rsidRPr="005A3DEF">
                    <w:rPr>
                      <w:rFonts w:eastAsiaTheme="minorEastAsia"/>
                      <w:szCs w:val="21"/>
                    </w:rPr>
                    <w:t>B582</w:t>
                  </w:r>
                  <w:r w:rsidRPr="005A3DEF">
                    <w:rPr>
                      <w:rFonts w:eastAsiaTheme="minorEastAsia"/>
                      <w:szCs w:val="21"/>
                    </w:rPr>
                    <w:t>型精纺细纱机，</w:t>
                  </w:r>
                  <w:r w:rsidRPr="005A3DEF">
                    <w:rPr>
                      <w:rFonts w:eastAsiaTheme="minorEastAsia"/>
                      <w:szCs w:val="21"/>
                    </w:rPr>
                    <w:t>BC581</w:t>
                  </w:r>
                  <w:r w:rsidRPr="005A3DEF">
                    <w:rPr>
                      <w:rFonts w:eastAsiaTheme="minorEastAsia"/>
                      <w:szCs w:val="21"/>
                    </w:rPr>
                    <w:t>、</w:t>
                  </w:r>
                  <w:r w:rsidRPr="005A3DEF">
                    <w:rPr>
                      <w:rFonts w:eastAsiaTheme="minorEastAsia"/>
                      <w:szCs w:val="21"/>
                    </w:rPr>
                    <w:t>BC582</w:t>
                  </w:r>
                  <w:r w:rsidRPr="005A3DEF">
                    <w:rPr>
                      <w:rFonts w:eastAsiaTheme="minorEastAsia"/>
                      <w:szCs w:val="21"/>
                    </w:rPr>
                    <w:t>型粗纺细纱机，</w:t>
                  </w:r>
                  <w:r w:rsidRPr="005A3DEF">
                    <w:rPr>
                      <w:rFonts w:eastAsiaTheme="minorEastAsia"/>
                      <w:szCs w:val="21"/>
                    </w:rPr>
                    <w:t>B591</w:t>
                  </w:r>
                  <w:r w:rsidRPr="005A3DEF">
                    <w:rPr>
                      <w:rFonts w:eastAsiaTheme="minorEastAsia"/>
                      <w:szCs w:val="21"/>
                    </w:rPr>
                    <w:t>绒线细纱机，</w:t>
                  </w:r>
                  <w:r w:rsidRPr="005A3DEF">
                    <w:rPr>
                      <w:rFonts w:eastAsiaTheme="minorEastAsia"/>
                      <w:szCs w:val="21"/>
                    </w:rPr>
                    <w:t>B601</w:t>
                  </w:r>
                  <w:r w:rsidRPr="005A3DEF">
                    <w:rPr>
                      <w:rFonts w:eastAsiaTheme="minorEastAsia"/>
                      <w:szCs w:val="21"/>
                    </w:rPr>
                    <w:t>、</w:t>
                  </w:r>
                  <w:r w:rsidRPr="005A3DEF">
                    <w:rPr>
                      <w:rFonts w:eastAsiaTheme="minorEastAsia"/>
                      <w:szCs w:val="21"/>
                    </w:rPr>
                    <w:t>B601A</w:t>
                  </w:r>
                  <w:r w:rsidRPr="005A3DEF">
                    <w:rPr>
                      <w:rFonts w:eastAsiaTheme="minorEastAsia"/>
                      <w:szCs w:val="21"/>
                    </w:rPr>
                    <w:t>型毛捻线机，</w:t>
                  </w:r>
                  <w:r w:rsidRPr="005A3DEF">
                    <w:rPr>
                      <w:rFonts w:eastAsiaTheme="minorEastAsia"/>
                      <w:szCs w:val="21"/>
                    </w:rPr>
                    <w:t>BC272</w:t>
                  </w:r>
                  <w:r w:rsidRPr="005A3DEF">
                    <w:rPr>
                      <w:rFonts w:eastAsiaTheme="minorEastAsia"/>
                      <w:szCs w:val="21"/>
                    </w:rPr>
                    <w:t>、</w:t>
                  </w:r>
                  <w:r w:rsidRPr="005A3DEF">
                    <w:rPr>
                      <w:rFonts w:eastAsiaTheme="minorEastAsia"/>
                      <w:szCs w:val="21"/>
                    </w:rPr>
                    <w:t>BC272B</w:t>
                  </w:r>
                  <w:r w:rsidRPr="005A3DEF">
                    <w:rPr>
                      <w:rFonts w:eastAsiaTheme="minorEastAsia"/>
                      <w:szCs w:val="21"/>
                    </w:rPr>
                    <w:t>型粗梳毛纺梳毛机，</w:t>
                  </w:r>
                  <w:r w:rsidRPr="005A3DEF">
                    <w:rPr>
                      <w:rFonts w:eastAsiaTheme="minorEastAsia"/>
                      <w:szCs w:val="21"/>
                    </w:rPr>
                    <w:t>B751</w:t>
                  </w:r>
                  <w:r w:rsidRPr="005A3DEF">
                    <w:rPr>
                      <w:rFonts w:eastAsiaTheme="minorEastAsia"/>
                      <w:szCs w:val="21"/>
                    </w:rPr>
                    <w:t>型绒线成球机，</w:t>
                  </w:r>
                  <w:r w:rsidRPr="005A3DEF">
                    <w:rPr>
                      <w:rFonts w:eastAsiaTheme="minorEastAsia"/>
                      <w:szCs w:val="21"/>
                    </w:rPr>
                    <w:t>B701A</w:t>
                  </w:r>
                  <w:r w:rsidRPr="005A3DEF">
                    <w:rPr>
                      <w:rFonts w:eastAsiaTheme="minorEastAsia"/>
                      <w:szCs w:val="21"/>
                    </w:rPr>
                    <w:t>型绒</w:t>
                  </w:r>
                  <w:r w:rsidRPr="005A3DEF">
                    <w:rPr>
                      <w:rFonts w:eastAsiaTheme="minorEastAsia"/>
                      <w:szCs w:val="21"/>
                    </w:rPr>
                    <w:lastRenderedPageBreak/>
                    <w:t>线摇绞机，</w:t>
                  </w:r>
                  <w:r w:rsidRPr="005A3DEF">
                    <w:rPr>
                      <w:rFonts w:eastAsiaTheme="minorEastAsia"/>
                      <w:szCs w:val="21"/>
                    </w:rPr>
                    <w:t>B250</w:t>
                  </w:r>
                  <w:r w:rsidRPr="005A3DEF">
                    <w:rPr>
                      <w:rFonts w:eastAsiaTheme="minorEastAsia"/>
                      <w:szCs w:val="21"/>
                    </w:rPr>
                    <w:t>、</w:t>
                  </w:r>
                  <w:r w:rsidRPr="005A3DEF">
                    <w:rPr>
                      <w:rFonts w:eastAsiaTheme="minorEastAsia"/>
                      <w:szCs w:val="21"/>
                    </w:rPr>
                    <w:t>B311</w:t>
                  </w:r>
                  <w:r w:rsidRPr="005A3DEF">
                    <w:rPr>
                      <w:rFonts w:eastAsiaTheme="minorEastAsia"/>
                      <w:szCs w:val="21"/>
                    </w:rPr>
                    <w:t>、</w:t>
                  </w:r>
                  <w:r w:rsidRPr="005A3DEF">
                    <w:rPr>
                      <w:rFonts w:eastAsiaTheme="minorEastAsia"/>
                      <w:szCs w:val="21"/>
                    </w:rPr>
                    <w:t>B311C</w:t>
                  </w:r>
                  <w:r w:rsidRPr="005A3DEF">
                    <w:rPr>
                      <w:rFonts w:eastAsiaTheme="minorEastAsia"/>
                      <w:szCs w:val="21"/>
                    </w:rPr>
                    <w:t>、</w:t>
                  </w:r>
                  <w:r w:rsidRPr="005A3DEF">
                    <w:rPr>
                      <w:rFonts w:eastAsiaTheme="minorEastAsia"/>
                      <w:szCs w:val="21"/>
                    </w:rPr>
                    <w:t>B311C(CZ</w:t>
                  </w:r>
                  <w:r w:rsidRPr="005A3DEF">
                    <w:rPr>
                      <w:rFonts w:eastAsiaTheme="minorEastAsia"/>
                      <w:szCs w:val="21"/>
                    </w:rPr>
                    <w:t>）、</w:t>
                  </w:r>
                  <w:r w:rsidRPr="005A3DEF">
                    <w:rPr>
                      <w:rFonts w:eastAsiaTheme="minorEastAsia"/>
                      <w:szCs w:val="21"/>
                    </w:rPr>
                    <w:t>B311C(DJ</w:t>
                  </w:r>
                  <w:r w:rsidRPr="005A3DEF">
                    <w:rPr>
                      <w:rFonts w:eastAsiaTheme="minorEastAsia"/>
                      <w:szCs w:val="21"/>
                    </w:rPr>
                    <w:t>）型精梳机，</w:t>
                  </w:r>
                  <w:r w:rsidRPr="005A3DEF">
                    <w:rPr>
                      <w:rFonts w:eastAsiaTheme="minorEastAsia"/>
                      <w:szCs w:val="21"/>
                    </w:rPr>
                    <w:t>H112</w:t>
                  </w:r>
                  <w:r w:rsidRPr="005A3DEF">
                    <w:rPr>
                      <w:rFonts w:eastAsiaTheme="minorEastAsia"/>
                      <w:szCs w:val="21"/>
                    </w:rPr>
                    <w:t>、</w:t>
                  </w:r>
                  <w:r w:rsidRPr="005A3DEF">
                    <w:rPr>
                      <w:rFonts w:eastAsiaTheme="minorEastAsia"/>
                      <w:szCs w:val="21"/>
                    </w:rPr>
                    <w:t>H112A</w:t>
                  </w:r>
                  <w:r w:rsidRPr="005A3DEF">
                    <w:rPr>
                      <w:rFonts w:eastAsiaTheme="minorEastAsia"/>
                      <w:szCs w:val="21"/>
                    </w:rPr>
                    <w:t>型毛分条整经机、</w:t>
                  </w:r>
                  <w:r w:rsidRPr="005A3DEF">
                    <w:rPr>
                      <w:rFonts w:eastAsiaTheme="minorEastAsia"/>
                      <w:szCs w:val="21"/>
                    </w:rPr>
                    <w:t>H212</w:t>
                  </w:r>
                  <w:r w:rsidRPr="005A3DEF">
                    <w:rPr>
                      <w:rFonts w:eastAsiaTheme="minorEastAsia"/>
                      <w:szCs w:val="21"/>
                    </w:rPr>
                    <w:t>型毛织机等毛纺织设备；</w:t>
                  </w:r>
                  <w:r w:rsidRPr="005A3DEF">
                    <w:rPr>
                      <w:rFonts w:eastAsiaTheme="minorEastAsia"/>
                      <w:szCs w:val="21"/>
                    </w:rPr>
                    <w:t>(3</w:t>
                  </w:r>
                  <w:r w:rsidR="00241996" w:rsidRPr="005A3DEF">
                    <w:rPr>
                      <w:rFonts w:eastAsiaTheme="minorEastAsia"/>
                      <w:szCs w:val="21"/>
                    </w:rPr>
                    <w:t>)</w:t>
                  </w:r>
                  <w:r w:rsidRPr="005A3DEF">
                    <w:rPr>
                      <w:rFonts w:eastAsiaTheme="minorEastAsia"/>
                      <w:szCs w:val="21"/>
                    </w:rPr>
                    <w:t>棍长</w:t>
                  </w:r>
                  <w:r w:rsidRPr="005A3DEF">
                    <w:rPr>
                      <w:rFonts w:eastAsiaTheme="minorEastAsia"/>
                      <w:szCs w:val="21"/>
                    </w:rPr>
                    <w:t>1000</w:t>
                  </w:r>
                  <w:r w:rsidRPr="005A3DEF">
                    <w:rPr>
                      <w:rFonts w:eastAsiaTheme="minorEastAsia"/>
                      <w:szCs w:val="21"/>
                    </w:rPr>
                    <w:t>毫米以下的皮轮轧花机，锯片片数在</w:t>
                  </w:r>
                  <w:r w:rsidRPr="005A3DEF">
                    <w:rPr>
                      <w:rFonts w:eastAsiaTheme="minorEastAsia"/>
                      <w:szCs w:val="21"/>
                    </w:rPr>
                    <w:t>80</w:t>
                  </w:r>
                  <w:r w:rsidRPr="005A3DEF">
                    <w:rPr>
                      <w:rFonts w:eastAsiaTheme="minorEastAsia"/>
                      <w:szCs w:val="21"/>
                    </w:rPr>
                    <w:t>以下的锯齿轧花机，压力吨位在</w:t>
                  </w:r>
                  <w:r w:rsidRPr="005A3DEF">
                    <w:rPr>
                      <w:rFonts w:eastAsiaTheme="minorEastAsia"/>
                      <w:szCs w:val="21"/>
                    </w:rPr>
                    <w:t>400</w:t>
                  </w:r>
                  <w:r w:rsidRPr="005A3DEF">
                    <w:rPr>
                      <w:rFonts w:eastAsiaTheme="minorEastAsia"/>
                      <w:szCs w:val="21"/>
                    </w:rPr>
                    <w:t>吨以下的皮棉打包机；</w:t>
                  </w:r>
                  <w:r w:rsidRPr="005A3DEF">
                    <w:rPr>
                      <w:rFonts w:eastAsiaTheme="minorEastAsia"/>
                      <w:szCs w:val="21"/>
                    </w:rPr>
                    <w:t>(4</w:t>
                  </w:r>
                  <w:r w:rsidR="00241996" w:rsidRPr="005A3DEF">
                    <w:rPr>
                      <w:rFonts w:eastAsiaTheme="minorEastAsia"/>
                      <w:szCs w:val="21"/>
                    </w:rPr>
                    <w:t>)</w:t>
                  </w:r>
                  <w:r w:rsidRPr="005A3DEF">
                    <w:rPr>
                      <w:rFonts w:eastAsiaTheme="minorEastAsia"/>
                      <w:szCs w:val="21"/>
                    </w:rPr>
                    <w:t>ZD647</w:t>
                  </w:r>
                  <w:r w:rsidRPr="005A3DEF">
                    <w:rPr>
                      <w:rFonts w:eastAsiaTheme="minorEastAsia"/>
                      <w:szCs w:val="21"/>
                    </w:rPr>
                    <w:t>、</w:t>
                  </w:r>
                  <w:r w:rsidRPr="005A3DEF">
                    <w:rPr>
                      <w:rFonts w:eastAsiaTheme="minorEastAsia"/>
                      <w:szCs w:val="21"/>
                    </w:rPr>
                    <w:t>ZD721</w:t>
                  </w:r>
                  <w:r w:rsidRPr="005A3DEF">
                    <w:rPr>
                      <w:rFonts w:eastAsiaTheme="minorEastAsia"/>
                      <w:szCs w:val="21"/>
                    </w:rPr>
                    <w:t>型自动巢丝机，</w:t>
                  </w:r>
                  <w:r w:rsidRPr="005A3DEF">
                    <w:rPr>
                      <w:rFonts w:eastAsiaTheme="minorEastAsia"/>
                      <w:szCs w:val="21"/>
                    </w:rPr>
                    <w:t>D101A</w:t>
                  </w:r>
                  <w:r w:rsidRPr="005A3DEF">
                    <w:rPr>
                      <w:rFonts w:eastAsiaTheme="minorEastAsia"/>
                      <w:szCs w:val="21"/>
                    </w:rPr>
                    <w:t>型自动巢丝机，</w:t>
                  </w:r>
                  <w:r w:rsidRPr="005A3DEF">
                    <w:rPr>
                      <w:rFonts w:eastAsiaTheme="minorEastAsia"/>
                      <w:szCs w:val="21"/>
                    </w:rPr>
                    <w:t>ZD681</w:t>
                  </w:r>
                  <w:r w:rsidRPr="005A3DEF">
                    <w:rPr>
                      <w:rFonts w:eastAsiaTheme="minorEastAsia"/>
                      <w:szCs w:val="21"/>
                    </w:rPr>
                    <w:t>型立缥机，</w:t>
                  </w:r>
                  <w:r w:rsidRPr="005A3DEF">
                    <w:rPr>
                      <w:rFonts w:eastAsiaTheme="minorEastAsia"/>
                      <w:szCs w:val="21"/>
                    </w:rPr>
                    <w:t>DJ561</w:t>
                  </w:r>
                  <w:r w:rsidRPr="005A3DEF">
                    <w:rPr>
                      <w:rFonts w:eastAsiaTheme="minorEastAsia"/>
                      <w:szCs w:val="21"/>
                    </w:rPr>
                    <w:t>型绢精纺机，</w:t>
                  </w:r>
                  <w:r w:rsidRPr="005A3DEF">
                    <w:rPr>
                      <w:rFonts w:eastAsiaTheme="minorEastAsia"/>
                      <w:szCs w:val="21"/>
                    </w:rPr>
                    <w:t>K251</w:t>
                  </w:r>
                  <w:r w:rsidRPr="005A3DEF">
                    <w:rPr>
                      <w:rFonts w:eastAsiaTheme="minorEastAsia"/>
                      <w:szCs w:val="21"/>
                    </w:rPr>
                    <w:t>、</w:t>
                  </w:r>
                  <w:r w:rsidRPr="005A3DEF">
                    <w:rPr>
                      <w:rFonts w:eastAsiaTheme="minorEastAsia"/>
                      <w:szCs w:val="21"/>
                    </w:rPr>
                    <w:t>K251A</w:t>
                  </w:r>
                  <w:r w:rsidRPr="005A3DEF">
                    <w:rPr>
                      <w:rFonts w:eastAsiaTheme="minorEastAsia"/>
                      <w:szCs w:val="21"/>
                    </w:rPr>
                    <w:t>型丝织机等丝绸加工设备；</w:t>
                  </w:r>
                  <w:r w:rsidRPr="005A3DEF">
                    <w:rPr>
                      <w:rFonts w:eastAsiaTheme="minorEastAsia"/>
                      <w:szCs w:val="21"/>
                    </w:rPr>
                    <w:t>(5</w:t>
                  </w:r>
                  <w:r w:rsidR="00241996" w:rsidRPr="005A3DEF">
                    <w:rPr>
                      <w:rFonts w:eastAsiaTheme="minorEastAsia"/>
                      <w:szCs w:val="21"/>
                    </w:rPr>
                    <w:t>)</w:t>
                  </w:r>
                  <w:r w:rsidRPr="005A3DEF">
                    <w:rPr>
                      <w:rFonts w:eastAsiaTheme="minorEastAsia"/>
                      <w:szCs w:val="21"/>
                    </w:rPr>
                    <w:t>Z114</w:t>
                  </w:r>
                  <w:r w:rsidRPr="005A3DEF">
                    <w:rPr>
                      <w:rFonts w:eastAsiaTheme="minorEastAsia"/>
                      <w:szCs w:val="21"/>
                    </w:rPr>
                    <w:t>型小提花机、</w:t>
                  </w:r>
                  <w:r w:rsidRPr="005A3DEF">
                    <w:rPr>
                      <w:rFonts w:eastAsiaTheme="minorEastAsia"/>
                      <w:szCs w:val="21"/>
                    </w:rPr>
                    <w:t>GE186</w:t>
                  </w:r>
                  <w:r w:rsidRPr="005A3DEF">
                    <w:rPr>
                      <w:rFonts w:eastAsiaTheme="minorEastAsia"/>
                      <w:szCs w:val="21"/>
                    </w:rPr>
                    <w:t>型提花毛圈机、</w:t>
                  </w:r>
                  <w:r w:rsidRPr="005A3DEF">
                    <w:rPr>
                      <w:rFonts w:eastAsiaTheme="minorEastAsia"/>
                      <w:szCs w:val="21"/>
                    </w:rPr>
                    <w:t>Z261</w:t>
                  </w:r>
                  <w:r w:rsidRPr="005A3DEF">
                    <w:rPr>
                      <w:rFonts w:eastAsiaTheme="minorEastAsia"/>
                      <w:szCs w:val="21"/>
                    </w:rPr>
                    <w:t>型人造毛皮机、</w:t>
                  </w:r>
                  <w:r w:rsidRPr="005A3DEF">
                    <w:rPr>
                      <w:rFonts w:eastAsiaTheme="minorEastAsia"/>
                      <w:szCs w:val="21"/>
                    </w:rPr>
                    <w:t>R531</w:t>
                  </w:r>
                  <w:r w:rsidRPr="005A3DEF">
                    <w:rPr>
                      <w:rFonts w:eastAsiaTheme="minorEastAsia"/>
                      <w:szCs w:val="21"/>
                    </w:rPr>
                    <w:t>型酸性粘胶纺丝机；（</w:t>
                  </w:r>
                  <w:r w:rsidRPr="005A3DEF">
                    <w:rPr>
                      <w:rFonts w:eastAsiaTheme="minorEastAsia"/>
                      <w:szCs w:val="21"/>
                    </w:rPr>
                    <w:t>6</w:t>
                  </w:r>
                  <w:r w:rsidRPr="005A3DEF">
                    <w:rPr>
                      <w:rFonts w:eastAsiaTheme="minorEastAsia"/>
                      <w:szCs w:val="21"/>
                    </w:rPr>
                    <w:t>）</w:t>
                  </w:r>
                  <w:r w:rsidRPr="005A3DEF">
                    <w:rPr>
                      <w:rFonts w:eastAsiaTheme="minorEastAsia"/>
                      <w:szCs w:val="21"/>
                    </w:rPr>
                    <w:t>2</w:t>
                  </w:r>
                  <w:r w:rsidRPr="005A3DEF">
                    <w:rPr>
                      <w:rFonts w:eastAsiaTheme="minorEastAsia"/>
                      <w:szCs w:val="21"/>
                    </w:rPr>
                    <w:t>万吨</w:t>
                  </w:r>
                  <w:r w:rsidRPr="005A3DEF">
                    <w:rPr>
                      <w:rFonts w:eastAsiaTheme="minorEastAsia"/>
                      <w:szCs w:val="21"/>
                    </w:rPr>
                    <w:t>/</w:t>
                  </w:r>
                  <w:r w:rsidRPr="005A3DEF">
                    <w:rPr>
                      <w:rFonts w:eastAsiaTheme="minorEastAsia"/>
                      <w:szCs w:val="21"/>
                    </w:rPr>
                    <w:t>年及以下粘胶常规短纤维生产线；</w:t>
                  </w:r>
                  <w:r w:rsidR="00241996" w:rsidRPr="005A3DEF">
                    <w:rPr>
                      <w:rFonts w:eastAsiaTheme="minorEastAsia"/>
                      <w:szCs w:val="21"/>
                    </w:rPr>
                    <w:t>(</w:t>
                  </w:r>
                  <w:r w:rsidRPr="005A3DEF">
                    <w:rPr>
                      <w:rFonts w:eastAsiaTheme="minorEastAsia"/>
                      <w:szCs w:val="21"/>
                    </w:rPr>
                    <w:t>7</w:t>
                  </w:r>
                  <w:r w:rsidR="00241996" w:rsidRPr="005A3DEF">
                    <w:rPr>
                      <w:rFonts w:eastAsiaTheme="minorEastAsia"/>
                      <w:szCs w:val="21"/>
                    </w:rPr>
                    <w:t>)</w:t>
                  </w:r>
                  <w:r w:rsidRPr="005A3DEF">
                    <w:rPr>
                      <w:rFonts w:eastAsiaTheme="minorEastAsia"/>
                      <w:szCs w:val="21"/>
                    </w:rPr>
                    <w:t>湿法氨纶生产工艺；</w:t>
                  </w:r>
                  <w:r w:rsidRPr="005A3DEF">
                    <w:rPr>
                      <w:rFonts w:eastAsiaTheme="minorEastAsia"/>
                      <w:szCs w:val="21"/>
                    </w:rPr>
                    <w:t>(8</w:t>
                  </w:r>
                  <w:r w:rsidR="00241996" w:rsidRPr="005A3DEF">
                    <w:rPr>
                      <w:rFonts w:eastAsiaTheme="minorEastAsia"/>
                      <w:szCs w:val="21"/>
                    </w:rPr>
                    <w:t>)</w:t>
                  </w:r>
                  <w:r w:rsidRPr="005A3DEF">
                    <w:rPr>
                      <w:rFonts w:eastAsiaTheme="minorEastAsia"/>
                      <w:szCs w:val="21"/>
                    </w:rPr>
                    <w:t>二甲基甲铣胺（</w:t>
                  </w:r>
                  <w:r w:rsidRPr="005A3DEF">
                    <w:rPr>
                      <w:rFonts w:eastAsiaTheme="minorEastAsia"/>
                      <w:szCs w:val="21"/>
                    </w:rPr>
                    <w:t>DMF</w:t>
                  </w:r>
                  <w:r w:rsidRPr="005A3DEF">
                    <w:rPr>
                      <w:rFonts w:eastAsiaTheme="minorEastAsia"/>
                      <w:szCs w:val="21"/>
                    </w:rPr>
                    <w:t>）溶剂法氨纶及腈纶生产工艺；</w:t>
                  </w:r>
                  <w:r w:rsidRPr="005A3DEF">
                    <w:rPr>
                      <w:rFonts w:eastAsiaTheme="minorEastAsia"/>
                      <w:szCs w:val="21"/>
                    </w:rPr>
                    <w:t>(9</w:t>
                  </w:r>
                  <w:r w:rsidR="00241996" w:rsidRPr="005A3DEF">
                    <w:rPr>
                      <w:rFonts w:eastAsiaTheme="minorEastAsia"/>
                      <w:szCs w:val="21"/>
                    </w:rPr>
                    <w:t>)</w:t>
                  </w:r>
                  <w:r w:rsidRPr="005A3DEF">
                    <w:rPr>
                      <w:rFonts w:eastAsiaTheme="minorEastAsia"/>
                      <w:szCs w:val="21"/>
                    </w:rPr>
                    <w:t>硝酸法腈纶常规纤维生产工艺及装置；（</w:t>
                  </w:r>
                  <w:r w:rsidRPr="005A3DEF">
                    <w:rPr>
                      <w:rFonts w:eastAsiaTheme="minorEastAsia"/>
                      <w:szCs w:val="21"/>
                    </w:rPr>
                    <w:t>10</w:t>
                  </w:r>
                  <w:r w:rsidRPr="005A3DEF">
                    <w:rPr>
                      <w:rFonts w:eastAsiaTheme="minorEastAsia"/>
                      <w:szCs w:val="21"/>
                    </w:rPr>
                    <w:t>）常规聚酯（</w:t>
                  </w:r>
                  <w:r w:rsidRPr="005A3DEF">
                    <w:rPr>
                      <w:rFonts w:eastAsiaTheme="minorEastAsia"/>
                      <w:szCs w:val="21"/>
                    </w:rPr>
                    <w:t>PET</w:t>
                  </w:r>
                  <w:r w:rsidRPr="005A3DEF">
                    <w:rPr>
                      <w:rFonts w:eastAsiaTheme="minorEastAsia"/>
                      <w:szCs w:val="21"/>
                    </w:rPr>
                    <w:t>）间歇法聚合生产工艺及设备；（</w:t>
                  </w:r>
                  <w:r w:rsidRPr="005A3DEF">
                    <w:rPr>
                      <w:rFonts w:eastAsiaTheme="minorEastAsia"/>
                      <w:szCs w:val="21"/>
                    </w:rPr>
                    <w:t>11</w:t>
                  </w:r>
                  <w:r w:rsidRPr="005A3DEF">
                    <w:rPr>
                      <w:rFonts w:eastAsiaTheme="minorEastAsia"/>
                      <w:szCs w:val="21"/>
                    </w:rPr>
                    <w:t>）常规涤纶长丝锭轴长</w:t>
                  </w:r>
                  <w:r w:rsidRPr="005A3DEF">
                    <w:rPr>
                      <w:rFonts w:eastAsiaTheme="minorEastAsia"/>
                      <w:szCs w:val="21"/>
                    </w:rPr>
                    <w:t>900</w:t>
                  </w:r>
                  <w:r w:rsidRPr="005A3DEF">
                    <w:rPr>
                      <w:rFonts w:eastAsiaTheme="minorEastAsia"/>
                      <w:szCs w:val="21"/>
                    </w:rPr>
                    <w:t>毫米及以下的半自动卷绕设备；（</w:t>
                  </w:r>
                  <w:r w:rsidRPr="005A3DEF">
                    <w:rPr>
                      <w:rFonts w:eastAsiaTheme="minorEastAsia"/>
                      <w:szCs w:val="21"/>
                    </w:rPr>
                    <w:t>12</w:t>
                  </w:r>
                  <w:r w:rsidRPr="005A3DEF">
                    <w:rPr>
                      <w:rFonts w:eastAsiaTheme="minorEastAsia"/>
                      <w:szCs w:val="21"/>
                    </w:rPr>
                    <w:t>）使用直流电机驱动的印染生产线</w:t>
                  </w:r>
                  <w:r w:rsidR="00241996" w:rsidRPr="005A3DEF">
                    <w:rPr>
                      <w:rFonts w:eastAsiaTheme="minorEastAsia"/>
                      <w:szCs w:val="21"/>
                    </w:rPr>
                    <w:t>；</w:t>
                  </w:r>
                  <w:r w:rsidRPr="005A3DEF">
                    <w:rPr>
                      <w:rFonts w:eastAsiaTheme="minorEastAsia"/>
                      <w:szCs w:val="21"/>
                    </w:rPr>
                    <w:t>（</w:t>
                  </w:r>
                  <w:r w:rsidRPr="005A3DEF">
                    <w:rPr>
                      <w:rFonts w:eastAsiaTheme="minorEastAsia"/>
                      <w:szCs w:val="21"/>
                    </w:rPr>
                    <w:t>13</w:t>
                  </w:r>
                  <w:r w:rsidRPr="005A3DEF">
                    <w:rPr>
                      <w:rFonts w:eastAsiaTheme="minorEastAsia"/>
                      <w:szCs w:val="21"/>
                    </w:rPr>
                    <w:t>）印染用铸铁结构的蒸箱和水洗设备，铸铁墙板无底蒸化机，汽蒸预热区短的</w:t>
                  </w:r>
                  <w:r w:rsidRPr="005A3DEF">
                    <w:rPr>
                      <w:rFonts w:eastAsiaTheme="minorEastAsia"/>
                      <w:szCs w:val="21"/>
                    </w:rPr>
                    <w:t>L</w:t>
                  </w:r>
                  <w:r w:rsidRPr="005A3DEF">
                    <w:rPr>
                      <w:rFonts w:eastAsiaTheme="minorEastAsia"/>
                      <w:szCs w:val="21"/>
                    </w:rPr>
                    <w:t>型退煮漂履带汽蒸箱</w:t>
                  </w:r>
                  <w:r w:rsidR="00241996" w:rsidRPr="005A3DEF">
                    <w:rPr>
                      <w:rFonts w:eastAsiaTheme="minorEastAsia"/>
                      <w:szCs w:val="21"/>
                    </w:rPr>
                    <w:t>；</w:t>
                  </w:r>
                  <w:r w:rsidRPr="005A3DEF">
                    <w:rPr>
                      <w:rFonts w:eastAsiaTheme="minorEastAsia"/>
                      <w:szCs w:val="21"/>
                    </w:rPr>
                    <w:t>（</w:t>
                  </w:r>
                  <w:r w:rsidRPr="005A3DEF">
                    <w:rPr>
                      <w:rFonts w:eastAsiaTheme="minorEastAsia"/>
                      <w:szCs w:val="21"/>
                    </w:rPr>
                    <w:t>14</w:t>
                  </w:r>
                  <w:r w:rsidRPr="005A3DEF">
                    <w:rPr>
                      <w:rFonts w:eastAsiaTheme="minorEastAsia"/>
                      <w:szCs w:val="21"/>
                    </w:rPr>
                    <w:t>）螺杆挤出机直径小于或等于</w:t>
                  </w:r>
                  <w:r w:rsidRPr="005A3DEF">
                    <w:rPr>
                      <w:rFonts w:eastAsiaTheme="minorEastAsia"/>
                      <w:szCs w:val="21"/>
                    </w:rPr>
                    <w:t>90mm</w:t>
                  </w:r>
                  <w:r w:rsidRPr="005A3DEF">
                    <w:rPr>
                      <w:rFonts w:eastAsiaTheme="minorEastAsia"/>
                      <w:szCs w:val="21"/>
                    </w:rPr>
                    <w:t>，</w:t>
                  </w:r>
                  <w:r w:rsidRPr="005A3DEF">
                    <w:rPr>
                      <w:rFonts w:eastAsiaTheme="minorEastAsia"/>
                      <w:szCs w:val="21"/>
                    </w:rPr>
                    <w:t>2000</w:t>
                  </w:r>
                  <w:r w:rsidRPr="005A3DEF">
                    <w:rPr>
                      <w:rFonts w:eastAsiaTheme="minorEastAsia"/>
                      <w:szCs w:val="21"/>
                    </w:rPr>
                    <w:t>吨</w:t>
                  </w:r>
                  <w:r w:rsidRPr="005A3DEF">
                    <w:rPr>
                      <w:rFonts w:eastAsiaTheme="minorEastAsia"/>
                      <w:szCs w:val="21"/>
                    </w:rPr>
                    <w:t>/</w:t>
                  </w:r>
                  <w:r w:rsidRPr="005A3DEF">
                    <w:rPr>
                      <w:rFonts w:eastAsiaTheme="minorEastAsia"/>
                      <w:szCs w:val="21"/>
                    </w:rPr>
                    <w:t>年以下的涤纶再生纺短纤维生产装置</w:t>
                  </w:r>
                </w:p>
              </w:tc>
            </w:tr>
            <w:tr w:rsidR="00506004" w:rsidRPr="005A3DEF" w:rsidTr="00C45744">
              <w:trPr>
                <w:trHeight w:val="340"/>
              </w:trPr>
              <w:tc>
                <w:tcPr>
                  <w:tcW w:w="423" w:type="dxa"/>
                  <w:vMerge/>
                  <w:vAlign w:val="center"/>
                </w:tcPr>
                <w:p w:rsidR="00506004" w:rsidRPr="005A3DEF" w:rsidRDefault="00506004" w:rsidP="00322748">
                  <w:pPr>
                    <w:jc w:val="center"/>
                    <w:rPr>
                      <w:rFonts w:eastAsiaTheme="minorEastAsia"/>
                      <w:szCs w:val="21"/>
                    </w:rPr>
                  </w:pPr>
                </w:p>
              </w:tc>
              <w:tc>
                <w:tcPr>
                  <w:tcW w:w="706" w:type="dxa"/>
                  <w:vMerge/>
                  <w:vAlign w:val="center"/>
                </w:tcPr>
                <w:p w:rsidR="00506004" w:rsidRPr="005A3DEF" w:rsidRDefault="00506004" w:rsidP="00322748">
                  <w:pPr>
                    <w:jc w:val="center"/>
                    <w:rPr>
                      <w:rFonts w:eastAsiaTheme="minorEastAsia"/>
                      <w:szCs w:val="21"/>
                    </w:rPr>
                  </w:pPr>
                </w:p>
              </w:tc>
              <w:tc>
                <w:tcPr>
                  <w:tcW w:w="851" w:type="dxa"/>
                  <w:vAlign w:val="center"/>
                </w:tcPr>
                <w:p w:rsidR="00506004" w:rsidRPr="005A3DEF" w:rsidRDefault="00506004" w:rsidP="00322748">
                  <w:pPr>
                    <w:jc w:val="center"/>
                    <w:rPr>
                      <w:rFonts w:eastAsiaTheme="minorEastAsia"/>
                      <w:szCs w:val="21"/>
                    </w:rPr>
                  </w:pPr>
                  <w:r w:rsidRPr="005A3DEF">
                    <w:rPr>
                      <w:rFonts w:eastAsiaTheme="minorEastAsia"/>
                      <w:szCs w:val="21"/>
                    </w:rPr>
                    <w:t>机械</w:t>
                  </w:r>
                </w:p>
              </w:tc>
              <w:tc>
                <w:tcPr>
                  <w:tcW w:w="6735" w:type="dxa"/>
                  <w:vAlign w:val="center"/>
                </w:tcPr>
                <w:p w:rsidR="00506004" w:rsidRPr="005A3DEF" w:rsidRDefault="00506004" w:rsidP="00322748">
                  <w:pPr>
                    <w:jc w:val="left"/>
                    <w:rPr>
                      <w:rFonts w:eastAsiaTheme="minorEastAsia"/>
                      <w:szCs w:val="21"/>
                    </w:rPr>
                  </w:pPr>
                  <w:r w:rsidRPr="005A3DEF">
                    <w:rPr>
                      <w:rFonts w:eastAsiaTheme="minorEastAsia"/>
                      <w:szCs w:val="21"/>
                    </w:rPr>
                    <w:t>铸</w:t>
                  </w:r>
                  <w:r w:rsidRPr="005A3DEF">
                    <w:rPr>
                      <w:rFonts w:eastAsiaTheme="minorEastAsia"/>
                      <w:szCs w:val="21"/>
                    </w:rPr>
                    <w:t>/</w:t>
                  </w:r>
                  <w:r w:rsidRPr="005A3DEF">
                    <w:rPr>
                      <w:rFonts w:eastAsiaTheme="minorEastAsia"/>
                      <w:szCs w:val="21"/>
                    </w:rPr>
                    <w:t>锻件酸洗工艺</w:t>
                  </w:r>
                </w:p>
              </w:tc>
            </w:tr>
            <w:tr w:rsidR="00506004" w:rsidRPr="005A3DEF" w:rsidTr="00C45744">
              <w:trPr>
                <w:trHeight w:val="340"/>
              </w:trPr>
              <w:tc>
                <w:tcPr>
                  <w:tcW w:w="423" w:type="dxa"/>
                  <w:vMerge/>
                  <w:vAlign w:val="center"/>
                </w:tcPr>
                <w:p w:rsidR="00506004" w:rsidRPr="005A3DEF" w:rsidRDefault="00506004" w:rsidP="00322748">
                  <w:pPr>
                    <w:jc w:val="center"/>
                    <w:rPr>
                      <w:rFonts w:eastAsiaTheme="minorEastAsia"/>
                      <w:szCs w:val="21"/>
                    </w:rPr>
                  </w:pPr>
                </w:p>
              </w:tc>
              <w:tc>
                <w:tcPr>
                  <w:tcW w:w="706" w:type="dxa"/>
                  <w:vMerge/>
                  <w:vAlign w:val="center"/>
                </w:tcPr>
                <w:p w:rsidR="00506004" w:rsidRPr="005A3DEF" w:rsidRDefault="00506004" w:rsidP="00322748">
                  <w:pPr>
                    <w:jc w:val="center"/>
                    <w:rPr>
                      <w:rFonts w:eastAsiaTheme="minorEastAsia"/>
                      <w:szCs w:val="21"/>
                    </w:rPr>
                  </w:pPr>
                </w:p>
              </w:tc>
              <w:tc>
                <w:tcPr>
                  <w:tcW w:w="851" w:type="dxa"/>
                  <w:vAlign w:val="center"/>
                </w:tcPr>
                <w:p w:rsidR="00506004" w:rsidRPr="005A3DEF" w:rsidRDefault="00506004" w:rsidP="00322748">
                  <w:pPr>
                    <w:jc w:val="center"/>
                    <w:rPr>
                      <w:rFonts w:eastAsiaTheme="minorEastAsia"/>
                      <w:szCs w:val="21"/>
                    </w:rPr>
                  </w:pPr>
                  <w:r w:rsidRPr="005A3DEF">
                    <w:rPr>
                      <w:rFonts w:eastAsiaTheme="minorEastAsia"/>
                      <w:szCs w:val="21"/>
                    </w:rPr>
                    <w:t>太阳能多晶硅切片</w:t>
                  </w:r>
                </w:p>
              </w:tc>
              <w:tc>
                <w:tcPr>
                  <w:tcW w:w="6735" w:type="dxa"/>
                  <w:vAlign w:val="center"/>
                </w:tcPr>
                <w:p w:rsidR="00506004" w:rsidRPr="005A3DEF" w:rsidRDefault="00506004" w:rsidP="00322748">
                  <w:pPr>
                    <w:jc w:val="left"/>
                    <w:rPr>
                      <w:rFonts w:eastAsiaTheme="minorEastAsia"/>
                      <w:szCs w:val="21"/>
                    </w:rPr>
                  </w:pPr>
                  <w:r w:rsidRPr="005A3DEF">
                    <w:rPr>
                      <w:rFonts w:eastAsiaTheme="minorEastAsia"/>
                      <w:szCs w:val="21"/>
                    </w:rPr>
                    <w:t>到</w:t>
                  </w:r>
                  <w:r w:rsidRPr="005A3DEF">
                    <w:rPr>
                      <w:rFonts w:eastAsiaTheme="minorEastAsia"/>
                      <w:szCs w:val="21"/>
                    </w:rPr>
                    <w:t>2011</w:t>
                  </w:r>
                  <w:r w:rsidRPr="005A3DEF">
                    <w:rPr>
                      <w:rFonts w:eastAsiaTheme="minorEastAsia"/>
                      <w:szCs w:val="21"/>
                    </w:rPr>
                    <w:t>年底前，淘汰综合电耗大于</w:t>
                  </w:r>
                  <w:r w:rsidRPr="005A3DEF">
                    <w:rPr>
                      <w:rFonts w:eastAsiaTheme="minorEastAsia"/>
                      <w:szCs w:val="21"/>
                    </w:rPr>
                    <w:t>200</w:t>
                  </w:r>
                  <w:r w:rsidRPr="005A3DEF">
                    <w:rPr>
                      <w:rFonts w:eastAsiaTheme="minorEastAsia"/>
                      <w:szCs w:val="21"/>
                    </w:rPr>
                    <w:t>千瓦时</w:t>
                  </w:r>
                  <w:r w:rsidRPr="005A3DEF">
                    <w:rPr>
                      <w:rFonts w:eastAsiaTheme="minorEastAsia"/>
                      <w:szCs w:val="21"/>
                    </w:rPr>
                    <w:t>/</w:t>
                  </w:r>
                  <w:r w:rsidRPr="005A3DEF">
                    <w:rPr>
                      <w:rFonts w:eastAsiaTheme="minorEastAsia"/>
                      <w:szCs w:val="21"/>
                    </w:rPr>
                    <w:t>千克的太阳能级多晶硅生产线。</w:t>
                  </w:r>
                </w:p>
              </w:tc>
            </w:tr>
            <w:tr w:rsidR="00506004" w:rsidRPr="005A3DEF" w:rsidTr="00C45744">
              <w:trPr>
                <w:trHeight w:val="340"/>
              </w:trPr>
              <w:tc>
                <w:tcPr>
                  <w:tcW w:w="423" w:type="dxa"/>
                  <w:vMerge/>
                  <w:vAlign w:val="center"/>
                </w:tcPr>
                <w:p w:rsidR="00506004" w:rsidRPr="005A3DEF" w:rsidRDefault="00506004" w:rsidP="00322748">
                  <w:pPr>
                    <w:jc w:val="center"/>
                    <w:rPr>
                      <w:rFonts w:eastAsiaTheme="minorEastAsia"/>
                      <w:szCs w:val="21"/>
                    </w:rPr>
                  </w:pPr>
                </w:p>
              </w:tc>
              <w:tc>
                <w:tcPr>
                  <w:tcW w:w="706" w:type="dxa"/>
                  <w:vMerge/>
                  <w:vAlign w:val="center"/>
                </w:tcPr>
                <w:p w:rsidR="00506004" w:rsidRPr="005A3DEF" w:rsidRDefault="00506004" w:rsidP="00322748">
                  <w:pPr>
                    <w:jc w:val="center"/>
                    <w:rPr>
                      <w:rFonts w:eastAsiaTheme="minorEastAsia"/>
                      <w:szCs w:val="21"/>
                    </w:rPr>
                  </w:pPr>
                </w:p>
              </w:tc>
              <w:tc>
                <w:tcPr>
                  <w:tcW w:w="851" w:type="dxa"/>
                  <w:vAlign w:val="center"/>
                </w:tcPr>
                <w:p w:rsidR="00506004" w:rsidRPr="005A3DEF" w:rsidRDefault="00506004" w:rsidP="00322748">
                  <w:pPr>
                    <w:jc w:val="center"/>
                    <w:rPr>
                      <w:rFonts w:eastAsiaTheme="minorEastAsia"/>
                      <w:szCs w:val="21"/>
                    </w:rPr>
                  </w:pPr>
                  <w:r w:rsidRPr="005A3DEF">
                    <w:rPr>
                      <w:rFonts w:eastAsiaTheme="minorEastAsia"/>
                      <w:szCs w:val="21"/>
                    </w:rPr>
                    <w:t>玻璃制品</w:t>
                  </w:r>
                </w:p>
              </w:tc>
              <w:tc>
                <w:tcPr>
                  <w:tcW w:w="6735" w:type="dxa"/>
                  <w:vAlign w:val="center"/>
                </w:tcPr>
                <w:p w:rsidR="00506004" w:rsidRPr="005A3DEF" w:rsidRDefault="00506004" w:rsidP="00322748">
                  <w:pPr>
                    <w:jc w:val="left"/>
                    <w:rPr>
                      <w:rFonts w:eastAsiaTheme="minorEastAsia"/>
                      <w:szCs w:val="21"/>
                    </w:rPr>
                  </w:pPr>
                  <w:r w:rsidRPr="005A3DEF">
                    <w:rPr>
                      <w:rFonts w:eastAsiaTheme="minorEastAsia"/>
                      <w:szCs w:val="21"/>
                    </w:rPr>
                    <w:t>平拉工艺平板玻璃生产线</w:t>
                  </w:r>
                  <w:r w:rsidRPr="005A3DEF">
                    <w:rPr>
                      <w:rFonts w:eastAsiaTheme="minorEastAsia"/>
                      <w:szCs w:val="21"/>
                    </w:rPr>
                    <w:t>(</w:t>
                  </w:r>
                  <w:r w:rsidRPr="005A3DEF">
                    <w:rPr>
                      <w:rFonts w:eastAsiaTheme="minorEastAsia"/>
                      <w:szCs w:val="21"/>
                    </w:rPr>
                    <w:t>含格法</w:t>
                  </w:r>
                  <w:r w:rsidRPr="005A3DEF">
                    <w:rPr>
                      <w:rFonts w:eastAsiaTheme="minorEastAsia"/>
                      <w:szCs w:val="21"/>
                    </w:rPr>
                    <w:t>)</w:t>
                  </w:r>
                  <w:r w:rsidRPr="005A3DEF">
                    <w:rPr>
                      <w:rFonts w:eastAsiaTheme="minorEastAsia"/>
                      <w:szCs w:val="21"/>
                    </w:rPr>
                    <w:t>。陶土地塌玻璃纤维拉丝生产工艺与装备。真空加压法和气炼一步法石英玻璃生产工艺装备。燃煤和燃发生炉煤气的地坛玻璃窑，直火式、无热风循环的玻璃退火炉。生产能力</w:t>
                  </w:r>
                  <w:r w:rsidRPr="005A3DEF">
                    <w:rPr>
                      <w:rFonts w:eastAsiaTheme="minorEastAsia"/>
                      <w:szCs w:val="21"/>
                    </w:rPr>
                    <w:t>12000</w:t>
                  </w:r>
                  <w:r w:rsidRPr="005A3DEF">
                    <w:rPr>
                      <w:rFonts w:eastAsiaTheme="minorEastAsia"/>
                      <w:szCs w:val="21"/>
                    </w:rPr>
                    <w:t>瓶</w:t>
                  </w:r>
                  <w:r w:rsidRPr="005A3DEF">
                    <w:rPr>
                      <w:rFonts w:eastAsiaTheme="minorEastAsia"/>
                      <w:szCs w:val="21"/>
                    </w:rPr>
                    <w:t>/</w:t>
                  </w:r>
                  <w:r w:rsidRPr="005A3DEF">
                    <w:rPr>
                      <w:rFonts w:eastAsiaTheme="minorEastAsia"/>
                      <w:szCs w:val="21"/>
                    </w:rPr>
                    <w:t>时以下的玻璃瓶啤酒灌装生产。</w:t>
                  </w:r>
                </w:p>
              </w:tc>
            </w:tr>
            <w:tr w:rsidR="00506004" w:rsidRPr="005A3DEF" w:rsidTr="00C45744">
              <w:trPr>
                <w:trHeight w:val="340"/>
              </w:trPr>
              <w:tc>
                <w:tcPr>
                  <w:tcW w:w="423" w:type="dxa"/>
                  <w:vMerge/>
                  <w:vAlign w:val="center"/>
                </w:tcPr>
                <w:p w:rsidR="00506004" w:rsidRPr="005A3DEF" w:rsidRDefault="00506004" w:rsidP="00322748">
                  <w:pPr>
                    <w:jc w:val="center"/>
                    <w:rPr>
                      <w:rFonts w:eastAsiaTheme="minorEastAsia"/>
                      <w:szCs w:val="21"/>
                    </w:rPr>
                  </w:pPr>
                </w:p>
              </w:tc>
              <w:tc>
                <w:tcPr>
                  <w:tcW w:w="706" w:type="dxa"/>
                  <w:vMerge/>
                  <w:vAlign w:val="center"/>
                </w:tcPr>
                <w:p w:rsidR="00506004" w:rsidRPr="005A3DEF" w:rsidRDefault="00506004" w:rsidP="00322748">
                  <w:pPr>
                    <w:jc w:val="center"/>
                    <w:rPr>
                      <w:rFonts w:eastAsiaTheme="minorEastAsia"/>
                      <w:szCs w:val="21"/>
                    </w:rPr>
                  </w:pPr>
                </w:p>
              </w:tc>
              <w:tc>
                <w:tcPr>
                  <w:tcW w:w="851" w:type="dxa"/>
                  <w:vAlign w:val="center"/>
                </w:tcPr>
                <w:p w:rsidR="00506004" w:rsidRPr="005A3DEF" w:rsidRDefault="00506004" w:rsidP="00322748">
                  <w:pPr>
                    <w:jc w:val="center"/>
                    <w:rPr>
                      <w:rFonts w:eastAsiaTheme="minorEastAsia"/>
                      <w:szCs w:val="21"/>
                    </w:rPr>
                  </w:pPr>
                  <w:r w:rsidRPr="005A3DEF">
                    <w:rPr>
                      <w:rFonts w:eastAsiaTheme="minorEastAsia"/>
                      <w:szCs w:val="21"/>
                    </w:rPr>
                    <w:t>耐火材料</w:t>
                  </w:r>
                </w:p>
              </w:tc>
              <w:tc>
                <w:tcPr>
                  <w:tcW w:w="6735" w:type="dxa"/>
                  <w:vAlign w:val="center"/>
                </w:tcPr>
                <w:p w:rsidR="00506004" w:rsidRPr="005A3DEF" w:rsidRDefault="00506004" w:rsidP="00322748">
                  <w:pPr>
                    <w:jc w:val="left"/>
                    <w:rPr>
                      <w:rFonts w:eastAsiaTheme="minorEastAsia"/>
                      <w:szCs w:val="21"/>
                    </w:rPr>
                  </w:pPr>
                  <w:r w:rsidRPr="005A3DEF">
                    <w:rPr>
                      <w:rFonts w:eastAsiaTheme="minorEastAsia"/>
                      <w:szCs w:val="21"/>
                    </w:rPr>
                    <w:t>燃煤倒焰窑耐火材料及原料制品生产线。</w:t>
                  </w:r>
                </w:p>
              </w:tc>
            </w:tr>
            <w:tr w:rsidR="00506004" w:rsidRPr="005A3DEF" w:rsidTr="00C45744">
              <w:trPr>
                <w:trHeight w:val="340"/>
              </w:trPr>
              <w:tc>
                <w:tcPr>
                  <w:tcW w:w="423" w:type="dxa"/>
                  <w:vMerge/>
                  <w:vAlign w:val="center"/>
                </w:tcPr>
                <w:p w:rsidR="00506004" w:rsidRPr="005A3DEF" w:rsidRDefault="00506004" w:rsidP="00322748">
                  <w:pPr>
                    <w:jc w:val="center"/>
                    <w:rPr>
                      <w:rFonts w:eastAsiaTheme="minorEastAsia"/>
                      <w:szCs w:val="21"/>
                    </w:rPr>
                  </w:pPr>
                </w:p>
              </w:tc>
              <w:tc>
                <w:tcPr>
                  <w:tcW w:w="706" w:type="dxa"/>
                  <w:vMerge/>
                  <w:vAlign w:val="center"/>
                </w:tcPr>
                <w:p w:rsidR="00506004" w:rsidRPr="005A3DEF" w:rsidRDefault="00506004" w:rsidP="00322748">
                  <w:pPr>
                    <w:jc w:val="center"/>
                    <w:rPr>
                      <w:rFonts w:eastAsiaTheme="minorEastAsia"/>
                      <w:szCs w:val="21"/>
                    </w:rPr>
                  </w:pPr>
                </w:p>
              </w:tc>
              <w:tc>
                <w:tcPr>
                  <w:tcW w:w="851" w:type="dxa"/>
                  <w:vAlign w:val="center"/>
                </w:tcPr>
                <w:p w:rsidR="00506004" w:rsidRPr="005A3DEF" w:rsidRDefault="00506004" w:rsidP="00322748">
                  <w:pPr>
                    <w:jc w:val="center"/>
                    <w:rPr>
                      <w:rFonts w:eastAsiaTheme="minorEastAsia"/>
                      <w:szCs w:val="21"/>
                    </w:rPr>
                  </w:pPr>
                  <w:r w:rsidRPr="005A3DEF">
                    <w:rPr>
                      <w:rFonts w:eastAsiaTheme="minorEastAsia"/>
                      <w:szCs w:val="21"/>
                    </w:rPr>
                    <w:t>医药</w:t>
                  </w:r>
                </w:p>
              </w:tc>
              <w:tc>
                <w:tcPr>
                  <w:tcW w:w="6735" w:type="dxa"/>
                  <w:vAlign w:val="center"/>
                </w:tcPr>
                <w:p w:rsidR="00506004" w:rsidRPr="005A3DEF" w:rsidRDefault="00506004" w:rsidP="00993C4A">
                  <w:pPr>
                    <w:jc w:val="left"/>
                    <w:rPr>
                      <w:rFonts w:eastAsiaTheme="minorEastAsia"/>
                      <w:szCs w:val="21"/>
                    </w:rPr>
                  </w:pPr>
                  <w:r w:rsidRPr="005A3DEF">
                    <w:rPr>
                      <w:rFonts w:eastAsiaTheme="minorEastAsia"/>
                      <w:szCs w:val="21"/>
                    </w:rPr>
                    <w:t>(1)</w:t>
                  </w:r>
                  <w:r w:rsidRPr="005A3DEF">
                    <w:rPr>
                      <w:rFonts w:eastAsiaTheme="minorEastAsia"/>
                      <w:szCs w:val="21"/>
                    </w:rPr>
                    <w:t>手工胶囊填充工艺；</w:t>
                  </w:r>
                  <w:r w:rsidRPr="005A3DEF">
                    <w:rPr>
                      <w:rFonts w:eastAsiaTheme="minorEastAsia"/>
                      <w:szCs w:val="21"/>
                    </w:rPr>
                    <w:t>(2</w:t>
                  </w:r>
                  <w:r w:rsidRPr="005A3DEF">
                    <w:rPr>
                      <w:rFonts w:eastAsiaTheme="minorEastAsia"/>
                      <w:szCs w:val="21"/>
                    </w:rPr>
                    <w:t>）软木塞烫腊包装药品工艺</w:t>
                  </w:r>
                  <w:r w:rsidRPr="005A3DEF">
                    <w:rPr>
                      <w:rFonts w:eastAsiaTheme="minorEastAsia"/>
                      <w:szCs w:val="21"/>
                    </w:rPr>
                    <w:t>;(3)</w:t>
                  </w:r>
                  <w:r w:rsidRPr="005A3DEF">
                    <w:rPr>
                      <w:rFonts w:eastAsiaTheme="minorEastAsia"/>
                      <w:szCs w:val="21"/>
                    </w:rPr>
                    <w:t>不符合</w:t>
                  </w:r>
                  <w:r w:rsidRPr="005A3DEF">
                    <w:rPr>
                      <w:rFonts w:eastAsiaTheme="minorEastAsia"/>
                      <w:szCs w:val="21"/>
                    </w:rPr>
                    <w:t>GMP</w:t>
                  </w:r>
                  <w:r w:rsidRPr="005A3DEF">
                    <w:rPr>
                      <w:rFonts w:eastAsiaTheme="minorEastAsia"/>
                      <w:szCs w:val="21"/>
                    </w:rPr>
                    <w:t>要求的安甑拉丝灌封机；</w:t>
                  </w:r>
                  <w:r w:rsidR="00993C4A" w:rsidRPr="005A3DEF">
                    <w:rPr>
                      <w:rFonts w:eastAsiaTheme="minorEastAsia"/>
                      <w:szCs w:val="21"/>
                    </w:rPr>
                    <w:t>(4)</w:t>
                  </w:r>
                  <w:r w:rsidRPr="005A3DEF">
                    <w:rPr>
                      <w:rFonts w:eastAsiaTheme="minorEastAsia"/>
                      <w:szCs w:val="21"/>
                    </w:rPr>
                    <w:t>塔式重蒸馏水器；</w:t>
                  </w:r>
                  <w:r w:rsidR="00993C4A" w:rsidRPr="005A3DEF">
                    <w:rPr>
                      <w:rFonts w:eastAsiaTheme="minorEastAsia"/>
                      <w:szCs w:val="21"/>
                    </w:rPr>
                    <w:t>(5)</w:t>
                  </w:r>
                  <w:r w:rsidRPr="005A3DEF">
                    <w:rPr>
                      <w:rFonts w:eastAsiaTheme="minorEastAsia"/>
                      <w:szCs w:val="21"/>
                    </w:rPr>
                    <w:t>无净化设施的热风干燥箱；</w:t>
                  </w:r>
                  <w:r w:rsidR="00993C4A" w:rsidRPr="005A3DEF">
                    <w:rPr>
                      <w:rFonts w:eastAsiaTheme="minorEastAsia"/>
                      <w:szCs w:val="21"/>
                    </w:rPr>
                    <w:t>(6)</w:t>
                  </w:r>
                  <w:r w:rsidRPr="005A3DEF">
                    <w:rPr>
                      <w:rFonts w:eastAsiaTheme="minorEastAsia"/>
                      <w:szCs w:val="21"/>
                    </w:rPr>
                    <w:t>劳动保护、三废治理不能达到国家标准的原料药生产装置；</w:t>
                  </w:r>
                  <w:r w:rsidR="00993C4A" w:rsidRPr="005A3DEF">
                    <w:rPr>
                      <w:rFonts w:eastAsiaTheme="minorEastAsia"/>
                      <w:szCs w:val="21"/>
                    </w:rPr>
                    <w:t>(7)</w:t>
                  </w:r>
                  <w:r w:rsidRPr="005A3DEF">
                    <w:rPr>
                      <w:rFonts w:eastAsiaTheme="minorEastAsia"/>
                      <w:szCs w:val="21"/>
                    </w:rPr>
                    <w:t>铁粉还原法对乙酰氨基酚（扑热息痛）、咖啡因装置；</w:t>
                  </w:r>
                  <w:r w:rsidR="00993C4A" w:rsidRPr="005A3DEF">
                    <w:rPr>
                      <w:rFonts w:eastAsiaTheme="minorEastAsia"/>
                      <w:szCs w:val="21"/>
                    </w:rPr>
                    <w:t>(8)</w:t>
                  </w:r>
                  <w:r w:rsidRPr="005A3DEF">
                    <w:rPr>
                      <w:rFonts w:eastAsiaTheme="minorEastAsia"/>
                      <w:szCs w:val="21"/>
                    </w:rPr>
                    <w:t>使用氯氟经（</w:t>
                  </w:r>
                  <w:r w:rsidRPr="005A3DEF">
                    <w:rPr>
                      <w:rFonts w:eastAsiaTheme="minorEastAsia"/>
                      <w:szCs w:val="21"/>
                    </w:rPr>
                    <w:t>CFCs</w:t>
                  </w:r>
                  <w:r w:rsidRPr="005A3DEF">
                    <w:rPr>
                      <w:rFonts w:eastAsiaTheme="minorEastAsia"/>
                      <w:szCs w:val="21"/>
                    </w:rPr>
                    <w:t>）作为气雾剂、推进剂、抛射剂或分散剂的医药用品生产工艺。</w:t>
                  </w:r>
                </w:p>
              </w:tc>
            </w:tr>
            <w:tr w:rsidR="00506004" w:rsidRPr="005A3DEF" w:rsidTr="00C45744">
              <w:trPr>
                <w:trHeight w:val="340"/>
              </w:trPr>
              <w:tc>
                <w:tcPr>
                  <w:tcW w:w="423" w:type="dxa"/>
                  <w:vMerge/>
                  <w:vAlign w:val="center"/>
                </w:tcPr>
                <w:p w:rsidR="00506004" w:rsidRPr="005A3DEF" w:rsidRDefault="00506004" w:rsidP="00322748">
                  <w:pPr>
                    <w:jc w:val="center"/>
                    <w:rPr>
                      <w:rFonts w:eastAsiaTheme="minorEastAsia"/>
                      <w:szCs w:val="21"/>
                    </w:rPr>
                  </w:pPr>
                </w:p>
              </w:tc>
              <w:tc>
                <w:tcPr>
                  <w:tcW w:w="706" w:type="dxa"/>
                  <w:vMerge w:val="restart"/>
                  <w:vAlign w:val="center"/>
                </w:tcPr>
                <w:p w:rsidR="00506004" w:rsidRPr="005A3DEF" w:rsidRDefault="00506004" w:rsidP="00322748">
                  <w:pPr>
                    <w:jc w:val="center"/>
                    <w:rPr>
                      <w:rFonts w:eastAsiaTheme="minorEastAsia"/>
                      <w:szCs w:val="21"/>
                    </w:rPr>
                  </w:pPr>
                  <w:r w:rsidRPr="005A3DEF">
                    <w:rPr>
                      <w:rFonts w:eastAsiaTheme="minorEastAsia"/>
                      <w:szCs w:val="21"/>
                    </w:rPr>
                    <w:t>限制准入类产业</w:t>
                  </w:r>
                </w:p>
              </w:tc>
              <w:tc>
                <w:tcPr>
                  <w:tcW w:w="851" w:type="dxa"/>
                  <w:vAlign w:val="center"/>
                </w:tcPr>
                <w:p w:rsidR="00506004" w:rsidRPr="005A3DEF" w:rsidRDefault="00506004" w:rsidP="00322748">
                  <w:pPr>
                    <w:jc w:val="center"/>
                    <w:rPr>
                      <w:rFonts w:eastAsiaTheme="minorEastAsia"/>
                      <w:szCs w:val="21"/>
                    </w:rPr>
                  </w:pPr>
                  <w:r w:rsidRPr="005A3DEF">
                    <w:rPr>
                      <w:rFonts w:eastAsiaTheme="minorEastAsia"/>
                      <w:szCs w:val="21"/>
                    </w:rPr>
                    <w:t>纺织</w:t>
                  </w:r>
                </w:p>
              </w:tc>
              <w:tc>
                <w:tcPr>
                  <w:tcW w:w="6735" w:type="dxa"/>
                  <w:vAlign w:val="center"/>
                </w:tcPr>
                <w:p w:rsidR="00506004" w:rsidRPr="005A3DEF" w:rsidRDefault="00506004" w:rsidP="00322748">
                  <w:pPr>
                    <w:jc w:val="left"/>
                    <w:rPr>
                      <w:rFonts w:eastAsiaTheme="minorEastAsia"/>
                      <w:szCs w:val="21"/>
                    </w:rPr>
                  </w:pPr>
                  <w:r w:rsidRPr="005A3DEF">
                    <w:rPr>
                      <w:rFonts w:eastAsiaTheme="minorEastAsia"/>
                      <w:szCs w:val="21"/>
                    </w:rPr>
                    <w:t>(1)</w:t>
                  </w:r>
                  <w:r w:rsidRPr="005A3DEF">
                    <w:rPr>
                      <w:rFonts w:eastAsiaTheme="minorEastAsia"/>
                      <w:szCs w:val="21"/>
                    </w:rPr>
                    <w:t>单线产能小于</w:t>
                  </w:r>
                  <w:r w:rsidRPr="005A3DEF">
                    <w:rPr>
                      <w:rFonts w:eastAsiaTheme="minorEastAsia"/>
                      <w:szCs w:val="21"/>
                    </w:rPr>
                    <w:t>20</w:t>
                  </w:r>
                  <w:r w:rsidRPr="005A3DEF">
                    <w:rPr>
                      <w:rFonts w:eastAsiaTheme="minorEastAsia"/>
                      <w:szCs w:val="21"/>
                    </w:rPr>
                    <w:t>万吨</w:t>
                  </w:r>
                  <w:r w:rsidRPr="005A3DEF">
                    <w:rPr>
                      <w:rFonts w:eastAsiaTheme="minorEastAsia"/>
                      <w:szCs w:val="21"/>
                    </w:rPr>
                    <w:t>/</w:t>
                  </w:r>
                  <w:r w:rsidRPr="005A3DEF">
                    <w:rPr>
                      <w:rFonts w:eastAsiaTheme="minorEastAsia"/>
                      <w:szCs w:val="21"/>
                    </w:rPr>
                    <w:t>年的常规聚酯（</w:t>
                  </w:r>
                  <w:r w:rsidRPr="005A3DEF">
                    <w:rPr>
                      <w:rFonts w:eastAsiaTheme="minorEastAsia"/>
                      <w:szCs w:val="21"/>
                    </w:rPr>
                    <w:t>PET)</w:t>
                  </w:r>
                  <w:r w:rsidRPr="005A3DEF">
                    <w:rPr>
                      <w:rFonts w:eastAsiaTheme="minorEastAsia"/>
                      <w:szCs w:val="21"/>
                    </w:rPr>
                    <w:t>连续聚合生产装置</w:t>
                  </w:r>
                  <w:r w:rsidR="00F17022" w:rsidRPr="005A3DEF">
                    <w:rPr>
                      <w:rFonts w:eastAsiaTheme="minorEastAsia"/>
                      <w:szCs w:val="21"/>
                    </w:rPr>
                    <w:t>；</w:t>
                  </w:r>
                  <w:r w:rsidRPr="005A3DEF">
                    <w:rPr>
                      <w:rFonts w:eastAsiaTheme="minorEastAsia"/>
                      <w:szCs w:val="21"/>
                    </w:rPr>
                    <w:t>(2)</w:t>
                  </w:r>
                </w:p>
                <w:p w:rsidR="00506004" w:rsidRPr="005A3DEF" w:rsidRDefault="00506004" w:rsidP="00322748">
                  <w:pPr>
                    <w:jc w:val="left"/>
                    <w:rPr>
                      <w:rFonts w:eastAsiaTheme="minorEastAsia"/>
                      <w:szCs w:val="21"/>
                    </w:rPr>
                  </w:pPr>
                  <w:r w:rsidRPr="005A3DEF">
                    <w:rPr>
                      <w:rFonts w:eastAsiaTheme="minorEastAsia"/>
                      <w:szCs w:val="21"/>
                    </w:rPr>
                    <w:t>常规聚酯的对苯二甲酸二甲酯（</w:t>
                  </w:r>
                  <w:r w:rsidRPr="005A3DEF">
                    <w:rPr>
                      <w:rFonts w:eastAsiaTheme="minorEastAsia"/>
                      <w:szCs w:val="21"/>
                    </w:rPr>
                    <w:t>DMT</w:t>
                  </w:r>
                  <w:r w:rsidRPr="005A3DEF">
                    <w:rPr>
                      <w:rFonts w:eastAsiaTheme="minorEastAsia"/>
                      <w:szCs w:val="21"/>
                    </w:rPr>
                    <w:t>）法生产工艺</w:t>
                  </w:r>
                  <w:r w:rsidRPr="005A3DEF">
                    <w:rPr>
                      <w:rFonts w:eastAsiaTheme="minorEastAsia"/>
                      <w:szCs w:val="21"/>
                    </w:rPr>
                    <w:t>;(3</w:t>
                  </w:r>
                  <w:r w:rsidRPr="005A3DEF">
                    <w:rPr>
                      <w:rFonts w:eastAsiaTheme="minorEastAsia"/>
                      <w:szCs w:val="21"/>
                    </w:rPr>
                    <w:t>）半连续纺粘胶长</w:t>
                  </w:r>
                </w:p>
                <w:p w:rsidR="00506004" w:rsidRPr="005A3DEF" w:rsidRDefault="00506004" w:rsidP="00F17022">
                  <w:pPr>
                    <w:jc w:val="left"/>
                    <w:rPr>
                      <w:rFonts w:eastAsiaTheme="minorEastAsia"/>
                      <w:szCs w:val="21"/>
                    </w:rPr>
                  </w:pPr>
                  <w:r w:rsidRPr="005A3DEF">
                    <w:rPr>
                      <w:rFonts w:eastAsiaTheme="minorEastAsia"/>
                      <w:szCs w:val="21"/>
                    </w:rPr>
                    <w:t>丝生产线</w:t>
                  </w:r>
                  <w:r w:rsidR="00F17022" w:rsidRPr="005A3DEF">
                    <w:rPr>
                      <w:rFonts w:eastAsiaTheme="minorEastAsia"/>
                      <w:szCs w:val="21"/>
                    </w:rPr>
                    <w:t>；</w:t>
                  </w:r>
                  <w:r w:rsidRPr="005A3DEF">
                    <w:rPr>
                      <w:rFonts w:eastAsiaTheme="minorEastAsia"/>
                      <w:szCs w:val="21"/>
                    </w:rPr>
                    <w:t>(4)</w:t>
                  </w:r>
                  <w:r w:rsidRPr="005A3DEF">
                    <w:rPr>
                      <w:rFonts w:eastAsiaTheme="minorEastAsia"/>
                      <w:szCs w:val="21"/>
                    </w:rPr>
                    <w:t>间歇式氨纶聚合生产装置</w:t>
                  </w:r>
                  <w:r w:rsidRPr="005A3DEF">
                    <w:rPr>
                      <w:rFonts w:eastAsiaTheme="minorEastAsia"/>
                      <w:szCs w:val="21"/>
                    </w:rPr>
                    <w:t>;(5</w:t>
                  </w:r>
                  <w:r w:rsidRPr="005A3DEF">
                    <w:rPr>
                      <w:rFonts w:eastAsiaTheme="minorEastAsia"/>
                      <w:szCs w:val="21"/>
                    </w:rPr>
                    <w:t>）常规化纤长丝用锭轴长</w:t>
                  </w:r>
                  <w:r w:rsidRPr="005A3DEF">
                    <w:rPr>
                      <w:rFonts w:eastAsiaTheme="minorEastAsia"/>
                      <w:szCs w:val="21"/>
                    </w:rPr>
                    <w:t>1200</w:t>
                  </w:r>
                </w:p>
              </w:tc>
            </w:tr>
            <w:tr w:rsidR="00506004" w:rsidRPr="005A3DEF" w:rsidTr="00C45744">
              <w:trPr>
                <w:trHeight w:val="340"/>
              </w:trPr>
              <w:tc>
                <w:tcPr>
                  <w:tcW w:w="423" w:type="dxa"/>
                  <w:vMerge/>
                  <w:vAlign w:val="center"/>
                </w:tcPr>
                <w:p w:rsidR="00506004" w:rsidRPr="005A3DEF" w:rsidRDefault="00506004" w:rsidP="00322748">
                  <w:pPr>
                    <w:jc w:val="center"/>
                    <w:rPr>
                      <w:rFonts w:eastAsiaTheme="minorEastAsia"/>
                      <w:szCs w:val="21"/>
                    </w:rPr>
                  </w:pPr>
                </w:p>
              </w:tc>
              <w:tc>
                <w:tcPr>
                  <w:tcW w:w="706" w:type="dxa"/>
                  <w:vMerge/>
                  <w:vAlign w:val="center"/>
                </w:tcPr>
                <w:p w:rsidR="00506004" w:rsidRPr="005A3DEF" w:rsidRDefault="00506004" w:rsidP="00322748">
                  <w:pPr>
                    <w:jc w:val="center"/>
                    <w:rPr>
                      <w:rFonts w:eastAsiaTheme="minorEastAsia"/>
                      <w:szCs w:val="21"/>
                    </w:rPr>
                  </w:pPr>
                </w:p>
              </w:tc>
              <w:tc>
                <w:tcPr>
                  <w:tcW w:w="851" w:type="dxa"/>
                  <w:vAlign w:val="center"/>
                </w:tcPr>
                <w:p w:rsidR="00506004" w:rsidRPr="005A3DEF" w:rsidRDefault="00506004" w:rsidP="00322748">
                  <w:pPr>
                    <w:jc w:val="center"/>
                    <w:rPr>
                      <w:rFonts w:eastAsiaTheme="minorEastAsia"/>
                      <w:szCs w:val="21"/>
                    </w:rPr>
                  </w:pPr>
                  <w:r w:rsidRPr="005A3DEF">
                    <w:rPr>
                      <w:rFonts w:eastAsiaTheme="minorEastAsia"/>
                      <w:szCs w:val="21"/>
                    </w:rPr>
                    <w:t>机械</w:t>
                  </w:r>
                </w:p>
              </w:tc>
              <w:tc>
                <w:tcPr>
                  <w:tcW w:w="6735" w:type="dxa"/>
                  <w:vAlign w:val="center"/>
                </w:tcPr>
                <w:p w:rsidR="00506004" w:rsidRPr="005A3DEF" w:rsidRDefault="00D069F6" w:rsidP="00322748">
                  <w:pPr>
                    <w:jc w:val="left"/>
                    <w:rPr>
                      <w:rFonts w:eastAsiaTheme="minorEastAsia"/>
                      <w:szCs w:val="21"/>
                    </w:rPr>
                  </w:pPr>
                  <w:r w:rsidRPr="005A3DEF">
                    <w:rPr>
                      <w:rFonts w:eastAsiaTheme="minorEastAsia"/>
                      <w:szCs w:val="21"/>
                    </w:rPr>
                    <w:t>/</w:t>
                  </w:r>
                </w:p>
              </w:tc>
            </w:tr>
            <w:tr w:rsidR="00506004" w:rsidRPr="005A3DEF" w:rsidTr="00C45744">
              <w:trPr>
                <w:trHeight w:val="340"/>
              </w:trPr>
              <w:tc>
                <w:tcPr>
                  <w:tcW w:w="423" w:type="dxa"/>
                  <w:vMerge/>
                  <w:vAlign w:val="center"/>
                </w:tcPr>
                <w:p w:rsidR="00506004" w:rsidRPr="005A3DEF" w:rsidRDefault="00506004" w:rsidP="00322748">
                  <w:pPr>
                    <w:jc w:val="center"/>
                    <w:rPr>
                      <w:rFonts w:eastAsiaTheme="minorEastAsia"/>
                      <w:szCs w:val="21"/>
                    </w:rPr>
                  </w:pPr>
                </w:p>
              </w:tc>
              <w:tc>
                <w:tcPr>
                  <w:tcW w:w="706" w:type="dxa"/>
                  <w:vMerge/>
                  <w:vAlign w:val="center"/>
                </w:tcPr>
                <w:p w:rsidR="00506004" w:rsidRPr="005A3DEF" w:rsidRDefault="00506004" w:rsidP="00322748">
                  <w:pPr>
                    <w:jc w:val="center"/>
                    <w:rPr>
                      <w:rFonts w:eastAsiaTheme="minorEastAsia"/>
                      <w:szCs w:val="21"/>
                    </w:rPr>
                  </w:pPr>
                </w:p>
              </w:tc>
              <w:tc>
                <w:tcPr>
                  <w:tcW w:w="851" w:type="dxa"/>
                  <w:vAlign w:val="center"/>
                </w:tcPr>
                <w:p w:rsidR="00506004" w:rsidRPr="005A3DEF" w:rsidRDefault="00506004" w:rsidP="00322748">
                  <w:pPr>
                    <w:jc w:val="center"/>
                    <w:rPr>
                      <w:rFonts w:eastAsiaTheme="minorEastAsia"/>
                      <w:szCs w:val="21"/>
                    </w:rPr>
                  </w:pPr>
                  <w:r w:rsidRPr="005A3DEF">
                    <w:rPr>
                      <w:rFonts w:eastAsiaTheme="minorEastAsia"/>
                      <w:szCs w:val="21"/>
                    </w:rPr>
                    <w:t>太阳能多晶硅切片</w:t>
                  </w:r>
                </w:p>
              </w:tc>
              <w:tc>
                <w:tcPr>
                  <w:tcW w:w="6735" w:type="dxa"/>
                  <w:vAlign w:val="center"/>
                </w:tcPr>
                <w:p w:rsidR="00506004" w:rsidRPr="005A3DEF" w:rsidRDefault="00D069F6" w:rsidP="00F17022">
                  <w:pPr>
                    <w:jc w:val="left"/>
                    <w:rPr>
                      <w:rFonts w:eastAsiaTheme="minorEastAsia"/>
                      <w:szCs w:val="21"/>
                    </w:rPr>
                  </w:pPr>
                  <w:r w:rsidRPr="005A3DEF">
                    <w:rPr>
                      <w:rFonts w:eastAsiaTheme="minorEastAsia"/>
                      <w:szCs w:val="21"/>
                    </w:rPr>
                    <w:t>(1</w:t>
                  </w:r>
                  <w:r w:rsidR="00F17022" w:rsidRPr="005A3DEF">
                    <w:rPr>
                      <w:rFonts w:eastAsiaTheme="minorEastAsia"/>
                      <w:szCs w:val="21"/>
                    </w:rPr>
                    <w:t>)</w:t>
                  </w:r>
                  <w:r w:rsidRPr="005A3DEF">
                    <w:rPr>
                      <w:rFonts w:eastAsiaTheme="minorEastAsia"/>
                      <w:szCs w:val="21"/>
                    </w:rPr>
                    <w:t>太阳能级多晶硅项目每期规模</w:t>
                  </w:r>
                  <w:r w:rsidRPr="005A3DEF">
                    <w:rPr>
                      <w:rFonts w:eastAsiaTheme="minorEastAsia"/>
                      <w:szCs w:val="21"/>
                    </w:rPr>
                    <w:t>≥3000</w:t>
                  </w:r>
                  <w:r w:rsidRPr="005A3DEF">
                    <w:rPr>
                      <w:rFonts w:eastAsiaTheme="minorEastAsia"/>
                      <w:szCs w:val="21"/>
                    </w:rPr>
                    <w:t>吨</w:t>
                  </w:r>
                  <w:r w:rsidRPr="005A3DEF">
                    <w:rPr>
                      <w:rFonts w:eastAsiaTheme="minorEastAsia"/>
                      <w:szCs w:val="21"/>
                    </w:rPr>
                    <w:t>/</w:t>
                  </w:r>
                  <w:r w:rsidRPr="005A3DEF">
                    <w:rPr>
                      <w:rFonts w:eastAsiaTheme="minorEastAsia"/>
                      <w:szCs w:val="21"/>
                    </w:rPr>
                    <w:t>年。</w:t>
                  </w:r>
                  <w:r w:rsidRPr="005A3DEF">
                    <w:rPr>
                      <w:rFonts w:eastAsiaTheme="minorEastAsia"/>
                      <w:szCs w:val="21"/>
                    </w:rPr>
                    <w:t>(2</w:t>
                  </w:r>
                  <w:r w:rsidR="00F17022" w:rsidRPr="005A3DEF">
                    <w:rPr>
                      <w:rFonts w:eastAsiaTheme="minorEastAsia"/>
                      <w:szCs w:val="21"/>
                    </w:rPr>
                    <w:t>)</w:t>
                  </w:r>
                  <w:r w:rsidRPr="005A3DEF">
                    <w:rPr>
                      <w:rFonts w:eastAsiaTheme="minorEastAsia"/>
                      <w:szCs w:val="21"/>
                    </w:rPr>
                    <w:t>新建多晶硅项目生产占地面积小于</w:t>
                  </w:r>
                  <w:r w:rsidRPr="005A3DEF">
                    <w:rPr>
                      <w:rFonts w:eastAsiaTheme="minorEastAsia"/>
                      <w:szCs w:val="21"/>
                    </w:rPr>
                    <w:t>6</w:t>
                  </w:r>
                  <w:r w:rsidRPr="005A3DEF">
                    <w:rPr>
                      <w:rFonts w:eastAsiaTheme="minorEastAsia"/>
                      <w:szCs w:val="21"/>
                    </w:rPr>
                    <w:t>公顷</w:t>
                  </w:r>
                  <w:r w:rsidRPr="005A3DEF">
                    <w:rPr>
                      <w:rFonts w:eastAsiaTheme="minorEastAsia"/>
                      <w:szCs w:val="21"/>
                    </w:rPr>
                    <w:t>/</w:t>
                  </w:r>
                  <w:r w:rsidRPr="005A3DEF">
                    <w:rPr>
                      <w:rFonts w:eastAsiaTheme="minorEastAsia"/>
                      <w:szCs w:val="21"/>
                    </w:rPr>
                    <w:t>千吨。</w:t>
                  </w:r>
                  <w:r w:rsidRPr="005A3DEF">
                    <w:rPr>
                      <w:rFonts w:eastAsiaTheme="minorEastAsia"/>
                      <w:szCs w:val="21"/>
                    </w:rPr>
                    <w:t>(3</w:t>
                  </w:r>
                  <w:r w:rsidR="00F17022" w:rsidRPr="005A3DEF">
                    <w:rPr>
                      <w:rFonts w:eastAsiaTheme="minorEastAsia"/>
                      <w:szCs w:val="21"/>
                    </w:rPr>
                    <w:t>)</w:t>
                  </w:r>
                  <w:r w:rsidRPr="005A3DEF">
                    <w:rPr>
                      <w:rFonts w:eastAsiaTheme="minorEastAsia"/>
                      <w:szCs w:val="21"/>
                    </w:rPr>
                    <w:t>太阳能级多晶硅还原电耗小于</w:t>
                  </w:r>
                  <w:r w:rsidRPr="005A3DEF">
                    <w:rPr>
                      <w:rFonts w:eastAsiaTheme="minorEastAsia"/>
                      <w:szCs w:val="21"/>
                    </w:rPr>
                    <w:t>80</w:t>
                  </w:r>
                  <w:r w:rsidRPr="005A3DEF">
                    <w:rPr>
                      <w:rFonts w:eastAsiaTheme="minorEastAsia"/>
                      <w:szCs w:val="21"/>
                    </w:rPr>
                    <w:t>千瓦时</w:t>
                  </w:r>
                  <w:r w:rsidRPr="005A3DEF">
                    <w:rPr>
                      <w:rFonts w:eastAsiaTheme="minorEastAsia"/>
                      <w:szCs w:val="21"/>
                    </w:rPr>
                    <w:t>/</w:t>
                  </w:r>
                  <w:r w:rsidRPr="005A3DEF">
                    <w:rPr>
                      <w:rFonts w:eastAsiaTheme="minorEastAsia"/>
                      <w:szCs w:val="21"/>
                    </w:rPr>
                    <w:t>千克，到</w:t>
                  </w:r>
                  <w:r w:rsidRPr="005A3DEF">
                    <w:rPr>
                      <w:rFonts w:eastAsiaTheme="minorEastAsia"/>
                      <w:szCs w:val="21"/>
                    </w:rPr>
                    <w:t>2011</w:t>
                  </w:r>
                  <w:r w:rsidRPr="005A3DEF">
                    <w:rPr>
                      <w:rFonts w:eastAsiaTheme="minorEastAsia"/>
                      <w:szCs w:val="21"/>
                    </w:rPr>
                    <w:t>年底前小于</w:t>
                  </w:r>
                  <w:r w:rsidRPr="005A3DEF">
                    <w:rPr>
                      <w:rFonts w:eastAsiaTheme="minorEastAsia"/>
                      <w:szCs w:val="21"/>
                    </w:rPr>
                    <w:t>60</w:t>
                  </w:r>
                  <w:r w:rsidRPr="005A3DEF">
                    <w:rPr>
                      <w:rFonts w:eastAsiaTheme="minorEastAsia"/>
                      <w:szCs w:val="21"/>
                    </w:rPr>
                    <w:t>千瓦时</w:t>
                  </w:r>
                  <w:r w:rsidRPr="005A3DEF">
                    <w:rPr>
                      <w:rFonts w:eastAsiaTheme="minorEastAsia"/>
                      <w:szCs w:val="21"/>
                    </w:rPr>
                    <w:t>/</w:t>
                  </w:r>
                  <w:r w:rsidRPr="005A3DEF">
                    <w:rPr>
                      <w:rFonts w:eastAsiaTheme="minorEastAsia"/>
                      <w:szCs w:val="21"/>
                    </w:rPr>
                    <w:t>千克。</w:t>
                  </w:r>
                  <w:r w:rsidR="00F17022" w:rsidRPr="005A3DEF">
                    <w:rPr>
                      <w:rFonts w:eastAsiaTheme="minorEastAsia"/>
                      <w:szCs w:val="21"/>
                    </w:rPr>
                    <w:t>(4)</w:t>
                  </w:r>
                  <w:r w:rsidRPr="005A3DEF">
                    <w:rPr>
                      <w:rFonts w:eastAsiaTheme="minorEastAsia"/>
                      <w:szCs w:val="21"/>
                    </w:rPr>
                    <w:t>还原尾气中四氯化硅、氯化氢、氢气回收利用率不低于</w:t>
                  </w:r>
                  <w:r w:rsidRPr="005A3DEF">
                    <w:rPr>
                      <w:rFonts w:eastAsiaTheme="minorEastAsia"/>
                      <w:szCs w:val="21"/>
                    </w:rPr>
                    <w:t>98.5%</w:t>
                  </w:r>
                  <w:r w:rsidRPr="005A3DEF">
                    <w:rPr>
                      <w:rFonts w:eastAsiaTheme="minorEastAsia"/>
                      <w:szCs w:val="21"/>
                    </w:rPr>
                    <w:t>、</w:t>
                  </w:r>
                  <w:r w:rsidRPr="005A3DEF">
                    <w:rPr>
                      <w:rFonts w:eastAsiaTheme="minorEastAsia"/>
                      <w:szCs w:val="21"/>
                    </w:rPr>
                    <w:t>99%</w:t>
                  </w:r>
                  <w:r w:rsidRPr="005A3DEF">
                    <w:rPr>
                      <w:rFonts w:eastAsiaTheme="minorEastAsia"/>
                      <w:szCs w:val="21"/>
                    </w:rPr>
                    <w:t>、</w:t>
                  </w:r>
                  <w:r w:rsidRPr="005A3DEF">
                    <w:rPr>
                      <w:rFonts w:eastAsiaTheme="minorEastAsia"/>
                      <w:szCs w:val="21"/>
                    </w:rPr>
                    <w:t>99%</w:t>
                  </w:r>
                  <w:r w:rsidRPr="005A3DEF">
                    <w:rPr>
                      <w:rFonts w:eastAsiaTheme="minorEastAsia"/>
                      <w:szCs w:val="21"/>
                    </w:rPr>
                    <w:t>。</w:t>
                  </w:r>
                  <w:r w:rsidR="00F17022" w:rsidRPr="005A3DEF">
                    <w:rPr>
                      <w:rFonts w:eastAsiaTheme="minorEastAsia"/>
                      <w:szCs w:val="21"/>
                    </w:rPr>
                    <w:t>(5)</w:t>
                  </w:r>
                  <w:r w:rsidRPr="005A3DEF">
                    <w:rPr>
                      <w:rFonts w:eastAsiaTheme="minorEastAsia"/>
                      <w:szCs w:val="21"/>
                    </w:rPr>
                    <w:t>水循环利用率</w:t>
                  </w:r>
                  <w:r w:rsidRPr="005A3DEF">
                    <w:rPr>
                      <w:rFonts w:eastAsiaTheme="minorEastAsia"/>
                      <w:szCs w:val="21"/>
                    </w:rPr>
                    <w:t>≥95%</w:t>
                  </w:r>
                  <w:r w:rsidRPr="005A3DEF">
                    <w:rPr>
                      <w:rFonts w:eastAsiaTheme="minorEastAsia"/>
                      <w:szCs w:val="21"/>
                    </w:rPr>
                    <w:t>。</w:t>
                  </w:r>
                </w:p>
              </w:tc>
            </w:tr>
            <w:tr w:rsidR="00506004" w:rsidRPr="005A3DEF" w:rsidTr="00C45744">
              <w:trPr>
                <w:trHeight w:val="340"/>
              </w:trPr>
              <w:tc>
                <w:tcPr>
                  <w:tcW w:w="423" w:type="dxa"/>
                  <w:vMerge/>
                  <w:vAlign w:val="center"/>
                </w:tcPr>
                <w:p w:rsidR="00506004" w:rsidRPr="005A3DEF" w:rsidRDefault="00506004" w:rsidP="00322748">
                  <w:pPr>
                    <w:jc w:val="center"/>
                    <w:rPr>
                      <w:rFonts w:eastAsiaTheme="minorEastAsia"/>
                      <w:szCs w:val="21"/>
                    </w:rPr>
                  </w:pPr>
                </w:p>
              </w:tc>
              <w:tc>
                <w:tcPr>
                  <w:tcW w:w="706" w:type="dxa"/>
                  <w:vMerge/>
                  <w:vAlign w:val="center"/>
                </w:tcPr>
                <w:p w:rsidR="00506004" w:rsidRPr="005A3DEF" w:rsidRDefault="00506004" w:rsidP="00322748">
                  <w:pPr>
                    <w:jc w:val="center"/>
                    <w:rPr>
                      <w:rFonts w:eastAsiaTheme="minorEastAsia"/>
                      <w:szCs w:val="21"/>
                    </w:rPr>
                  </w:pPr>
                </w:p>
              </w:tc>
              <w:tc>
                <w:tcPr>
                  <w:tcW w:w="851" w:type="dxa"/>
                  <w:vAlign w:val="center"/>
                </w:tcPr>
                <w:p w:rsidR="00506004" w:rsidRPr="005A3DEF" w:rsidRDefault="00506004" w:rsidP="00322748">
                  <w:pPr>
                    <w:jc w:val="center"/>
                    <w:rPr>
                      <w:rFonts w:eastAsiaTheme="minorEastAsia"/>
                      <w:szCs w:val="21"/>
                    </w:rPr>
                  </w:pPr>
                  <w:r w:rsidRPr="005A3DEF">
                    <w:rPr>
                      <w:rFonts w:eastAsiaTheme="minorEastAsia"/>
                      <w:szCs w:val="21"/>
                    </w:rPr>
                    <w:t>玻璃制品</w:t>
                  </w:r>
                </w:p>
              </w:tc>
              <w:tc>
                <w:tcPr>
                  <w:tcW w:w="6735" w:type="dxa"/>
                  <w:vAlign w:val="center"/>
                </w:tcPr>
                <w:p w:rsidR="00506004" w:rsidRPr="005A3DEF" w:rsidRDefault="00D069F6" w:rsidP="00940C50">
                  <w:pPr>
                    <w:jc w:val="left"/>
                    <w:rPr>
                      <w:rFonts w:eastAsiaTheme="minorEastAsia"/>
                      <w:szCs w:val="21"/>
                    </w:rPr>
                  </w:pPr>
                  <w:r w:rsidRPr="005A3DEF">
                    <w:rPr>
                      <w:rFonts w:eastAsiaTheme="minorEastAsia"/>
                      <w:szCs w:val="21"/>
                    </w:rPr>
                    <w:t>(1</w:t>
                  </w:r>
                  <w:r w:rsidR="00940C50" w:rsidRPr="005A3DEF">
                    <w:rPr>
                      <w:rFonts w:eastAsiaTheme="minorEastAsia"/>
                      <w:szCs w:val="21"/>
                    </w:rPr>
                    <w:t>)</w:t>
                  </w:r>
                  <w:r w:rsidRPr="005A3DEF">
                    <w:rPr>
                      <w:rFonts w:eastAsiaTheme="minorEastAsia"/>
                      <w:szCs w:val="21"/>
                    </w:rPr>
                    <w:t>普通浮法玻璃生产线。中碱玻璃球生产线、铂金绀塌球法拉丝玻璃纤维生产线。玻璃保温瓶胆生产线。</w:t>
                  </w:r>
                  <w:r w:rsidRPr="005A3DEF">
                    <w:rPr>
                      <w:rFonts w:eastAsiaTheme="minorEastAsia"/>
                      <w:szCs w:val="21"/>
                    </w:rPr>
                    <w:t>3</w:t>
                  </w:r>
                  <w:r w:rsidRPr="005A3DEF">
                    <w:rPr>
                      <w:rFonts w:eastAsiaTheme="minorEastAsia"/>
                      <w:szCs w:val="21"/>
                    </w:rPr>
                    <w:t>万吨</w:t>
                  </w:r>
                  <w:r w:rsidRPr="005A3DEF">
                    <w:rPr>
                      <w:rFonts w:eastAsiaTheme="minorEastAsia"/>
                      <w:szCs w:val="21"/>
                    </w:rPr>
                    <w:t>/</w:t>
                  </w:r>
                  <w:r w:rsidRPr="005A3DEF">
                    <w:rPr>
                      <w:rFonts w:eastAsiaTheme="minorEastAsia"/>
                      <w:szCs w:val="21"/>
                    </w:rPr>
                    <w:t>年及以下的玻璃瓶罐生产线。未达到日用玻璃行业清洁生产评价指标体系规定指标的玻璃窑炉。</w:t>
                  </w:r>
                  <w:r w:rsidR="00940C50" w:rsidRPr="005A3DEF">
                    <w:rPr>
                      <w:rFonts w:eastAsiaTheme="minorEastAsia"/>
                      <w:szCs w:val="21"/>
                    </w:rPr>
                    <w:t>(2)</w:t>
                  </w:r>
                  <w:r w:rsidRPr="005A3DEF">
                    <w:rPr>
                      <w:rFonts w:eastAsiaTheme="minorEastAsia" w:hAnsiTheme="minorEastAsia"/>
                      <w:szCs w:val="21"/>
                    </w:rPr>
                    <w:t>①</w:t>
                  </w:r>
                  <w:r w:rsidRPr="005A3DEF">
                    <w:rPr>
                      <w:rFonts w:eastAsiaTheme="minorEastAsia"/>
                      <w:szCs w:val="21"/>
                    </w:rPr>
                    <w:t>新建或改扩建玻璃熔窑的规模（</w:t>
                  </w:r>
                  <w:r w:rsidRPr="005A3DEF">
                    <w:rPr>
                      <w:rFonts w:eastAsiaTheme="minorEastAsia"/>
                      <w:szCs w:val="21"/>
                    </w:rPr>
                    <w:t>m</w:t>
                  </w:r>
                  <w:r w:rsidRPr="005A3DEF">
                    <w:rPr>
                      <w:rFonts w:eastAsiaTheme="minorEastAsia"/>
                      <w:szCs w:val="21"/>
                      <w:vertAlign w:val="superscript"/>
                    </w:rPr>
                    <w:t>3</w:t>
                  </w:r>
                  <w:r w:rsidRPr="005A3DEF">
                    <w:rPr>
                      <w:rFonts w:eastAsiaTheme="minorEastAsia"/>
                      <w:szCs w:val="21"/>
                    </w:rPr>
                    <w:t>）</w:t>
                  </w:r>
                  <w:r w:rsidRPr="005A3DEF">
                    <w:rPr>
                      <w:rFonts w:eastAsiaTheme="minorEastAsia"/>
                      <w:szCs w:val="21"/>
                    </w:rPr>
                    <w:t>:</w:t>
                  </w:r>
                  <w:r w:rsidRPr="005A3DEF">
                    <w:rPr>
                      <w:rFonts w:eastAsiaTheme="minorEastAsia"/>
                      <w:szCs w:val="21"/>
                    </w:rPr>
                    <w:t>玻璃啤酒瓶</w:t>
                  </w:r>
                  <w:r w:rsidRPr="005A3DEF">
                    <w:rPr>
                      <w:rFonts w:eastAsiaTheme="minorEastAsia"/>
                      <w:szCs w:val="21"/>
                    </w:rPr>
                    <w:t>≥60</w:t>
                  </w:r>
                  <w:r w:rsidR="001C6FEF" w:rsidRPr="005A3DEF">
                    <w:rPr>
                      <w:rFonts w:eastAsiaTheme="minorEastAsia"/>
                      <w:szCs w:val="21"/>
                    </w:rPr>
                    <w:t>；</w:t>
                  </w:r>
                  <w:r w:rsidRPr="005A3DEF">
                    <w:rPr>
                      <w:rFonts w:eastAsiaTheme="minorEastAsia"/>
                      <w:szCs w:val="21"/>
                    </w:rPr>
                    <w:t>普通玻璃瓶罐</w:t>
                  </w:r>
                  <w:r w:rsidRPr="005A3DEF">
                    <w:rPr>
                      <w:rFonts w:eastAsiaTheme="minorEastAsia"/>
                      <w:szCs w:val="21"/>
                    </w:rPr>
                    <w:t>≥50</w:t>
                  </w:r>
                  <w:r w:rsidRPr="005A3DEF">
                    <w:rPr>
                      <w:rFonts w:eastAsiaTheme="minorEastAsia"/>
                      <w:szCs w:val="21"/>
                    </w:rPr>
                    <w:t>；高档玻璃瓶罐</w:t>
                  </w:r>
                  <w:r w:rsidRPr="005A3DEF">
                    <w:rPr>
                      <w:rFonts w:eastAsiaTheme="minorEastAsia"/>
                      <w:szCs w:val="21"/>
                    </w:rPr>
                    <w:t>≥25</w:t>
                  </w:r>
                  <w:r w:rsidR="001C6FEF" w:rsidRPr="005A3DEF">
                    <w:rPr>
                      <w:rFonts w:eastAsiaTheme="minorEastAsia"/>
                      <w:szCs w:val="21"/>
                    </w:rPr>
                    <w:t>；</w:t>
                  </w:r>
                  <w:r w:rsidRPr="005A3DEF">
                    <w:rPr>
                      <w:rFonts w:eastAsiaTheme="minorEastAsia"/>
                      <w:szCs w:val="21"/>
                    </w:rPr>
                    <w:t>玻璃器皿</w:t>
                  </w:r>
                  <w:r w:rsidRPr="005A3DEF">
                    <w:rPr>
                      <w:rFonts w:eastAsiaTheme="minorEastAsia"/>
                      <w:szCs w:val="21"/>
                    </w:rPr>
                    <w:t>≥40;</w:t>
                  </w:r>
                  <w:r w:rsidRPr="005A3DEF">
                    <w:rPr>
                      <w:rFonts w:eastAsiaTheme="minorEastAsia"/>
                      <w:szCs w:val="21"/>
                    </w:rPr>
                    <w:t>玻璃保温瓶胆</w:t>
                  </w:r>
                  <w:r w:rsidRPr="005A3DEF">
                    <w:rPr>
                      <w:rFonts w:eastAsiaTheme="minorEastAsia"/>
                      <w:szCs w:val="21"/>
                    </w:rPr>
                    <w:t>≥40</w:t>
                  </w:r>
                  <w:r w:rsidRPr="005A3DEF">
                    <w:rPr>
                      <w:rFonts w:eastAsiaTheme="minorEastAsia"/>
                      <w:szCs w:val="21"/>
                    </w:rPr>
                    <w:t>。</w:t>
                  </w:r>
                  <w:r w:rsidRPr="005A3DEF">
                    <w:rPr>
                      <w:rFonts w:eastAsiaTheme="minorEastAsia" w:hAnsiTheme="minorEastAsia"/>
                      <w:szCs w:val="21"/>
                    </w:rPr>
                    <w:t>②</w:t>
                  </w:r>
                  <w:r w:rsidRPr="005A3DEF">
                    <w:rPr>
                      <w:rFonts w:eastAsiaTheme="minorEastAsia"/>
                      <w:szCs w:val="21"/>
                    </w:rPr>
                    <w:t>新建或改扩建日用玻璃熔窑能源消耗限额</w:t>
                  </w:r>
                  <w:r w:rsidRPr="005A3DEF">
                    <w:rPr>
                      <w:rFonts w:eastAsiaTheme="minorEastAsia"/>
                      <w:szCs w:val="21"/>
                    </w:rPr>
                    <w:t>:</w:t>
                  </w:r>
                  <w:r w:rsidRPr="005A3DEF">
                    <w:rPr>
                      <w:rFonts w:eastAsiaTheme="minorEastAsia"/>
                      <w:szCs w:val="21"/>
                    </w:rPr>
                    <w:t>玻璃</w:t>
                  </w:r>
                  <w:r w:rsidRPr="005A3DEF">
                    <w:rPr>
                      <w:rFonts w:eastAsiaTheme="minorEastAsia" w:hAnsiTheme="minorEastAsia"/>
                      <w:szCs w:val="21"/>
                    </w:rPr>
                    <w:t>⑴</w:t>
                  </w:r>
                  <w:r w:rsidRPr="005A3DEF">
                    <w:rPr>
                      <w:rFonts w:eastAsiaTheme="minorEastAsia"/>
                      <w:szCs w:val="21"/>
                    </w:rPr>
                    <w:t>熔化能耗（</w:t>
                  </w:r>
                  <w:r w:rsidRPr="005A3DEF">
                    <w:rPr>
                      <w:rFonts w:eastAsiaTheme="minorEastAsia"/>
                      <w:szCs w:val="21"/>
                    </w:rPr>
                    <w:t>kgce/t</w:t>
                  </w:r>
                  <w:r w:rsidRPr="005A3DEF">
                    <w:rPr>
                      <w:rFonts w:eastAsiaTheme="minorEastAsia"/>
                      <w:szCs w:val="21"/>
                    </w:rPr>
                    <w:t>玻璃液）</w:t>
                  </w:r>
                  <w:r w:rsidR="001C6FEF" w:rsidRPr="005A3DEF">
                    <w:rPr>
                      <w:rFonts w:eastAsiaTheme="minorEastAsia"/>
                      <w:szCs w:val="21"/>
                    </w:rPr>
                    <w:t>：</w:t>
                  </w:r>
                  <w:r w:rsidRPr="005A3DEF">
                    <w:rPr>
                      <w:rFonts w:eastAsiaTheme="minorEastAsia"/>
                      <w:szCs w:val="21"/>
                    </w:rPr>
                    <w:t>玻璃啤酒瓶</w:t>
                  </w:r>
                  <w:r w:rsidRPr="005A3DEF">
                    <w:rPr>
                      <w:rFonts w:eastAsiaTheme="minorEastAsia" w:hAnsiTheme="minorEastAsia"/>
                      <w:szCs w:val="21"/>
                    </w:rPr>
                    <w:t>①</w:t>
                  </w:r>
                  <w:r w:rsidRPr="005A3DEF">
                    <w:rPr>
                      <w:rFonts w:eastAsiaTheme="minorEastAsia"/>
                      <w:szCs w:val="21"/>
                    </w:rPr>
                    <w:t>&lt;172</w:t>
                  </w:r>
                  <w:r w:rsidRPr="005A3DEF">
                    <w:rPr>
                      <w:rFonts w:eastAsiaTheme="minorEastAsia"/>
                      <w:szCs w:val="21"/>
                    </w:rPr>
                    <w:t>、</w:t>
                  </w:r>
                  <w:r w:rsidRPr="005A3DEF">
                    <w:rPr>
                      <w:rFonts w:eastAsiaTheme="minorEastAsia" w:hAnsiTheme="minorEastAsia"/>
                      <w:szCs w:val="21"/>
                    </w:rPr>
                    <w:t>②</w:t>
                  </w:r>
                  <w:r w:rsidRPr="005A3DEF">
                    <w:rPr>
                      <w:rFonts w:eastAsiaTheme="minorEastAsia"/>
                      <w:szCs w:val="21"/>
                    </w:rPr>
                    <w:t>&lt;220</w:t>
                  </w:r>
                  <w:r w:rsidR="001C6FEF" w:rsidRPr="005A3DEF">
                    <w:rPr>
                      <w:rFonts w:eastAsiaTheme="minorEastAsia"/>
                      <w:szCs w:val="21"/>
                    </w:rPr>
                    <w:t>；</w:t>
                  </w:r>
                  <w:r w:rsidRPr="005A3DEF">
                    <w:rPr>
                      <w:rFonts w:eastAsiaTheme="minorEastAsia"/>
                      <w:szCs w:val="21"/>
                    </w:rPr>
                    <w:t>玻璃瓶罐</w:t>
                  </w:r>
                  <w:r w:rsidRPr="005A3DEF">
                    <w:rPr>
                      <w:rFonts w:eastAsiaTheme="minorEastAsia" w:hAnsiTheme="minorEastAsia"/>
                      <w:szCs w:val="21"/>
                    </w:rPr>
                    <w:t>①③</w:t>
                  </w:r>
                  <w:r w:rsidRPr="005A3DEF">
                    <w:rPr>
                      <w:rFonts w:eastAsiaTheme="minorEastAsia"/>
                      <w:szCs w:val="21"/>
                    </w:rPr>
                    <w:t>&lt;172</w:t>
                  </w:r>
                  <w:r w:rsidRPr="005A3DEF">
                    <w:rPr>
                      <w:rFonts w:eastAsiaTheme="minorEastAsia" w:hAnsiTheme="minorEastAsia"/>
                      <w:szCs w:val="21"/>
                    </w:rPr>
                    <w:t>①④</w:t>
                  </w:r>
                  <w:r w:rsidRPr="005A3DEF">
                    <w:rPr>
                      <w:rFonts w:eastAsiaTheme="minorEastAsia"/>
                      <w:szCs w:val="21"/>
                    </w:rPr>
                    <w:t xml:space="preserve">&lt;220 </w:t>
                  </w:r>
                  <w:r w:rsidRPr="005A3DEF">
                    <w:rPr>
                      <w:rFonts w:eastAsiaTheme="minorEastAsia" w:hAnsiTheme="minorEastAsia"/>
                      <w:szCs w:val="21"/>
                    </w:rPr>
                    <w:t>②③</w:t>
                  </w:r>
                  <w:r w:rsidRPr="005A3DEF">
                    <w:rPr>
                      <w:rFonts w:eastAsiaTheme="minorEastAsia"/>
                      <w:szCs w:val="21"/>
                    </w:rPr>
                    <w:t>&lt;220</w:t>
                  </w:r>
                  <w:r w:rsidRPr="005A3DEF">
                    <w:rPr>
                      <w:rFonts w:eastAsiaTheme="minorEastAsia" w:hAnsiTheme="minorEastAsia"/>
                      <w:szCs w:val="21"/>
                    </w:rPr>
                    <w:t>②④</w:t>
                  </w:r>
                  <w:r w:rsidRPr="005A3DEF">
                    <w:rPr>
                      <w:rFonts w:eastAsiaTheme="minorEastAsia"/>
                      <w:szCs w:val="21"/>
                    </w:rPr>
                    <w:t>&lt;260</w:t>
                  </w:r>
                  <w:r w:rsidRPr="005A3DEF">
                    <w:rPr>
                      <w:rFonts w:eastAsiaTheme="minorEastAsia"/>
                      <w:szCs w:val="21"/>
                    </w:rPr>
                    <w:t>；玻璃器皿</w:t>
                  </w:r>
                  <w:r w:rsidRPr="005A3DEF">
                    <w:rPr>
                      <w:rFonts w:eastAsiaTheme="minorEastAsia" w:hAnsiTheme="minorEastAsia"/>
                      <w:szCs w:val="21"/>
                    </w:rPr>
                    <w:t>①</w:t>
                  </w:r>
                  <w:r w:rsidRPr="005A3DEF">
                    <w:rPr>
                      <w:rFonts w:eastAsiaTheme="minorEastAsia"/>
                      <w:szCs w:val="21"/>
                    </w:rPr>
                    <w:t>&lt;200</w:t>
                  </w:r>
                  <w:r w:rsidRPr="005A3DEF">
                    <w:rPr>
                      <w:rFonts w:eastAsiaTheme="minorEastAsia"/>
                      <w:szCs w:val="21"/>
                    </w:rPr>
                    <w:t>、</w:t>
                  </w:r>
                  <w:r w:rsidRPr="005A3DEF">
                    <w:rPr>
                      <w:rFonts w:eastAsiaTheme="minorEastAsia" w:hAnsiTheme="minorEastAsia"/>
                      <w:szCs w:val="21"/>
                    </w:rPr>
                    <w:t>②</w:t>
                  </w:r>
                  <w:r w:rsidRPr="005A3DEF">
                    <w:rPr>
                      <w:rFonts w:eastAsiaTheme="minorEastAsia"/>
                      <w:szCs w:val="21"/>
                    </w:rPr>
                    <w:t>≤260</w:t>
                  </w:r>
                  <w:r w:rsidR="001C6FEF" w:rsidRPr="005A3DEF">
                    <w:rPr>
                      <w:rFonts w:eastAsiaTheme="minorEastAsia"/>
                      <w:szCs w:val="21"/>
                    </w:rPr>
                    <w:t>；</w:t>
                  </w:r>
                  <w:r w:rsidRPr="005A3DEF">
                    <w:rPr>
                      <w:rFonts w:eastAsiaTheme="minorEastAsia"/>
                      <w:szCs w:val="21"/>
                    </w:rPr>
                    <w:t>玻璃保温瓶胆</w:t>
                  </w:r>
                  <w:r w:rsidRPr="005A3DEF">
                    <w:rPr>
                      <w:rFonts w:eastAsiaTheme="minorEastAsia"/>
                      <w:szCs w:val="21"/>
                    </w:rPr>
                    <w:t>≤300;</w:t>
                  </w:r>
                  <w:r w:rsidRPr="005A3DEF">
                    <w:rPr>
                      <w:rFonts w:eastAsiaTheme="minorEastAsia"/>
                      <w:szCs w:val="21"/>
                    </w:rPr>
                    <w:t>玻璃仪器</w:t>
                  </w:r>
                  <w:r w:rsidRPr="005A3DEF">
                    <w:rPr>
                      <w:rFonts w:eastAsiaTheme="minorEastAsia" w:hAnsiTheme="minorEastAsia"/>
                      <w:szCs w:val="21"/>
                    </w:rPr>
                    <w:t>①</w:t>
                  </w:r>
                  <w:r w:rsidRPr="005A3DEF">
                    <w:rPr>
                      <w:rFonts w:eastAsiaTheme="minorEastAsia"/>
                      <w:szCs w:val="21"/>
                    </w:rPr>
                    <w:t>&lt;800</w:t>
                  </w:r>
                  <w:r w:rsidRPr="005A3DEF">
                    <w:rPr>
                      <w:rFonts w:eastAsiaTheme="minorEastAsia"/>
                      <w:szCs w:val="21"/>
                    </w:rPr>
                    <w:t>、</w:t>
                  </w:r>
                  <w:r w:rsidRPr="005A3DEF">
                    <w:rPr>
                      <w:rFonts w:eastAsiaTheme="minorEastAsia" w:hAnsiTheme="minorEastAsia"/>
                      <w:szCs w:val="21"/>
                    </w:rPr>
                    <w:t>②</w:t>
                  </w:r>
                  <w:r w:rsidRPr="005A3DEF">
                    <w:rPr>
                      <w:rFonts w:eastAsiaTheme="minorEastAsia"/>
                      <w:szCs w:val="21"/>
                    </w:rPr>
                    <w:t>&lt;440</w:t>
                  </w:r>
                  <w:r w:rsidRPr="005A3DEF">
                    <w:rPr>
                      <w:rFonts w:eastAsiaTheme="minorEastAsia"/>
                      <w:szCs w:val="21"/>
                    </w:rPr>
                    <w:t>。</w:t>
                  </w:r>
                  <w:r w:rsidRPr="005A3DEF">
                    <w:rPr>
                      <w:rFonts w:eastAsiaTheme="minorEastAsia"/>
                      <w:szCs w:val="21"/>
                    </w:rPr>
                    <w:t>(3</w:t>
                  </w:r>
                  <w:r w:rsidRPr="005A3DEF">
                    <w:rPr>
                      <w:rFonts w:eastAsiaTheme="minorEastAsia"/>
                      <w:szCs w:val="21"/>
                    </w:rPr>
                    <w:t>）窑炉周期熔化率（</w:t>
                  </w:r>
                  <w:r w:rsidRPr="005A3DEF">
                    <w:rPr>
                      <w:rFonts w:eastAsiaTheme="minorEastAsia"/>
                      <w:szCs w:val="21"/>
                    </w:rPr>
                    <w:t>t</w:t>
                  </w:r>
                  <w:r w:rsidRPr="005A3DEF">
                    <w:rPr>
                      <w:rFonts w:eastAsiaTheme="minorEastAsia"/>
                      <w:szCs w:val="21"/>
                    </w:rPr>
                    <w:t>玻璃液</w:t>
                  </w:r>
                  <w:r w:rsidRPr="005A3DEF">
                    <w:rPr>
                      <w:rFonts w:eastAsiaTheme="minorEastAsia"/>
                      <w:szCs w:val="21"/>
                    </w:rPr>
                    <w:t>/m</w:t>
                  </w:r>
                  <w:r w:rsidRPr="005A3DEF">
                    <w:rPr>
                      <w:rFonts w:eastAsiaTheme="minorEastAsia"/>
                      <w:szCs w:val="21"/>
                      <w:vertAlign w:val="superscript"/>
                    </w:rPr>
                    <w:t>2</w:t>
                  </w:r>
                  <w:r w:rsidRPr="005A3DEF">
                    <w:rPr>
                      <w:rFonts w:eastAsiaTheme="minorEastAsia"/>
                      <w:szCs w:val="21"/>
                    </w:rPr>
                    <w:t>）</w:t>
                  </w:r>
                  <w:r w:rsidR="001C6FEF" w:rsidRPr="005A3DEF">
                    <w:rPr>
                      <w:rFonts w:eastAsiaTheme="minorEastAsia"/>
                      <w:szCs w:val="21"/>
                    </w:rPr>
                    <w:t>：</w:t>
                  </w:r>
                  <w:r w:rsidRPr="005A3DEF">
                    <w:rPr>
                      <w:rFonts w:eastAsiaTheme="minorEastAsia"/>
                      <w:szCs w:val="21"/>
                    </w:rPr>
                    <w:t>玻璃啤酒瓶</w:t>
                  </w:r>
                  <w:r w:rsidRPr="005A3DEF">
                    <w:rPr>
                      <w:rFonts w:eastAsiaTheme="minorEastAsia" w:hAnsiTheme="minorEastAsia"/>
                      <w:szCs w:val="21"/>
                    </w:rPr>
                    <w:t>①</w:t>
                  </w:r>
                  <w:r w:rsidRPr="005A3DEF">
                    <w:rPr>
                      <w:rFonts w:eastAsiaTheme="minorEastAsia"/>
                      <w:szCs w:val="21"/>
                    </w:rPr>
                    <w:t>≥5000</w:t>
                  </w:r>
                  <w:r w:rsidRPr="005A3DEF">
                    <w:rPr>
                      <w:rFonts w:eastAsiaTheme="minorEastAsia"/>
                      <w:szCs w:val="21"/>
                    </w:rPr>
                    <w:t>、</w:t>
                  </w:r>
                  <w:r w:rsidRPr="005A3DEF">
                    <w:rPr>
                      <w:rFonts w:eastAsiaTheme="minorEastAsia" w:hAnsiTheme="minorEastAsia"/>
                      <w:szCs w:val="21"/>
                    </w:rPr>
                    <w:t>②</w:t>
                  </w:r>
                  <w:r w:rsidRPr="005A3DEF">
                    <w:rPr>
                      <w:rFonts w:eastAsiaTheme="minorEastAsia"/>
                      <w:szCs w:val="21"/>
                    </w:rPr>
                    <w:t>≥4000</w:t>
                  </w:r>
                  <w:r w:rsidRPr="005A3DEF">
                    <w:rPr>
                      <w:rFonts w:eastAsiaTheme="minorEastAsia"/>
                      <w:szCs w:val="21"/>
                    </w:rPr>
                    <w:t>；玻璃瓶罐</w:t>
                  </w:r>
                  <w:r w:rsidRPr="005A3DEF">
                    <w:rPr>
                      <w:rFonts w:eastAsiaTheme="minorEastAsia" w:hAnsiTheme="minorEastAsia"/>
                      <w:szCs w:val="21"/>
                    </w:rPr>
                    <w:t>①③</w:t>
                  </w:r>
                  <w:r w:rsidRPr="005A3DEF">
                    <w:rPr>
                      <w:rFonts w:eastAsiaTheme="minorEastAsia"/>
                      <w:szCs w:val="21"/>
                    </w:rPr>
                    <w:t>≥5000</w:t>
                  </w:r>
                  <w:r w:rsidRPr="005A3DEF">
                    <w:rPr>
                      <w:rFonts w:eastAsiaTheme="minorEastAsia" w:hAnsiTheme="minorEastAsia"/>
                      <w:szCs w:val="21"/>
                    </w:rPr>
                    <w:t>①④</w:t>
                  </w:r>
                  <w:r w:rsidRPr="005A3DEF">
                    <w:rPr>
                      <w:rFonts w:eastAsiaTheme="minorEastAsia"/>
                      <w:szCs w:val="21"/>
                    </w:rPr>
                    <w:t>≥4200</w:t>
                  </w:r>
                  <w:r w:rsidRPr="005A3DEF">
                    <w:rPr>
                      <w:rFonts w:eastAsiaTheme="minorEastAsia" w:hAnsiTheme="minorEastAsia"/>
                      <w:szCs w:val="21"/>
                    </w:rPr>
                    <w:t>②</w:t>
                  </w:r>
                  <w:r w:rsidRPr="005A3DEF">
                    <w:rPr>
                      <w:rFonts w:eastAsiaTheme="minorEastAsia"/>
                      <w:szCs w:val="21"/>
                    </w:rPr>
                    <w:t>)</w:t>
                  </w:r>
                  <w:r w:rsidRPr="005A3DEF">
                    <w:rPr>
                      <w:rFonts w:eastAsiaTheme="minorEastAsia" w:hAnsiTheme="minorEastAsia"/>
                      <w:szCs w:val="21"/>
                    </w:rPr>
                    <w:t>③</w:t>
                  </w:r>
                  <w:r w:rsidRPr="005A3DEF">
                    <w:rPr>
                      <w:rFonts w:eastAsiaTheme="minorEastAsia"/>
                      <w:szCs w:val="21"/>
                    </w:rPr>
                    <w:t>≥4000</w:t>
                  </w:r>
                  <w:r w:rsidR="00907878" w:rsidRPr="005A3DEF">
                    <w:rPr>
                      <w:rFonts w:eastAsiaTheme="minorEastAsia"/>
                      <w:szCs w:val="21"/>
                    </w:rPr>
                    <w:fldChar w:fldCharType="begin"/>
                  </w:r>
                  <w:r w:rsidRPr="005A3DEF">
                    <w:rPr>
                      <w:rFonts w:eastAsiaTheme="minorEastAsia"/>
                      <w:szCs w:val="21"/>
                    </w:rPr>
                    <w:instrText>= 2 \* GB3</w:instrText>
                  </w:r>
                  <w:r w:rsidR="00907878" w:rsidRPr="005A3DEF">
                    <w:rPr>
                      <w:rFonts w:eastAsiaTheme="minorEastAsia"/>
                      <w:szCs w:val="21"/>
                    </w:rPr>
                    <w:fldChar w:fldCharType="separate"/>
                  </w:r>
                  <w:r w:rsidRPr="005A3DEF">
                    <w:rPr>
                      <w:rFonts w:eastAsiaTheme="minorEastAsia" w:hAnsiTheme="minorEastAsia"/>
                      <w:noProof/>
                      <w:szCs w:val="21"/>
                    </w:rPr>
                    <w:t>②</w:t>
                  </w:r>
                  <w:r w:rsidR="00907878" w:rsidRPr="005A3DEF">
                    <w:rPr>
                      <w:rFonts w:eastAsiaTheme="minorEastAsia"/>
                      <w:szCs w:val="21"/>
                    </w:rPr>
                    <w:fldChar w:fldCharType="end"/>
                  </w:r>
                  <w:r w:rsidRPr="005A3DEF">
                    <w:rPr>
                      <w:rFonts w:eastAsiaTheme="minorEastAsia" w:hAnsiTheme="minorEastAsia"/>
                      <w:szCs w:val="21"/>
                    </w:rPr>
                    <w:t>④</w:t>
                  </w:r>
                  <w:r w:rsidRPr="005A3DEF">
                    <w:rPr>
                      <w:rFonts w:eastAsiaTheme="minorEastAsia"/>
                      <w:szCs w:val="21"/>
                    </w:rPr>
                    <w:t>≥3400</w:t>
                  </w:r>
                  <w:r w:rsidR="001C6FEF" w:rsidRPr="005A3DEF">
                    <w:rPr>
                      <w:rFonts w:eastAsiaTheme="minorEastAsia"/>
                      <w:szCs w:val="21"/>
                    </w:rPr>
                    <w:t>；</w:t>
                  </w:r>
                  <w:r w:rsidRPr="005A3DEF">
                    <w:rPr>
                      <w:rFonts w:eastAsiaTheme="minorEastAsia"/>
                      <w:szCs w:val="21"/>
                    </w:rPr>
                    <w:t>玻璃器皿</w:t>
                  </w:r>
                  <w:r w:rsidRPr="005A3DEF">
                    <w:rPr>
                      <w:rFonts w:eastAsiaTheme="minorEastAsia" w:hAnsiTheme="minorEastAsia"/>
                      <w:szCs w:val="21"/>
                    </w:rPr>
                    <w:t>①</w:t>
                  </w:r>
                  <w:r w:rsidRPr="005A3DEF">
                    <w:rPr>
                      <w:rFonts w:eastAsiaTheme="minorEastAsia"/>
                      <w:szCs w:val="21"/>
                    </w:rPr>
                    <w:t>≥4200</w:t>
                  </w:r>
                  <w:r w:rsidRPr="005A3DEF">
                    <w:rPr>
                      <w:rFonts w:eastAsiaTheme="minorEastAsia"/>
                      <w:szCs w:val="21"/>
                    </w:rPr>
                    <w:t>、</w:t>
                  </w:r>
                  <w:r w:rsidRPr="005A3DEF">
                    <w:rPr>
                      <w:rFonts w:eastAsiaTheme="minorEastAsia" w:hAnsiTheme="minorEastAsia"/>
                      <w:szCs w:val="21"/>
                    </w:rPr>
                    <w:t>②</w:t>
                  </w:r>
                  <w:r w:rsidRPr="005A3DEF">
                    <w:rPr>
                      <w:rFonts w:eastAsiaTheme="minorEastAsia"/>
                      <w:szCs w:val="21"/>
                    </w:rPr>
                    <w:t>≥3400</w:t>
                  </w:r>
                  <w:r w:rsidR="001C6FEF" w:rsidRPr="005A3DEF">
                    <w:rPr>
                      <w:rFonts w:eastAsiaTheme="minorEastAsia"/>
                      <w:szCs w:val="21"/>
                    </w:rPr>
                    <w:t>；</w:t>
                  </w:r>
                  <w:r w:rsidRPr="005A3DEF">
                    <w:rPr>
                      <w:rFonts w:eastAsiaTheme="minorEastAsia"/>
                      <w:szCs w:val="21"/>
                    </w:rPr>
                    <w:t>玻璃保温瓶胆</w:t>
                  </w:r>
                  <w:r w:rsidRPr="005A3DEF">
                    <w:rPr>
                      <w:rFonts w:eastAsiaTheme="minorEastAsia"/>
                      <w:szCs w:val="21"/>
                    </w:rPr>
                    <w:t>&gt;3700;</w:t>
                  </w:r>
                  <w:r w:rsidRPr="005A3DEF">
                    <w:rPr>
                      <w:rFonts w:eastAsiaTheme="minorEastAsia"/>
                      <w:szCs w:val="21"/>
                    </w:rPr>
                    <w:t>玻璃仪器</w:t>
                  </w:r>
                  <w:r w:rsidRPr="005A3DEF">
                    <w:rPr>
                      <w:rFonts w:eastAsiaTheme="minorEastAsia" w:hAnsiTheme="minorEastAsia"/>
                      <w:szCs w:val="21"/>
                    </w:rPr>
                    <w:t>①</w:t>
                  </w:r>
                  <w:r w:rsidRPr="005A3DEF">
                    <w:rPr>
                      <w:rFonts w:eastAsiaTheme="minorEastAsia"/>
                      <w:szCs w:val="21"/>
                    </w:rPr>
                    <w:t>≥1350</w:t>
                  </w:r>
                  <w:r w:rsidRPr="005A3DEF">
                    <w:rPr>
                      <w:rFonts w:eastAsiaTheme="minorEastAsia"/>
                      <w:szCs w:val="21"/>
                    </w:rPr>
                    <w:t>、</w:t>
                  </w:r>
                  <w:r w:rsidRPr="005A3DEF">
                    <w:rPr>
                      <w:rFonts w:eastAsiaTheme="minorEastAsia" w:hAnsiTheme="minorEastAsia"/>
                      <w:szCs w:val="21"/>
                    </w:rPr>
                    <w:t>②</w:t>
                  </w:r>
                  <w:r w:rsidRPr="005A3DEF">
                    <w:rPr>
                      <w:rFonts w:eastAsiaTheme="minorEastAsia"/>
                      <w:szCs w:val="21"/>
                    </w:rPr>
                    <w:t>≥2680</w:t>
                  </w:r>
                  <w:r w:rsidRPr="005A3DEF">
                    <w:rPr>
                      <w:rFonts w:eastAsiaTheme="minorEastAsia"/>
                      <w:szCs w:val="21"/>
                    </w:rPr>
                    <w:t>。</w:t>
                  </w:r>
                  <w:r w:rsidRPr="005A3DEF">
                    <w:rPr>
                      <w:rFonts w:eastAsiaTheme="minorEastAsia"/>
                      <w:szCs w:val="21"/>
                    </w:rPr>
                    <w:lastRenderedPageBreak/>
                    <w:t>（</w:t>
                  </w:r>
                  <w:r w:rsidRPr="005A3DEF">
                    <w:rPr>
                      <w:rFonts w:eastAsiaTheme="minorEastAsia"/>
                      <w:szCs w:val="21"/>
                    </w:rPr>
                    <w:t>4</w:t>
                  </w:r>
                  <w:r w:rsidRPr="005A3DEF">
                    <w:rPr>
                      <w:rFonts w:eastAsiaTheme="minorEastAsia"/>
                      <w:szCs w:val="21"/>
                    </w:rPr>
                    <w:t>）新建或改扩建日用玻璃生产项目综合能耗限额指标</w:t>
                  </w:r>
                  <w:r w:rsidRPr="005A3DEF">
                    <w:rPr>
                      <w:rFonts w:eastAsiaTheme="minorEastAsia"/>
                      <w:szCs w:val="21"/>
                    </w:rPr>
                    <w:t>:</w:t>
                  </w:r>
                  <w:r w:rsidRPr="005A3DEF">
                    <w:rPr>
                      <w:rFonts w:eastAsiaTheme="minorEastAsia"/>
                      <w:szCs w:val="21"/>
                    </w:rPr>
                    <w:t>单位产品综合能耗</w:t>
                  </w:r>
                  <w:r w:rsidRPr="005A3DEF">
                    <w:rPr>
                      <w:rFonts w:eastAsiaTheme="minorEastAsia"/>
                      <w:szCs w:val="21"/>
                    </w:rPr>
                    <w:t>(Kgce/t</w:t>
                  </w:r>
                  <w:r w:rsidRPr="005A3DEF">
                    <w:rPr>
                      <w:rFonts w:eastAsiaTheme="minorEastAsia"/>
                      <w:szCs w:val="21"/>
                    </w:rPr>
                    <w:t>产品）</w:t>
                  </w:r>
                  <w:r w:rsidR="001C6FEF" w:rsidRPr="005A3DEF">
                    <w:rPr>
                      <w:rFonts w:eastAsiaTheme="minorEastAsia"/>
                      <w:szCs w:val="21"/>
                    </w:rPr>
                    <w:t>：</w:t>
                  </w:r>
                  <w:r w:rsidRPr="005A3DEF">
                    <w:rPr>
                      <w:rFonts w:eastAsiaTheme="minorEastAsia"/>
                      <w:szCs w:val="21"/>
                    </w:rPr>
                    <w:t>玻璃啤酒瓶</w:t>
                  </w:r>
                  <w:r w:rsidRPr="005A3DEF">
                    <w:rPr>
                      <w:rFonts w:eastAsiaTheme="minorEastAsia" w:hAnsiTheme="minorEastAsia"/>
                      <w:szCs w:val="21"/>
                    </w:rPr>
                    <w:t>①</w:t>
                  </w:r>
                  <w:r w:rsidRPr="005A3DEF">
                    <w:rPr>
                      <w:rFonts w:eastAsiaTheme="minorEastAsia"/>
                      <w:szCs w:val="21"/>
                    </w:rPr>
                    <w:t>≤320</w:t>
                  </w:r>
                  <w:r w:rsidRPr="005A3DEF">
                    <w:rPr>
                      <w:rFonts w:eastAsiaTheme="minorEastAsia" w:hAnsiTheme="minorEastAsia"/>
                      <w:szCs w:val="21"/>
                    </w:rPr>
                    <w:t>②</w:t>
                  </w:r>
                  <w:r w:rsidRPr="005A3DEF">
                    <w:rPr>
                      <w:rFonts w:eastAsiaTheme="minorEastAsia"/>
                      <w:szCs w:val="21"/>
                    </w:rPr>
                    <w:t>&lt;370;</w:t>
                  </w:r>
                  <w:r w:rsidRPr="005A3DEF">
                    <w:rPr>
                      <w:rFonts w:eastAsiaTheme="minorEastAsia"/>
                      <w:szCs w:val="21"/>
                    </w:rPr>
                    <w:t>玻璃瓶罐</w:t>
                  </w:r>
                  <w:r w:rsidRPr="005A3DEF">
                    <w:rPr>
                      <w:rFonts w:eastAsiaTheme="minorEastAsia" w:hAnsiTheme="minorEastAsia"/>
                      <w:szCs w:val="21"/>
                    </w:rPr>
                    <w:t>①③</w:t>
                  </w:r>
                  <w:r w:rsidRPr="005A3DEF">
                    <w:rPr>
                      <w:rFonts w:eastAsiaTheme="minorEastAsia"/>
                      <w:szCs w:val="21"/>
                    </w:rPr>
                    <w:t>≤320</w:t>
                  </w:r>
                  <w:r w:rsidRPr="005A3DEF">
                    <w:rPr>
                      <w:rFonts w:eastAsiaTheme="minorEastAsia" w:hAnsiTheme="minorEastAsia"/>
                      <w:szCs w:val="21"/>
                    </w:rPr>
                    <w:t>①④</w:t>
                  </w:r>
                  <w:r w:rsidRPr="005A3DEF">
                    <w:rPr>
                      <w:rFonts w:eastAsiaTheme="minorEastAsia"/>
                      <w:szCs w:val="21"/>
                    </w:rPr>
                    <w:t>&lt;350</w:t>
                  </w:r>
                  <w:r w:rsidRPr="005A3DEF">
                    <w:rPr>
                      <w:rFonts w:eastAsiaTheme="minorEastAsia" w:hAnsiTheme="minorEastAsia"/>
                      <w:szCs w:val="21"/>
                    </w:rPr>
                    <w:t>②</w:t>
                  </w:r>
                  <w:r w:rsidRPr="005A3DEF">
                    <w:rPr>
                      <w:rFonts w:eastAsiaTheme="minorEastAsia"/>
                      <w:szCs w:val="21"/>
                    </w:rPr>
                    <w:t>)</w:t>
                  </w:r>
                  <w:r w:rsidRPr="005A3DEF">
                    <w:rPr>
                      <w:rFonts w:eastAsiaTheme="minorEastAsia" w:hAnsiTheme="minorEastAsia"/>
                      <w:szCs w:val="21"/>
                    </w:rPr>
                    <w:t>③</w:t>
                  </w:r>
                  <w:r w:rsidRPr="005A3DEF">
                    <w:rPr>
                      <w:rFonts w:eastAsiaTheme="minorEastAsia"/>
                      <w:szCs w:val="21"/>
                    </w:rPr>
                    <w:t>&lt;370</w:t>
                  </w:r>
                  <w:r w:rsidRPr="005A3DEF">
                    <w:rPr>
                      <w:rFonts w:eastAsiaTheme="minorEastAsia" w:hAnsiTheme="minorEastAsia"/>
                      <w:szCs w:val="21"/>
                    </w:rPr>
                    <w:t>②④</w:t>
                  </w:r>
                  <w:r w:rsidRPr="005A3DEF">
                    <w:rPr>
                      <w:rFonts w:eastAsiaTheme="minorEastAsia"/>
                      <w:szCs w:val="21"/>
                    </w:rPr>
                    <w:t>&lt;390</w:t>
                  </w:r>
                  <w:r w:rsidR="001C6FEF" w:rsidRPr="005A3DEF">
                    <w:rPr>
                      <w:rFonts w:eastAsiaTheme="minorEastAsia"/>
                      <w:szCs w:val="21"/>
                    </w:rPr>
                    <w:t>；</w:t>
                  </w:r>
                  <w:r w:rsidRPr="005A3DEF">
                    <w:rPr>
                      <w:rFonts w:eastAsiaTheme="minorEastAsia"/>
                      <w:szCs w:val="21"/>
                    </w:rPr>
                    <w:t>玻璃器皿</w:t>
                  </w:r>
                  <w:r w:rsidRPr="005A3DEF">
                    <w:rPr>
                      <w:rFonts w:eastAsiaTheme="minorEastAsia" w:hAnsiTheme="minorEastAsia"/>
                      <w:szCs w:val="21"/>
                    </w:rPr>
                    <w:t>①</w:t>
                  </w:r>
                  <w:r w:rsidRPr="005A3DEF">
                    <w:rPr>
                      <w:rFonts w:eastAsiaTheme="minorEastAsia"/>
                      <w:szCs w:val="21"/>
                    </w:rPr>
                    <w:t>机压和压吹</w:t>
                  </w:r>
                  <w:r w:rsidRPr="005A3DEF">
                    <w:rPr>
                      <w:rFonts w:eastAsiaTheme="minorEastAsia"/>
                      <w:szCs w:val="21"/>
                    </w:rPr>
                    <w:t>≤350</w:t>
                  </w:r>
                  <w:r w:rsidRPr="005A3DEF">
                    <w:rPr>
                      <w:rFonts w:eastAsiaTheme="minorEastAsia" w:hAnsiTheme="minorEastAsia"/>
                      <w:szCs w:val="21"/>
                    </w:rPr>
                    <w:t>①</w:t>
                  </w:r>
                  <w:r w:rsidRPr="005A3DEF">
                    <w:rPr>
                      <w:rFonts w:eastAsiaTheme="minorEastAsia"/>
                      <w:szCs w:val="21"/>
                    </w:rPr>
                    <w:t>吹制</w:t>
                  </w:r>
                  <w:r w:rsidRPr="005A3DEF">
                    <w:rPr>
                      <w:rFonts w:eastAsiaTheme="minorEastAsia"/>
                      <w:szCs w:val="21"/>
                    </w:rPr>
                    <w:t>&lt;420</w:t>
                  </w:r>
                  <w:r w:rsidRPr="005A3DEF">
                    <w:rPr>
                      <w:rFonts w:eastAsiaTheme="minorEastAsia" w:hAnsiTheme="minorEastAsia"/>
                      <w:szCs w:val="21"/>
                    </w:rPr>
                    <w:t>②</w:t>
                  </w:r>
                  <w:r w:rsidRPr="005A3DEF">
                    <w:rPr>
                      <w:rFonts w:eastAsiaTheme="minorEastAsia"/>
                      <w:szCs w:val="21"/>
                    </w:rPr>
                    <w:t>机压和压吹</w:t>
                  </w:r>
                  <w:r w:rsidRPr="005A3DEF">
                    <w:rPr>
                      <w:rFonts w:eastAsiaTheme="minorEastAsia"/>
                      <w:szCs w:val="21"/>
                    </w:rPr>
                    <w:t>≤390</w:t>
                  </w:r>
                  <w:r w:rsidRPr="005A3DEF">
                    <w:rPr>
                      <w:rFonts w:eastAsiaTheme="minorEastAsia" w:hAnsiTheme="minorEastAsia"/>
                      <w:szCs w:val="21"/>
                    </w:rPr>
                    <w:t>②</w:t>
                  </w:r>
                  <w:r w:rsidRPr="005A3DEF">
                    <w:rPr>
                      <w:rFonts w:eastAsiaTheme="minorEastAsia"/>
                      <w:szCs w:val="21"/>
                    </w:rPr>
                    <w:t>吹制</w:t>
                  </w:r>
                  <w:r w:rsidRPr="005A3DEF">
                    <w:rPr>
                      <w:rFonts w:eastAsiaTheme="minorEastAsia"/>
                      <w:szCs w:val="21"/>
                    </w:rPr>
                    <w:t>&lt;470</w:t>
                  </w:r>
                  <w:r w:rsidR="001C6FEF" w:rsidRPr="005A3DEF">
                    <w:rPr>
                      <w:rFonts w:eastAsiaTheme="minorEastAsia"/>
                      <w:szCs w:val="21"/>
                    </w:rPr>
                    <w:t>；</w:t>
                  </w:r>
                  <w:r w:rsidRPr="005A3DEF">
                    <w:rPr>
                      <w:rFonts w:eastAsiaTheme="minorEastAsia"/>
                      <w:szCs w:val="21"/>
                    </w:rPr>
                    <w:t>玻璃保温瓶胆</w:t>
                  </w:r>
                  <w:r w:rsidRPr="005A3DEF">
                    <w:rPr>
                      <w:rFonts w:eastAsiaTheme="minorEastAsia"/>
                      <w:szCs w:val="21"/>
                    </w:rPr>
                    <w:t>≤1050</w:t>
                  </w:r>
                  <w:r w:rsidR="001C6FEF" w:rsidRPr="005A3DEF">
                    <w:rPr>
                      <w:rFonts w:eastAsiaTheme="minorEastAsia"/>
                      <w:szCs w:val="21"/>
                    </w:rPr>
                    <w:t>；</w:t>
                  </w:r>
                  <w:r w:rsidRPr="005A3DEF">
                    <w:rPr>
                      <w:rFonts w:eastAsiaTheme="minorEastAsia"/>
                      <w:szCs w:val="21"/>
                    </w:rPr>
                    <w:t>玻璃仪器</w:t>
                  </w:r>
                  <w:r w:rsidRPr="005A3DEF">
                    <w:rPr>
                      <w:rFonts w:eastAsiaTheme="minorEastAsia" w:hAnsiTheme="minorEastAsia"/>
                      <w:szCs w:val="21"/>
                    </w:rPr>
                    <w:t>①</w:t>
                  </w:r>
                  <w:r w:rsidRPr="005A3DEF">
                    <w:rPr>
                      <w:rFonts w:eastAsiaTheme="minorEastAsia"/>
                      <w:szCs w:val="21"/>
                    </w:rPr>
                    <w:t>压、拉制</w:t>
                  </w:r>
                  <w:r w:rsidRPr="005A3DEF">
                    <w:rPr>
                      <w:rFonts w:eastAsiaTheme="minorEastAsia"/>
                      <w:szCs w:val="21"/>
                    </w:rPr>
                    <w:t>≤1060</w:t>
                  </w:r>
                  <w:r w:rsidRPr="005A3DEF">
                    <w:rPr>
                      <w:rFonts w:eastAsiaTheme="minorEastAsia" w:hAnsiTheme="minorEastAsia"/>
                      <w:szCs w:val="21"/>
                    </w:rPr>
                    <w:t>①</w:t>
                  </w:r>
                  <w:r w:rsidRPr="005A3DEF">
                    <w:rPr>
                      <w:rFonts w:eastAsiaTheme="minorEastAsia"/>
                      <w:szCs w:val="21"/>
                    </w:rPr>
                    <w:t>吹制</w:t>
                  </w:r>
                  <w:r w:rsidRPr="005A3DEF">
                    <w:rPr>
                      <w:rFonts w:eastAsiaTheme="minorEastAsia"/>
                      <w:szCs w:val="21"/>
                    </w:rPr>
                    <w:t>≤1620</w:t>
                  </w:r>
                  <w:r w:rsidRPr="005A3DEF">
                    <w:rPr>
                      <w:rFonts w:eastAsiaTheme="minorEastAsia" w:hAnsiTheme="minorEastAsia"/>
                      <w:szCs w:val="21"/>
                    </w:rPr>
                    <w:t>⑤</w:t>
                  </w:r>
                  <w:r w:rsidRPr="005A3DEF">
                    <w:rPr>
                      <w:rFonts w:eastAsiaTheme="minorEastAsia"/>
                      <w:szCs w:val="21"/>
                    </w:rPr>
                    <w:t>压、拉制</w:t>
                  </w:r>
                  <w:r w:rsidRPr="005A3DEF">
                    <w:rPr>
                      <w:rFonts w:eastAsiaTheme="minorEastAsia"/>
                      <w:szCs w:val="21"/>
                    </w:rPr>
                    <w:t>&lt;650</w:t>
                  </w:r>
                  <w:r w:rsidRPr="005A3DEF">
                    <w:rPr>
                      <w:rFonts w:eastAsiaTheme="minorEastAsia" w:hAnsiTheme="minorEastAsia"/>
                      <w:szCs w:val="21"/>
                    </w:rPr>
                    <w:t>⑤</w:t>
                  </w:r>
                  <w:r w:rsidRPr="005A3DEF">
                    <w:rPr>
                      <w:rFonts w:eastAsiaTheme="minorEastAsia"/>
                      <w:szCs w:val="21"/>
                    </w:rPr>
                    <w:t>吹制</w:t>
                  </w:r>
                  <w:r w:rsidRPr="005A3DEF">
                    <w:rPr>
                      <w:rFonts w:eastAsiaTheme="minorEastAsia"/>
                      <w:szCs w:val="21"/>
                    </w:rPr>
                    <w:t>&lt;950</w:t>
                  </w:r>
                  <w:r w:rsidRPr="005A3DEF">
                    <w:rPr>
                      <w:rFonts w:eastAsiaTheme="minorEastAsia"/>
                      <w:szCs w:val="21"/>
                    </w:rPr>
                    <w:t>。</w:t>
                  </w:r>
                  <w:r w:rsidRPr="005A3DEF">
                    <w:rPr>
                      <w:rFonts w:eastAsiaTheme="minorEastAsia"/>
                      <w:szCs w:val="21"/>
                    </w:rPr>
                    <w:t>(5</w:t>
                  </w:r>
                  <w:r w:rsidRPr="005A3DEF">
                    <w:rPr>
                      <w:rFonts w:eastAsiaTheme="minorEastAsia"/>
                      <w:szCs w:val="21"/>
                    </w:rPr>
                    <w:t>）新建或改扩建日用玻璃生产项目资源消耗限额指标</w:t>
                  </w:r>
                  <w:r w:rsidR="001C6FEF" w:rsidRPr="005A3DEF">
                    <w:rPr>
                      <w:rFonts w:eastAsiaTheme="minorEastAsia"/>
                      <w:szCs w:val="21"/>
                    </w:rPr>
                    <w:t>：</w:t>
                  </w:r>
                  <w:r w:rsidRPr="005A3DEF">
                    <w:rPr>
                      <w:rFonts w:eastAsiaTheme="minorEastAsia"/>
                      <w:szCs w:val="21"/>
                    </w:rPr>
                    <w:t>企业吨产品耗新水</w:t>
                  </w:r>
                  <w:r w:rsidRPr="005A3DEF">
                    <w:rPr>
                      <w:rFonts w:eastAsiaTheme="minorEastAsia"/>
                      <w:szCs w:val="21"/>
                    </w:rPr>
                    <w:t>(m3/t</w:t>
                  </w:r>
                  <w:r w:rsidRPr="005A3DEF">
                    <w:rPr>
                      <w:rFonts w:eastAsiaTheme="minorEastAsia"/>
                      <w:szCs w:val="21"/>
                    </w:rPr>
                    <w:t>产品</w:t>
                  </w:r>
                  <w:r w:rsidRPr="005A3DEF">
                    <w:rPr>
                      <w:rFonts w:eastAsiaTheme="minorEastAsia"/>
                      <w:szCs w:val="21"/>
                    </w:rPr>
                    <w:t>)</w:t>
                  </w:r>
                  <w:r w:rsidR="001C6FEF" w:rsidRPr="005A3DEF">
                    <w:rPr>
                      <w:rFonts w:eastAsiaTheme="minorEastAsia"/>
                      <w:szCs w:val="21"/>
                    </w:rPr>
                    <w:t>：</w:t>
                  </w:r>
                  <w:r w:rsidRPr="005A3DEF">
                    <w:rPr>
                      <w:rFonts w:eastAsiaTheme="minorEastAsia"/>
                      <w:szCs w:val="21"/>
                    </w:rPr>
                    <w:t>玻璃啤酒瓶</w:t>
                  </w:r>
                  <w:r w:rsidRPr="005A3DEF">
                    <w:rPr>
                      <w:rFonts w:eastAsiaTheme="minorEastAsia"/>
                      <w:szCs w:val="21"/>
                    </w:rPr>
                    <w:t>&lt;0.62</w:t>
                  </w:r>
                  <w:r w:rsidR="001C6FEF" w:rsidRPr="005A3DEF">
                    <w:rPr>
                      <w:rFonts w:eastAsiaTheme="minorEastAsia"/>
                      <w:szCs w:val="21"/>
                    </w:rPr>
                    <w:t>；</w:t>
                  </w:r>
                  <w:r w:rsidRPr="005A3DEF">
                    <w:rPr>
                      <w:rFonts w:eastAsiaTheme="minorEastAsia"/>
                      <w:szCs w:val="21"/>
                    </w:rPr>
                    <w:t>玻璃瓶罐</w:t>
                  </w:r>
                  <w:r w:rsidRPr="005A3DEF">
                    <w:rPr>
                      <w:rFonts w:eastAsiaTheme="minorEastAsia"/>
                      <w:szCs w:val="21"/>
                    </w:rPr>
                    <w:t>&lt;0.62;</w:t>
                  </w:r>
                  <w:r w:rsidRPr="005A3DEF">
                    <w:rPr>
                      <w:rFonts w:eastAsiaTheme="minorEastAsia"/>
                      <w:szCs w:val="21"/>
                    </w:rPr>
                    <w:t>玻璃器皿</w:t>
                  </w:r>
                  <w:r w:rsidRPr="005A3DEF">
                    <w:rPr>
                      <w:rFonts w:eastAsiaTheme="minorEastAsia"/>
                      <w:szCs w:val="21"/>
                    </w:rPr>
                    <w:t>&lt;0.62</w:t>
                  </w:r>
                  <w:r w:rsidR="001C6FEF" w:rsidRPr="005A3DEF">
                    <w:rPr>
                      <w:rFonts w:eastAsiaTheme="minorEastAsia"/>
                      <w:szCs w:val="21"/>
                    </w:rPr>
                    <w:t>；</w:t>
                  </w:r>
                  <w:r w:rsidRPr="005A3DEF">
                    <w:rPr>
                      <w:rFonts w:eastAsiaTheme="minorEastAsia"/>
                      <w:szCs w:val="21"/>
                    </w:rPr>
                    <w:t>玻璃保温瓶胆</w:t>
                  </w:r>
                  <w:r w:rsidRPr="005A3DEF">
                    <w:rPr>
                      <w:rFonts w:eastAsiaTheme="minorEastAsia"/>
                      <w:szCs w:val="21"/>
                    </w:rPr>
                    <w:t>≤3.3</w:t>
                  </w:r>
                  <w:r w:rsidR="001C6FEF" w:rsidRPr="005A3DEF">
                    <w:rPr>
                      <w:rFonts w:eastAsiaTheme="minorEastAsia"/>
                      <w:szCs w:val="21"/>
                    </w:rPr>
                    <w:t>；</w:t>
                  </w:r>
                  <w:r w:rsidRPr="005A3DEF">
                    <w:rPr>
                      <w:rFonts w:eastAsiaTheme="minorEastAsia"/>
                      <w:szCs w:val="21"/>
                    </w:rPr>
                    <w:t>玻璃仪器</w:t>
                  </w:r>
                  <w:r w:rsidRPr="005A3DEF">
                    <w:rPr>
                      <w:rFonts w:eastAsiaTheme="minorEastAsia"/>
                      <w:szCs w:val="21"/>
                    </w:rPr>
                    <w:t>≤0.63</w:t>
                  </w:r>
                  <w:r w:rsidRPr="005A3DEF">
                    <w:rPr>
                      <w:rFonts w:eastAsiaTheme="minorEastAsia"/>
                      <w:szCs w:val="21"/>
                    </w:rPr>
                    <w:t>。</w:t>
                  </w:r>
                  <w:r w:rsidRPr="005A3DEF">
                    <w:rPr>
                      <w:rFonts w:eastAsiaTheme="minorEastAsia"/>
                      <w:szCs w:val="21"/>
                    </w:rPr>
                    <w:t>(6</w:t>
                  </w:r>
                  <w:r w:rsidRPr="005A3DEF">
                    <w:rPr>
                      <w:rFonts w:eastAsiaTheme="minorEastAsia"/>
                      <w:szCs w:val="21"/>
                    </w:rPr>
                    <w:t>）新建或改扩建日用玻璃生产项目能源资源综合利用指标</w:t>
                  </w:r>
                  <w:r w:rsidRPr="005A3DEF">
                    <w:rPr>
                      <w:rFonts w:eastAsiaTheme="minorEastAsia"/>
                      <w:szCs w:val="21"/>
                    </w:rPr>
                    <w:t>:</w:t>
                  </w:r>
                  <w:r w:rsidRPr="005A3DEF">
                    <w:rPr>
                      <w:rFonts w:eastAsiaTheme="minorEastAsia"/>
                      <w:szCs w:val="21"/>
                    </w:rPr>
                    <w:t>本厂废玻璃回收率（</w:t>
                  </w:r>
                  <w:r w:rsidRPr="005A3DEF">
                    <w:rPr>
                      <w:rFonts w:eastAsiaTheme="minorEastAsia"/>
                      <w:szCs w:val="21"/>
                    </w:rPr>
                    <w:t>%</w:t>
                  </w:r>
                  <w:r w:rsidRPr="005A3DEF">
                    <w:rPr>
                      <w:rFonts w:eastAsiaTheme="minorEastAsia"/>
                      <w:szCs w:val="21"/>
                    </w:rPr>
                    <w:t>）</w:t>
                  </w:r>
                  <w:r w:rsidRPr="005A3DEF">
                    <w:rPr>
                      <w:rFonts w:eastAsiaTheme="minorEastAsia"/>
                      <w:szCs w:val="21"/>
                    </w:rPr>
                    <w:t>=100;</w:t>
                  </w:r>
                  <w:r w:rsidRPr="005A3DEF">
                    <w:rPr>
                      <w:rFonts w:eastAsiaTheme="minorEastAsia"/>
                      <w:szCs w:val="21"/>
                    </w:rPr>
                    <w:t>窑炉余热利用率（</w:t>
                  </w:r>
                  <w:r w:rsidRPr="005A3DEF">
                    <w:rPr>
                      <w:rFonts w:eastAsiaTheme="minorEastAsia"/>
                      <w:szCs w:val="21"/>
                    </w:rPr>
                    <w:t>%</w:t>
                  </w:r>
                  <w:r w:rsidRPr="005A3DEF">
                    <w:rPr>
                      <w:rFonts w:eastAsiaTheme="minorEastAsia"/>
                      <w:szCs w:val="21"/>
                    </w:rPr>
                    <w:t>）</w:t>
                  </w:r>
                  <w:r w:rsidRPr="005A3DEF">
                    <w:rPr>
                      <w:rFonts w:eastAsiaTheme="minorEastAsia"/>
                      <w:szCs w:val="21"/>
                    </w:rPr>
                    <w:t>≥3</w:t>
                  </w:r>
                  <w:r w:rsidR="001C6FEF" w:rsidRPr="005A3DEF">
                    <w:rPr>
                      <w:rFonts w:eastAsiaTheme="minorEastAsia"/>
                      <w:szCs w:val="21"/>
                    </w:rPr>
                    <w:t>；</w:t>
                  </w:r>
                  <w:r w:rsidRPr="005A3DEF">
                    <w:rPr>
                      <w:rFonts w:eastAsiaTheme="minorEastAsia"/>
                      <w:szCs w:val="21"/>
                    </w:rPr>
                    <w:t>工业水重复利用率（</w:t>
                  </w:r>
                  <w:r w:rsidRPr="005A3DEF">
                    <w:rPr>
                      <w:rFonts w:eastAsiaTheme="minorEastAsia"/>
                      <w:szCs w:val="21"/>
                    </w:rPr>
                    <w:t>%</w:t>
                  </w:r>
                  <w:r w:rsidRPr="005A3DEF">
                    <w:rPr>
                      <w:rFonts w:eastAsiaTheme="minorEastAsia"/>
                      <w:szCs w:val="21"/>
                    </w:rPr>
                    <w:t>）</w:t>
                  </w:r>
                  <w:r w:rsidRPr="005A3DEF">
                    <w:rPr>
                      <w:rFonts w:eastAsiaTheme="minorEastAsia"/>
                      <w:szCs w:val="21"/>
                    </w:rPr>
                    <w:t>&gt;90</w:t>
                  </w:r>
                  <w:r w:rsidRPr="005A3DEF">
                    <w:rPr>
                      <w:rFonts w:eastAsiaTheme="minorEastAsia"/>
                      <w:szCs w:val="21"/>
                    </w:rPr>
                    <w:t>。注</w:t>
                  </w:r>
                  <w:r w:rsidR="001C6FEF" w:rsidRPr="005A3DEF">
                    <w:rPr>
                      <w:rFonts w:eastAsiaTheme="minorEastAsia"/>
                      <w:szCs w:val="21"/>
                    </w:rPr>
                    <w:t>：</w:t>
                  </w:r>
                  <w:r w:rsidRPr="005A3DEF">
                    <w:rPr>
                      <w:rFonts w:eastAsiaTheme="minorEastAsia" w:hAnsiTheme="minorEastAsia"/>
                      <w:szCs w:val="21"/>
                    </w:rPr>
                    <w:t>①</w:t>
                  </w:r>
                  <w:r w:rsidRPr="005A3DEF">
                    <w:rPr>
                      <w:rFonts w:eastAsiaTheme="minorEastAsia"/>
                      <w:szCs w:val="21"/>
                    </w:rPr>
                    <w:t>指用重油、天然气等作为主要燃料的玻璃熔窑</w:t>
                  </w:r>
                  <w:r w:rsidRPr="005A3DEF">
                    <w:rPr>
                      <w:rFonts w:eastAsiaTheme="minorEastAsia" w:hAnsiTheme="minorEastAsia"/>
                      <w:szCs w:val="21"/>
                    </w:rPr>
                    <w:t>②</w:t>
                  </w:r>
                  <w:r w:rsidRPr="005A3DEF">
                    <w:rPr>
                      <w:rFonts w:eastAsiaTheme="minorEastAsia"/>
                      <w:szCs w:val="21"/>
                    </w:rPr>
                    <w:t>指用发生炉煤气作为主要燃料的玻璃熔窑</w:t>
                  </w:r>
                  <w:r w:rsidRPr="005A3DEF">
                    <w:rPr>
                      <w:rFonts w:eastAsiaTheme="minorEastAsia" w:hAnsiTheme="minorEastAsia"/>
                      <w:szCs w:val="21"/>
                    </w:rPr>
                    <w:t>③</w:t>
                  </w:r>
                  <w:r w:rsidRPr="005A3DEF">
                    <w:rPr>
                      <w:rFonts w:eastAsiaTheme="minorEastAsia"/>
                      <w:szCs w:val="21"/>
                    </w:rPr>
                    <w:t>指</w:t>
                  </w:r>
                  <w:r w:rsidRPr="005A3DEF">
                    <w:rPr>
                      <w:rFonts w:eastAsiaTheme="minorEastAsia"/>
                      <w:szCs w:val="21"/>
                    </w:rPr>
                    <w:t xml:space="preserve"> Fe2O3&gt;0.06%</w:t>
                  </w:r>
                  <w:r w:rsidRPr="005A3DEF">
                    <w:rPr>
                      <w:rFonts w:eastAsiaTheme="minorEastAsia"/>
                      <w:szCs w:val="21"/>
                    </w:rPr>
                    <w:t>的玻璃料</w:t>
                  </w:r>
                  <w:r w:rsidRPr="005A3DEF">
                    <w:rPr>
                      <w:rFonts w:eastAsiaTheme="minorEastAsia" w:hAnsiTheme="minorEastAsia"/>
                      <w:szCs w:val="21"/>
                    </w:rPr>
                    <w:t>④</w:t>
                  </w:r>
                  <w:r w:rsidRPr="005A3DEF">
                    <w:rPr>
                      <w:rFonts w:eastAsiaTheme="minorEastAsia"/>
                      <w:szCs w:val="21"/>
                    </w:rPr>
                    <w:t>指</w:t>
                  </w:r>
                  <w:r w:rsidRPr="005A3DEF">
                    <w:rPr>
                      <w:rFonts w:eastAsiaTheme="minorEastAsia"/>
                      <w:szCs w:val="21"/>
                    </w:rPr>
                    <w:t>Fe2o30.06%</w:t>
                  </w:r>
                  <w:r w:rsidRPr="005A3DEF">
                    <w:rPr>
                      <w:rFonts w:eastAsiaTheme="minorEastAsia"/>
                      <w:szCs w:val="21"/>
                    </w:rPr>
                    <w:t>的疲璃料</w:t>
                  </w:r>
                  <w:r w:rsidRPr="005A3DEF">
                    <w:rPr>
                      <w:rFonts w:ascii="宋体" w:hAnsi="宋体" w:cs="宋体" w:hint="eastAsia"/>
                      <w:szCs w:val="21"/>
                    </w:rPr>
                    <w:t>⑤</w:t>
                  </w:r>
                  <w:r w:rsidRPr="005A3DEF">
                    <w:rPr>
                      <w:rFonts w:eastAsiaTheme="minorEastAsia"/>
                      <w:szCs w:val="21"/>
                    </w:rPr>
                    <w:t>指全电熔窑。</w:t>
                  </w:r>
                </w:p>
              </w:tc>
            </w:tr>
            <w:tr w:rsidR="00506004" w:rsidRPr="005A3DEF" w:rsidTr="00C45744">
              <w:trPr>
                <w:trHeight w:val="340"/>
              </w:trPr>
              <w:tc>
                <w:tcPr>
                  <w:tcW w:w="423" w:type="dxa"/>
                  <w:vMerge/>
                  <w:vAlign w:val="center"/>
                </w:tcPr>
                <w:p w:rsidR="00506004" w:rsidRPr="005A3DEF" w:rsidRDefault="00506004" w:rsidP="00322748">
                  <w:pPr>
                    <w:jc w:val="center"/>
                    <w:rPr>
                      <w:rFonts w:eastAsiaTheme="minorEastAsia"/>
                      <w:szCs w:val="21"/>
                    </w:rPr>
                  </w:pPr>
                </w:p>
              </w:tc>
              <w:tc>
                <w:tcPr>
                  <w:tcW w:w="706" w:type="dxa"/>
                  <w:vMerge/>
                  <w:vAlign w:val="center"/>
                </w:tcPr>
                <w:p w:rsidR="00506004" w:rsidRPr="005A3DEF" w:rsidRDefault="00506004" w:rsidP="00322748">
                  <w:pPr>
                    <w:jc w:val="center"/>
                    <w:rPr>
                      <w:rFonts w:eastAsiaTheme="minorEastAsia"/>
                      <w:szCs w:val="21"/>
                    </w:rPr>
                  </w:pPr>
                </w:p>
              </w:tc>
              <w:tc>
                <w:tcPr>
                  <w:tcW w:w="851" w:type="dxa"/>
                  <w:vAlign w:val="center"/>
                </w:tcPr>
                <w:p w:rsidR="00506004" w:rsidRPr="005A3DEF" w:rsidRDefault="00506004" w:rsidP="00322748">
                  <w:pPr>
                    <w:jc w:val="center"/>
                    <w:rPr>
                      <w:rFonts w:eastAsiaTheme="minorEastAsia"/>
                      <w:szCs w:val="21"/>
                    </w:rPr>
                  </w:pPr>
                  <w:r w:rsidRPr="005A3DEF">
                    <w:rPr>
                      <w:rFonts w:eastAsiaTheme="minorEastAsia"/>
                      <w:szCs w:val="21"/>
                    </w:rPr>
                    <w:t>耐火材料</w:t>
                  </w:r>
                </w:p>
              </w:tc>
              <w:tc>
                <w:tcPr>
                  <w:tcW w:w="6735" w:type="dxa"/>
                  <w:vAlign w:val="center"/>
                </w:tcPr>
                <w:p w:rsidR="00506004" w:rsidRPr="005A3DEF" w:rsidRDefault="001C6FEF" w:rsidP="00322748">
                  <w:pPr>
                    <w:jc w:val="left"/>
                    <w:rPr>
                      <w:rFonts w:eastAsiaTheme="minorEastAsia"/>
                      <w:szCs w:val="21"/>
                    </w:rPr>
                  </w:pPr>
                  <w:r w:rsidRPr="005A3DEF">
                    <w:rPr>
                      <w:rFonts w:eastAsiaTheme="minorEastAsia"/>
                      <w:szCs w:val="21"/>
                    </w:rPr>
                    <w:t>(1</w:t>
                  </w:r>
                  <w:r w:rsidRPr="005A3DEF">
                    <w:rPr>
                      <w:rFonts w:eastAsiaTheme="minorEastAsia"/>
                      <w:szCs w:val="21"/>
                    </w:rPr>
                    <w:t>）高铝粘选矿企业单条生产线原矿年处理能力应大于</w:t>
                  </w:r>
                  <w:r w:rsidRPr="005A3DEF">
                    <w:rPr>
                      <w:rFonts w:eastAsiaTheme="minorEastAsia"/>
                      <w:szCs w:val="21"/>
                    </w:rPr>
                    <w:t>5</w:t>
                  </w:r>
                  <w:r w:rsidRPr="005A3DEF">
                    <w:rPr>
                      <w:rFonts w:eastAsiaTheme="minorEastAsia"/>
                      <w:szCs w:val="21"/>
                    </w:rPr>
                    <w:t>万吨。高铝粘土熟料加工企业年生产能力不得小于</w:t>
                  </w:r>
                  <w:r w:rsidRPr="005A3DEF">
                    <w:rPr>
                      <w:rFonts w:eastAsiaTheme="minorEastAsia"/>
                      <w:szCs w:val="21"/>
                    </w:rPr>
                    <w:t>5</w:t>
                  </w:r>
                  <w:r w:rsidRPr="005A3DEF">
                    <w:rPr>
                      <w:rFonts w:eastAsiaTheme="minorEastAsia"/>
                      <w:szCs w:val="21"/>
                    </w:rPr>
                    <w:t>万吨，其中，单线年生产能力要求达到：回转窑</w:t>
                  </w:r>
                  <w:r w:rsidRPr="005A3DEF">
                    <w:rPr>
                      <w:rFonts w:eastAsiaTheme="minorEastAsia"/>
                      <w:szCs w:val="21"/>
                    </w:rPr>
                    <w:t>≥3</w:t>
                  </w:r>
                  <w:r w:rsidRPr="005A3DEF">
                    <w:rPr>
                      <w:rFonts w:eastAsiaTheme="minorEastAsia"/>
                      <w:szCs w:val="21"/>
                    </w:rPr>
                    <w:t>万吨；隧道窑</w:t>
                  </w:r>
                  <w:r w:rsidRPr="005A3DEF">
                    <w:rPr>
                      <w:rFonts w:eastAsiaTheme="minorEastAsia"/>
                      <w:szCs w:val="21"/>
                    </w:rPr>
                    <w:t>≥2</w:t>
                  </w:r>
                  <w:r w:rsidRPr="005A3DEF">
                    <w:rPr>
                      <w:rFonts w:eastAsiaTheme="minorEastAsia"/>
                      <w:szCs w:val="21"/>
                    </w:rPr>
                    <w:t>万吨；梭式窑、竖窑</w:t>
                  </w:r>
                  <w:r w:rsidRPr="005A3DEF">
                    <w:rPr>
                      <w:rFonts w:eastAsiaTheme="minorEastAsia"/>
                      <w:szCs w:val="21"/>
                    </w:rPr>
                    <w:t>≥1</w:t>
                  </w:r>
                  <w:r w:rsidRPr="005A3DEF">
                    <w:rPr>
                      <w:rFonts w:eastAsiaTheme="minorEastAsia"/>
                      <w:szCs w:val="21"/>
                    </w:rPr>
                    <w:t>万吨。高铝粘土采选企业露天采矿回采率要求达到</w:t>
                  </w:r>
                  <w:r w:rsidRPr="005A3DEF">
                    <w:rPr>
                      <w:rFonts w:eastAsiaTheme="minorEastAsia"/>
                      <w:szCs w:val="21"/>
                    </w:rPr>
                    <w:t>80%</w:t>
                  </w:r>
                  <w:r w:rsidRPr="005A3DEF">
                    <w:rPr>
                      <w:rFonts w:eastAsiaTheme="minorEastAsia"/>
                      <w:szCs w:val="21"/>
                    </w:rPr>
                    <w:t>以上，地下采矿回采率要求达到</w:t>
                  </w:r>
                  <w:r w:rsidRPr="005A3DEF">
                    <w:rPr>
                      <w:rFonts w:eastAsiaTheme="minorEastAsia"/>
                      <w:szCs w:val="21"/>
                    </w:rPr>
                    <w:t>70%</w:t>
                  </w:r>
                  <w:r w:rsidRPr="005A3DEF">
                    <w:rPr>
                      <w:rFonts w:eastAsiaTheme="minorEastAsia"/>
                      <w:szCs w:val="21"/>
                    </w:rPr>
                    <w:t>以上。高铝粘土熟料煅烧平均能耗指标要求：转窑吨产品能耗</w:t>
                  </w:r>
                  <w:r w:rsidRPr="005A3DEF">
                    <w:rPr>
                      <w:rFonts w:eastAsiaTheme="minorEastAsia"/>
                      <w:szCs w:val="21"/>
                    </w:rPr>
                    <w:t>&lt;220</w:t>
                  </w:r>
                  <w:r w:rsidRPr="005A3DEF">
                    <w:rPr>
                      <w:rFonts w:eastAsiaTheme="minorEastAsia"/>
                      <w:szCs w:val="21"/>
                    </w:rPr>
                    <w:t>公斤标准煤；隧道窑吨产品能耗</w:t>
                  </w:r>
                  <w:r w:rsidRPr="005A3DEF">
                    <w:rPr>
                      <w:rFonts w:eastAsiaTheme="minorEastAsia"/>
                      <w:szCs w:val="21"/>
                    </w:rPr>
                    <w:t>&lt;230</w:t>
                  </w:r>
                  <w:r w:rsidRPr="005A3DEF">
                    <w:rPr>
                      <w:rFonts w:eastAsiaTheme="minorEastAsia"/>
                      <w:szCs w:val="21"/>
                    </w:rPr>
                    <w:t>公斤标准煤；梭式窑吨产品能耗</w:t>
                  </w:r>
                  <w:r w:rsidRPr="005A3DEF">
                    <w:rPr>
                      <w:rFonts w:eastAsiaTheme="minorEastAsia"/>
                      <w:szCs w:val="21"/>
                    </w:rPr>
                    <w:t>&lt;300</w:t>
                  </w:r>
                  <w:r w:rsidRPr="005A3DEF">
                    <w:rPr>
                      <w:rFonts w:eastAsiaTheme="minorEastAsia"/>
                      <w:szCs w:val="21"/>
                    </w:rPr>
                    <w:t>公斤标准煤；竖窑吨产品能耗</w:t>
                  </w:r>
                  <w:r w:rsidRPr="005A3DEF">
                    <w:rPr>
                      <w:rFonts w:eastAsiaTheme="minorEastAsia"/>
                      <w:szCs w:val="21"/>
                    </w:rPr>
                    <w:t>&lt;180</w:t>
                  </w:r>
                  <w:r w:rsidRPr="005A3DEF">
                    <w:rPr>
                      <w:rFonts w:eastAsiaTheme="minorEastAsia"/>
                      <w:szCs w:val="21"/>
                    </w:rPr>
                    <w:t>公斤标准煤。</w:t>
                  </w:r>
                </w:p>
              </w:tc>
            </w:tr>
            <w:tr w:rsidR="00506004" w:rsidRPr="005A3DEF" w:rsidTr="00C45744">
              <w:trPr>
                <w:trHeight w:val="340"/>
              </w:trPr>
              <w:tc>
                <w:tcPr>
                  <w:tcW w:w="423" w:type="dxa"/>
                  <w:vMerge/>
                  <w:vAlign w:val="center"/>
                </w:tcPr>
                <w:p w:rsidR="00506004" w:rsidRPr="005A3DEF" w:rsidRDefault="00506004" w:rsidP="00322748">
                  <w:pPr>
                    <w:jc w:val="center"/>
                    <w:rPr>
                      <w:rFonts w:eastAsiaTheme="minorEastAsia"/>
                      <w:szCs w:val="21"/>
                    </w:rPr>
                  </w:pPr>
                </w:p>
              </w:tc>
              <w:tc>
                <w:tcPr>
                  <w:tcW w:w="706" w:type="dxa"/>
                  <w:vMerge/>
                  <w:vAlign w:val="center"/>
                </w:tcPr>
                <w:p w:rsidR="00506004" w:rsidRPr="005A3DEF" w:rsidRDefault="00506004" w:rsidP="00322748">
                  <w:pPr>
                    <w:jc w:val="center"/>
                    <w:rPr>
                      <w:rFonts w:eastAsiaTheme="minorEastAsia"/>
                      <w:szCs w:val="21"/>
                    </w:rPr>
                  </w:pPr>
                </w:p>
              </w:tc>
              <w:tc>
                <w:tcPr>
                  <w:tcW w:w="851" w:type="dxa"/>
                  <w:vAlign w:val="center"/>
                </w:tcPr>
                <w:p w:rsidR="00506004" w:rsidRPr="005A3DEF" w:rsidRDefault="00506004" w:rsidP="00322748">
                  <w:pPr>
                    <w:jc w:val="center"/>
                    <w:rPr>
                      <w:rFonts w:eastAsiaTheme="minorEastAsia"/>
                      <w:szCs w:val="21"/>
                    </w:rPr>
                  </w:pPr>
                  <w:r w:rsidRPr="005A3DEF">
                    <w:rPr>
                      <w:rFonts w:eastAsiaTheme="minorEastAsia"/>
                      <w:szCs w:val="21"/>
                    </w:rPr>
                    <w:t>医药</w:t>
                  </w:r>
                </w:p>
              </w:tc>
              <w:tc>
                <w:tcPr>
                  <w:tcW w:w="6735" w:type="dxa"/>
                  <w:vAlign w:val="center"/>
                </w:tcPr>
                <w:p w:rsidR="00506004" w:rsidRPr="005A3DEF" w:rsidRDefault="001C6FEF" w:rsidP="00322748">
                  <w:pPr>
                    <w:jc w:val="left"/>
                    <w:rPr>
                      <w:rFonts w:eastAsiaTheme="minorEastAsia"/>
                      <w:szCs w:val="21"/>
                    </w:rPr>
                  </w:pPr>
                  <w:r w:rsidRPr="005A3DEF">
                    <w:rPr>
                      <w:rFonts w:eastAsiaTheme="minorEastAsia"/>
                      <w:szCs w:val="21"/>
                    </w:rPr>
                    <w:t>(1</w:t>
                  </w:r>
                  <w:r w:rsidRPr="005A3DEF">
                    <w:rPr>
                      <w:rFonts w:eastAsiaTheme="minorEastAsia"/>
                      <w:szCs w:val="21"/>
                    </w:rPr>
                    <w:t>）新建、扩建古龙酸和维生素</w:t>
                  </w:r>
                  <w:r w:rsidRPr="005A3DEF">
                    <w:rPr>
                      <w:rFonts w:eastAsiaTheme="minorEastAsia"/>
                      <w:szCs w:val="21"/>
                    </w:rPr>
                    <w:t>C</w:t>
                  </w:r>
                  <w:r w:rsidRPr="005A3DEF">
                    <w:rPr>
                      <w:rFonts w:eastAsiaTheme="minorEastAsia"/>
                      <w:szCs w:val="21"/>
                    </w:rPr>
                    <w:t>原粉（包括药用、食品用和饲料用、化妆品用）生产装置，新建药品、食品、饲料、化妆品等用途的维生素</w:t>
                  </w:r>
                  <w:r w:rsidRPr="005A3DEF">
                    <w:rPr>
                      <w:rFonts w:eastAsiaTheme="minorEastAsia"/>
                      <w:szCs w:val="21"/>
                    </w:rPr>
                    <w:t>B1</w:t>
                  </w:r>
                  <w:r w:rsidRPr="005A3DEF">
                    <w:rPr>
                      <w:rFonts w:eastAsiaTheme="minorEastAsia"/>
                      <w:szCs w:val="21"/>
                    </w:rPr>
                    <w:t>、维生素</w:t>
                  </w:r>
                  <w:r w:rsidRPr="005A3DEF">
                    <w:rPr>
                      <w:rFonts w:eastAsiaTheme="minorEastAsia"/>
                      <w:szCs w:val="21"/>
                    </w:rPr>
                    <w:t>B2</w:t>
                  </w:r>
                  <w:r w:rsidRPr="005A3DEF">
                    <w:rPr>
                      <w:rFonts w:eastAsiaTheme="minorEastAsia"/>
                      <w:szCs w:val="21"/>
                    </w:rPr>
                    <w:t>、维生素</w:t>
                  </w:r>
                  <w:r w:rsidRPr="005A3DEF">
                    <w:rPr>
                      <w:rFonts w:eastAsiaTheme="minorEastAsia"/>
                      <w:szCs w:val="21"/>
                    </w:rPr>
                    <w:t xml:space="preserve"> Bl2(</w:t>
                  </w:r>
                  <w:r w:rsidRPr="005A3DEF">
                    <w:rPr>
                      <w:rFonts w:eastAsiaTheme="minorEastAsia"/>
                      <w:szCs w:val="21"/>
                    </w:rPr>
                    <w:t>综合利用除外</w:t>
                  </w:r>
                  <w:r w:rsidRPr="005A3DEF">
                    <w:rPr>
                      <w:rFonts w:eastAsiaTheme="minorEastAsia"/>
                      <w:szCs w:val="21"/>
                    </w:rPr>
                    <w:t>)</w:t>
                  </w:r>
                  <w:r w:rsidRPr="005A3DEF">
                    <w:rPr>
                      <w:rFonts w:eastAsiaTheme="minorEastAsia"/>
                      <w:szCs w:val="21"/>
                    </w:rPr>
                    <w:t>、维生素</w:t>
                  </w:r>
                  <w:r w:rsidRPr="005A3DEF">
                    <w:rPr>
                      <w:rFonts w:eastAsiaTheme="minorEastAsia"/>
                      <w:szCs w:val="21"/>
                    </w:rPr>
                    <w:t>E</w:t>
                  </w:r>
                  <w:r w:rsidRPr="005A3DEF">
                    <w:rPr>
                      <w:rFonts w:eastAsiaTheme="minorEastAsia"/>
                      <w:szCs w:val="21"/>
                    </w:rPr>
                    <w:t>原料生产装置；（</w:t>
                  </w:r>
                  <w:r w:rsidRPr="005A3DEF">
                    <w:rPr>
                      <w:rFonts w:eastAsiaTheme="minorEastAsia"/>
                      <w:szCs w:val="21"/>
                    </w:rPr>
                    <w:t>2</w:t>
                  </w:r>
                  <w:r w:rsidRPr="005A3DEF">
                    <w:rPr>
                      <w:rFonts w:eastAsiaTheme="minorEastAsia"/>
                      <w:szCs w:val="21"/>
                    </w:rPr>
                    <w:t>）新建青霉素工业盐、</w:t>
                  </w:r>
                  <w:r w:rsidRPr="005A3DEF">
                    <w:rPr>
                      <w:rFonts w:eastAsiaTheme="minorEastAsia"/>
                      <w:szCs w:val="21"/>
                    </w:rPr>
                    <w:t>6-</w:t>
                  </w:r>
                  <w:r w:rsidRPr="005A3DEF">
                    <w:rPr>
                      <w:rFonts w:eastAsiaTheme="minorEastAsia"/>
                      <w:szCs w:val="21"/>
                    </w:rPr>
                    <w:t>氨基青霉烷酸（</w:t>
                  </w:r>
                  <w:r w:rsidRPr="005A3DEF">
                    <w:rPr>
                      <w:rFonts w:eastAsiaTheme="minorEastAsia"/>
                      <w:szCs w:val="21"/>
                    </w:rPr>
                    <w:t>6-APA</w:t>
                  </w:r>
                  <w:r w:rsidRPr="005A3DEF">
                    <w:rPr>
                      <w:rFonts w:eastAsiaTheme="minorEastAsia"/>
                      <w:szCs w:val="21"/>
                    </w:rPr>
                    <w:t>）、青霉素</w:t>
                  </w:r>
                  <w:r w:rsidRPr="005A3DEF">
                    <w:rPr>
                      <w:rFonts w:eastAsiaTheme="minorEastAsia"/>
                      <w:szCs w:val="21"/>
                    </w:rPr>
                    <w:t>V</w:t>
                  </w:r>
                  <w:r w:rsidRPr="005A3DEF">
                    <w:rPr>
                      <w:rFonts w:eastAsiaTheme="minorEastAsia"/>
                      <w:szCs w:val="21"/>
                    </w:rPr>
                    <w:t>、氨苄青霉素等生产装置；（</w:t>
                  </w:r>
                  <w:r w:rsidRPr="005A3DEF">
                    <w:rPr>
                      <w:rFonts w:eastAsiaTheme="minorEastAsia"/>
                      <w:szCs w:val="21"/>
                    </w:rPr>
                    <w:t>3</w:t>
                  </w:r>
                  <w:r w:rsidRPr="005A3DEF">
                    <w:rPr>
                      <w:rFonts w:eastAsiaTheme="minorEastAsia"/>
                      <w:szCs w:val="21"/>
                    </w:rPr>
                    <w:t>）新建紫杉醇（配套红豆杉种植除外）、植物提取法黄连素（配套黄连种植除外）生产装置；（</w:t>
                  </w:r>
                  <w:r w:rsidRPr="005A3DEF">
                    <w:rPr>
                      <w:rFonts w:eastAsiaTheme="minorEastAsia"/>
                      <w:szCs w:val="21"/>
                    </w:rPr>
                    <w:t>4</w:t>
                  </w:r>
                  <w:r w:rsidRPr="005A3DEF">
                    <w:rPr>
                      <w:rFonts w:eastAsiaTheme="minorEastAsia"/>
                      <w:szCs w:val="21"/>
                    </w:rPr>
                    <w:t>）新建、改扩建药用丁基橡胶塞、二步法生产输液用塑料瓶生产装置；</w:t>
                  </w:r>
                  <w:r w:rsidRPr="005A3DEF">
                    <w:rPr>
                      <w:rFonts w:eastAsiaTheme="minorEastAsia"/>
                      <w:szCs w:val="21"/>
                    </w:rPr>
                    <w:t>(5</w:t>
                  </w:r>
                  <w:r w:rsidRPr="005A3DEF">
                    <w:rPr>
                      <w:rFonts w:eastAsiaTheme="minorEastAsia"/>
                      <w:szCs w:val="21"/>
                    </w:rPr>
                    <w:t>）新开办无新药证书的药品生产企业；</w:t>
                  </w:r>
                  <w:r w:rsidRPr="005A3DEF">
                    <w:rPr>
                      <w:rFonts w:eastAsiaTheme="minorEastAsia"/>
                      <w:szCs w:val="21"/>
                    </w:rPr>
                    <w:t>(6</w:t>
                  </w:r>
                  <w:r w:rsidRPr="005A3DEF">
                    <w:rPr>
                      <w:rFonts w:eastAsiaTheme="minorEastAsia"/>
                      <w:szCs w:val="21"/>
                    </w:rPr>
                    <w:t>）新建及改扩建原料含有尚未规模化种植或养殖的濒危动植物药材的产品生产装置（</w:t>
                  </w:r>
                  <w:r w:rsidRPr="005A3DEF">
                    <w:rPr>
                      <w:rFonts w:eastAsiaTheme="minorEastAsia"/>
                      <w:szCs w:val="21"/>
                    </w:rPr>
                    <w:t>7</w:t>
                  </w:r>
                  <w:r w:rsidRPr="005A3DEF">
                    <w:rPr>
                      <w:rFonts w:eastAsiaTheme="minorEastAsia"/>
                      <w:szCs w:val="21"/>
                    </w:rPr>
                    <w:t>）新建、改扩建充汞式玻璃体温计、血压计生产装置、银汞齐齿科材料、新建</w:t>
                  </w:r>
                  <w:r w:rsidRPr="005A3DEF">
                    <w:rPr>
                      <w:rFonts w:eastAsiaTheme="minorEastAsia"/>
                      <w:szCs w:val="21"/>
                    </w:rPr>
                    <w:t>2</w:t>
                  </w:r>
                  <w:r w:rsidRPr="005A3DEF">
                    <w:rPr>
                      <w:rFonts w:eastAsiaTheme="minorEastAsia"/>
                      <w:szCs w:val="21"/>
                    </w:rPr>
                    <w:t>亿支</w:t>
                  </w:r>
                  <w:r w:rsidRPr="005A3DEF">
                    <w:rPr>
                      <w:rFonts w:eastAsiaTheme="minorEastAsia"/>
                      <w:szCs w:val="21"/>
                    </w:rPr>
                    <w:t>/</w:t>
                  </w:r>
                  <w:r w:rsidRPr="005A3DEF">
                    <w:rPr>
                      <w:rFonts w:eastAsiaTheme="minorEastAsia"/>
                      <w:szCs w:val="21"/>
                    </w:rPr>
                    <w:t>年以下一次性注射器、输血器、输液器生产装置。</w:t>
                  </w:r>
                </w:p>
              </w:tc>
            </w:tr>
          </w:tbl>
          <w:p w:rsidR="00876D46" w:rsidRPr="005A3DEF" w:rsidRDefault="001C6FEF" w:rsidP="0025230C">
            <w:pPr>
              <w:spacing w:line="440" w:lineRule="exact"/>
              <w:ind w:firstLineChars="200" w:firstLine="482"/>
              <w:rPr>
                <w:rFonts w:eastAsiaTheme="minorEastAsia"/>
                <w:sz w:val="24"/>
              </w:rPr>
            </w:pPr>
            <w:r w:rsidRPr="005A3DEF">
              <w:rPr>
                <w:rFonts w:eastAsiaTheme="minorEastAsia"/>
                <w:b/>
                <w:sz w:val="24"/>
              </w:rPr>
              <w:t>符合性分析</w:t>
            </w:r>
            <w:r w:rsidR="0025230C" w:rsidRPr="005A3DEF">
              <w:rPr>
                <w:rFonts w:eastAsiaTheme="minorEastAsia"/>
                <w:b/>
                <w:sz w:val="24"/>
              </w:rPr>
              <w:t>：</w:t>
            </w:r>
            <w:r w:rsidRPr="005A3DEF">
              <w:rPr>
                <w:rFonts w:eastAsiaTheme="minorEastAsia"/>
                <w:sz w:val="24"/>
              </w:rPr>
              <w:t>本项目</w:t>
            </w:r>
            <w:r w:rsidR="00F41DF9" w:rsidRPr="005A3DEF">
              <w:rPr>
                <w:rFonts w:eastAsiaTheme="minorEastAsia" w:hint="eastAsia"/>
                <w:sz w:val="24"/>
              </w:rPr>
              <w:t>位于</w:t>
            </w:r>
            <w:r w:rsidR="00F41DF9" w:rsidRPr="005A3DEF">
              <w:rPr>
                <w:rFonts w:eastAsiaTheme="minorEastAsia"/>
                <w:sz w:val="24"/>
              </w:rPr>
              <w:t>先进制造业集聚区</w:t>
            </w:r>
            <w:r w:rsidR="00AA7919" w:rsidRPr="005A3DEF">
              <w:rPr>
                <w:rFonts w:eastAsiaTheme="minorEastAsia" w:hint="eastAsia"/>
                <w:sz w:val="24"/>
              </w:rPr>
              <w:t>，行业类别为</w:t>
            </w:r>
            <w:r w:rsidRPr="005A3DEF">
              <w:rPr>
                <w:rFonts w:eastAsiaTheme="minorEastAsia"/>
                <w:sz w:val="24"/>
              </w:rPr>
              <w:t>通用设备制造行业，</w:t>
            </w:r>
            <w:r w:rsidR="00F62EA4" w:rsidRPr="005A3DEF">
              <w:rPr>
                <w:rFonts w:eastAsiaTheme="minorEastAsia" w:hint="eastAsia"/>
                <w:sz w:val="24"/>
              </w:rPr>
              <w:t>属于装备制造产业，不属于太湖管理条例中禁止建设项目；不属于技术落后、严重污染的项目，</w:t>
            </w:r>
            <w:r w:rsidR="001E0EAF" w:rsidRPr="005A3DEF">
              <w:rPr>
                <w:rFonts w:eastAsiaTheme="minorEastAsia" w:hint="eastAsia"/>
                <w:sz w:val="24"/>
              </w:rPr>
              <w:t>项目污染防治措施达到</w:t>
            </w:r>
            <w:r w:rsidR="001E0EAF" w:rsidRPr="005A3DEF">
              <w:rPr>
                <w:rFonts w:eastAsiaTheme="minorEastAsia"/>
                <w:sz w:val="24"/>
              </w:rPr>
              <w:t>《挥发性有机物（</w:t>
            </w:r>
            <w:r w:rsidR="001E0EAF" w:rsidRPr="005A3DEF">
              <w:rPr>
                <w:rFonts w:eastAsiaTheme="minorEastAsia"/>
                <w:sz w:val="24"/>
              </w:rPr>
              <w:t>VOCs</w:t>
            </w:r>
            <w:r w:rsidR="001E0EAF" w:rsidRPr="005A3DEF">
              <w:rPr>
                <w:rFonts w:eastAsiaTheme="minorEastAsia"/>
                <w:sz w:val="24"/>
              </w:rPr>
              <w:t>）污染防治技术政策》要求</w:t>
            </w:r>
            <w:r w:rsidR="001E0EAF" w:rsidRPr="005A3DEF">
              <w:rPr>
                <w:rFonts w:eastAsiaTheme="minorEastAsia" w:hint="eastAsia"/>
                <w:sz w:val="24"/>
              </w:rPr>
              <w:t>。</w:t>
            </w:r>
            <w:r w:rsidRPr="005A3DEF">
              <w:rPr>
                <w:rFonts w:eastAsiaTheme="minorEastAsia"/>
                <w:sz w:val="24"/>
              </w:rPr>
              <w:t>综上表所述，本项目符合长兴经济技术开发区环境准入条件清单。</w:t>
            </w:r>
          </w:p>
          <w:p w:rsidR="00F27C6F" w:rsidRPr="005A3DEF" w:rsidRDefault="00F27C6F" w:rsidP="00F27C6F">
            <w:pPr>
              <w:spacing w:line="440" w:lineRule="exact"/>
              <w:ind w:firstLineChars="200" w:firstLine="482"/>
              <w:rPr>
                <w:rFonts w:eastAsiaTheme="minorEastAsia"/>
                <w:b/>
                <w:sz w:val="24"/>
              </w:rPr>
            </w:pPr>
            <w:r w:rsidRPr="005A3DEF">
              <w:rPr>
                <w:rFonts w:eastAsiaTheme="minorEastAsia"/>
                <w:b/>
                <w:sz w:val="24"/>
              </w:rPr>
              <w:t>清单</w:t>
            </w:r>
            <w:r w:rsidRPr="005A3DEF">
              <w:rPr>
                <w:rFonts w:eastAsiaTheme="minorEastAsia"/>
                <w:b/>
                <w:sz w:val="24"/>
              </w:rPr>
              <w:t>5:</w:t>
            </w:r>
            <w:r w:rsidRPr="005A3DEF">
              <w:rPr>
                <w:rFonts w:eastAsiaTheme="minorEastAsia"/>
                <w:b/>
                <w:sz w:val="24"/>
              </w:rPr>
              <w:t>开发区现有问题整改措施清单</w:t>
            </w:r>
          </w:p>
          <w:p w:rsidR="00876D46" w:rsidRPr="005A3DEF" w:rsidRDefault="00F27C6F" w:rsidP="000D5EB2">
            <w:pPr>
              <w:pStyle w:val="afff0"/>
              <w:numPr>
                <w:ilvl w:val="0"/>
                <w:numId w:val="10"/>
              </w:numPr>
              <w:spacing w:line="440" w:lineRule="exact"/>
              <w:ind w:firstLineChars="0"/>
              <w:jc w:val="center"/>
              <w:rPr>
                <w:rFonts w:ascii="Times New Roman" w:eastAsiaTheme="minorEastAsia" w:hAnsi="Times New Roman"/>
                <w:b/>
                <w:sz w:val="21"/>
                <w:szCs w:val="21"/>
              </w:rPr>
            </w:pPr>
            <w:r w:rsidRPr="005A3DEF">
              <w:rPr>
                <w:rFonts w:ascii="Times New Roman" w:eastAsiaTheme="minorEastAsia" w:hAnsi="Times New Roman"/>
                <w:b/>
                <w:sz w:val="21"/>
                <w:szCs w:val="21"/>
              </w:rPr>
              <w:t>开发区现有问题整改措施清单</w:t>
            </w:r>
          </w:p>
          <w:tbl>
            <w:tblPr>
              <w:tblStyle w:val="afff4"/>
              <w:tblW w:w="0" w:type="auto"/>
              <w:tblLayout w:type="fixed"/>
              <w:tblLook w:val="04A0"/>
            </w:tblPr>
            <w:tblGrid>
              <w:gridCol w:w="988"/>
              <w:gridCol w:w="708"/>
              <w:gridCol w:w="3261"/>
              <w:gridCol w:w="3758"/>
            </w:tblGrid>
            <w:tr w:rsidR="00ED452B" w:rsidRPr="005A3DEF" w:rsidTr="00C45744">
              <w:trPr>
                <w:trHeight w:val="340"/>
              </w:trPr>
              <w:tc>
                <w:tcPr>
                  <w:tcW w:w="1696" w:type="dxa"/>
                  <w:gridSpan w:val="2"/>
                  <w:vAlign w:val="center"/>
                </w:tcPr>
                <w:p w:rsidR="00ED452B" w:rsidRPr="005A3DEF" w:rsidRDefault="00ED452B" w:rsidP="00ED452B">
                  <w:pPr>
                    <w:jc w:val="center"/>
                    <w:rPr>
                      <w:rFonts w:eastAsiaTheme="minorEastAsia"/>
                      <w:szCs w:val="21"/>
                    </w:rPr>
                  </w:pPr>
                  <w:r w:rsidRPr="005A3DEF">
                    <w:rPr>
                      <w:rFonts w:eastAsiaTheme="minorEastAsia"/>
                      <w:szCs w:val="21"/>
                    </w:rPr>
                    <w:t>类别</w:t>
                  </w:r>
                </w:p>
              </w:tc>
              <w:tc>
                <w:tcPr>
                  <w:tcW w:w="3261" w:type="dxa"/>
                  <w:vAlign w:val="center"/>
                </w:tcPr>
                <w:p w:rsidR="00ED452B" w:rsidRPr="005A3DEF" w:rsidRDefault="00ED452B" w:rsidP="00ED452B">
                  <w:pPr>
                    <w:jc w:val="center"/>
                    <w:rPr>
                      <w:rFonts w:eastAsiaTheme="minorEastAsia"/>
                      <w:szCs w:val="21"/>
                    </w:rPr>
                  </w:pPr>
                  <w:r w:rsidRPr="005A3DEF">
                    <w:rPr>
                      <w:rFonts w:eastAsiaTheme="minorEastAsia"/>
                      <w:szCs w:val="21"/>
                    </w:rPr>
                    <w:t>存在的环保问题及原因</w:t>
                  </w:r>
                </w:p>
              </w:tc>
              <w:tc>
                <w:tcPr>
                  <w:tcW w:w="3758" w:type="dxa"/>
                  <w:vAlign w:val="center"/>
                </w:tcPr>
                <w:p w:rsidR="00ED452B" w:rsidRPr="005A3DEF" w:rsidRDefault="00ED452B" w:rsidP="00ED452B">
                  <w:pPr>
                    <w:jc w:val="center"/>
                    <w:rPr>
                      <w:rFonts w:eastAsiaTheme="minorEastAsia"/>
                      <w:szCs w:val="21"/>
                    </w:rPr>
                  </w:pPr>
                  <w:r w:rsidRPr="005A3DEF">
                    <w:rPr>
                      <w:rFonts w:eastAsiaTheme="minorEastAsia"/>
                      <w:szCs w:val="21"/>
                    </w:rPr>
                    <w:t>解决方案</w:t>
                  </w:r>
                </w:p>
              </w:tc>
            </w:tr>
            <w:tr w:rsidR="00ED452B" w:rsidRPr="005A3DEF" w:rsidTr="00C45744">
              <w:trPr>
                <w:trHeight w:val="340"/>
              </w:trPr>
              <w:tc>
                <w:tcPr>
                  <w:tcW w:w="988" w:type="dxa"/>
                  <w:vMerge w:val="restart"/>
                  <w:vAlign w:val="center"/>
                </w:tcPr>
                <w:p w:rsidR="00ED452B" w:rsidRPr="005A3DEF" w:rsidRDefault="00ED452B" w:rsidP="00ED452B">
                  <w:pPr>
                    <w:jc w:val="center"/>
                    <w:rPr>
                      <w:rFonts w:eastAsiaTheme="minorEastAsia"/>
                      <w:szCs w:val="21"/>
                    </w:rPr>
                  </w:pPr>
                  <w:r w:rsidRPr="005A3DEF">
                    <w:rPr>
                      <w:rFonts w:eastAsiaTheme="minorEastAsia"/>
                      <w:szCs w:val="21"/>
                    </w:rPr>
                    <w:t>产业结构与布局</w:t>
                  </w:r>
                </w:p>
              </w:tc>
              <w:tc>
                <w:tcPr>
                  <w:tcW w:w="708" w:type="dxa"/>
                  <w:vAlign w:val="center"/>
                </w:tcPr>
                <w:p w:rsidR="00ED452B" w:rsidRPr="005A3DEF" w:rsidRDefault="00ED452B" w:rsidP="00ED452B">
                  <w:pPr>
                    <w:jc w:val="center"/>
                    <w:rPr>
                      <w:rFonts w:eastAsiaTheme="minorEastAsia"/>
                      <w:szCs w:val="21"/>
                    </w:rPr>
                  </w:pPr>
                  <w:r w:rsidRPr="005A3DEF">
                    <w:rPr>
                      <w:rFonts w:eastAsiaTheme="minorEastAsia"/>
                      <w:szCs w:val="21"/>
                    </w:rPr>
                    <w:t>产业结构</w:t>
                  </w:r>
                </w:p>
              </w:tc>
              <w:tc>
                <w:tcPr>
                  <w:tcW w:w="3261" w:type="dxa"/>
                  <w:vAlign w:val="center"/>
                </w:tcPr>
                <w:p w:rsidR="00ED452B" w:rsidRPr="005A3DEF" w:rsidRDefault="00ED452B" w:rsidP="00ED452B">
                  <w:pPr>
                    <w:jc w:val="center"/>
                    <w:rPr>
                      <w:rFonts w:eastAsiaTheme="minorEastAsia"/>
                      <w:szCs w:val="21"/>
                    </w:rPr>
                  </w:pPr>
                  <w:r w:rsidRPr="005A3DEF">
                    <w:rPr>
                      <w:rFonts w:eastAsiaTheme="minorEastAsia"/>
                      <w:szCs w:val="21"/>
                    </w:rPr>
                    <w:t>开发区现以装备制造、电子电器、纺织业为主导产业，以新能源汽车及零配件、新材料为第二产业，辅以生物制造、食品加工等产业。</w:t>
                  </w:r>
                </w:p>
              </w:tc>
              <w:tc>
                <w:tcPr>
                  <w:tcW w:w="3758" w:type="dxa"/>
                  <w:vAlign w:val="center"/>
                </w:tcPr>
                <w:p w:rsidR="00ED452B" w:rsidRPr="005A3DEF" w:rsidRDefault="00ED452B" w:rsidP="00ED452B">
                  <w:pPr>
                    <w:jc w:val="center"/>
                    <w:rPr>
                      <w:rFonts w:eastAsiaTheme="minorEastAsia"/>
                      <w:szCs w:val="21"/>
                    </w:rPr>
                  </w:pPr>
                  <w:r w:rsidRPr="005A3DEF">
                    <w:rPr>
                      <w:rFonts w:eastAsiaTheme="minorEastAsia"/>
                      <w:szCs w:val="21"/>
                    </w:rPr>
                    <w:t>以高新技术产业为支撑，以装备制造、电子电器为第一主导产业，以新材料、新能源为第二主导产业，积极推动科研、创新企业为主的国家大学科技园发展。</w:t>
                  </w:r>
                </w:p>
              </w:tc>
            </w:tr>
            <w:tr w:rsidR="00ED452B" w:rsidRPr="005A3DEF" w:rsidTr="00C45744">
              <w:trPr>
                <w:trHeight w:val="340"/>
              </w:trPr>
              <w:tc>
                <w:tcPr>
                  <w:tcW w:w="988" w:type="dxa"/>
                  <w:vMerge/>
                  <w:vAlign w:val="center"/>
                </w:tcPr>
                <w:p w:rsidR="00ED452B" w:rsidRPr="005A3DEF" w:rsidRDefault="00ED452B" w:rsidP="00ED452B">
                  <w:pPr>
                    <w:jc w:val="center"/>
                    <w:rPr>
                      <w:rFonts w:eastAsiaTheme="minorEastAsia"/>
                      <w:szCs w:val="21"/>
                    </w:rPr>
                  </w:pPr>
                </w:p>
              </w:tc>
              <w:tc>
                <w:tcPr>
                  <w:tcW w:w="708" w:type="dxa"/>
                  <w:vAlign w:val="center"/>
                </w:tcPr>
                <w:p w:rsidR="00ED452B" w:rsidRPr="005A3DEF" w:rsidRDefault="00ED452B" w:rsidP="00ED452B">
                  <w:pPr>
                    <w:jc w:val="center"/>
                    <w:rPr>
                      <w:rFonts w:eastAsiaTheme="minorEastAsia"/>
                      <w:szCs w:val="21"/>
                    </w:rPr>
                  </w:pPr>
                  <w:r w:rsidRPr="005A3DEF">
                    <w:rPr>
                      <w:rFonts w:eastAsiaTheme="minorEastAsia"/>
                      <w:szCs w:val="21"/>
                    </w:rPr>
                    <w:t>产业布局</w:t>
                  </w:r>
                </w:p>
              </w:tc>
              <w:tc>
                <w:tcPr>
                  <w:tcW w:w="3261" w:type="dxa"/>
                  <w:vAlign w:val="center"/>
                </w:tcPr>
                <w:p w:rsidR="00ED452B" w:rsidRPr="005A3DEF" w:rsidRDefault="00ED452B" w:rsidP="00ED452B">
                  <w:pPr>
                    <w:jc w:val="center"/>
                    <w:rPr>
                      <w:rFonts w:eastAsiaTheme="minorEastAsia"/>
                      <w:szCs w:val="21"/>
                    </w:rPr>
                  </w:pPr>
                  <w:r w:rsidRPr="005A3DEF">
                    <w:rPr>
                      <w:rFonts w:eastAsiaTheme="minorEastAsia"/>
                      <w:szCs w:val="21"/>
                    </w:rPr>
                    <w:t>开发区现有装备制造、电子电器、纺织业、新能源新材料等产业散乱布置，企业分布杂乱。</w:t>
                  </w:r>
                </w:p>
              </w:tc>
              <w:tc>
                <w:tcPr>
                  <w:tcW w:w="3758" w:type="dxa"/>
                  <w:vAlign w:val="center"/>
                </w:tcPr>
                <w:p w:rsidR="00ED452B" w:rsidRPr="005A3DEF" w:rsidRDefault="00ED452B" w:rsidP="00ED452B">
                  <w:pPr>
                    <w:jc w:val="center"/>
                    <w:rPr>
                      <w:rFonts w:eastAsiaTheme="minorEastAsia"/>
                      <w:szCs w:val="21"/>
                    </w:rPr>
                  </w:pPr>
                  <w:r w:rsidRPr="005A3DEF">
                    <w:rPr>
                      <w:rFonts w:eastAsiaTheme="minorEastAsia"/>
                      <w:szCs w:val="21"/>
                    </w:rPr>
                    <w:t>建议加快推动产业调整和结构优化，细化产业规划布置，不同产业分区布置。</w:t>
                  </w:r>
                </w:p>
              </w:tc>
            </w:tr>
            <w:tr w:rsidR="00ED452B" w:rsidRPr="005A3DEF" w:rsidTr="00C45744">
              <w:trPr>
                <w:trHeight w:val="340"/>
              </w:trPr>
              <w:tc>
                <w:tcPr>
                  <w:tcW w:w="988" w:type="dxa"/>
                  <w:vMerge w:val="restart"/>
                  <w:vAlign w:val="center"/>
                </w:tcPr>
                <w:p w:rsidR="00ED452B" w:rsidRPr="005A3DEF" w:rsidRDefault="00ED452B" w:rsidP="00ED452B">
                  <w:pPr>
                    <w:jc w:val="center"/>
                    <w:rPr>
                      <w:rFonts w:eastAsiaTheme="minorEastAsia"/>
                      <w:szCs w:val="21"/>
                    </w:rPr>
                  </w:pPr>
                  <w:r w:rsidRPr="005A3DEF">
                    <w:rPr>
                      <w:rFonts w:eastAsiaTheme="minorEastAsia"/>
                      <w:szCs w:val="21"/>
                    </w:rPr>
                    <w:lastRenderedPageBreak/>
                    <w:t>资源利用与环境保护</w:t>
                  </w:r>
                </w:p>
              </w:tc>
              <w:tc>
                <w:tcPr>
                  <w:tcW w:w="708" w:type="dxa"/>
                  <w:vAlign w:val="center"/>
                </w:tcPr>
                <w:p w:rsidR="00ED452B" w:rsidRPr="005A3DEF" w:rsidRDefault="00ED452B" w:rsidP="00ED452B">
                  <w:pPr>
                    <w:jc w:val="center"/>
                    <w:rPr>
                      <w:rFonts w:eastAsiaTheme="minorEastAsia"/>
                      <w:szCs w:val="21"/>
                    </w:rPr>
                  </w:pPr>
                  <w:r w:rsidRPr="005A3DEF">
                    <w:rPr>
                      <w:rFonts w:eastAsiaTheme="minorEastAsia"/>
                      <w:szCs w:val="21"/>
                    </w:rPr>
                    <w:t>资源利用</w:t>
                  </w:r>
                </w:p>
              </w:tc>
              <w:tc>
                <w:tcPr>
                  <w:tcW w:w="3261" w:type="dxa"/>
                  <w:vAlign w:val="center"/>
                </w:tcPr>
                <w:p w:rsidR="001126E2" w:rsidRPr="005A3DEF" w:rsidRDefault="001126E2" w:rsidP="001126E2">
                  <w:pPr>
                    <w:jc w:val="center"/>
                    <w:rPr>
                      <w:rFonts w:eastAsiaTheme="minorEastAsia"/>
                      <w:szCs w:val="21"/>
                    </w:rPr>
                  </w:pPr>
                  <w:r w:rsidRPr="005A3DEF">
                    <w:rPr>
                      <w:rFonts w:eastAsiaTheme="minorEastAsia"/>
                      <w:szCs w:val="21"/>
                    </w:rPr>
                    <w:t>（</w:t>
                  </w:r>
                  <w:r w:rsidRPr="005A3DEF">
                    <w:rPr>
                      <w:rFonts w:eastAsiaTheme="minorEastAsia"/>
                      <w:szCs w:val="21"/>
                    </w:rPr>
                    <w:t>1</w:t>
                  </w:r>
                  <w:r w:rsidRPr="005A3DEF">
                    <w:rPr>
                      <w:rFonts w:eastAsiaTheme="minorEastAsia"/>
                      <w:szCs w:val="21"/>
                    </w:rPr>
                    <w:t>）</w:t>
                  </w:r>
                  <w:r w:rsidR="00ED452B" w:rsidRPr="005A3DEF">
                    <w:rPr>
                      <w:rFonts w:eastAsiaTheme="minorEastAsia"/>
                      <w:szCs w:val="21"/>
                    </w:rPr>
                    <w:t>土地资源稀缺，企业现有布局紧凑，但散乱布置</w:t>
                  </w:r>
                  <w:r w:rsidRPr="005A3DEF">
                    <w:rPr>
                      <w:rFonts w:eastAsiaTheme="minorEastAsia"/>
                      <w:szCs w:val="21"/>
                    </w:rPr>
                    <w:t>；</w:t>
                  </w:r>
                </w:p>
                <w:p w:rsidR="00ED452B" w:rsidRPr="005A3DEF" w:rsidRDefault="001126E2" w:rsidP="001126E2">
                  <w:pPr>
                    <w:jc w:val="center"/>
                    <w:rPr>
                      <w:rFonts w:eastAsiaTheme="minorEastAsia"/>
                      <w:szCs w:val="21"/>
                    </w:rPr>
                  </w:pPr>
                  <w:r w:rsidRPr="005A3DEF">
                    <w:rPr>
                      <w:rFonts w:eastAsiaTheme="minorEastAsia"/>
                      <w:szCs w:val="21"/>
                    </w:rPr>
                    <w:t>（</w:t>
                  </w:r>
                  <w:r w:rsidRPr="005A3DEF">
                    <w:rPr>
                      <w:rFonts w:eastAsiaTheme="minorEastAsia"/>
                      <w:szCs w:val="21"/>
                    </w:rPr>
                    <w:t>2</w:t>
                  </w:r>
                  <w:r w:rsidRPr="005A3DEF">
                    <w:rPr>
                      <w:rFonts w:eastAsiaTheme="minorEastAsia"/>
                      <w:szCs w:val="21"/>
                    </w:rPr>
                    <w:t>）</w:t>
                  </w:r>
                  <w:r w:rsidR="00ED452B" w:rsidRPr="005A3DEF">
                    <w:rPr>
                      <w:rFonts w:eastAsiaTheme="minorEastAsia"/>
                      <w:szCs w:val="21"/>
                    </w:rPr>
                    <w:t>现以天然气为主气源，以液化石油气为补充气源。</w:t>
                  </w:r>
                </w:p>
              </w:tc>
              <w:tc>
                <w:tcPr>
                  <w:tcW w:w="3758" w:type="dxa"/>
                  <w:vAlign w:val="center"/>
                </w:tcPr>
                <w:p w:rsidR="001126E2" w:rsidRPr="005A3DEF" w:rsidRDefault="001126E2" w:rsidP="009F436D">
                  <w:pPr>
                    <w:jc w:val="center"/>
                    <w:rPr>
                      <w:rFonts w:eastAsiaTheme="minorEastAsia"/>
                      <w:szCs w:val="21"/>
                    </w:rPr>
                  </w:pPr>
                  <w:r w:rsidRPr="005A3DEF">
                    <w:rPr>
                      <w:rFonts w:eastAsiaTheme="minorEastAsia"/>
                      <w:szCs w:val="21"/>
                    </w:rPr>
                    <w:t>（</w:t>
                  </w:r>
                  <w:r w:rsidRPr="005A3DEF">
                    <w:rPr>
                      <w:rFonts w:eastAsiaTheme="minorEastAsia"/>
                      <w:szCs w:val="21"/>
                    </w:rPr>
                    <w:t>1</w:t>
                  </w:r>
                  <w:r w:rsidRPr="005A3DEF">
                    <w:rPr>
                      <w:rFonts w:eastAsiaTheme="minorEastAsia"/>
                      <w:szCs w:val="21"/>
                    </w:rPr>
                    <w:t>）</w:t>
                  </w:r>
                  <w:r w:rsidR="00ED452B" w:rsidRPr="005A3DEF">
                    <w:rPr>
                      <w:rFonts w:eastAsiaTheme="minorEastAsia"/>
                      <w:szCs w:val="21"/>
                    </w:rPr>
                    <w:t>优化新增建设用地结构，努力实现新增建设用地</w:t>
                  </w:r>
                  <w:r w:rsidR="009F436D" w:rsidRPr="005A3DEF">
                    <w:rPr>
                      <w:rFonts w:eastAsiaTheme="minorEastAsia"/>
                      <w:szCs w:val="21"/>
                    </w:rPr>
                    <w:t>‘</w:t>
                  </w:r>
                  <w:r w:rsidR="009F436D" w:rsidRPr="005A3DEF">
                    <w:rPr>
                      <w:rFonts w:eastAsiaTheme="minorEastAsia"/>
                      <w:szCs w:val="21"/>
                    </w:rPr>
                    <w:t>节流减量</w:t>
                  </w:r>
                  <w:r w:rsidR="009F436D" w:rsidRPr="005A3DEF">
                    <w:rPr>
                      <w:rFonts w:eastAsiaTheme="minorEastAsia"/>
                      <w:szCs w:val="21"/>
                    </w:rPr>
                    <w:t>’</w:t>
                  </w:r>
                  <w:r w:rsidR="00ED452B" w:rsidRPr="005A3DEF">
                    <w:rPr>
                      <w:rFonts w:eastAsiaTheme="minorEastAsia"/>
                      <w:szCs w:val="21"/>
                    </w:rPr>
                    <w:t>，鼓励企业通过改进技术、追加投资，提高工业用地投资强度和利用效率</w:t>
                  </w:r>
                  <w:r w:rsidR="009F436D" w:rsidRPr="005A3DEF">
                    <w:rPr>
                      <w:rFonts w:eastAsiaTheme="minorEastAsia"/>
                      <w:szCs w:val="21"/>
                    </w:rPr>
                    <w:t>；</w:t>
                  </w:r>
                </w:p>
                <w:p w:rsidR="00ED452B" w:rsidRPr="005A3DEF" w:rsidRDefault="001126E2" w:rsidP="009F436D">
                  <w:pPr>
                    <w:jc w:val="center"/>
                    <w:rPr>
                      <w:rFonts w:eastAsiaTheme="minorEastAsia"/>
                      <w:szCs w:val="21"/>
                    </w:rPr>
                  </w:pPr>
                  <w:r w:rsidRPr="005A3DEF">
                    <w:rPr>
                      <w:rFonts w:eastAsiaTheme="minorEastAsia"/>
                      <w:szCs w:val="21"/>
                    </w:rPr>
                    <w:t>（</w:t>
                  </w:r>
                  <w:r w:rsidRPr="005A3DEF">
                    <w:rPr>
                      <w:rFonts w:eastAsiaTheme="minorEastAsia"/>
                      <w:szCs w:val="21"/>
                    </w:rPr>
                    <w:t>2</w:t>
                  </w:r>
                  <w:r w:rsidRPr="005A3DEF">
                    <w:rPr>
                      <w:rFonts w:eastAsiaTheme="minorEastAsia"/>
                      <w:szCs w:val="21"/>
                    </w:rPr>
                    <w:t>）</w:t>
                  </w:r>
                  <w:r w:rsidR="00ED452B" w:rsidRPr="005A3DEF">
                    <w:rPr>
                      <w:rFonts w:eastAsiaTheme="minorEastAsia"/>
                      <w:szCs w:val="21"/>
                    </w:rPr>
                    <w:t>建议全面实现以天然气为主能源，全面加快天然气管网的持续敷设。</w:t>
                  </w:r>
                </w:p>
              </w:tc>
            </w:tr>
            <w:tr w:rsidR="00ED452B" w:rsidRPr="005A3DEF" w:rsidTr="00C45744">
              <w:trPr>
                <w:trHeight w:val="340"/>
              </w:trPr>
              <w:tc>
                <w:tcPr>
                  <w:tcW w:w="988" w:type="dxa"/>
                  <w:vMerge/>
                  <w:vAlign w:val="center"/>
                </w:tcPr>
                <w:p w:rsidR="00ED452B" w:rsidRPr="005A3DEF" w:rsidRDefault="00ED452B" w:rsidP="00ED452B">
                  <w:pPr>
                    <w:jc w:val="center"/>
                    <w:rPr>
                      <w:rFonts w:eastAsiaTheme="minorEastAsia"/>
                      <w:szCs w:val="21"/>
                    </w:rPr>
                  </w:pPr>
                </w:p>
              </w:tc>
              <w:tc>
                <w:tcPr>
                  <w:tcW w:w="708" w:type="dxa"/>
                  <w:vAlign w:val="center"/>
                </w:tcPr>
                <w:p w:rsidR="00ED452B" w:rsidRPr="005A3DEF" w:rsidRDefault="00ED452B" w:rsidP="00ED452B">
                  <w:pPr>
                    <w:jc w:val="center"/>
                    <w:rPr>
                      <w:rFonts w:eastAsiaTheme="minorEastAsia"/>
                      <w:szCs w:val="21"/>
                    </w:rPr>
                  </w:pPr>
                  <w:r w:rsidRPr="005A3DEF">
                    <w:rPr>
                      <w:rFonts w:eastAsiaTheme="minorEastAsia"/>
                      <w:szCs w:val="21"/>
                    </w:rPr>
                    <w:t>环境质量</w:t>
                  </w:r>
                </w:p>
              </w:tc>
              <w:tc>
                <w:tcPr>
                  <w:tcW w:w="3261" w:type="dxa"/>
                  <w:vAlign w:val="center"/>
                </w:tcPr>
                <w:p w:rsidR="00ED452B" w:rsidRPr="005A3DEF" w:rsidRDefault="009F436D" w:rsidP="009F436D">
                  <w:pPr>
                    <w:jc w:val="center"/>
                    <w:rPr>
                      <w:rFonts w:eastAsiaTheme="minorEastAsia"/>
                      <w:szCs w:val="21"/>
                    </w:rPr>
                  </w:pPr>
                  <w:r w:rsidRPr="005A3DEF">
                    <w:rPr>
                      <w:rFonts w:eastAsiaTheme="minorEastAsia"/>
                      <w:szCs w:val="21"/>
                    </w:rPr>
                    <w:t>(1)</w:t>
                  </w:r>
                  <w:r w:rsidRPr="005A3DEF">
                    <w:rPr>
                      <w:rFonts w:eastAsiaTheme="minorEastAsia"/>
                      <w:szCs w:val="21"/>
                    </w:rPr>
                    <w:t>例行监测结果表明，合溪港河道、白溪港河道不满足</w:t>
                  </w:r>
                  <w:r w:rsidRPr="005A3DEF">
                    <w:rPr>
                      <w:rFonts w:ascii="宋体" w:hAnsi="宋体" w:cs="宋体" w:hint="eastAsia"/>
                      <w:szCs w:val="21"/>
                    </w:rPr>
                    <w:t>Ⅲ</w:t>
                  </w:r>
                  <w:r w:rsidRPr="005A3DEF">
                    <w:rPr>
                      <w:rFonts w:eastAsiaTheme="minorEastAsia"/>
                      <w:szCs w:val="21"/>
                    </w:rPr>
                    <w:t>类水质标准。监测站位</w:t>
                  </w:r>
                  <w:r w:rsidRPr="005A3DEF">
                    <w:rPr>
                      <w:rFonts w:eastAsiaTheme="minorEastAsia"/>
                      <w:szCs w:val="21"/>
                    </w:rPr>
                    <w:t>NO</w:t>
                  </w:r>
                  <w:r w:rsidRPr="005A3DEF">
                    <w:rPr>
                      <w:rFonts w:eastAsiaTheme="minorEastAsia"/>
                      <w:szCs w:val="21"/>
                      <w:vertAlign w:val="subscript"/>
                    </w:rPr>
                    <w:t>2</w:t>
                  </w:r>
                  <w:r w:rsidRPr="005A3DEF">
                    <w:rPr>
                      <w:rFonts w:eastAsiaTheme="minorEastAsia"/>
                      <w:szCs w:val="21"/>
                    </w:rPr>
                    <w:t>、</w:t>
                  </w:r>
                  <w:r w:rsidRPr="005A3DEF">
                    <w:rPr>
                      <w:rFonts w:eastAsiaTheme="minorEastAsia"/>
                      <w:szCs w:val="21"/>
                    </w:rPr>
                    <w:t>PM</w:t>
                  </w:r>
                  <w:r w:rsidRPr="005A3DEF">
                    <w:rPr>
                      <w:rFonts w:eastAsiaTheme="minorEastAsia"/>
                      <w:szCs w:val="21"/>
                      <w:vertAlign w:val="subscript"/>
                    </w:rPr>
                    <w:t>10</w:t>
                  </w:r>
                  <w:r w:rsidRPr="005A3DEF">
                    <w:rPr>
                      <w:rFonts w:eastAsiaTheme="minorEastAsia"/>
                      <w:szCs w:val="21"/>
                    </w:rPr>
                    <w:t>、</w:t>
                  </w:r>
                  <w:r w:rsidRPr="005A3DEF">
                    <w:rPr>
                      <w:rFonts w:eastAsiaTheme="minorEastAsia"/>
                      <w:szCs w:val="21"/>
                    </w:rPr>
                    <w:t>PM</w:t>
                  </w:r>
                  <w:r w:rsidRPr="005A3DEF">
                    <w:rPr>
                      <w:rFonts w:eastAsiaTheme="minorEastAsia"/>
                      <w:szCs w:val="21"/>
                      <w:vertAlign w:val="subscript"/>
                    </w:rPr>
                    <w:t>2.5</w:t>
                  </w:r>
                  <w:r w:rsidRPr="005A3DEF">
                    <w:rPr>
                      <w:rFonts w:eastAsiaTheme="minorEastAsia"/>
                      <w:szCs w:val="21"/>
                    </w:rPr>
                    <w:t>均出现了不同程度的超标。</w:t>
                  </w:r>
                </w:p>
              </w:tc>
              <w:tc>
                <w:tcPr>
                  <w:tcW w:w="3758" w:type="dxa"/>
                  <w:vAlign w:val="center"/>
                </w:tcPr>
                <w:p w:rsidR="00ED452B" w:rsidRPr="005A3DEF" w:rsidRDefault="009F436D" w:rsidP="009F436D">
                  <w:pPr>
                    <w:jc w:val="center"/>
                    <w:rPr>
                      <w:rFonts w:eastAsiaTheme="minorEastAsia"/>
                      <w:szCs w:val="21"/>
                    </w:rPr>
                  </w:pPr>
                  <w:r w:rsidRPr="005A3DEF">
                    <w:rPr>
                      <w:rFonts w:eastAsiaTheme="minorEastAsia"/>
                      <w:szCs w:val="21"/>
                    </w:rPr>
                    <w:t>(1</w:t>
                  </w:r>
                  <w:r w:rsidRPr="005A3DEF">
                    <w:rPr>
                      <w:rFonts w:eastAsiaTheme="minorEastAsia"/>
                      <w:szCs w:val="21"/>
                    </w:rPr>
                    <w:t>）加强河道整治工作，全面落实河长制，改善河道水质超标现象。</w:t>
                  </w:r>
                </w:p>
              </w:tc>
            </w:tr>
            <w:tr w:rsidR="001126E2" w:rsidRPr="005A3DEF" w:rsidTr="00C45744">
              <w:trPr>
                <w:trHeight w:val="340"/>
              </w:trPr>
              <w:tc>
                <w:tcPr>
                  <w:tcW w:w="988" w:type="dxa"/>
                  <w:vMerge/>
                  <w:vAlign w:val="center"/>
                </w:tcPr>
                <w:p w:rsidR="001126E2" w:rsidRPr="005A3DEF" w:rsidRDefault="001126E2" w:rsidP="00ED452B">
                  <w:pPr>
                    <w:jc w:val="center"/>
                    <w:rPr>
                      <w:rFonts w:eastAsiaTheme="minorEastAsia"/>
                      <w:szCs w:val="21"/>
                    </w:rPr>
                  </w:pPr>
                </w:p>
              </w:tc>
              <w:tc>
                <w:tcPr>
                  <w:tcW w:w="708" w:type="dxa"/>
                  <w:vAlign w:val="center"/>
                </w:tcPr>
                <w:p w:rsidR="001126E2" w:rsidRPr="005A3DEF" w:rsidRDefault="001126E2" w:rsidP="00ED452B">
                  <w:pPr>
                    <w:jc w:val="center"/>
                    <w:rPr>
                      <w:rFonts w:eastAsiaTheme="minorEastAsia"/>
                      <w:szCs w:val="21"/>
                    </w:rPr>
                  </w:pPr>
                  <w:r w:rsidRPr="005A3DEF">
                    <w:rPr>
                      <w:rFonts w:eastAsiaTheme="minorEastAsia"/>
                      <w:szCs w:val="21"/>
                    </w:rPr>
                    <w:t>污染防治</w:t>
                  </w:r>
                </w:p>
              </w:tc>
              <w:tc>
                <w:tcPr>
                  <w:tcW w:w="3261" w:type="dxa"/>
                  <w:vAlign w:val="center"/>
                </w:tcPr>
                <w:p w:rsidR="001126E2" w:rsidRPr="005A3DEF" w:rsidRDefault="001126E2" w:rsidP="001126E2">
                  <w:pPr>
                    <w:jc w:val="center"/>
                    <w:rPr>
                      <w:rFonts w:eastAsiaTheme="minorEastAsia"/>
                      <w:szCs w:val="21"/>
                    </w:rPr>
                  </w:pPr>
                  <w:r w:rsidRPr="005A3DEF">
                    <w:rPr>
                      <w:rFonts w:eastAsiaTheme="minorEastAsia"/>
                      <w:szCs w:val="21"/>
                    </w:rPr>
                    <w:t>（</w:t>
                  </w:r>
                  <w:r w:rsidRPr="005A3DEF">
                    <w:rPr>
                      <w:rFonts w:eastAsiaTheme="minorEastAsia"/>
                      <w:szCs w:val="21"/>
                    </w:rPr>
                    <w:t>1</w:t>
                  </w:r>
                  <w:r w:rsidRPr="005A3DEF">
                    <w:rPr>
                      <w:rFonts w:eastAsiaTheme="minorEastAsia"/>
                      <w:szCs w:val="21"/>
                    </w:rPr>
                    <w:t>）现有企业污水预处理设施处理后废水不能稳定达标排放；（</w:t>
                  </w:r>
                  <w:r w:rsidRPr="005A3DEF">
                    <w:rPr>
                      <w:rFonts w:eastAsiaTheme="minorEastAsia"/>
                      <w:szCs w:val="21"/>
                    </w:rPr>
                    <w:t>2</w:t>
                  </w:r>
                  <w:r w:rsidRPr="005A3DEF">
                    <w:rPr>
                      <w:rFonts w:eastAsiaTheme="minorEastAsia"/>
                      <w:szCs w:val="21"/>
                    </w:rPr>
                    <w:t>）部分企业存在废气无组织排放问题；（</w:t>
                  </w:r>
                  <w:r w:rsidRPr="005A3DEF">
                    <w:rPr>
                      <w:rFonts w:eastAsiaTheme="minorEastAsia"/>
                      <w:szCs w:val="21"/>
                    </w:rPr>
                    <w:t>3</w:t>
                  </w:r>
                  <w:r w:rsidRPr="005A3DEF">
                    <w:rPr>
                      <w:rFonts w:eastAsiaTheme="minorEastAsia"/>
                      <w:szCs w:val="21"/>
                    </w:rPr>
                    <w:t>）部分企业存在厂区雨污分流不彻底的问题；（</w:t>
                  </w:r>
                  <w:r w:rsidRPr="005A3DEF">
                    <w:rPr>
                      <w:rFonts w:eastAsiaTheme="minorEastAsia"/>
                      <w:szCs w:val="21"/>
                    </w:rPr>
                    <w:t>4</w:t>
                  </w:r>
                  <w:r w:rsidRPr="005A3DEF">
                    <w:rPr>
                      <w:rFonts w:eastAsiaTheme="minorEastAsia"/>
                      <w:szCs w:val="21"/>
                    </w:rPr>
                    <w:t>）部分企业预处理设施存在污泥浓缩池、调节池未加盖等问题；（</w:t>
                  </w:r>
                  <w:r w:rsidRPr="005A3DEF">
                    <w:rPr>
                      <w:rFonts w:eastAsiaTheme="minorEastAsia"/>
                      <w:szCs w:val="21"/>
                    </w:rPr>
                    <w:t>5</w:t>
                  </w:r>
                  <w:r w:rsidRPr="005A3DEF">
                    <w:rPr>
                      <w:rFonts w:eastAsiaTheme="minorEastAsia"/>
                      <w:szCs w:val="21"/>
                    </w:rPr>
                    <w:t>）企业车间存在乳化液、地面油等渗漏现象；</w:t>
                  </w:r>
                </w:p>
              </w:tc>
              <w:tc>
                <w:tcPr>
                  <w:tcW w:w="3758" w:type="dxa"/>
                  <w:vAlign w:val="center"/>
                </w:tcPr>
                <w:p w:rsidR="001126E2" w:rsidRPr="005A3DEF" w:rsidRDefault="001126E2" w:rsidP="001126E2">
                  <w:pPr>
                    <w:jc w:val="center"/>
                    <w:rPr>
                      <w:rFonts w:eastAsiaTheme="minorEastAsia"/>
                      <w:szCs w:val="21"/>
                    </w:rPr>
                  </w:pPr>
                  <w:r w:rsidRPr="005A3DEF">
                    <w:rPr>
                      <w:rFonts w:eastAsiaTheme="minorEastAsia"/>
                      <w:szCs w:val="21"/>
                    </w:rPr>
                    <w:t>（</w:t>
                  </w:r>
                  <w:r w:rsidRPr="005A3DEF">
                    <w:rPr>
                      <w:rFonts w:eastAsiaTheme="minorEastAsia"/>
                      <w:szCs w:val="21"/>
                    </w:rPr>
                    <w:t>1</w:t>
                  </w:r>
                  <w:r w:rsidRPr="005A3DEF">
                    <w:rPr>
                      <w:rFonts w:eastAsiaTheme="minorEastAsia"/>
                      <w:szCs w:val="21"/>
                    </w:rPr>
                    <w:t>）建议重污染企业设置在线监测设备，确保预处理后废水能稳定达标排放；（</w:t>
                  </w:r>
                  <w:r w:rsidRPr="005A3DEF">
                    <w:rPr>
                      <w:rFonts w:eastAsiaTheme="minorEastAsia"/>
                      <w:szCs w:val="21"/>
                    </w:rPr>
                    <w:t>2</w:t>
                  </w:r>
                  <w:r w:rsidRPr="005A3DEF">
                    <w:rPr>
                      <w:rFonts w:eastAsiaTheme="minorEastAsia"/>
                      <w:szCs w:val="21"/>
                    </w:rPr>
                    <w:t>）建议有机废气等应收集处理达标后排放；或对工艺进行优化，采取产污相对较小的工艺；</w:t>
                  </w:r>
                </w:p>
                <w:p w:rsidR="001126E2" w:rsidRPr="005A3DEF" w:rsidRDefault="001126E2" w:rsidP="009F436D">
                  <w:pPr>
                    <w:jc w:val="center"/>
                    <w:rPr>
                      <w:rFonts w:eastAsiaTheme="minorEastAsia"/>
                      <w:szCs w:val="21"/>
                    </w:rPr>
                  </w:pPr>
                  <w:r w:rsidRPr="005A3DEF">
                    <w:rPr>
                      <w:rFonts w:eastAsiaTheme="minorEastAsia"/>
                      <w:szCs w:val="21"/>
                    </w:rPr>
                    <w:t>（</w:t>
                  </w:r>
                  <w:r w:rsidRPr="005A3DEF">
                    <w:rPr>
                      <w:rFonts w:eastAsiaTheme="minorEastAsia"/>
                      <w:szCs w:val="21"/>
                    </w:rPr>
                    <w:t>3</w:t>
                  </w:r>
                  <w:r w:rsidRPr="005A3DEF">
                    <w:rPr>
                      <w:rFonts w:eastAsiaTheme="minorEastAsia"/>
                      <w:szCs w:val="21"/>
                    </w:rPr>
                    <w:t>）建议检查管道，确保雨污分流；（</w:t>
                  </w:r>
                  <w:r w:rsidRPr="005A3DEF">
                    <w:rPr>
                      <w:rFonts w:eastAsiaTheme="minorEastAsia"/>
                      <w:szCs w:val="21"/>
                    </w:rPr>
                    <w:t>4</w:t>
                  </w:r>
                  <w:r w:rsidRPr="005A3DEF">
                    <w:rPr>
                      <w:rFonts w:eastAsiaTheme="minorEastAsia"/>
                      <w:szCs w:val="21"/>
                    </w:rPr>
                    <w:t>）应加盖、废气收集处理后排放；（</w:t>
                  </w:r>
                  <w:r w:rsidRPr="005A3DEF">
                    <w:rPr>
                      <w:rFonts w:eastAsiaTheme="minorEastAsia"/>
                      <w:szCs w:val="21"/>
                    </w:rPr>
                    <w:t>5</w:t>
                  </w:r>
                  <w:r w:rsidRPr="005A3DEF">
                    <w:rPr>
                      <w:rFonts w:eastAsiaTheme="minorEastAsia"/>
                      <w:szCs w:val="21"/>
                    </w:rPr>
                    <w:t>）建议污染企业车间地面进行防渗处理；</w:t>
                  </w:r>
                </w:p>
              </w:tc>
            </w:tr>
            <w:tr w:rsidR="00ED452B" w:rsidRPr="005A3DEF" w:rsidTr="00C45744">
              <w:trPr>
                <w:trHeight w:val="340"/>
              </w:trPr>
              <w:tc>
                <w:tcPr>
                  <w:tcW w:w="988" w:type="dxa"/>
                  <w:vMerge/>
                  <w:vAlign w:val="center"/>
                </w:tcPr>
                <w:p w:rsidR="00ED452B" w:rsidRPr="005A3DEF" w:rsidRDefault="00ED452B" w:rsidP="00ED452B">
                  <w:pPr>
                    <w:jc w:val="center"/>
                    <w:rPr>
                      <w:rFonts w:eastAsiaTheme="minorEastAsia"/>
                      <w:szCs w:val="21"/>
                    </w:rPr>
                  </w:pPr>
                </w:p>
              </w:tc>
              <w:tc>
                <w:tcPr>
                  <w:tcW w:w="708" w:type="dxa"/>
                  <w:vAlign w:val="center"/>
                </w:tcPr>
                <w:p w:rsidR="00ED452B" w:rsidRPr="005A3DEF" w:rsidRDefault="00ED452B" w:rsidP="00ED452B">
                  <w:pPr>
                    <w:jc w:val="center"/>
                    <w:rPr>
                      <w:rFonts w:eastAsiaTheme="minorEastAsia"/>
                      <w:szCs w:val="21"/>
                    </w:rPr>
                  </w:pPr>
                  <w:r w:rsidRPr="005A3DEF">
                    <w:rPr>
                      <w:rFonts w:eastAsiaTheme="minorEastAsia"/>
                      <w:szCs w:val="21"/>
                    </w:rPr>
                    <w:t>基础设施建设</w:t>
                  </w:r>
                </w:p>
              </w:tc>
              <w:tc>
                <w:tcPr>
                  <w:tcW w:w="3261" w:type="dxa"/>
                  <w:vAlign w:val="center"/>
                </w:tcPr>
                <w:p w:rsidR="00ED452B" w:rsidRPr="005A3DEF" w:rsidRDefault="009F436D" w:rsidP="001126E2">
                  <w:pPr>
                    <w:jc w:val="center"/>
                    <w:rPr>
                      <w:rFonts w:eastAsiaTheme="minorEastAsia"/>
                      <w:szCs w:val="21"/>
                    </w:rPr>
                  </w:pPr>
                  <w:r w:rsidRPr="005A3DEF">
                    <w:rPr>
                      <w:rFonts w:eastAsiaTheme="minorEastAsia"/>
                      <w:szCs w:val="21"/>
                    </w:rPr>
                    <w:t>(1)</w:t>
                  </w:r>
                  <w:r w:rsidRPr="005A3DEF">
                    <w:rPr>
                      <w:rFonts w:eastAsiaTheme="minorEastAsia"/>
                      <w:szCs w:val="21"/>
                    </w:rPr>
                    <w:t>长兴深长污水处理厂尚未建立中水回用设施；</w:t>
                  </w:r>
                  <w:r w:rsidRPr="005A3DEF">
                    <w:rPr>
                      <w:rFonts w:eastAsiaTheme="minorEastAsia"/>
                      <w:szCs w:val="21"/>
                    </w:rPr>
                    <w:t>(2</w:t>
                  </w:r>
                  <w:r w:rsidRPr="005A3DEF">
                    <w:rPr>
                      <w:rFonts w:eastAsiaTheme="minorEastAsia"/>
                      <w:szCs w:val="21"/>
                    </w:rPr>
                    <w:t>）开发区现以天然气为主能源，天然气管网基本全面敷设，远期供气和管网建设问题仍存在。</w:t>
                  </w:r>
                </w:p>
              </w:tc>
              <w:tc>
                <w:tcPr>
                  <w:tcW w:w="3758" w:type="dxa"/>
                  <w:vAlign w:val="center"/>
                </w:tcPr>
                <w:p w:rsidR="00ED452B" w:rsidRPr="005A3DEF" w:rsidRDefault="00317B35" w:rsidP="009F436D">
                  <w:pPr>
                    <w:jc w:val="center"/>
                    <w:rPr>
                      <w:rFonts w:eastAsiaTheme="minorEastAsia"/>
                      <w:szCs w:val="21"/>
                    </w:rPr>
                  </w:pPr>
                  <w:r w:rsidRPr="005A3DEF">
                    <w:rPr>
                      <w:rFonts w:eastAsiaTheme="minorEastAsia"/>
                      <w:szCs w:val="21"/>
                    </w:rPr>
                    <w:t>（</w:t>
                  </w:r>
                  <w:r w:rsidRPr="005A3DEF">
                    <w:rPr>
                      <w:rFonts w:eastAsiaTheme="minorEastAsia"/>
                      <w:szCs w:val="21"/>
                    </w:rPr>
                    <w:t>1</w:t>
                  </w:r>
                  <w:r w:rsidRPr="005A3DEF">
                    <w:rPr>
                      <w:rFonts w:eastAsiaTheme="minorEastAsia"/>
                      <w:szCs w:val="21"/>
                    </w:rPr>
                    <w:t>）</w:t>
                  </w:r>
                  <w:r w:rsidR="009F436D" w:rsidRPr="005A3DEF">
                    <w:rPr>
                      <w:rFonts w:eastAsiaTheme="minorEastAsia"/>
                      <w:szCs w:val="21"/>
                    </w:rPr>
                    <w:t>建议长兴深长污水处理厂尽快进行提标改造及配套中水回用设施；</w:t>
                  </w:r>
                  <w:r w:rsidRPr="005A3DEF">
                    <w:rPr>
                      <w:rFonts w:eastAsiaTheme="minorEastAsia"/>
                      <w:szCs w:val="21"/>
                    </w:rPr>
                    <w:t>（</w:t>
                  </w:r>
                  <w:r w:rsidRPr="005A3DEF">
                    <w:rPr>
                      <w:rFonts w:eastAsiaTheme="minorEastAsia"/>
                      <w:szCs w:val="21"/>
                    </w:rPr>
                    <w:t>2</w:t>
                  </w:r>
                  <w:r w:rsidRPr="005A3DEF">
                    <w:rPr>
                      <w:rFonts w:eastAsiaTheme="minorEastAsia"/>
                      <w:szCs w:val="21"/>
                    </w:rPr>
                    <w:t>）</w:t>
                  </w:r>
                  <w:r w:rsidR="009F436D" w:rsidRPr="005A3DEF">
                    <w:rPr>
                      <w:rFonts w:eastAsiaTheme="minorEastAsia"/>
                      <w:szCs w:val="21"/>
                    </w:rPr>
                    <w:t>建议尽快加快天然气管网的全面持续敷设。</w:t>
                  </w:r>
                </w:p>
              </w:tc>
            </w:tr>
            <w:tr w:rsidR="009F436D" w:rsidRPr="005A3DEF" w:rsidTr="00C45744">
              <w:trPr>
                <w:trHeight w:val="340"/>
              </w:trPr>
              <w:tc>
                <w:tcPr>
                  <w:tcW w:w="988" w:type="dxa"/>
                  <w:vMerge w:val="restart"/>
                  <w:vAlign w:val="center"/>
                </w:tcPr>
                <w:p w:rsidR="009F436D" w:rsidRPr="005A3DEF" w:rsidRDefault="009F436D" w:rsidP="00ED452B">
                  <w:pPr>
                    <w:jc w:val="center"/>
                    <w:rPr>
                      <w:rFonts w:eastAsiaTheme="minorEastAsia"/>
                      <w:szCs w:val="21"/>
                    </w:rPr>
                  </w:pPr>
                  <w:r w:rsidRPr="005A3DEF">
                    <w:rPr>
                      <w:rFonts w:eastAsiaTheme="minorEastAsia"/>
                      <w:szCs w:val="21"/>
                    </w:rPr>
                    <w:t>环境管理</w:t>
                  </w:r>
                </w:p>
              </w:tc>
              <w:tc>
                <w:tcPr>
                  <w:tcW w:w="708" w:type="dxa"/>
                  <w:vAlign w:val="center"/>
                </w:tcPr>
                <w:p w:rsidR="009F436D" w:rsidRPr="005A3DEF" w:rsidRDefault="009F436D" w:rsidP="00ED452B">
                  <w:pPr>
                    <w:jc w:val="center"/>
                    <w:rPr>
                      <w:rFonts w:eastAsiaTheme="minorEastAsia"/>
                      <w:szCs w:val="21"/>
                    </w:rPr>
                  </w:pPr>
                  <w:r w:rsidRPr="005A3DEF">
                    <w:rPr>
                      <w:rFonts w:eastAsiaTheme="minorEastAsia"/>
                      <w:szCs w:val="21"/>
                    </w:rPr>
                    <w:t>环境管理</w:t>
                  </w:r>
                </w:p>
              </w:tc>
              <w:tc>
                <w:tcPr>
                  <w:tcW w:w="3261" w:type="dxa"/>
                  <w:vAlign w:val="center"/>
                </w:tcPr>
                <w:p w:rsidR="009F436D" w:rsidRPr="005A3DEF" w:rsidRDefault="009F436D" w:rsidP="009F436D">
                  <w:pPr>
                    <w:jc w:val="center"/>
                    <w:rPr>
                      <w:rFonts w:eastAsiaTheme="minorEastAsia"/>
                      <w:szCs w:val="21"/>
                    </w:rPr>
                  </w:pPr>
                  <w:r w:rsidRPr="005A3DEF">
                    <w:rPr>
                      <w:rFonts w:eastAsiaTheme="minorEastAsia"/>
                      <w:szCs w:val="21"/>
                    </w:rPr>
                    <w:t>存在预处理设施闲置问题；</w:t>
                  </w:r>
                </w:p>
              </w:tc>
              <w:tc>
                <w:tcPr>
                  <w:tcW w:w="3758" w:type="dxa"/>
                  <w:vAlign w:val="center"/>
                </w:tcPr>
                <w:p w:rsidR="009F436D" w:rsidRPr="005A3DEF" w:rsidRDefault="009F436D" w:rsidP="00317B35">
                  <w:pPr>
                    <w:jc w:val="center"/>
                    <w:rPr>
                      <w:rFonts w:eastAsiaTheme="minorEastAsia"/>
                      <w:szCs w:val="21"/>
                    </w:rPr>
                  </w:pPr>
                  <w:r w:rsidRPr="005A3DEF">
                    <w:rPr>
                      <w:rFonts w:eastAsiaTheme="minorEastAsia"/>
                      <w:szCs w:val="21"/>
                    </w:rPr>
                    <w:t>对现有污水处理设施进行提升改造，使污水处理设施稳定运行、达标排放</w:t>
                  </w:r>
                </w:p>
              </w:tc>
            </w:tr>
            <w:tr w:rsidR="009F436D" w:rsidRPr="005A3DEF" w:rsidTr="00C45744">
              <w:trPr>
                <w:trHeight w:val="340"/>
              </w:trPr>
              <w:tc>
                <w:tcPr>
                  <w:tcW w:w="988" w:type="dxa"/>
                  <w:vMerge/>
                  <w:vAlign w:val="center"/>
                </w:tcPr>
                <w:p w:rsidR="009F436D" w:rsidRPr="005A3DEF" w:rsidRDefault="009F436D" w:rsidP="00ED452B">
                  <w:pPr>
                    <w:jc w:val="center"/>
                    <w:rPr>
                      <w:rFonts w:eastAsiaTheme="minorEastAsia"/>
                      <w:szCs w:val="21"/>
                    </w:rPr>
                  </w:pPr>
                </w:p>
              </w:tc>
              <w:tc>
                <w:tcPr>
                  <w:tcW w:w="708" w:type="dxa"/>
                  <w:vAlign w:val="center"/>
                </w:tcPr>
                <w:p w:rsidR="009F436D" w:rsidRPr="005A3DEF" w:rsidRDefault="009F436D" w:rsidP="00ED452B">
                  <w:pPr>
                    <w:jc w:val="center"/>
                    <w:rPr>
                      <w:rFonts w:eastAsiaTheme="minorEastAsia"/>
                      <w:szCs w:val="21"/>
                    </w:rPr>
                  </w:pPr>
                  <w:r w:rsidRPr="005A3DEF">
                    <w:rPr>
                      <w:rFonts w:eastAsiaTheme="minorEastAsia"/>
                      <w:szCs w:val="21"/>
                    </w:rPr>
                    <w:t>风险防范</w:t>
                  </w:r>
                </w:p>
              </w:tc>
              <w:tc>
                <w:tcPr>
                  <w:tcW w:w="3261" w:type="dxa"/>
                  <w:vAlign w:val="center"/>
                </w:tcPr>
                <w:p w:rsidR="009F436D" w:rsidRPr="005A3DEF" w:rsidRDefault="009F436D" w:rsidP="009F436D">
                  <w:pPr>
                    <w:jc w:val="center"/>
                    <w:rPr>
                      <w:rFonts w:eastAsiaTheme="minorEastAsia"/>
                      <w:szCs w:val="21"/>
                    </w:rPr>
                  </w:pPr>
                  <w:r w:rsidRPr="005A3DEF">
                    <w:rPr>
                      <w:rFonts w:eastAsiaTheme="minorEastAsia"/>
                      <w:szCs w:val="21"/>
                    </w:rPr>
                    <w:t>部分企业存储危险废物，但危险废物存放散乱，未设置危险废物临时储存场所。</w:t>
                  </w:r>
                </w:p>
              </w:tc>
              <w:tc>
                <w:tcPr>
                  <w:tcW w:w="3758" w:type="dxa"/>
                  <w:vAlign w:val="center"/>
                </w:tcPr>
                <w:p w:rsidR="009F436D" w:rsidRPr="005A3DEF" w:rsidRDefault="009F436D" w:rsidP="009F436D">
                  <w:pPr>
                    <w:jc w:val="center"/>
                    <w:rPr>
                      <w:rFonts w:eastAsiaTheme="minorEastAsia"/>
                      <w:szCs w:val="21"/>
                    </w:rPr>
                  </w:pPr>
                  <w:r w:rsidRPr="005A3DEF">
                    <w:rPr>
                      <w:rFonts w:eastAsiaTheme="minorEastAsia"/>
                      <w:szCs w:val="21"/>
                    </w:rPr>
                    <w:t>建议企业严格要求危险固废暂存点需按</w:t>
                  </w:r>
                  <w:r w:rsidRPr="005A3DEF">
                    <w:rPr>
                      <w:rFonts w:eastAsiaTheme="minorEastAsia"/>
                      <w:szCs w:val="21"/>
                    </w:rPr>
                    <w:t>GB18597-2001</w:t>
                  </w:r>
                  <w:r w:rsidRPr="005A3DEF">
                    <w:rPr>
                      <w:rFonts w:eastAsiaTheme="minorEastAsia"/>
                      <w:szCs w:val="21"/>
                    </w:rPr>
                    <w:t>《危险废物贮存污染控制标准》设置，并进行标识，要求制定危险废物使用、存储规范。危险废物需委托有资质的单位接收处置。</w:t>
                  </w:r>
                </w:p>
              </w:tc>
            </w:tr>
            <w:tr w:rsidR="009F436D" w:rsidRPr="005A3DEF" w:rsidTr="00C45744">
              <w:trPr>
                <w:trHeight w:val="340"/>
              </w:trPr>
              <w:tc>
                <w:tcPr>
                  <w:tcW w:w="988" w:type="dxa"/>
                  <w:vMerge/>
                  <w:vAlign w:val="center"/>
                </w:tcPr>
                <w:p w:rsidR="009F436D" w:rsidRPr="005A3DEF" w:rsidRDefault="009F436D" w:rsidP="00ED452B">
                  <w:pPr>
                    <w:jc w:val="center"/>
                    <w:rPr>
                      <w:rFonts w:eastAsiaTheme="minorEastAsia"/>
                      <w:szCs w:val="21"/>
                    </w:rPr>
                  </w:pPr>
                </w:p>
              </w:tc>
              <w:tc>
                <w:tcPr>
                  <w:tcW w:w="708" w:type="dxa"/>
                  <w:vAlign w:val="center"/>
                </w:tcPr>
                <w:p w:rsidR="009F436D" w:rsidRPr="005A3DEF" w:rsidRDefault="009F436D" w:rsidP="00ED452B">
                  <w:pPr>
                    <w:jc w:val="center"/>
                    <w:rPr>
                      <w:rFonts w:eastAsiaTheme="minorEastAsia"/>
                      <w:szCs w:val="21"/>
                    </w:rPr>
                  </w:pPr>
                  <w:r w:rsidRPr="005A3DEF">
                    <w:rPr>
                      <w:rFonts w:eastAsiaTheme="minorEastAsia"/>
                      <w:szCs w:val="21"/>
                    </w:rPr>
                    <w:t>应急体系</w:t>
                  </w:r>
                </w:p>
              </w:tc>
              <w:tc>
                <w:tcPr>
                  <w:tcW w:w="3261" w:type="dxa"/>
                  <w:vAlign w:val="center"/>
                </w:tcPr>
                <w:p w:rsidR="009F436D" w:rsidRPr="005A3DEF" w:rsidRDefault="009F436D" w:rsidP="009F436D">
                  <w:pPr>
                    <w:jc w:val="center"/>
                    <w:rPr>
                      <w:rFonts w:eastAsiaTheme="minorEastAsia"/>
                      <w:szCs w:val="21"/>
                    </w:rPr>
                  </w:pPr>
                  <w:r w:rsidRPr="005A3DEF">
                    <w:rPr>
                      <w:rFonts w:eastAsiaTheme="minorEastAsia"/>
                      <w:szCs w:val="21"/>
                    </w:rPr>
                    <w:t>部分企业未制定应急预案，不存在应急体系；开发区未制定区内应急预案和应急体系。</w:t>
                  </w:r>
                </w:p>
              </w:tc>
              <w:tc>
                <w:tcPr>
                  <w:tcW w:w="3758" w:type="dxa"/>
                  <w:vAlign w:val="center"/>
                </w:tcPr>
                <w:p w:rsidR="009F436D" w:rsidRPr="005A3DEF" w:rsidRDefault="009F436D" w:rsidP="009F436D">
                  <w:pPr>
                    <w:jc w:val="center"/>
                    <w:rPr>
                      <w:rFonts w:eastAsiaTheme="minorEastAsia"/>
                      <w:szCs w:val="21"/>
                    </w:rPr>
                  </w:pPr>
                  <w:r w:rsidRPr="005A3DEF">
                    <w:rPr>
                      <w:rFonts w:eastAsiaTheme="minorEastAsia"/>
                      <w:szCs w:val="21"/>
                    </w:rPr>
                    <w:t>对于使用、存储危险废物的企业，要求制定应急预案，建立企业的环保应急体系。要求开发区制定应急预案，与企业形成联动。</w:t>
                  </w:r>
                </w:p>
              </w:tc>
            </w:tr>
          </w:tbl>
          <w:p w:rsidR="00876D46" w:rsidRPr="005A3DEF" w:rsidRDefault="009F436D" w:rsidP="009F436D">
            <w:pPr>
              <w:spacing w:line="440" w:lineRule="exact"/>
              <w:ind w:firstLineChars="200" w:firstLine="480"/>
              <w:rPr>
                <w:rFonts w:eastAsiaTheme="minorEastAsia"/>
                <w:sz w:val="24"/>
              </w:rPr>
            </w:pPr>
            <w:r w:rsidRPr="005A3DEF">
              <w:rPr>
                <w:rFonts w:eastAsiaTheme="minorEastAsia"/>
                <w:sz w:val="24"/>
              </w:rPr>
              <w:t>符合性分析</w:t>
            </w:r>
            <w:r w:rsidR="00C91EC9" w:rsidRPr="005A3DEF">
              <w:rPr>
                <w:rFonts w:eastAsiaTheme="minorEastAsia"/>
                <w:sz w:val="24"/>
              </w:rPr>
              <w:t>：</w:t>
            </w:r>
            <w:r w:rsidR="00AA7919" w:rsidRPr="005A3DEF">
              <w:rPr>
                <w:rFonts w:eastAsiaTheme="minorEastAsia"/>
                <w:sz w:val="24"/>
              </w:rPr>
              <w:t>本项目</w:t>
            </w:r>
            <w:r w:rsidR="00AA7919" w:rsidRPr="005A3DEF">
              <w:rPr>
                <w:rFonts w:eastAsiaTheme="minorEastAsia" w:hint="eastAsia"/>
                <w:sz w:val="24"/>
              </w:rPr>
              <w:t>建设地址</w:t>
            </w:r>
            <w:r w:rsidR="00AA7919" w:rsidRPr="005A3DEF">
              <w:rPr>
                <w:rFonts w:eastAsiaTheme="minorEastAsia"/>
                <w:sz w:val="24"/>
              </w:rPr>
              <w:t>位于长兴经济技术开发区，</w:t>
            </w:r>
            <w:r w:rsidRPr="005A3DEF">
              <w:rPr>
                <w:rFonts w:eastAsiaTheme="minorEastAsia"/>
                <w:sz w:val="24"/>
              </w:rPr>
              <w:t>项目</w:t>
            </w:r>
            <w:r w:rsidR="00AA7919" w:rsidRPr="005A3DEF">
              <w:rPr>
                <w:rFonts w:eastAsiaTheme="minorEastAsia" w:hint="eastAsia"/>
                <w:sz w:val="24"/>
              </w:rPr>
              <w:t>类别为</w:t>
            </w:r>
            <w:r w:rsidR="00F60C04" w:rsidRPr="005A3DEF">
              <w:rPr>
                <w:rFonts w:eastAsiaTheme="minorEastAsia"/>
                <w:sz w:val="24"/>
              </w:rPr>
              <w:t>通用设备制造业</w:t>
            </w:r>
            <w:r w:rsidRPr="005A3DEF">
              <w:rPr>
                <w:rFonts w:eastAsiaTheme="minorEastAsia"/>
                <w:sz w:val="24"/>
              </w:rPr>
              <w:t>，开发区现以装备制造、电子电器、纺织业为主导产业，以新能源汽车及零配件、新材料为第二产业，主要产品为减速机、传动机械等，应用广泛，因此符合产业结构与布局的要求</w:t>
            </w:r>
            <w:r w:rsidR="00F60C04" w:rsidRPr="005A3DEF">
              <w:rPr>
                <w:rFonts w:eastAsiaTheme="minorEastAsia"/>
                <w:sz w:val="24"/>
              </w:rPr>
              <w:t>；</w:t>
            </w:r>
            <w:r w:rsidRPr="005A3DEF">
              <w:rPr>
                <w:rFonts w:eastAsiaTheme="minorEastAsia"/>
                <w:sz w:val="24"/>
              </w:rPr>
              <w:t>本项目所在区域已纳管</w:t>
            </w:r>
            <w:r w:rsidR="00F60C04" w:rsidRPr="005A3DEF">
              <w:rPr>
                <w:rFonts w:eastAsiaTheme="minorEastAsia"/>
                <w:sz w:val="24"/>
              </w:rPr>
              <w:t>，</w:t>
            </w:r>
            <w:r w:rsidR="00133409" w:rsidRPr="005A3DEF">
              <w:rPr>
                <w:rFonts w:eastAsiaTheme="minorEastAsia"/>
                <w:sz w:val="24"/>
              </w:rPr>
              <w:t>生活污水经</w:t>
            </w:r>
            <w:r w:rsidRPr="005A3DEF">
              <w:rPr>
                <w:rFonts w:eastAsiaTheme="minorEastAsia"/>
                <w:sz w:val="24"/>
              </w:rPr>
              <w:t>化粪池</w:t>
            </w:r>
            <w:r w:rsidR="00133409" w:rsidRPr="005A3DEF">
              <w:rPr>
                <w:rFonts w:eastAsiaTheme="minorEastAsia"/>
                <w:sz w:val="24"/>
              </w:rPr>
              <w:t>预</w:t>
            </w:r>
            <w:r w:rsidRPr="005A3DEF">
              <w:rPr>
                <w:rFonts w:eastAsiaTheme="minorEastAsia"/>
                <w:sz w:val="24"/>
              </w:rPr>
              <w:t>处理后排入工业区市政污水管网，经长兴</w:t>
            </w:r>
            <w:r w:rsidR="007C258F" w:rsidRPr="005A3DEF">
              <w:rPr>
                <w:rFonts w:eastAsiaTheme="minorEastAsia"/>
                <w:sz w:val="24"/>
              </w:rPr>
              <w:t>兴长污水处理</w:t>
            </w:r>
            <w:r w:rsidRPr="005A3DEF">
              <w:rPr>
                <w:rFonts w:eastAsiaTheme="minorEastAsia"/>
                <w:sz w:val="24"/>
              </w:rPr>
              <w:t>有限公司处理后排入长兴港</w:t>
            </w:r>
            <w:r w:rsidR="00F60C04" w:rsidRPr="005A3DEF">
              <w:rPr>
                <w:rFonts w:eastAsiaTheme="minorEastAsia"/>
                <w:sz w:val="24"/>
              </w:rPr>
              <w:t>；</w:t>
            </w:r>
            <w:r w:rsidRPr="005A3DEF">
              <w:rPr>
                <w:rFonts w:eastAsiaTheme="minorEastAsia"/>
                <w:sz w:val="24"/>
              </w:rPr>
              <w:t>本项目</w:t>
            </w:r>
            <w:r w:rsidR="009821E4" w:rsidRPr="005A3DEF">
              <w:rPr>
                <w:rFonts w:eastAsiaTheme="minorEastAsia"/>
                <w:sz w:val="24"/>
              </w:rPr>
              <w:t>切割烟尘</w:t>
            </w:r>
            <w:r w:rsidR="00317B35" w:rsidRPr="005A3DEF">
              <w:rPr>
                <w:rFonts w:eastAsiaTheme="minorEastAsia"/>
                <w:sz w:val="24"/>
              </w:rPr>
              <w:t>、焊接烟尘、打磨粉尘</w:t>
            </w:r>
            <w:r w:rsidR="00002841" w:rsidRPr="005A3DEF">
              <w:rPr>
                <w:rFonts w:eastAsiaTheme="minorEastAsia"/>
                <w:sz w:val="24"/>
              </w:rPr>
              <w:t>经</w:t>
            </w:r>
            <w:r w:rsidR="00317B35" w:rsidRPr="005A3DEF">
              <w:rPr>
                <w:rFonts w:eastAsiaTheme="minorEastAsia"/>
                <w:sz w:val="24"/>
              </w:rPr>
              <w:t>吸风装置收集，通过布袋除尘装置处理后，通过</w:t>
            </w:r>
            <w:r w:rsidR="00317B35" w:rsidRPr="005A3DEF">
              <w:rPr>
                <w:rFonts w:eastAsiaTheme="minorEastAsia"/>
                <w:sz w:val="24"/>
              </w:rPr>
              <w:t>15m</w:t>
            </w:r>
            <w:r w:rsidR="00317B35" w:rsidRPr="005A3DEF">
              <w:rPr>
                <w:rFonts w:eastAsiaTheme="minorEastAsia"/>
                <w:sz w:val="24"/>
              </w:rPr>
              <w:t>排气筒排放；</w:t>
            </w:r>
            <w:r w:rsidRPr="005A3DEF">
              <w:rPr>
                <w:rFonts w:eastAsiaTheme="minorEastAsia"/>
                <w:sz w:val="24"/>
              </w:rPr>
              <w:t>喷漆</w:t>
            </w:r>
            <w:r w:rsidR="00133409" w:rsidRPr="005A3DEF">
              <w:rPr>
                <w:rFonts w:eastAsiaTheme="minorEastAsia"/>
                <w:sz w:val="24"/>
              </w:rPr>
              <w:t>及烘干</w:t>
            </w:r>
            <w:r w:rsidRPr="005A3DEF">
              <w:rPr>
                <w:rFonts w:eastAsiaTheme="minorEastAsia"/>
                <w:sz w:val="24"/>
              </w:rPr>
              <w:t>过程产生的</w:t>
            </w:r>
            <w:r w:rsidR="00317B35" w:rsidRPr="005A3DEF">
              <w:rPr>
                <w:rFonts w:eastAsiaTheme="minorEastAsia"/>
                <w:sz w:val="24"/>
              </w:rPr>
              <w:t>漆雾及</w:t>
            </w:r>
            <w:r w:rsidRPr="005A3DEF">
              <w:rPr>
                <w:rFonts w:eastAsiaTheme="minorEastAsia"/>
                <w:sz w:val="24"/>
              </w:rPr>
              <w:t>有机废气经</w:t>
            </w:r>
            <w:r w:rsidR="00133409" w:rsidRPr="005A3DEF">
              <w:rPr>
                <w:rFonts w:eastAsiaTheme="minorEastAsia"/>
                <w:sz w:val="24"/>
              </w:rPr>
              <w:t>干式</w:t>
            </w:r>
            <w:r w:rsidRPr="005A3DEF">
              <w:rPr>
                <w:rFonts w:eastAsiaTheme="minorEastAsia"/>
                <w:sz w:val="24"/>
              </w:rPr>
              <w:t>过滤棉</w:t>
            </w:r>
            <w:r w:rsidRPr="005A3DEF">
              <w:rPr>
                <w:rFonts w:eastAsiaTheme="minorEastAsia"/>
                <w:sz w:val="24"/>
              </w:rPr>
              <w:t>+</w:t>
            </w:r>
            <w:r w:rsidR="001E0EAF" w:rsidRPr="005A3DEF">
              <w:rPr>
                <w:rFonts w:eastAsiaTheme="minorEastAsia" w:hint="eastAsia"/>
                <w:sz w:val="24"/>
              </w:rPr>
              <w:t>两级</w:t>
            </w:r>
            <w:r w:rsidRPr="005A3DEF">
              <w:rPr>
                <w:rFonts w:eastAsiaTheme="minorEastAsia"/>
                <w:sz w:val="24"/>
              </w:rPr>
              <w:t>活性炭吸附处理装置</w:t>
            </w:r>
            <w:r w:rsidR="00317B35" w:rsidRPr="005A3DEF">
              <w:rPr>
                <w:rFonts w:eastAsiaTheme="minorEastAsia"/>
                <w:sz w:val="24"/>
              </w:rPr>
              <w:t>，通过</w:t>
            </w:r>
            <w:r w:rsidRPr="005A3DEF">
              <w:rPr>
                <w:rFonts w:eastAsiaTheme="minorEastAsia"/>
                <w:sz w:val="24"/>
              </w:rPr>
              <w:t>15m</w:t>
            </w:r>
            <w:r w:rsidRPr="005A3DEF">
              <w:rPr>
                <w:rFonts w:eastAsiaTheme="minorEastAsia"/>
                <w:sz w:val="24"/>
              </w:rPr>
              <w:t>高排气筒高空排放，符合资源利用与环境保护</w:t>
            </w:r>
            <w:r w:rsidR="00F60C04" w:rsidRPr="005A3DEF">
              <w:rPr>
                <w:rFonts w:eastAsiaTheme="minorEastAsia"/>
                <w:sz w:val="24"/>
              </w:rPr>
              <w:t>；</w:t>
            </w:r>
            <w:r w:rsidRPr="005A3DEF">
              <w:rPr>
                <w:rFonts w:eastAsiaTheme="minorEastAsia"/>
                <w:sz w:val="24"/>
              </w:rPr>
              <w:t>本项目危废定期委托有危废处置资质的相关单位处置</w:t>
            </w:r>
            <w:r w:rsidR="00F60C04" w:rsidRPr="005A3DEF">
              <w:rPr>
                <w:rFonts w:eastAsiaTheme="minorEastAsia"/>
                <w:sz w:val="24"/>
              </w:rPr>
              <w:t>；</w:t>
            </w:r>
            <w:r w:rsidRPr="005A3DEF">
              <w:rPr>
                <w:rFonts w:eastAsiaTheme="minorEastAsia"/>
                <w:sz w:val="24"/>
              </w:rPr>
              <w:t>本项目实施后，建立企业的环保应急体系，</w:t>
            </w:r>
            <w:r w:rsidRPr="005A3DEF">
              <w:rPr>
                <w:rFonts w:eastAsiaTheme="minorEastAsia"/>
                <w:sz w:val="24"/>
              </w:rPr>
              <w:lastRenderedPageBreak/>
              <w:t>符合环境管理</w:t>
            </w:r>
            <w:r w:rsidR="00B92DC3" w:rsidRPr="005A3DEF">
              <w:rPr>
                <w:rFonts w:eastAsiaTheme="minorEastAsia"/>
                <w:sz w:val="24"/>
              </w:rPr>
              <w:t>要求</w:t>
            </w:r>
            <w:r w:rsidRPr="005A3DEF">
              <w:rPr>
                <w:rFonts w:eastAsiaTheme="minorEastAsia"/>
                <w:sz w:val="24"/>
              </w:rPr>
              <w:t>。由</w:t>
            </w:r>
            <w:r w:rsidR="00F60C04" w:rsidRPr="005A3DEF">
              <w:rPr>
                <w:rFonts w:eastAsiaTheme="minorEastAsia"/>
                <w:sz w:val="24"/>
              </w:rPr>
              <w:t>以上</w:t>
            </w:r>
            <w:r w:rsidRPr="005A3DEF">
              <w:rPr>
                <w:rFonts w:eastAsiaTheme="minorEastAsia"/>
                <w:sz w:val="24"/>
              </w:rPr>
              <w:t>可知，项目的建设与现有问题整改措施清单不冲突。</w:t>
            </w:r>
          </w:p>
          <w:p w:rsidR="00F60C04" w:rsidRPr="005A3DEF" w:rsidRDefault="00F60C04" w:rsidP="00F60C04">
            <w:pPr>
              <w:spacing w:line="440" w:lineRule="exact"/>
              <w:ind w:firstLineChars="200" w:firstLine="482"/>
              <w:rPr>
                <w:rFonts w:eastAsiaTheme="minorEastAsia"/>
                <w:b/>
                <w:sz w:val="24"/>
              </w:rPr>
            </w:pPr>
            <w:r w:rsidRPr="005A3DEF">
              <w:rPr>
                <w:rFonts w:eastAsiaTheme="minorEastAsia"/>
                <w:b/>
                <w:sz w:val="24"/>
              </w:rPr>
              <w:t>清单</w:t>
            </w:r>
            <w:r w:rsidRPr="005A3DEF">
              <w:rPr>
                <w:rFonts w:eastAsiaTheme="minorEastAsia"/>
                <w:b/>
                <w:sz w:val="24"/>
              </w:rPr>
              <w:t>6:</w:t>
            </w:r>
            <w:r w:rsidRPr="005A3DEF">
              <w:rPr>
                <w:rFonts w:eastAsiaTheme="minorEastAsia"/>
                <w:b/>
                <w:sz w:val="24"/>
              </w:rPr>
              <w:t>规划环评环境标准清单</w:t>
            </w:r>
          </w:p>
          <w:p w:rsidR="00F60C04" w:rsidRPr="005A3DEF" w:rsidRDefault="00F60C04" w:rsidP="000D5EB2">
            <w:pPr>
              <w:pStyle w:val="afff0"/>
              <w:numPr>
                <w:ilvl w:val="0"/>
                <w:numId w:val="10"/>
              </w:numPr>
              <w:spacing w:line="440" w:lineRule="exact"/>
              <w:ind w:firstLineChars="0"/>
              <w:jc w:val="center"/>
              <w:rPr>
                <w:rFonts w:ascii="Times New Roman" w:eastAsiaTheme="minorEastAsia" w:hAnsi="Times New Roman"/>
                <w:b/>
                <w:sz w:val="21"/>
                <w:szCs w:val="21"/>
              </w:rPr>
            </w:pPr>
            <w:r w:rsidRPr="005A3DEF">
              <w:rPr>
                <w:rFonts w:ascii="Times New Roman" w:eastAsiaTheme="minorEastAsia" w:hAnsi="Times New Roman"/>
                <w:b/>
                <w:sz w:val="21"/>
                <w:szCs w:val="21"/>
              </w:rPr>
              <w:t>规划环评环境标准清单</w:t>
            </w:r>
          </w:p>
          <w:tbl>
            <w:tblPr>
              <w:tblStyle w:val="afff4"/>
              <w:tblW w:w="5000" w:type="pct"/>
              <w:tblLayout w:type="fixed"/>
              <w:tblLook w:val="04A0"/>
            </w:tblPr>
            <w:tblGrid>
              <w:gridCol w:w="427"/>
              <w:gridCol w:w="1005"/>
              <w:gridCol w:w="3807"/>
              <w:gridCol w:w="2836"/>
              <w:gridCol w:w="645"/>
            </w:tblGrid>
            <w:tr w:rsidR="00F962EF" w:rsidRPr="005A3DEF" w:rsidTr="00C45744">
              <w:tc>
                <w:tcPr>
                  <w:tcW w:w="245" w:type="pct"/>
                  <w:vAlign w:val="center"/>
                </w:tcPr>
                <w:p w:rsidR="00352EA9" w:rsidRPr="005A3DEF" w:rsidRDefault="00352EA9" w:rsidP="00F962EF">
                  <w:pPr>
                    <w:jc w:val="center"/>
                    <w:rPr>
                      <w:rFonts w:eastAsiaTheme="minorEastAsia"/>
                      <w:szCs w:val="21"/>
                    </w:rPr>
                  </w:pPr>
                  <w:r w:rsidRPr="005A3DEF">
                    <w:rPr>
                      <w:rFonts w:eastAsiaTheme="minorEastAsia"/>
                      <w:szCs w:val="21"/>
                    </w:rPr>
                    <w:t>序号</w:t>
                  </w:r>
                </w:p>
              </w:tc>
              <w:tc>
                <w:tcPr>
                  <w:tcW w:w="576" w:type="pct"/>
                  <w:vAlign w:val="center"/>
                </w:tcPr>
                <w:p w:rsidR="00352EA9" w:rsidRPr="005A3DEF" w:rsidRDefault="00352EA9" w:rsidP="00F962EF">
                  <w:pPr>
                    <w:jc w:val="center"/>
                    <w:rPr>
                      <w:rFonts w:eastAsiaTheme="minorEastAsia"/>
                      <w:szCs w:val="21"/>
                    </w:rPr>
                  </w:pPr>
                  <w:r w:rsidRPr="005A3DEF">
                    <w:rPr>
                      <w:rFonts w:eastAsiaTheme="minorEastAsia"/>
                      <w:szCs w:val="21"/>
                    </w:rPr>
                    <w:t>类别</w:t>
                  </w:r>
                </w:p>
              </w:tc>
              <w:tc>
                <w:tcPr>
                  <w:tcW w:w="2183" w:type="pct"/>
                  <w:vAlign w:val="center"/>
                </w:tcPr>
                <w:p w:rsidR="00352EA9" w:rsidRPr="005A3DEF" w:rsidRDefault="00352EA9" w:rsidP="00F962EF">
                  <w:pPr>
                    <w:jc w:val="center"/>
                    <w:rPr>
                      <w:rFonts w:eastAsiaTheme="minorEastAsia"/>
                      <w:szCs w:val="21"/>
                    </w:rPr>
                  </w:pPr>
                  <w:r w:rsidRPr="005A3DEF">
                    <w:rPr>
                      <w:rFonts w:eastAsiaTheme="minorEastAsia"/>
                      <w:szCs w:val="21"/>
                    </w:rPr>
                    <w:t>主要内容</w:t>
                  </w:r>
                </w:p>
              </w:tc>
              <w:tc>
                <w:tcPr>
                  <w:tcW w:w="1626" w:type="pct"/>
                  <w:vAlign w:val="center"/>
                </w:tcPr>
                <w:p w:rsidR="00352EA9" w:rsidRPr="005A3DEF" w:rsidRDefault="00352EA9" w:rsidP="00F962EF">
                  <w:pPr>
                    <w:jc w:val="center"/>
                    <w:rPr>
                      <w:rFonts w:eastAsiaTheme="minorEastAsia"/>
                      <w:szCs w:val="21"/>
                    </w:rPr>
                  </w:pPr>
                  <w:r w:rsidRPr="005A3DEF">
                    <w:rPr>
                      <w:rFonts w:eastAsiaTheme="minorEastAsia"/>
                      <w:szCs w:val="21"/>
                    </w:rPr>
                    <w:t>本项目情况</w:t>
                  </w:r>
                </w:p>
              </w:tc>
              <w:tc>
                <w:tcPr>
                  <w:tcW w:w="370" w:type="pct"/>
                  <w:vAlign w:val="center"/>
                </w:tcPr>
                <w:p w:rsidR="00352EA9" w:rsidRPr="005A3DEF" w:rsidRDefault="00352EA9" w:rsidP="00F962EF">
                  <w:pPr>
                    <w:jc w:val="center"/>
                    <w:rPr>
                      <w:rFonts w:eastAsiaTheme="minorEastAsia"/>
                      <w:szCs w:val="21"/>
                    </w:rPr>
                  </w:pPr>
                  <w:r w:rsidRPr="005A3DEF">
                    <w:rPr>
                      <w:rFonts w:eastAsiaTheme="minorEastAsia"/>
                      <w:szCs w:val="21"/>
                    </w:rPr>
                    <w:t>是否符合</w:t>
                  </w:r>
                </w:p>
              </w:tc>
            </w:tr>
            <w:tr w:rsidR="00F962EF" w:rsidRPr="005A3DEF" w:rsidTr="00C45744">
              <w:tc>
                <w:tcPr>
                  <w:tcW w:w="245" w:type="pct"/>
                  <w:vAlign w:val="center"/>
                </w:tcPr>
                <w:p w:rsidR="00352EA9" w:rsidRPr="005A3DEF" w:rsidRDefault="00352EA9" w:rsidP="00F962EF">
                  <w:pPr>
                    <w:jc w:val="center"/>
                    <w:rPr>
                      <w:rFonts w:eastAsiaTheme="minorEastAsia"/>
                      <w:szCs w:val="21"/>
                    </w:rPr>
                  </w:pPr>
                  <w:r w:rsidRPr="005A3DEF">
                    <w:rPr>
                      <w:rFonts w:eastAsiaTheme="minorEastAsia"/>
                      <w:szCs w:val="21"/>
                    </w:rPr>
                    <w:t>1</w:t>
                  </w:r>
                </w:p>
              </w:tc>
              <w:tc>
                <w:tcPr>
                  <w:tcW w:w="576" w:type="pct"/>
                  <w:vAlign w:val="center"/>
                </w:tcPr>
                <w:p w:rsidR="00352EA9" w:rsidRPr="005A3DEF" w:rsidRDefault="00352EA9" w:rsidP="00F962EF">
                  <w:pPr>
                    <w:jc w:val="center"/>
                    <w:rPr>
                      <w:rFonts w:eastAsiaTheme="minorEastAsia"/>
                      <w:szCs w:val="21"/>
                    </w:rPr>
                  </w:pPr>
                  <w:r w:rsidRPr="005A3DEF">
                    <w:rPr>
                      <w:rFonts w:eastAsiaTheme="minorEastAsia"/>
                      <w:szCs w:val="21"/>
                    </w:rPr>
                    <w:t>空间准入标准</w:t>
                  </w:r>
                </w:p>
              </w:tc>
              <w:tc>
                <w:tcPr>
                  <w:tcW w:w="2183" w:type="pct"/>
                  <w:vAlign w:val="center"/>
                </w:tcPr>
                <w:p w:rsidR="00352EA9" w:rsidRPr="005A3DEF" w:rsidRDefault="00352EA9" w:rsidP="00F962EF">
                  <w:pPr>
                    <w:jc w:val="center"/>
                    <w:rPr>
                      <w:rFonts w:eastAsiaTheme="minorEastAsia"/>
                      <w:szCs w:val="21"/>
                    </w:rPr>
                  </w:pPr>
                  <w:r w:rsidRPr="005A3DEF">
                    <w:rPr>
                      <w:rFonts w:ascii="宋体" w:hAnsi="宋体" w:cs="宋体" w:hint="eastAsia"/>
                      <w:szCs w:val="21"/>
                    </w:rPr>
                    <w:t>①</w:t>
                  </w:r>
                  <w:r w:rsidRPr="005A3DEF">
                    <w:rPr>
                      <w:rFonts w:eastAsiaTheme="minorEastAsia"/>
                      <w:szCs w:val="21"/>
                    </w:rPr>
                    <w:t>禁止建设区内严禁入驻企业；禁止在主要河流、干线公路两侧规划控制范围内进行采石、取土、采砂等活动；禁止破坏植被的行为；禁止未经法定许可占用水域；除防洪、城市河道、景区河湖必须的护岸外，禁止非生态型河堤岸改造；建设项目不得影响河道自然形态和水生态（环境）功能。</w:t>
                  </w:r>
                </w:p>
                <w:p w:rsidR="00352EA9" w:rsidRPr="005A3DEF" w:rsidRDefault="00352EA9" w:rsidP="00F962EF">
                  <w:pPr>
                    <w:jc w:val="center"/>
                    <w:rPr>
                      <w:rFonts w:eastAsiaTheme="minorEastAsia"/>
                      <w:szCs w:val="21"/>
                    </w:rPr>
                  </w:pPr>
                  <w:r w:rsidRPr="005A3DEF">
                    <w:rPr>
                      <w:rFonts w:ascii="宋体" w:hAnsi="宋体" w:cs="宋体" w:hint="eastAsia"/>
                      <w:szCs w:val="21"/>
                    </w:rPr>
                    <w:t>②</w:t>
                  </w:r>
                  <w:r w:rsidRPr="005A3DEF">
                    <w:rPr>
                      <w:rFonts w:eastAsiaTheme="minorEastAsia"/>
                      <w:szCs w:val="21"/>
                    </w:rPr>
                    <w:t>严格限制区域开发强度，严格实施污染物总量控制，工业区块总量需符合本规划环评提出的</w:t>
                  </w:r>
                  <w:r w:rsidRPr="005A3DEF">
                    <w:rPr>
                      <w:rFonts w:eastAsiaTheme="minorEastAsia"/>
                      <w:szCs w:val="21"/>
                    </w:rPr>
                    <w:t>“</w:t>
                  </w:r>
                  <w:r w:rsidRPr="005A3DEF">
                    <w:rPr>
                      <w:rFonts w:eastAsiaTheme="minorEastAsia"/>
                      <w:szCs w:val="21"/>
                    </w:rPr>
                    <w:t>总量管控限值清单</w:t>
                  </w:r>
                  <w:r w:rsidRPr="005A3DEF">
                    <w:rPr>
                      <w:rFonts w:eastAsiaTheme="minorEastAsia"/>
                      <w:szCs w:val="21"/>
                    </w:rPr>
                    <w:t>”</w:t>
                  </w:r>
                  <w:r w:rsidRPr="005A3DEF">
                    <w:rPr>
                      <w:rFonts w:eastAsiaTheme="minorEastAsia"/>
                      <w:szCs w:val="21"/>
                    </w:rPr>
                    <w:t>，区域内污染物排放总量不得增加。</w:t>
                  </w:r>
                </w:p>
                <w:p w:rsidR="00352EA9" w:rsidRPr="005A3DEF" w:rsidRDefault="00352EA9" w:rsidP="00F962EF">
                  <w:pPr>
                    <w:jc w:val="center"/>
                    <w:rPr>
                      <w:rFonts w:eastAsiaTheme="minorEastAsia"/>
                      <w:szCs w:val="21"/>
                    </w:rPr>
                  </w:pPr>
                  <w:r w:rsidRPr="005A3DEF">
                    <w:rPr>
                      <w:rFonts w:ascii="宋体" w:hAnsi="宋体" w:cs="宋体" w:hint="eastAsia"/>
                      <w:szCs w:val="21"/>
                    </w:rPr>
                    <w:t>③</w:t>
                  </w:r>
                  <w:r w:rsidRPr="005A3DEF">
                    <w:rPr>
                      <w:rFonts w:eastAsiaTheme="minorEastAsia"/>
                      <w:szCs w:val="21"/>
                    </w:rPr>
                    <w:t>优化居住区与工业功能区布局，在居住区和工业功能区、工业企业之间设置隔离带，确保人居环境安全。</w:t>
                  </w:r>
                </w:p>
              </w:tc>
              <w:tc>
                <w:tcPr>
                  <w:tcW w:w="1626" w:type="pct"/>
                  <w:vAlign w:val="center"/>
                </w:tcPr>
                <w:p w:rsidR="00352EA9" w:rsidRPr="005A3DEF" w:rsidRDefault="002D7B77" w:rsidP="00317B35">
                  <w:pPr>
                    <w:jc w:val="center"/>
                    <w:rPr>
                      <w:rFonts w:eastAsiaTheme="minorEastAsia"/>
                      <w:szCs w:val="21"/>
                    </w:rPr>
                  </w:pPr>
                  <w:r w:rsidRPr="005A3DEF">
                    <w:rPr>
                      <w:rFonts w:eastAsiaTheme="minorEastAsia"/>
                      <w:szCs w:val="21"/>
                    </w:rPr>
                    <w:t>本项目为通用设备制造业，选址于工业区范围内，不进行采石、取土、采砂等活动，不破坏植被，不占用水域，不河堤岸改造，不影响河道自然形态和水生态（环境）功能。本项目污染物总量符合本规划环评提出的</w:t>
                  </w:r>
                  <w:r w:rsidRPr="005A3DEF">
                    <w:rPr>
                      <w:rFonts w:eastAsiaTheme="minorEastAsia"/>
                      <w:szCs w:val="21"/>
                    </w:rPr>
                    <w:t>“</w:t>
                  </w:r>
                  <w:r w:rsidRPr="005A3DEF">
                    <w:rPr>
                      <w:rFonts w:eastAsiaTheme="minorEastAsia"/>
                      <w:szCs w:val="21"/>
                    </w:rPr>
                    <w:t>总量管控限值清单</w:t>
                  </w:r>
                  <w:r w:rsidRPr="005A3DEF">
                    <w:rPr>
                      <w:rFonts w:eastAsiaTheme="minorEastAsia"/>
                      <w:szCs w:val="21"/>
                    </w:rPr>
                    <w:t>”</w:t>
                  </w:r>
                  <w:r w:rsidRPr="005A3DEF">
                    <w:rPr>
                      <w:rFonts w:eastAsiaTheme="minorEastAsia"/>
                      <w:szCs w:val="21"/>
                    </w:rPr>
                    <w:t>，污染物排放总量管控限值清单。本项目拟选址属于工业区，</w:t>
                  </w:r>
                  <w:r w:rsidR="00317B35" w:rsidRPr="005A3DEF">
                    <w:rPr>
                      <w:rFonts w:eastAsiaTheme="minorEastAsia"/>
                      <w:szCs w:val="21"/>
                    </w:rPr>
                    <w:t>厂区围墙内预留</w:t>
                  </w:r>
                  <w:r w:rsidRPr="005A3DEF">
                    <w:rPr>
                      <w:rFonts w:eastAsiaTheme="minorEastAsia"/>
                      <w:szCs w:val="21"/>
                    </w:rPr>
                    <w:t>隔离带。</w:t>
                  </w:r>
                </w:p>
              </w:tc>
              <w:tc>
                <w:tcPr>
                  <w:tcW w:w="370" w:type="pct"/>
                  <w:vAlign w:val="center"/>
                </w:tcPr>
                <w:p w:rsidR="00352EA9" w:rsidRPr="005A3DEF" w:rsidRDefault="002D7B77" w:rsidP="00F962EF">
                  <w:pPr>
                    <w:jc w:val="center"/>
                    <w:rPr>
                      <w:rFonts w:eastAsiaTheme="minorEastAsia"/>
                      <w:szCs w:val="21"/>
                    </w:rPr>
                  </w:pPr>
                  <w:r w:rsidRPr="005A3DEF">
                    <w:rPr>
                      <w:rFonts w:eastAsiaTheme="minorEastAsia"/>
                      <w:szCs w:val="21"/>
                    </w:rPr>
                    <w:t>符合</w:t>
                  </w:r>
                </w:p>
              </w:tc>
            </w:tr>
            <w:tr w:rsidR="00F962EF" w:rsidRPr="005A3DEF" w:rsidTr="00C45744">
              <w:tc>
                <w:tcPr>
                  <w:tcW w:w="245" w:type="pct"/>
                  <w:vMerge w:val="restart"/>
                  <w:vAlign w:val="center"/>
                </w:tcPr>
                <w:p w:rsidR="00F962EF" w:rsidRPr="005A3DEF" w:rsidRDefault="00F962EF" w:rsidP="00F962EF">
                  <w:pPr>
                    <w:jc w:val="center"/>
                    <w:rPr>
                      <w:rFonts w:eastAsiaTheme="minorEastAsia"/>
                      <w:szCs w:val="21"/>
                    </w:rPr>
                  </w:pPr>
                  <w:r w:rsidRPr="005A3DEF">
                    <w:rPr>
                      <w:rFonts w:eastAsiaTheme="minorEastAsia"/>
                      <w:szCs w:val="21"/>
                    </w:rPr>
                    <w:t>2</w:t>
                  </w:r>
                </w:p>
                <w:p w:rsidR="00F962EF" w:rsidRPr="005A3DEF" w:rsidRDefault="00F962EF" w:rsidP="00F962EF">
                  <w:pPr>
                    <w:jc w:val="center"/>
                    <w:rPr>
                      <w:rFonts w:eastAsiaTheme="minorEastAsia"/>
                      <w:szCs w:val="21"/>
                    </w:rPr>
                  </w:pPr>
                </w:p>
              </w:tc>
              <w:tc>
                <w:tcPr>
                  <w:tcW w:w="576" w:type="pct"/>
                  <w:vMerge w:val="restart"/>
                  <w:vAlign w:val="center"/>
                </w:tcPr>
                <w:p w:rsidR="00F962EF" w:rsidRPr="005A3DEF" w:rsidRDefault="00F962EF" w:rsidP="00F962EF">
                  <w:pPr>
                    <w:jc w:val="center"/>
                    <w:rPr>
                      <w:rFonts w:eastAsiaTheme="minorEastAsia"/>
                      <w:szCs w:val="21"/>
                    </w:rPr>
                  </w:pPr>
                  <w:r w:rsidRPr="005A3DEF">
                    <w:rPr>
                      <w:rFonts w:eastAsiaTheme="minorEastAsia"/>
                      <w:szCs w:val="21"/>
                    </w:rPr>
                    <w:t>污染物排放标准</w:t>
                  </w:r>
                </w:p>
              </w:tc>
              <w:tc>
                <w:tcPr>
                  <w:tcW w:w="2183" w:type="pct"/>
                  <w:vAlign w:val="center"/>
                </w:tcPr>
                <w:p w:rsidR="00F962EF" w:rsidRPr="005A3DEF" w:rsidRDefault="00F962EF" w:rsidP="007C258F">
                  <w:pPr>
                    <w:jc w:val="center"/>
                    <w:rPr>
                      <w:rFonts w:eastAsiaTheme="minorEastAsia"/>
                      <w:szCs w:val="21"/>
                    </w:rPr>
                  </w:pPr>
                  <w:r w:rsidRPr="005A3DEF">
                    <w:rPr>
                      <w:rFonts w:ascii="宋体" w:hAnsi="宋体" w:cs="宋体" w:hint="eastAsia"/>
                      <w:szCs w:val="21"/>
                    </w:rPr>
                    <w:t>①</w:t>
                  </w:r>
                  <w:r w:rsidRPr="005A3DEF">
                    <w:rPr>
                      <w:rFonts w:eastAsiaTheme="minorEastAsia"/>
                      <w:szCs w:val="21"/>
                    </w:rPr>
                    <w:t>污水通过污水收集系统分片收集后排入长兴</w:t>
                  </w:r>
                  <w:r w:rsidR="007C258F" w:rsidRPr="005A3DEF">
                    <w:rPr>
                      <w:rFonts w:eastAsiaTheme="minorEastAsia" w:hint="eastAsia"/>
                      <w:szCs w:val="21"/>
                    </w:rPr>
                    <w:t>兴长</w:t>
                  </w:r>
                  <w:r w:rsidRPr="005A3DEF">
                    <w:rPr>
                      <w:rFonts w:eastAsiaTheme="minorEastAsia"/>
                      <w:szCs w:val="21"/>
                    </w:rPr>
                    <w:t>污水处理厂和长兴深长污水处理厂，纳管水质指标按污水处理厂接管标准，出水标准《城镇污水处理厂污染物排放标准》</w:t>
                  </w:r>
                  <w:r w:rsidRPr="005A3DEF">
                    <w:rPr>
                      <w:rFonts w:eastAsiaTheme="minorEastAsia"/>
                      <w:szCs w:val="21"/>
                    </w:rPr>
                    <w:t>(GB18918-2002)</w:t>
                  </w:r>
                  <w:r w:rsidRPr="005A3DEF">
                    <w:rPr>
                      <w:rFonts w:eastAsiaTheme="minorEastAsia"/>
                      <w:szCs w:val="21"/>
                    </w:rPr>
                    <w:t>中一级</w:t>
                  </w:r>
                  <w:r w:rsidRPr="005A3DEF">
                    <w:rPr>
                      <w:rFonts w:eastAsiaTheme="minorEastAsia"/>
                      <w:szCs w:val="21"/>
                    </w:rPr>
                    <w:t>A</w:t>
                  </w:r>
                  <w:r w:rsidRPr="005A3DEF">
                    <w:rPr>
                      <w:rFonts w:eastAsiaTheme="minorEastAsia"/>
                      <w:szCs w:val="21"/>
                    </w:rPr>
                    <w:t>标准。</w:t>
                  </w:r>
                </w:p>
              </w:tc>
              <w:tc>
                <w:tcPr>
                  <w:tcW w:w="1626" w:type="pct"/>
                  <w:vAlign w:val="center"/>
                </w:tcPr>
                <w:p w:rsidR="00F962EF" w:rsidRPr="005A3DEF" w:rsidRDefault="00F962EF" w:rsidP="0054348C">
                  <w:pPr>
                    <w:jc w:val="center"/>
                    <w:rPr>
                      <w:rFonts w:eastAsiaTheme="minorEastAsia"/>
                      <w:szCs w:val="21"/>
                    </w:rPr>
                  </w:pPr>
                  <w:r w:rsidRPr="005A3DEF">
                    <w:rPr>
                      <w:rFonts w:eastAsiaTheme="minorEastAsia"/>
                      <w:szCs w:val="21"/>
                    </w:rPr>
                    <w:t>项目所在区域己纳管，</w:t>
                  </w:r>
                  <w:r w:rsidR="002D6407" w:rsidRPr="005A3DEF">
                    <w:rPr>
                      <w:rFonts w:eastAsiaTheme="minorEastAsia"/>
                      <w:szCs w:val="21"/>
                    </w:rPr>
                    <w:t>生活污水经</w:t>
                  </w:r>
                  <w:r w:rsidRPr="005A3DEF">
                    <w:rPr>
                      <w:rFonts w:eastAsiaTheme="minorEastAsia"/>
                      <w:szCs w:val="21"/>
                    </w:rPr>
                    <w:t>化粪池处理后排入工业区市政污水管网，经长兴</w:t>
                  </w:r>
                  <w:r w:rsidR="00B52C1C" w:rsidRPr="005A3DEF">
                    <w:rPr>
                      <w:rFonts w:eastAsiaTheme="minorEastAsia" w:hint="eastAsia"/>
                      <w:szCs w:val="21"/>
                    </w:rPr>
                    <w:t>兴长</w:t>
                  </w:r>
                  <w:r w:rsidRPr="005A3DEF">
                    <w:rPr>
                      <w:rFonts w:eastAsiaTheme="minorEastAsia"/>
                      <w:szCs w:val="21"/>
                    </w:rPr>
                    <w:t>污水处理有限公司处理后排入长兴港，纳管水质指标按污水处理厂接管标准，出水标准《城镇污水处理厂污染物排放标准》</w:t>
                  </w:r>
                  <w:r w:rsidRPr="005A3DEF">
                    <w:rPr>
                      <w:rFonts w:eastAsiaTheme="minorEastAsia"/>
                      <w:szCs w:val="21"/>
                    </w:rPr>
                    <w:t>(GB18918-2002)</w:t>
                  </w:r>
                  <w:r w:rsidRPr="005A3DEF">
                    <w:rPr>
                      <w:rFonts w:eastAsiaTheme="minorEastAsia"/>
                      <w:szCs w:val="21"/>
                    </w:rPr>
                    <w:t>中一级</w:t>
                  </w:r>
                  <w:r w:rsidRPr="005A3DEF">
                    <w:rPr>
                      <w:rFonts w:eastAsiaTheme="minorEastAsia"/>
                      <w:szCs w:val="21"/>
                    </w:rPr>
                    <w:t>A</w:t>
                  </w:r>
                  <w:r w:rsidRPr="005A3DEF">
                    <w:rPr>
                      <w:rFonts w:eastAsiaTheme="minorEastAsia"/>
                      <w:szCs w:val="21"/>
                    </w:rPr>
                    <w:t>标准。</w:t>
                  </w:r>
                </w:p>
              </w:tc>
              <w:tc>
                <w:tcPr>
                  <w:tcW w:w="370" w:type="pct"/>
                  <w:vAlign w:val="center"/>
                </w:tcPr>
                <w:p w:rsidR="00F962EF" w:rsidRPr="005A3DEF" w:rsidRDefault="00F962EF" w:rsidP="00F962EF">
                  <w:pPr>
                    <w:jc w:val="center"/>
                    <w:rPr>
                      <w:rFonts w:eastAsiaTheme="minorEastAsia"/>
                      <w:szCs w:val="21"/>
                    </w:rPr>
                  </w:pPr>
                  <w:r w:rsidRPr="005A3DEF">
                    <w:rPr>
                      <w:rFonts w:eastAsiaTheme="minorEastAsia"/>
                      <w:szCs w:val="21"/>
                    </w:rPr>
                    <w:t>符合</w:t>
                  </w:r>
                </w:p>
              </w:tc>
            </w:tr>
            <w:tr w:rsidR="00F962EF" w:rsidRPr="005A3DEF" w:rsidTr="00C45744">
              <w:tc>
                <w:tcPr>
                  <w:tcW w:w="245" w:type="pct"/>
                  <w:vMerge/>
                  <w:vAlign w:val="center"/>
                </w:tcPr>
                <w:p w:rsidR="00F962EF" w:rsidRPr="005A3DEF" w:rsidRDefault="00F962EF" w:rsidP="00F962EF">
                  <w:pPr>
                    <w:jc w:val="center"/>
                    <w:rPr>
                      <w:rFonts w:eastAsiaTheme="minorEastAsia"/>
                      <w:szCs w:val="21"/>
                    </w:rPr>
                  </w:pPr>
                </w:p>
              </w:tc>
              <w:tc>
                <w:tcPr>
                  <w:tcW w:w="576" w:type="pct"/>
                  <w:vMerge/>
                  <w:vAlign w:val="center"/>
                </w:tcPr>
                <w:p w:rsidR="00F962EF" w:rsidRPr="005A3DEF" w:rsidRDefault="00F962EF" w:rsidP="00F962EF">
                  <w:pPr>
                    <w:jc w:val="center"/>
                    <w:rPr>
                      <w:rFonts w:eastAsiaTheme="minorEastAsia"/>
                      <w:szCs w:val="21"/>
                    </w:rPr>
                  </w:pPr>
                </w:p>
              </w:tc>
              <w:tc>
                <w:tcPr>
                  <w:tcW w:w="2183" w:type="pct"/>
                  <w:vAlign w:val="center"/>
                </w:tcPr>
                <w:p w:rsidR="00F962EF" w:rsidRPr="005A3DEF" w:rsidRDefault="00907878" w:rsidP="00F962EF">
                  <w:pPr>
                    <w:jc w:val="center"/>
                    <w:rPr>
                      <w:rFonts w:eastAsiaTheme="minorEastAsia"/>
                      <w:szCs w:val="21"/>
                    </w:rPr>
                  </w:pPr>
                  <w:r w:rsidRPr="005A3DEF">
                    <w:rPr>
                      <w:rFonts w:eastAsiaTheme="minorEastAsia"/>
                      <w:szCs w:val="21"/>
                    </w:rPr>
                    <w:fldChar w:fldCharType="begin"/>
                  </w:r>
                  <w:r w:rsidR="00F962EF" w:rsidRPr="005A3DEF">
                    <w:rPr>
                      <w:rFonts w:eastAsiaTheme="minorEastAsia"/>
                      <w:szCs w:val="21"/>
                    </w:rPr>
                    <w:instrText>= 2 \* GB3</w:instrText>
                  </w:r>
                  <w:r w:rsidRPr="005A3DEF">
                    <w:rPr>
                      <w:rFonts w:eastAsiaTheme="minorEastAsia"/>
                      <w:szCs w:val="21"/>
                    </w:rPr>
                    <w:fldChar w:fldCharType="separate"/>
                  </w:r>
                  <w:r w:rsidR="00F962EF" w:rsidRPr="005A3DEF">
                    <w:rPr>
                      <w:rFonts w:ascii="宋体" w:hAnsi="宋体" w:cs="宋体" w:hint="eastAsia"/>
                      <w:noProof/>
                      <w:szCs w:val="21"/>
                    </w:rPr>
                    <w:t>②</w:t>
                  </w:r>
                  <w:r w:rsidRPr="005A3DEF">
                    <w:rPr>
                      <w:rFonts w:eastAsiaTheme="minorEastAsia"/>
                      <w:szCs w:val="21"/>
                    </w:rPr>
                    <w:fldChar w:fldCharType="end"/>
                  </w:r>
                  <w:r w:rsidR="00F962EF" w:rsidRPr="005A3DEF">
                    <w:rPr>
                      <w:rFonts w:eastAsiaTheme="minorEastAsia"/>
                      <w:szCs w:val="21"/>
                    </w:rPr>
                    <w:t>工艺废气排放执行《大气污染物综合排放标准》（</w:t>
                  </w:r>
                  <w:r w:rsidR="00F962EF" w:rsidRPr="005A3DEF">
                    <w:rPr>
                      <w:rFonts w:eastAsiaTheme="minorEastAsia"/>
                      <w:szCs w:val="21"/>
                    </w:rPr>
                    <w:t>GB16297-1996</w:t>
                  </w:r>
                  <w:r w:rsidR="00F962EF" w:rsidRPr="005A3DEF">
                    <w:rPr>
                      <w:rFonts w:eastAsiaTheme="minorEastAsia"/>
                      <w:szCs w:val="21"/>
                    </w:rPr>
                    <w:t>）中二级标准。</w:t>
                  </w:r>
                </w:p>
              </w:tc>
              <w:tc>
                <w:tcPr>
                  <w:tcW w:w="1626" w:type="pct"/>
                  <w:vAlign w:val="center"/>
                </w:tcPr>
                <w:p w:rsidR="00F962EF" w:rsidRPr="005A3DEF" w:rsidRDefault="00F962EF" w:rsidP="006F7EA8">
                  <w:pPr>
                    <w:jc w:val="center"/>
                    <w:rPr>
                      <w:rFonts w:eastAsiaTheme="minorEastAsia"/>
                      <w:szCs w:val="21"/>
                    </w:rPr>
                  </w:pPr>
                  <w:r w:rsidRPr="005A3DEF">
                    <w:rPr>
                      <w:rFonts w:eastAsiaTheme="minorEastAsia"/>
                      <w:szCs w:val="21"/>
                    </w:rPr>
                    <w:t>本项目生产过程产生的颗粒物、</w:t>
                  </w:r>
                  <w:r w:rsidR="00232F05" w:rsidRPr="005A3DEF">
                    <w:rPr>
                      <w:rFonts w:eastAsiaTheme="minorEastAsia"/>
                      <w:szCs w:val="21"/>
                    </w:rPr>
                    <w:t>非甲烷总烃</w:t>
                  </w:r>
                  <w:r w:rsidRPr="005A3DEF">
                    <w:rPr>
                      <w:rFonts w:eastAsiaTheme="minorEastAsia"/>
                      <w:szCs w:val="21"/>
                    </w:rPr>
                    <w:t>排放浓度限值执行浙江省地方标准《工业涂装工序大气污染物排放标住》</w:t>
                  </w:r>
                  <w:r w:rsidRPr="005A3DEF">
                    <w:rPr>
                      <w:rFonts w:eastAsiaTheme="minorEastAsia"/>
                      <w:szCs w:val="21"/>
                    </w:rPr>
                    <w:t>(DB33/2146-2018</w:t>
                  </w:r>
                  <w:r w:rsidRPr="005A3DEF">
                    <w:rPr>
                      <w:rFonts w:eastAsiaTheme="minorEastAsia"/>
                      <w:szCs w:val="21"/>
                    </w:rPr>
                    <w:t>）中的规定的大气污染物排放限值；企业厂区内</w:t>
                  </w:r>
                  <w:r w:rsidRPr="005A3DEF">
                    <w:rPr>
                      <w:rFonts w:eastAsiaTheme="minorEastAsia"/>
                      <w:szCs w:val="21"/>
                    </w:rPr>
                    <w:t>VOCs</w:t>
                  </w:r>
                  <w:r w:rsidRPr="005A3DEF">
                    <w:rPr>
                      <w:rFonts w:eastAsiaTheme="minorEastAsia"/>
                      <w:szCs w:val="21"/>
                    </w:rPr>
                    <w:t>无组织排放监控浓度执行《挥发性有机物无组织排放控制标值（</w:t>
                  </w:r>
                  <w:r w:rsidRPr="005A3DEF">
                    <w:rPr>
                      <w:rFonts w:eastAsiaTheme="minorEastAsia"/>
                      <w:szCs w:val="21"/>
                    </w:rPr>
                    <w:t>GB37822-2019</w:t>
                  </w:r>
                  <w:r w:rsidRPr="005A3DEF">
                    <w:rPr>
                      <w:rFonts w:eastAsiaTheme="minorEastAsia"/>
                      <w:szCs w:val="21"/>
                    </w:rPr>
                    <w:t>）中表</w:t>
                  </w:r>
                  <w:r w:rsidRPr="005A3DEF">
                    <w:rPr>
                      <w:rFonts w:eastAsiaTheme="minorEastAsia"/>
                      <w:szCs w:val="21"/>
                    </w:rPr>
                    <w:t>A.1</w:t>
                  </w:r>
                  <w:r w:rsidRPr="005A3DEF">
                    <w:rPr>
                      <w:rFonts w:eastAsiaTheme="minorEastAsia"/>
                      <w:szCs w:val="21"/>
                    </w:rPr>
                    <w:t>规定的特别排放限值。</w:t>
                  </w:r>
                </w:p>
              </w:tc>
              <w:tc>
                <w:tcPr>
                  <w:tcW w:w="370" w:type="pct"/>
                  <w:vAlign w:val="center"/>
                </w:tcPr>
                <w:p w:rsidR="00F962EF" w:rsidRPr="005A3DEF" w:rsidRDefault="00F962EF" w:rsidP="00F962EF">
                  <w:pPr>
                    <w:jc w:val="center"/>
                    <w:rPr>
                      <w:rFonts w:eastAsiaTheme="minorEastAsia"/>
                      <w:szCs w:val="21"/>
                    </w:rPr>
                  </w:pPr>
                  <w:r w:rsidRPr="005A3DEF">
                    <w:rPr>
                      <w:rFonts w:eastAsiaTheme="minorEastAsia"/>
                      <w:szCs w:val="21"/>
                    </w:rPr>
                    <w:t>符合</w:t>
                  </w:r>
                </w:p>
              </w:tc>
            </w:tr>
            <w:tr w:rsidR="00F962EF" w:rsidRPr="005A3DEF" w:rsidTr="00C45744">
              <w:tc>
                <w:tcPr>
                  <w:tcW w:w="245" w:type="pct"/>
                  <w:vMerge/>
                  <w:vAlign w:val="center"/>
                </w:tcPr>
                <w:p w:rsidR="00F962EF" w:rsidRPr="005A3DEF" w:rsidRDefault="00F962EF" w:rsidP="00F962EF">
                  <w:pPr>
                    <w:jc w:val="center"/>
                    <w:rPr>
                      <w:rFonts w:eastAsiaTheme="minorEastAsia"/>
                      <w:szCs w:val="21"/>
                    </w:rPr>
                  </w:pPr>
                </w:p>
              </w:tc>
              <w:tc>
                <w:tcPr>
                  <w:tcW w:w="576" w:type="pct"/>
                  <w:vMerge/>
                  <w:vAlign w:val="center"/>
                </w:tcPr>
                <w:p w:rsidR="00F962EF" w:rsidRPr="005A3DEF" w:rsidRDefault="00F962EF" w:rsidP="00F962EF">
                  <w:pPr>
                    <w:jc w:val="center"/>
                    <w:rPr>
                      <w:rFonts w:eastAsiaTheme="minorEastAsia"/>
                      <w:szCs w:val="21"/>
                    </w:rPr>
                  </w:pPr>
                </w:p>
              </w:tc>
              <w:tc>
                <w:tcPr>
                  <w:tcW w:w="2183" w:type="pct"/>
                  <w:vAlign w:val="center"/>
                </w:tcPr>
                <w:p w:rsidR="00F962EF" w:rsidRPr="005A3DEF" w:rsidRDefault="00F962EF" w:rsidP="00F962EF">
                  <w:pPr>
                    <w:jc w:val="center"/>
                    <w:rPr>
                      <w:rFonts w:eastAsiaTheme="minorEastAsia"/>
                      <w:szCs w:val="21"/>
                    </w:rPr>
                  </w:pPr>
                  <w:r w:rsidRPr="005A3DEF">
                    <w:rPr>
                      <w:rFonts w:ascii="宋体" w:hAnsi="宋体" w:cs="宋体" w:hint="eastAsia"/>
                      <w:szCs w:val="21"/>
                    </w:rPr>
                    <w:t>③</w:t>
                  </w:r>
                  <w:r w:rsidRPr="005A3DEF">
                    <w:rPr>
                      <w:rFonts w:eastAsiaTheme="minorEastAsia"/>
                      <w:szCs w:val="21"/>
                    </w:rPr>
                    <w:t>恶臭污</w:t>
                  </w:r>
                  <w:r w:rsidR="009274CB" w:rsidRPr="005A3DEF">
                    <w:rPr>
                      <w:rFonts w:eastAsiaTheme="minorEastAsia"/>
                      <w:szCs w:val="21"/>
                    </w:rPr>
                    <w:t>染</w:t>
                  </w:r>
                  <w:r w:rsidRPr="005A3DEF">
                    <w:rPr>
                      <w:rFonts w:eastAsiaTheme="minorEastAsia"/>
                      <w:szCs w:val="21"/>
                    </w:rPr>
                    <w:t>物排放执行《恶臭污染物排放标准值</w:t>
                  </w:r>
                  <w:r w:rsidR="009274CB" w:rsidRPr="005A3DEF">
                    <w:rPr>
                      <w:rFonts w:eastAsiaTheme="minorEastAsia"/>
                      <w:szCs w:val="21"/>
                    </w:rPr>
                    <w:t>》</w:t>
                  </w:r>
                  <w:r w:rsidRPr="005A3DEF">
                    <w:rPr>
                      <w:rFonts w:eastAsiaTheme="minorEastAsia"/>
                      <w:szCs w:val="21"/>
                    </w:rPr>
                    <w:t>（</w:t>
                  </w:r>
                  <w:r w:rsidRPr="005A3DEF">
                    <w:rPr>
                      <w:rFonts w:eastAsiaTheme="minorEastAsia"/>
                      <w:szCs w:val="21"/>
                    </w:rPr>
                    <w:t>GB14554-93</w:t>
                  </w:r>
                  <w:r w:rsidRPr="005A3DEF">
                    <w:rPr>
                      <w:rFonts w:eastAsiaTheme="minorEastAsia"/>
                      <w:szCs w:val="21"/>
                    </w:rPr>
                    <w:t>）</w:t>
                  </w:r>
                </w:p>
              </w:tc>
              <w:tc>
                <w:tcPr>
                  <w:tcW w:w="1626" w:type="pct"/>
                  <w:vAlign w:val="center"/>
                </w:tcPr>
                <w:p w:rsidR="00F962EF" w:rsidRPr="005A3DEF" w:rsidRDefault="00F962EF" w:rsidP="009274CB">
                  <w:pPr>
                    <w:jc w:val="center"/>
                    <w:rPr>
                      <w:rFonts w:eastAsiaTheme="minorEastAsia"/>
                      <w:szCs w:val="21"/>
                    </w:rPr>
                  </w:pPr>
                  <w:r w:rsidRPr="005A3DEF">
                    <w:rPr>
                      <w:rFonts w:eastAsiaTheme="minorEastAsia"/>
                      <w:szCs w:val="21"/>
                    </w:rPr>
                    <w:t>本项目恶臭污</w:t>
                  </w:r>
                  <w:r w:rsidR="009274CB" w:rsidRPr="005A3DEF">
                    <w:rPr>
                      <w:rFonts w:eastAsiaTheme="minorEastAsia"/>
                      <w:szCs w:val="21"/>
                    </w:rPr>
                    <w:t>染</w:t>
                  </w:r>
                  <w:r w:rsidRPr="005A3DEF">
                    <w:rPr>
                      <w:rFonts w:eastAsiaTheme="minorEastAsia"/>
                      <w:szCs w:val="21"/>
                    </w:rPr>
                    <w:t>物产生</w:t>
                  </w:r>
                  <w:r w:rsidR="009274CB" w:rsidRPr="005A3DEF">
                    <w:rPr>
                      <w:rFonts w:eastAsiaTheme="minorEastAsia"/>
                      <w:szCs w:val="21"/>
                    </w:rPr>
                    <w:t>量小，可以达标排放</w:t>
                  </w:r>
                  <w:r w:rsidRPr="005A3DEF">
                    <w:rPr>
                      <w:rFonts w:eastAsiaTheme="minorEastAsia"/>
                      <w:szCs w:val="21"/>
                    </w:rPr>
                    <w:t>。</w:t>
                  </w:r>
                </w:p>
              </w:tc>
              <w:tc>
                <w:tcPr>
                  <w:tcW w:w="370" w:type="pct"/>
                  <w:vAlign w:val="center"/>
                </w:tcPr>
                <w:p w:rsidR="00F962EF" w:rsidRPr="005A3DEF" w:rsidRDefault="00F962EF" w:rsidP="00F962EF">
                  <w:pPr>
                    <w:jc w:val="center"/>
                    <w:rPr>
                      <w:rFonts w:eastAsiaTheme="minorEastAsia"/>
                      <w:szCs w:val="21"/>
                    </w:rPr>
                  </w:pPr>
                  <w:r w:rsidRPr="005A3DEF">
                    <w:rPr>
                      <w:rFonts w:eastAsiaTheme="minorEastAsia"/>
                      <w:szCs w:val="21"/>
                    </w:rPr>
                    <w:t>符合</w:t>
                  </w:r>
                </w:p>
              </w:tc>
            </w:tr>
            <w:tr w:rsidR="00F962EF" w:rsidRPr="005A3DEF" w:rsidTr="00C45744">
              <w:tc>
                <w:tcPr>
                  <w:tcW w:w="245" w:type="pct"/>
                  <w:vMerge/>
                  <w:vAlign w:val="center"/>
                </w:tcPr>
                <w:p w:rsidR="00F962EF" w:rsidRPr="005A3DEF" w:rsidRDefault="00F962EF" w:rsidP="00F962EF">
                  <w:pPr>
                    <w:jc w:val="center"/>
                    <w:rPr>
                      <w:rFonts w:eastAsiaTheme="minorEastAsia"/>
                      <w:szCs w:val="21"/>
                    </w:rPr>
                  </w:pPr>
                </w:p>
              </w:tc>
              <w:tc>
                <w:tcPr>
                  <w:tcW w:w="576" w:type="pct"/>
                  <w:vMerge/>
                  <w:vAlign w:val="center"/>
                </w:tcPr>
                <w:p w:rsidR="00F962EF" w:rsidRPr="005A3DEF" w:rsidRDefault="00F962EF" w:rsidP="00F962EF">
                  <w:pPr>
                    <w:jc w:val="center"/>
                    <w:rPr>
                      <w:rFonts w:eastAsiaTheme="minorEastAsia"/>
                      <w:szCs w:val="21"/>
                    </w:rPr>
                  </w:pPr>
                </w:p>
              </w:tc>
              <w:tc>
                <w:tcPr>
                  <w:tcW w:w="2183" w:type="pct"/>
                  <w:vAlign w:val="center"/>
                </w:tcPr>
                <w:p w:rsidR="00F962EF" w:rsidRPr="005A3DEF" w:rsidRDefault="00F962EF" w:rsidP="00F962EF">
                  <w:pPr>
                    <w:jc w:val="center"/>
                    <w:rPr>
                      <w:rFonts w:eastAsiaTheme="minorEastAsia"/>
                      <w:szCs w:val="21"/>
                    </w:rPr>
                  </w:pPr>
                  <w:r w:rsidRPr="005A3DEF">
                    <w:rPr>
                      <w:rFonts w:ascii="宋体" w:hAnsi="宋体" w:cs="宋体" w:hint="eastAsia"/>
                      <w:szCs w:val="21"/>
                    </w:rPr>
                    <w:t>④</w:t>
                  </w:r>
                  <w:r w:rsidRPr="005A3DEF">
                    <w:rPr>
                      <w:rFonts w:eastAsiaTheme="minorEastAsia"/>
                      <w:szCs w:val="21"/>
                    </w:rPr>
                    <w:t>饮食油烟排放执行《饮食业油烟排放标准（试行》</w:t>
                  </w:r>
                  <w:r w:rsidRPr="005A3DEF">
                    <w:rPr>
                      <w:rFonts w:eastAsiaTheme="minorEastAsia"/>
                      <w:szCs w:val="21"/>
                    </w:rPr>
                    <w:t>GB18483-2001</w:t>
                  </w:r>
                  <w:r w:rsidRPr="005A3DEF">
                    <w:rPr>
                      <w:rFonts w:eastAsiaTheme="minorEastAsia"/>
                      <w:szCs w:val="21"/>
                    </w:rPr>
                    <w:t>）标准限值。</w:t>
                  </w:r>
                </w:p>
              </w:tc>
              <w:tc>
                <w:tcPr>
                  <w:tcW w:w="1626" w:type="pct"/>
                  <w:vAlign w:val="center"/>
                </w:tcPr>
                <w:p w:rsidR="00F962EF" w:rsidRPr="005A3DEF" w:rsidRDefault="00F962EF" w:rsidP="006F7EA8">
                  <w:pPr>
                    <w:jc w:val="center"/>
                    <w:rPr>
                      <w:rFonts w:eastAsiaTheme="minorEastAsia"/>
                      <w:szCs w:val="21"/>
                    </w:rPr>
                  </w:pPr>
                  <w:r w:rsidRPr="005A3DEF">
                    <w:rPr>
                      <w:rFonts w:eastAsiaTheme="minorEastAsia"/>
                      <w:szCs w:val="21"/>
                    </w:rPr>
                    <w:t>本项目</w:t>
                  </w:r>
                  <w:r w:rsidR="006F7EA8" w:rsidRPr="005A3DEF">
                    <w:rPr>
                      <w:rFonts w:eastAsiaTheme="minorEastAsia"/>
                      <w:szCs w:val="21"/>
                    </w:rPr>
                    <w:t>不设食堂</w:t>
                  </w:r>
                </w:p>
              </w:tc>
              <w:tc>
                <w:tcPr>
                  <w:tcW w:w="370" w:type="pct"/>
                  <w:vAlign w:val="center"/>
                </w:tcPr>
                <w:p w:rsidR="00F962EF" w:rsidRPr="005A3DEF" w:rsidRDefault="00F962EF" w:rsidP="00F962EF">
                  <w:pPr>
                    <w:jc w:val="center"/>
                    <w:rPr>
                      <w:rFonts w:eastAsiaTheme="minorEastAsia"/>
                      <w:szCs w:val="21"/>
                    </w:rPr>
                  </w:pPr>
                  <w:r w:rsidRPr="005A3DEF">
                    <w:rPr>
                      <w:rFonts w:eastAsiaTheme="minorEastAsia"/>
                      <w:szCs w:val="21"/>
                    </w:rPr>
                    <w:t>符合</w:t>
                  </w:r>
                </w:p>
              </w:tc>
            </w:tr>
            <w:tr w:rsidR="00647018" w:rsidRPr="005A3DEF" w:rsidTr="00C45744">
              <w:tc>
                <w:tcPr>
                  <w:tcW w:w="245" w:type="pct"/>
                  <w:vMerge w:val="restart"/>
                  <w:vAlign w:val="center"/>
                </w:tcPr>
                <w:p w:rsidR="00647018" w:rsidRPr="005A3DEF" w:rsidRDefault="00647018" w:rsidP="00F962EF">
                  <w:pPr>
                    <w:jc w:val="center"/>
                    <w:rPr>
                      <w:rFonts w:eastAsiaTheme="minorEastAsia"/>
                      <w:szCs w:val="21"/>
                    </w:rPr>
                  </w:pPr>
                  <w:r w:rsidRPr="005A3DEF">
                    <w:rPr>
                      <w:rFonts w:eastAsiaTheme="minorEastAsia"/>
                      <w:szCs w:val="21"/>
                    </w:rPr>
                    <w:t>3</w:t>
                  </w:r>
                </w:p>
              </w:tc>
              <w:tc>
                <w:tcPr>
                  <w:tcW w:w="576" w:type="pct"/>
                  <w:vMerge w:val="restart"/>
                  <w:vAlign w:val="center"/>
                </w:tcPr>
                <w:p w:rsidR="00647018" w:rsidRPr="005A3DEF" w:rsidRDefault="00647018" w:rsidP="00F962EF">
                  <w:pPr>
                    <w:jc w:val="center"/>
                    <w:rPr>
                      <w:rFonts w:eastAsiaTheme="minorEastAsia"/>
                      <w:szCs w:val="21"/>
                    </w:rPr>
                  </w:pPr>
                  <w:r w:rsidRPr="005A3DEF">
                    <w:rPr>
                      <w:rFonts w:eastAsiaTheme="minorEastAsia"/>
                      <w:szCs w:val="21"/>
                    </w:rPr>
                    <w:t>环境质量管控</w:t>
                  </w:r>
                  <w:r w:rsidRPr="005A3DEF">
                    <w:rPr>
                      <w:rFonts w:eastAsiaTheme="minorEastAsia"/>
                      <w:szCs w:val="21"/>
                    </w:rPr>
                    <w:lastRenderedPageBreak/>
                    <w:t>标准</w:t>
                  </w:r>
                </w:p>
              </w:tc>
              <w:tc>
                <w:tcPr>
                  <w:tcW w:w="2183" w:type="pct"/>
                  <w:vAlign w:val="center"/>
                </w:tcPr>
                <w:p w:rsidR="00647018" w:rsidRPr="005A3DEF" w:rsidRDefault="00647018" w:rsidP="00647018">
                  <w:pPr>
                    <w:jc w:val="center"/>
                    <w:rPr>
                      <w:rFonts w:eastAsiaTheme="minorEastAsia"/>
                      <w:szCs w:val="21"/>
                    </w:rPr>
                  </w:pPr>
                  <w:r w:rsidRPr="005A3DEF">
                    <w:rPr>
                      <w:rFonts w:ascii="宋体" w:hAnsi="宋体" w:cs="宋体" w:hint="eastAsia"/>
                      <w:szCs w:val="21"/>
                    </w:rPr>
                    <w:lastRenderedPageBreak/>
                    <w:t>①</w:t>
                  </w:r>
                  <w:r w:rsidRPr="005A3DEF">
                    <w:rPr>
                      <w:rFonts w:eastAsiaTheme="minorEastAsia"/>
                      <w:szCs w:val="21"/>
                    </w:rPr>
                    <w:t>环境空气质量执行《环境空气质量标准》</w:t>
                  </w:r>
                  <w:r w:rsidRPr="005A3DEF">
                    <w:rPr>
                      <w:rFonts w:eastAsiaTheme="minorEastAsia"/>
                      <w:szCs w:val="21"/>
                    </w:rPr>
                    <w:t>(GB3095-2012</w:t>
                  </w:r>
                  <w:r w:rsidRPr="005A3DEF">
                    <w:rPr>
                      <w:rFonts w:eastAsiaTheme="minorEastAsia"/>
                      <w:szCs w:val="21"/>
                    </w:rPr>
                    <w:t>）中的二级标准</w:t>
                  </w:r>
                </w:p>
              </w:tc>
              <w:tc>
                <w:tcPr>
                  <w:tcW w:w="1626" w:type="pct"/>
                  <w:vAlign w:val="center"/>
                </w:tcPr>
                <w:p w:rsidR="00647018" w:rsidRPr="005A3DEF" w:rsidRDefault="00647018" w:rsidP="00647018">
                  <w:pPr>
                    <w:jc w:val="center"/>
                    <w:rPr>
                      <w:rFonts w:eastAsiaTheme="minorEastAsia"/>
                      <w:szCs w:val="21"/>
                    </w:rPr>
                  </w:pPr>
                  <w:r w:rsidRPr="005A3DEF">
                    <w:rPr>
                      <w:rFonts w:eastAsiaTheme="minorEastAsia"/>
                      <w:szCs w:val="21"/>
                    </w:rPr>
                    <w:t>本项目环境空气执行《环境空气质量标准》</w:t>
                  </w:r>
                  <w:r w:rsidRPr="005A3DEF">
                    <w:rPr>
                      <w:rFonts w:eastAsiaTheme="minorEastAsia"/>
                      <w:szCs w:val="21"/>
                    </w:rPr>
                    <w:lastRenderedPageBreak/>
                    <w:t>（</w:t>
                  </w:r>
                  <w:r w:rsidRPr="005A3DEF">
                    <w:rPr>
                      <w:rFonts w:eastAsiaTheme="minorEastAsia"/>
                      <w:szCs w:val="21"/>
                    </w:rPr>
                    <w:t>GB3095-2012</w:t>
                  </w:r>
                  <w:r w:rsidRPr="005A3DEF">
                    <w:rPr>
                      <w:rFonts w:eastAsiaTheme="minorEastAsia"/>
                      <w:szCs w:val="21"/>
                    </w:rPr>
                    <w:t>）中的二级标准及其修改单（生态环保部公告</w:t>
                  </w:r>
                  <w:r w:rsidRPr="005A3DEF">
                    <w:rPr>
                      <w:rFonts w:eastAsiaTheme="minorEastAsia"/>
                      <w:szCs w:val="21"/>
                    </w:rPr>
                    <w:t>2018</w:t>
                  </w:r>
                  <w:r w:rsidRPr="005A3DEF">
                    <w:rPr>
                      <w:rFonts w:eastAsiaTheme="minorEastAsia"/>
                      <w:szCs w:val="21"/>
                    </w:rPr>
                    <w:t>年第</w:t>
                  </w:r>
                  <w:r w:rsidRPr="005A3DEF">
                    <w:rPr>
                      <w:rFonts w:eastAsiaTheme="minorEastAsia"/>
                      <w:szCs w:val="21"/>
                    </w:rPr>
                    <w:t>29</w:t>
                  </w:r>
                  <w:r w:rsidRPr="005A3DEF">
                    <w:rPr>
                      <w:rFonts w:eastAsiaTheme="minorEastAsia"/>
                      <w:szCs w:val="21"/>
                    </w:rPr>
                    <w:t>号）</w:t>
                  </w:r>
                </w:p>
              </w:tc>
              <w:tc>
                <w:tcPr>
                  <w:tcW w:w="370" w:type="pct"/>
                  <w:vAlign w:val="center"/>
                </w:tcPr>
                <w:p w:rsidR="00647018" w:rsidRPr="005A3DEF" w:rsidRDefault="00647018" w:rsidP="00F962EF">
                  <w:pPr>
                    <w:jc w:val="center"/>
                    <w:rPr>
                      <w:rFonts w:eastAsiaTheme="minorEastAsia"/>
                      <w:szCs w:val="21"/>
                    </w:rPr>
                  </w:pPr>
                  <w:r w:rsidRPr="005A3DEF">
                    <w:rPr>
                      <w:rFonts w:eastAsiaTheme="minorEastAsia"/>
                      <w:szCs w:val="21"/>
                    </w:rPr>
                    <w:lastRenderedPageBreak/>
                    <w:t>符合</w:t>
                  </w:r>
                </w:p>
              </w:tc>
            </w:tr>
            <w:tr w:rsidR="00647018" w:rsidRPr="005A3DEF" w:rsidTr="00C45744">
              <w:tc>
                <w:tcPr>
                  <w:tcW w:w="245" w:type="pct"/>
                  <w:vMerge/>
                  <w:vAlign w:val="center"/>
                </w:tcPr>
                <w:p w:rsidR="00647018" w:rsidRPr="005A3DEF" w:rsidRDefault="00647018" w:rsidP="00F962EF">
                  <w:pPr>
                    <w:jc w:val="center"/>
                    <w:rPr>
                      <w:rFonts w:eastAsiaTheme="minorEastAsia"/>
                      <w:szCs w:val="21"/>
                    </w:rPr>
                  </w:pPr>
                </w:p>
              </w:tc>
              <w:tc>
                <w:tcPr>
                  <w:tcW w:w="576" w:type="pct"/>
                  <w:vMerge/>
                  <w:vAlign w:val="center"/>
                </w:tcPr>
                <w:p w:rsidR="00647018" w:rsidRPr="005A3DEF" w:rsidRDefault="00647018" w:rsidP="00F962EF">
                  <w:pPr>
                    <w:jc w:val="center"/>
                    <w:rPr>
                      <w:rFonts w:eastAsiaTheme="minorEastAsia"/>
                      <w:szCs w:val="21"/>
                    </w:rPr>
                  </w:pPr>
                </w:p>
              </w:tc>
              <w:tc>
                <w:tcPr>
                  <w:tcW w:w="2183" w:type="pct"/>
                  <w:vAlign w:val="center"/>
                </w:tcPr>
                <w:p w:rsidR="00647018" w:rsidRPr="005A3DEF" w:rsidRDefault="00647018" w:rsidP="00647018">
                  <w:pPr>
                    <w:jc w:val="center"/>
                    <w:rPr>
                      <w:rFonts w:eastAsiaTheme="minorEastAsia"/>
                      <w:szCs w:val="21"/>
                    </w:rPr>
                  </w:pPr>
                  <w:r w:rsidRPr="005A3DEF">
                    <w:rPr>
                      <w:rFonts w:ascii="宋体" w:hAnsi="宋体" w:cs="宋体" w:hint="eastAsia"/>
                      <w:szCs w:val="21"/>
                    </w:rPr>
                    <w:t>②</w:t>
                  </w:r>
                  <w:r w:rsidRPr="005A3DEF">
                    <w:rPr>
                      <w:rFonts w:eastAsiaTheme="minorEastAsia"/>
                      <w:szCs w:val="21"/>
                    </w:rPr>
                    <w:t>混杂区噪声执行《声环境质量标准》</w:t>
                  </w:r>
                  <w:r w:rsidRPr="005A3DEF">
                    <w:rPr>
                      <w:rFonts w:eastAsiaTheme="minorEastAsia"/>
                      <w:szCs w:val="21"/>
                    </w:rPr>
                    <w:t>(GB3096-2008</w:t>
                  </w:r>
                  <w:r w:rsidRPr="005A3DEF">
                    <w:rPr>
                      <w:rFonts w:eastAsiaTheme="minorEastAsia"/>
                      <w:szCs w:val="21"/>
                    </w:rPr>
                    <w:t>）中的</w:t>
                  </w:r>
                  <w:r w:rsidRPr="005A3DEF">
                    <w:rPr>
                      <w:rFonts w:eastAsiaTheme="minorEastAsia"/>
                      <w:szCs w:val="21"/>
                    </w:rPr>
                    <w:t>2</w:t>
                  </w:r>
                  <w:r w:rsidRPr="005A3DEF">
                    <w:rPr>
                      <w:rFonts w:eastAsiaTheme="minorEastAsia"/>
                      <w:szCs w:val="21"/>
                    </w:rPr>
                    <w:t>类标准；工业区噪声执行《声环境质量标准》</w:t>
                  </w:r>
                  <w:r w:rsidRPr="005A3DEF">
                    <w:rPr>
                      <w:rFonts w:eastAsiaTheme="minorEastAsia"/>
                      <w:szCs w:val="21"/>
                    </w:rPr>
                    <w:t>(GB3096-2008</w:t>
                  </w:r>
                  <w:r w:rsidRPr="005A3DEF">
                    <w:rPr>
                      <w:rFonts w:eastAsiaTheme="minorEastAsia"/>
                      <w:szCs w:val="21"/>
                    </w:rPr>
                    <w:t>）中的</w:t>
                  </w:r>
                  <w:r w:rsidRPr="005A3DEF">
                    <w:rPr>
                      <w:rFonts w:eastAsiaTheme="minorEastAsia"/>
                      <w:szCs w:val="21"/>
                    </w:rPr>
                    <w:t>3</w:t>
                  </w:r>
                  <w:r w:rsidRPr="005A3DEF">
                    <w:rPr>
                      <w:rFonts w:eastAsiaTheme="minorEastAsia"/>
                      <w:szCs w:val="21"/>
                    </w:rPr>
                    <w:t>类标准。</w:t>
                  </w:r>
                </w:p>
              </w:tc>
              <w:tc>
                <w:tcPr>
                  <w:tcW w:w="1626" w:type="pct"/>
                  <w:vAlign w:val="center"/>
                </w:tcPr>
                <w:p w:rsidR="00647018" w:rsidRPr="005A3DEF" w:rsidRDefault="00647018" w:rsidP="00647018">
                  <w:pPr>
                    <w:jc w:val="center"/>
                    <w:rPr>
                      <w:rFonts w:eastAsiaTheme="minorEastAsia"/>
                      <w:szCs w:val="21"/>
                    </w:rPr>
                  </w:pPr>
                  <w:r w:rsidRPr="005A3DEF">
                    <w:rPr>
                      <w:rFonts w:eastAsiaTheme="minorEastAsia"/>
                      <w:szCs w:val="21"/>
                    </w:rPr>
                    <w:t>本项目位于工业区，工业区域声环境执行《声环境质量标准》（</w:t>
                  </w:r>
                  <w:r w:rsidRPr="005A3DEF">
                    <w:rPr>
                      <w:rFonts w:eastAsiaTheme="minorEastAsia"/>
                      <w:szCs w:val="21"/>
                    </w:rPr>
                    <w:t>GB3096-2008</w:t>
                  </w:r>
                  <w:r w:rsidRPr="005A3DEF">
                    <w:rPr>
                      <w:rFonts w:eastAsiaTheme="minorEastAsia"/>
                      <w:szCs w:val="21"/>
                    </w:rPr>
                    <w:t>）中的</w:t>
                  </w:r>
                  <w:r w:rsidRPr="005A3DEF">
                    <w:rPr>
                      <w:rFonts w:eastAsiaTheme="minorEastAsia"/>
                      <w:szCs w:val="21"/>
                    </w:rPr>
                    <w:t>3</w:t>
                  </w:r>
                  <w:r w:rsidRPr="005A3DEF">
                    <w:rPr>
                      <w:rFonts w:eastAsiaTheme="minorEastAsia"/>
                      <w:szCs w:val="21"/>
                    </w:rPr>
                    <w:t>类标准。</w:t>
                  </w:r>
                </w:p>
              </w:tc>
              <w:tc>
                <w:tcPr>
                  <w:tcW w:w="370" w:type="pct"/>
                  <w:vAlign w:val="center"/>
                </w:tcPr>
                <w:p w:rsidR="00647018" w:rsidRPr="005A3DEF" w:rsidRDefault="00647018" w:rsidP="00F962EF">
                  <w:pPr>
                    <w:jc w:val="center"/>
                    <w:rPr>
                      <w:rFonts w:eastAsiaTheme="minorEastAsia"/>
                      <w:szCs w:val="21"/>
                    </w:rPr>
                  </w:pPr>
                  <w:r w:rsidRPr="005A3DEF">
                    <w:rPr>
                      <w:rFonts w:eastAsiaTheme="minorEastAsia"/>
                      <w:szCs w:val="21"/>
                    </w:rPr>
                    <w:t>符合</w:t>
                  </w:r>
                </w:p>
              </w:tc>
            </w:tr>
            <w:tr w:rsidR="00647018" w:rsidRPr="005A3DEF" w:rsidTr="00C45744">
              <w:tc>
                <w:tcPr>
                  <w:tcW w:w="245" w:type="pct"/>
                  <w:vMerge/>
                  <w:vAlign w:val="center"/>
                </w:tcPr>
                <w:p w:rsidR="00647018" w:rsidRPr="005A3DEF" w:rsidRDefault="00647018" w:rsidP="00F962EF">
                  <w:pPr>
                    <w:jc w:val="center"/>
                    <w:rPr>
                      <w:rFonts w:eastAsiaTheme="minorEastAsia"/>
                      <w:szCs w:val="21"/>
                    </w:rPr>
                  </w:pPr>
                </w:p>
              </w:tc>
              <w:tc>
                <w:tcPr>
                  <w:tcW w:w="576" w:type="pct"/>
                  <w:vMerge/>
                  <w:vAlign w:val="center"/>
                </w:tcPr>
                <w:p w:rsidR="00647018" w:rsidRPr="005A3DEF" w:rsidRDefault="00647018" w:rsidP="00F962EF">
                  <w:pPr>
                    <w:jc w:val="center"/>
                    <w:rPr>
                      <w:rFonts w:eastAsiaTheme="minorEastAsia"/>
                      <w:szCs w:val="21"/>
                    </w:rPr>
                  </w:pPr>
                </w:p>
              </w:tc>
              <w:tc>
                <w:tcPr>
                  <w:tcW w:w="2183" w:type="pct"/>
                  <w:vAlign w:val="center"/>
                </w:tcPr>
                <w:p w:rsidR="00647018" w:rsidRPr="005A3DEF" w:rsidRDefault="00647018" w:rsidP="00647018">
                  <w:pPr>
                    <w:jc w:val="center"/>
                    <w:rPr>
                      <w:rFonts w:eastAsiaTheme="minorEastAsia"/>
                      <w:szCs w:val="21"/>
                    </w:rPr>
                  </w:pPr>
                  <w:r w:rsidRPr="005A3DEF">
                    <w:rPr>
                      <w:rFonts w:ascii="宋体" w:hAnsi="宋体" w:cs="宋体" w:hint="eastAsia"/>
                      <w:szCs w:val="21"/>
                    </w:rPr>
                    <w:t>③</w:t>
                  </w:r>
                  <w:r w:rsidRPr="005A3DEF">
                    <w:rPr>
                      <w:rFonts w:eastAsiaTheme="minorEastAsia"/>
                      <w:szCs w:val="21"/>
                    </w:rPr>
                    <w:t>地表水体水质不应低于《地表水环境质量标准》</w:t>
                  </w:r>
                  <w:r w:rsidRPr="005A3DEF">
                    <w:rPr>
                      <w:rFonts w:eastAsiaTheme="minorEastAsia"/>
                      <w:szCs w:val="21"/>
                    </w:rPr>
                    <w:t>(GB3838-2002)III</w:t>
                  </w:r>
                  <w:r w:rsidRPr="005A3DEF">
                    <w:rPr>
                      <w:rFonts w:eastAsiaTheme="minorEastAsia"/>
                      <w:szCs w:val="21"/>
                    </w:rPr>
                    <w:t>类标准。</w:t>
                  </w:r>
                </w:p>
              </w:tc>
              <w:tc>
                <w:tcPr>
                  <w:tcW w:w="1626" w:type="pct"/>
                  <w:vAlign w:val="center"/>
                </w:tcPr>
                <w:p w:rsidR="00647018" w:rsidRPr="005A3DEF" w:rsidRDefault="00647018" w:rsidP="00647018">
                  <w:pPr>
                    <w:jc w:val="center"/>
                    <w:rPr>
                      <w:rFonts w:eastAsiaTheme="minorEastAsia"/>
                      <w:szCs w:val="21"/>
                    </w:rPr>
                  </w:pPr>
                  <w:r w:rsidRPr="005A3DEF">
                    <w:rPr>
                      <w:rFonts w:eastAsiaTheme="minorEastAsia"/>
                      <w:szCs w:val="21"/>
                    </w:rPr>
                    <w:t>本项目地表水体水质执行《地表水环境质量标准》</w:t>
                  </w:r>
                  <w:r w:rsidRPr="005A3DEF">
                    <w:rPr>
                      <w:rFonts w:eastAsiaTheme="minorEastAsia"/>
                      <w:szCs w:val="21"/>
                    </w:rPr>
                    <w:t>(GB3838-2002)</w:t>
                  </w:r>
                  <w:r w:rsidR="00907878" w:rsidRPr="005A3DEF">
                    <w:rPr>
                      <w:rFonts w:eastAsiaTheme="minorEastAsia"/>
                      <w:szCs w:val="21"/>
                    </w:rPr>
                    <w:fldChar w:fldCharType="begin"/>
                  </w:r>
                  <w:r w:rsidRPr="005A3DEF">
                    <w:rPr>
                      <w:rFonts w:eastAsiaTheme="minorEastAsia"/>
                      <w:szCs w:val="21"/>
                    </w:rPr>
                    <w:instrText>= 3 \* ROMAN</w:instrText>
                  </w:r>
                  <w:r w:rsidR="00907878" w:rsidRPr="005A3DEF">
                    <w:rPr>
                      <w:rFonts w:eastAsiaTheme="minorEastAsia"/>
                      <w:szCs w:val="21"/>
                    </w:rPr>
                    <w:fldChar w:fldCharType="separate"/>
                  </w:r>
                  <w:r w:rsidRPr="005A3DEF">
                    <w:rPr>
                      <w:rFonts w:eastAsiaTheme="minorEastAsia"/>
                      <w:noProof/>
                      <w:szCs w:val="21"/>
                    </w:rPr>
                    <w:t>III</w:t>
                  </w:r>
                  <w:r w:rsidR="00907878" w:rsidRPr="005A3DEF">
                    <w:rPr>
                      <w:rFonts w:eastAsiaTheme="minorEastAsia"/>
                      <w:szCs w:val="21"/>
                    </w:rPr>
                    <w:fldChar w:fldCharType="end"/>
                  </w:r>
                  <w:r w:rsidRPr="005A3DEF">
                    <w:rPr>
                      <w:rFonts w:eastAsiaTheme="minorEastAsia"/>
                      <w:szCs w:val="21"/>
                    </w:rPr>
                    <w:t>类标准。</w:t>
                  </w:r>
                </w:p>
              </w:tc>
              <w:tc>
                <w:tcPr>
                  <w:tcW w:w="370" w:type="pct"/>
                  <w:vAlign w:val="center"/>
                </w:tcPr>
                <w:p w:rsidR="00647018" w:rsidRPr="005A3DEF" w:rsidRDefault="00647018" w:rsidP="00F962EF">
                  <w:pPr>
                    <w:jc w:val="center"/>
                    <w:rPr>
                      <w:rFonts w:eastAsiaTheme="minorEastAsia"/>
                      <w:szCs w:val="21"/>
                    </w:rPr>
                  </w:pPr>
                  <w:r w:rsidRPr="005A3DEF">
                    <w:rPr>
                      <w:rFonts w:eastAsiaTheme="minorEastAsia"/>
                      <w:szCs w:val="21"/>
                    </w:rPr>
                    <w:t>符合</w:t>
                  </w:r>
                </w:p>
              </w:tc>
            </w:tr>
            <w:tr w:rsidR="00647018" w:rsidRPr="005A3DEF" w:rsidTr="00C45744">
              <w:tc>
                <w:tcPr>
                  <w:tcW w:w="245" w:type="pct"/>
                  <w:vMerge/>
                  <w:vAlign w:val="center"/>
                </w:tcPr>
                <w:p w:rsidR="00647018" w:rsidRPr="005A3DEF" w:rsidRDefault="00647018" w:rsidP="00F962EF">
                  <w:pPr>
                    <w:jc w:val="center"/>
                    <w:rPr>
                      <w:rFonts w:eastAsiaTheme="minorEastAsia"/>
                      <w:szCs w:val="21"/>
                    </w:rPr>
                  </w:pPr>
                </w:p>
              </w:tc>
              <w:tc>
                <w:tcPr>
                  <w:tcW w:w="576" w:type="pct"/>
                  <w:vMerge/>
                  <w:vAlign w:val="center"/>
                </w:tcPr>
                <w:p w:rsidR="00647018" w:rsidRPr="005A3DEF" w:rsidRDefault="00647018" w:rsidP="00F962EF">
                  <w:pPr>
                    <w:jc w:val="center"/>
                    <w:rPr>
                      <w:rFonts w:eastAsiaTheme="minorEastAsia"/>
                      <w:szCs w:val="21"/>
                    </w:rPr>
                  </w:pPr>
                </w:p>
              </w:tc>
              <w:tc>
                <w:tcPr>
                  <w:tcW w:w="2183" w:type="pct"/>
                  <w:vAlign w:val="center"/>
                </w:tcPr>
                <w:p w:rsidR="00647018" w:rsidRPr="005A3DEF" w:rsidRDefault="00647018" w:rsidP="00647018">
                  <w:pPr>
                    <w:jc w:val="center"/>
                    <w:rPr>
                      <w:rFonts w:eastAsiaTheme="minorEastAsia"/>
                      <w:szCs w:val="21"/>
                    </w:rPr>
                  </w:pPr>
                  <w:r w:rsidRPr="005A3DEF">
                    <w:rPr>
                      <w:rFonts w:ascii="宋体" w:hAnsi="宋体" w:cs="宋体" w:hint="eastAsia"/>
                      <w:szCs w:val="21"/>
                    </w:rPr>
                    <w:t>④</w:t>
                  </w:r>
                  <w:r w:rsidRPr="005A3DEF">
                    <w:rPr>
                      <w:rFonts w:eastAsiaTheme="minorEastAsia"/>
                      <w:szCs w:val="21"/>
                    </w:rPr>
                    <w:t>地下水执行《地下水质量标准》</w:t>
                  </w:r>
                  <w:r w:rsidRPr="005A3DEF">
                    <w:rPr>
                      <w:rFonts w:eastAsiaTheme="minorEastAsia"/>
                      <w:szCs w:val="21"/>
                    </w:rPr>
                    <w:t>(GB/T14848-93</w:t>
                  </w:r>
                  <w:r w:rsidRPr="005A3DEF">
                    <w:rPr>
                      <w:rFonts w:eastAsiaTheme="minorEastAsia"/>
                      <w:szCs w:val="21"/>
                    </w:rPr>
                    <w:t>）</w:t>
                  </w:r>
                  <w:r w:rsidRPr="005A3DEF">
                    <w:rPr>
                      <w:rFonts w:ascii="宋体" w:hAnsi="宋体" w:cs="宋体" w:hint="eastAsia"/>
                      <w:szCs w:val="21"/>
                    </w:rPr>
                    <w:t>Ⅲ</w:t>
                  </w:r>
                  <w:r w:rsidRPr="005A3DEF">
                    <w:rPr>
                      <w:rFonts w:eastAsiaTheme="minorEastAsia"/>
                      <w:szCs w:val="21"/>
                    </w:rPr>
                    <w:t>类。</w:t>
                  </w:r>
                </w:p>
              </w:tc>
              <w:tc>
                <w:tcPr>
                  <w:tcW w:w="1626" w:type="pct"/>
                  <w:vAlign w:val="center"/>
                </w:tcPr>
                <w:p w:rsidR="00647018" w:rsidRPr="005A3DEF" w:rsidRDefault="00647018" w:rsidP="00596C92">
                  <w:pPr>
                    <w:jc w:val="center"/>
                    <w:rPr>
                      <w:rFonts w:eastAsiaTheme="minorEastAsia"/>
                      <w:szCs w:val="21"/>
                    </w:rPr>
                  </w:pPr>
                  <w:r w:rsidRPr="005A3DEF">
                    <w:rPr>
                      <w:rFonts w:eastAsiaTheme="minorEastAsia"/>
                      <w:szCs w:val="21"/>
                    </w:rPr>
                    <w:t>本项目</w:t>
                  </w:r>
                  <w:r w:rsidR="00596C92" w:rsidRPr="005A3DEF">
                    <w:rPr>
                      <w:rFonts w:eastAsiaTheme="minorEastAsia"/>
                      <w:szCs w:val="21"/>
                    </w:rPr>
                    <w:t>地下水不评价</w:t>
                  </w:r>
                </w:p>
              </w:tc>
              <w:tc>
                <w:tcPr>
                  <w:tcW w:w="370" w:type="pct"/>
                  <w:vAlign w:val="center"/>
                </w:tcPr>
                <w:p w:rsidR="00647018" w:rsidRPr="005A3DEF" w:rsidRDefault="00596C92" w:rsidP="00647018">
                  <w:pPr>
                    <w:jc w:val="center"/>
                    <w:rPr>
                      <w:rFonts w:eastAsiaTheme="minorEastAsia"/>
                      <w:szCs w:val="21"/>
                    </w:rPr>
                  </w:pPr>
                  <w:r w:rsidRPr="005A3DEF">
                    <w:rPr>
                      <w:rFonts w:eastAsiaTheme="minorEastAsia"/>
                      <w:szCs w:val="21"/>
                    </w:rPr>
                    <w:t>/</w:t>
                  </w:r>
                </w:p>
              </w:tc>
            </w:tr>
            <w:tr w:rsidR="00647018" w:rsidRPr="005A3DEF" w:rsidTr="00C45744">
              <w:tc>
                <w:tcPr>
                  <w:tcW w:w="245" w:type="pct"/>
                  <w:vMerge/>
                  <w:vAlign w:val="center"/>
                </w:tcPr>
                <w:p w:rsidR="00647018" w:rsidRPr="005A3DEF" w:rsidRDefault="00647018" w:rsidP="00F962EF">
                  <w:pPr>
                    <w:jc w:val="center"/>
                    <w:rPr>
                      <w:rFonts w:eastAsiaTheme="minorEastAsia"/>
                      <w:szCs w:val="21"/>
                    </w:rPr>
                  </w:pPr>
                </w:p>
              </w:tc>
              <w:tc>
                <w:tcPr>
                  <w:tcW w:w="576" w:type="pct"/>
                  <w:vMerge/>
                  <w:vAlign w:val="center"/>
                </w:tcPr>
                <w:p w:rsidR="00647018" w:rsidRPr="005A3DEF" w:rsidRDefault="00647018" w:rsidP="00F962EF">
                  <w:pPr>
                    <w:jc w:val="center"/>
                    <w:rPr>
                      <w:rFonts w:eastAsiaTheme="minorEastAsia"/>
                      <w:szCs w:val="21"/>
                    </w:rPr>
                  </w:pPr>
                </w:p>
              </w:tc>
              <w:tc>
                <w:tcPr>
                  <w:tcW w:w="2183" w:type="pct"/>
                  <w:vAlign w:val="center"/>
                </w:tcPr>
                <w:p w:rsidR="00647018" w:rsidRPr="005A3DEF" w:rsidRDefault="00647018" w:rsidP="00647018">
                  <w:pPr>
                    <w:jc w:val="center"/>
                    <w:rPr>
                      <w:rFonts w:eastAsiaTheme="minorEastAsia"/>
                      <w:szCs w:val="21"/>
                    </w:rPr>
                  </w:pPr>
                  <w:r w:rsidRPr="005A3DEF">
                    <w:rPr>
                      <w:rFonts w:ascii="宋体" w:hAnsi="宋体" w:cs="宋体" w:hint="eastAsia"/>
                      <w:szCs w:val="21"/>
                    </w:rPr>
                    <w:t>⑤</w:t>
                  </w:r>
                  <w:r w:rsidRPr="005A3DEF">
                    <w:rPr>
                      <w:rFonts w:eastAsiaTheme="minorEastAsia"/>
                      <w:szCs w:val="21"/>
                    </w:rPr>
                    <w:t>土壤及底泥执行《土壤环境质量标准》</w:t>
                  </w:r>
                  <w:r w:rsidRPr="005A3DEF">
                    <w:rPr>
                      <w:rFonts w:eastAsiaTheme="minorEastAsia"/>
                      <w:szCs w:val="21"/>
                    </w:rPr>
                    <w:t>(GB15618-1995)</w:t>
                  </w:r>
                  <w:r w:rsidRPr="005A3DEF">
                    <w:rPr>
                      <w:rFonts w:eastAsiaTheme="minorEastAsia"/>
                      <w:szCs w:val="21"/>
                    </w:rPr>
                    <w:t>二级标准。</w:t>
                  </w:r>
                </w:p>
              </w:tc>
              <w:tc>
                <w:tcPr>
                  <w:tcW w:w="1626" w:type="pct"/>
                  <w:vAlign w:val="center"/>
                </w:tcPr>
                <w:p w:rsidR="00647018" w:rsidRPr="005A3DEF" w:rsidRDefault="00647018" w:rsidP="00647018">
                  <w:pPr>
                    <w:jc w:val="center"/>
                    <w:rPr>
                      <w:rFonts w:eastAsiaTheme="minorEastAsia"/>
                      <w:szCs w:val="21"/>
                    </w:rPr>
                  </w:pPr>
                  <w:r w:rsidRPr="005A3DEF">
                    <w:rPr>
                      <w:rFonts w:eastAsiaTheme="minorEastAsia"/>
                      <w:szCs w:val="21"/>
                    </w:rPr>
                    <w:t>本项目所在区域土壤环境质量执行《土壤环境质量建设用地土壤污染风险管控标准》</w:t>
                  </w:r>
                  <w:r w:rsidRPr="005A3DEF">
                    <w:rPr>
                      <w:rFonts w:eastAsiaTheme="minorEastAsia"/>
                      <w:szCs w:val="21"/>
                    </w:rPr>
                    <w:t>(GB36600-2018)</w:t>
                  </w:r>
                  <w:r w:rsidRPr="005A3DEF">
                    <w:rPr>
                      <w:rFonts w:eastAsiaTheme="minorEastAsia"/>
                      <w:szCs w:val="21"/>
                    </w:rPr>
                    <w:t>中第二类用地标准。</w:t>
                  </w:r>
                </w:p>
              </w:tc>
              <w:tc>
                <w:tcPr>
                  <w:tcW w:w="370" w:type="pct"/>
                  <w:vAlign w:val="center"/>
                </w:tcPr>
                <w:p w:rsidR="00647018" w:rsidRPr="005A3DEF" w:rsidRDefault="00647018" w:rsidP="00F962EF">
                  <w:pPr>
                    <w:jc w:val="center"/>
                    <w:rPr>
                      <w:rFonts w:eastAsiaTheme="minorEastAsia"/>
                      <w:szCs w:val="21"/>
                    </w:rPr>
                  </w:pPr>
                  <w:r w:rsidRPr="005A3DEF">
                    <w:rPr>
                      <w:rFonts w:eastAsiaTheme="minorEastAsia"/>
                      <w:szCs w:val="21"/>
                    </w:rPr>
                    <w:t>符合</w:t>
                  </w:r>
                </w:p>
              </w:tc>
            </w:tr>
            <w:tr w:rsidR="00647018" w:rsidRPr="005A3DEF" w:rsidTr="00C45744">
              <w:tc>
                <w:tcPr>
                  <w:tcW w:w="245" w:type="pct"/>
                  <w:vMerge w:val="restart"/>
                  <w:vAlign w:val="center"/>
                </w:tcPr>
                <w:p w:rsidR="00647018" w:rsidRPr="005A3DEF" w:rsidRDefault="00647018" w:rsidP="00F962EF">
                  <w:pPr>
                    <w:jc w:val="center"/>
                    <w:rPr>
                      <w:rFonts w:eastAsiaTheme="minorEastAsia"/>
                      <w:szCs w:val="21"/>
                    </w:rPr>
                  </w:pPr>
                  <w:r w:rsidRPr="005A3DEF">
                    <w:rPr>
                      <w:rFonts w:eastAsiaTheme="minorEastAsia"/>
                      <w:szCs w:val="21"/>
                    </w:rPr>
                    <w:t>4</w:t>
                  </w:r>
                </w:p>
              </w:tc>
              <w:tc>
                <w:tcPr>
                  <w:tcW w:w="576" w:type="pct"/>
                  <w:vMerge w:val="restart"/>
                  <w:vAlign w:val="center"/>
                </w:tcPr>
                <w:p w:rsidR="00647018" w:rsidRPr="005A3DEF" w:rsidRDefault="00647018" w:rsidP="00F962EF">
                  <w:pPr>
                    <w:jc w:val="center"/>
                    <w:rPr>
                      <w:rFonts w:eastAsiaTheme="minorEastAsia"/>
                      <w:szCs w:val="21"/>
                    </w:rPr>
                  </w:pPr>
                  <w:r w:rsidRPr="005A3DEF">
                    <w:rPr>
                      <w:rFonts w:eastAsiaTheme="minorEastAsia"/>
                      <w:szCs w:val="21"/>
                    </w:rPr>
                    <w:t>规划优化</w:t>
                  </w:r>
                </w:p>
              </w:tc>
              <w:tc>
                <w:tcPr>
                  <w:tcW w:w="2183" w:type="pct"/>
                  <w:vAlign w:val="center"/>
                </w:tcPr>
                <w:p w:rsidR="00647018" w:rsidRPr="005A3DEF" w:rsidRDefault="00647018" w:rsidP="00647018">
                  <w:pPr>
                    <w:jc w:val="center"/>
                    <w:rPr>
                      <w:rFonts w:eastAsiaTheme="minorEastAsia"/>
                      <w:szCs w:val="21"/>
                    </w:rPr>
                  </w:pPr>
                  <w:r w:rsidRPr="005A3DEF">
                    <w:rPr>
                      <w:rFonts w:ascii="宋体" w:hAnsi="宋体" w:cs="宋体" w:hint="eastAsia"/>
                      <w:szCs w:val="21"/>
                    </w:rPr>
                    <w:t>①</w:t>
                  </w:r>
                  <w:r w:rsidRPr="005A3DEF">
                    <w:rPr>
                      <w:rFonts w:eastAsiaTheme="minorEastAsia"/>
                      <w:szCs w:val="21"/>
                    </w:rPr>
                    <w:t>建议加强长兴深长废水治理能力，提高中水回收利用率；优化开发区再生水网络建设，提高开发区水资源的循环利用水平及污水处理设施利用的综合效益，保证长兴深长污水处理厂污水回用率持续</w:t>
                  </w:r>
                  <w:r w:rsidRPr="005A3DEF">
                    <w:rPr>
                      <w:rFonts w:eastAsiaTheme="minorEastAsia"/>
                      <w:szCs w:val="21"/>
                    </w:rPr>
                    <w:t>100%</w:t>
                  </w:r>
                  <w:r w:rsidRPr="005A3DEF">
                    <w:rPr>
                      <w:rFonts w:eastAsiaTheme="minorEastAsia"/>
                      <w:szCs w:val="21"/>
                    </w:rPr>
                    <w:t>；要求入区企业采用节水减污的清洁生产技术，强调实行循环用水，新建项目在工程论证、规划、设计、立项、开工的审批过程中，应严格层层把关，确保污水达标排放。</w:t>
                  </w:r>
                </w:p>
              </w:tc>
              <w:tc>
                <w:tcPr>
                  <w:tcW w:w="1626" w:type="pct"/>
                  <w:vAlign w:val="center"/>
                </w:tcPr>
                <w:p w:rsidR="00647018" w:rsidRPr="005A3DEF" w:rsidRDefault="00647018" w:rsidP="006F7EA8">
                  <w:pPr>
                    <w:jc w:val="center"/>
                    <w:rPr>
                      <w:rFonts w:eastAsiaTheme="minorEastAsia"/>
                      <w:szCs w:val="21"/>
                    </w:rPr>
                  </w:pPr>
                  <w:r w:rsidRPr="005A3DEF">
                    <w:rPr>
                      <w:rFonts w:eastAsiaTheme="minorEastAsia"/>
                      <w:szCs w:val="21"/>
                    </w:rPr>
                    <w:t>项目所在区域已纳管，</w:t>
                  </w:r>
                  <w:r w:rsidR="006F7EA8" w:rsidRPr="005A3DEF">
                    <w:rPr>
                      <w:rFonts w:eastAsiaTheme="minorEastAsia"/>
                      <w:szCs w:val="21"/>
                    </w:rPr>
                    <w:t>生活污水</w:t>
                  </w:r>
                  <w:r w:rsidRPr="005A3DEF">
                    <w:rPr>
                      <w:rFonts w:eastAsiaTheme="minorEastAsia"/>
                      <w:szCs w:val="21"/>
                    </w:rPr>
                    <w:t>经化粪池处理后排入工业区市政污水管网，经长兴</w:t>
                  </w:r>
                  <w:r w:rsidR="007C258F" w:rsidRPr="005A3DEF">
                    <w:rPr>
                      <w:rFonts w:eastAsiaTheme="minorEastAsia"/>
                      <w:szCs w:val="21"/>
                    </w:rPr>
                    <w:t>兴长污水处理</w:t>
                  </w:r>
                  <w:r w:rsidRPr="005A3DEF">
                    <w:rPr>
                      <w:rFonts w:eastAsiaTheme="minorEastAsia"/>
                      <w:szCs w:val="21"/>
                    </w:rPr>
                    <w:t>有限公司处理后排入长兴港。</w:t>
                  </w:r>
                </w:p>
              </w:tc>
              <w:tc>
                <w:tcPr>
                  <w:tcW w:w="370" w:type="pct"/>
                  <w:vAlign w:val="center"/>
                </w:tcPr>
                <w:p w:rsidR="00647018" w:rsidRPr="005A3DEF" w:rsidRDefault="00647018" w:rsidP="00F962EF">
                  <w:pPr>
                    <w:jc w:val="center"/>
                    <w:rPr>
                      <w:rFonts w:eastAsiaTheme="minorEastAsia"/>
                      <w:szCs w:val="21"/>
                    </w:rPr>
                  </w:pPr>
                  <w:r w:rsidRPr="005A3DEF">
                    <w:rPr>
                      <w:rFonts w:eastAsiaTheme="minorEastAsia"/>
                      <w:szCs w:val="21"/>
                    </w:rPr>
                    <w:t>符合</w:t>
                  </w:r>
                </w:p>
              </w:tc>
            </w:tr>
            <w:tr w:rsidR="00647018" w:rsidRPr="005A3DEF" w:rsidTr="00C45744">
              <w:tc>
                <w:tcPr>
                  <w:tcW w:w="245" w:type="pct"/>
                  <w:vMerge/>
                  <w:vAlign w:val="center"/>
                </w:tcPr>
                <w:p w:rsidR="00647018" w:rsidRPr="005A3DEF" w:rsidRDefault="00647018" w:rsidP="00F962EF">
                  <w:pPr>
                    <w:jc w:val="center"/>
                    <w:rPr>
                      <w:rFonts w:eastAsiaTheme="minorEastAsia"/>
                      <w:szCs w:val="21"/>
                    </w:rPr>
                  </w:pPr>
                </w:p>
              </w:tc>
              <w:tc>
                <w:tcPr>
                  <w:tcW w:w="576" w:type="pct"/>
                  <w:vMerge/>
                  <w:vAlign w:val="center"/>
                </w:tcPr>
                <w:p w:rsidR="00647018" w:rsidRPr="005A3DEF" w:rsidRDefault="00647018" w:rsidP="00F962EF">
                  <w:pPr>
                    <w:jc w:val="center"/>
                    <w:rPr>
                      <w:rFonts w:eastAsiaTheme="minorEastAsia"/>
                      <w:szCs w:val="21"/>
                    </w:rPr>
                  </w:pPr>
                </w:p>
              </w:tc>
              <w:tc>
                <w:tcPr>
                  <w:tcW w:w="2183" w:type="pct"/>
                  <w:vAlign w:val="center"/>
                </w:tcPr>
                <w:p w:rsidR="00647018" w:rsidRPr="005A3DEF" w:rsidRDefault="00647018" w:rsidP="00647018">
                  <w:pPr>
                    <w:jc w:val="center"/>
                    <w:rPr>
                      <w:rFonts w:eastAsiaTheme="minorEastAsia"/>
                      <w:szCs w:val="21"/>
                    </w:rPr>
                  </w:pPr>
                  <w:r w:rsidRPr="005A3DEF">
                    <w:rPr>
                      <w:rFonts w:ascii="宋体" w:hAnsi="宋体" w:cs="宋体" w:hint="eastAsia"/>
                      <w:szCs w:val="21"/>
                    </w:rPr>
                    <w:t>②</w:t>
                  </w:r>
                  <w:r w:rsidRPr="005A3DEF">
                    <w:rPr>
                      <w:rFonts w:eastAsiaTheme="minorEastAsia"/>
                      <w:szCs w:val="21"/>
                    </w:rPr>
                    <w:t>开发区生活居住片区与先进制造业聚集区紧邻，且存在部分混合现象。规划环评建议，远期将工业和居住用地分开布置，且在居住区与生产片区相邻处设置</w:t>
                  </w:r>
                  <w:r w:rsidRPr="005A3DEF">
                    <w:rPr>
                      <w:rFonts w:eastAsiaTheme="minorEastAsia"/>
                      <w:szCs w:val="21"/>
                    </w:rPr>
                    <w:t>50-100m</w:t>
                  </w:r>
                  <w:r w:rsidRPr="005A3DEF">
                    <w:rPr>
                      <w:rFonts w:eastAsiaTheme="minorEastAsia"/>
                      <w:szCs w:val="21"/>
                    </w:rPr>
                    <w:t>隔离带，进一步减缓制造业聚集区发展对其产生的不利影响，且居民区附近布置低污染无污染企业。同时，由于拟入驻各产业配套项目的卫生防护距离及国家相关政策的限制，规划环评要求对拟入驻项目严格按照卫生防护距离要求进行布局，企业布局与现有居住区距离满足大气环境防护距离、卫生防护距离及风险安全防护距离要求。</w:t>
                  </w:r>
                </w:p>
              </w:tc>
              <w:tc>
                <w:tcPr>
                  <w:tcW w:w="1626" w:type="pct"/>
                  <w:vAlign w:val="center"/>
                </w:tcPr>
                <w:p w:rsidR="00647018" w:rsidRPr="005A3DEF" w:rsidRDefault="00647018" w:rsidP="00480755">
                  <w:pPr>
                    <w:jc w:val="center"/>
                    <w:rPr>
                      <w:rFonts w:eastAsiaTheme="minorEastAsia"/>
                      <w:szCs w:val="21"/>
                    </w:rPr>
                  </w:pPr>
                  <w:r w:rsidRPr="005A3DEF">
                    <w:rPr>
                      <w:rFonts w:eastAsiaTheme="minorEastAsia"/>
                      <w:szCs w:val="21"/>
                    </w:rPr>
                    <w:t>本项目位于工业区，本项目</w:t>
                  </w:r>
                  <w:r w:rsidR="006F7EA8" w:rsidRPr="005A3DEF">
                    <w:rPr>
                      <w:rFonts w:eastAsiaTheme="minorEastAsia"/>
                      <w:szCs w:val="21"/>
                    </w:rPr>
                    <w:t>机加工、设备装配区</w:t>
                  </w:r>
                  <w:r w:rsidR="00480755" w:rsidRPr="005A3DEF">
                    <w:rPr>
                      <w:rFonts w:eastAsiaTheme="minorEastAsia"/>
                      <w:szCs w:val="21"/>
                    </w:rPr>
                    <w:t>等生产</w:t>
                  </w:r>
                  <w:r w:rsidR="00B043E7" w:rsidRPr="005A3DEF">
                    <w:rPr>
                      <w:rFonts w:eastAsiaTheme="minorEastAsia"/>
                      <w:bCs/>
                      <w:szCs w:val="21"/>
                    </w:rPr>
                    <w:t>区</w:t>
                  </w:r>
                  <w:r w:rsidR="006F7EA8" w:rsidRPr="005A3DEF">
                    <w:rPr>
                      <w:rFonts w:eastAsiaTheme="minorEastAsia"/>
                      <w:szCs w:val="21"/>
                    </w:rPr>
                    <w:t>距离南侧杨湾社区预留</w:t>
                  </w:r>
                  <w:r w:rsidR="006F7EA8" w:rsidRPr="005A3DEF">
                    <w:rPr>
                      <w:rFonts w:eastAsiaTheme="minorEastAsia"/>
                      <w:szCs w:val="21"/>
                    </w:rPr>
                    <w:t>50</w:t>
                  </w:r>
                  <w:r w:rsidR="00480755" w:rsidRPr="005A3DEF">
                    <w:rPr>
                      <w:rFonts w:eastAsiaTheme="minorEastAsia"/>
                      <w:szCs w:val="21"/>
                    </w:rPr>
                    <w:t>.2</w:t>
                  </w:r>
                  <w:r w:rsidR="006F7EA8" w:rsidRPr="005A3DEF">
                    <w:rPr>
                      <w:rFonts w:eastAsiaTheme="minorEastAsia"/>
                      <w:szCs w:val="21"/>
                    </w:rPr>
                    <w:t>m</w:t>
                  </w:r>
                  <w:r w:rsidRPr="005A3DEF">
                    <w:rPr>
                      <w:rFonts w:eastAsiaTheme="minorEastAsia"/>
                      <w:szCs w:val="21"/>
                    </w:rPr>
                    <w:t>；</w:t>
                  </w:r>
                  <w:r w:rsidR="009B4C57" w:rsidRPr="005A3DEF">
                    <w:rPr>
                      <w:rFonts w:eastAsiaTheme="minorEastAsia" w:hint="eastAsia"/>
                      <w:szCs w:val="21"/>
                    </w:rPr>
                    <w:t>远期依据规划执行；</w:t>
                  </w:r>
                  <w:r w:rsidR="006F7EA8" w:rsidRPr="005A3DEF">
                    <w:rPr>
                      <w:rFonts w:eastAsiaTheme="minorEastAsia"/>
                      <w:szCs w:val="21"/>
                    </w:rPr>
                    <w:t>本项目</w:t>
                  </w:r>
                  <w:r w:rsidR="009821E4" w:rsidRPr="005A3DEF">
                    <w:rPr>
                      <w:rFonts w:eastAsiaTheme="minorEastAsia"/>
                      <w:szCs w:val="21"/>
                    </w:rPr>
                    <w:t>切割烟尘</w:t>
                  </w:r>
                  <w:r w:rsidR="006F7EA8" w:rsidRPr="005A3DEF">
                    <w:rPr>
                      <w:rFonts w:eastAsiaTheme="minorEastAsia"/>
                      <w:szCs w:val="21"/>
                    </w:rPr>
                    <w:t>、焊接烟尘、打磨粉尘经吸风装置收集，通过布袋除尘装置处理后，通过</w:t>
                  </w:r>
                  <w:r w:rsidR="006F7EA8" w:rsidRPr="005A3DEF">
                    <w:rPr>
                      <w:rFonts w:eastAsiaTheme="minorEastAsia"/>
                      <w:szCs w:val="21"/>
                    </w:rPr>
                    <w:t>15m</w:t>
                  </w:r>
                  <w:r w:rsidR="006F7EA8" w:rsidRPr="005A3DEF">
                    <w:rPr>
                      <w:rFonts w:eastAsiaTheme="minorEastAsia"/>
                      <w:szCs w:val="21"/>
                    </w:rPr>
                    <w:t>排气筒排放；</w:t>
                  </w:r>
                  <w:r w:rsidRPr="005A3DEF">
                    <w:rPr>
                      <w:rFonts w:eastAsiaTheme="minorEastAsia"/>
                      <w:szCs w:val="21"/>
                    </w:rPr>
                    <w:t>喷漆过程产生的</w:t>
                  </w:r>
                  <w:r w:rsidR="006F7EA8" w:rsidRPr="005A3DEF">
                    <w:rPr>
                      <w:rFonts w:eastAsiaTheme="minorEastAsia"/>
                      <w:szCs w:val="21"/>
                    </w:rPr>
                    <w:t>漆雾及</w:t>
                  </w:r>
                  <w:r w:rsidRPr="005A3DEF">
                    <w:rPr>
                      <w:rFonts w:eastAsiaTheme="minorEastAsia"/>
                      <w:szCs w:val="21"/>
                    </w:rPr>
                    <w:t>有机废气经过滤棉</w:t>
                  </w:r>
                  <w:r w:rsidRPr="005A3DEF">
                    <w:rPr>
                      <w:rFonts w:eastAsiaTheme="minorEastAsia"/>
                      <w:szCs w:val="21"/>
                    </w:rPr>
                    <w:t>+</w:t>
                  </w:r>
                  <w:r w:rsidR="009B4C57" w:rsidRPr="005A3DEF">
                    <w:rPr>
                      <w:rFonts w:eastAsiaTheme="minorEastAsia" w:hint="eastAsia"/>
                      <w:szCs w:val="21"/>
                    </w:rPr>
                    <w:t>两级</w:t>
                  </w:r>
                  <w:r w:rsidRPr="005A3DEF">
                    <w:rPr>
                      <w:rFonts w:eastAsiaTheme="minorEastAsia"/>
                      <w:szCs w:val="21"/>
                    </w:rPr>
                    <w:t>活性炭吸附处理装置</w:t>
                  </w:r>
                  <w:r w:rsidRPr="005A3DEF">
                    <w:rPr>
                      <w:rFonts w:eastAsiaTheme="minorEastAsia"/>
                      <w:szCs w:val="21"/>
                    </w:rPr>
                    <w:t>+15m</w:t>
                  </w:r>
                  <w:r w:rsidRPr="005A3DEF">
                    <w:rPr>
                      <w:rFonts w:eastAsiaTheme="minorEastAsia"/>
                      <w:szCs w:val="21"/>
                    </w:rPr>
                    <w:t>高排气筒高空达标排放，且产生量较小，对周边居民影响较小。</w:t>
                  </w:r>
                </w:p>
              </w:tc>
              <w:tc>
                <w:tcPr>
                  <w:tcW w:w="370" w:type="pct"/>
                  <w:vAlign w:val="center"/>
                </w:tcPr>
                <w:p w:rsidR="00647018" w:rsidRPr="005A3DEF" w:rsidRDefault="00647018" w:rsidP="00F962EF">
                  <w:pPr>
                    <w:jc w:val="center"/>
                    <w:rPr>
                      <w:rFonts w:eastAsiaTheme="minorEastAsia"/>
                      <w:szCs w:val="21"/>
                    </w:rPr>
                  </w:pPr>
                  <w:r w:rsidRPr="005A3DEF">
                    <w:rPr>
                      <w:rFonts w:eastAsiaTheme="minorEastAsia"/>
                      <w:szCs w:val="21"/>
                    </w:rPr>
                    <w:t>符合</w:t>
                  </w:r>
                </w:p>
              </w:tc>
            </w:tr>
          </w:tbl>
          <w:p w:rsidR="00A05F76" w:rsidRPr="005A3DEF" w:rsidRDefault="00A05F76" w:rsidP="00C25190">
            <w:pPr>
              <w:spacing w:line="440" w:lineRule="exact"/>
              <w:ind w:firstLineChars="200" w:firstLine="480"/>
              <w:rPr>
                <w:rFonts w:eastAsiaTheme="minorEastAsia"/>
                <w:sz w:val="24"/>
              </w:rPr>
            </w:pPr>
            <w:r w:rsidRPr="005A3DEF">
              <w:rPr>
                <w:rFonts w:eastAsiaTheme="minorEastAsia"/>
                <w:sz w:val="24"/>
              </w:rPr>
              <w:t>符合性分析</w:t>
            </w:r>
            <w:r w:rsidR="002D6407" w:rsidRPr="005A3DEF">
              <w:rPr>
                <w:rFonts w:eastAsiaTheme="minorEastAsia"/>
                <w:sz w:val="24"/>
              </w:rPr>
              <w:t>：</w:t>
            </w:r>
            <w:r w:rsidRPr="005A3DEF">
              <w:rPr>
                <w:rFonts w:eastAsiaTheme="minorEastAsia"/>
                <w:sz w:val="24"/>
              </w:rPr>
              <w:t>本项目符合长兴经济技术开发区环境标准清单要求。</w:t>
            </w:r>
          </w:p>
          <w:p w:rsidR="00876D46" w:rsidRPr="005A3DEF" w:rsidRDefault="00A05F76" w:rsidP="00A05F76">
            <w:pPr>
              <w:spacing w:line="440" w:lineRule="exact"/>
              <w:ind w:firstLineChars="200" w:firstLine="480"/>
              <w:rPr>
                <w:rFonts w:eastAsiaTheme="minorEastAsia"/>
                <w:sz w:val="24"/>
              </w:rPr>
            </w:pPr>
            <w:r w:rsidRPr="005A3DEF">
              <w:rPr>
                <w:rFonts w:eastAsiaTheme="minorEastAsia"/>
                <w:sz w:val="24"/>
              </w:rPr>
              <w:t>综上所述，本项目建设符合规划环评生态空间管控清单、规划环评污染物排放总量管控限值清单、规划环评优化调整建议及环境影响减缓对策清单、开发区环境准入条件建议清单、开发区现有问题整改措施清单、规划环评环境标准清单的要求。</w:t>
            </w:r>
          </w:p>
          <w:p w:rsidR="00881F1F" w:rsidRPr="005A3DEF" w:rsidRDefault="00881F1F" w:rsidP="00881F1F">
            <w:pPr>
              <w:spacing w:line="440" w:lineRule="exact"/>
              <w:ind w:firstLineChars="200" w:firstLine="482"/>
              <w:rPr>
                <w:rFonts w:eastAsiaTheme="minorEastAsia"/>
                <w:b/>
                <w:sz w:val="24"/>
              </w:rPr>
            </w:pPr>
            <w:r w:rsidRPr="005A3DEF">
              <w:rPr>
                <w:rFonts w:eastAsiaTheme="minorEastAsia"/>
                <w:b/>
                <w:sz w:val="24"/>
              </w:rPr>
              <w:t>2.</w:t>
            </w:r>
            <w:r w:rsidR="00B35484" w:rsidRPr="005A3DEF">
              <w:rPr>
                <w:rFonts w:eastAsiaTheme="minorEastAsia"/>
                <w:b/>
                <w:sz w:val="24"/>
              </w:rPr>
              <w:t>4</w:t>
            </w:r>
            <w:r w:rsidRPr="005A3DEF">
              <w:rPr>
                <w:rFonts w:eastAsiaTheme="minorEastAsia"/>
                <w:b/>
                <w:sz w:val="24"/>
              </w:rPr>
              <w:t>太湖流域管理条例符合性分析</w:t>
            </w:r>
          </w:p>
          <w:p w:rsidR="00881F1F" w:rsidRPr="005A3DEF" w:rsidRDefault="002D6407" w:rsidP="00881F1F">
            <w:pPr>
              <w:spacing w:line="440" w:lineRule="exact"/>
              <w:ind w:firstLineChars="200" w:firstLine="480"/>
              <w:rPr>
                <w:rFonts w:eastAsiaTheme="minorEastAsia"/>
                <w:sz w:val="24"/>
              </w:rPr>
            </w:pPr>
            <w:r w:rsidRPr="005A3DEF">
              <w:rPr>
                <w:rFonts w:eastAsiaTheme="minorEastAsia"/>
                <w:sz w:val="24"/>
              </w:rPr>
              <w:t>（</w:t>
            </w:r>
            <w:r w:rsidRPr="005A3DEF">
              <w:rPr>
                <w:rFonts w:eastAsiaTheme="minorEastAsia"/>
                <w:sz w:val="24"/>
              </w:rPr>
              <w:t>1</w:t>
            </w:r>
            <w:r w:rsidRPr="005A3DEF">
              <w:rPr>
                <w:rFonts w:eastAsiaTheme="minorEastAsia"/>
                <w:sz w:val="24"/>
              </w:rPr>
              <w:t>）</w:t>
            </w:r>
            <w:r w:rsidR="00881F1F" w:rsidRPr="005A3DEF">
              <w:rPr>
                <w:rFonts w:eastAsiaTheme="minorEastAsia"/>
                <w:sz w:val="24"/>
              </w:rPr>
              <w:t>条例第</w:t>
            </w:r>
            <w:r w:rsidR="00881F1F" w:rsidRPr="005A3DEF">
              <w:rPr>
                <w:rFonts w:eastAsiaTheme="minorEastAsia"/>
                <w:sz w:val="24"/>
              </w:rPr>
              <w:t>28</w:t>
            </w:r>
            <w:r w:rsidR="00881F1F" w:rsidRPr="005A3DEF">
              <w:rPr>
                <w:rFonts w:eastAsiaTheme="minorEastAsia"/>
                <w:sz w:val="24"/>
              </w:rPr>
              <w:t>条规定</w:t>
            </w:r>
          </w:p>
          <w:p w:rsidR="00881F1F" w:rsidRPr="005A3DEF" w:rsidRDefault="00881F1F" w:rsidP="00881F1F">
            <w:pPr>
              <w:spacing w:line="440" w:lineRule="exact"/>
              <w:ind w:firstLineChars="200" w:firstLine="480"/>
              <w:rPr>
                <w:rFonts w:eastAsiaTheme="minorEastAsia"/>
                <w:sz w:val="24"/>
              </w:rPr>
            </w:pPr>
            <w:r w:rsidRPr="005A3DEF">
              <w:rPr>
                <w:rFonts w:eastAsiaTheme="minorEastAsia"/>
                <w:sz w:val="24"/>
              </w:rPr>
              <w:lastRenderedPageBreak/>
              <w:t>排污单位排放水污染物，不得超过经核定的水污染物排放总量，并应当按照规定设置便于检查、采样的规范化排污口，悬挂标志牌；不得私设暗管或者采取其他规避监管的方式排放水污染物。</w:t>
            </w:r>
          </w:p>
          <w:p w:rsidR="00881F1F" w:rsidRPr="005A3DEF" w:rsidRDefault="00881F1F" w:rsidP="00881F1F">
            <w:pPr>
              <w:spacing w:line="440" w:lineRule="exact"/>
              <w:ind w:firstLineChars="200" w:firstLine="480"/>
              <w:rPr>
                <w:rFonts w:eastAsiaTheme="minorEastAsia"/>
                <w:sz w:val="24"/>
              </w:rPr>
            </w:pPr>
            <w:r w:rsidRPr="005A3DEF">
              <w:rPr>
                <w:rFonts w:eastAsiaTheme="minorEastAsia"/>
                <w:sz w:val="24"/>
              </w:rPr>
              <w:t>禁止在太湖流域设置不符合国家产业政策和水环境综合治理要求的造纸、制革、酒精、淀粉、冶金、酿造、印染、电镀等排放水污染物的生产项目，现有的生产项目不能实现达标排放的应当依法关闭。</w:t>
            </w:r>
          </w:p>
          <w:p w:rsidR="00876D46" w:rsidRPr="005A3DEF" w:rsidRDefault="00881F1F" w:rsidP="00881F1F">
            <w:pPr>
              <w:spacing w:line="440" w:lineRule="exact"/>
              <w:ind w:firstLineChars="200" w:firstLine="480"/>
              <w:rPr>
                <w:rFonts w:eastAsiaTheme="minorEastAsia"/>
                <w:sz w:val="24"/>
              </w:rPr>
            </w:pPr>
            <w:r w:rsidRPr="005A3DEF">
              <w:rPr>
                <w:rFonts w:eastAsiaTheme="minorEastAsia"/>
                <w:sz w:val="24"/>
              </w:rPr>
              <w:t>在太湖流域新设的企业应当符合国家规定的清洁生产要求，现有的企业尚未达到清洁生产要求的，应当按照清洁生产规划要求进行技术改造，两省一市人民政府应当加强监督检查。</w:t>
            </w:r>
          </w:p>
          <w:p w:rsidR="00881F1F" w:rsidRPr="005A3DEF" w:rsidRDefault="002D6407" w:rsidP="00881F1F">
            <w:pPr>
              <w:spacing w:line="440" w:lineRule="exact"/>
              <w:ind w:firstLineChars="200" w:firstLine="480"/>
              <w:rPr>
                <w:rFonts w:eastAsiaTheme="minorEastAsia"/>
                <w:sz w:val="24"/>
              </w:rPr>
            </w:pPr>
            <w:r w:rsidRPr="005A3DEF">
              <w:rPr>
                <w:rFonts w:eastAsiaTheme="minorEastAsia"/>
                <w:sz w:val="24"/>
              </w:rPr>
              <w:t>（</w:t>
            </w:r>
            <w:r w:rsidRPr="005A3DEF">
              <w:rPr>
                <w:rFonts w:eastAsiaTheme="minorEastAsia"/>
                <w:sz w:val="24"/>
              </w:rPr>
              <w:t>2</w:t>
            </w:r>
            <w:r w:rsidRPr="005A3DEF">
              <w:rPr>
                <w:rFonts w:eastAsiaTheme="minorEastAsia"/>
                <w:sz w:val="24"/>
              </w:rPr>
              <w:t>）</w:t>
            </w:r>
            <w:r w:rsidR="00881F1F" w:rsidRPr="005A3DEF">
              <w:rPr>
                <w:rFonts w:eastAsiaTheme="minorEastAsia"/>
                <w:sz w:val="24"/>
              </w:rPr>
              <w:t>条例第</w:t>
            </w:r>
            <w:r w:rsidR="00881F1F" w:rsidRPr="005A3DEF">
              <w:rPr>
                <w:rFonts w:eastAsiaTheme="minorEastAsia"/>
                <w:sz w:val="24"/>
              </w:rPr>
              <w:t>29</w:t>
            </w:r>
            <w:r w:rsidR="00881F1F" w:rsidRPr="005A3DEF">
              <w:rPr>
                <w:rFonts w:eastAsiaTheme="minorEastAsia"/>
                <w:sz w:val="24"/>
              </w:rPr>
              <w:t>条规定</w:t>
            </w:r>
          </w:p>
          <w:p w:rsidR="00881F1F" w:rsidRPr="005A3DEF" w:rsidRDefault="00881F1F" w:rsidP="00881F1F">
            <w:pPr>
              <w:spacing w:line="440" w:lineRule="exact"/>
              <w:ind w:firstLineChars="200" w:firstLine="480"/>
              <w:rPr>
                <w:rFonts w:eastAsiaTheme="minorEastAsia"/>
                <w:sz w:val="24"/>
              </w:rPr>
            </w:pPr>
            <w:r w:rsidRPr="005A3DEF">
              <w:rPr>
                <w:rFonts w:eastAsiaTheme="minorEastAsia"/>
                <w:sz w:val="24"/>
              </w:rPr>
              <w:t>新孟河、望虞河以外的其他主要入太湖河道，自河口</w:t>
            </w:r>
            <w:r w:rsidRPr="005A3DEF">
              <w:rPr>
                <w:rFonts w:eastAsiaTheme="minorEastAsia"/>
                <w:sz w:val="24"/>
              </w:rPr>
              <w:t>1</w:t>
            </w:r>
            <w:r w:rsidRPr="005A3DEF">
              <w:rPr>
                <w:rFonts w:eastAsiaTheme="minorEastAsia"/>
                <w:sz w:val="24"/>
              </w:rPr>
              <w:t>万米上溯至</w:t>
            </w:r>
            <w:r w:rsidRPr="005A3DEF">
              <w:rPr>
                <w:rFonts w:eastAsiaTheme="minorEastAsia"/>
                <w:sz w:val="24"/>
              </w:rPr>
              <w:t>5</w:t>
            </w:r>
            <w:r w:rsidRPr="005A3DEF">
              <w:rPr>
                <w:rFonts w:eastAsiaTheme="minorEastAsia"/>
                <w:sz w:val="24"/>
              </w:rPr>
              <w:t>万米河道岸线内及其岸线两侧各</w:t>
            </w:r>
            <w:r w:rsidRPr="005A3DEF">
              <w:rPr>
                <w:rFonts w:eastAsiaTheme="minorEastAsia"/>
                <w:sz w:val="24"/>
              </w:rPr>
              <w:t>1000</w:t>
            </w:r>
            <w:r w:rsidRPr="005A3DEF">
              <w:rPr>
                <w:rFonts w:eastAsiaTheme="minorEastAsia"/>
                <w:sz w:val="24"/>
              </w:rPr>
              <w:t>米范围内，禁止下列行为</w:t>
            </w:r>
            <w:r w:rsidRPr="005A3DEF">
              <w:rPr>
                <w:rFonts w:eastAsiaTheme="minorEastAsia"/>
                <w:sz w:val="24"/>
              </w:rPr>
              <w:t>:</w:t>
            </w:r>
            <w:r w:rsidRPr="005A3DEF">
              <w:rPr>
                <w:rFonts w:eastAsiaTheme="minorEastAsia"/>
                <w:sz w:val="24"/>
              </w:rPr>
              <w:t>新建、扩建化工、医药生产项目</w:t>
            </w:r>
            <w:r w:rsidR="00E70EC6" w:rsidRPr="005A3DEF">
              <w:rPr>
                <w:rFonts w:eastAsiaTheme="minorEastAsia"/>
                <w:sz w:val="24"/>
              </w:rPr>
              <w:t>；</w:t>
            </w:r>
            <w:r w:rsidRPr="005A3DEF">
              <w:rPr>
                <w:rFonts w:eastAsiaTheme="minorEastAsia"/>
                <w:sz w:val="24"/>
              </w:rPr>
              <w:t>新建、扩建污水集中处理设施排污口以外的排污口</w:t>
            </w:r>
            <w:r w:rsidR="00FD28F2" w:rsidRPr="005A3DEF">
              <w:rPr>
                <w:rFonts w:eastAsiaTheme="minorEastAsia" w:hint="eastAsia"/>
                <w:sz w:val="24"/>
              </w:rPr>
              <w:t>；</w:t>
            </w:r>
            <w:r w:rsidRPr="005A3DEF">
              <w:rPr>
                <w:rFonts w:eastAsiaTheme="minorEastAsia"/>
                <w:sz w:val="24"/>
              </w:rPr>
              <w:t>扩大水产养殖规模。</w:t>
            </w:r>
          </w:p>
          <w:p w:rsidR="00881F1F" w:rsidRPr="005A3DEF" w:rsidRDefault="002D6407" w:rsidP="00881F1F">
            <w:pPr>
              <w:spacing w:line="440" w:lineRule="exact"/>
              <w:ind w:firstLineChars="200" w:firstLine="480"/>
              <w:rPr>
                <w:rFonts w:eastAsiaTheme="minorEastAsia"/>
                <w:sz w:val="24"/>
              </w:rPr>
            </w:pPr>
            <w:r w:rsidRPr="005A3DEF">
              <w:rPr>
                <w:rFonts w:eastAsiaTheme="minorEastAsia"/>
                <w:sz w:val="24"/>
              </w:rPr>
              <w:t>（</w:t>
            </w:r>
            <w:r w:rsidRPr="005A3DEF">
              <w:rPr>
                <w:rFonts w:eastAsiaTheme="minorEastAsia"/>
                <w:sz w:val="24"/>
              </w:rPr>
              <w:t>3</w:t>
            </w:r>
            <w:r w:rsidRPr="005A3DEF">
              <w:rPr>
                <w:rFonts w:eastAsiaTheme="minorEastAsia"/>
                <w:sz w:val="24"/>
              </w:rPr>
              <w:t>）</w:t>
            </w:r>
            <w:r w:rsidR="00881F1F" w:rsidRPr="005A3DEF">
              <w:rPr>
                <w:rFonts w:eastAsiaTheme="minorEastAsia"/>
                <w:sz w:val="24"/>
              </w:rPr>
              <w:t>条例第</w:t>
            </w:r>
            <w:r w:rsidR="00881F1F" w:rsidRPr="005A3DEF">
              <w:rPr>
                <w:rFonts w:eastAsiaTheme="minorEastAsia"/>
                <w:sz w:val="24"/>
              </w:rPr>
              <w:t>30</w:t>
            </w:r>
            <w:r w:rsidR="00881F1F" w:rsidRPr="005A3DEF">
              <w:rPr>
                <w:rFonts w:eastAsiaTheme="minorEastAsia"/>
                <w:sz w:val="24"/>
              </w:rPr>
              <w:t>条规定</w:t>
            </w:r>
          </w:p>
          <w:p w:rsidR="00881F1F" w:rsidRPr="005A3DEF" w:rsidRDefault="00881F1F" w:rsidP="00881F1F">
            <w:pPr>
              <w:spacing w:line="440" w:lineRule="exact"/>
              <w:ind w:firstLineChars="200" w:firstLine="480"/>
              <w:rPr>
                <w:rFonts w:eastAsiaTheme="minorEastAsia"/>
                <w:sz w:val="24"/>
              </w:rPr>
            </w:pPr>
            <w:r w:rsidRPr="005A3DEF">
              <w:rPr>
                <w:rFonts w:eastAsiaTheme="minorEastAsia"/>
                <w:sz w:val="24"/>
              </w:rPr>
              <w:t>太湖岸线内和岸线周边</w:t>
            </w:r>
            <w:r w:rsidRPr="005A3DEF">
              <w:rPr>
                <w:rFonts w:eastAsiaTheme="minorEastAsia"/>
                <w:sz w:val="24"/>
              </w:rPr>
              <w:t>5000</w:t>
            </w:r>
            <w:r w:rsidRPr="005A3DEF">
              <w:rPr>
                <w:rFonts w:eastAsiaTheme="minorEastAsia"/>
                <w:sz w:val="24"/>
              </w:rPr>
              <w:t>米范围内，淀山湖岸线内和岸线周边</w:t>
            </w:r>
            <w:r w:rsidRPr="005A3DEF">
              <w:rPr>
                <w:rFonts w:eastAsiaTheme="minorEastAsia"/>
                <w:sz w:val="24"/>
              </w:rPr>
              <w:t>2000</w:t>
            </w:r>
            <w:r w:rsidRPr="005A3DEF">
              <w:rPr>
                <w:rFonts w:eastAsiaTheme="minorEastAsia"/>
                <w:sz w:val="24"/>
              </w:rPr>
              <w:t>米范围内，太浦河、新孟河、望虞河岸线内和岸线两侧各</w:t>
            </w:r>
            <w:r w:rsidRPr="005A3DEF">
              <w:rPr>
                <w:rFonts w:eastAsiaTheme="minorEastAsia"/>
                <w:sz w:val="24"/>
              </w:rPr>
              <w:t>1000</w:t>
            </w:r>
            <w:r w:rsidRPr="005A3DEF">
              <w:rPr>
                <w:rFonts w:eastAsiaTheme="minorEastAsia"/>
                <w:sz w:val="24"/>
              </w:rPr>
              <w:t>米范围内，其他主要入太湖河道自河口上溯至</w:t>
            </w:r>
            <w:r w:rsidRPr="005A3DEF">
              <w:rPr>
                <w:rFonts w:eastAsiaTheme="minorEastAsia"/>
                <w:sz w:val="24"/>
              </w:rPr>
              <w:t>1</w:t>
            </w:r>
            <w:r w:rsidRPr="005A3DEF">
              <w:rPr>
                <w:rFonts w:eastAsiaTheme="minorEastAsia"/>
                <w:sz w:val="24"/>
              </w:rPr>
              <w:t>万米河道岸线内及其岸线两侧各</w:t>
            </w:r>
            <w:r w:rsidRPr="005A3DEF">
              <w:rPr>
                <w:rFonts w:eastAsiaTheme="minorEastAsia"/>
                <w:sz w:val="24"/>
              </w:rPr>
              <w:t>1000</w:t>
            </w:r>
            <w:r w:rsidRPr="005A3DEF">
              <w:rPr>
                <w:rFonts w:eastAsiaTheme="minorEastAsia"/>
                <w:sz w:val="24"/>
              </w:rPr>
              <w:t>米范围内，禁止下列行为：</w:t>
            </w:r>
          </w:p>
          <w:p w:rsidR="00881F1F" w:rsidRPr="005A3DEF" w:rsidRDefault="00881F1F" w:rsidP="00881F1F">
            <w:pPr>
              <w:spacing w:line="440" w:lineRule="exact"/>
              <w:ind w:firstLineChars="200" w:firstLine="480"/>
              <w:rPr>
                <w:rFonts w:eastAsiaTheme="minorEastAsia"/>
                <w:sz w:val="24"/>
              </w:rPr>
            </w:pPr>
            <w:r w:rsidRPr="005A3DEF">
              <w:rPr>
                <w:rFonts w:eastAsiaTheme="minorEastAsia"/>
                <w:sz w:val="24"/>
              </w:rPr>
              <w:t>（一）设置剧毒物质、危险化学品的贮存、输送设施和废物回收场、垃圾场；</w:t>
            </w:r>
          </w:p>
          <w:p w:rsidR="00881F1F" w:rsidRPr="005A3DEF" w:rsidRDefault="00881F1F" w:rsidP="00881F1F">
            <w:pPr>
              <w:spacing w:line="440" w:lineRule="exact"/>
              <w:ind w:firstLineChars="200" w:firstLine="480"/>
              <w:rPr>
                <w:rFonts w:eastAsiaTheme="minorEastAsia"/>
                <w:sz w:val="24"/>
              </w:rPr>
            </w:pPr>
            <w:r w:rsidRPr="005A3DEF">
              <w:rPr>
                <w:rFonts w:eastAsiaTheme="minorEastAsia"/>
                <w:sz w:val="24"/>
              </w:rPr>
              <w:t>（二）设置水上餐饮进行设施；</w:t>
            </w:r>
          </w:p>
          <w:p w:rsidR="00881F1F" w:rsidRPr="005A3DEF" w:rsidRDefault="00881F1F" w:rsidP="00881F1F">
            <w:pPr>
              <w:spacing w:line="440" w:lineRule="exact"/>
              <w:ind w:firstLineChars="200" w:firstLine="480"/>
              <w:rPr>
                <w:rFonts w:eastAsiaTheme="minorEastAsia"/>
                <w:sz w:val="24"/>
              </w:rPr>
            </w:pPr>
            <w:r w:rsidRPr="005A3DEF">
              <w:rPr>
                <w:rFonts w:eastAsiaTheme="minorEastAsia"/>
                <w:sz w:val="24"/>
              </w:rPr>
              <w:t>（三）新建、扩建高尔夫球场；</w:t>
            </w:r>
          </w:p>
          <w:p w:rsidR="00881F1F" w:rsidRPr="005A3DEF" w:rsidRDefault="00881F1F" w:rsidP="00881F1F">
            <w:pPr>
              <w:spacing w:line="440" w:lineRule="exact"/>
              <w:ind w:firstLineChars="200" w:firstLine="480"/>
              <w:rPr>
                <w:rFonts w:eastAsiaTheme="minorEastAsia"/>
                <w:sz w:val="24"/>
              </w:rPr>
            </w:pPr>
            <w:r w:rsidRPr="005A3DEF">
              <w:rPr>
                <w:rFonts w:eastAsiaTheme="minorEastAsia"/>
                <w:sz w:val="24"/>
              </w:rPr>
              <w:t>（四）新建、扩建畜禽养殖场；</w:t>
            </w:r>
          </w:p>
          <w:p w:rsidR="00881F1F" w:rsidRPr="005A3DEF" w:rsidRDefault="00881F1F" w:rsidP="00881F1F">
            <w:pPr>
              <w:spacing w:line="440" w:lineRule="exact"/>
              <w:ind w:firstLineChars="200" w:firstLine="480"/>
              <w:rPr>
                <w:rFonts w:eastAsiaTheme="minorEastAsia"/>
                <w:sz w:val="24"/>
              </w:rPr>
            </w:pPr>
            <w:r w:rsidRPr="005A3DEF">
              <w:rPr>
                <w:rFonts w:eastAsiaTheme="minorEastAsia"/>
                <w:sz w:val="24"/>
              </w:rPr>
              <w:t>（五）新建、扩建向水体排放污染物的建设项目；</w:t>
            </w:r>
          </w:p>
          <w:p w:rsidR="00881F1F" w:rsidRPr="005A3DEF" w:rsidRDefault="00881F1F" w:rsidP="00881F1F">
            <w:pPr>
              <w:spacing w:line="440" w:lineRule="exact"/>
              <w:ind w:firstLineChars="200" w:firstLine="480"/>
              <w:rPr>
                <w:rFonts w:eastAsiaTheme="minorEastAsia"/>
                <w:sz w:val="24"/>
              </w:rPr>
            </w:pPr>
            <w:r w:rsidRPr="005A3DEF">
              <w:rPr>
                <w:rFonts w:eastAsiaTheme="minorEastAsia"/>
                <w:sz w:val="24"/>
              </w:rPr>
              <w:t>（六）本条例第</w:t>
            </w:r>
            <w:r w:rsidRPr="005A3DEF">
              <w:rPr>
                <w:rFonts w:eastAsiaTheme="minorEastAsia"/>
                <w:sz w:val="24"/>
              </w:rPr>
              <w:t>29</w:t>
            </w:r>
            <w:r w:rsidRPr="005A3DEF">
              <w:rPr>
                <w:rFonts w:eastAsiaTheme="minorEastAsia"/>
                <w:sz w:val="24"/>
              </w:rPr>
              <w:t>条规定的行为。</w:t>
            </w:r>
          </w:p>
          <w:p w:rsidR="00881F1F" w:rsidRPr="005A3DEF" w:rsidRDefault="00881F1F" w:rsidP="00D03FE4">
            <w:pPr>
              <w:spacing w:line="440" w:lineRule="exact"/>
              <w:ind w:firstLineChars="200" w:firstLine="482"/>
              <w:rPr>
                <w:rFonts w:eastAsiaTheme="minorEastAsia"/>
                <w:sz w:val="24"/>
              </w:rPr>
            </w:pPr>
            <w:r w:rsidRPr="005A3DEF">
              <w:rPr>
                <w:rFonts w:eastAsiaTheme="minorEastAsia"/>
                <w:b/>
                <w:sz w:val="24"/>
              </w:rPr>
              <w:t>符合性分析</w:t>
            </w:r>
            <w:r w:rsidR="00EA651C" w:rsidRPr="005A3DEF">
              <w:rPr>
                <w:rFonts w:eastAsiaTheme="minorEastAsia"/>
                <w:b/>
                <w:sz w:val="24"/>
              </w:rPr>
              <w:t>：</w:t>
            </w:r>
            <w:r w:rsidRPr="005A3DEF">
              <w:rPr>
                <w:rFonts w:eastAsiaTheme="minorEastAsia"/>
                <w:sz w:val="24"/>
              </w:rPr>
              <w:t>项目</w:t>
            </w:r>
            <w:r w:rsidR="00D03FE4" w:rsidRPr="005A3DEF">
              <w:rPr>
                <w:rFonts w:eastAsiaTheme="minorEastAsia"/>
                <w:sz w:val="24"/>
              </w:rPr>
              <w:t>仅排放生活污水，可</w:t>
            </w:r>
            <w:r w:rsidRPr="005A3DEF">
              <w:rPr>
                <w:rFonts w:eastAsiaTheme="minorEastAsia"/>
                <w:sz w:val="24"/>
              </w:rPr>
              <w:t>纳管排放，符合国家和地方产业政策，符合国家清洁生产要求</w:t>
            </w:r>
            <w:r w:rsidR="00951EFC" w:rsidRPr="005A3DEF">
              <w:rPr>
                <w:rFonts w:eastAsiaTheme="minorEastAsia"/>
                <w:sz w:val="24"/>
              </w:rPr>
              <w:t>；</w:t>
            </w:r>
            <w:r w:rsidRPr="005A3DEF">
              <w:rPr>
                <w:rFonts w:eastAsiaTheme="minorEastAsia"/>
                <w:sz w:val="24"/>
              </w:rPr>
              <w:t>项目距离台太湖岸线</w:t>
            </w:r>
            <w:r w:rsidR="008839E6" w:rsidRPr="005A3DEF">
              <w:rPr>
                <w:rFonts w:eastAsiaTheme="minorEastAsia"/>
                <w:sz w:val="24"/>
              </w:rPr>
              <w:t>6.3</w:t>
            </w:r>
            <w:r w:rsidRPr="005A3DEF">
              <w:rPr>
                <w:rFonts w:eastAsiaTheme="minorEastAsia"/>
                <w:sz w:val="24"/>
              </w:rPr>
              <w:t>km</w:t>
            </w:r>
            <w:r w:rsidRPr="005A3DEF">
              <w:rPr>
                <w:rFonts w:eastAsiaTheme="minorEastAsia"/>
                <w:sz w:val="24"/>
              </w:rPr>
              <w:t>，</w:t>
            </w:r>
            <w:r w:rsidR="008839E6" w:rsidRPr="005A3DEF">
              <w:rPr>
                <w:rFonts w:eastAsiaTheme="minorEastAsia"/>
                <w:sz w:val="24"/>
              </w:rPr>
              <w:t>且</w:t>
            </w:r>
            <w:r w:rsidRPr="005A3DEF">
              <w:rPr>
                <w:rFonts w:eastAsiaTheme="minorEastAsia"/>
                <w:sz w:val="24"/>
              </w:rPr>
              <w:t>本项目排放污水均达标纳管，不涉及直接向水体排放污染物的行为，项目依托的污水处理厂排放口不在太湖岸线</w:t>
            </w:r>
            <w:r w:rsidR="00951EFC" w:rsidRPr="005A3DEF">
              <w:rPr>
                <w:rFonts w:eastAsiaTheme="minorEastAsia"/>
                <w:sz w:val="24"/>
              </w:rPr>
              <w:t>5km</w:t>
            </w:r>
            <w:r w:rsidRPr="005A3DEF">
              <w:rPr>
                <w:rFonts w:eastAsiaTheme="minorEastAsia"/>
                <w:sz w:val="24"/>
              </w:rPr>
              <w:t>范围内，因此不属于条例第</w:t>
            </w:r>
            <w:r w:rsidRPr="005A3DEF">
              <w:rPr>
                <w:rFonts w:eastAsiaTheme="minorEastAsia"/>
                <w:sz w:val="24"/>
              </w:rPr>
              <w:t>29</w:t>
            </w:r>
            <w:r w:rsidRPr="005A3DEF">
              <w:rPr>
                <w:rFonts w:eastAsiaTheme="minorEastAsia"/>
                <w:sz w:val="24"/>
              </w:rPr>
              <w:t>、</w:t>
            </w:r>
            <w:r w:rsidRPr="005A3DEF">
              <w:rPr>
                <w:rFonts w:eastAsiaTheme="minorEastAsia"/>
                <w:sz w:val="24"/>
              </w:rPr>
              <w:t>30</w:t>
            </w:r>
            <w:r w:rsidRPr="005A3DEF">
              <w:rPr>
                <w:rFonts w:eastAsiaTheme="minorEastAsia"/>
                <w:sz w:val="24"/>
              </w:rPr>
              <w:t>条划定的禁建范围及禁建项目。项目符合国家和地方产业政策，符合国家清洁生产要求。综上所述，项目的建设符合《太湖流域管理条例》中的相关规定。</w:t>
            </w:r>
          </w:p>
          <w:p w:rsidR="004B2618" w:rsidRPr="005A3DEF" w:rsidRDefault="004B2618" w:rsidP="004B2618">
            <w:pPr>
              <w:pStyle w:val="p18"/>
              <w:adjustRightInd w:val="0"/>
              <w:snapToGrid w:val="0"/>
              <w:spacing w:line="440" w:lineRule="exact"/>
              <w:ind w:firstLineChars="0" w:firstLine="0"/>
              <w:rPr>
                <w:rFonts w:ascii="Times New Roman" w:eastAsiaTheme="minorEastAsia" w:hAnsi="Times New Roman" w:cs="Times New Roman"/>
                <w:b/>
                <w:kern w:val="2"/>
              </w:rPr>
            </w:pPr>
            <w:r w:rsidRPr="005A3DEF">
              <w:rPr>
                <w:rFonts w:ascii="Times New Roman" w:eastAsiaTheme="minorEastAsia" w:hAnsi="Times New Roman" w:cs="Times New Roman"/>
                <w:b/>
                <w:kern w:val="2"/>
              </w:rPr>
              <w:t>2.</w:t>
            </w:r>
            <w:r w:rsidR="00B35484" w:rsidRPr="005A3DEF">
              <w:rPr>
                <w:rFonts w:ascii="Times New Roman" w:eastAsiaTheme="minorEastAsia" w:hAnsi="Times New Roman" w:cs="Times New Roman"/>
                <w:b/>
                <w:kern w:val="2"/>
              </w:rPr>
              <w:t>5</w:t>
            </w:r>
            <w:r w:rsidRPr="005A3DEF">
              <w:rPr>
                <w:rFonts w:ascii="Times New Roman" w:eastAsiaTheme="minorEastAsia" w:hAnsi="Times New Roman" w:cs="Times New Roman"/>
                <w:b/>
                <w:kern w:val="2"/>
              </w:rPr>
              <w:t>《浙江省打赢蓝天保卫战三年行动计划的通知》（浙政发</w:t>
            </w:r>
            <w:r w:rsidRPr="005A3DEF">
              <w:rPr>
                <w:rFonts w:ascii="Times New Roman" w:eastAsiaTheme="minorEastAsia" w:hAnsi="Times New Roman" w:cs="Times New Roman"/>
                <w:b/>
                <w:kern w:val="2"/>
              </w:rPr>
              <w:t>[2018]35</w:t>
            </w:r>
            <w:r w:rsidRPr="005A3DEF">
              <w:rPr>
                <w:rFonts w:ascii="Times New Roman" w:eastAsiaTheme="minorEastAsia" w:hAnsi="Times New Roman" w:cs="Times New Roman"/>
                <w:b/>
                <w:kern w:val="2"/>
              </w:rPr>
              <w:t>号）符合性分析</w:t>
            </w:r>
          </w:p>
          <w:p w:rsidR="004B2618" w:rsidRPr="005A3DEF" w:rsidRDefault="004B2618" w:rsidP="000D5EB2">
            <w:pPr>
              <w:pStyle w:val="afff0"/>
              <w:numPr>
                <w:ilvl w:val="0"/>
                <w:numId w:val="11"/>
              </w:numPr>
              <w:spacing w:line="440" w:lineRule="exact"/>
              <w:ind w:left="0" w:firstLineChars="0" w:firstLine="0"/>
              <w:jc w:val="center"/>
              <w:rPr>
                <w:rFonts w:ascii="Times New Roman" w:eastAsiaTheme="minorEastAsia" w:hAnsi="Times New Roman"/>
                <w:b/>
                <w:sz w:val="21"/>
                <w:szCs w:val="21"/>
              </w:rPr>
            </w:pPr>
            <w:r w:rsidRPr="005A3DEF">
              <w:rPr>
                <w:rFonts w:ascii="Times New Roman" w:eastAsiaTheme="minorEastAsia" w:hAnsi="Times New Roman"/>
                <w:b/>
                <w:sz w:val="21"/>
                <w:szCs w:val="21"/>
              </w:rPr>
              <w:lastRenderedPageBreak/>
              <w:t>《浙江省打赢蓝天保卫战三年行动计划的通知》符合性分析</w:t>
            </w:r>
          </w:p>
          <w:tbl>
            <w:tblPr>
              <w:tblStyle w:val="afff4"/>
              <w:tblW w:w="0" w:type="auto"/>
              <w:tblLayout w:type="fixed"/>
              <w:tblLook w:val="04A0"/>
            </w:tblPr>
            <w:tblGrid>
              <w:gridCol w:w="1555"/>
              <w:gridCol w:w="3969"/>
              <w:gridCol w:w="2551"/>
              <w:gridCol w:w="640"/>
            </w:tblGrid>
            <w:tr w:rsidR="004B2618" w:rsidRPr="005A3DEF" w:rsidTr="00974F8A">
              <w:tc>
                <w:tcPr>
                  <w:tcW w:w="1555" w:type="dxa"/>
                  <w:vAlign w:val="center"/>
                </w:tcPr>
                <w:p w:rsidR="004B2618" w:rsidRPr="005A3DEF" w:rsidRDefault="004B2618" w:rsidP="00341C00">
                  <w:pPr>
                    <w:pStyle w:val="p18"/>
                    <w:adjustRightInd w:val="0"/>
                    <w:snapToGrid w:val="0"/>
                    <w:spacing w:line="240" w:lineRule="auto"/>
                    <w:ind w:firstLineChars="0" w:firstLine="0"/>
                    <w:jc w:val="center"/>
                    <w:rPr>
                      <w:rFonts w:ascii="Times New Roman" w:eastAsiaTheme="minorEastAsia" w:hAnsi="Times New Roman" w:cs="Times New Roman"/>
                      <w:b/>
                      <w:kern w:val="2"/>
                      <w:sz w:val="21"/>
                      <w:szCs w:val="21"/>
                    </w:rPr>
                  </w:pPr>
                  <w:r w:rsidRPr="005A3DEF">
                    <w:rPr>
                      <w:rFonts w:ascii="Times New Roman" w:eastAsiaTheme="minorEastAsia" w:hAnsi="Times New Roman" w:cs="Times New Roman"/>
                      <w:b/>
                      <w:kern w:val="2"/>
                      <w:sz w:val="21"/>
                      <w:szCs w:val="21"/>
                    </w:rPr>
                    <w:t>工作内容</w:t>
                  </w:r>
                </w:p>
              </w:tc>
              <w:tc>
                <w:tcPr>
                  <w:tcW w:w="3969" w:type="dxa"/>
                  <w:vAlign w:val="center"/>
                </w:tcPr>
                <w:p w:rsidR="004B2618" w:rsidRPr="005A3DEF" w:rsidRDefault="004B2618" w:rsidP="00341C00">
                  <w:pPr>
                    <w:pStyle w:val="p18"/>
                    <w:adjustRightInd w:val="0"/>
                    <w:snapToGrid w:val="0"/>
                    <w:spacing w:line="240" w:lineRule="auto"/>
                    <w:ind w:firstLineChars="0" w:firstLine="0"/>
                    <w:jc w:val="center"/>
                    <w:rPr>
                      <w:rFonts w:ascii="Times New Roman" w:eastAsiaTheme="minorEastAsia" w:hAnsi="Times New Roman" w:cs="Times New Roman"/>
                      <w:b/>
                      <w:kern w:val="2"/>
                      <w:sz w:val="21"/>
                      <w:szCs w:val="21"/>
                    </w:rPr>
                  </w:pPr>
                  <w:r w:rsidRPr="005A3DEF">
                    <w:rPr>
                      <w:rFonts w:ascii="Times New Roman" w:eastAsiaTheme="minorEastAsia" w:hAnsi="Times New Roman" w:cs="Times New Roman"/>
                      <w:b/>
                      <w:kern w:val="2"/>
                      <w:sz w:val="21"/>
                      <w:szCs w:val="21"/>
                    </w:rPr>
                    <w:t>工作任务</w:t>
                  </w:r>
                </w:p>
              </w:tc>
              <w:tc>
                <w:tcPr>
                  <w:tcW w:w="2551" w:type="dxa"/>
                  <w:vAlign w:val="center"/>
                </w:tcPr>
                <w:p w:rsidR="004B2618" w:rsidRPr="005A3DEF" w:rsidRDefault="004B2618" w:rsidP="00341C00">
                  <w:pPr>
                    <w:pStyle w:val="p18"/>
                    <w:adjustRightInd w:val="0"/>
                    <w:snapToGrid w:val="0"/>
                    <w:spacing w:line="240" w:lineRule="auto"/>
                    <w:ind w:firstLineChars="0" w:firstLine="0"/>
                    <w:jc w:val="center"/>
                    <w:rPr>
                      <w:rFonts w:ascii="Times New Roman" w:eastAsiaTheme="minorEastAsia" w:hAnsi="Times New Roman" w:cs="Times New Roman"/>
                      <w:b/>
                      <w:kern w:val="2"/>
                      <w:sz w:val="21"/>
                      <w:szCs w:val="21"/>
                    </w:rPr>
                  </w:pPr>
                  <w:r w:rsidRPr="005A3DEF">
                    <w:rPr>
                      <w:rFonts w:ascii="Times New Roman" w:eastAsiaTheme="minorEastAsia" w:hAnsi="Times New Roman" w:cs="Times New Roman"/>
                      <w:b/>
                      <w:kern w:val="2"/>
                      <w:sz w:val="21"/>
                      <w:szCs w:val="21"/>
                    </w:rPr>
                    <w:t>项目概况</w:t>
                  </w:r>
                </w:p>
              </w:tc>
              <w:tc>
                <w:tcPr>
                  <w:tcW w:w="640" w:type="dxa"/>
                  <w:vAlign w:val="center"/>
                </w:tcPr>
                <w:p w:rsidR="004B2618" w:rsidRPr="005A3DEF" w:rsidRDefault="004B2618" w:rsidP="00341C00">
                  <w:pPr>
                    <w:pStyle w:val="p18"/>
                    <w:adjustRightInd w:val="0"/>
                    <w:snapToGrid w:val="0"/>
                    <w:spacing w:line="240" w:lineRule="auto"/>
                    <w:ind w:firstLineChars="0" w:firstLine="0"/>
                    <w:jc w:val="center"/>
                    <w:rPr>
                      <w:rFonts w:ascii="Times New Roman" w:eastAsiaTheme="minorEastAsia" w:hAnsi="Times New Roman" w:cs="Times New Roman"/>
                      <w:b/>
                      <w:kern w:val="2"/>
                      <w:sz w:val="21"/>
                      <w:szCs w:val="21"/>
                    </w:rPr>
                  </w:pPr>
                  <w:r w:rsidRPr="005A3DEF">
                    <w:rPr>
                      <w:rFonts w:ascii="Times New Roman" w:eastAsiaTheme="minorEastAsia" w:hAnsi="Times New Roman" w:cs="Times New Roman"/>
                      <w:b/>
                      <w:kern w:val="2"/>
                      <w:sz w:val="21"/>
                      <w:szCs w:val="21"/>
                    </w:rPr>
                    <w:t>是否符合</w:t>
                  </w:r>
                </w:p>
              </w:tc>
            </w:tr>
            <w:tr w:rsidR="004B2618" w:rsidRPr="005A3DEF" w:rsidTr="00974F8A">
              <w:tc>
                <w:tcPr>
                  <w:tcW w:w="1555" w:type="dxa"/>
                  <w:vMerge w:val="restart"/>
                  <w:vAlign w:val="center"/>
                </w:tcPr>
                <w:p w:rsidR="004B2618" w:rsidRPr="005A3DEF" w:rsidRDefault="004B2618" w:rsidP="00341C00">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r w:rsidRPr="005A3DEF">
                    <w:rPr>
                      <w:rFonts w:ascii="Times New Roman" w:eastAsiaTheme="minorEastAsia" w:hAnsi="Times New Roman" w:cs="Times New Roman"/>
                      <w:kern w:val="2"/>
                      <w:sz w:val="21"/>
                      <w:szCs w:val="21"/>
                    </w:rPr>
                    <w:t>加快落后产能淘汰，调整优化产业结构</w:t>
                  </w:r>
                </w:p>
              </w:tc>
              <w:tc>
                <w:tcPr>
                  <w:tcW w:w="3969" w:type="dxa"/>
                  <w:vAlign w:val="center"/>
                </w:tcPr>
                <w:p w:rsidR="004B2618" w:rsidRPr="005A3DEF" w:rsidRDefault="004B2618" w:rsidP="00341C00">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r w:rsidRPr="005A3DEF">
                    <w:rPr>
                      <w:rFonts w:ascii="Times New Roman" w:eastAsiaTheme="minorEastAsia" w:hAnsi="Times New Roman" w:cs="Times New Roman"/>
                      <w:kern w:val="2"/>
                      <w:sz w:val="21"/>
                      <w:szCs w:val="21"/>
                    </w:rPr>
                    <w:t>积极推行区域、规划环境影响评价，新、改、扩建钢铁、石化、化工、焦化、建材、有色金属等项目的环境影响评价，应满足区域、规划环评要求。</w:t>
                  </w:r>
                </w:p>
              </w:tc>
              <w:tc>
                <w:tcPr>
                  <w:tcW w:w="2551" w:type="dxa"/>
                  <w:vAlign w:val="center"/>
                </w:tcPr>
                <w:p w:rsidR="004B2618" w:rsidRPr="005A3DEF" w:rsidRDefault="004B2618" w:rsidP="00341C00">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r w:rsidRPr="005A3DEF">
                    <w:rPr>
                      <w:rFonts w:ascii="Times New Roman" w:eastAsiaTheme="minorEastAsia" w:hAnsi="Times New Roman" w:cs="Times New Roman"/>
                      <w:kern w:val="2"/>
                      <w:sz w:val="21"/>
                      <w:szCs w:val="21"/>
                    </w:rPr>
                    <w:t>本项目位于长兴县</w:t>
                  </w:r>
                  <w:r w:rsidR="008839E6" w:rsidRPr="005A3DEF">
                    <w:rPr>
                      <w:rFonts w:ascii="Times New Roman" w:eastAsiaTheme="minorEastAsia" w:hAnsi="Times New Roman" w:cs="Times New Roman"/>
                      <w:kern w:val="2"/>
                      <w:sz w:val="21"/>
                      <w:szCs w:val="21"/>
                    </w:rPr>
                    <w:t>经济技术开发区，</w:t>
                  </w:r>
                  <w:r w:rsidRPr="005A3DEF">
                    <w:rPr>
                      <w:rFonts w:ascii="Times New Roman" w:eastAsiaTheme="minorEastAsia" w:hAnsi="Times New Roman" w:cs="Times New Roman"/>
                      <w:kern w:val="2"/>
                      <w:sz w:val="21"/>
                      <w:szCs w:val="21"/>
                    </w:rPr>
                    <w:t>符合规划环评要求</w:t>
                  </w:r>
                </w:p>
              </w:tc>
              <w:tc>
                <w:tcPr>
                  <w:tcW w:w="640" w:type="dxa"/>
                  <w:vAlign w:val="center"/>
                </w:tcPr>
                <w:p w:rsidR="004B2618" w:rsidRPr="005A3DEF" w:rsidRDefault="004B2618" w:rsidP="00341C00">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r w:rsidRPr="005A3DEF">
                    <w:rPr>
                      <w:rFonts w:ascii="Times New Roman" w:eastAsiaTheme="minorEastAsia" w:hAnsi="Times New Roman" w:cs="Times New Roman"/>
                      <w:kern w:val="2"/>
                      <w:sz w:val="21"/>
                      <w:szCs w:val="21"/>
                    </w:rPr>
                    <w:t>符合</w:t>
                  </w:r>
                </w:p>
              </w:tc>
            </w:tr>
            <w:tr w:rsidR="004B2618" w:rsidRPr="005A3DEF" w:rsidTr="00974F8A">
              <w:tc>
                <w:tcPr>
                  <w:tcW w:w="1555" w:type="dxa"/>
                  <w:vMerge/>
                  <w:vAlign w:val="center"/>
                </w:tcPr>
                <w:p w:rsidR="004B2618" w:rsidRPr="005A3DEF" w:rsidRDefault="004B2618" w:rsidP="00341C00">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p>
              </w:tc>
              <w:tc>
                <w:tcPr>
                  <w:tcW w:w="3969" w:type="dxa"/>
                  <w:vAlign w:val="center"/>
                </w:tcPr>
                <w:p w:rsidR="004B2618" w:rsidRPr="005A3DEF" w:rsidRDefault="004B2618" w:rsidP="00341C00">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r w:rsidRPr="005A3DEF">
                    <w:rPr>
                      <w:rFonts w:ascii="Times New Roman" w:eastAsiaTheme="minorEastAsia" w:hAnsi="Times New Roman" w:cs="Times New Roman"/>
                      <w:kern w:val="2"/>
                      <w:sz w:val="21"/>
                      <w:szCs w:val="21"/>
                    </w:rPr>
                    <w:t>严禁新增钢铁、焦化、电解铝、铸造、水泥和平板玻璃等产能</w:t>
                  </w:r>
                  <w:r w:rsidRPr="005A3DEF">
                    <w:rPr>
                      <w:rFonts w:ascii="Times New Roman" w:eastAsiaTheme="minorEastAsia" w:hAnsi="Times New Roman" w:cs="Times New Roman"/>
                      <w:kern w:val="2"/>
                      <w:sz w:val="21"/>
                      <w:szCs w:val="21"/>
                    </w:rPr>
                    <w:t>;</w:t>
                  </w:r>
                  <w:r w:rsidRPr="005A3DEF">
                    <w:rPr>
                      <w:rFonts w:ascii="Times New Roman" w:eastAsiaTheme="minorEastAsia" w:hAnsi="Times New Roman" w:cs="Times New Roman"/>
                      <w:kern w:val="2"/>
                      <w:sz w:val="21"/>
                      <w:szCs w:val="21"/>
                    </w:rPr>
                    <w:t>新、改、扩建涉及大宗物料运输的建设项目，原则上不得采用公路运输。</w:t>
                  </w:r>
                </w:p>
              </w:tc>
              <w:tc>
                <w:tcPr>
                  <w:tcW w:w="2551" w:type="dxa"/>
                  <w:vAlign w:val="center"/>
                </w:tcPr>
                <w:p w:rsidR="004B2618" w:rsidRPr="005A3DEF" w:rsidRDefault="004B2618" w:rsidP="00341C00">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r w:rsidRPr="005A3DEF">
                    <w:rPr>
                      <w:rFonts w:ascii="Times New Roman" w:eastAsiaTheme="minorEastAsia" w:hAnsi="Times New Roman" w:cs="Times New Roman"/>
                      <w:kern w:val="2"/>
                      <w:sz w:val="21"/>
                      <w:szCs w:val="21"/>
                    </w:rPr>
                    <w:t>不涉及</w:t>
                  </w:r>
                </w:p>
              </w:tc>
              <w:tc>
                <w:tcPr>
                  <w:tcW w:w="640" w:type="dxa"/>
                  <w:vAlign w:val="center"/>
                </w:tcPr>
                <w:p w:rsidR="004B2618" w:rsidRPr="005A3DEF" w:rsidRDefault="004B2618" w:rsidP="00341C00">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r w:rsidRPr="005A3DEF">
                    <w:rPr>
                      <w:rFonts w:ascii="Times New Roman" w:eastAsiaTheme="minorEastAsia" w:hAnsi="Times New Roman" w:cs="Times New Roman"/>
                      <w:kern w:val="2"/>
                      <w:sz w:val="21"/>
                      <w:szCs w:val="21"/>
                    </w:rPr>
                    <w:t>/</w:t>
                  </w:r>
                </w:p>
              </w:tc>
            </w:tr>
            <w:tr w:rsidR="004B2618" w:rsidRPr="005A3DEF" w:rsidTr="00974F8A">
              <w:tc>
                <w:tcPr>
                  <w:tcW w:w="1555" w:type="dxa"/>
                  <w:vAlign w:val="center"/>
                </w:tcPr>
                <w:p w:rsidR="004B2618" w:rsidRPr="005A3DEF" w:rsidRDefault="004B2618" w:rsidP="00341C00">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r w:rsidRPr="005A3DEF">
                    <w:rPr>
                      <w:rFonts w:ascii="Times New Roman" w:eastAsiaTheme="minorEastAsia" w:hAnsi="Times New Roman" w:cs="Times New Roman"/>
                      <w:kern w:val="2"/>
                      <w:sz w:val="21"/>
                      <w:szCs w:val="21"/>
                    </w:rPr>
                    <w:t>大力实施</w:t>
                  </w:r>
                  <w:r w:rsidRPr="005A3DEF">
                    <w:rPr>
                      <w:rFonts w:ascii="Times New Roman" w:eastAsiaTheme="minorEastAsia" w:hAnsi="Times New Roman" w:cs="Times New Roman"/>
                      <w:kern w:val="2"/>
                      <w:sz w:val="21"/>
                      <w:szCs w:val="21"/>
                    </w:rPr>
                    <w:t>“</w:t>
                  </w:r>
                  <w:r w:rsidRPr="005A3DEF">
                    <w:rPr>
                      <w:rFonts w:ascii="Times New Roman" w:eastAsiaTheme="minorEastAsia" w:hAnsi="Times New Roman" w:cs="Times New Roman"/>
                      <w:kern w:val="2"/>
                      <w:sz w:val="21"/>
                      <w:szCs w:val="21"/>
                    </w:rPr>
                    <w:t>十百工程，深化工业废气治理</w:t>
                  </w:r>
                </w:p>
              </w:tc>
              <w:tc>
                <w:tcPr>
                  <w:tcW w:w="3969" w:type="dxa"/>
                  <w:vAlign w:val="center"/>
                </w:tcPr>
                <w:p w:rsidR="004B2618" w:rsidRPr="005A3DEF" w:rsidRDefault="004B2618" w:rsidP="00341C00">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r w:rsidRPr="005A3DEF">
                    <w:rPr>
                      <w:rFonts w:ascii="Times New Roman" w:eastAsiaTheme="minorEastAsia" w:hAnsi="Times New Roman" w:cs="Times New Roman"/>
                      <w:kern w:val="2"/>
                      <w:sz w:val="21"/>
                      <w:szCs w:val="21"/>
                    </w:rPr>
                    <w:t>10</w:t>
                  </w:r>
                  <w:r w:rsidRPr="005A3DEF">
                    <w:rPr>
                      <w:rFonts w:ascii="Times New Roman" w:eastAsiaTheme="minorEastAsia" w:hAnsi="Times New Roman" w:cs="Times New Roman"/>
                      <w:kern w:val="2"/>
                      <w:sz w:val="21"/>
                      <w:szCs w:val="21"/>
                    </w:rPr>
                    <w:t>个行业为重点，全面推进工业废气清洁排放改造和挥发性有机物治理</w:t>
                  </w:r>
                </w:p>
              </w:tc>
              <w:tc>
                <w:tcPr>
                  <w:tcW w:w="2551" w:type="dxa"/>
                  <w:vAlign w:val="center"/>
                </w:tcPr>
                <w:p w:rsidR="004B2618" w:rsidRPr="005A3DEF" w:rsidRDefault="004B2618" w:rsidP="00642A0D">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r w:rsidRPr="005A3DEF">
                    <w:rPr>
                      <w:rFonts w:ascii="Times New Roman" w:eastAsiaTheme="minorEastAsia" w:hAnsi="Times New Roman" w:cs="Times New Roman"/>
                      <w:kern w:val="2"/>
                      <w:sz w:val="21"/>
                      <w:szCs w:val="21"/>
                    </w:rPr>
                    <w:t>本项目投产后，</w:t>
                  </w:r>
                  <w:r w:rsidR="009821E4" w:rsidRPr="005A3DEF">
                    <w:rPr>
                      <w:rFonts w:ascii="Times New Roman" w:eastAsiaTheme="minorEastAsia" w:hAnsi="Times New Roman" w:cs="Times New Roman"/>
                      <w:kern w:val="2"/>
                      <w:sz w:val="21"/>
                      <w:szCs w:val="21"/>
                    </w:rPr>
                    <w:t>切割烟尘</w:t>
                  </w:r>
                  <w:r w:rsidR="009732A2" w:rsidRPr="005A3DEF">
                    <w:rPr>
                      <w:rFonts w:ascii="Times New Roman" w:eastAsiaTheme="minorEastAsia" w:hAnsi="Times New Roman" w:cs="Times New Roman"/>
                      <w:kern w:val="2"/>
                      <w:sz w:val="21"/>
                      <w:szCs w:val="21"/>
                    </w:rPr>
                    <w:t>、焊接烟尘、打磨粉尘经侧吸风装置收集，通过布袋除尘装置处理后，通过</w:t>
                  </w:r>
                  <w:r w:rsidR="009732A2" w:rsidRPr="005A3DEF">
                    <w:rPr>
                      <w:rFonts w:ascii="Times New Roman" w:eastAsiaTheme="minorEastAsia" w:hAnsi="Times New Roman" w:cs="Times New Roman"/>
                      <w:kern w:val="2"/>
                      <w:sz w:val="21"/>
                      <w:szCs w:val="21"/>
                    </w:rPr>
                    <w:t>15m</w:t>
                  </w:r>
                  <w:r w:rsidR="009732A2" w:rsidRPr="005A3DEF">
                    <w:rPr>
                      <w:rFonts w:ascii="Times New Roman" w:eastAsiaTheme="minorEastAsia" w:hAnsi="Times New Roman" w:cs="Times New Roman"/>
                      <w:kern w:val="2"/>
                      <w:sz w:val="21"/>
                      <w:szCs w:val="21"/>
                    </w:rPr>
                    <w:t>排气筒排放；漆雾及</w:t>
                  </w:r>
                  <w:r w:rsidR="00642A0D" w:rsidRPr="005A3DEF">
                    <w:rPr>
                      <w:rFonts w:ascii="Times New Roman" w:eastAsiaTheme="minorEastAsia" w:hAnsi="Times New Roman" w:cs="Times New Roman"/>
                      <w:kern w:val="2"/>
                      <w:sz w:val="21"/>
                      <w:szCs w:val="21"/>
                    </w:rPr>
                    <w:t>喷漆</w:t>
                  </w:r>
                  <w:r w:rsidRPr="005A3DEF">
                    <w:rPr>
                      <w:rFonts w:ascii="Times New Roman" w:eastAsiaTheme="minorEastAsia" w:hAnsi="Times New Roman" w:cs="Times New Roman"/>
                      <w:kern w:val="2"/>
                      <w:sz w:val="21"/>
                      <w:szCs w:val="21"/>
                    </w:rPr>
                    <w:t>有机废气经</w:t>
                  </w:r>
                  <w:r w:rsidR="00D03FE4" w:rsidRPr="005A3DEF">
                    <w:rPr>
                      <w:rFonts w:ascii="Times New Roman" w:eastAsiaTheme="minorEastAsia" w:hAnsi="Times New Roman" w:cs="Times New Roman"/>
                      <w:kern w:val="2"/>
                      <w:sz w:val="21"/>
                      <w:szCs w:val="21"/>
                    </w:rPr>
                    <w:t>干式</w:t>
                  </w:r>
                  <w:r w:rsidRPr="005A3DEF">
                    <w:rPr>
                      <w:rFonts w:ascii="Times New Roman" w:eastAsiaTheme="minorEastAsia" w:hAnsi="Times New Roman" w:cs="Times New Roman"/>
                      <w:kern w:val="2"/>
                      <w:sz w:val="21"/>
                      <w:szCs w:val="21"/>
                    </w:rPr>
                    <w:t>过滤</w:t>
                  </w:r>
                  <w:r w:rsidRPr="005A3DEF">
                    <w:rPr>
                      <w:rFonts w:ascii="Times New Roman" w:eastAsiaTheme="minorEastAsia" w:hAnsi="Times New Roman" w:cs="Times New Roman"/>
                      <w:kern w:val="2"/>
                      <w:sz w:val="21"/>
                      <w:szCs w:val="21"/>
                    </w:rPr>
                    <w:t>+</w:t>
                  </w:r>
                  <w:r w:rsidR="00D03FE4" w:rsidRPr="005A3DEF">
                    <w:rPr>
                      <w:rFonts w:ascii="Times New Roman" w:eastAsiaTheme="minorEastAsia" w:hAnsi="Times New Roman" w:cs="Times New Roman"/>
                      <w:kern w:val="2"/>
                      <w:sz w:val="21"/>
                      <w:szCs w:val="21"/>
                    </w:rPr>
                    <w:t>两级</w:t>
                  </w:r>
                  <w:r w:rsidRPr="005A3DEF">
                    <w:rPr>
                      <w:rFonts w:ascii="Times New Roman" w:eastAsiaTheme="minorEastAsia" w:hAnsi="Times New Roman" w:cs="Times New Roman"/>
                      <w:kern w:val="2"/>
                      <w:sz w:val="21"/>
                      <w:szCs w:val="21"/>
                    </w:rPr>
                    <w:t>活性炭吸附处理</w:t>
                  </w:r>
                  <w:r w:rsidR="00642A0D" w:rsidRPr="005A3DEF">
                    <w:rPr>
                      <w:rFonts w:ascii="Times New Roman" w:eastAsiaTheme="minorEastAsia" w:hAnsi="Times New Roman" w:cs="Times New Roman"/>
                      <w:kern w:val="2"/>
                      <w:sz w:val="21"/>
                      <w:szCs w:val="21"/>
                    </w:rPr>
                    <w:t>；烤漆有机废气经两级活性炭吸附处理，</w:t>
                  </w:r>
                  <w:r w:rsidRPr="005A3DEF">
                    <w:rPr>
                      <w:rFonts w:ascii="Times New Roman" w:eastAsiaTheme="minorEastAsia" w:hAnsi="Times New Roman" w:cs="Times New Roman"/>
                      <w:kern w:val="2"/>
                      <w:sz w:val="21"/>
                      <w:szCs w:val="21"/>
                    </w:rPr>
                    <w:t>VOCs</w:t>
                  </w:r>
                  <w:r w:rsidRPr="005A3DEF">
                    <w:rPr>
                      <w:rFonts w:ascii="Times New Roman" w:eastAsiaTheme="minorEastAsia" w:hAnsi="Times New Roman" w:cs="Times New Roman"/>
                      <w:kern w:val="2"/>
                      <w:sz w:val="21"/>
                      <w:szCs w:val="21"/>
                    </w:rPr>
                    <w:t>总量按</w:t>
                  </w:r>
                  <w:r w:rsidRPr="005A3DEF">
                    <w:rPr>
                      <w:rFonts w:ascii="Times New Roman" w:eastAsiaTheme="minorEastAsia" w:hAnsi="Times New Roman" w:cs="Times New Roman"/>
                      <w:kern w:val="2"/>
                      <w:sz w:val="21"/>
                      <w:szCs w:val="21"/>
                    </w:rPr>
                    <w:t>1:2</w:t>
                  </w:r>
                  <w:r w:rsidRPr="005A3DEF">
                    <w:rPr>
                      <w:rFonts w:ascii="Times New Roman" w:eastAsiaTheme="minorEastAsia" w:hAnsi="Times New Roman" w:cs="Times New Roman"/>
                      <w:kern w:val="2"/>
                      <w:sz w:val="21"/>
                      <w:szCs w:val="21"/>
                    </w:rPr>
                    <w:t>替代削减，整改区域</w:t>
                  </w:r>
                  <w:r w:rsidRPr="005A3DEF">
                    <w:rPr>
                      <w:rFonts w:ascii="Times New Roman" w:eastAsiaTheme="minorEastAsia" w:hAnsi="Times New Roman" w:cs="Times New Roman"/>
                      <w:kern w:val="2"/>
                      <w:sz w:val="21"/>
                      <w:szCs w:val="21"/>
                    </w:rPr>
                    <w:t>VOCs</w:t>
                  </w:r>
                  <w:r w:rsidRPr="005A3DEF">
                    <w:rPr>
                      <w:rFonts w:ascii="Times New Roman" w:eastAsiaTheme="minorEastAsia" w:hAnsi="Times New Roman" w:cs="Times New Roman"/>
                      <w:kern w:val="2"/>
                      <w:sz w:val="21"/>
                      <w:szCs w:val="21"/>
                    </w:rPr>
                    <w:t>排放量减少。</w:t>
                  </w:r>
                </w:p>
              </w:tc>
              <w:tc>
                <w:tcPr>
                  <w:tcW w:w="640" w:type="dxa"/>
                  <w:vAlign w:val="center"/>
                </w:tcPr>
                <w:p w:rsidR="004B2618" w:rsidRPr="005A3DEF" w:rsidRDefault="004B2618" w:rsidP="00341C00">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r w:rsidRPr="005A3DEF">
                    <w:rPr>
                      <w:rFonts w:ascii="Times New Roman" w:eastAsiaTheme="minorEastAsia" w:hAnsi="Times New Roman" w:cs="Times New Roman"/>
                      <w:kern w:val="2"/>
                      <w:sz w:val="21"/>
                      <w:szCs w:val="21"/>
                    </w:rPr>
                    <w:t>符合</w:t>
                  </w:r>
                </w:p>
              </w:tc>
            </w:tr>
            <w:tr w:rsidR="004B2618" w:rsidRPr="005A3DEF" w:rsidTr="00974F8A">
              <w:tc>
                <w:tcPr>
                  <w:tcW w:w="1555" w:type="dxa"/>
                  <w:vAlign w:val="center"/>
                </w:tcPr>
                <w:p w:rsidR="004B2618" w:rsidRPr="005A3DEF" w:rsidRDefault="004B2618" w:rsidP="00341C00">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r w:rsidRPr="005A3DEF">
                    <w:rPr>
                      <w:rFonts w:ascii="Times New Roman" w:eastAsiaTheme="minorEastAsia" w:hAnsi="Times New Roman" w:cs="Times New Roman"/>
                      <w:kern w:val="2"/>
                      <w:sz w:val="21"/>
                      <w:szCs w:val="21"/>
                    </w:rPr>
                    <w:t>推进清洁能源示范省建设，加快调整能源结构</w:t>
                  </w:r>
                </w:p>
              </w:tc>
              <w:tc>
                <w:tcPr>
                  <w:tcW w:w="3969" w:type="dxa"/>
                  <w:vAlign w:val="center"/>
                </w:tcPr>
                <w:p w:rsidR="004B2618" w:rsidRPr="005A3DEF" w:rsidRDefault="004B2618" w:rsidP="00341C00">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r w:rsidRPr="005A3DEF">
                    <w:rPr>
                      <w:rFonts w:ascii="Times New Roman" w:eastAsiaTheme="minorEastAsia" w:hAnsi="Times New Roman" w:cs="Times New Roman"/>
                      <w:kern w:val="2"/>
                      <w:sz w:val="21"/>
                      <w:szCs w:val="21"/>
                    </w:rPr>
                    <w:t>积极引导用能企业实施清洁能源替代，到</w:t>
                  </w:r>
                  <w:r w:rsidRPr="005A3DEF">
                    <w:rPr>
                      <w:rFonts w:ascii="Times New Roman" w:eastAsiaTheme="minorEastAsia" w:hAnsi="Times New Roman" w:cs="Times New Roman"/>
                      <w:kern w:val="2"/>
                      <w:sz w:val="21"/>
                      <w:szCs w:val="21"/>
                    </w:rPr>
                    <w:t>2020</w:t>
                  </w:r>
                  <w:r w:rsidRPr="005A3DEF">
                    <w:rPr>
                      <w:rFonts w:ascii="Times New Roman" w:eastAsiaTheme="minorEastAsia" w:hAnsi="Times New Roman" w:cs="Times New Roman"/>
                      <w:kern w:val="2"/>
                      <w:sz w:val="21"/>
                      <w:szCs w:val="21"/>
                    </w:rPr>
                    <w:t>年，非化石能源占能源消费总量比重达到</w:t>
                  </w:r>
                  <w:r w:rsidRPr="005A3DEF">
                    <w:rPr>
                      <w:rFonts w:ascii="Times New Roman" w:eastAsiaTheme="minorEastAsia" w:hAnsi="Times New Roman" w:cs="Times New Roman"/>
                      <w:kern w:val="2"/>
                      <w:sz w:val="21"/>
                      <w:szCs w:val="21"/>
                    </w:rPr>
                    <w:t>18%</w:t>
                  </w:r>
                </w:p>
              </w:tc>
              <w:tc>
                <w:tcPr>
                  <w:tcW w:w="2551" w:type="dxa"/>
                  <w:vAlign w:val="center"/>
                </w:tcPr>
                <w:p w:rsidR="004B2618" w:rsidRPr="005A3DEF" w:rsidRDefault="004B2618" w:rsidP="00341C00">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r w:rsidRPr="005A3DEF">
                    <w:rPr>
                      <w:rFonts w:ascii="Times New Roman" w:eastAsiaTheme="minorEastAsia" w:hAnsi="Times New Roman" w:cs="Times New Roman"/>
                      <w:kern w:val="2"/>
                      <w:sz w:val="21"/>
                      <w:szCs w:val="21"/>
                    </w:rPr>
                    <w:t>不涉及</w:t>
                  </w:r>
                </w:p>
              </w:tc>
              <w:tc>
                <w:tcPr>
                  <w:tcW w:w="640" w:type="dxa"/>
                  <w:vAlign w:val="center"/>
                </w:tcPr>
                <w:p w:rsidR="004B2618" w:rsidRPr="005A3DEF" w:rsidRDefault="00341C00" w:rsidP="00341C00">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r w:rsidRPr="005A3DEF">
                    <w:rPr>
                      <w:rFonts w:ascii="Times New Roman" w:eastAsiaTheme="minorEastAsia" w:hAnsi="Times New Roman" w:cs="Times New Roman"/>
                      <w:kern w:val="2"/>
                      <w:sz w:val="21"/>
                      <w:szCs w:val="21"/>
                    </w:rPr>
                    <w:t>/</w:t>
                  </w:r>
                </w:p>
              </w:tc>
            </w:tr>
            <w:tr w:rsidR="004B2618" w:rsidRPr="005A3DEF" w:rsidTr="00974F8A">
              <w:tc>
                <w:tcPr>
                  <w:tcW w:w="1555" w:type="dxa"/>
                  <w:vAlign w:val="center"/>
                </w:tcPr>
                <w:p w:rsidR="004B2618" w:rsidRPr="005A3DEF" w:rsidRDefault="004B2618" w:rsidP="00341C00">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r w:rsidRPr="005A3DEF">
                    <w:rPr>
                      <w:rFonts w:ascii="Times New Roman" w:eastAsiaTheme="minorEastAsia" w:hAnsi="Times New Roman" w:cs="Times New Roman"/>
                      <w:kern w:val="2"/>
                      <w:sz w:val="21"/>
                      <w:szCs w:val="21"/>
                    </w:rPr>
                    <w:t>推进面源污染治调整优化用理，地结构</w:t>
                  </w:r>
                </w:p>
              </w:tc>
              <w:tc>
                <w:tcPr>
                  <w:tcW w:w="3969" w:type="dxa"/>
                  <w:vAlign w:val="center"/>
                </w:tcPr>
                <w:p w:rsidR="004B2618" w:rsidRPr="005A3DEF" w:rsidRDefault="004B2618" w:rsidP="00341C00">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r w:rsidRPr="005A3DEF">
                    <w:rPr>
                      <w:rFonts w:ascii="Times New Roman" w:eastAsiaTheme="minorEastAsia" w:hAnsi="Times New Roman" w:cs="Times New Roman"/>
                      <w:kern w:val="2"/>
                      <w:sz w:val="21"/>
                      <w:szCs w:val="21"/>
                    </w:rPr>
                    <w:t>加强农业生产活动排放大气污染物的监督管理。建立网格化监管制度，在夏收和秋收阶段开展秸杆禁烧专项巡查。严防因秸杆、垃圾等露天焚烧造成重污染天气</w:t>
                  </w:r>
                </w:p>
              </w:tc>
              <w:tc>
                <w:tcPr>
                  <w:tcW w:w="2551" w:type="dxa"/>
                  <w:vAlign w:val="center"/>
                </w:tcPr>
                <w:p w:rsidR="004B2618" w:rsidRPr="005A3DEF" w:rsidRDefault="004B2618" w:rsidP="00341C00">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r w:rsidRPr="005A3DEF">
                    <w:rPr>
                      <w:rFonts w:ascii="Times New Roman" w:eastAsiaTheme="minorEastAsia" w:hAnsi="Times New Roman" w:cs="Times New Roman"/>
                      <w:kern w:val="2"/>
                      <w:sz w:val="21"/>
                      <w:szCs w:val="21"/>
                    </w:rPr>
                    <w:t>不涉及</w:t>
                  </w:r>
                </w:p>
              </w:tc>
              <w:tc>
                <w:tcPr>
                  <w:tcW w:w="640" w:type="dxa"/>
                  <w:vAlign w:val="center"/>
                </w:tcPr>
                <w:p w:rsidR="004B2618" w:rsidRPr="005A3DEF" w:rsidRDefault="00341C00" w:rsidP="00341C00">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r w:rsidRPr="005A3DEF">
                    <w:rPr>
                      <w:rFonts w:ascii="Times New Roman" w:eastAsiaTheme="minorEastAsia" w:hAnsi="Times New Roman" w:cs="Times New Roman"/>
                      <w:kern w:val="2"/>
                      <w:sz w:val="21"/>
                      <w:szCs w:val="21"/>
                    </w:rPr>
                    <w:t>/</w:t>
                  </w:r>
                </w:p>
              </w:tc>
            </w:tr>
            <w:tr w:rsidR="004B2618" w:rsidRPr="005A3DEF" w:rsidTr="00974F8A">
              <w:tc>
                <w:tcPr>
                  <w:tcW w:w="1555" w:type="dxa"/>
                  <w:vMerge w:val="restart"/>
                  <w:vAlign w:val="center"/>
                </w:tcPr>
                <w:p w:rsidR="004B2618" w:rsidRPr="005A3DEF" w:rsidRDefault="004B2618" w:rsidP="00642A0D">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r w:rsidRPr="005A3DEF">
                    <w:rPr>
                      <w:rFonts w:ascii="Times New Roman" w:eastAsiaTheme="minorEastAsia" w:hAnsi="Times New Roman" w:cs="Times New Roman"/>
                      <w:kern w:val="2"/>
                      <w:sz w:val="21"/>
                      <w:szCs w:val="21"/>
                    </w:rPr>
                    <w:t>实施重大专项行大幅降低污染物排放</w:t>
                  </w:r>
                </w:p>
              </w:tc>
              <w:tc>
                <w:tcPr>
                  <w:tcW w:w="3969" w:type="dxa"/>
                  <w:vAlign w:val="center"/>
                </w:tcPr>
                <w:p w:rsidR="004B2618" w:rsidRPr="005A3DEF" w:rsidRDefault="004B2618" w:rsidP="00341C00">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r w:rsidRPr="005A3DEF">
                    <w:rPr>
                      <w:rFonts w:ascii="Times New Roman" w:eastAsiaTheme="minorEastAsia" w:hAnsi="Times New Roman" w:cs="Times New Roman"/>
                      <w:kern w:val="2"/>
                      <w:sz w:val="21"/>
                      <w:szCs w:val="21"/>
                    </w:rPr>
                    <w:t>实施挥发性有机物专项整治方案，禁止建设生产和使用高挥发性有机物含量的溶剂型涂料、油墨、胶粘剂等项目。</w:t>
                  </w:r>
                </w:p>
              </w:tc>
              <w:tc>
                <w:tcPr>
                  <w:tcW w:w="2551" w:type="dxa"/>
                  <w:vAlign w:val="center"/>
                </w:tcPr>
                <w:p w:rsidR="004B2618" w:rsidRPr="005A3DEF" w:rsidRDefault="00341C00" w:rsidP="00586EC9">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r w:rsidRPr="005A3DEF">
                    <w:rPr>
                      <w:rFonts w:ascii="Times New Roman" w:eastAsiaTheme="minorEastAsia" w:hAnsi="Times New Roman" w:cs="Times New Roman"/>
                      <w:kern w:val="2"/>
                      <w:sz w:val="21"/>
                      <w:szCs w:val="21"/>
                    </w:rPr>
                    <w:t>本项目全部使用环保水性漆，不涉及溶剂型涂料、油墨、胶粘剂等使用。</w:t>
                  </w:r>
                </w:p>
              </w:tc>
              <w:tc>
                <w:tcPr>
                  <w:tcW w:w="640" w:type="dxa"/>
                  <w:vAlign w:val="center"/>
                </w:tcPr>
                <w:p w:rsidR="004B2618" w:rsidRPr="005A3DEF" w:rsidRDefault="00341C00" w:rsidP="00586EC9">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r w:rsidRPr="005A3DEF">
                    <w:rPr>
                      <w:rFonts w:ascii="Times New Roman" w:eastAsiaTheme="minorEastAsia" w:hAnsi="Times New Roman" w:cs="Times New Roman"/>
                      <w:kern w:val="2"/>
                      <w:sz w:val="21"/>
                      <w:szCs w:val="21"/>
                    </w:rPr>
                    <w:t>符合</w:t>
                  </w:r>
                </w:p>
              </w:tc>
            </w:tr>
            <w:tr w:rsidR="004B2618" w:rsidRPr="005A3DEF" w:rsidTr="00974F8A">
              <w:tc>
                <w:tcPr>
                  <w:tcW w:w="1555" w:type="dxa"/>
                  <w:vMerge/>
                  <w:vAlign w:val="center"/>
                </w:tcPr>
                <w:p w:rsidR="004B2618" w:rsidRPr="005A3DEF" w:rsidRDefault="004B2618" w:rsidP="00341C00">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p>
              </w:tc>
              <w:tc>
                <w:tcPr>
                  <w:tcW w:w="3969" w:type="dxa"/>
                  <w:vAlign w:val="center"/>
                </w:tcPr>
                <w:p w:rsidR="004B2618" w:rsidRPr="005A3DEF" w:rsidRDefault="004B2618" w:rsidP="00341C00">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r w:rsidRPr="005A3DEF">
                    <w:rPr>
                      <w:rFonts w:ascii="Times New Roman" w:eastAsiaTheme="minorEastAsia" w:hAnsi="Times New Roman" w:cs="Times New Roman"/>
                      <w:kern w:val="2"/>
                      <w:sz w:val="21"/>
                      <w:szCs w:val="21"/>
                    </w:rPr>
                    <w:t>制定实施秋冬季大气污染综合治理攻坚行动方案，将攻坚目标、任务措施分解落实到城市。</w:t>
                  </w:r>
                </w:p>
              </w:tc>
              <w:tc>
                <w:tcPr>
                  <w:tcW w:w="2551" w:type="dxa"/>
                  <w:vAlign w:val="center"/>
                </w:tcPr>
                <w:p w:rsidR="004B2618" w:rsidRPr="005A3DEF" w:rsidRDefault="00341C00" w:rsidP="00586EC9">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r w:rsidRPr="005A3DEF">
                    <w:rPr>
                      <w:rFonts w:ascii="Times New Roman" w:eastAsiaTheme="minorEastAsia" w:hAnsi="Times New Roman" w:cs="Times New Roman"/>
                      <w:kern w:val="2"/>
                      <w:sz w:val="21"/>
                      <w:szCs w:val="21"/>
                    </w:rPr>
                    <w:t>要求企业按照相关文件要求进行实施</w:t>
                  </w:r>
                </w:p>
              </w:tc>
              <w:tc>
                <w:tcPr>
                  <w:tcW w:w="640" w:type="dxa"/>
                  <w:vAlign w:val="center"/>
                </w:tcPr>
                <w:p w:rsidR="004B2618" w:rsidRPr="005A3DEF" w:rsidRDefault="00341C00" w:rsidP="00586EC9">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r w:rsidRPr="005A3DEF">
                    <w:rPr>
                      <w:rFonts w:ascii="Times New Roman" w:eastAsiaTheme="minorEastAsia" w:hAnsi="Times New Roman" w:cs="Times New Roman"/>
                      <w:kern w:val="2"/>
                      <w:sz w:val="21"/>
                      <w:szCs w:val="21"/>
                    </w:rPr>
                    <w:t>要求符合</w:t>
                  </w:r>
                </w:p>
              </w:tc>
            </w:tr>
          </w:tbl>
          <w:p w:rsidR="00C25190" w:rsidRPr="005A3DEF" w:rsidRDefault="00C25190" w:rsidP="00C25190">
            <w:pPr>
              <w:pStyle w:val="p18"/>
              <w:adjustRightInd w:val="0"/>
              <w:snapToGrid w:val="0"/>
              <w:spacing w:line="440" w:lineRule="exact"/>
              <w:ind w:firstLineChars="0" w:firstLine="0"/>
              <w:rPr>
                <w:rFonts w:ascii="Times New Roman" w:eastAsiaTheme="minorEastAsia" w:hAnsi="Times New Roman" w:cs="Times New Roman"/>
                <w:b/>
                <w:kern w:val="2"/>
              </w:rPr>
            </w:pPr>
            <w:r w:rsidRPr="005A3DEF">
              <w:rPr>
                <w:rFonts w:ascii="Times New Roman" w:eastAsiaTheme="minorEastAsia" w:hAnsi="Times New Roman" w:cs="Times New Roman"/>
                <w:b/>
                <w:kern w:val="2"/>
              </w:rPr>
              <w:t>2.</w:t>
            </w:r>
            <w:r w:rsidRPr="005A3DEF">
              <w:rPr>
                <w:rFonts w:ascii="Times New Roman" w:eastAsiaTheme="minorEastAsia" w:hAnsi="Times New Roman" w:cs="Times New Roman" w:hint="eastAsia"/>
                <w:b/>
                <w:kern w:val="2"/>
              </w:rPr>
              <w:t>6</w:t>
            </w:r>
            <w:r w:rsidRPr="005A3DEF">
              <w:rPr>
                <w:rFonts w:ascii="Times New Roman" w:eastAsiaTheme="minorEastAsia" w:hAnsi="Times New Roman" w:cs="Times New Roman"/>
                <w:b/>
                <w:kern w:val="2"/>
              </w:rPr>
              <w:t>《关于印发</w:t>
            </w:r>
            <w:r w:rsidR="00DA6A46" w:rsidRPr="005A3DEF">
              <w:rPr>
                <w:rFonts w:ascii="Times New Roman" w:eastAsiaTheme="minorEastAsia" w:hAnsi="Times New Roman" w:cs="Times New Roman" w:hint="eastAsia"/>
                <w:b/>
                <w:kern w:val="2"/>
              </w:rPr>
              <w:t>&lt;</w:t>
            </w:r>
            <w:r w:rsidRPr="005A3DEF">
              <w:rPr>
                <w:rFonts w:ascii="Times New Roman" w:eastAsiaTheme="minorEastAsia" w:hAnsi="Times New Roman" w:cs="Times New Roman"/>
                <w:b/>
                <w:kern w:val="2"/>
              </w:rPr>
              <w:t>湖州市打赢蓝天保卫战</w:t>
            </w:r>
            <w:r w:rsidRPr="005A3DEF">
              <w:rPr>
                <w:rFonts w:ascii="Times New Roman" w:eastAsiaTheme="minorEastAsia" w:hAnsi="Times New Roman" w:cs="Times New Roman"/>
                <w:b/>
                <w:kern w:val="2"/>
              </w:rPr>
              <w:t>2020</w:t>
            </w:r>
            <w:r w:rsidRPr="005A3DEF">
              <w:rPr>
                <w:rFonts w:ascii="Times New Roman" w:eastAsiaTheme="minorEastAsia" w:hAnsi="Times New Roman" w:cs="Times New Roman"/>
                <w:b/>
                <w:kern w:val="2"/>
              </w:rPr>
              <w:t>年度实施方案</w:t>
            </w:r>
            <w:r w:rsidR="00DA6A46" w:rsidRPr="005A3DEF">
              <w:rPr>
                <w:rFonts w:ascii="Times New Roman" w:eastAsiaTheme="minorEastAsia" w:hAnsi="Times New Roman" w:cs="Times New Roman" w:hint="eastAsia"/>
                <w:b/>
                <w:kern w:val="2"/>
              </w:rPr>
              <w:t>&gt;&lt;</w:t>
            </w:r>
            <w:r w:rsidRPr="005A3DEF">
              <w:rPr>
                <w:rFonts w:ascii="Times New Roman" w:eastAsiaTheme="minorEastAsia" w:hAnsi="Times New Roman" w:cs="Times New Roman"/>
                <w:b/>
                <w:kern w:val="2"/>
              </w:rPr>
              <w:t>湖州市</w:t>
            </w:r>
            <w:r w:rsidRPr="005A3DEF">
              <w:rPr>
                <w:rFonts w:ascii="Times New Roman" w:eastAsiaTheme="minorEastAsia" w:hAnsi="Times New Roman" w:cs="Times New Roman"/>
                <w:b/>
                <w:kern w:val="2"/>
              </w:rPr>
              <w:t>2020</w:t>
            </w:r>
            <w:r w:rsidRPr="005A3DEF">
              <w:rPr>
                <w:rFonts w:ascii="Times New Roman" w:eastAsiaTheme="minorEastAsia" w:hAnsi="Times New Roman" w:cs="Times New Roman"/>
                <w:b/>
                <w:kern w:val="2"/>
              </w:rPr>
              <w:t>年打赢蓝天保卫战工作考核办法</w:t>
            </w:r>
            <w:r w:rsidR="00DA6A46" w:rsidRPr="005A3DEF">
              <w:rPr>
                <w:rFonts w:ascii="Times New Roman" w:eastAsiaTheme="minorEastAsia" w:hAnsi="Times New Roman" w:cs="Times New Roman" w:hint="eastAsia"/>
                <w:b/>
                <w:kern w:val="2"/>
              </w:rPr>
              <w:t>&gt;</w:t>
            </w:r>
            <w:r w:rsidRPr="005A3DEF">
              <w:rPr>
                <w:rFonts w:ascii="Times New Roman" w:eastAsiaTheme="minorEastAsia" w:hAnsi="Times New Roman" w:cs="Times New Roman"/>
                <w:b/>
                <w:kern w:val="2"/>
              </w:rPr>
              <w:t>的通知》（湖治气办〔</w:t>
            </w:r>
            <w:r w:rsidRPr="005A3DEF">
              <w:rPr>
                <w:rFonts w:ascii="Times New Roman" w:eastAsiaTheme="minorEastAsia" w:hAnsi="Times New Roman" w:cs="Times New Roman"/>
                <w:b/>
                <w:kern w:val="2"/>
              </w:rPr>
              <w:t>2020</w:t>
            </w:r>
            <w:r w:rsidRPr="005A3DEF">
              <w:rPr>
                <w:rFonts w:ascii="Times New Roman" w:eastAsiaTheme="minorEastAsia" w:hAnsi="Times New Roman" w:cs="Times New Roman"/>
                <w:b/>
                <w:kern w:val="2"/>
              </w:rPr>
              <w:t>〕</w:t>
            </w:r>
            <w:r w:rsidRPr="005A3DEF">
              <w:rPr>
                <w:rFonts w:ascii="Times New Roman" w:eastAsiaTheme="minorEastAsia" w:hAnsi="Times New Roman" w:cs="Times New Roman"/>
                <w:b/>
                <w:kern w:val="2"/>
              </w:rPr>
              <w:t>1</w:t>
            </w:r>
            <w:r w:rsidRPr="005A3DEF">
              <w:rPr>
                <w:rFonts w:ascii="Times New Roman" w:eastAsiaTheme="minorEastAsia" w:hAnsi="Times New Roman" w:cs="Times New Roman"/>
                <w:b/>
                <w:kern w:val="2"/>
              </w:rPr>
              <w:t>号）符合性分析</w:t>
            </w:r>
          </w:p>
          <w:p w:rsidR="000A5CE1" w:rsidRPr="005A3DEF" w:rsidRDefault="000A5CE1" w:rsidP="000A5CE1">
            <w:pPr>
              <w:pStyle w:val="afff0"/>
              <w:numPr>
                <w:ilvl w:val="0"/>
                <w:numId w:val="35"/>
              </w:numPr>
              <w:spacing w:line="440" w:lineRule="exact"/>
              <w:ind w:firstLineChars="0"/>
              <w:jc w:val="center"/>
              <w:rPr>
                <w:rFonts w:ascii="Times New Roman" w:eastAsiaTheme="minorEastAsia" w:hAnsi="Times New Roman"/>
                <w:b/>
                <w:sz w:val="21"/>
                <w:szCs w:val="21"/>
              </w:rPr>
            </w:pPr>
            <w:r w:rsidRPr="005A3DEF">
              <w:rPr>
                <w:rFonts w:ascii="Times New Roman" w:eastAsiaTheme="minorEastAsia" w:hAnsi="Times New Roman"/>
                <w:b/>
                <w:sz w:val="21"/>
                <w:szCs w:val="21"/>
              </w:rPr>
              <w:t>《</w:t>
            </w:r>
            <w:r w:rsidR="00BA08ED" w:rsidRPr="005A3DEF">
              <w:rPr>
                <w:rFonts w:ascii="Times New Roman" w:eastAsiaTheme="minorEastAsia" w:hAnsi="Times New Roman"/>
                <w:b/>
                <w:sz w:val="21"/>
                <w:szCs w:val="21"/>
              </w:rPr>
              <w:t>湖州市打赢蓝天保卫战</w:t>
            </w:r>
            <w:r w:rsidR="00BA08ED" w:rsidRPr="005A3DEF">
              <w:rPr>
                <w:rFonts w:ascii="Times New Roman" w:eastAsiaTheme="minorEastAsia" w:hAnsi="Times New Roman"/>
                <w:b/>
                <w:sz w:val="21"/>
                <w:szCs w:val="21"/>
              </w:rPr>
              <w:t>2020</w:t>
            </w:r>
            <w:r w:rsidR="00BA08ED" w:rsidRPr="005A3DEF">
              <w:rPr>
                <w:rFonts w:ascii="Times New Roman" w:eastAsiaTheme="minorEastAsia" w:hAnsi="Times New Roman"/>
                <w:b/>
                <w:sz w:val="21"/>
                <w:szCs w:val="21"/>
              </w:rPr>
              <w:t>年度实施方案</w:t>
            </w:r>
            <w:r w:rsidRPr="005A3DEF">
              <w:rPr>
                <w:rFonts w:ascii="Times New Roman" w:eastAsiaTheme="minorEastAsia" w:hAnsi="Times New Roman"/>
                <w:b/>
                <w:sz w:val="21"/>
                <w:szCs w:val="21"/>
              </w:rPr>
              <w:t>》符合性分析</w:t>
            </w:r>
          </w:p>
          <w:tbl>
            <w:tblPr>
              <w:tblStyle w:val="afff4"/>
              <w:tblW w:w="0" w:type="auto"/>
              <w:tblLayout w:type="fixed"/>
              <w:tblLook w:val="04A0"/>
            </w:tblPr>
            <w:tblGrid>
              <w:gridCol w:w="1129"/>
              <w:gridCol w:w="5103"/>
              <w:gridCol w:w="1843"/>
              <w:gridCol w:w="640"/>
            </w:tblGrid>
            <w:tr w:rsidR="000A5CE1" w:rsidRPr="005A3DEF" w:rsidTr="00C45744">
              <w:tc>
                <w:tcPr>
                  <w:tcW w:w="1129" w:type="dxa"/>
                  <w:vAlign w:val="center"/>
                </w:tcPr>
                <w:p w:rsidR="000A5CE1" w:rsidRPr="005A3DEF" w:rsidRDefault="000A5CE1" w:rsidP="000A5CE1">
                  <w:pPr>
                    <w:pStyle w:val="p18"/>
                    <w:adjustRightInd w:val="0"/>
                    <w:snapToGrid w:val="0"/>
                    <w:spacing w:line="240" w:lineRule="auto"/>
                    <w:ind w:firstLineChars="0" w:firstLine="0"/>
                    <w:jc w:val="center"/>
                    <w:rPr>
                      <w:rFonts w:ascii="Times New Roman" w:eastAsiaTheme="minorEastAsia" w:hAnsi="Times New Roman" w:cs="Times New Roman"/>
                      <w:b/>
                      <w:kern w:val="2"/>
                      <w:sz w:val="21"/>
                      <w:szCs w:val="21"/>
                    </w:rPr>
                  </w:pPr>
                  <w:r w:rsidRPr="005A3DEF">
                    <w:rPr>
                      <w:rFonts w:ascii="Times New Roman" w:eastAsiaTheme="minorEastAsia" w:hAnsi="Times New Roman" w:cs="Times New Roman"/>
                      <w:b/>
                      <w:kern w:val="2"/>
                      <w:sz w:val="21"/>
                      <w:szCs w:val="21"/>
                    </w:rPr>
                    <w:t>工作内容</w:t>
                  </w:r>
                </w:p>
              </w:tc>
              <w:tc>
                <w:tcPr>
                  <w:tcW w:w="5103" w:type="dxa"/>
                  <w:vAlign w:val="center"/>
                </w:tcPr>
                <w:p w:rsidR="000A5CE1" w:rsidRPr="005A3DEF" w:rsidRDefault="000A5CE1" w:rsidP="000A5CE1">
                  <w:pPr>
                    <w:pStyle w:val="p18"/>
                    <w:adjustRightInd w:val="0"/>
                    <w:snapToGrid w:val="0"/>
                    <w:spacing w:line="240" w:lineRule="auto"/>
                    <w:ind w:firstLineChars="0" w:firstLine="0"/>
                    <w:jc w:val="center"/>
                    <w:rPr>
                      <w:rFonts w:ascii="Times New Roman" w:eastAsiaTheme="minorEastAsia" w:hAnsi="Times New Roman" w:cs="Times New Roman"/>
                      <w:b/>
                      <w:kern w:val="2"/>
                      <w:sz w:val="21"/>
                      <w:szCs w:val="21"/>
                    </w:rPr>
                  </w:pPr>
                  <w:r w:rsidRPr="005A3DEF">
                    <w:rPr>
                      <w:rFonts w:ascii="Times New Roman" w:eastAsiaTheme="minorEastAsia" w:hAnsi="Times New Roman" w:cs="Times New Roman"/>
                      <w:b/>
                      <w:kern w:val="2"/>
                      <w:sz w:val="21"/>
                      <w:szCs w:val="21"/>
                    </w:rPr>
                    <w:t>工作任务</w:t>
                  </w:r>
                </w:p>
              </w:tc>
              <w:tc>
                <w:tcPr>
                  <w:tcW w:w="1843" w:type="dxa"/>
                  <w:vAlign w:val="center"/>
                </w:tcPr>
                <w:p w:rsidR="000A5CE1" w:rsidRPr="005A3DEF" w:rsidRDefault="000A5CE1" w:rsidP="000A5CE1">
                  <w:pPr>
                    <w:pStyle w:val="p18"/>
                    <w:adjustRightInd w:val="0"/>
                    <w:snapToGrid w:val="0"/>
                    <w:spacing w:line="240" w:lineRule="auto"/>
                    <w:ind w:firstLineChars="0" w:firstLine="0"/>
                    <w:jc w:val="center"/>
                    <w:rPr>
                      <w:rFonts w:ascii="Times New Roman" w:eastAsiaTheme="minorEastAsia" w:hAnsi="Times New Roman" w:cs="Times New Roman"/>
                      <w:b/>
                      <w:kern w:val="2"/>
                      <w:sz w:val="21"/>
                      <w:szCs w:val="21"/>
                    </w:rPr>
                  </w:pPr>
                  <w:r w:rsidRPr="005A3DEF">
                    <w:rPr>
                      <w:rFonts w:ascii="Times New Roman" w:eastAsiaTheme="minorEastAsia" w:hAnsi="Times New Roman" w:cs="Times New Roman"/>
                      <w:b/>
                      <w:kern w:val="2"/>
                      <w:sz w:val="21"/>
                      <w:szCs w:val="21"/>
                    </w:rPr>
                    <w:t>项目概况</w:t>
                  </w:r>
                </w:p>
              </w:tc>
              <w:tc>
                <w:tcPr>
                  <w:tcW w:w="640" w:type="dxa"/>
                  <w:vAlign w:val="center"/>
                </w:tcPr>
                <w:p w:rsidR="000A5CE1" w:rsidRPr="005A3DEF" w:rsidRDefault="000A5CE1" w:rsidP="000A5CE1">
                  <w:pPr>
                    <w:pStyle w:val="p18"/>
                    <w:adjustRightInd w:val="0"/>
                    <w:snapToGrid w:val="0"/>
                    <w:spacing w:line="240" w:lineRule="auto"/>
                    <w:ind w:firstLineChars="0" w:firstLine="0"/>
                    <w:jc w:val="center"/>
                    <w:rPr>
                      <w:rFonts w:ascii="Times New Roman" w:eastAsiaTheme="minorEastAsia" w:hAnsi="Times New Roman" w:cs="Times New Roman"/>
                      <w:b/>
                      <w:kern w:val="2"/>
                      <w:sz w:val="21"/>
                      <w:szCs w:val="21"/>
                    </w:rPr>
                  </w:pPr>
                  <w:r w:rsidRPr="005A3DEF">
                    <w:rPr>
                      <w:rFonts w:ascii="Times New Roman" w:eastAsiaTheme="minorEastAsia" w:hAnsi="Times New Roman" w:cs="Times New Roman"/>
                      <w:b/>
                      <w:kern w:val="2"/>
                      <w:sz w:val="21"/>
                      <w:szCs w:val="21"/>
                    </w:rPr>
                    <w:t>是否符合</w:t>
                  </w:r>
                </w:p>
              </w:tc>
            </w:tr>
            <w:tr w:rsidR="001B10F1" w:rsidRPr="005A3DEF" w:rsidTr="00C45744">
              <w:tc>
                <w:tcPr>
                  <w:tcW w:w="1129" w:type="dxa"/>
                  <w:vMerge w:val="restart"/>
                  <w:vAlign w:val="center"/>
                </w:tcPr>
                <w:p w:rsidR="001B10F1" w:rsidRPr="005A3DEF" w:rsidRDefault="001B10F1" w:rsidP="001B10F1">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r w:rsidRPr="005A3DEF">
                    <w:rPr>
                      <w:rFonts w:ascii="Times New Roman" w:eastAsiaTheme="minorEastAsia" w:hAnsi="Times New Roman" w:cs="Times New Roman" w:hint="eastAsia"/>
                      <w:kern w:val="2"/>
                      <w:sz w:val="21"/>
                      <w:szCs w:val="21"/>
                    </w:rPr>
                    <w:t>高耗能高污染企业整治战</w:t>
                  </w:r>
                </w:p>
              </w:tc>
              <w:tc>
                <w:tcPr>
                  <w:tcW w:w="5103" w:type="dxa"/>
                  <w:vAlign w:val="center"/>
                </w:tcPr>
                <w:p w:rsidR="001B10F1" w:rsidRPr="005A3DEF" w:rsidRDefault="001B10F1" w:rsidP="00C45744">
                  <w:pPr>
                    <w:pStyle w:val="p18"/>
                    <w:adjustRightInd w:val="0"/>
                    <w:snapToGrid w:val="0"/>
                    <w:spacing w:line="240" w:lineRule="auto"/>
                    <w:rPr>
                      <w:rFonts w:ascii="Times New Roman" w:eastAsiaTheme="minorEastAsia" w:hAnsi="Times New Roman" w:cs="Times New Roman"/>
                      <w:kern w:val="2"/>
                      <w:sz w:val="21"/>
                      <w:szCs w:val="21"/>
                    </w:rPr>
                  </w:pPr>
                  <w:r w:rsidRPr="005A3DEF">
                    <w:rPr>
                      <w:rFonts w:ascii="Times New Roman" w:eastAsiaTheme="minorEastAsia" w:hAnsi="Times New Roman" w:cs="Times New Roman" w:hint="eastAsia"/>
                      <w:kern w:val="2"/>
                      <w:sz w:val="21"/>
                      <w:szCs w:val="21"/>
                    </w:rPr>
                    <w:t>严格产业准入。禁止钢铁、焦化、电解铝、铸造、水泥、平板玻璃和玻璃制品新增产能，禁止新建、扩建生产和使用高</w:t>
                  </w:r>
                  <w:r w:rsidRPr="005A3DEF">
                    <w:rPr>
                      <w:rFonts w:ascii="Times New Roman" w:eastAsiaTheme="minorEastAsia" w:hAnsi="Times New Roman" w:cs="Times New Roman" w:hint="eastAsia"/>
                      <w:kern w:val="2"/>
                      <w:sz w:val="21"/>
                      <w:szCs w:val="21"/>
                    </w:rPr>
                    <w:t>VOCs</w:t>
                  </w:r>
                  <w:r w:rsidRPr="005A3DEF">
                    <w:rPr>
                      <w:rFonts w:ascii="Times New Roman" w:eastAsiaTheme="minorEastAsia" w:hAnsi="Times New Roman" w:cs="Times New Roman" w:hint="eastAsia"/>
                      <w:kern w:val="2"/>
                      <w:sz w:val="21"/>
                      <w:szCs w:val="21"/>
                    </w:rPr>
                    <w:t>含量的溶剂型涂料、油墨、胶粘剂等项目，严格限制新建、扩建医药、印染、化纤、合成革、工业涂装、包装印刷、塑料和橡胶等重污染项目，严格控制新建涉</w:t>
                  </w:r>
                  <w:r w:rsidRPr="005A3DEF">
                    <w:rPr>
                      <w:rFonts w:ascii="Times New Roman" w:eastAsiaTheme="minorEastAsia" w:hAnsi="Times New Roman" w:cs="Times New Roman" w:hint="eastAsia"/>
                      <w:kern w:val="2"/>
                      <w:sz w:val="21"/>
                      <w:szCs w:val="21"/>
                    </w:rPr>
                    <w:t>VOCs</w:t>
                  </w:r>
                  <w:r w:rsidRPr="005A3DEF">
                    <w:rPr>
                      <w:rFonts w:ascii="Times New Roman" w:eastAsiaTheme="minorEastAsia" w:hAnsi="Times New Roman" w:cs="Times New Roman" w:hint="eastAsia"/>
                      <w:kern w:val="2"/>
                      <w:sz w:val="21"/>
                      <w:szCs w:val="21"/>
                    </w:rPr>
                    <w:t>规模以下工业企业；新</w:t>
                  </w:r>
                  <w:r w:rsidRPr="005A3DEF">
                    <w:rPr>
                      <w:rFonts w:ascii="Times New Roman" w:eastAsiaTheme="minorEastAsia" w:hAnsi="Times New Roman" w:cs="Times New Roman" w:hint="eastAsia"/>
                      <w:kern w:val="2"/>
                      <w:sz w:val="21"/>
                      <w:szCs w:val="21"/>
                    </w:rPr>
                    <w:lastRenderedPageBreak/>
                    <w:t>建、扩建涉</w:t>
                  </w:r>
                  <w:r w:rsidRPr="005A3DEF">
                    <w:rPr>
                      <w:rFonts w:ascii="Times New Roman" w:eastAsiaTheme="minorEastAsia" w:hAnsi="Times New Roman" w:cs="Times New Roman" w:hint="eastAsia"/>
                      <w:kern w:val="2"/>
                      <w:sz w:val="21"/>
                      <w:szCs w:val="21"/>
                    </w:rPr>
                    <w:t>VOCs</w:t>
                  </w:r>
                  <w:r w:rsidRPr="005A3DEF">
                    <w:rPr>
                      <w:rFonts w:ascii="Times New Roman" w:eastAsiaTheme="minorEastAsia" w:hAnsi="Times New Roman" w:cs="Times New Roman" w:hint="eastAsia"/>
                      <w:kern w:val="2"/>
                      <w:sz w:val="21"/>
                      <w:szCs w:val="21"/>
                    </w:rPr>
                    <w:t>项目实施现役企业</w:t>
                  </w:r>
                  <w:r w:rsidRPr="005A3DEF">
                    <w:rPr>
                      <w:rFonts w:ascii="Times New Roman" w:eastAsiaTheme="minorEastAsia" w:hAnsi="Times New Roman" w:cs="Times New Roman" w:hint="eastAsia"/>
                      <w:kern w:val="2"/>
                      <w:sz w:val="21"/>
                      <w:szCs w:val="21"/>
                    </w:rPr>
                    <w:t>VOCs</w:t>
                  </w:r>
                  <w:r w:rsidRPr="005A3DEF">
                    <w:rPr>
                      <w:rFonts w:ascii="Times New Roman" w:eastAsiaTheme="minorEastAsia" w:hAnsi="Times New Roman" w:cs="Times New Roman" w:hint="eastAsia"/>
                      <w:kern w:val="2"/>
                      <w:sz w:val="21"/>
                      <w:szCs w:val="21"/>
                    </w:rPr>
                    <w:t>总量倍量替代</w:t>
                  </w:r>
                  <w:r w:rsidR="00937AAC" w:rsidRPr="005A3DEF">
                    <w:rPr>
                      <w:rFonts w:ascii="Times New Roman" w:eastAsiaTheme="minorEastAsia" w:hAnsi="Times New Roman" w:cs="Times New Roman" w:hint="eastAsia"/>
                      <w:kern w:val="2"/>
                      <w:sz w:val="21"/>
                      <w:szCs w:val="21"/>
                    </w:rPr>
                    <w:t>。</w:t>
                  </w:r>
                  <w:r w:rsidR="00937AAC" w:rsidRPr="005A3DEF">
                    <w:rPr>
                      <w:rFonts w:ascii="Times New Roman" w:eastAsiaTheme="minorEastAsia" w:hAnsi="Times New Roman" w:cs="Times New Roman" w:hint="eastAsia"/>
                      <w:kern w:val="2"/>
                      <w:sz w:val="21"/>
                      <w:szCs w:val="21"/>
                    </w:rPr>
                    <w:t>...</w:t>
                  </w:r>
                </w:p>
              </w:tc>
              <w:tc>
                <w:tcPr>
                  <w:tcW w:w="1843" w:type="dxa"/>
                  <w:vAlign w:val="center"/>
                </w:tcPr>
                <w:p w:rsidR="001B10F1" w:rsidRPr="005A3DEF" w:rsidRDefault="00937AAC" w:rsidP="005C2956">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r w:rsidRPr="005A3DEF">
                    <w:rPr>
                      <w:rFonts w:ascii="Times New Roman" w:eastAsiaTheme="minorEastAsia" w:hAnsi="Times New Roman" w:cs="Times New Roman" w:hint="eastAsia"/>
                      <w:kern w:val="2"/>
                      <w:sz w:val="21"/>
                      <w:szCs w:val="21"/>
                    </w:rPr>
                    <w:lastRenderedPageBreak/>
                    <w:t>本项目涉及工业涂装，新增</w:t>
                  </w:r>
                  <w:r w:rsidRPr="005A3DEF">
                    <w:rPr>
                      <w:rFonts w:ascii="Times New Roman" w:eastAsiaTheme="minorEastAsia" w:hAnsi="Times New Roman" w:cs="Times New Roman" w:hint="eastAsia"/>
                      <w:kern w:val="2"/>
                      <w:sz w:val="21"/>
                      <w:szCs w:val="21"/>
                    </w:rPr>
                    <w:t>VOCs</w:t>
                  </w:r>
                  <w:r w:rsidR="005C2956" w:rsidRPr="005A3DEF">
                    <w:rPr>
                      <w:rFonts w:ascii="Times New Roman" w:eastAsiaTheme="minorEastAsia" w:hAnsi="Times New Roman" w:cs="Times New Roman"/>
                      <w:kern w:val="2"/>
                      <w:sz w:val="21"/>
                      <w:szCs w:val="21"/>
                    </w:rPr>
                    <w:t>总量</w:t>
                  </w:r>
                  <w:r w:rsidR="005C2956" w:rsidRPr="005A3DEF">
                    <w:rPr>
                      <w:rFonts w:ascii="Times New Roman" w:eastAsiaTheme="minorEastAsia" w:hAnsi="Times New Roman" w:cs="Times New Roman" w:hint="eastAsia"/>
                      <w:kern w:val="2"/>
                      <w:sz w:val="21"/>
                      <w:szCs w:val="21"/>
                    </w:rPr>
                    <w:t>需</w:t>
                  </w:r>
                  <w:r w:rsidR="005C2956" w:rsidRPr="005A3DEF">
                    <w:rPr>
                      <w:rFonts w:ascii="Times New Roman" w:eastAsiaTheme="minorEastAsia" w:hAnsi="Times New Roman" w:cs="Times New Roman"/>
                      <w:kern w:val="2"/>
                      <w:sz w:val="21"/>
                      <w:szCs w:val="21"/>
                    </w:rPr>
                    <w:t>按</w:t>
                  </w:r>
                  <w:r w:rsidR="005C2956" w:rsidRPr="005A3DEF">
                    <w:rPr>
                      <w:rFonts w:ascii="Times New Roman" w:eastAsiaTheme="minorEastAsia" w:hAnsi="Times New Roman" w:cs="Times New Roman"/>
                      <w:kern w:val="2"/>
                      <w:sz w:val="21"/>
                      <w:szCs w:val="21"/>
                    </w:rPr>
                    <w:t>1:2</w:t>
                  </w:r>
                  <w:r w:rsidR="005C2956" w:rsidRPr="005A3DEF">
                    <w:rPr>
                      <w:rFonts w:ascii="Times New Roman" w:eastAsiaTheme="minorEastAsia" w:hAnsi="Times New Roman" w:cs="Times New Roman"/>
                      <w:kern w:val="2"/>
                      <w:sz w:val="21"/>
                      <w:szCs w:val="21"/>
                    </w:rPr>
                    <w:t>替代削减，整改区域</w:t>
                  </w:r>
                  <w:r w:rsidR="005C2956" w:rsidRPr="005A3DEF">
                    <w:rPr>
                      <w:rFonts w:ascii="Times New Roman" w:eastAsiaTheme="minorEastAsia" w:hAnsi="Times New Roman" w:cs="Times New Roman"/>
                      <w:kern w:val="2"/>
                      <w:sz w:val="21"/>
                      <w:szCs w:val="21"/>
                    </w:rPr>
                    <w:t>VOCs</w:t>
                  </w:r>
                  <w:r w:rsidR="005C2956" w:rsidRPr="005A3DEF">
                    <w:rPr>
                      <w:rFonts w:ascii="Times New Roman" w:eastAsiaTheme="minorEastAsia" w:hAnsi="Times New Roman" w:cs="Times New Roman"/>
                      <w:kern w:val="2"/>
                      <w:sz w:val="21"/>
                      <w:szCs w:val="21"/>
                    </w:rPr>
                    <w:t>排放量减少。</w:t>
                  </w:r>
                </w:p>
              </w:tc>
              <w:tc>
                <w:tcPr>
                  <w:tcW w:w="640" w:type="dxa"/>
                  <w:vAlign w:val="center"/>
                </w:tcPr>
                <w:p w:rsidR="001B10F1" w:rsidRPr="005A3DEF" w:rsidRDefault="001B10F1" w:rsidP="000A5CE1">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r w:rsidRPr="005A3DEF">
                    <w:rPr>
                      <w:rFonts w:ascii="Times New Roman" w:eastAsiaTheme="minorEastAsia" w:hAnsi="Times New Roman" w:cs="Times New Roman"/>
                      <w:kern w:val="2"/>
                      <w:sz w:val="21"/>
                      <w:szCs w:val="21"/>
                    </w:rPr>
                    <w:t>符合</w:t>
                  </w:r>
                </w:p>
              </w:tc>
            </w:tr>
            <w:tr w:rsidR="001B10F1" w:rsidRPr="005A3DEF" w:rsidTr="00C45744">
              <w:tc>
                <w:tcPr>
                  <w:tcW w:w="1129" w:type="dxa"/>
                  <w:vMerge/>
                  <w:vAlign w:val="center"/>
                </w:tcPr>
                <w:p w:rsidR="001B10F1" w:rsidRPr="005A3DEF" w:rsidRDefault="001B10F1" w:rsidP="000A5CE1">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p>
              </w:tc>
              <w:tc>
                <w:tcPr>
                  <w:tcW w:w="5103" w:type="dxa"/>
                  <w:vAlign w:val="center"/>
                </w:tcPr>
                <w:p w:rsidR="001B10F1" w:rsidRPr="005A3DEF" w:rsidRDefault="001B10F1" w:rsidP="00C45744">
                  <w:pPr>
                    <w:pStyle w:val="p18"/>
                    <w:adjustRightInd w:val="0"/>
                    <w:snapToGrid w:val="0"/>
                    <w:spacing w:line="240" w:lineRule="auto"/>
                    <w:rPr>
                      <w:rFonts w:ascii="Times New Roman" w:eastAsiaTheme="minorEastAsia" w:hAnsi="Times New Roman" w:cs="Times New Roman"/>
                      <w:kern w:val="2"/>
                      <w:sz w:val="21"/>
                      <w:szCs w:val="21"/>
                    </w:rPr>
                  </w:pPr>
                  <w:r w:rsidRPr="005A3DEF">
                    <w:rPr>
                      <w:rFonts w:ascii="Times New Roman" w:eastAsiaTheme="minorEastAsia" w:hAnsi="Times New Roman" w:cs="Times New Roman" w:hint="eastAsia"/>
                      <w:kern w:val="2"/>
                      <w:sz w:val="21"/>
                      <w:szCs w:val="21"/>
                    </w:rPr>
                    <w:t>推动产业转型。深入实施高能耗高污染企业整治，针对水泥、玻璃、化纤等行业，坚决“关停淘汰一批、提升改造一批、错峰限产一批”，落实高能耗高污染企业减排；加快城市建成区重污染企业搬迁改造或关闭退出，推动南太湖热电、大享玻璃搬迁。</w:t>
                  </w:r>
                  <w:r w:rsidR="00937AAC" w:rsidRPr="005A3DEF">
                    <w:rPr>
                      <w:rFonts w:ascii="Times New Roman" w:eastAsiaTheme="minorEastAsia" w:hAnsi="Times New Roman" w:cs="Times New Roman" w:hint="eastAsia"/>
                      <w:kern w:val="2"/>
                      <w:sz w:val="21"/>
                      <w:szCs w:val="21"/>
                    </w:rPr>
                    <w:t>...</w:t>
                  </w:r>
                </w:p>
              </w:tc>
              <w:tc>
                <w:tcPr>
                  <w:tcW w:w="1843" w:type="dxa"/>
                  <w:vAlign w:val="center"/>
                </w:tcPr>
                <w:p w:rsidR="001B10F1" w:rsidRPr="005A3DEF" w:rsidRDefault="005C2956" w:rsidP="000A5CE1">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r w:rsidRPr="005A3DEF">
                    <w:rPr>
                      <w:rFonts w:ascii="Times New Roman" w:eastAsiaTheme="minorEastAsia" w:hAnsi="Times New Roman" w:cs="Times New Roman" w:hint="eastAsia"/>
                      <w:kern w:val="2"/>
                      <w:sz w:val="21"/>
                      <w:szCs w:val="21"/>
                    </w:rPr>
                    <w:t>本项目不涉及</w:t>
                  </w:r>
                </w:p>
              </w:tc>
              <w:tc>
                <w:tcPr>
                  <w:tcW w:w="640" w:type="dxa"/>
                  <w:vAlign w:val="center"/>
                </w:tcPr>
                <w:p w:rsidR="001B10F1" w:rsidRPr="005A3DEF" w:rsidRDefault="001B10F1" w:rsidP="000A5CE1">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r w:rsidRPr="005A3DEF">
                    <w:rPr>
                      <w:rFonts w:ascii="Times New Roman" w:eastAsiaTheme="minorEastAsia" w:hAnsi="Times New Roman" w:cs="Times New Roman"/>
                      <w:kern w:val="2"/>
                      <w:sz w:val="21"/>
                      <w:szCs w:val="21"/>
                    </w:rPr>
                    <w:t>/</w:t>
                  </w:r>
                </w:p>
              </w:tc>
            </w:tr>
            <w:tr w:rsidR="005C2956" w:rsidRPr="005A3DEF" w:rsidTr="00C45744">
              <w:tc>
                <w:tcPr>
                  <w:tcW w:w="1129" w:type="dxa"/>
                  <w:vMerge/>
                  <w:vAlign w:val="center"/>
                </w:tcPr>
                <w:p w:rsidR="005C2956" w:rsidRPr="005A3DEF" w:rsidRDefault="005C2956" w:rsidP="000A5CE1">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p>
              </w:tc>
              <w:tc>
                <w:tcPr>
                  <w:tcW w:w="5103" w:type="dxa"/>
                  <w:vAlign w:val="center"/>
                </w:tcPr>
                <w:p w:rsidR="005C2956" w:rsidRPr="005A3DEF" w:rsidRDefault="005C2956" w:rsidP="00C45744">
                  <w:pPr>
                    <w:pStyle w:val="p18"/>
                    <w:adjustRightInd w:val="0"/>
                    <w:snapToGrid w:val="0"/>
                    <w:spacing w:line="240" w:lineRule="auto"/>
                    <w:rPr>
                      <w:rFonts w:ascii="Times New Roman" w:eastAsiaTheme="minorEastAsia" w:hAnsi="Times New Roman" w:cs="Times New Roman"/>
                      <w:kern w:val="2"/>
                      <w:sz w:val="21"/>
                      <w:szCs w:val="21"/>
                    </w:rPr>
                  </w:pPr>
                  <w:r w:rsidRPr="005A3DEF">
                    <w:rPr>
                      <w:rFonts w:ascii="Times New Roman" w:eastAsiaTheme="minorEastAsia" w:hAnsi="Times New Roman" w:cs="Times New Roman" w:hint="eastAsia"/>
                      <w:kern w:val="2"/>
                      <w:sz w:val="21"/>
                      <w:szCs w:val="21"/>
                    </w:rPr>
                    <w:t>加大绿色改造。加强水泥（熟料、粉磨站</w:t>
                  </w:r>
                  <w:r w:rsidRPr="005A3DEF">
                    <w:rPr>
                      <w:rFonts w:ascii="Times New Roman" w:eastAsiaTheme="minorEastAsia" w:hAnsi="Times New Roman" w:cs="Times New Roman" w:hint="eastAsia"/>
                      <w:kern w:val="2"/>
                      <w:sz w:val="21"/>
                      <w:szCs w:val="21"/>
                    </w:rPr>
                    <w:t>)</w:t>
                  </w:r>
                  <w:r w:rsidRPr="005A3DEF">
                    <w:rPr>
                      <w:rFonts w:ascii="Times New Roman" w:eastAsiaTheme="minorEastAsia" w:hAnsi="Times New Roman" w:cs="Times New Roman" w:hint="eastAsia"/>
                      <w:kern w:val="2"/>
                      <w:sz w:val="21"/>
                      <w:szCs w:val="21"/>
                    </w:rPr>
                    <w:t>、玻璃（平板玻璃、玻璃制品</w:t>
                  </w:r>
                  <w:r w:rsidRPr="005A3DEF">
                    <w:rPr>
                      <w:rFonts w:ascii="Times New Roman" w:eastAsiaTheme="minorEastAsia" w:hAnsi="Times New Roman" w:cs="Times New Roman" w:hint="eastAsia"/>
                      <w:kern w:val="2"/>
                      <w:sz w:val="21"/>
                      <w:szCs w:val="21"/>
                    </w:rPr>
                    <w:t>)</w:t>
                  </w:r>
                  <w:r w:rsidRPr="005A3DEF">
                    <w:rPr>
                      <w:rFonts w:ascii="Times New Roman" w:eastAsiaTheme="minorEastAsia" w:hAnsi="Times New Roman" w:cs="Times New Roman" w:hint="eastAsia"/>
                      <w:kern w:val="2"/>
                      <w:sz w:val="21"/>
                      <w:szCs w:val="21"/>
                    </w:rPr>
                    <w:t>、铸造等重点行业清洁化改造。</w:t>
                  </w:r>
                  <w:r w:rsidRPr="005A3DEF">
                    <w:rPr>
                      <w:rFonts w:ascii="Times New Roman" w:eastAsiaTheme="minorEastAsia" w:hAnsi="Times New Roman" w:cs="Times New Roman" w:hint="eastAsia"/>
                      <w:kern w:val="2"/>
                      <w:sz w:val="21"/>
                      <w:szCs w:val="21"/>
                    </w:rPr>
                    <w:t>...</w:t>
                  </w:r>
                </w:p>
              </w:tc>
              <w:tc>
                <w:tcPr>
                  <w:tcW w:w="1843" w:type="dxa"/>
                  <w:vAlign w:val="center"/>
                </w:tcPr>
                <w:p w:rsidR="005C2956" w:rsidRPr="005A3DEF" w:rsidRDefault="005C2956" w:rsidP="009947B6">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r w:rsidRPr="005A3DEF">
                    <w:rPr>
                      <w:rFonts w:ascii="Times New Roman" w:eastAsiaTheme="minorEastAsia" w:hAnsi="Times New Roman" w:cs="Times New Roman" w:hint="eastAsia"/>
                      <w:kern w:val="2"/>
                      <w:sz w:val="21"/>
                      <w:szCs w:val="21"/>
                    </w:rPr>
                    <w:t>本项目不涉及</w:t>
                  </w:r>
                </w:p>
              </w:tc>
              <w:tc>
                <w:tcPr>
                  <w:tcW w:w="640" w:type="dxa"/>
                  <w:vAlign w:val="center"/>
                </w:tcPr>
                <w:p w:rsidR="005C2956" w:rsidRPr="005A3DEF" w:rsidRDefault="005C2956" w:rsidP="009947B6">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r w:rsidRPr="005A3DEF">
                    <w:rPr>
                      <w:rFonts w:ascii="Times New Roman" w:eastAsiaTheme="minorEastAsia" w:hAnsi="Times New Roman" w:cs="Times New Roman"/>
                      <w:kern w:val="2"/>
                      <w:sz w:val="21"/>
                      <w:szCs w:val="21"/>
                    </w:rPr>
                    <w:t>/</w:t>
                  </w:r>
                </w:p>
              </w:tc>
            </w:tr>
            <w:tr w:rsidR="00937AAC" w:rsidRPr="005A3DEF" w:rsidTr="00C45744">
              <w:tc>
                <w:tcPr>
                  <w:tcW w:w="1129" w:type="dxa"/>
                  <w:vMerge w:val="restart"/>
                  <w:vAlign w:val="center"/>
                </w:tcPr>
                <w:p w:rsidR="00937AAC" w:rsidRPr="005A3DEF" w:rsidRDefault="00937AAC" w:rsidP="001B10F1">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r w:rsidRPr="005A3DEF">
                    <w:rPr>
                      <w:rFonts w:ascii="Times New Roman" w:eastAsiaTheme="minorEastAsia" w:hAnsi="Times New Roman" w:cs="Times New Roman" w:hint="eastAsia"/>
                      <w:kern w:val="2"/>
                      <w:sz w:val="21"/>
                      <w:szCs w:val="21"/>
                    </w:rPr>
                    <w:t>涉挥发性有机物</w:t>
                  </w:r>
                  <w:r w:rsidRPr="005A3DEF">
                    <w:rPr>
                      <w:rFonts w:ascii="Times New Roman" w:eastAsiaTheme="minorEastAsia" w:hAnsi="Times New Roman" w:cs="Times New Roman" w:hint="eastAsia"/>
                      <w:kern w:val="2"/>
                      <w:sz w:val="21"/>
                      <w:szCs w:val="21"/>
                    </w:rPr>
                    <w:t>(VOCs)</w:t>
                  </w:r>
                  <w:r w:rsidRPr="005A3DEF">
                    <w:rPr>
                      <w:rFonts w:ascii="Times New Roman" w:eastAsiaTheme="minorEastAsia" w:hAnsi="Times New Roman" w:cs="Times New Roman" w:hint="eastAsia"/>
                      <w:kern w:val="2"/>
                      <w:sz w:val="21"/>
                      <w:szCs w:val="21"/>
                    </w:rPr>
                    <w:t>企业全过程监管战</w:t>
                  </w:r>
                </w:p>
              </w:tc>
              <w:tc>
                <w:tcPr>
                  <w:tcW w:w="5103" w:type="dxa"/>
                  <w:vAlign w:val="center"/>
                </w:tcPr>
                <w:p w:rsidR="00937AAC" w:rsidRPr="005A3DEF" w:rsidRDefault="00937AAC" w:rsidP="00C45744">
                  <w:pPr>
                    <w:pStyle w:val="p18"/>
                    <w:adjustRightInd w:val="0"/>
                    <w:snapToGrid w:val="0"/>
                    <w:spacing w:line="240" w:lineRule="auto"/>
                    <w:rPr>
                      <w:rFonts w:ascii="Times New Roman" w:eastAsiaTheme="minorEastAsia" w:hAnsi="Times New Roman" w:cs="Times New Roman"/>
                      <w:kern w:val="2"/>
                      <w:sz w:val="21"/>
                      <w:szCs w:val="21"/>
                    </w:rPr>
                  </w:pPr>
                  <w:r w:rsidRPr="005A3DEF">
                    <w:rPr>
                      <w:rFonts w:ascii="Times New Roman" w:eastAsiaTheme="minorEastAsia" w:hAnsi="Times New Roman" w:cs="Times New Roman" w:hint="eastAsia"/>
                      <w:kern w:val="2"/>
                      <w:sz w:val="21"/>
                      <w:szCs w:val="21"/>
                    </w:rPr>
                    <w:t>强化源头控制。大力实施《关于助力我市高质量绿色发展支持引导使用低挥发性有机物含量原料的十条意见》，加强</w:t>
                  </w:r>
                  <w:r w:rsidRPr="005A3DEF">
                    <w:rPr>
                      <w:rFonts w:ascii="Times New Roman" w:eastAsiaTheme="minorEastAsia" w:hAnsi="Times New Roman" w:cs="Times New Roman" w:hint="eastAsia"/>
                      <w:kern w:val="2"/>
                      <w:sz w:val="21"/>
                      <w:szCs w:val="21"/>
                    </w:rPr>
                    <w:t>VOCs</w:t>
                  </w:r>
                  <w:r w:rsidRPr="005A3DEF">
                    <w:rPr>
                      <w:rFonts w:ascii="Times New Roman" w:eastAsiaTheme="minorEastAsia" w:hAnsi="Times New Roman" w:cs="Times New Roman" w:hint="eastAsia"/>
                      <w:kern w:val="2"/>
                      <w:sz w:val="21"/>
                      <w:szCs w:val="21"/>
                    </w:rPr>
                    <w:t>源头削减，全面推广低（无</w:t>
                  </w:r>
                  <w:r w:rsidRPr="005A3DEF">
                    <w:rPr>
                      <w:rFonts w:ascii="Times New Roman" w:eastAsiaTheme="minorEastAsia" w:hAnsi="Times New Roman" w:cs="Times New Roman" w:hint="eastAsia"/>
                      <w:kern w:val="2"/>
                      <w:sz w:val="21"/>
                      <w:szCs w:val="21"/>
                    </w:rPr>
                    <w:t>VOCs</w:t>
                  </w:r>
                  <w:r w:rsidRPr="005A3DEF">
                    <w:rPr>
                      <w:rFonts w:ascii="Times New Roman" w:eastAsiaTheme="minorEastAsia" w:hAnsi="Times New Roman" w:cs="Times New Roman" w:hint="eastAsia"/>
                      <w:kern w:val="2"/>
                      <w:sz w:val="21"/>
                      <w:szCs w:val="21"/>
                    </w:rPr>
                    <w:t>含量、低反应活性的原辅材料和产品，使用符合规定的低（无</w:t>
                  </w:r>
                  <w:r w:rsidRPr="005A3DEF">
                    <w:rPr>
                      <w:rFonts w:ascii="Times New Roman" w:eastAsiaTheme="minorEastAsia" w:hAnsi="Times New Roman" w:cs="Times New Roman" w:hint="eastAsia"/>
                      <w:kern w:val="2"/>
                      <w:sz w:val="21"/>
                      <w:szCs w:val="21"/>
                    </w:rPr>
                    <w:t>)</w:t>
                  </w:r>
                  <w:r w:rsidR="005C2956" w:rsidRPr="005A3DEF">
                    <w:rPr>
                      <w:rFonts w:ascii="Times New Roman" w:eastAsiaTheme="minorEastAsia" w:hAnsi="Times New Roman" w:cs="Times New Roman" w:hint="eastAsia"/>
                      <w:kern w:val="2"/>
                      <w:sz w:val="21"/>
                      <w:szCs w:val="21"/>
                    </w:rPr>
                    <w:t>V</w:t>
                  </w:r>
                  <w:r w:rsidRPr="005A3DEF">
                    <w:rPr>
                      <w:rFonts w:ascii="Times New Roman" w:eastAsiaTheme="minorEastAsia" w:hAnsi="Times New Roman" w:cs="Times New Roman" w:hint="eastAsia"/>
                      <w:kern w:val="2"/>
                      <w:sz w:val="21"/>
                      <w:szCs w:val="21"/>
                    </w:rPr>
                    <w:t>OCs</w:t>
                  </w:r>
                  <w:r w:rsidRPr="005A3DEF">
                    <w:rPr>
                      <w:rFonts w:ascii="Times New Roman" w:eastAsiaTheme="minorEastAsia" w:hAnsi="Times New Roman" w:cs="Times New Roman" w:hint="eastAsia"/>
                      <w:kern w:val="2"/>
                      <w:sz w:val="21"/>
                      <w:szCs w:val="21"/>
                    </w:rPr>
                    <w:t>含量原辅材和产品的，且排放浓度、排放速率、排放绩效等满足相关规定的，相应工序可不要求建设末端治理设施。</w:t>
                  </w:r>
                  <w:r w:rsidRPr="005A3DEF">
                    <w:rPr>
                      <w:rFonts w:ascii="Times New Roman" w:eastAsiaTheme="minorEastAsia" w:hAnsi="Times New Roman" w:cs="Times New Roman" w:hint="eastAsia"/>
                      <w:kern w:val="2"/>
                      <w:sz w:val="21"/>
                      <w:szCs w:val="21"/>
                    </w:rPr>
                    <w:t>...</w:t>
                  </w:r>
                </w:p>
              </w:tc>
              <w:tc>
                <w:tcPr>
                  <w:tcW w:w="1843" w:type="dxa"/>
                  <w:vAlign w:val="center"/>
                </w:tcPr>
                <w:p w:rsidR="00937AAC" w:rsidRPr="005A3DEF" w:rsidRDefault="005C2956" w:rsidP="005C2956">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r w:rsidRPr="005A3DEF">
                    <w:rPr>
                      <w:rFonts w:ascii="Times New Roman" w:eastAsiaTheme="minorEastAsia" w:hAnsi="Times New Roman" w:cs="Times New Roman"/>
                      <w:kern w:val="2"/>
                      <w:sz w:val="21"/>
                      <w:szCs w:val="21"/>
                    </w:rPr>
                    <w:t>本项目全部使用环保水性漆，</w:t>
                  </w:r>
                  <w:r w:rsidRPr="005A3DEF">
                    <w:rPr>
                      <w:rFonts w:ascii="Times New Roman" w:eastAsiaTheme="minorEastAsia" w:hAnsi="Times New Roman" w:cs="Times New Roman"/>
                      <w:kern w:val="2"/>
                      <w:sz w:val="21"/>
                      <w:szCs w:val="21"/>
                    </w:rPr>
                    <w:t>VOCs</w:t>
                  </w:r>
                  <w:r w:rsidRPr="005A3DEF">
                    <w:rPr>
                      <w:rFonts w:ascii="Times New Roman" w:eastAsiaTheme="minorEastAsia" w:hAnsi="Times New Roman" w:cs="Times New Roman"/>
                      <w:kern w:val="2"/>
                      <w:sz w:val="21"/>
                      <w:szCs w:val="21"/>
                    </w:rPr>
                    <w:t>质量比低于</w:t>
                  </w:r>
                  <w:r w:rsidRPr="005A3DEF">
                    <w:rPr>
                      <w:rFonts w:ascii="Times New Roman" w:eastAsiaTheme="minorEastAsia" w:hAnsi="Times New Roman" w:cs="Times New Roman"/>
                      <w:kern w:val="2"/>
                      <w:sz w:val="21"/>
                      <w:szCs w:val="21"/>
                    </w:rPr>
                    <w:t>10%</w:t>
                  </w:r>
                </w:p>
              </w:tc>
              <w:tc>
                <w:tcPr>
                  <w:tcW w:w="640" w:type="dxa"/>
                  <w:vAlign w:val="center"/>
                </w:tcPr>
                <w:p w:rsidR="00937AAC" w:rsidRPr="005A3DEF" w:rsidRDefault="005C2956" w:rsidP="000A5CE1">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r w:rsidRPr="005A3DEF">
                    <w:rPr>
                      <w:rFonts w:ascii="Times New Roman" w:eastAsiaTheme="minorEastAsia" w:hAnsi="Times New Roman" w:cs="Times New Roman" w:hint="eastAsia"/>
                      <w:kern w:val="2"/>
                      <w:sz w:val="21"/>
                      <w:szCs w:val="21"/>
                    </w:rPr>
                    <w:t>符合</w:t>
                  </w:r>
                </w:p>
              </w:tc>
            </w:tr>
            <w:tr w:rsidR="00937AAC" w:rsidRPr="005A3DEF" w:rsidTr="00C45744">
              <w:tc>
                <w:tcPr>
                  <w:tcW w:w="1129" w:type="dxa"/>
                  <w:vMerge/>
                  <w:vAlign w:val="center"/>
                </w:tcPr>
                <w:p w:rsidR="00937AAC" w:rsidRPr="005A3DEF" w:rsidRDefault="00937AAC" w:rsidP="00937AAC">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p>
              </w:tc>
              <w:tc>
                <w:tcPr>
                  <w:tcW w:w="5103" w:type="dxa"/>
                  <w:vAlign w:val="center"/>
                </w:tcPr>
                <w:p w:rsidR="00937AAC" w:rsidRPr="005A3DEF" w:rsidRDefault="00937AAC" w:rsidP="00C45744">
                  <w:pPr>
                    <w:pStyle w:val="p18"/>
                    <w:adjustRightInd w:val="0"/>
                    <w:snapToGrid w:val="0"/>
                    <w:spacing w:line="240" w:lineRule="auto"/>
                    <w:rPr>
                      <w:rFonts w:ascii="Times New Roman" w:eastAsiaTheme="minorEastAsia" w:hAnsi="Times New Roman" w:cs="Times New Roman"/>
                      <w:kern w:val="2"/>
                      <w:sz w:val="21"/>
                      <w:szCs w:val="21"/>
                    </w:rPr>
                  </w:pPr>
                  <w:r w:rsidRPr="005A3DEF">
                    <w:rPr>
                      <w:rFonts w:ascii="Times New Roman" w:eastAsiaTheme="minorEastAsia" w:hAnsi="Times New Roman" w:cs="Times New Roman" w:hint="eastAsia"/>
                      <w:kern w:val="2"/>
                      <w:sz w:val="21"/>
                      <w:szCs w:val="21"/>
                    </w:rPr>
                    <w:t>加强废气治理。强化过程控制和末端治理的全过程防治，提升工业企业</w:t>
                  </w:r>
                  <w:r w:rsidRPr="005A3DEF">
                    <w:rPr>
                      <w:rFonts w:ascii="Times New Roman" w:eastAsiaTheme="minorEastAsia" w:hAnsi="Times New Roman" w:cs="Times New Roman" w:hint="eastAsia"/>
                      <w:kern w:val="2"/>
                      <w:sz w:val="21"/>
                      <w:szCs w:val="21"/>
                    </w:rPr>
                    <w:t>VOCs</w:t>
                  </w:r>
                  <w:r w:rsidRPr="005A3DEF">
                    <w:rPr>
                      <w:rFonts w:ascii="Times New Roman" w:eastAsiaTheme="minorEastAsia" w:hAnsi="Times New Roman" w:cs="Times New Roman" w:hint="eastAsia"/>
                      <w:kern w:val="2"/>
                      <w:sz w:val="21"/>
                      <w:szCs w:val="21"/>
                    </w:rPr>
                    <w:t>治理水平，</w:t>
                  </w:r>
                  <w:r w:rsidRPr="005A3DEF">
                    <w:rPr>
                      <w:rFonts w:ascii="Times New Roman" w:eastAsiaTheme="minorEastAsia" w:hAnsi="Times New Roman" w:cs="Times New Roman" w:hint="eastAsia"/>
                      <w:kern w:val="2"/>
                      <w:sz w:val="21"/>
                      <w:szCs w:val="21"/>
                    </w:rPr>
                    <w:t>VOCs</w:t>
                  </w:r>
                  <w:r w:rsidRPr="005A3DEF">
                    <w:rPr>
                      <w:rFonts w:ascii="Times New Roman" w:eastAsiaTheme="minorEastAsia" w:hAnsi="Times New Roman" w:cs="Times New Roman" w:hint="eastAsia"/>
                      <w:kern w:val="2"/>
                      <w:sz w:val="21"/>
                      <w:szCs w:val="21"/>
                    </w:rPr>
                    <w:t>排放全面执行大气污染物特别排放限值。加强废气收集，除安全因素外全部采用密闭收集方式，完成</w:t>
                  </w:r>
                  <w:r w:rsidRPr="005A3DEF">
                    <w:rPr>
                      <w:rFonts w:ascii="Times New Roman" w:eastAsiaTheme="minorEastAsia" w:hAnsi="Times New Roman" w:cs="Times New Roman" w:hint="eastAsia"/>
                      <w:kern w:val="2"/>
                      <w:sz w:val="21"/>
                      <w:szCs w:val="21"/>
                    </w:rPr>
                    <w:t>4</w:t>
                  </w:r>
                  <w:r w:rsidRPr="005A3DEF">
                    <w:rPr>
                      <w:rFonts w:ascii="Times New Roman" w:eastAsiaTheme="minorEastAsia" w:hAnsi="Times New Roman" w:cs="Times New Roman" w:hint="eastAsia"/>
                      <w:kern w:val="2"/>
                      <w:sz w:val="21"/>
                      <w:szCs w:val="21"/>
                    </w:rPr>
                    <w:t>家企业泄漏与修复</w:t>
                  </w:r>
                  <w:r w:rsidRPr="005A3DEF">
                    <w:rPr>
                      <w:rFonts w:ascii="Times New Roman" w:eastAsiaTheme="minorEastAsia" w:hAnsi="Times New Roman" w:cs="Times New Roman" w:hint="eastAsia"/>
                      <w:kern w:val="2"/>
                      <w:sz w:val="21"/>
                      <w:szCs w:val="21"/>
                    </w:rPr>
                    <w:t>(LDAR)</w:t>
                  </w:r>
                  <w:r w:rsidRPr="005A3DEF">
                    <w:rPr>
                      <w:rFonts w:ascii="Times New Roman" w:eastAsiaTheme="minorEastAsia" w:hAnsi="Times New Roman" w:cs="Times New Roman" w:hint="eastAsia"/>
                      <w:kern w:val="2"/>
                      <w:sz w:val="21"/>
                      <w:szCs w:val="21"/>
                    </w:rPr>
                    <w:t>。提升废气末端治气水平，针对溶剂型</w:t>
                  </w:r>
                  <w:r w:rsidRPr="005A3DEF">
                    <w:rPr>
                      <w:rFonts w:ascii="Times New Roman" w:eastAsiaTheme="minorEastAsia" w:hAnsi="Times New Roman" w:cs="Times New Roman" w:hint="eastAsia"/>
                      <w:kern w:val="2"/>
                      <w:sz w:val="21"/>
                      <w:szCs w:val="21"/>
                    </w:rPr>
                    <w:t>VOCs</w:t>
                  </w:r>
                  <w:r w:rsidRPr="005A3DEF">
                    <w:rPr>
                      <w:rFonts w:ascii="Times New Roman" w:eastAsiaTheme="minorEastAsia" w:hAnsi="Times New Roman" w:cs="Times New Roman" w:hint="eastAsia"/>
                      <w:kern w:val="2"/>
                      <w:sz w:val="21"/>
                      <w:szCs w:val="21"/>
                    </w:rPr>
                    <w:t>废气禁止新增光催化氧化、</w:t>
                  </w:r>
                  <w:r w:rsidRPr="005A3DEF">
                    <w:rPr>
                      <w:rFonts w:ascii="Times New Roman" w:eastAsiaTheme="minorEastAsia" w:hAnsi="Times New Roman" w:cs="Times New Roman" w:hint="eastAsia"/>
                      <w:kern w:val="2"/>
                      <w:sz w:val="21"/>
                      <w:szCs w:val="21"/>
                    </w:rPr>
                    <w:t>UV</w:t>
                  </w:r>
                  <w:r w:rsidRPr="005A3DEF">
                    <w:rPr>
                      <w:rFonts w:ascii="Times New Roman" w:eastAsiaTheme="minorEastAsia" w:hAnsi="Times New Roman" w:cs="Times New Roman" w:hint="eastAsia"/>
                      <w:kern w:val="2"/>
                      <w:sz w:val="21"/>
                      <w:szCs w:val="21"/>
                    </w:rPr>
                    <w:t>光解工艺，已安装的现有企业逐步淘汰；不鼓励使用等离子、单纯活性炭吸附等单级治理技术，鼓励采用预处理后吸附再生、催化燃烧、蓄热燃烧、沸石转轮浓缩、</w:t>
                  </w:r>
                  <w:r w:rsidRPr="005A3DEF">
                    <w:rPr>
                      <w:rFonts w:ascii="Times New Roman" w:eastAsiaTheme="minorEastAsia" w:hAnsi="Times New Roman" w:cs="Times New Roman" w:hint="eastAsia"/>
                      <w:kern w:val="2"/>
                      <w:sz w:val="21"/>
                      <w:szCs w:val="21"/>
                    </w:rPr>
                    <w:t>RTO</w:t>
                  </w:r>
                  <w:r w:rsidRPr="005A3DEF">
                    <w:rPr>
                      <w:rFonts w:ascii="Times New Roman" w:eastAsiaTheme="minorEastAsia" w:hAnsi="Times New Roman" w:cs="Times New Roman" w:hint="eastAsia"/>
                      <w:kern w:val="2"/>
                      <w:sz w:val="21"/>
                      <w:szCs w:val="21"/>
                    </w:rPr>
                    <w:t>等高效处理技术。</w:t>
                  </w:r>
                  <w:r w:rsidRPr="005A3DEF">
                    <w:rPr>
                      <w:rFonts w:ascii="Times New Roman" w:eastAsiaTheme="minorEastAsia" w:hAnsi="Times New Roman" w:cs="Times New Roman" w:hint="eastAsia"/>
                      <w:kern w:val="2"/>
                      <w:sz w:val="21"/>
                      <w:szCs w:val="21"/>
                    </w:rPr>
                    <w:t>...</w:t>
                  </w:r>
                </w:p>
              </w:tc>
              <w:tc>
                <w:tcPr>
                  <w:tcW w:w="1843" w:type="dxa"/>
                  <w:vAlign w:val="center"/>
                </w:tcPr>
                <w:p w:rsidR="00937AAC" w:rsidRPr="005A3DEF" w:rsidRDefault="005C2956" w:rsidP="00C45744">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r w:rsidRPr="005A3DEF">
                    <w:rPr>
                      <w:rFonts w:ascii="Times New Roman" w:eastAsiaTheme="minorEastAsia" w:hAnsi="Times New Roman" w:cs="Times New Roman"/>
                      <w:kern w:val="2"/>
                      <w:sz w:val="21"/>
                      <w:szCs w:val="21"/>
                    </w:rPr>
                    <w:t>项</w:t>
                  </w:r>
                  <w:r w:rsidRPr="005A3DEF">
                    <w:rPr>
                      <w:rFonts w:eastAsiaTheme="minorEastAsia"/>
                      <w:sz w:val="21"/>
                      <w:szCs w:val="21"/>
                    </w:rPr>
                    <w:t>目使用环保水性漆，</w:t>
                  </w:r>
                  <w:r w:rsidRPr="005A3DEF">
                    <w:rPr>
                      <w:rFonts w:eastAsiaTheme="minorEastAsia" w:hint="eastAsia"/>
                      <w:sz w:val="21"/>
                      <w:szCs w:val="21"/>
                    </w:rPr>
                    <w:t>涂装废气采用密闭方式收集</w:t>
                  </w:r>
                  <w:r w:rsidR="00C45744" w:rsidRPr="005A3DEF">
                    <w:rPr>
                      <w:rFonts w:eastAsiaTheme="minorEastAsia" w:hint="eastAsia"/>
                      <w:sz w:val="21"/>
                      <w:szCs w:val="21"/>
                    </w:rPr>
                    <w:t>，执行</w:t>
                  </w:r>
                  <w:r w:rsidR="00C45744" w:rsidRPr="005A3DEF">
                    <w:rPr>
                      <w:rFonts w:eastAsiaTheme="minorEastAsia"/>
                      <w:sz w:val="21"/>
                      <w:szCs w:val="21"/>
                    </w:rPr>
                    <w:t>DB33/2146-2018</w:t>
                  </w:r>
                  <w:r w:rsidR="00C45744" w:rsidRPr="005A3DEF">
                    <w:rPr>
                      <w:rFonts w:eastAsiaTheme="minorEastAsia" w:hint="eastAsia"/>
                      <w:sz w:val="21"/>
                      <w:szCs w:val="21"/>
                    </w:rPr>
                    <w:t>相关限值，</w:t>
                  </w:r>
                  <w:r w:rsidRPr="005A3DEF">
                    <w:rPr>
                      <w:rFonts w:eastAsiaTheme="minorEastAsia"/>
                      <w:sz w:val="21"/>
                      <w:szCs w:val="21"/>
                    </w:rPr>
                    <w:t>采用</w:t>
                  </w:r>
                  <w:r w:rsidRPr="005A3DEF">
                    <w:rPr>
                      <w:rFonts w:eastAsiaTheme="minorEastAsia"/>
                      <w:sz w:val="21"/>
                      <w:szCs w:val="21"/>
                    </w:rPr>
                    <w:t>“</w:t>
                  </w:r>
                  <w:r w:rsidRPr="005A3DEF">
                    <w:rPr>
                      <w:rFonts w:eastAsiaTheme="minorEastAsia"/>
                      <w:sz w:val="21"/>
                      <w:szCs w:val="21"/>
                    </w:rPr>
                    <w:t>喷烤漆房密闭收集</w:t>
                  </w:r>
                  <w:r w:rsidRPr="005A3DEF">
                    <w:rPr>
                      <w:rFonts w:eastAsiaTheme="minorEastAsia"/>
                      <w:sz w:val="21"/>
                      <w:szCs w:val="21"/>
                    </w:rPr>
                    <w:t>+</w:t>
                  </w:r>
                  <w:r w:rsidRPr="005A3DEF">
                    <w:rPr>
                      <w:rFonts w:eastAsiaTheme="minorEastAsia"/>
                      <w:sz w:val="21"/>
                      <w:szCs w:val="21"/>
                    </w:rPr>
                    <w:t>干式过滤</w:t>
                  </w:r>
                  <w:r w:rsidRPr="005A3DEF">
                    <w:rPr>
                      <w:rFonts w:eastAsiaTheme="minorEastAsia"/>
                      <w:sz w:val="21"/>
                      <w:szCs w:val="21"/>
                    </w:rPr>
                    <w:t>+</w:t>
                  </w:r>
                  <w:r w:rsidRPr="005A3DEF">
                    <w:rPr>
                      <w:rFonts w:eastAsiaTheme="minorEastAsia"/>
                      <w:sz w:val="21"/>
                      <w:szCs w:val="21"/>
                    </w:rPr>
                    <w:t>两级活性炭（纤维状）吸附装置</w:t>
                  </w:r>
                  <w:r w:rsidRPr="005A3DEF">
                    <w:rPr>
                      <w:rFonts w:eastAsiaTheme="minorEastAsia"/>
                      <w:sz w:val="21"/>
                      <w:szCs w:val="21"/>
                    </w:rPr>
                    <w:t>”</w:t>
                  </w:r>
                  <w:r w:rsidRPr="005A3DEF">
                    <w:rPr>
                      <w:rFonts w:eastAsiaTheme="minorEastAsia"/>
                      <w:sz w:val="21"/>
                      <w:szCs w:val="21"/>
                    </w:rPr>
                    <w:t>处理</w:t>
                  </w:r>
                </w:p>
              </w:tc>
              <w:tc>
                <w:tcPr>
                  <w:tcW w:w="640" w:type="dxa"/>
                  <w:vAlign w:val="center"/>
                </w:tcPr>
                <w:p w:rsidR="00937AAC" w:rsidRPr="005A3DEF" w:rsidRDefault="00C45744" w:rsidP="000A5CE1">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r w:rsidRPr="005A3DEF">
                    <w:rPr>
                      <w:rFonts w:ascii="Times New Roman" w:eastAsiaTheme="minorEastAsia" w:hAnsi="Times New Roman" w:cs="Times New Roman" w:hint="eastAsia"/>
                      <w:kern w:val="2"/>
                      <w:sz w:val="21"/>
                      <w:szCs w:val="21"/>
                    </w:rPr>
                    <w:t>符合</w:t>
                  </w:r>
                </w:p>
              </w:tc>
            </w:tr>
            <w:tr w:rsidR="00937AAC" w:rsidRPr="005A3DEF" w:rsidTr="00C45744">
              <w:tc>
                <w:tcPr>
                  <w:tcW w:w="1129" w:type="dxa"/>
                  <w:vMerge/>
                  <w:vAlign w:val="center"/>
                </w:tcPr>
                <w:p w:rsidR="00937AAC" w:rsidRPr="005A3DEF" w:rsidRDefault="00937AAC" w:rsidP="00937AAC">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p>
              </w:tc>
              <w:tc>
                <w:tcPr>
                  <w:tcW w:w="5103" w:type="dxa"/>
                  <w:vAlign w:val="center"/>
                </w:tcPr>
                <w:p w:rsidR="00937AAC" w:rsidRPr="005A3DEF" w:rsidRDefault="00937AAC" w:rsidP="00C45744">
                  <w:pPr>
                    <w:pStyle w:val="p18"/>
                    <w:adjustRightInd w:val="0"/>
                    <w:snapToGrid w:val="0"/>
                    <w:spacing w:line="240" w:lineRule="auto"/>
                    <w:rPr>
                      <w:rFonts w:ascii="Times New Roman" w:eastAsiaTheme="minorEastAsia" w:hAnsi="Times New Roman" w:cs="Times New Roman"/>
                      <w:kern w:val="2"/>
                      <w:sz w:val="21"/>
                      <w:szCs w:val="21"/>
                    </w:rPr>
                  </w:pPr>
                  <w:r w:rsidRPr="005A3DEF">
                    <w:rPr>
                      <w:rFonts w:ascii="Times New Roman" w:eastAsiaTheme="minorEastAsia" w:hAnsi="Times New Roman" w:cs="Times New Roman" w:hint="eastAsia"/>
                      <w:kern w:val="2"/>
                      <w:sz w:val="21"/>
                      <w:szCs w:val="21"/>
                    </w:rPr>
                    <w:t>强化执法监管。对漆包线、窨井盖等</w:t>
                  </w:r>
                  <w:r w:rsidRPr="005A3DEF">
                    <w:rPr>
                      <w:rFonts w:ascii="Times New Roman" w:eastAsiaTheme="minorEastAsia" w:hAnsi="Times New Roman" w:cs="Times New Roman" w:hint="eastAsia"/>
                      <w:kern w:val="2"/>
                      <w:sz w:val="21"/>
                      <w:szCs w:val="21"/>
                    </w:rPr>
                    <w:t>VOCs</w:t>
                  </w:r>
                  <w:r w:rsidRPr="005A3DEF">
                    <w:rPr>
                      <w:rFonts w:ascii="Times New Roman" w:eastAsiaTheme="minorEastAsia" w:hAnsi="Times New Roman" w:cs="Times New Roman" w:hint="eastAsia"/>
                      <w:kern w:val="2"/>
                      <w:sz w:val="21"/>
                      <w:szCs w:val="21"/>
                    </w:rPr>
                    <w:t>排放重点企业强化监督性监测，每季度不少于一次监督性监测。对漆包线、家具、电机、工业涂装等涉</w:t>
                  </w:r>
                  <w:r w:rsidRPr="005A3DEF">
                    <w:rPr>
                      <w:rFonts w:ascii="Times New Roman" w:eastAsiaTheme="minorEastAsia" w:hAnsi="Times New Roman" w:cs="Times New Roman" w:hint="eastAsia"/>
                      <w:kern w:val="2"/>
                      <w:sz w:val="21"/>
                      <w:szCs w:val="21"/>
                    </w:rPr>
                    <w:t>VOCs</w:t>
                  </w:r>
                  <w:r w:rsidRPr="005A3DEF">
                    <w:rPr>
                      <w:rFonts w:ascii="Times New Roman" w:eastAsiaTheme="minorEastAsia" w:hAnsi="Times New Roman" w:cs="Times New Roman" w:hint="eastAsia"/>
                      <w:kern w:val="2"/>
                      <w:sz w:val="21"/>
                      <w:szCs w:val="21"/>
                    </w:rPr>
                    <w:t>工业企业加大无组织排放浓度监测，自</w:t>
                  </w:r>
                  <w:r w:rsidRPr="005A3DEF">
                    <w:rPr>
                      <w:rFonts w:ascii="Times New Roman" w:eastAsiaTheme="minorEastAsia" w:hAnsi="Times New Roman" w:cs="Times New Roman" w:hint="eastAsia"/>
                      <w:kern w:val="2"/>
                      <w:sz w:val="21"/>
                      <w:szCs w:val="21"/>
                    </w:rPr>
                    <w:t>7</w:t>
                  </w:r>
                  <w:r w:rsidRPr="005A3DEF">
                    <w:rPr>
                      <w:rFonts w:ascii="Times New Roman" w:eastAsiaTheme="minorEastAsia" w:hAnsi="Times New Roman" w:cs="Times New Roman" w:hint="eastAsia"/>
                      <w:kern w:val="2"/>
                      <w:sz w:val="21"/>
                      <w:szCs w:val="21"/>
                    </w:rPr>
                    <w:t>月</w:t>
                  </w:r>
                  <w:r w:rsidRPr="005A3DEF">
                    <w:rPr>
                      <w:rFonts w:ascii="Times New Roman" w:eastAsiaTheme="minorEastAsia" w:hAnsi="Times New Roman" w:cs="Times New Roman" w:hint="eastAsia"/>
                      <w:kern w:val="2"/>
                      <w:sz w:val="21"/>
                      <w:szCs w:val="21"/>
                    </w:rPr>
                    <w:t>1</w:t>
                  </w:r>
                  <w:r w:rsidRPr="005A3DEF">
                    <w:rPr>
                      <w:rFonts w:ascii="Times New Roman" w:eastAsiaTheme="minorEastAsia" w:hAnsi="Times New Roman" w:cs="Times New Roman" w:hint="eastAsia"/>
                      <w:kern w:val="2"/>
                      <w:sz w:val="21"/>
                      <w:szCs w:val="21"/>
                    </w:rPr>
                    <w:t>日起，对超过《挥发性有机物无组织排放控制标准》</w:t>
                  </w:r>
                  <w:r w:rsidRPr="005A3DEF">
                    <w:rPr>
                      <w:rFonts w:ascii="Times New Roman" w:eastAsiaTheme="minorEastAsia" w:hAnsi="Times New Roman" w:cs="Times New Roman" w:hint="eastAsia"/>
                      <w:kern w:val="2"/>
                      <w:sz w:val="21"/>
                      <w:szCs w:val="21"/>
                    </w:rPr>
                    <w:t>(GB37822-2019</w:t>
                  </w:r>
                  <w:r w:rsidRPr="005A3DEF">
                    <w:rPr>
                      <w:rFonts w:ascii="Times New Roman" w:eastAsiaTheme="minorEastAsia" w:hAnsi="Times New Roman" w:cs="Times New Roman" w:hint="eastAsia"/>
                      <w:kern w:val="2"/>
                      <w:sz w:val="21"/>
                      <w:szCs w:val="21"/>
                    </w:rPr>
                    <w:t>）的企业立案处罚；强化</w:t>
                  </w:r>
                  <w:r w:rsidRPr="005A3DEF">
                    <w:rPr>
                      <w:rFonts w:ascii="Times New Roman" w:eastAsiaTheme="minorEastAsia" w:hAnsi="Times New Roman" w:cs="Times New Roman" w:hint="eastAsia"/>
                      <w:kern w:val="2"/>
                      <w:sz w:val="21"/>
                      <w:szCs w:val="21"/>
                    </w:rPr>
                    <w:t>VOCs</w:t>
                  </w:r>
                  <w:r w:rsidRPr="005A3DEF">
                    <w:rPr>
                      <w:rFonts w:ascii="Times New Roman" w:eastAsiaTheme="minorEastAsia" w:hAnsi="Times New Roman" w:cs="Times New Roman" w:hint="eastAsia"/>
                      <w:kern w:val="2"/>
                      <w:sz w:val="21"/>
                      <w:szCs w:val="21"/>
                    </w:rPr>
                    <w:t>用电全过程监管系统数据应用，提高企业环保管理水平，各区县针对</w:t>
                  </w:r>
                  <w:r w:rsidRPr="005A3DEF">
                    <w:rPr>
                      <w:rFonts w:ascii="Times New Roman" w:eastAsiaTheme="minorEastAsia" w:hAnsi="Times New Roman" w:cs="Times New Roman" w:hint="eastAsia"/>
                      <w:kern w:val="2"/>
                      <w:sz w:val="21"/>
                      <w:szCs w:val="21"/>
                    </w:rPr>
                    <w:t>VOCs</w:t>
                  </w:r>
                  <w:r w:rsidRPr="005A3DEF">
                    <w:rPr>
                      <w:rFonts w:ascii="Times New Roman" w:eastAsiaTheme="minorEastAsia" w:hAnsi="Times New Roman" w:cs="Times New Roman" w:hint="eastAsia"/>
                      <w:kern w:val="2"/>
                      <w:sz w:val="21"/>
                      <w:szCs w:val="21"/>
                    </w:rPr>
                    <w:t>开展每月不少于</w:t>
                  </w:r>
                  <w:r w:rsidRPr="005A3DEF">
                    <w:rPr>
                      <w:rFonts w:ascii="Times New Roman" w:eastAsiaTheme="minorEastAsia" w:hAnsi="Times New Roman" w:cs="Times New Roman" w:hint="eastAsia"/>
                      <w:kern w:val="2"/>
                      <w:sz w:val="21"/>
                      <w:szCs w:val="21"/>
                    </w:rPr>
                    <w:t>1</w:t>
                  </w:r>
                  <w:r w:rsidRPr="005A3DEF">
                    <w:rPr>
                      <w:rFonts w:ascii="Times New Roman" w:eastAsiaTheme="minorEastAsia" w:hAnsi="Times New Roman" w:cs="Times New Roman" w:hint="eastAsia"/>
                      <w:kern w:val="2"/>
                      <w:sz w:val="21"/>
                      <w:szCs w:val="21"/>
                    </w:rPr>
                    <w:t>次的专项执法检查，将无组织排放控制作为检查重点，对于无法稳定达标的要督促限期整改，对于有机溶剂使用量大，存在敞开式作业的，仅使用水或水溶液喷淋吸收、等离子、</w:t>
                  </w:r>
                  <w:r w:rsidRPr="005A3DEF">
                    <w:rPr>
                      <w:rFonts w:ascii="Times New Roman" w:eastAsiaTheme="minorEastAsia" w:hAnsi="Times New Roman" w:cs="Times New Roman" w:hint="eastAsia"/>
                      <w:kern w:val="2"/>
                      <w:sz w:val="21"/>
                      <w:szCs w:val="21"/>
                    </w:rPr>
                    <w:t>UV</w:t>
                  </w:r>
                  <w:r w:rsidRPr="005A3DEF">
                    <w:rPr>
                      <w:rFonts w:ascii="Times New Roman" w:eastAsiaTheme="minorEastAsia" w:hAnsi="Times New Roman" w:cs="Times New Roman" w:hint="eastAsia"/>
                      <w:kern w:val="2"/>
                      <w:sz w:val="21"/>
                      <w:szCs w:val="21"/>
                    </w:rPr>
                    <w:t>光解、光催化氧化等治理技术的企业纳入重点监管对象，对污染治理设施运行不正常违法行为严厉打击。对无废气收集处理设施的</w:t>
                  </w:r>
                  <w:r w:rsidRPr="005A3DEF">
                    <w:rPr>
                      <w:rFonts w:ascii="Times New Roman" w:eastAsiaTheme="minorEastAsia" w:hAnsi="Times New Roman" w:cs="Times New Roman" w:hint="eastAsia"/>
                      <w:kern w:val="2"/>
                      <w:sz w:val="21"/>
                      <w:szCs w:val="21"/>
                    </w:rPr>
                    <w:t>VOCs</w:t>
                  </w:r>
                  <w:r w:rsidRPr="005A3DEF">
                    <w:rPr>
                      <w:rFonts w:ascii="Times New Roman" w:eastAsiaTheme="minorEastAsia" w:hAnsi="Times New Roman" w:cs="Times New Roman" w:hint="eastAsia"/>
                      <w:kern w:val="2"/>
                      <w:sz w:val="21"/>
                      <w:szCs w:val="21"/>
                    </w:rPr>
                    <w:t>排放企业—律停产整治，对不正常使用大气污染治理设施的企业一律顶格处罚并停产整治，对废气排放不达标的企业一律顶格处罚并停产整治。</w:t>
                  </w:r>
                </w:p>
              </w:tc>
              <w:tc>
                <w:tcPr>
                  <w:tcW w:w="1843" w:type="dxa"/>
                  <w:vAlign w:val="center"/>
                </w:tcPr>
                <w:p w:rsidR="00937AAC" w:rsidRPr="005A3DEF" w:rsidRDefault="005C2956" w:rsidP="005C2956">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r w:rsidRPr="005A3DEF">
                    <w:rPr>
                      <w:rFonts w:ascii="Times New Roman" w:eastAsiaTheme="minorEastAsia" w:hAnsi="Times New Roman" w:cs="Times New Roman" w:hint="eastAsia"/>
                      <w:kern w:val="2"/>
                      <w:sz w:val="21"/>
                      <w:szCs w:val="21"/>
                    </w:rPr>
                    <w:t>本项目涉及工业涂装，</w:t>
                  </w:r>
                  <w:r w:rsidRPr="005A3DEF">
                    <w:rPr>
                      <w:rFonts w:eastAsiaTheme="minorEastAsia" w:hint="eastAsia"/>
                      <w:sz w:val="21"/>
                      <w:szCs w:val="21"/>
                    </w:rPr>
                    <w:t>涂装废气采用密闭方式收集；涂装废气</w:t>
                  </w:r>
                  <w:r w:rsidRPr="005A3DEF">
                    <w:rPr>
                      <w:rFonts w:eastAsiaTheme="minorEastAsia"/>
                      <w:sz w:val="21"/>
                      <w:szCs w:val="21"/>
                    </w:rPr>
                    <w:t>采用</w:t>
                  </w:r>
                  <w:r w:rsidRPr="005A3DEF">
                    <w:rPr>
                      <w:rFonts w:eastAsiaTheme="minorEastAsia"/>
                      <w:sz w:val="21"/>
                      <w:szCs w:val="21"/>
                    </w:rPr>
                    <w:t>“</w:t>
                  </w:r>
                  <w:r w:rsidRPr="005A3DEF">
                    <w:rPr>
                      <w:rFonts w:eastAsiaTheme="minorEastAsia"/>
                      <w:sz w:val="21"/>
                      <w:szCs w:val="21"/>
                    </w:rPr>
                    <w:t>喷烤漆房密闭收集</w:t>
                  </w:r>
                  <w:r w:rsidRPr="005A3DEF">
                    <w:rPr>
                      <w:rFonts w:eastAsiaTheme="minorEastAsia"/>
                      <w:sz w:val="21"/>
                      <w:szCs w:val="21"/>
                    </w:rPr>
                    <w:t>+</w:t>
                  </w:r>
                  <w:r w:rsidRPr="005A3DEF">
                    <w:rPr>
                      <w:rFonts w:eastAsiaTheme="minorEastAsia"/>
                      <w:sz w:val="21"/>
                      <w:szCs w:val="21"/>
                    </w:rPr>
                    <w:t>干式过滤</w:t>
                  </w:r>
                  <w:r w:rsidRPr="005A3DEF">
                    <w:rPr>
                      <w:rFonts w:eastAsiaTheme="minorEastAsia"/>
                      <w:sz w:val="21"/>
                      <w:szCs w:val="21"/>
                    </w:rPr>
                    <w:t>+</w:t>
                  </w:r>
                  <w:r w:rsidRPr="005A3DEF">
                    <w:rPr>
                      <w:rFonts w:eastAsiaTheme="minorEastAsia"/>
                      <w:sz w:val="21"/>
                      <w:szCs w:val="21"/>
                    </w:rPr>
                    <w:t>两级活性炭（纤维状）吸附装置</w:t>
                  </w:r>
                  <w:r w:rsidRPr="005A3DEF">
                    <w:rPr>
                      <w:rFonts w:eastAsiaTheme="minorEastAsia"/>
                      <w:sz w:val="21"/>
                      <w:szCs w:val="21"/>
                    </w:rPr>
                    <w:t>”</w:t>
                  </w:r>
                  <w:r w:rsidRPr="005A3DEF">
                    <w:rPr>
                      <w:rFonts w:eastAsiaTheme="minorEastAsia"/>
                      <w:sz w:val="21"/>
                      <w:szCs w:val="21"/>
                    </w:rPr>
                    <w:t>处理，通过</w:t>
                  </w:r>
                  <w:r w:rsidRPr="005A3DEF">
                    <w:rPr>
                      <w:rFonts w:eastAsiaTheme="minorEastAsia" w:hint="eastAsia"/>
                      <w:sz w:val="21"/>
                      <w:szCs w:val="21"/>
                    </w:rPr>
                    <w:t>不低于</w:t>
                  </w:r>
                  <w:r w:rsidRPr="005A3DEF">
                    <w:rPr>
                      <w:rFonts w:eastAsiaTheme="minorEastAsia" w:hint="eastAsia"/>
                      <w:sz w:val="21"/>
                      <w:szCs w:val="21"/>
                    </w:rPr>
                    <w:t>15m</w:t>
                  </w:r>
                  <w:r w:rsidRPr="005A3DEF">
                    <w:rPr>
                      <w:rFonts w:eastAsiaTheme="minorEastAsia"/>
                      <w:sz w:val="21"/>
                      <w:szCs w:val="21"/>
                    </w:rPr>
                    <w:t>排气筒排放</w:t>
                  </w:r>
                  <w:r w:rsidRPr="005A3DEF">
                    <w:rPr>
                      <w:rFonts w:eastAsiaTheme="minorEastAsia" w:hint="eastAsia"/>
                      <w:sz w:val="21"/>
                      <w:szCs w:val="21"/>
                    </w:rPr>
                    <w:t>，废气处理后达标排放</w:t>
                  </w:r>
                </w:p>
              </w:tc>
              <w:tc>
                <w:tcPr>
                  <w:tcW w:w="640" w:type="dxa"/>
                  <w:vAlign w:val="center"/>
                </w:tcPr>
                <w:p w:rsidR="00937AAC" w:rsidRPr="005A3DEF" w:rsidRDefault="00C45744" w:rsidP="000A5CE1">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r w:rsidRPr="005A3DEF">
                    <w:rPr>
                      <w:rFonts w:ascii="Times New Roman" w:eastAsiaTheme="minorEastAsia" w:hAnsi="Times New Roman" w:cs="Times New Roman" w:hint="eastAsia"/>
                      <w:kern w:val="2"/>
                      <w:sz w:val="21"/>
                      <w:szCs w:val="21"/>
                    </w:rPr>
                    <w:t>符合</w:t>
                  </w:r>
                </w:p>
              </w:tc>
            </w:tr>
            <w:tr w:rsidR="00937AAC" w:rsidRPr="005A3DEF" w:rsidTr="00C45744">
              <w:tc>
                <w:tcPr>
                  <w:tcW w:w="1129" w:type="dxa"/>
                  <w:vMerge/>
                  <w:vAlign w:val="center"/>
                </w:tcPr>
                <w:p w:rsidR="00937AAC" w:rsidRPr="005A3DEF" w:rsidRDefault="00937AAC" w:rsidP="00937AAC">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p>
              </w:tc>
              <w:tc>
                <w:tcPr>
                  <w:tcW w:w="5103" w:type="dxa"/>
                  <w:vAlign w:val="center"/>
                </w:tcPr>
                <w:p w:rsidR="00937AAC" w:rsidRPr="005A3DEF" w:rsidRDefault="00937AAC" w:rsidP="00C45744">
                  <w:pPr>
                    <w:pStyle w:val="p18"/>
                    <w:adjustRightInd w:val="0"/>
                    <w:snapToGrid w:val="0"/>
                    <w:spacing w:line="240" w:lineRule="auto"/>
                    <w:rPr>
                      <w:rFonts w:ascii="Times New Roman" w:eastAsiaTheme="minorEastAsia" w:hAnsi="Times New Roman" w:cs="Times New Roman"/>
                      <w:kern w:val="2"/>
                      <w:sz w:val="21"/>
                      <w:szCs w:val="21"/>
                    </w:rPr>
                  </w:pPr>
                  <w:r w:rsidRPr="005A3DEF">
                    <w:rPr>
                      <w:rFonts w:ascii="Times New Roman" w:eastAsiaTheme="minorEastAsia" w:hAnsi="Times New Roman" w:cs="Times New Roman" w:hint="eastAsia"/>
                      <w:kern w:val="2"/>
                      <w:sz w:val="21"/>
                      <w:szCs w:val="21"/>
                    </w:rPr>
                    <w:t>开展重点保障。臭氧污染高发时段，根据省级统一部署，加强政企协商与政策引导，适时启动间</w:t>
                  </w:r>
                  <w:r w:rsidRPr="005A3DEF">
                    <w:rPr>
                      <w:rFonts w:ascii="Times New Roman" w:eastAsiaTheme="minorEastAsia" w:hAnsi="Times New Roman" w:cs="Times New Roman" w:hint="eastAsia"/>
                      <w:kern w:val="2"/>
                      <w:sz w:val="21"/>
                      <w:szCs w:val="21"/>
                    </w:rPr>
                    <w:t>/</w:t>
                  </w:r>
                  <w:r w:rsidRPr="005A3DEF">
                    <w:rPr>
                      <w:rFonts w:ascii="Times New Roman" w:eastAsiaTheme="minorEastAsia" w:hAnsi="Times New Roman" w:cs="Times New Roman" w:hint="eastAsia"/>
                      <w:kern w:val="2"/>
                      <w:sz w:val="21"/>
                      <w:szCs w:val="21"/>
                    </w:rPr>
                    <w:t>对二甲苯、乙烯、丙烯、甲醛、甲苯、乙醛、</w:t>
                  </w:r>
                  <w:r w:rsidRPr="005A3DEF">
                    <w:rPr>
                      <w:rFonts w:ascii="Times New Roman" w:eastAsiaTheme="minorEastAsia" w:hAnsi="Times New Roman" w:cs="Times New Roman" w:hint="eastAsia"/>
                      <w:kern w:val="2"/>
                      <w:sz w:val="21"/>
                      <w:szCs w:val="21"/>
                    </w:rPr>
                    <w:t>1,3-</w:t>
                  </w:r>
                  <w:r w:rsidRPr="005A3DEF">
                    <w:rPr>
                      <w:rFonts w:ascii="Times New Roman" w:eastAsiaTheme="minorEastAsia" w:hAnsi="Times New Roman" w:cs="Times New Roman" w:hint="eastAsia"/>
                      <w:kern w:val="2"/>
                      <w:sz w:val="21"/>
                      <w:szCs w:val="21"/>
                    </w:rPr>
                    <w:t>丁二烯、三甲苯、邻二甲苯、苯乙烯等</w:t>
                  </w:r>
                  <w:r w:rsidRPr="005A3DEF">
                    <w:rPr>
                      <w:rFonts w:ascii="Times New Roman" w:eastAsiaTheme="minorEastAsia" w:hAnsi="Times New Roman" w:cs="Times New Roman" w:hint="eastAsia"/>
                      <w:kern w:val="2"/>
                      <w:sz w:val="21"/>
                      <w:szCs w:val="21"/>
                    </w:rPr>
                    <w:t>10</w:t>
                  </w:r>
                  <w:r w:rsidRPr="005A3DEF">
                    <w:rPr>
                      <w:rFonts w:ascii="Times New Roman" w:eastAsiaTheme="minorEastAsia" w:hAnsi="Times New Roman" w:cs="Times New Roman" w:hint="eastAsia"/>
                      <w:kern w:val="2"/>
                      <w:sz w:val="21"/>
                      <w:szCs w:val="21"/>
                    </w:rPr>
                    <w:t>类主要臭氧前体物</w:t>
                  </w:r>
                  <w:r w:rsidRPr="005A3DEF">
                    <w:rPr>
                      <w:rFonts w:ascii="Times New Roman" w:eastAsiaTheme="minorEastAsia" w:hAnsi="Times New Roman" w:cs="Times New Roman" w:hint="eastAsia"/>
                      <w:kern w:val="2"/>
                      <w:sz w:val="21"/>
                      <w:szCs w:val="21"/>
                    </w:rPr>
                    <w:lastRenderedPageBreak/>
                    <w:t>VOCs</w:t>
                  </w:r>
                  <w:r w:rsidRPr="005A3DEF">
                    <w:rPr>
                      <w:rFonts w:ascii="Times New Roman" w:eastAsiaTheme="minorEastAsia" w:hAnsi="Times New Roman" w:cs="Times New Roman" w:hint="eastAsia"/>
                      <w:kern w:val="2"/>
                      <w:sz w:val="21"/>
                      <w:szCs w:val="21"/>
                    </w:rPr>
                    <w:t>企业主动采取错时生产减排措施。</w:t>
                  </w:r>
                </w:p>
              </w:tc>
              <w:tc>
                <w:tcPr>
                  <w:tcW w:w="1843" w:type="dxa"/>
                  <w:vAlign w:val="center"/>
                </w:tcPr>
                <w:p w:rsidR="00937AAC" w:rsidRPr="005A3DEF" w:rsidRDefault="005C2956" w:rsidP="000A5CE1">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r w:rsidRPr="005A3DEF">
                    <w:rPr>
                      <w:rFonts w:ascii="Times New Roman" w:eastAsiaTheme="minorEastAsia" w:hAnsi="Times New Roman" w:cs="Times New Roman" w:hint="eastAsia"/>
                      <w:kern w:val="2"/>
                      <w:sz w:val="21"/>
                      <w:szCs w:val="21"/>
                    </w:rPr>
                    <w:lastRenderedPageBreak/>
                    <w:t>本项目不涉及</w:t>
                  </w:r>
                </w:p>
              </w:tc>
              <w:tc>
                <w:tcPr>
                  <w:tcW w:w="640" w:type="dxa"/>
                  <w:vAlign w:val="center"/>
                </w:tcPr>
                <w:p w:rsidR="00937AAC" w:rsidRPr="005A3DEF" w:rsidRDefault="005C2956" w:rsidP="000A5CE1">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r w:rsidRPr="005A3DEF">
                    <w:rPr>
                      <w:rFonts w:ascii="Times New Roman" w:eastAsiaTheme="minorEastAsia" w:hAnsi="Times New Roman" w:cs="Times New Roman" w:hint="eastAsia"/>
                      <w:kern w:val="2"/>
                      <w:sz w:val="21"/>
                      <w:szCs w:val="21"/>
                    </w:rPr>
                    <w:t>/</w:t>
                  </w:r>
                </w:p>
              </w:tc>
            </w:tr>
          </w:tbl>
          <w:p w:rsidR="00D56C59" w:rsidRPr="005A3DEF" w:rsidRDefault="00D56C59" w:rsidP="00D56C59">
            <w:pPr>
              <w:pStyle w:val="p18"/>
              <w:adjustRightInd w:val="0"/>
              <w:snapToGrid w:val="0"/>
              <w:spacing w:line="440" w:lineRule="exact"/>
              <w:ind w:firstLineChars="0" w:firstLine="0"/>
              <w:rPr>
                <w:rFonts w:ascii="Times New Roman" w:eastAsiaTheme="minorEastAsia" w:hAnsi="Times New Roman" w:cs="Times New Roman"/>
                <w:b/>
                <w:kern w:val="2"/>
              </w:rPr>
            </w:pPr>
            <w:r w:rsidRPr="005A3DEF">
              <w:rPr>
                <w:rFonts w:ascii="Times New Roman" w:eastAsiaTheme="minorEastAsia" w:hAnsi="Times New Roman" w:cs="Times New Roman"/>
                <w:b/>
                <w:kern w:val="2"/>
              </w:rPr>
              <w:lastRenderedPageBreak/>
              <w:t>2.</w:t>
            </w:r>
            <w:r w:rsidR="00DA6A46" w:rsidRPr="005A3DEF">
              <w:rPr>
                <w:rFonts w:ascii="Times New Roman" w:eastAsiaTheme="minorEastAsia" w:hAnsi="Times New Roman" w:cs="Times New Roman" w:hint="eastAsia"/>
                <w:b/>
                <w:kern w:val="2"/>
              </w:rPr>
              <w:t>7</w:t>
            </w:r>
            <w:r w:rsidRPr="005A3DEF">
              <w:rPr>
                <w:rFonts w:ascii="Times New Roman" w:eastAsiaTheme="minorEastAsia" w:hAnsi="Times New Roman" w:cs="Times New Roman"/>
                <w:b/>
                <w:kern w:val="2"/>
              </w:rPr>
              <w:t>《关于落实</w:t>
            </w:r>
            <w:r w:rsidRPr="005A3DEF">
              <w:rPr>
                <w:rFonts w:ascii="Times New Roman" w:eastAsiaTheme="minorEastAsia" w:hAnsi="Times New Roman" w:cs="Times New Roman"/>
                <w:b/>
                <w:kern w:val="2"/>
              </w:rPr>
              <w:t>&lt;</w:t>
            </w:r>
            <w:r w:rsidRPr="005A3DEF">
              <w:rPr>
                <w:rFonts w:ascii="Times New Roman" w:eastAsiaTheme="minorEastAsia" w:hAnsi="Times New Roman" w:cs="Times New Roman"/>
                <w:b/>
                <w:kern w:val="2"/>
              </w:rPr>
              <w:t>水污染防治行动计划</w:t>
            </w:r>
            <w:r w:rsidRPr="005A3DEF">
              <w:rPr>
                <w:rFonts w:ascii="Times New Roman" w:eastAsiaTheme="minorEastAsia" w:hAnsi="Times New Roman" w:cs="Times New Roman"/>
                <w:b/>
                <w:kern w:val="2"/>
              </w:rPr>
              <w:t>&gt;</w:t>
            </w:r>
            <w:r w:rsidRPr="005A3DEF">
              <w:rPr>
                <w:rFonts w:ascii="Times New Roman" w:eastAsiaTheme="minorEastAsia" w:hAnsi="Times New Roman" w:cs="Times New Roman"/>
                <w:b/>
                <w:kern w:val="2"/>
              </w:rPr>
              <w:t>实施区域差别化环境准入的指导意见》（环环评</w:t>
            </w:r>
            <w:r w:rsidRPr="005A3DEF">
              <w:rPr>
                <w:rFonts w:ascii="Times New Roman" w:eastAsiaTheme="minorEastAsia" w:hAnsi="Times New Roman" w:cs="Times New Roman"/>
                <w:b/>
                <w:kern w:val="2"/>
              </w:rPr>
              <w:t>[2016]190</w:t>
            </w:r>
            <w:r w:rsidRPr="005A3DEF">
              <w:rPr>
                <w:rFonts w:ascii="Times New Roman" w:eastAsiaTheme="minorEastAsia" w:hAnsi="Times New Roman" w:cs="Times New Roman"/>
                <w:b/>
                <w:kern w:val="2"/>
              </w:rPr>
              <w:t>号）符合性分析</w:t>
            </w:r>
          </w:p>
          <w:p w:rsidR="004B2618" w:rsidRPr="005A3DEF" w:rsidRDefault="00D56C59" w:rsidP="000D5EB2">
            <w:pPr>
              <w:pStyle w:val="afff0"/>
              <w:numPr>
                <w:ilvl w:val="0"/>
                <w:numId w:val="12"/>
              </w:numPr>
              <w:spacing w:line="440" w:lineRule="exact"/>
              <w:ind w:left="0" w:firstLineChars="0" w:firstLine="0"/>
              <w:jc w:val="center"/>
              <w:rPr>
                <w:rFonts w:ascii="Times New Roman" w:eastAsiaTheme="minorEastAsia" w:hAnsi="Times New Roman"/>
                <w:b/>
                <w:sz w:val="21"/>
                <w:szCs w:val="21"/>
              </w:rPr>
            </w:pPr>
            <w:r w:rsidRPr="005A3DEF">
              <w:rPr>
                <w:rFonts w:ascii="Times New Roman" w:eastAsiaTheme="minorEastAsia" w:hAnsi="Times New Roman"/>
                <w:b/>
                <w:sz w:val="21"/>
                <w:szCs w:val="21"/>
              </w:rPr>
              <w:t>《关于落实</w:t>
            </w:r>
            <w:r w:rsidRPr="005A3DEF">
              <w:rPr>
                <w:rFonts w:ascii="Times New Roman" w:eastAsiaTheme="minorEastAsia" w:hAnsi="Times New Roman"/>
                <w:b/>
                <w:sz w:val="21"/>
                <w:szCs w:val="21"/>
              </w:rPr>
              <w:t>&lt;</w:t>
            </w:r>
            <w:r w:rsidRPr="005A3DEF">
              <w:rPr>
                <w:rFonts w:ascii="Times New Roman" w:eastAsiaTheme="minorEastAsia" w:hAnsi="Times New Roman"/>
                <w:b/>
                <w:sz w:val="21"/>
                <w:szCs w:val="21"/>
              </w:rPr>
              <w:t>水污染防治行动计划</w:t>
            </w:r>
            <w:r w:rsidRPr="005A3DEF">
              <w:rPr>
                <w:rFonts w:ascii="Times New Roman" w:eastAsiaTheme="minorEastAsia" w:hAnsi="Times New Roman"/>
                <w:b/>
                <w:sz w:val="21"/>
                <w:szCs w:val="21"/>
              </w:rPr>
              <w:t>&gt;</w:t>
            </w:r>
            <w:r w:rsidRPr="005A3DEF">
              <w:rPr>
                <w:rFonts w:ascii="Times New Roman" w:eastAsiaTheme="minorEastAsia" w:hAnsi="Times New Roman"/>
                <w:b/>
                <w:sz w:val="21"/>
                <w:szCs w:val="21"/>
              </w:rPr>
              <w:t>实施区域差别化环境准入的指导意见》符合性分析</w:t>
            </w:r>
          </w:p>
          <w:tbl>
            <w:tblPr>
              <w:tblStyle w:val="afff4"/>
              <w:tblW w:w="0" w:type="auto"/>
              <w:tblLayout w:type="fixed"/>
              <w:tblLook w:val="04A0"/>
            </w:tblPr>
            <w:tblGrid>
              <w:gridCol w:w="5807"/>
              <w:gridCol w:w="2126"/>
              <w:gridCol w:w="782"/>
            </w:tblGrid>
            <w:tr w:rsidR="00D56C59" w:rsidRPr="005A3DEF" w:rsidTr="00C45744">
              <w:tc>
                <w:tcPr>
                  <w:tcW w:w="5807" w:type="dxa"/>
                  <w:vAlign w:val="center"/>
                </w:tcPr>
                <w:p w:rsidR="00D56C59" w:rsidRPr="005A3DEF" w:rsidRDefault="00D56C59" w:rsidP="0084530E">
                  <w:pPr>
                    <w:pStyle w:val="p18"/>
                    <w:adjustRightInd w:val="0"/>
                    <w:snapToGrid w:val="0"/>
                    <w:spacing w:line="240" w:lineRule="auto"/>
                    <w:ind w:firstLineChars="0" w:firstLine="0"/>
                    <w:jc w:val="center"/>
                    <w:rPr>
                      <w:rFonts w:ascii="Times New Roman" w:eastAsiaTheme="minorEastAsia" w:hAnsi="Times New Roman" w:cs="Times New Roman"/>
                      <w:b/>
                      <w:kern w:val="2"/>
                      <w:sz w:val="21"/>
                      <w:szCs w:val="21"/>
                    </w:rPr>
                  </w:pPr>
                  <w:r w:rsidRPr="005A3DEF">
                    <w:rPr>
                      <w:rFonts w:ascii="Times New Roman" w:eastAsiaTheme="minorEastAsia" w:hAnsi="Times New Roman" w:cs="Times New Roman"/>
                      <w:b/>
                      <w:kern w:val="2"/>
                      <w:sz w:val="21"/>
                      <w:szCs w:val="21"/>
                    </w:rPr>
                    <w:t>要求</w:t>
                  </w:r>
                </w:p>
              </w:tc>
              <w:tc>
                <w:tcPr>
                  <w:tcW w:w="2126" w:type="dxa"/>
                  <w:vAlign w:val="center"/>
                </w:tcPr>
                <w:p w:rsidR="00D56C59" w:rsidRPr="005A3DEF" w:rsidRDefault="00D56C59" w:rsidP="0084530E">
                  <w:pPr>
                    <w:pStyle w:val="p18"/>
                    <w:adjustRightInd w:val="0"/>
                    <w:snapToGrid w:val="0"/>
                    <w:spacing w:line="240" w:lineRule="auto"/>
                    <w:ind w:firstLineChars="0" w:firstLine="0"/>
                    <w:jc w:val="center"/>
                    <w:rPr>
                      <w:rFonts w:ascii="Times New Roman" w:eastAsiaTheme="minorEastAsia" w:hAnsi="Times New Roman" w:cs="Times New Roman"/>
                      <w:b/>
                      <w:kern w:val="2"/>
                      <w:sz w:val="21"/>
                      <w:szCs w:val="21"/>
                    </w:rPr>
                  </w:pPr>
                  <w:r w:rsidRPr="005A3DEF">
                    <w:rPr>
                      <w:rFonts w:ascii="Times New Roman" w:eastAsiaTheme="minorEastAsia" w:hAnsi="Times New Roman" w:cs="Times New Roman"/>
                      <w:b/>
                      <w:kern w:val="2"/>
                      <w:sz w:val="21"/>
                      <w:szCs w:val="21"/>
                    </w:rPr>
                    <w:t>本项目情况</w:t>
                  </w:r>
                </w:p>
              </w:tc>
              <w:tc>
                <w:tcPr>
                  <w:tcW w:w="782" w:type="dxa"/>
                  <w:vAlign w:val="center"/>
                </w:tcPr>
                <w:p w:rsidR="00D56C59" w:rsidRPr="005A3DEF" w:rsidRDefault="00D56C59" w:rsidP="0084530E">
                  <w:pPr>
                    <w:pStyle w:val="p18"/>
                    <w:adjustRightInd w:val="0"/>
                    <w:snapToGrid w:val="0"/>
                    <w:spacing w:line="240" w:lineRule="auto"/>
                    <w:ind w:firstLineChars="0" w:firstLine="0"/>
                    <w:jc w:val="center"/>
                    <w:rPr>
                      <w:rFonts w:ascii="Times New Roman" w:eastAsiaTheme="minorEastAsia" w:hAnsi="Times New Roman" w:cs="Times New Roman"/>
                      <w:b/>
                      <w:kern w:val="2"/>
                      <w:sz w:val="21"/>
                      <w:szCs w:val="21"/>
                    </w:rPr>
                  </w:pPr>
                  <w:r w:rsidRPr="005A3DEF">
                    <w:rPr>
                      <w:rFonts w:ascii="Times New Roman" w:eastAsiaTheme="minorEastAsia" w:hAnsi="Times New Roman" w:cs="Times New Roman"/>
                      <w:b/>
                      <w:kern w:val="2"/>
                      <w:sz w:val="21"/>
                      <w:szCs w:val="21"/>
                    </w:rPr>
                    <w:t>是否符合</w:t>
                  </w:r>
                </w:p>
              </w:tc>
            </w:tr>
            <w:tr w:rsidR="00D56C59" w:rsidRPr="005A3DEF" w:rsidTr="00C45744">
              <w:tc>
                <w:tcPr>
                  <w:tcW w:w="5807" w:type="dxa"/>
                  <w:vAlign w:val="center"/>
                </w:tcPr>
                <w:p w:rsidR="00D56C59" w:rsidRPr="005A3DEF" w:rsidRDefault="00D56C59" w:rsidP="0084530E">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r w:rsidRPr="005A3DEF">
                    <w:rPr>
                      <w:rFonts w:ascii="Times New Roman" w:eastAsiaTheme="minorEastAsia" w:hAnsi="Times New Roman" w:cs="Times New Roman"/>
                      <w:kern w:val="2"/>
                      <w:sz w:val="21"/>
                      <w:szCs w:val="21"/>
                    </w:rPr>
                    <w:t>三、不同区域差别化环境准入的指导意见</w:t>
                  </w:r>
                </w:p>
                <w:p w:rsidR="00D56C59" w:rsidRPr="005A3DEF" w:rsidRDefault="00D56C59" w:rsidP="00D03FE4">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r w:rsidRPr="005A3DEF">
                    <w:rPr>
                      <w:rFonts w:ascii="Times New Roman" w:eastAsiaTheme="minorEastAsia" w:hAnsi="Times New Roman" w:cs="Times New Roman"/>
                      <w:kern w:val="2"/>
                      <w:sz w:val="21"/>
                      <w:szCs w:val="21"/>
                    </w:rPr>
                    <w:t>（五）优化开发区。</w:t>
                  </w:r>
                  <w:r w:rsidRPr="005A3DEF">
                    <w:rPr>
                      <w:rFonts w:ascii="Times New Roman" w:eastAsiaTheme="minorEastAsia" w:hAnsi="Times New Roman" w:cs="Times New Roman"/>
                      <w:kern w:val="2"/>
                      <w:sz w:val="21"/>
                      <w:szCs w:val="21"/>
                    </w:rPr>
                    <w:t>“......</w:t>
                  </w:r>
                  <w:r w:rsidRPr="005A3DEF">
                    <w:rPr>
                      <w:rFonts w:ascii="Times New Roman" w:eastAsiaTheme="minorEastAsia" w:hAnsi="Times New Roman" w:cs="Times New Roman"/>
                      <w:kern w:val="2"/>
                      <w:sz w:val="21"/>
                      <w:szCs w:val="21"/>
                    </w:rPr>
                    <w:t>对太湖流域新建原料化工、燃料、颜料及排放氮磷污染物的工业项目，不予环境准入</w:t>
                  </w:r>
                  <w:r w:rsidR="00D03FE4" w:rsidRPr="005A3DEF">
                    <w:rPr>
                      <w:rFonts w:ascii="Times New Roman" w:eastAsiaTheme="minorEastAsia" w:hAnsi="Times New Roman" w:cs="Times New Roman"/>
                      <w:kern w:val="2"/>
                      <w:sz w:val="21"/>
                      <w:szCs w:val="21"/>
                    </w:rPr>
                    <w:t>；</w:t>
                  </w:r>
                  <w:r w:rsidRPr="005A3DEF">
                    <w:rPr>
                      <w:rFonts w:ascii="Times New Roman" w:eastAsiaTheme="minorEastAsia" w:hAnsi="Times New Roman" w:cs="Times New Roman"/>
                      <w:kern w:val="2"/>
                      <w:sz w:val="21"/>
                      <w:szCs w:val="21"/>
                    </w:rPr>
                    <w:t>实施江、湖一体的氮、磷污染控制，</w:t>
                  </w:r>
                  <w:r w:rsidR="001149A8" w:rsidRPr="005A3DEF">
                    <w:rPr>
                      <w:rFonts w:ascii="Times New Roman" w:eastAsiaTheme="minorEastAsia" w:hAnsi="Times New Roman" w:cs="Times New Roman"/>
                      <w:kern w:val="2"/>
                      <w:sz w:val="21"/>
                      <w:szCs w:val="21"/>
                    </w:rPr>
                    <w:t>防范和治理江、湖富营养化。严格沿江港口码头项目环境准入，强化环境风险防范措施。</w:t>
                  </w:r>
                  <w:r w:rsidR="001149A8" w:rsidRPr="005A3DEF">
                    <w:rPr>
                      <w:rFonts w:ascii="Times New Roman" w:eastAsiaTheme="minorEastAsia" w:hAnsi="Times New Roman" w:cs="Times New Roman"/>
                      <w:kern w:val="2"/>
                      <w:sz w:val="21"/>
                      <w:szCs w:val="21"/>
                    </w:rPr>
                    <w:t>”</w:t>
                  </w:r>
                </w:p>
              </w:tc>
              <w:tc>
                <w:tcPr>
                  <w:tcW w:w="2126" w:type="dxa"/>
                  <w:vAlign w:val="center"/>
                </w:tcPr>
                <w:p w:rsidR="00D56C59" w:rsidRPr="005A3DEF" w:rsidRDefault="00D56C59" w:rsidP="00D03FE4">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r w:rsidRPr="005A3DEF">
                    <w:rPr>
                      <w:rFonts w:ascii="Times New Roman" w:eastAsiaTheme="minorEastAsia" w:hAnsi="Times New Roman" w:cs="Times New Roman"/>
                      <w:kern w:val="2"/>
                      <w:sz w:val="21"/>
                      <w:szCs w:val="21"/>
                    </w:rPr>
                    <w:t>本项目</w:t>
                  </w:r>
                  <w:r w:rsidR="00D03FE4" w:rsidRPr="005A3DEF">
                    <w:rPr>
                      <w:rFonts w:ascii="Times New Roman" w:eastAsiaTheme="minorEastAsia" w:hAnsi="Times New Roman" w:cs="Times New Roman"/>
                      <w:kern w:val="2"/>
                      <w:sz w:val="21"/>
                      <w:szCs w:val="21"/>
                    </w:rPr>
                    <w:t>生活污水纳管排放</w:t>
                  </w:r>
                </w:p>
              </w:tc>
              <w:tc>
                <w:tcPr>
                  <w:tcW w:w="782" w:type="dxa"/>
                  <w:vAlign w:val="center"/>
                </w:tcPr>
                <w:p w:rsidR="00D56C59" w:rsidRPr="005A3DEF" w:rsidRDefault="00D56C59" w:rsidP="0084530E">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r w:rsidRPr="005A3DEF">
                    <w:rPr>
                      <w:rFonts w:ascii="Times New Roman" w:eastAsiaTheme="minorEastAsia" w:hAnsi="Times New Roman" w:cs="Times New Roman"/>
                      <w:kern w:val="2"/>
                      <w:sz w:val="21"/>
                      <w:szCs w:val="21"/>
                    </w:rPr>
                    <w:t>符合</w:t>
                  </w:r>
                </w:p>
              </w:tc>
            </w:tr>
          </w:tbl>
          <w:p w:rsidR="001149A8" w:rsidRPr="005A3DEF" w:rsidRDefault="001149A8" w:rsidP="001149A8">
            <w:pPr>
              <w:pStyle w:val="p18"/>
              <w:adjustRightInd w:val="0"/>
              <w:snapToGrid w:val="0"/>
              <w:spacing w:line="440" w:lineRule="exact"/>
              <w:ind w:firstLineChars="0" w:firstLine="0"/>
              <w:rPr>
                <w:rFonts w:ascii="Times New Roman" w:eastAsiaTheme="minorEastAsia" w:hAnsi="Times New Roman" w:cs="Times New Roman"/>
                <w:b/>
                <w:kern w:val="2"/>
              </w:rPr>
            </w:pPr>
            <w:r w:rsidRPr="005A3DEF">
              <w:rPr>
                <w:rFonts w:ascii="Times New Roman" w:eastAsiaTheme="minorEastAsia" w:hAnsi="Times New Roman" w:cs="Times New Roman"/>
                <w:b/>
                <w:kern w:val="2"/>
              </w:rPr>
              <w:t>2.</w:t>
            </w:r>
            <w:r w:rsidR="00DA6A46" w:rsidRPr="005A3DEF">
              <w:rPr>
                <w:rFonts w:ascii="Times New Roman" w:eastAsiaTheme="minorEastAsia" w:hAnsi="Times New Roman" w:cs="Times New Roman" w:hint="eastAsia"/>
                <w:b/>
                <w:kern w:val="2"/>
              </w:rPr>
              <w:t>8</w:t>
            </w:r>
            <w:r w:rsidRPr="005A3DEF">
              <w:rPr>
                <w:rFonts w:ascii="Times New Roman" w:eastAsiaTheme="minorEastAsia" w:hAnsi="Times New Roman" w:cs="Times New Roman"/>
                <w:b/>
                <w:kern w:val="2"/>
              </w:rPr>
              <w:t>浙江省人民政府《水污染防治行动计划》符合性分析</w:t>
            </w:r>
          </w:p>
          <w:p w:rsidR="00D56C59" w:rsidRPr="005A3DEF" w:rsidRDefault="001149A8" w:rsidP="000D5EB2">
            <w:pPr>
              <w:pStyle w:val="afff0"/>
              <w:numPr>
                <w:ilvl w:val="0"/>
                <w:numId w:val="13"/>
              </w:numPr>
              <w:spacing w:line="440" w:lineRule="exact"/>
              <w:ind w:firstLineChars="0"/>
              <w:jc w:val="center"/>
              <w:rPr>
                <w:rFonts w:ascii="Times New Roman" w:eastAsiaTheme="minorEastAsia" w:hAnsi="Times New Roman"/>
                <w:b/>
                <w:sz w:val="21"/>
                <w:szCs w:val="21"/>
              </w:rPr>
            </w:pPr>
            <w:r w:rsidRPr="005A3DEF">
              <w:rPr>
                <w:rFonts w:ascii="Times New Roman" w:eastAsiaTheme="minorEastAsia" w:hAnsi="Times New Roman"/>
                <w:b/>
                <w:sz w:val="21"/>
                <w:szCs w:val="21"/>
              </w:rPr>
              <w:t>浙江省人民政府《水污染防治行动计划》符合性分析</w:t>
            </w:r>
          </w:p>
          <w:tbl>
            <w:tblPr>
              <w:tblStyle w:val="afff4"/>
              <w:tblW w:w="0" w:type="auto"/>
              <w:tblLayout w:type="fixed"/>
              <w:tblLook w:val="04A0"/>
            </w:tblPr>
            <w:tblGrid>
              <w:gridCol w:w="5524"/>
              <w:gridCol w:w="2409"/>
              <w:gridCol w:w="782"/>
            </w:tblGrid>
            <w:tr w:rsidR="00403201" w:rsidRPr="005A3DEF" w:rsidTr="00C45744">
              <w:tc>
                <w:tcPr>
                  <w:tcW w:w="5524" w:type="dxa"/>
                  <w:vAlign w:val="center"/>
                </w:tcPr>
                <w:p w:rsidR="00403201" w:rsidRPr="005A3DEF" w:rsidRDefault="00403201" w:rsidP="00403201">
                  <w:pPr>
                    <w:pStyle w:val="p18"/>
                    <w:adjustRightInd w:val="0"/>
                    <w:snapToGrid w:val="0"/>
                    <w:spacing w:line="240" w:lineRule="auto"/>
                    <w:ind w:firstLineChars="0" w:firstLine="0"/>
                    <w:jc w:val="center"/>
                    <w:rPr>
                      <w:rFonts w:ascii="Times New Roman" w:eastAsiaTheme="minorEastAsia" w:hAnsi="Times New Roman" w:cs="Times New Roman"/>
                      <w:b/>
                      <w:kern w:val="2"/>
                      <w:sz w:val="21"/>
                      <w:szCs w:val="21"/>
                    </w:rPr>
                  </w:pPr>
                  <w:r w:rsidRPr="005A3DEF">
                    <w:rPr>
                      <w:rFonts w:ascii="Times New Roman" w:eastAsiaTheme="minorEastAsia" w:hAnsi="Times New Roman" w:cs="Times New Roman"/>
                      <w:b/>
                      <w:kern w:val="2"/>
                      <w:sz w:val="21"/>
                      <w:szCs w:val="21"/>
                    </w:rPr>
                    <w:t>要求</w:t>
                  </w:r>
                </w:p>
              </w:tc>
              <w:tc>
                <w:tcPr>
                  <w:tcW w:w="2409" w:type="dxa"/>
                  <w:vAlign w:val="center"/>
                </w:tcPr>
                <w:p w:rsidR="00403201" w:rsidRPr="005A3DEF" w:rsidRDefault="00403201" w:rsidP="00403201">
                  <w:pPr>
                    <w:pStyle w:val="p18"/>
                    <w:adjustRightInd w:val="0"/>
                    <w:snapToGrid w:val="0"/>
                    <w:spacing w:line="240" w:lineRule="auto"/>
                    <w:ind w:firstLineChars="0" w:firstLine="0"/>
                    <w:jc w:val="center"/>
                    <w:rPr>
                      <w:rFonts w:ascii="Times New Roman" w:eastAsiaTheme="minorEastAsia" w:hAnsi="Times New Roman" w:cs="Times New Roman"/>
                      <w:b/>
                      <w:kern w:val="2"/>
                      <w:sz w:val="21"/>
                      <w:szCs w:val="21"/>
                    </w:rPr>
                  </w:pPr>
                  <w:r w:rsidRPr="005A3DEF">
                    <w:rPr>
                      <w:rFonts w:ascii="Times New Roman" w:eastAsiaTheme="minorEastAsia" w:hAnsi="Times New Roman" w:cs="Times New Roman"/>
                      <w:b/>
                      <w:kern w:val="2"/>
                      <w:sz w:val="21"/>
                      <w:szCs w:val="21"/>
                    </w:rPr>
                    <w:t>本项目概况</w:t>
                  </w:r>
                </w:p>
              </w:tc>
              <w:tc>
                <w:tcPr>
                  <w:tcW w:w="782" w:type="dxa"/>
                  <w:vAlign w:val="center"/>
                </w:tcPr>
                <w:p w:rsidR="00403201" w:rsidRPr="005A3DEF" w:rsidRDefault="00403201" w:rsidP="00403201">
                  <w:pPr>
                    <w:pStyle w:val="p18"/>
                    <w:adjustRightInd w:val="0"/>
                    <w:snapToGrid w:val="0"/>
                    <w:spacing w:line="240" w:lineRule="auto"/>
                    <w:ind w:firstLineChars="0" w:firstLine="0"/>
                    <w:jc w:val="center"/>
                    <w:rPr>
                      <w:rFonts w:ascii="Times New Roman" w:eastAsiaTheme="minorEastAsia" w:hAnsi="Times New Roman" w:cs="Times New Roman"/>
                      <w:b/>
                      <w:kern w:val="2"/>
                      <w:sz w:val="21"/>
                      <w:szCs w:val="21"/>
                    </w:rPr>
                  </w:pPr>
                  <w:r w:rsidRPr="005A3DEF">
                    <w:rPr>
                      <w:rFonts w:ascii="Times New Roman" w:eastAsiaTheme="minorEastAsia" w:hAnsi="Times New Roman" w:cs="Times New Roman"/>
                      <w:b/>
                      <w:kern w:val="2"/>
                      <w:sz w:val="21"/>
                      <w:szCs w:val="21"/>
                    </w:rPr>
                    <w:t>是否符合</w:t>
                  </w:r>
                </w:p>
              </w:tc>
            </w:tr>
            <w:tr w:rsidR="00403201" w:rsidRPr="005A3DEF" w:rsidTr="00C45744">
              <w:tc>
                <w:tcPr>
                  <w:tcW w:w="5524" w:type="dxa"/>
                  <w:vAlign w:val="center"/>
                </w:tcPr>
                <w:p w:rsidR="00403201" w:rsidRPr="005A3DEF" w:rsidRDefault="00403201" w:rsidP="00403201">
                  <w:pPr>
                    <w:pStyle w:val="p18"/>
                    <w:adjustRightInd w:val="0"/>
                    <w:snapToGrid w:val="0"/>
                    <w:spacing w:line="240" w:lineRule="auto"/>
                    <w:jc w:val="center"/>
                    <w:rPr>
                      <w:rFonts w:ascii="Times New Roman" w:eastAsiaTheme="minorEastAsia" w:hAnsi="Times New Roman" w:cs="Times New Roman"/>
                      <w:kern w:val="2"/>
                      <w:sz w:val="21"/>
                      <w:szCs w:val="21"/>
                    </w:rPr>
                  </w:pPr>
                  <w:r w:rsidRPr="005A3DEF">
                    <w:rPr>
                      <w:rFonts w:ascii="Times New Roman" w:eastAsiaTheme="minorEastAsia" w:hAnsi="Times New Roman" w:cs="Times New Roman"/>
                      <w:kern w:val="2"/>
                      <w:sz w:val="21"/>
                      <w:szCs w:val="21"/>
                    </w:rPr>
                    <w:t>“</w:t>
                  </w:r>
                  <w:r w:rsidRPr="005A3DEF">
                    <w:rPr>
                      <w:rFonts w:ascii="Times New Roman" w:eastAsiaTheme="minorEastAsia" w:hAnsi="Times New Roman" w:cs="Times New Roman"/>
                      <w:kern w:val="2"/>
                      <w:sz w:val="21"/>
                      <w:szCs w:val="21"/>
                    </w:rPr>
                    <w:t>（五）优化空间布局</w:t>
                  </w:r>
                  <w:r w:rsidRPr="005A3DEF">
                    <w:rPr>
                      <w:rFonts w:ascii="Times New Roman" w:eastAsiaTheme="minorEastAsia" w:hAnsi="Times New Roman" w:cs="Times New Roman"/>
                      <w:kern w:val="2"/>
                      <w:sz w:val="21"/>
                      <w:szCs w:val="21"/>
                    </w:rPr>
                    <w:t>.....</w:t>
                  </w:r>
                  <w:r w:rsidRPr="005A3DEF">
                    <w:rPr>
                      <w:rFonts w:ascii="Times New Roman" w:eastAsiaTheme="minorEastAsia" w:hAnsi="Times New Roman" w:cs="Times New Roman"/>
                      <w:kern w:val="2"/>
                      <w:sz w:val="21"/>
                      <w:szCs w:val="21"/>
                    </w:rPr>
                    <w:t>严格控制生态屏障地区和钱塘江、太湖流域等水环境敏感区域高耗水、高污染行业发展，新建、改建、扩建重点行业建设项目实行主要污染物排放减量置换。八大流域干流沿岸严格控制石油加工、化学原料和化学制品制造、医药制造、化学纤维制造、有色金属冶炼、纺织印染等项目环境风险，不得新建高环境风险项目，已有项目加大监管力度，定期开展安全检查。</w:t>
                  </w:r>
                  <w:r w:rsidRPr="005A3DEF">
                    <w:rPr>
                      <w:rFonts w:ascii="Times New Roman" w:eastAsiaTheme="minorEastAsia" w:hAnsi="Times New Roman" w:cs="Times New Roman"/>
                      <w:kern w:val="2"/>
                      <w:sz w:val="21"/>
                      <w:szCs w:val="21"/>
                    </w:rPr>
                    <w:t>......”</w:t>
                  </w:r>
                </w:p>
              </w:tc>
              <w:tc>
                <w:tcPr>
                  <w:tcW w:w="2409" w:type="dxa"/>
                  <w:vAlign w:val="center"/>
                </w:tcPr>
                <w:p w:rsidR="00403201" w:rsidRPr="005A3DEF" w:rsidRDefault="00403201" w:rsidP="009732A2">
                  <w:pPr>
                    <w:pStyle w:val="p18"/>
                    <w:adjustRightInd w:val="0"/>
                    <w:snapToGrid w:val="0"/>
                    <w:spacing w:line="240" w:lineRule="auto"/>
                    <w:jc w:val="center"/>
                    <w:rPr>
                      <w:rFonts w:ascii="Times New Roman" w:eastAsiaTheme="minorEastAsia" w:hAnsi="Times New Roman" w:cs="Times New Roman"/>
                      <w:kern w:val="2"/>
                      <w:sz w:val="21"/>
                      <w:szCs w:val="21"/>
                    </w:rPr>
                  </w:pPr>
                  <w:r w:rsidRPr="005A3DEF">
                    <w:rPr>
                      <w:rFonts w:ascii="Times New Roman" w:eastAsiaTheme="minorEastAsia" w:hAnsi="Times New Roman" w:cs="Times New Roman"/>
                      <w:kern w:val="2"/>
                      <w:sz w:val="21"/>
                      <w:szCs w:val="21"/>
                    </w:rPr>
                    <w:t>本项目年用水量约</w:t>
                  </w:r>
                  <w:r w:rsidR="009732A2" w:rsidRPr="005A3DEF">
                    <w:rPr>
                      <w:rFonts w:ascii="Times New Roman" w:eastAsiaTheme="minorEastAsia" w:hAnsi="Times New Roman" w:cs="Times New Roman"/>
                      <w:kern w:val="2"/>
                      <w:sz w:val="21"/>
                      <w:szCs w:val="21"/>
                    </w:rPr>
                    <w:t>1500</w:t>
                  </w:r>
                  <w:r w:rsidRPr="005A3DEF">
                    <w:rPr>
                      <w:rFonts w:ascii="Times New Roman" w:eastAsiaTheme="minorEastAsia" w:hAnsi="Times New Roman" w:cs="Times New Roman"/>
                      <w:kern w:val="2"/>
                      <w:sz w:val="21"/>
                      <w:szCs w:val="21"/>
                    </w:rPr>
                    <w:t>t</w:t>
                  </w:r>
                  <w:r w:rsidRPr="005A3DEF">
                    <w:rPr>
                      <w:rFonts w:ascii="Times New Roman" w:eastAsiaTheme="minorEastAsia" w:hAnsi="Times New Roman" w:cs="Times New Roman"/>
                      <w:kern w:val="2"/>
                      <w:sz w:val="21"/>
                      <w:szCs w:val="21"/>
                    </w:rPr>
                    <w:t>，耗水量不大，</w:t>
                  </w:r>
                  <w:r w:rsidR="00D03FE4" w:rsidRPr="005A3DEF">
                    <w:rPr>
                      <w:rFonts w:ascii="Times New Roman" w:eastAsiaTheme="minorEastAsia" w:hAnsi="Times New Roman" w:cs="Times New Roman"/>
                      <w:kern w:val="2"/>
                      <w:sz w:val="21"/>
                      <w:szCs w:val="21"/>
                    </w:rPr>
                    <w:t>项目无生产废水，污染物经治理后排放量小</w:t>
                  </w:r>
                  <w:r w:rsidRPr="005A3DEF">
                    <w:rPr>
                      <w:rFonts w:ascii="Times New Roman" w:eastAsiaTheme="minorEastAsia" w:hAnsi="Times New Roman" w:cs="Times New Roman"/>
                      <w:kern w:val="2"/>
                      <w:sz w:val="21"/>
                      <w:szCs w:val="21"/>
                    </w:rPr>
                    <w:t>。项目不属于高耗水、高污染、高风险行业。</w:t>
                  </w:r>
                </w:p>
              </w:tc>
              <w:tc>
                <w:tcPr>
                  <w:tcW w:w="782" w:type="dxa"/>
                  <w:vAlign w:val="center"/>
                </w:tcPr>
                <w:p w:rsidR="00403201" w:rsidRPr="005A3DEF" w:rsidRDefault="00403201" w:rsidP="00403201">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r w:rsidRPr="005A3DEF">
                    <w:rPr>
                      <w:rFonts w:ascii="Times New Roman" w:eastAsiaTheme="minorEastAsia" w:hAnsi="Times New Roman" w:cs="Times New Roman"/>
                      <w:kern w:val="2"/>
                      <w:sz w:val="21"/>
                      <w:szCs w:val="21"/>
                    </w:rPr>
                    <w:t>符合</w:t>
                  </w:r>
                </w:p>
              </w:tc>
            </w:tr>
          </w:tbl>
          <w:p w:rsidR="00B20C37" w:rsidRPr="005A3DEF" w:rsidRDefault="00B20C37" w:rsidP="00B20C37">
            <w:pPr>
              <w:pStyle w:val="p18"/>
              <w:adjustRightInd w:val="0"/>
              <w:snapToGrid w:val="0"/>
              <w:spacing w:line="440" w:lineRule="exact"/>
              <w:ind w:firstLineChars="0" w:firstLine="0"/>
              <w:rPr>
                <w:rFonts w:ascii="Times New Roman" w:eastAsiaTheme="minorEastAsia" w:hAnsi="Times New Roman" w:cs="Times New Roman"/>
                <w:b/>
                <w:kern w:val="2"/>
              </w:rPr>
            </w:pPr>
            <w:r w:rsidRPr="005A3DEF">
              <w:rPr>
                <w:rFonts w:ascii="Times New Roman" w:eastAsiaTheme="minorEastAsia" w:hAnsi="Times New Roman" w:cs="Times New Roman"/>
                <w:b/>
                <w:kern w:val="2"/>
              </w:rPr>
              <w:t>2.</w:t>
            </w:r>
            <w:r w:rsidR="00DA6A46" w:rsidRPr="005A3DEF">
              <w:rPr>
                <w:rFonts w:ascii="Times New Roman" w:eastAsiaTheme="minorEastAsia" w:hAnsi="Times New Roman" w:cs="Times New Roman" w:hint="eastAsia"/>
                <w:b/>
                <w:kern w:val="2"/>
              </w:rPr>
              <w:t>9</w:t>
            </w:r>
            <w:r w:rsidRPr="005A3DEF">
              <w:rPr>
                <w:rFonts w:ascii="Times New Roman" w:eastAsiaTheme="minorEastAsia" w:hAnsi="Times New Roman" w:cs="Times New Roman"/>
                <w:b/>
                <w:kern w:val="2"/>
              </w:rPr>
              <w:t>《关于加强固定污染源氮磷污染防治的通知》（环水体</w:t>
            </w:r>
            <w:r w:rsidRPr="005A3DEF">
              <w:rPr>
                <w:rFonts w:ascii="Times New Roman" w:eastAsiaTheme="minorEastAsia" w:hAnsi="Times New Roman" w:cs="Times New Roman"/>
                <w:b/>
                <w:kern w:val="2"/>
              </w:rPr>
              <w:t>[2018]16</w:t>
            </w:r>
            <w:r w:rsidRPr="005A3DEF">
              <w:rPr>
                <w:rFonts w:ascii="Times New Roman" w:eastAsiaTheme="minorEastAsia" w:hAnsi="Times New Roman" w:cs="Times New Roman"/>
                <w:b/>
                <w:kern w:val="2"/>
              </w:rPr>
              <w:t>号）符合性分析</w:t>
            </w:r>
          </w:p>
          <w:p w:rsidR="00D56C59" w:rsidRPr="005A3DEF" w:rsidRDefault="00B20C37" w:rsidP="000D5EB2">
            <w:pPr>
              <w:pStyle w:val="afff0"/>
              <w:numPr>
                <w:ilvl w:val="0"/>
                <w:numId w:val="14"/>
              </w:numPr>
              <w:spacing w:line="440" w:lineRule="exact"/>
              <w:ind w:firstLineChars="0"/>
              <w:jc w:val="center"/>
              <w:rPr>
                <w:rFonts w:ascii="Times New Roman" w:eastAsiaTheme="minorEastAsia" w:hAnsi="Times New Roman"/>
                <w:b/>
                <w:sz w:val="21"/>
                <w:szCs w:val="21"/>
              </w:rPr>
            </w:pPr>
            <w:r w:rsidRPr="005A3DEF">
              <w:rPr>
                <w:rFonts w:ascii="Times New Roman" w:eastAsiaTheme="minorEastAsia" w:hAnsi="Times New Roman"/>
                <w:b/>
                <w:sz w:val="21"/>
                <w:szCs w:val="21"/>
              </w:rPr>
              <w:t>《关于加强固定污染源氮磷污染防治的通知》符合性分析</w:t>
            </w:r>
          </w:p>
          <w:tbl>
            <w:tblPr>
              <w:tblStyle w:val="afff4"/>
              <w:tblW w:w="0" w:type="auto"/>
              <w:jc w:val="center"/>
              <w:tblLayout w:type="fixed"/>
              <w:tblLook w:val="04A0"/>
            </w:tblPr>
            <w:tblGrid>
              <w:gridCol w:w="5805"/>
              <w:gridCol w:w="2126"/>
              <w:gridCol w:w="784"/>
            </w:tblGrid>
            <w:tr w:rsidR="00B20C37" w:rsidRPr="005A3DEF" w:rsidTr="00C45744">
              <w:trPr>
                <w:jc w:val="center"/>
              </w:trPr>
              <w:tc>
                <w:tcPr>
                  <w:tcW w:w="5805" w:type="dxa"/>
                  <w:vAlign w:val="center"/>
                </w:tcPr>
                <w:p w:rsidR="00B20C37" w:rsidRPr="005A3DEF" w:rsidRDefault="00B20C37" w:rsidP="00586EC9">
                  <w:pPr>
                    <w:pStyle w:val="p18"/>
                    <w:adjustRightInd w:val="0"/>
                    <w:snapToGrid w:val="0"/>
                    <w:spacing w:line="240" w:lineRule="auto"/>
                    <w:ind w:firstLineChars="0" w:firstLine="0"/>
                    <w:jc w:val="center"/>
                    <w:rPr>
                      <w:rFonts w:ascii="Times New Roman" w:eastAsiaTheme="minorEastAsia" w:hAnsi="Times New Roman" w:cs="Times New Roman"/>
                      <w:b/>
                      <w:kern w:val="2"/>
                      <w:sz w:val="21"/>
                      <w:szCs w:val="21"/>
                    </w:rPr>
                  </w:pPr>
                  <w:r w:rsidRPr="005A3DEF">
                    <w:rPr>
                      <w:rFonts w:ascii="Times New Roman" w:eastAsiaTheme="minorEastAsia" w:hAnsi="Times New Roman" w:cs="Times New Roman"/>
                      <w:b/>
                      <w:kern w:val="2"/>
                      <w:sz w:val="21"/>
                      <w:szCs w:val="21"/>
                    </w:rPr>
                    <w:t>要求</w:t>
                  </w:r>
                </w:p>
              </w:tc>
              <w:tc>
                <w:tcPr>
                  <w:tcW w:w="2126" w:type="dxa"/>
                  <w:vAlign w:val="center"/>
                </w:tcPr>
                <w:p w:rsidR="00B20C37" w:rsidRPr="005A3DEF" w:rsidRDefault="00B20C37" w:rsidP="00586EC9">
                  <w:pPr>
                    <w:pStyle w:val="p18"/>
                    <w:adjustRightInd w:val="0"/>
                    <w:snapToGrid w:val="0"/>
                    <w:spacing w:line="240" w:lineRule="auto"/>
                    <w:ind w:firstLineChars="0" w:firstLine="0"/>
                    <w:jc w:val="center"/>
                    <w:rPr>
                      <w:rFonts w:ascii="Times New Roman" w:eastAsiaTheme="minorEastAsia" w:hAnsi="Times New Roman" w:cs="Times New Roman"/>
                      <w:b/>
                      <w:kern w:val="2"/>
                      <w:sz w:val="21"/>
                      <w:szCs w:val="21"/>
                    </w:rPr>
                  </w:pPr>
                  <w:r w:rsidRPr="005A3DEF">
                    <w:rPr>
                      <w:rFonts w:ascii="Times New Roman" w:eastAsiaTheme="minorEastAsia" w:hAnsi="Times New Roman" w:cs="Times New Roman"/>
                      <w:b/>
                      <w:kern w:val="2"/>
                      <w:sz w:val="21"/>
                      <w:szCs w:val="21"/>
                    </w:rPr>
                    <w:t>本项目概况</w:t>
                  </w:r>
                </w:p>
              </w:tc>
              <w:tc>
                <w:tcPr>
                  <w:tcW w:w="784" w:type="dxa"/>
                  <w:vAlign w:val="center"/>
                </w:tcPr>
                <w:p w:rsidR="00B20C37" w:rsidRPr="005A3DEF" w:rsidRDefault="00B20C37" w:rsidP="00586EC9">
                  <w:pPr>
                    <w:pStyle w:val="p18"/>
                    <w:adjustRightInd w:val="0"/>
                    <w:snapToGrid w:val="0"/>
                    <w:spacing w:line="240" w:lineRule="auto"/>
                    <w:ind w:firstLineChars="0" w:firstLine="0"/>
                    <w:jc w:val="center"/>
                    <w:rPr>
                      <w:rFonts w:ascii="Times New Roman" w:eastAsiaTheme="minorEastAsia" w:hAnsi="Times New Roman" w:cs="Times New Roman"/>
                      <w:b/>
                      <w:kern w:val="2"/>
                      <w:sz w:val="21"/>
                      <w:szCs w:val="21"/>
                    </w:rPr>
                  </w:pPr>
                  <w:r w:rsidRPr="005A3DEF">
                    <w:rPr>
                      <w:rFonts w:ascii="Times New Roman" w:eastAsiaTheme="minorEastAsia" w:hAnsi="Times New Roman" w:cs="Times New Roman"/>
                      <w:b/>
                      <w:kern w:val="2"/>
                      <w:sz w:val="21"/>
                      <w:szCs w:val="21"/>
                    </w:rPr>
                    <w:t>是否符合</w:t>
                  </w:r>
                </w:p>
              </w:tc>
            </w:tr>
            <w:tr w:rsidR="00B20C37" w:rsidRPr="005A3DEF" w:rsidTr="00C45744">
              <w:trPr>
                <w:jc w:val="center"/>
              </w:trPr>
              <w:tc>
                <w:tcPr>
                  <w:tcW w:w="5805" w:type="dxa"/>
                  <w:vAlign w:val="center"/>
                </w:tcPr>
                <w:p w:rsidR="00B20C37" w:rsidRPr="005A3DEF" w:rsidRDefault="00B20C37" w:rsidP="00586EC9">
                  <w:pPr>
                    <w:pStyle w:val="p18"/>
                    <w:adjustRightInd w:val="0"/>
                    <w:snapToGrid w:val="0"/>
                    <w:spacing w:line="240" w:lineRule="auto"/>
                    <w:jc w:val="center"/>
                    <w:rPr>
                      <w:rFonts w:ascii="Times New Roman" w:eastAsiaTheme="minorEastAsia" w:hAnsi="Times New Roman" w:cs="Times New Roman"/>
                      <w:kern w:val="2"/>
                      <w:sz w:val="21"/>
                      <w:szCs w:val="21"/>
                    </w:rPr>
                  </w:pPr>
                  <w:r w:rsidRPr="005A3DEF">
                    <w:rPr>
                      <w:rFonts w:ascii="Times New Roman" w:eastAsiaTheme="minorEastAsia" w:hAnsi="Times New Roman" w:cs="Times New Roman"/>
                      <w:kern w:val="2"/>
                      <w:sz w:val="21"/>
                      <w:szCs w:val="21"/>
                    </w:rPr>
                    <w:t>对于氮磷超标流域控制单元内新建、改建、扩建涉及氮磷排放的建设项目，环保部门应当按照《排污许可管理办法（试行）》（原环境保护部令第</w:t>
                  </w:r>
                  <w:r w:rsidRPr="005A3DEF">
                    <w:rPr>
                      <w:rFonts w:ascii="Times New Roman" w:eastAsiaTheme="minorEastAsia" w:hAnsi="Times New Roman" w:cs="Times New Roman"/>
                      <w:kern w:val="2"/>
                      <w:sz w:val="21"/>
                      <w:szCs w:val="21"/>
                    </w:rPr>
                    <w:t>48</w:t>
                  </w:r>
                  <w:r w:rsidRPr="005A3DEF">
                    <w:rPr>
                      <w:rFonts w:ascii="Times New Roman" w:eastAsiaTheme="minorEastAsia" w:hAnsi="Times New Roman" w:cs="Times New Roman"/>
                      <w:kern w:val="2"/>
                      <w:sz w:val="21"/>
                      <w:szCs w:val="21"/>
                    </w:rPr>
                    <w:t>号）和《关于做好环境影响评价制度与排污许可制衔接相关工作的通知》（环办环评〔</w:t>
                  </w:r>
                  <w:r w:rsidRPr="005A3DEF">
                    <w:rPr>
                      <w:rFonts w:ascii="Times New Roman" w:eastAsiaTheme="minorEastAsia" w:hAnsi="Times New Roman" w:cs="Times New Roman"/>
                      <w:kern w:val="2"/>
                      <w:sz w:val="21"/>
                      <w:szCs w:val="21"/>
                    </w:rPr>
                    <w:t>2017)84</w:t>
                  </w:r>
                  <w:r w:rsidRPr="005A3DEF">
                    <w:rPr>
                      <w:rFonts w:ascii="Times New Roman" w:eastAsiaTheme="minorEastAsia" w:hAnsi="Times New Roman" w:cs="Times New Roman"/>
                      <w:kern w:val="2"/>
                      <w:sz w:val="21"/>
                      <w:szCs w:val="21"/>
                    </w:rPr>
                    <w:t>号）相关规定，实施氮磷排放总量指标减量替代，并严格落实到相关单位排污许可证上，严控氮磷新增排放。</w:t>
                  </w:r>
                </w:p>
              </w:tc>
              <w:tc>
                <w:tcPr>
                  <w:tcW w:w="2126" w:type="dxa"/>
                  <w:vAlign w:val="center"/>
                </w:tcPr>
                <w:p w:rsidR="00B20C37" w:rsidRPr="005A3DEF" w:rsidRDefault="00D03FE4" w:rsidP="00586EC9">
                  <w:pPr>
                    <w:pStyle w:val="p18"/>
                    <w:adjustRightInd w:val="0"/>
                    <w:snapToGrid w:val="0"/>
                    <w:spacing w:line="240" w:lineRule="auto"/>
                    <w:jc w:val="center"/>
                    <w:rPr>
                      <w:rFonts w:ascii="Times New Roman" w:eastAsiaTheme="minorEastAsia" w:hAnsi="Times New Roman" w:cs="Times New Roman"/>
                      <w:kern w:val="2"/>
                      <w:sz w:val="21"/>
                      <w:szCs w:val="21"/>
                    </w:rPr>
                  </w:pPr>
                  <w:r w:rsidRPr="005A3DEF">
                    <w:rPr>
                      <w:rFonts w:ascii="Times New Roman" w:eastAsiaTheme="minorEastAsia" w:hAnsi="Times New Roman" w:cs="Times New Roman"/>
                      <w:kern w:val="2"/>
                      <w:sz w:val="21"/>
                      <w:szCs w:val="21"/>
                    </w:rPr>
                    <w:t>本项目生活污水纳管排放</w:t>
                  </w:r>
                </w:p>
              </w:tc>
              <w:tc>
                <w:tcPr>
                  <w:tcW w:w="784" w:type="dxa"/>
                  <w:vAlign w:val="center"/>
                </w:tcPr>
                <w:p w:rsidR="00B20C37" w:rsidRPr="005A3DEF" w:rsidRDefault="00B20C37" w:rsidP="00586EC9">
                  <w:pPr>
                    <w:pStyle w:val="p18"/>
                    <w:adjustRightInd w:val="0"/>
                    <w:snapToGrid w:val="0"/>
                    <w:spacing w:line="240" w:lineRule="auto"/>
                    <w:ind w:firstLineChars="0" w:firstLine="0"/>
                    <w:jc w:val="center"/>
                    <w:rPr>
                      <w:rFonts w:ascii="Times New Roman" w:eastAsiaTheme="minorEastAsia" w:hAnsi="Times New Roman" w:cs="Times New Roman"/>
                      <w:kern w:val="2"/>
                      <w:sz w:val="21"/>
                      <w:szCs w:val="21"/>
                    </w:rPr>
                  </w:pPr>
                  <w:r w:rsidRPr="005A3DEF">
                    <w:rPr>
                      <w:rFonts w:ascii="Times New Roman" w:eastAsiaTheme="minorEastAsia" w:hAnsi="Times New Roman" w:cs="Times New Roman"/>
                      <w:kern w:val="2"/>
                      <w:sz w:val="21"/>
                      <w:szCs w:val="21"/>
                    </w:rPr>
                    <w:t>符合</w:t>
                  </w:r>
                </w:p>
              </w:tc>
            </w:tr>
          </w:tbl>
          <w:p w:rsidR="007B738A" w:rsidRPr="005A3DEF" w:rsidRDefault="007B738A" w:rsidP="007B738A">
            <w:pPr>
              <w:pStyle w:val="p18"/>
              <w:adjustRightInd w:val="0"/>
              <w:snapToGrid w:val="0"/>
              <w:spacing w:line="440" w:lineRule="exact"/>
              <w:ind w:firstLineChars="0" w:firstLine="0"/>
              <w:rPr>
                <w:rFonts w:ascii="Times New Roman" w:eastAsiaTheme="minorEastAsia" w:hAnsi="Times New Roman" w:cs="Times New Roman"/>
                <w:b/>
                <w:kern w:val="2"/>
              </w:rPr>
            </w:pPr>
            <w:r w:rsidRPr="005A3DEF">
              <w:rPr>
                <w:rFonts w:ascii="Times New Roman" w:eastAsiaTheme="minorEastAsia" w:hAnsi="Times New Roman" w:cs="Times New Roman"/>
                <w:b/>
                <w:kern w:val="2"/>
              </w:rPr>
              <w:t>2.</w:t>
            </w:r>
            <w:r w:rsidR="00DA6A46" w:rsidRPr="005A3DEF">
              <w:rPr>
                <w:rFonts w:ascii="Times New Roman" w:eastAsiaTheme="minorEastAsia" w:hAnsi="Times New Roman" w:cs="Times New Roman" w:hint="eastAsia"/>
                <w:b/>
                <w:kern w:val="2"/>
              </w:rPr>
              <w:t>10</w:t>
            </w:r>
            <w:r w:rsidRPr="005A3DEF">
              <w:rPr>
                <w:rFonts w:ascii="Times New Roman" w:eastAsiaTheme="minorEastAsia" w:hAnsi="Times New Roman" w:cs="Times New Roman"/>
                <w:b/>
                <w:kern w:val="2"/>
              </w:rPr>
              <w:t>《长兴县</w:t>
            </w:r>
            <w:r w:rsidRPr="005A3DEF">
              <w:rPr>
                <w:rFonts w:ascii="Times New Roman" w:eastAsiaTheme="minorEastAsia" w:hAnsi="Times New Roman" w:cs="Times New Roman"/>
                <w:b/>
                <w:kern w:val="2"/>
              </w:rPr>
              <w:t>2020</w:t>
            </w:r>
            <w:r w:rsidRPr="005A3DEF">
              <w:rPr>
                <w:rFonts w:ascii="Times New Roman" w:eastAsiaTheme="minorEastAsia" w:hAnsi="Times New Roman" w:cs="Times New Roman"/>
                <w:b/>
                <w:kern w:val="2"/>
              </w:rPr>
              <w:t>年上半年空气质量提升集中专项攻坚方案》符合性分析</w:t>
            </w:r>
          </w:p>
          <w:p w:rsidR="00D56C59" w:rsidRPr="005A3DEF" w:rsidRDefault="007B738A" w:rsidP="00045F6B">
            <w:pPr>
              <w:pStyle w:val="p18"/>
              <w:adjustRightInd w:val="0"/>
              <w:snapToGrid w:val="0"/>
              <w:spacing w:line="440" w:lineRule="exact"/>
              <w:ind w:firstLine="480"/>
              <w:rPr>
                <w:rFonts w:ascii="Times New Roman" w:eastAsiaTheme="minorEastAsia" w:hAnsi="Times New Roman" w:cs="Times New Roman"/>
                <w:kern w:val="2"/>
              </w:rPr>
            </w:pPr>
            <w:r w:rsidRPr="005A3DEF">
              <w:rPr>
                <w:rFonts w:ascii="Times New Roman" w:eastAsiaTheme="minorEastAsia" w:hAnsi="Times New Roman" w:cs="Times New Roman"/>
                <w:kern w:val="2"/>
              </w:rPr>
              <w:t>本项目原材料采用环保型水性漆，</w:t>
            </w:r>
            <w:r w:rsidRPr="005A3DEF">
              <w:rPr>
                <w:rFonts w:ascii="Times New Roman" w:eastAsiaTheme="minorEastAsia" w:hAnsi="Times New Roman" w:cs="Times New Roman"/>
                <w:kern w:val="2"/>
              </w:rPr>
              <w:t>VOCs</w:t>
            </w:r>
            <w:r w:rsidRPr="005A3DEF">
              <w:rPr>
                <w:rFonts w:ascii="Times New Roman" w:eastAsiaTheme="minorEastAsia" w:hAnsi="Times New Roman" w:cs="Times New Roman"/>
                <w:kern w:val="2"/>
              </w:rPr>
              <w:t>质量比低于</w:t>
            </w:r>
            <w:r w:rsidRPr="005A3DEF">
              <w:rPr>
                <w:rFonts w:ascii="Times New Roman" w:eastAsiaTheme="minorEastAsia" w:hAnsi="Times New Roman" w:cs="Times New Roman"/>
                <w:kern w:val="2"/>
              </w:rPr>
              <w:t>10%</w:t>
            </w:r>
            <w:r w:rsidRPr="005A3DEF">
              <w:rPr>
                <w:rFonts w:ascii="Times New Roman" w:eastAsiaTheme="minorEastAsia" w:hAnsi="Times New Roman" w:cs="Times New Roman"/>
                <w:kern w:val="2"/>
              </w:rPr>
              <w:t>，符合《长兴县</w:t>
            </w:r>
            <w:r w:rsidRPr="005A3DEF">
              <w:rPr>
                <w:rFonts w:ascii="Times New Roman" w:eastAsiaTheme="minorEastAsia" w:hAnsi="Times New Roman" w:cs="Times New Roman"/>
                <w:kern w:val="2"/>
              </w:rPr>
              <w:t>2020</w:t>
            </w:r>
            <w:r w:rsidRPr="005A3DEF">
              <w:rPr>
                <w:rFonts w:ascii="Times New Roman" w:eastAsiaTheme="minorEastAsia" w:hAnsi="Times New Roman" w:cs="Times New Roman"/>
                <w:kern w:val="2"/>
              </w:rPr>
              <w:t>年上半年空气质量提升集中专项攻坚方案》中相关要求。</w:t>
            </w:r>
          </w:p>
          <w:p w:rsidR="005A15DE" w:rsidRPr="005A3DEF" w:rsidRDefault="005A15DE" w:rsidP="005A15DE">
            <w:pPr>
              <w:pStyle w:val="p18"/>
              <w:adjustRightInd w:val="0"/>
              <w:snapToGrid w:val="0"/>
              <w:spacing w:line="440" w:lineRule="exact"/>
              <w:ind w:firstLineChars="0" w:firstLine="0"/>
              <w:rPr>
                <w:rFonts w:ascii="Times New Roman" w:eastAsiaTheme="minorEastAsia" w:hAnsi="Times New Roman" w:cs="Times New Roman"/>
                <w:b/>
                <w:kern w:val="2"/>
              </w:rPr>
            </w:pPr>
            <w:r w:rsidRPr="005A3DEF">
              <w:rPr>
                <w:rFonts w:ascii="Times New Roman" w:eastAsiaTheme="minorEastAsia" w:hAnsi="Times New Roman" w:cs="Times New Roman"/>
                <w:b/>
                <w:kern w:val="2"/>
              </w:rPr>
              <w:t>2.1</w:t>
            </w:r>
            <w:r w:rsidR="00DA6A46" w:rsidRPr="005A3DEF">
              <w:rPr>
                <w:rFonts w:ascii="Times New Roman" w:eastAsiaTheme="minorEastAsia" w:hAnsi="Times New Roman" w:cs="Times New Roman" w:hint="eastAsia"/>
                <w:b/>
                <w:kern w:val="2"/>
              </w:rPr>
              <w:t>1</w:t>
            </w:r>
            <w:r w:rsidR="0054348C" w:rsidRPr="005A3DEF">
              <w:rPr>
                <w:rFonts w:ascii="Times New Roman" w:eastAsiaTheme="minorEastAsia" w:hAnsi="Times New Roman" w:cs="Times New Roman" w:hint="eastAsia"/>
                <w:b/>
                <w:kern w:val="2"/>
              </w:rPr>
              <w:t>长兴兴长</w:t>
            </w:r>
            <w:r w:rsidRPr="005A3DEF">
              <w:rPr>
                <w:rFonts w:ascii="Times New Roman" w:eastAsiaTheme="minorEastAsia" w:hAnsi="Times New Roman" w:cs="Times New Roman"/>
                <w:b/>
                <w:kern w:val="2"/>
              </w:rPr>
              <w:t>污水处理有限公司</w:t>
            </w:r>
          </w:p>
          <w:p w:rsidR="00CB56BC" w:rsidRPr="005A3DEF" w:rsidRDefault="0054348C" w:rsidP="00DE6AD5">
            <w:pPr>
              <w:pStyle w:val="p18"/>
              <w:adjustRightInd w:val="0"/>
              <w:snapToGrid w:val="0"/>
              <w:spacing w:line="440" w:lineRule="exact"/>
              <w:ind w:firstLine="480"/>
              <w:rPr>
                <w:rFonts w:ascii="Times New Roman" w:eastAsiaTheme="minorEastAsia" w:hAnsi="Times New Roman" w:cs="Times New Roman"/>
                <w:kern w:val="2"/>
              </w:rPr>
            </w:pPr>
            <w:r w:rsidRPr="005A3DEF">
              <w:rPr>
                <w:rFonts w:ascii="Times New Roman" w:eastAsiaTheme="minorEastAsia" w:hAnsi="Times New Roman" w:cs="Times New Roman" w:hint="eastAsia"/>
                <w:kern w:val="2"/>
              </w:rPr>
              <w:t>长兴兴长</w:t>
            </w:r>
            <w:r w:rsidR="00DE6AD5" w:rsidRPr="005A3DEF">
              <w:rPr>
                <w:rFonts w:ascii="Times New Roman" w:eastAsiaTheme="minorEastAsia" w:hAnsi="Times New Roman" w:cs="Times New Roman" w:hint="eastAsia"/>
                <w:kern w:val="2"/>
              </w:rPr>
              <w:t>污水处理有限公司位于长兴县雉城镇钮店湾。该污水处理厂于</w:t>
            </w:r>
            <w:r w:rsidR="00DE6AD5" w:rsidRPr="005A3DEF">
              <w:rPr>
                <w:rFonts w:ascii="Times New Roman" w:eastAsiaTheme="minorEastAsia" w:hAnsi="Times New Roman" w:cs="Times New Roman" w:hint="eastAsia"/>
                <w:kern w:val="2"/>
              </w:rPr>
              <w:t>2002</w:t>
            </w:r>
            <w:r w:rsidR="00DE6AD5" w:rsidRPr="005A3DEF">
              <w:rPr>
                <w:rFonts w:ascii="Times New Roman" w:eastAsiaTheme="minorEastAsia" w:hAnsi="Times New Roman" w:cs="Times New Roman" w:hint="eastAsia"/>
                <w:kern w:val="2"/>
              </w:rPr>
              <w:t>年建成并投入运行，主要收集生活污水及工业废水，排放水体为长兴港。污水处理工程采用</w:t>
            </w:r>
            <w:r w:rsidR="00DE6AD5" w:rsidRPr="005A3DEF">
              <w:rPr>
                <w:rFonts w:ascii="Times New Roman" w:eastAsiaTheme="minorEastAsia" w:hAnsi="Times New Roman" w:cs="Times New Roman" w:hint="eastAsia"/>
                <w:kern w:val="2"/>
              </w:rPr>
              <w:t>AAO</w:t>
            </w:r>
            <w:r w:rsidR="00DE6AD5" w:rsidRPr="005A3DEF">
              <w:rPr>
                <w:rFonts w:ascii="Times New Roman" w:eastAsiaTheme="minorEastAsia" w:hAnsi="Times New Roman" w:cs="Times New Roman" w:hint="eastAsia"/>
                <w:kern w:val="2"/>
              </w:rPr>
              <w:t>法。</w:t>
            </w:r>
            <w:r w:rsidR="00DE6AD5" w:rsidRPr="005A3DEF">
              <w:rPr>
                <w:rFonts w:ascii="Times New Roman" w:eastAsiaTheme="minorEastAsia" w:hAnsi="Times New Roman" w:cs="Times New Roman" w:hint="eastAsia"/>
                <w:kern w:val="2"/>
              </w:rPr>
              <w:t>AAO</w:t>
            </w:r>
            <w:r w:rsidR="00DE6AD5" w:rsidRPr="005A3DEF">
              <w:rPr>
                <w:rFonts w:ascii="Times New Roman" w:eastAsiaTheme="minorEastAsia" w:hAnsi="Times New Roman" w:cs="Times New Roman" w:hint="eastAsia"/>
                <w:kern w:val="2"/>
              </w:rPr>
              <w:t>法主要作用为在去除</w:t>
            </w:r>
            <w:r w:rsidR="00DE6AD5" w:rsidRPr="005A3DEF">
              <w:rPr>
                <w:rFonts w:ascii="Times New Roman" w:eastAsiaTheme="minorEastAsia" w:hAnsi="Times New Roman" w:cs="Times New Roman" w:hint="eastAsia"/>
                <w:kern w:val="2"/>
              </w:rPr>
              <w:t>COD</w:t>
            </w:r>
            <w:r w:rsidR="00DE6AD5" w:rsidRPr="005A3DEF">
              <w:rPr>
                <w:rFonts w:ascii="Times New Roman" w:eastAsiaTheme="minorEastAsia" w:hAnsi="Times New Roman" w:cs="Times New Roman" w:hint="eastAsia"/>
                <w:kern w:val="2"/>
              </w:rPr>
              <w:t>、</w:t>
            </w:r>
            <w:r w:rsidR="00DE6AD5" w:rsidRPr="005A3DEF">
              <w:rPr>
                <w:rFonts w:ascii="Times New Roman" w:eastAsiaTheme="minorEastAsia" w:hAnsi="Times New Roman" w:cs="Times New Roman" w:hint="eastAsia"/>
                <w:kern w:val="2"/>
              </w:rPr>
              <w:t>BOD</w:t>
            </w:r>
            <w:r w:rsidR="00DE6AD5" w:rsidRPr="005A3DEF">
              <w:rPr>
                <w:rFonts w:ascii="Times New Roman" w:eastAsiaTheme="minorEastAsia" w:hAnsi="Times New Roman" w:cs="Times New Roman" w:hint="eastAsia"/>
                <w:kern w:val="2"/>
              </w:rPr>
              <w:t>及</w:t>
            </w:r>
            <w:r w:rsidR="00DE6AD5" w:rsidRPr="005A3DEF">
              <w:rPr>
                <w:rFonts w:ascii="Times New Roman" w:eastAsiaTheme="minorEastAsia" w:hAnsi="Times New Roman" w:cs="Times New Roman" w:hint="eastAsia"/>
                <w:kern w:val="2"/>
              </w:rPr>
              <w:t>SS</w:t>
            </w:r>
            <w:r w:rsidR="00DE6AD5" w:rsidRPr="005A3DEF">
              <w:rPr>
                <w:rFonts w:ascii="Times New Roman" w:eastAsiaTheme="minorEastAsia" w:hAnsi="Times New Roman" w:cs="Times New Roman" w:hint="eastAsia"/>
                <w:kern w:val="2"/>
              </w:rPr>
              <w:t>的同时除磷脱氮。</w:t>
            </w:r>
            <w:r w:rsidR="00DE6AD5" w:rsidRPr="005A3DEF">
              <w:rPr>
                <w:rFonts w:ascii="Times New Roman" w:eastAsiaTheme="minorEastAsia" w:hAnsi="Times New Roman" w:cs="Times New Roman" w:hint="eastAsia"/>
                <w:kern w:val="2"/>
              </w:rPr>
              <w:t>AAO</w:t>
            </w:r>
            <w:r w:rsidR="00DE6AD5" w:rsidRPr="005A3DEF">
              <w:rPr>
                <w:rFonts w:ascii="Times New Roman" w:eastAsiaTheme="minorEastAsia" w:hAnsi="Times New Roman" w:cs="Times New Roman" w:hint="eastAsia"/>
                <w:kern w:val="2"/>
              </w:rPr>
              <w:t>法是一种常用的除磷脱氮工艺，即厌氧</w:t>
            </w:r>
            <w:r w:rsidR="00DE6AD5" w:rsidRPr="005A3DEF">
              <w:rPr>
                <w:rFonts w:ascii="Times New Roman" w:eastAsiaTheme="minorEastAsia" w:hAnsi="Times New Roman" w:cs="Times New Roman" w:hint="eastAsia"/>
                <w:kern w:val="2"/>
              </w:rPr>
              <w:t>/</w:t>
            </w:r>
            <w:r w:rsidR="00DE6AD5" w:rsidRPr="005A3DEF">
              <w:rPr>
                <w:rFonts w:ascii="Times New Roman" w:eastAsiaTheme="minorEastAsia" w:hAnsi="Times New Roman" w:cs="Times New Roman" w:hint="eastAsia"/>
                <w:kern w:val="2"/>
              </w:rPr>
              <w:t>缺氧</w:t>
            </w:r>
            <w:r w:rsidR="00DE6AD5" w:rsidRPr="005A3DEF">
              <w:rPr>
                <w:rFonts w:ascii="Times New Roman" w:eastAsiaTheme="minorEastAsia" w:hAnsi="Times New Roman" w:cs="Times New Roman" w:hint="eastAsia"/>
                <w:kern w:val="2"/>
              </w:rPr>
              <w:t>/</w:t>
            </w:r>
            <w:r w:rsidR="00DE6AD5" w:rsidRPr="005A3DEF">
              <w:rPr>
                <w:rFonts w:ascii="Times New Roman" w:eastAsiaTheme="minorEastAsia" w:hAnsi="Times New Roman" w:cs="Times New Roman" w:hint="eastAsia"/>
                <w:kern w:val="2"/>
              </w:rPr>
              <w:t>好氧工艺，某些细菌在厌氧条件下释放</w:t>
            </w:r>
            <w:r w:rsidR="00DE6AD5" w:rsidRPr="005A3DEF">
              <w:rPr>
                <w:rFonts w:ascii="Times New Roman" w:eastAsiaTheme="minorEastAsia" w:hAnsi="Times New Roman" w:cs="Times New Roman" w:hint="eastAsia"/>
                <w:kern w:val="2"/>
              </w:rPr>
              <w:lastRenderedPageBreak/>
              <w:t>细胞原生质中的磷，在随后的好氧条件下，从废水中吸收超过其生长所需的磷予于贮存，在终沉池与废水分离，随剩余污泥排出，再以化学方法从污泥中除磷以达到除磷的目的。废水中氮的存在形式是以有机氮化合物和氨氮为主，传统的活性污泥法能将有机氮化合物转化为氨氮，却不能有效的去除氮、生物脱氮的原理即在于通过好氧条件下的硝化反应，将氨氮氧化成硝酸盐，再通过缺氧条件下的反硝化反应将硝酸盐还原为气态氮从水中逸出达到脱氮的目的。污水处理后达到《城镇污水处理厂污染物排放标准》</w:t>
            </w:r>
            <w:r w:rsidR="00DE6AD5" w:rsidRPr="005A3DEF">
              <w:rPr>
                <w:rFonts w:ascii="Times New Roman" w:eastAsiaTheme="minorEastAsia" w:hAnsi="Times New Roman" w:cs="Times New Roman" w:hint="eastAsia"/>
                <w:kern w:val="2"/>
              </w:rPr>
              <w:t>(GB18918-2002</w:t>
            </w:r>
            <w:r w:rsidR="00DE6AD5" w:rsidRPr="005A3DEF">
              <w:rPr>
                <w:rFonts w:ascii="Times New Roman" w:eastAsiaTheme="minorEastAsia" w:hAnsi="Times New Roman" w:cs="Times New Roman" w:hint="eastAsia"/>
                <w:kern w:val="2"/>
              </w:rPr>
              <w:t>）中的一级</w:t>
            </w:r>
            <w:r w:rsidR="00DE6AD5" w:rsidRPr="005A3DEF">
              <w:rPr>
                <w:rFonts w:ascii="Times New Roman" w:eastAsiaTheme="minorEastAsia" w:hAnsi="Times New Roman" w:cs="Times New Roman" w:hint="eastAsia"/>
                <w:kern w:val="2"/>
              </w:rPr>
              <w:t>A</w:t>
            </w:r>
            <w:r w:rsidR="00DE6AD5" w:rsidRPr="005A3DEF">
              <w:rPr>
                <w:rFonts w:ascii="Times New Roman" w:eastAsiaTheme="minorEastAsia" w:hAnsi="Times New Roman" w:cs="Times New Roman" w:hint="eastAsia"/>
                <w:kern w:val="2"/>
              </w:rPr>
              <w:t>标准后排入长兴港。由于企业目前尾水基本全部实施中水回用至浙江浙能长兴发电有限公司，因此暂未提标改造。</w:t>
            </w:r>
          </w:p>
          <w:p w:rsidR="00CB56BC" w:rsidRPr="005A3DEF" w:rsidRDefault="00897B96" w:rsidP="00CB56BC">
            <w:pPr>
              <w:adjustRightInd w:val="0"/>
              <w:snapToGrid w:val="0"/>
              <w:jc w:val="center"/>
              <w:rPr>
                <w:rFonts w:eastAsiaTheme="minorEastAsia"/>
                <w:sz w:val="28"/>
              </w:rPr>
            </w:pPr>
            <w:r w:rsidRPr="005A3DEF">
              <w:object w:dxaOrig="6500" w:dyaOrig="35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35pt;height:3in" o:ole="">
                  <v:imagedata r:id="rId20" o:title=""/>
                </v:shape>
                <o:OLEObject Type="Embed" ProgID="Visio.Drawing.11" ShapeID="_x0000_i1025" DrawAspect="Content" ObjectID="_1670325637" r:id="rId21"/>
              </w:object>
            </w:r>
          </w:p>
          <w:p w:rsidR="005A15DE" w:rsidRPr="005A3DEF" w:rsidRDefault="005A15DE" w:rsidP="005A15DE">
            <w:pPr>
              <w:pStyle w:val="1-1"/>
              <w:spacing w:line="360" w:lineRule="auto"/>
              <w:ind w:left="0" w:firstLine="0"/>
              <w:rPr>
                <w:rFonts w:ascii="Times New Roman" w:eastAsiaTheme="minorEastAsia" w:hAnsi="Times New Roman" w:cs="Times New Roman"/>
                <w:b/>
                <w:sz w:val="21"/>
                <w:szCs w:val="21"/>
              </w:rPr>
            </w:pPr>
            <w:r w:rsidRPr="005A3DEF">
              <w:rPr>
                <w:rFonts w:ascii="Times New Roman" w:eastAsiaTheme="minorEastAsia" w:hAnsi="Times New Roman" w:cs="Times New Roman"/>
                <w:b/>
                <w:sz w:val="21"/>
                <w:szCs w:val="21"/>
              </w:rPr>
              <w:t>图</w:t>
            </w:r>
            <w:r w:rsidRPr="005A3DEF">
              <w:rPr>
                <w:rFonts w:ascii="Times New Roman" w:eastAsiaTheme="minorEastAsia" w:hAnsi="Times New Roman" w:cs="Times New Roman"/>
                <w:b/>
                <w:sz w:val="21"/>
                <w:szCs w:val="21"/>
              </w:rPr>
              <w:t>2-1</w:t>
            </w:r>
            <w:r w:rsidRPr="005A3DEF">
              <w:rPr>
                <w:rFonts w:ascii="Times New Roman" w:eastAsiaTheme="minorEastAsia" w:hAnsi="Times New Roman" w:cs="Times New Roman"/>
                <w:b/>
                <w:sz w:val="21"/>
                <w:szCs w:val="21"/>
              </w:rPr>
              <w:t>长兴</w:t>
            </w:r>
            <w:r w:rsidR="007C258F" w:rsidRPr="005A3DEF">
              <w:rPr>
                <w:rFonts w:ascii="Times New Roman" w:eastAsiaTheme="minorEastAsia" w:hAnsi="Times New Roman" w:cs="Times New Roman"/>
                <w:b/>
                <w:sz w:val="21"/>
                <w:szCs w:val="21"/>
              </w:rPr>
              <w:t>兴长污水处理</w:t>
            </w:r>
            <w:r w:rsidRPr="005A3DEF">
              <w:rPr>
                <w:rFonts w:ascii="Times New Roman" w:eastAsiaTheme="minorEastAsia" w:hAnsi="Times New Roman" w:cs="Times New Roman"/>
                <w:b/>
                <w:sz w:val="21"/>
                <w:szCs w:val="21"/>
              </w:rPr>
              <w:t>有限公司工艺流程图</w:t>
            </w:r>
          </w:p>
          <w:p w:rsidR="005A15DE" w:rsidRPr="005A3DEF" w:rsidRDefault="0054348C" w:rsidP="005A15DE">
            <w:pPr>
              <w:pStyle w:val="p18"/>
              <w:ind w:firstLine="480"/>
              <w:rPr>
                <w:rFonts w:ascii="Times New Roman" w:eastAsiaTheme="minorEastAsia" w:hAnsi="Times New Roman" w:cs="Times New Roman"/>
                <w:kern w:val="2"/>
              </w:rPr>
            </w:pPr>
            <w:r w:rsidRPr="005A3DEF">
              <w:rPr>
                <w:rFonts w:ascii="Times New Roman" w:eastAsiaTheme="minorEastAsia" w:hAnsi="Times New Roman" w:cs="Times New Roman" w:hint="eastAsia"/>
                <w:kern w:val="2"/>
              </w:rPr>
              <w:t>长兴兴长</w:t>
            </w:r>
            <w:r w:rsidR="007C258F" w:rsidRPr="005A3DEF">
              <w:rPr>
                <w:rFonts w:ascii="Times New Roman" w:eastAsiaTheme="minorEastAsia" w:hAnsi="Times New Roman" w:cs="Times New Roman"/>
                <w:kern w:val="2"/>
              </w:rPr>
              <w:t>污水处理</w:t>
            </w:r>
            <w:r w:rsidR="005A15DE" w:rsidRPr="005A3DEF">
              <w:rPr>
                <w:rFonts w:ascii="Times New Roman" w:eastAsiaTheme="minorEastAsia" w:hAnsi="Times New Roman" w:cs="Times New Roman"/>
                <w:kern w:val="2"/>
              </w:rPr>
              <w:t>有限公司进、出水水质标准见表</w:t>
            </w:r>
            <w:r w:rsidR="00641B9C" w:rsidRPr="005A3DEF">
              <w:rPr>
                <w:rFonts w:ascii="Times New Roman" w:eastAsiaTheme="minorEastAsia" w:hAnsi="Times New Roman" w:cs="Times New Roman"/>
                <w:kern w:val="2"/>
              </w:rPr>
              <w:t>2.1</w:t>
            </w:r>
            <w:r w:rsidR="00DF6277" w:rsidRPr="005A3DEF">
              <w:rPr>
                <w:rFonts w:ascii="Times New Roman" w:eastAsiaTheme="minorEastAsia" w:hAnsi="Times New Roman" w:cs="Times New Roman" w:hint="eastAsia"/>
                <w:kern w:val="2"/>
              </w:rPr>
              <w:t>1</w:t>
            </w:r>
            <w:r w:rsidR="00641B9C" w:rsidRPr="005A3DEF">
              <w:rPr>
                <w:rFonts w:ascii="Times New Roman" w:eastAsiaTheme="minorEastAsia" w:hAnsi="Times New Roman" w:cs="Times New Roman"/>
                <w:kern w:val="2"/>
              </w:rPr>
              <w:t>-1</w:t>
            </w:r>
            <w:r w:rsidR="005A15DE" w:rsidRPr="005A3DEF">
              <w:rPr>
                <w:rFonts w:ascii="Times New Roman" w:eastAsiaTheme="minorEastAsia" w:hAnsi="Times New Roman" w:cs="Times New Roman"/>
                <w:kern w:val="2"/>
              </w:rPr>
              <w:t>。</w:t>
            </w:r>
          </w:p>
          <w:p w:rsidR="00CB56BC" w:rsidRPr="005A3DEF" w:rsidRDefault="005A15DE" w:rsidP="000D5EB2">
            <w:pPr>
              <w:pStyle w:val="1-1"/>
              <w:numPr>
                <w:ilvl w:val="0"/>
                <w:numId w:val="15"/>
              </w:numPr>
              <w:spacing w:line="240" w:lineRule="auto"/>
              <w:rPr>
                <w:rFonts w:ascii="Times New Roman" w:eastAsiaTheme="minorEastAsia" w:hAnsi="Times New Roman" w:cs="Times New Roman"/>
                <w:b/>
                <w:sz w:val="21"/>
                <w:szCs w:val="21"/>
              </w:rPr>
            </w:pPr>
            <w:r w:rsidRPr="005A3DEF">
              <w:rPr>
                <w:rFonts w:ascii="Times New Roman" w:eastAsiaTheme="minorEastAsia" w:hAnsi="Times New Roman" w:cs="Times New Roman"/>
                <w:b/>
                <w:sz w:val="21"/>
                <w:szCs w:val="21"/>
              </w:rPr>
              <w:t>污水处理有限公司进</w:t>
            </w:r>
            <w:r w:rsidR="005459F9" w:rsidRPr="005A3DEF">
              <w:rPr>
                <w:rFonts w:ascii="Times New Roman" w:eastAsiaTheme="minorEastAsia" w:hAnsi="Times New Roman" w:cs="Times New Roman" w:hint="eastAsia"/>
                <w:b/>
                <w:sz w:val="21"/>
                <w:szCs w:val="21"/>
              </w:rPr>
              <w:t>出</w:t>
            </w:r>
            <w:r w:rsidRPr="005A3DEF">
              <w:rPr>
                <w:rFonts w:ascii="Times New Roman" w:eastAsiaTheme="minorEastAsia" w:hAnsi="Times New Roman" w:cs="Times New Roman"/>
                <w:b/>
                <w:sz w:val="21"/>
                <w:szCs w:val="21"/>
              </w:rPr>
              <w:t>水水质指标一览表</w:t>
            </w:r>
            <w:r w:rsidRPr="005A3DEF">
              <w:rPr>
                <w:rFonts w:ascii="Times New Roman" w:eastAsiaTheme="minorEastAsia" w:hAnsi="Times New Roman" w:cs="Times New Roman"/>
                <w:b/>
                <w:sz w:val="21"/>
                <w:szCs w:val="21"/>
              </w:rPr>
              <w:t>(</w:t>
            </w:r>
            <w:r w:rsidRPr="005A3DEF">
              <w:rPr>
                <w:rFonts w:ascii="Times New Roman" w:eastAsiaTheme="minorEastAsia" w:hAnsi="Times New Roman" w:cs="Times New Roman"/>
                <w:b/>
                <w:sz w:val="21"/>
                <w:szCs w:val="21"/>
              </w:rPr>
              <w:t>单位：</w:t>
            </w:r>
            <w:r w:rsidRPr="005A3DEF">
              <w:rPr>
                <w:rFonts w:ascii="Times New Roman" w:eastAsiaTheme="minorEastAsia" w:hAnsi="Times New Roman" w:cs="Times New Roman"/>
                <w:b/>
                <w:sz w:val="21"/>
                <w:szCs w:val="21"/>
              </w:rPr>
              <w:t>mg/L pH</w:t>
            </w:r>
            <w:r w:rsidRPr="005A3DEF">
              <w:rPr>
                <w:rFonts w:ascii="Times New Roman" w:eastAsiaTheme="minorEastAsia" w:hAnsi="Times New Roman" w:cs="Times New Roman"/>
                <w:b/>
                <w:sz w:val="21"/>
                <w:szCs w:val="21"/>
              </w:rPr>
              <w:t>除外</w:t>
            </w:r>
            <w:r w:rsidRPr="005A3DEF">
              <w:rPr>
                <w:rFonts w:ascii="Times New Roman" w:eastAsiaTheme="minorEastAsia" w:hAnsi="Times New Roman" w:cs="Times New Roman"/>
                <w:b/>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28"/>
              <w:gridCol w:w="1275"/>
              <w:gridCol w:w="1275"/>
              <w:gridCol w:w="1146"/>
              <w:gridCol w:w="1069"/>
              <w:gridCol w:w="879"/>
              <w:gridCol w:w="879"/>
              <w:gridCol w:w="869"/>
            </w:tblGrid>
            <w:tr w:rsidR="005459F9" w:rsidRPr="005A3DEF" w:rsidTr="00C45744">
              <w:trPr>
                <w:cantSplit/>
                <w:trHeight w:val="340"/>
                <w:jc w:val="center"/>
              </w:trPr>
              <w:tc>
                <w:tcPr>
                  <w:tcW w:w="761" w:type="pct"/>
                  <w:tcMar>
                    <w:left w:w="0" w:type="dxa"/>
                    <w:right w:w="0" w:type="dxa"/>
                  </w:tcMar>
                  <w:vAlign w:val="center"/>
                </w:tcPr>
                <w:p w:rsidR="005459F9" w:rsidRPr="005A3DEF" w:rsidRDefault="005459F9" w:rsidP="00236D45">
                  <w:pPr>
                    <w:adjustRightInd w:val="0"/>
                    <w:snapToGrid w:val="0"/>
                    <w:jc w:val="center"/>
                    <w:rPr>
                      <w:rFonts w:eastAsiaTheme="minorEastAsia"/>
                      <w:szCs w:val="21"/>
                    </w:rPr>
                  </w:pPr>
                  <w:r w:rsidRPr="005A3DEF">
                    <w:rPr>
                      <w:rFonts w:eastAsiaTheme="minorEastAsia" w:hint="eastAsia"/>
                      <w:szCs w:val="21"/>
                    </w:rPr>
                    <w:t>项目</w:t>
                  </w:r>
                </w:p>
              </w:tc>
              <w:tc>
                <w:tcPr>
                  <w:tcW w:w="731" w:type="pct"/>
                  <w:tcMar>
                    <w:left w:w="0" w:type="dxa"/>
                    <w:right w:w="0" w:type="dxa"/>
                  </w:tcMar>
                  <w:vAlign w:val="center"/>
                </w:tcPr>
                <w:p w:rsidR="005459F9" w:rsidRPr="005A3DEF" w:rsidRDefault="005459F9" w:rsidP="00236D45">
                  <w:pPr>
                    <w:adjustRightInd w:val="0"/>
                    <w:snapToGrid w:val="0"/>
                    <w:jc w:val="center"/>
                    <w:rPr>
                      <w:rFonts w:eastAsiaTheme="minorEastAsia"/>
                      <w:szCs w:val="21"/>
                    </w:rPr>
                  </w:pPr>
                  <w:r w:rsidRPr="005A3DEF">
                    <w:rPr>
                      <w:rFonts w:eastAsiaTheme="minorEastAsia"/>
                      <w:szCs w:val="21"/>
                    </w:rPr>
                    <w:t>COD</w:t>
                  </w:r>
                  <w:r w:rsidRPr="005A3DEF">
                    <w:rPr>
                      <w:rFonts w:eastAsiaTheme="minorEastAsia"/>
                      <w:szCs w:val="21"/>
                      <w:vertAlign w:val="subscript"/>
                    </w:rPr>
                    <w:t>Cr</w:t>
                  </w:r>
                </w:p>
              </w:tc>
              <w:tc>
                <w:tcPr>
                  <w:tcW w:w="731" w:type="pct"/>
                  <w:tcMar>
                    <w:left w:w="0" w:type="dxa"/>
                    <w:right w:w="0" w:type="dxa"/>
                  </w:tcMar>
                  <w:vAlign w:val="center"/>
                </w:tcPr>
                <w:p w:rsidR="005459F9" w:rsidRPr="005A3DEF" w:rsidRDefault="005459F9" w:rsidP="00236D45">
                  <w:pPr>
                    <w:adjustRightInd w:val="0"/>
                    <w:snapToGrid w:val="0"/>
                    <w:jc w:val="center"/>
                    <w:rPr>
                      <w:rFonts w:eastAsiaTheme="minorEastAsia"/>
                      <w:szCs w:val="21"/>
                    </w:rPr>
                  </w:pPr>
                  <w:r w:rsidRPr="005A3DEF">
                    <w:rPr>
                      <w:rFonts w:eastAsiaTheme="minorEastAsia"/>
                      <w:szCs w:val="21"/>
                    </w:rPr>
                    <w:t>BOD</w:t>
                  </w:r>
                  <w:r w:rsidRPr="005A3DEF">
                    <w:rPr>
                      <w:rFonts w:eastAsiaTheme="minorEastAsia"/>
                      <w:szCs w:val="21"/>
                      <w:vertAlign w:val="subscript"/>
                    </w:rPr>
                    <w:t>5</w:t>
                  </w:r>
                </w:p>
              </w:tc>
              <w:tc>
                <w:tcPr>
                  <w:tcW w:w="657" w:type="pct"/>
                  <w:tcMar>
                    <w:left w:w="0" w:type="dxa"/>
                    <w:right w:w="0" w:type="dxa"/>
                  </w:tcMar>
                  <w:vAlign w:val="center"/>
                </w:tcPr>
                <w:p w:rsidR="005459F9" w:rsidRPr="005A3DEF" w:rsidRDefault="005459F9" w:rsidP="00236D45">
                  <w:pPr>
                    <w:adjustRightInd w:val="0"/>
                    <w:snapToGrid w:val="0"/>
                    <w:jc w:val="center"/>
                    <w:rPr>
                      <w:rFonts w:eastAsiaTheme="minorEastAsia"/>
                      <w:szCs w:val="21"/>
                    </w:rPr>
                  </w:pPr>
                  <w:r w:rsidRPr="005A3DEF">
                    <w:rPr>
                      <w:rFonts w:eastAsiaTheme="minorEastAsia"/>
                      <w:szCs w:val="21"/>
                    </w:rPr>
                    <w:t>SS</w:t>
                  </w:r>
                </w:p>
              </w:tc>
              <w:tc>
                <w:tcPr>
                  <w:tcW w:w="613" w:type="pct"/>
                  <w:tcMar>
                    <w:left w:w="0" w:type="dxa"/>
                    <w:right w:w="0" w:type="dxa"/>
                  </w:tcMar>
                  <w:vAlign w:val="center"/>
                </w:tcPr>
                <w:p w:rsidR="005459F9" w:rsidRPr="005A3DEF" w:rsidRDefault="005459F9" w:rsidP="00236D45">
                  <w:pPr>
                    <w:adjustRightInd w:val="0"/>
                    <w:snapToGrid w:val="0"/>
                    <w:jc w:val="center"/>
                    <w:rPr>
                      <w:rFonts w:eastAsiaTheme="minorEastAsia"/>
                      <w:szCs w:val="21"/>
                    </w:rPr>
                  </w:pPr>
                  <w:r w:rsidRPr="005A3DEF">
                    <w:rPr>
                      <w:rFonts w:eastAsiaTheme="minorEastAsia"/>
                      <w:szCs w:val="21"/>
                    </w:rPr>
                    <w:t>氨氮</w:t>
                  </w:r>
                </w:p>
              </w:tc>
              <w:tc>
                <w:tcPr>
                  <w:tcW w:w="504" w:type="pct"/>
                  <w:tcMar>
                    <w:left w:w="0" w:type="dxa"/>
                    <w:right w:w="0" w:type="dxa"/>
                  </w:tcMar>
                  <w:vAlign w:val="center"/>
                </w:tcPr>
                <w:p w:rsidR="005459F9" w:rsidRPr="005A3DEF" w:rsidRDefault="005459F9" w:rsidP="00236D45">
                  <w:pPr>
                    <w:adjustRightInd w:val="0"/>
                    <w:snapToGrid w:val="0"/>
                    <w:jc w:val="center"/>
                    <w:rPr>
                      <w:rFonts w:eastAsiaTheme="minorEastAsia"/>
                      <w:szCs w:val="21"/>
                    </w:rPr>
                  </w:pPr>
                  <w:r w:rsidRPr="005A3DEF">
                    <w:rPr>
                      <w:rFonts w:eastAsiaTheme="minorEastAsia" w:hint="eastAsia"/>
                      <w:szCs w:val="21"/>
                    </w:rPr>
                    <w:t>硫化物</w:t>
                  </w:r>
                </w:p>
              </w:tc>
              <w:tc>
                <w:tcPr>
                  <w:tcW w:w="504" w:type="pct"/>
                  <w:tcMar>
                    <w:left w:w="0" w:type="dxa"/>
                    <w:right w:w="0" w:type="dxa"/>
                  </w:tcMar>
                  <w:vAlign w:val="center"/>
                </w:tcPr>
                <w:p w:rsidR="005459F9" w:rsidRPr="005A3DEF" w:rsidRDefault="005459F9" w:rsidP="00236D45">
                  <w:pPr>
                    <w:adjustRightInd w:val="0"/>
                    <w:snapToGrid w:val="0"/>
                    <w:jc w:val="center"/>
                    <w:rPr>
                      <w:rFonts w:eastAsiaTheme="minorEastAsia"/>
                      <w:szCs w:val="21"/>
                    </w:rPr>
                  </w:pPr>
                  <w:r w:rsidRPr="005A3DEF">
                    <w:rPr>
                      <w:rFonts w:eastAsiaTheme="minorEastAsia"/>
                      <w:szCs w:val="21"/>
                    </w:rPr>
                    <w:t>pH</w:t>
                  </w:r>
                </w:p>
              </w:tc>
              <w:tc>
                <w:tcPr>
                  <w:tcW w:w="498" w:type="pct"/>
                  <w:tcMar>
                    <w:left w:w="0" w:type="dxa"/>
                    <w:right w:w="0" w:type="dxa"/>
                  </w:tcMar>
                  <w:vAlign w:val="center"/>
                </w:tcPr>
                <w:p w:rsidR="005459F9" w:rsidRPr="005A3DEF" w:rsidRDefault="005459F9" w:rsidP="00236D45">
                  <w:pPr>
                    <w:adjustRightInd w:val="0"/>
                    <w:snapToGrid w:val="0"/>
                    <w:jc w:val="center"/>
                    <w:rPr>
                      <w:rFonts w:eastAsiaTheme="minorEastAsia"/>
                      <w:szCs w:val="21"/>
                    </w:rPr>
                  </w:pPr>
                  <w:r w:rsidRPr="005A3DEF">
                    <w:rPr>
                      <w:rFonts w:eastAsiaTheme="minorEastAsia"/>
                      <w:szCs w:val="21"/>
                    </w:rPr>
                    <w:t>总磷</w:t>
                  </w:r>
                </w:p>
              </w:tc>
            </w:tr>
            <w:tr w:rsidR="005459F9" w:rsidRPr="005A3DEF" w:rsidTr="00C45744">
              <w:trPr>
                <w:cantSplit/>
                <w:trHeight w:val="340"/>
                <w:jc w:val="center"/>
              </w:trPr>
              <w:tc>
                <w:tcPr>
                  <w:tcW w:w="761" w:type="pct"/>
                  <w:tcMar>
                    <w:left w:w="0" w:type="dxa"/>
                    <w:right w:w="0" w:type="dxa"/>
                  </w:tcMar>
                  <w:vAlign w:val="center"/>
                </w:tcPr>
                <w:p w:rsidR="005459F9" w:rsidRPr="005A3DEF" w:rsidRDefault="005459F9" w:rsidP="00236D45">
                  <w:pPr>
                    <w:adjustRightInd w:val="0"/>
                    <w:snapToGrid w:val="0"/>
                    <w:jc w:val="center"/>
                    <w:rPr>
                      <w:rFonts w:eastAsiaTheme="minorEastAsia"/>
                      <w:szCs w:val="21"/>
                    </w:rPr>
                  </w:pPr>
                  <w:r w:rsidRPr="005A3DEF">
                    <w:rPr>
                      <w:rFonts w:eastAsiaTheme="minorEastAsia" w:hint="eastAsia"/>
                      <w:szCs w:val="21"/>
                    </w:rPr>
                    <w:t>进水</w:t>
                  </w:r>
                </w:p>
              </w:tc>
              <w:tc>
                <w:tcPr>
                  <w:tcW w:w="731" w:type="pct"/>
                  <w:tcMar>
                    <w:left w:w="0" w:type="dxa"/>
                    <w:right w:w="0" w:type="dxa"/>
                  </w:tcMar>
                  <w:vAlign w:val="center"/>
                </w:tcPr>
                <w:p w:rsidR="005459F9" w:rsidRPr="005A3DEF" w:rsidRDefault="005459F9" w:rsidP="00236D45">
                  <w:pPr>
                    <w:adjustRightInd w:val="0"/>
                    <w:snapToGrid w:val="0"/>
                    <w:jc w:val="center"/>
                    <w:rPr>
                      <w:rFonts w:eastAsiaTheme="minorEastAsia"/>
                      <w:szCs w:val="21"/>
                    </w:rPr>
                  </w:pPr>
                  <w:r w:rsidRPr="005A3DEF">
                    <w:rPr>
                      <w:rFonts w:eastAsiaTheme="minorEastAsia"/>
                      <w:szCs w:val="21"/>
                    </w:rPr>
                    <w:t>≤</w:t>
                  </w:r>
                  <w:r w:rsidRPr="005A3DEF">
                    <w:rPr>
                      <w:rFonts w:eastAsiaTheme="minorEastAsia" w:hint="eastAsia"/>
                      <w:szCs w:val="21"/>
                    </w:rPr>
                    <w:t>500</w:t>
                  </w:r>
                </w:p>
              </w:tc>
              <w:tc>
                <w:tcPr>
                  <w:tcW w:w="731" w:type="pct"/>
                  <w:tcMar>
                    <w:left w:w="0" w:type="dxa"/>
                    <w:right w:w="0" w:type="dxa"/>
                  </w:tcMar>
                  <w:vAlign w:val="center"/>
                </w:tcPr>
                <w:p w:rsidR="005459F9" w:rsidRPr="005A3DEF" w:rsidRDefault="005459F9" w:rsidP="00236D45">
                  <w:pPr>
                    <w:adjustRightInd w:val="0"/>
                    <w:snapToGrid w:val="0"/>
                    <w:jc w:val="center"/>
                    <w:rPr>
                      <w:rFonts w:eastAsiaTheme="minorEastAsia"/>
                      <w:szCs w:val="21"/>
                    </w:rPr>
                  </w:pPr>
                  <w:r w:rsidRPr="005A3DEF">
                    <w:rPr>
                      <w:rFonts w:eastAsiaTheme="minorEastAsia"/>
                      <w:szCs w:val="21"/>
                    </w:rPr>
                    <w:t>≤</w:t>
                  </w:r>
                  <w:r w:rsidRPr="005A3DEF">
                    <w:rPr>
                      <w:rFonts w:eastAsiaTheme="minorEastAsia" w:hint="eastAsia"/>
                      <w:szCs w:val="21"/>
                    </w:rPr>
                    <w:t>150</w:t>
                  </w:r>
                </w:p>
              </w:tc>
              <w:tc>
                <w:tcPr>
                  <w:tcW w:w="657" w:type="pct"/>
                  <w:tcMar>
                    <w:left w:w="0" w:type="dxa"/>
                    <w:right w:w="0" w:type="dxa"/>
                  </w:tcMar>
                  <w:vAlign w:val="center"/>
                </w:tcPr>
                <w:p w:rsidR="005459F9" w:rsidRPr="005A3DEF" w:rsidRDefault="005459F9" w:rsidP="00236D45">
                  <w:pPr>
                    <w:jc w:val="center"/>
                    <w:rPr>
                      <w:rFonts w:eastAsiaTheme="minorEastAsia"/>
                    </w:rPr>
                  </w:pPr>
                  <w:r w:rsidRPr="005A3DEF">
                    <w:rPr>
                      <w:rFonts w:eastAsiaTheme="minorEastAsia"/>
                      <w:szCs w:val="21"/>
                    </w:rPr>
                    <w:t>≤</w:t>
                  </w:r>
                  <w:r w:rsidRPr="005A3DEF">
                    <w:rPr>
                      <w:rFonts w:eastAsiaTheme="minorEastAsia" w:hint="eastAsia"/>
                      <w:szCs w:val="21"/>
                    </w:rPr>
                    <w:t>200</w:t>
                  </w:r>
                </w:p>
              </w:tc>
              <w:tc>
                <w:tcPr>
                  <w:tcW w:w="613" w:type="pct"/>
                  <w:tcMar>
                    <w:left w:w="0" w:type="dxa"/>
                    <w:right w:w="0" w:type="dxa"/>
                  </w:tcMar>
                  <w:vAlign w:val="center"/>
                </w:tcPr>
                <w:p w:rsidR="005459F9" w:rsidRPr="005A3DEF" w:rsidRDefault="005459F9" w:rsidP="00236D45">
                  <w:pPr>
                    <w:jc w:val="center"/>
                    <w:rPr>
                      <w:rFonts w:eastAsiaTheme="minorEastAsia"/>
                    </w:rPr>
                  </w:pPr>
                  <w:r w:rsidRPr="005A3DEF">
                    <w:rPr>
                      <w:rFonts w:eastAsiaTheme="minorEastAsia"/>
                      <w:szCs w:val="21"/>
                    </w:rPr>
                    <w:t>≤</w:t>
                  </w:r>
                  <w:r w:rsidRPr="005A3DEF">
                    <w:rPr>
                      <w:rFonts w:eastAsiaTheme="minorEastAsia" w:hint="eastAsia"/>
                      <w:szCs w:val="21"/>
                    </w:rPr>
                    <w:t>35</w:t>
                  </w:r>
                </w:p>
              </w:tc>
              <w:tc>
                <w:tcPr>
                  <w:tcW w:w="504" w:type="pct"/>
                  <w:tcMar>
                    <w:left w:w="0" w:type="dxa"/>
                    <w:right w:w="0" w:type="dxa"/>
                  </w:tcMar>
                  <w:vAlign w:val="center"/>
                </w:tcPr>
                <w:p w:rsidR="005459F9" w:rsidRPr="005A3DEF" w:rsidRDefault="005459F9" w:rsidP="00236D45">
                  <w:pPr>
                    <w:jc w:val="center"/>
                    <w:rPr>
                      <w:rFonts w:eastAsiaTheme="minorEastAsia"/>
                      <w:szCs w:val="21"/>
                    </w:rPr>
                  </w:pPr>
                  <w:r w:rsidRPr="005A3DEF">
                    <w:rPr>
                      <w:rFonts w:eastAsiaTheme="minorEastAsia"/>
                      <w:szCs w:val="21"/>
                    </w:rPr>
                    <w:t>≤</w:t>
                  </w:r>
                  <w:r w:rsidRPr="005A3DEF">
                    <w:rPr>
                      <w:rFonts w:eastAsiaTheme="minorEastAsia" w:hint="eastAsia"/>
                      <w:szCs w:val="21"/>
                    </w:rPr>
                    <w:t>2.0</w:t>
                  </w:r>
                </w:p>
              </w:tc>
              <w:tc>
                <w:tcPr>
                  <w:tcW w:w="504" w:type="pct"/>
                  <w:tcMar>
                    <w:left w:w="0" w:type="dxa"/>
                    <w:right w:w="0" w:type="dxa"/>
                  </w:tcMar>
                  <w:vAlign w:val="center"/>
                </w:tcPr>
                <w:p w:rsidR="005459F9" w:rsidRPr="005A3DEF" w:rsidRDefault="005459F9" w:rsidP="00236D45">
                  <w:pPr>
                    <w:jc w:val="center"/>
                    <w:rPr>
                      <w:rFonts w:eastAsiaTheme="minorEastAsia"/>
                    </w:rPr>
                  </w:pPr>
                  <w:r w:rsidRPr="005A3DEF">
                    <w:rPr>
                      <w:rFonts w:eastAsiaTheme="minorEastAsia"/>
                      <w:szCs w:val="21"/>
                    </w:rPr>
                    <w:t>6~9</w:t>
                  </w:r>
                </w:p>
              </w:tc>
              <w:tc>
                <w:tcPr>
                  <w:tcW w:w="498" w:type="pct"/>
                  <w:tcMar>
                    <w:left w:w="0" w:type="dxa"/>
                    <w:right w:w="0" w:type="dxa"/>
                  </w:tcMar>
                  <w:vAlign w:val="center"/>
                </w:tcPr>
                <w:p w:rsidR="005459F9" w:rsidRPr="005A3DEF" w:rsidRDefault="005459F9" w:rsidP="00236D45">
                  <w:pPr>
                    <w:jc w:val="center"/>
                    <w:rPr>
                      <w:rFonts w:eastAsiaTheme="minorEastAsia"/>
                    </w:rPr>
                  </w:pPr>
                  <w:r w:rsidRPr="005A3DEF">
                    <w:rPr>
                      <w:rFonts w:eastAsiaTheme="minorEastAsia"/>
                      <w:szCs w:val="21"/>
                    </w:rPr>
                    <w:t>≤</w:t>
                  </w:r>
                  <w:r w:rsidRPr="005A3DEF">
                    <w:rPr>
                      <w:rFonts w:eastAsiaTheme="minorEastAsia" w:hint="eastAsia"/>
                      <w:szCs w:val="21"/>
                    </w:rPr>
                    <w:t>3.0</w:t>
                  </w:r>
                </w:p>
              </w:tc>
            </w:tr>
            <w:tr w:rsidR="005459F9" w:rsidRPr="005A3DEF" w:rsidTr="00C45744">
              <w:trPr>
                <w:cantSplit/>
                <w:trHeight w:val="340"/>
                <w:jc w:val="center"/>
              </w:trPr>
              <w:tc>
                <w:tcPr>
                  <w:tcW w:w="761" w:type="pct"/>
                  <w:tcMar>
                    <w:left w:w="0" w:type="dxa"/>
                    <w:right w:w="0" w:type="dxa"/>
                  </w:tcMar>
                  <w:vAlign w:val="center"/>
                </w:tcPr>
                <w:p w:rsidR="005459F9" w:rsidRPr="005A3DEF" w:rsidRDefault="005459F9" w:rsidP="00236D45">
                  <w:pPr>
                    <w:adjustRightInd w:val="0"/>
                    <w:snapToGrid w:val="0"/>
                    <w:jc w:val="center"/>
                    <w:rPr>
                      <w:rFonts w:eastAsiaTheme="minorEastAsia"/>
                      <w:szCs w:val="21"/>
                    </w:rPr>
                  </w:pPr>
                  <w:r w:rsidRPr="005A3DEF">
                    <w:rPr>
                      <w:rFonts w:eastAsiaTheme="minorEastAsia" w:hint="eastAsia"/>
                      <w:szCs w:val="21"/>
                    </w:rPr>
                    <w:t>出水</w:t>
                  </w:r>
                </w:p>
              </w:tc>
              <w:tc>
                <w:tcPr>
                  <w:tcW w:w="731" w:type="pct"/>
                  <w:tcMar>
                    <w:left w:w="0" w:type="dxa"/>
                    <w:right w:w="0" w:type="dxa"/>
                  </w:tcMar>
                  <w:vAlign w:val="center"/>
                </w:tcPr>
                <w:p w:rsidR="005459F9" w:rsidRPr="005A3DEF" w:rsidRDefault="005459F9" w:rsidP="00236D45">
                  <w:pPr>
                    <w:adjustRightInd w:val="0"/>
                    <w:snapToGrid w:val="0"/>
                    <w:jc w:val="center"/>
                    <w:rPr>
                      <w:rFonts w:eastAsiaTheme="minorEastAsia"/>
                      <w:szCs w:val="21"/>
                    </w:rPr>
                  </w:pPr>
                  <w:r w:rsidRPr="005A3DEF">
                    <w:rPr>
                      <w:rFonts w:eastAsiaTheme="minorEastAsia"/>
                      <w:szCs w:val="21"/>
                    </w:rPr>
                    <w:t>≤</w:t>
                  </w:r>
                  <w:r w:rsidRPr="005A3DEF">
                    <w:rPr>
                      <w:rFonts w:eastAsiaTheme="minorEastAsia" w:hint="eastAsia"/>
                      <w:szCs w:val="21"/>
                    </w:rPr>
                    <w:t>50</w:t>
                  </w:r>
                </w:p>
              </w:tc>
              <w:tc>
                <w:tcPr>
                  <w:tcW w:w="731" w:type="pct"/>
                  <w:tcMar>
                    <w:left w:w="0" w:type="dxa"/>
                    <w:right w:w="0" w:type="dxa"/>
                  </w:tcMar>
                  <w:vAlign w:val="center"/>
                </w:tcPr>
                <w:p w:rsidR="005459F9" w:rsidRPr="005A3DEF" w:rsidRDefault="005459F9" w:rsidP="00236D45">
                  <w:pPr>
                    <w:adjustRightInd w:val="0"/>
                    <w:snapToGrid w:val="0"/>
                    <w:jc w:val="center"/>
                    <w:rPr>
                      <w:rFonts w:eastAsiaTheme="minorEastAsia"/>
                      <w:szCs w:val="21"/>
                    </w:rPr>
                  </w:pPr>
                  <w:r w:rsidRPr="005A3DEF">
                    <w:rPr>
                      <w:rFonts w:eastAsiaTheme="minorEastAsia"/>
                      <w:szCs w:val="21"/>
                    </w:rPr>
                    <w:t>≤</w:t>
                  </w:r>
                  <w:r w:rsidRPr="005A3DEF">
                    <w:rPr>
                      <w:rFonts w:eastAsiaTheme="minorEastAsia" w:hint="eastAsia"/>
                      <w:szCs w:val="21"/>
                    </w:rPr>
                    <w:t>10</w:t>
                  </w:r>
                </w:p>
              </w:tc>
              <w:tc>
                <w:tcPr>
                  <w:tcW w:w="657" w:type="pct"/>
                  <w:tcMar>
                    <w:left w:w="0" w:type="dxa"/>
                    <w:right w:w="0" w:type="dxa"/>
                  </w:tcMar>
                  <w:vAlign w:val="center"/>
                </w:tcPr>
                <w:p w:rsidR="005459F9" w:rsidRPr="005A3DEF" w:rsidRDefault="005459F9" w:rsidP="00236D45">
                  <w:pPr>
                    <w:jc w:val="center"/>
                    <w:rPr>
                      <w:rFonts w:eastAsiaTheme="minorEastAsia"/>
                      <w:szCs w:val="21"/>
                    </w:rPr>
                  </w:pPr>
                  <w:r w:rsidRPr="005A3DEF">
                    <w:rPr>
                      <w:rFonts w:eastAsiaTheme="minorEastAsia"/>
                      <w:szCs w:val="21"/>
                    </w:rPr>
                    <w:t>≤</w:t>
                  </w:r>
                  <w:r w:rsidRPr="005A3DEF">
                    <w:rPr>
                      <w:rFonts w:eastAsiaTheme="minorEastAsia" w:hint="eastAsia"/>
                      <w:szCs w:val="21"/>
                    </w:rPr>
                    <w:t>10</w:t>
                  </w:r>
                </w:p>
              </w:tc>
              <w:tc>
                <w:tcPr>
                  <w:tcW w:w="613" w:type="pct"/>
                  <w:tcMar>
                    <w:left w:w="0" w:type="dxa"/>
                    <w:right w:w="0" w:type="dxa"/>
                  </w:tcMar>
                  <w:vAlign w:val="center"/>
                </w:tcPr>
                <w:p w:rsidR="005459F9" w:rsidRPr="005A3DEF" w:rsidRDefault="005459F9" w:rsidP="00236D45">
                  <w:pPr>
                    <w:jc w:val="center"/>
                    <w:rPr>
                      <w:rFonts w:eastAsiaTheme="minorEastAsia"/>
                      <w:szCs w:val="21"/>
                    </w:rPr>
                  </w:pPr>
                  <w:r w:rsidRPr="005A3DEF">
                    <w:rPr>
                      <w:rFonts w:eastAsiaTheme="minorEastAsia"/>
                      <w:szCs w:val="21"/>
                    </w:rPr>
                    <w:t>≤</w:t>
                  </w:r>
                  <w:r w:rsidRPr="005A3DEF">
                    <w:rPr>
                      <w:rFonts w:eastAsiaTheme="minorEastAsia" w:hint="eastAsia"/>
                      <w:szCs w:val="21"/>
                    </w:rPr>
                    <w:t>5</w:t>
                  </w:r>
                </w:p>
              </w:tc>
              <w:tc>
                <w:tcPr>
                  <w:tcW w:w="504" w:type="pct"/>
                  <w:tcMar>
                    <w:left w:w="0" w:type="dxa"/>
                    <w:right w:w="0" w:type="dxa"/>
                  </w:tcMar>
                  <w:vAlign w:val="center"/>
                </w:tcPr>
                <w:p w:rsidR="005459F9" w:rsidRPr="005A3DEF" w:rsidRDefault="005459F9" w:rsidP="00236D45">
                  <w:pPr>
                    <w:jc w:val="center"/>
                    <w:rPr>
                      <w:rFonts w:eastAsiaTheme="minorEastAsia"/>
                      <w:szCs w:val="21"/>
                    </w:rPr>
                  </w:pPr>
                  <w:r w:rsidRPr="005A3DEF">
                    <w:rPr>
                      <w:rFonts w:eastAsiaTheme="minorEastAsia"/>
                      <w:szCs w:val="21"/>
                    </w:rPr>
                    <w:t>≤</w:t>
                  </w:r>
                  <w:r w:rsidRPr="005A3DEF">
                    <w:rPr>
                      <w:rFonts w:eastAsiaTheme="minorEastAsia" w:hint="eastAsia"/>
                      <w:szCs w:val="21"/>
                    </w:rPr>
                    <w:t>1.0</w:t>
                  </w:r>
                </w:p>
              </w:tc>
              <w:tc>
                <w:tcPr>
                  <w:tcW w:w="504" w:type="pct"/>
                  <w:tcMar>
                    <w:left w:w="0" w:type="dxa"/>
                    <w:right w:w="0" w:type="dxa"/>
                  </w:tcMar>
                  <w:vAlign w:val="center"/>
                </w:tcPr>
                <w:p w:rsidR="005459F9" w:rsidRPr="005A3DEF" w:rsidRDefault="005459F9" w:rsidP="00236D45">
                  <w:pPr>
                    <w:jc w:val="center"/>
                    <w:rPr>
                      <w:rFonts w:eastAsiaTheme="minorEastAsia"/>
                      <w:szCs w:val="21"/>
                    </w:rPr>
                  </w:pPr>
                  <w:r w:rsidRPr="005A3DEF">
                    <w:rPr>
                      <w:rFonts w:eastAsiaTheme="minorEastAsia"/>
                      <w:szCs w:val="21"/>
                    </w:rPr>
                    <w:t>6~9</w:t>
                  </w:r>
                </w:p>
              </w:tc>
              <w:tc>
                <w:tcPr>
                  <w:tcW w:w="498" w:type="pct"/>
                  <w:tcMar>
                    <w:left w:w="0" w:type="dxa"/>
                    <w:right w:w="0" w:type="dxa"/>
                  </w:tcMar>
                  <w:vAlign w:val="center"/>
                </w:tcPr>
                <w:p w:rsidR="005459F9" w:rsidRPr="005A3DEF" w:rsidRDefault="005459F9" w:rsidP="00236D45">
                  <w:pPr>
                    <w:jc w:val="center"/>
                    <w:rPr>
                      <w:rFonts w:eastAsiaTheme="minorEastAsia"/>
                      <w:szCs w:val="21"/>
                    </w:rPr>
                  </w:pPr>
                  <w:r w:rsidRPr="005A3DEF">
                    <w:rPr>
                      <w:rFonts w:eastAsiaTheme="minorEastAsia"/>
                      <w:szCs w:val="21"/>
                    </w:rPr>
                    <w:t>≤</w:t>
                  </w:r>
                  <w:r w:rsidRPr="005A3DEF">
                    <w:rPr>
                      <w:rFonts w:eastAsiaTheme="minorEastAsia" w:hint="eastAsia"/>
                      <w:szCs w:val="21"/>
                    </w:rPr>
                    <w:t>0.5</w:t>
                  </w:r>
                </w:p>
              </w:tc>
            </w:tr>
            <w:tr w:rsidR="005459F9" w:rsidRPr="005A3DEF" w:rsidTr="00C45744">
              <w:trPr>
                <w:cantSplit/>
                <w:trHeight w:val="340"/>
                <w:jc w:val="center"/>
              </w:trPr>
              <w:tc>
                <w:tcPr>
                  <w:tcW w:w="761" w:type="pct"/>
                  <w:tcMar>
                    <w:left w:w="0" w:type="dxa"/>
                    <w:right w:w="0" w:type="dxa"/>
                  </w:tcMar>
                  <w:vAlign w:val="center"/>
                </w:tcPr>
                <w:p w:rsidR="005459F9" w:rsidRPr="005A3DEF" w:rsidRDefault="005459F9" w:rsidP="00236D45">
                  <w:pPr>
                    <w:adjustRightInd w:val="0"/>
                    <w:snapToGrid w:val="0"/>
                    <w:jc w:val="center"/>
                    <w:rPr>
                      <w:rFonts w:eastAsiaTheme="minorEastAsia"/>
                      <w:szCs w:val="21"/>
                    </w:rPr>
                  </w:pPr>
                  <w:r w:rsidRPr="005A3DEF">
                    <w:rPr>
                      <w:rFonts w:eastAsiaTheme="minorEastAsia" w:hint="eastAsia"/>
                      <w:szCs w:val="21"/>
                    </w:rPr>
                    <w:t>去除率</w:t>
                  </w:r>
                  <w:r w:rsidRPr="005A3DEF">
                    <w:rPr>
                      <w:rFonts w:eastAsiaTheme="minorEastAsia" w:hint="eastAsia"/>
                      <w:szCs w:val="21"/>
                    </w:rPr>
                    <w:t>%</w:t>
                  </w:r>
                </w:p>
              </w:tc>
              <w:tc>
                <w:tcPr>
                  <w:tcW w:w="731" w:type="pct"/>
                  <w:tcMar>
                    <w:left w:w="0" w:type="dxa"/>
                    <w:right w:w="0" w:type="dxa"/>
                  </w:tcMar>
                  <w:vAlign w:val="center"/>
                </w:tcPr>
                <w:p w:rsidR="005459F9" w:rsidRPr="005A3DEF" w:rsidRDefault="005459F9" w:rsidP="00236D45">
                  <w:pPr>
                    <w:adjustRightInd w:val="0"/>
                    <w:snapToGrid w:val="0"/>
                    <w:jc w:val="center"/>
                    <w:rPr>
                      <w:rFonts w:eastAsiaTheme="minorEastAsia"/>
                      <w:szCs w:val="21"/>
                    </w:rPr>
                  </w:pPr>
                  <w:r w:rsidRPr="005A3DEF">
                    <w:rPr>
                      <w:rFonts w:eastAsiaTheme="minorEastAsia" w:hint="eastAsia"/>
                      <w:szCs w:val="21"/>
                    </w:rPr>
                    <w:t>90</w:t>
                  </w:r>
                </w:p>
              </w:tc>
              <w:tc>
                <w:tcPr>
                  <w:tcW w:w="731" w:type="pct"/>
                  <w:tcMar>
                    <w:left w:w="0" w:type="dxa"/>
                    <w:right w:w="0" w:type="dxa"/>
                  </w:tcMar>
                  <w:vAlign w:val="center"/>
                </w:tcPr>
                <w:p w:rsidR="005459F9" w:rsidRPr="005A3DEF" w:rsidRDefault="005459F9" w:rsidP="00236D45">
                  <w:pPr>
                    <w:adjustRightInd w:val="0"/>
                    <w:snapToGrid w:val="0"/>
                    <w:jc w:val="center"/>
                    <w:rPr>
                      <w:rFonts w:eastAsiaTheme="minorEastAsia"/>
                      <w:szCs w:val="21"/>
                    </w:rPr>
                  </w:pPr>
                  <w:r w:rsidRPr="005A3DEF">
                    <w:rPr>
                      <w:rFonts w:eastAsiaTheme="minorEastAsia" w:hint="eastAsia"/>
                      <w:szCs w:val="21"/>
                    </w:rPr>
                    <w:t>93.3</w:t>
                  </w:r>
                </w:p>
              </w:tc>
              <w:tc>
                <w:tcPr>
                  <w:tcW w:w="657" w:type="pct"/>
                  <w:tcMar>
                    <w:left w:w="0" w:type="dxa"/>
                    <w:right w:w="0" w:type="dxa"/>
                  </w:tcMar>
                  <w:vAlign w:val="center"/>
                </w:tcPr>
                <w:p w:rsidR="005459F9" w:rsidRPr="005A3DEF" w:rsidRDefault="005459F9" w:rsidP="00236D45">
                  <w:pPr>
                    <w:jc w:val="center"/>
                    <w:rPr>
                      <w:rFonts w:eastAsiaTheme="minorEastAsia"/>
                      <w:szCs w:val="21"/>
                    </w:rPr>
                  </w:pPr>
                  <w:r w:rsidRPr="005A3DEF">
                    <w:rPr>
                      <w:rFonts w:eastAsiaTheme="minorEastAsia" w:hint="eastAsia"/>
                      <w:szCs w:val="21"/>
                    </w:rPr>
                    <w:t>95</w:t>
                  </w:r>
                </w:p>
              </w:tc>
              <w:tc>
                <w:tcPr>
                  <w:tcW w:w="613" w:type="pct"/>
                  <w:tcMar>
                    <w:left w:w="0" w:type="dxa"/>
                    <w:right w:w="0" w:type="dxa"/>
                  </w:tcMar>
                  <w:vAlign w:val="center"/>
                </w:tcPr>
                <w:p w:rsidR="005459F9" w:rsidRPr="005A3DEF" w:rsidRDefault="005459F9" w:rsidP="00236D45">
                  <w:pPr>
                    <w:jc w:val="center"/>
                    <w:rPr>
                      <w:rFonts w:eastAsiaTheme="minorEastAsia"/>
                      <w:szCs w:val="21"/>
                    </w:rPr>
                  </w:pPr>
                  <w:r w:rsidRPr="005A3DEF">
                    <w:rPr>
                      <w:rFonts w:eastAsiaTheme="minorEastAsia" w:hint="eastAsia"/>
                      <w:szCs w:val="21"/>
                    </w:rPr>
                    <w:t>85.2</w:t>
                  </w:r>
                </w:p>
              </w:tc>
              <w:tc>
                <w:tcPr>
                  <w:tcW w:w="504" w:type="pct"/>
                  <w:tcMar>
                    <w:left w:w="0" w:type="dxa"/>
                    <w:right w:w="0" w:type="dxa"/>
                  </w:tcMar>
                  <w:vAlign w:val="center"/>
                </w:tcPr>
                <w:p w:rsidR="005459F9" w:rsidRPr="005A3DEF" w:rsidRDefault="005459F9" w:rsidP="00236D45">
                  <w:pPr>
                    <w:jc w:val="center"/>
                    <w:rPr>
                      <w:rFonts w:eastAsiaTheme="minorEastAsia"/>
                      <w:szCs w:val="21"/>
                    </w:rPr>
                  </w:pPr>
                  <w:r w:rsidRPr="005A3DEF">
                    <w:rPr>
                      <w:rFonts w:eastAsiaTheme="minorEastAsia" w:hint="eastAsia"/>
                      <w:szCs w:val="21"/>
                    </w:rPr>
                    <w:t>50</w:t>
                  </w:r>
                </w:p>
              </w:tc>
              <w:tc>
                <w:tcPr>
                  <w:tcW w:w="504" w:type="pct"/>
                  <w:tcMar>
                    <w:left w:w="0" w:type="dxa"/>
                    <w:right w:w="0" w:type="dxa"/>
                  </w:tcMar>
                  <w:vAlign w:val="center"/>
                </w:tcPr>
                <w:p w:rsidR="005459F9" w:rsidRPr="005A3DEF" w:rsidRDefault="005459F9" w:rsidP="00236D45">
                  <w:pPr>
                    <w:jc w:val="center"/>
                    <w:rPr>
                      <w:rFonts w:eastAsiaTheme="minorEastAsia"/>
                      <w:szCs w:val="21"/>
                    </w:rPr>
                  </w:pPr>
                  <w:r w:rsidRPr="005A3DEF">
                    <w:rPr>
                      <w:rFonts w:eastAsiaTheme="minorEastAsia" w:hint="eastAsia"/>
                      <w:szCs w:val="21"/>
                    </w:rPr>
                    <w:t>/</w:t>
                  </w:r>
                </w:p>
              </w:tc>
              <w:tc>
                <w:tcPr>
                  <w:tcW w:w="498" w:type="pct"/>
                  <w:tcMar>
                    <w:left w:w="0" w:type="dxa"/>
                    <w:right w:w="0" w:type="dxa"/>
                  </w:tcMar>
                  <w:vAlign w:val="center"/>
                </w:tcPr>
                <w:p w:rsidR="005459F9" w:rsidRPr="005A3DEF" w:rsidRDefault="005459F9" w:rsidP="00236D45">
                  <w:pPr>
                    <w:jc w:val="center"/>
                    <w:rPr>
                      <w:rFonts w:eastAsiaTheme="minorEastAsia"/>
                      <w:szCs w:val="21"/>
                    </w:rPr>
                  </w:pPr>
                  <w:r w:rsidRPr="005A3DEF">
                    <w:rPr>
                      <w:rFonts w:eastAsiaTheme="minorEastAsia" w:hint="eastAsia"/>
                      <w:szCs w:val="21"/>
                    </w:rPr>
                    <w:t>83.3</w:t>
                  </w:r>
                </w:p>
              </w:tc>
            </w:tr>
          </w:tbl>
          <w:p w:rsidR="00302300" w:rsidRPr="005A3DEF" w:rsidRDefault="005459F9" w:rsidP="007641C7">
            <w:pPr>
              <w:pStyle w:val="p18"/>
              <w:adjustRightInd w:val="0"/>
              <w:snapToGrid w:val="0"/>
              <w:spacing w:line="440" w:lineRule="exact"/>
              <w:ind w:firstLine="480"/>
              <w:rPr>
                <w:rFonts w:ascii="Times New Roman" w:eastAsiaTheme="minorEastAsia" w:hAnsi="Times New Roman" w:cs="Times New Roman"/>
                <w:kern w:val="2"/>
              </w:rPr>
            </w:pPr>
            <w:r w:rsidRPr="005A3DEF">
              <w:rPr>
                <w:rFonts w:ascii="Times New Roman" w:cs="Times New Roman"/>
              </w:rPr>
              <w:t>根据调查，</w:t>
            </w:r>
            <w:r w:rsidR="0054348C" w:rsidRPr="005A3DEF">
              <w:rPr>
                <w:rFonts w:ascii="Times New Roman" w:cs="Times New Roman"/>
              </w:rPr>
              <w:t>长兴兴长</w:t>
            </w:r>
            <w:r w:rsidRPr="005A3DEF">
              <w:rPr>
                <w:rFonts w:ascii="Times New Roman" w:cs="Times New Roman"/>
              </w:rPr>
              <w:t>污水处理有限公司二期</w:t>
            </w:r>
            <w:r w:rsidRPr="005A3DEF">
              <w:rPr>
                <w:rFonts w:ascii="Times New Roman" w:hAnsi="Times New Roman" w:cs="Times New Roman"/>
              </w:rPr>
              <w:t>1.5</w:t>
            </w:r>
            <w:r w:rsidRPr="005A3DEF">
              <w:rPr>
                <w:rFonts w:ascii="Times New Roman" w:cs="Times New Roman"/>
              </w:rPr>
              <w:t>万</w:t>
            </w:r>
            <w:r w:rsidRPr="005A3DEF">
              <w:rPr>
                <w:rFonts w:ascii="Times New Roman" w:hAnsi="Times New Roman" w:cs="Times New Roman"/>
              </w:rPr>
              <w:t>t/d</w:t>
            </w:r>
            <w:r w:rsidRPr="005A3DEF">
              <w:rPr>
                <w:rFonts w:ascii="Times New Roman" w:cs="Times New Roman"/>
              </w:rPr>
              <w:t>扩建工程已于</w:t>
            </w:r>
            <w:r w:rsidRPr="005A3DEF">
              <w:rPr>
                <w:rFonts w:ascii="Times New Roman" w:hAnsi="Times New Roman" w:cs="Times New Roman"/>
              </w:rPr>
              <w:t>2007</w:t>
            </w:r>
            <w:r w:rsidRPr="005A3DEF">
              <w:rPr>
                <w:rFonts w:ascii="Times New Roman" w:cs="Times New Roman"/>
              </w:rPr>
              <w:t>年</w:t>
            </w:r>
            <w:r w:rsidRPr="005A3DEF">
              <w:rPr>
                <w:rFonts w:ascii="Times New Roman" w:hAnsi="Times New Roman" w:cs="Times New Roman"/>
              </w:rPr>
              <w:t>12</w:t>
            </w:r>
            <w:r w:rsidRPr="005A3DEF">
              <w:rPr>
                <w:rFonts w:ascii="Times New Roman" w:cs="Times New Roman"/>
              </w:rPr>
              <w:t>月底开始运行，目前可纳污水量为</w:t>
            </w:r>
            <w:r w:rsidRPr="005A3DEF">
              <w:rPr>
                <w:rFonts w:ascii="Times New Roman" w:hAnsi="Times New Roman" w:cs="Times New Roman"/>
              </w:rPr>
              <w:t>6</w:t>
            </w:r>
            <w:r w:rsidRPr="005A3DEF">
              <w:rPr>
                <w:rFonts w:ascii="Times New Roman" w:cs="Times New Roman"/>
              </w:rPr>
              <w:t>万</w:t>
            </w:r>
            <w:r w:rsidRPr="005A3DEF">
              <w:rPr>
                <w:rFonts w:ascii="Times New Roman" w:hAnsi="Times New Roman" w:cs="Times New Roman"/>
              </w:rPr>
              <w:t>t/d</w:t>
            </w:r>
            <w:r w:rsidRPr="005A3DEF">
              <w:rPr>
                <w:rFonts w:ascii="Times New Roman" w:cs="Times New Roman"/>
              </w:rPr>
              <w:t>，目前实际纳污能力约为</w:t>
            </w:r>
            <w:r w:rsidRPr="005A3DEF">
              <w:rPr>
                <w:rFonts w:ascii="Times New Roman" w:hAnsi="Times New Roman" w:cs="Times New Roman"/>
              </w:rPr>
              <w:t>5</w:t>
            </w:r>
            <w:r w:rsidRPr="005A3DEF">
              <w:rPr>
                <w:rFonts w:ascii="Times New Roman" w:cs="Times New Roman"/>
              </w:rPr>
              <w:t>万</w:t>
            </w:r>
            <w:r w:rsidRPr="005A3DEF">
              <w:rPr>
                <w:rFonts w:ascii="Times New Roman" w:hAnsi="Times New Roman" w:cs="Times New Roman"/>
              </w:rPr>
              <w:t>t/d</w:t>
            </w:r>
            <w:r w:rsidRPr="005A3DEF">
              <w:rPr>
                <w:rFonts w:ascii="Times New Roman" w:cs="Times New Roman"/>
              </w:rPr>
              <w:t>，尚有</w:t>
            </w:r>
            <w:r w:rsidRPr="005A3DEF">
              <w:rPr>
                <w:rFonts w:ascii="Times New Roman" w:hAnsi="Times New Roman" w:cs="Times New Roman"/>
              </w:rPr>
              <w:t>1</w:t>
            </w:r>
            <w:r w:rsidRPr="005A3DEF">
              <w:rPr>
                <w:rFonts w:ascii="Times New Roman" w:cs="Times New Roman"/>
              </w:rPr>
              <w:t>万吨</w:t>
            </w:r>
            <w:r w:rsidRPr="005A3DEF">
              <w:rPr>
                <w:rFonts w:ascii="Times New Roman" w:hAnsi="Times New Roman" w:cs="Times New Roman"/>
              </w:rPr>
              <w:t>/</w:t>
            </w:r>
            <w:r w:rsidRPr="005A3DEF">
              <w:rPr>
                <w:rFonts w:ascii="Times New Roman" w:cs="Times New Roman"/>
              </w:rPr>
              <w:t>日余量。</w:t>
            </w:r>
          </w:p>
          <w:p w:rsidR="00CB56BC" w:rsidRPr="005A3DEF" w:rsidRDefault="0054348C" w:rsidP="007641C7">
            <w:pPr>
              <w:pStyle w:val="p18"/>
              <w:adjustRightInd w:val="0"/>
              <w:snapToGrid w:val="0"/>
              <w:spacing w:line="440" w:lineRule="exact"/>
              <w:ind w:firstLine="480"/>
              <w:rPr>
                <w:rFonts w:ascii="Times New Roman" w:eastAsiaTheme="minorEastAsia" w:hAnsi="Times New Roman" w:cs="Times New Roman"/>
                <w:kern w:val="2"/>
              </w:rPr>
            </w:pPr>
            <w:r w:rsidRPr="005A3DEF">
              <w:rPr>
                <w:rFonts w:ascii="Times New Roman" w:eastAsiaTheme="minorEastAsia" w:hAnsi="Times New Roman" w:cs="Times New Roman" w:hint="eastAsia"/>
                <w:kern w:val="2"/>
              </w:rPr>
              <w:t>长兴兴长</w:t>
            </w:r>
            <w:r w:rsidR="007C258F" w:rsidRPr="005A3DEF">
              <w:rPr>
                <w:rFonts w:ascii="Times New Roman" w:eastAsiaTheme="minorEastAsia" w:hAnsi="Times New Roman" w:cs="Times New Roman"/>
                <w:kern w:val="2"/>
              </w:rPr>
              <w:t>污水处理</w:t>
            </w:r>
            <w:r w:rsidR="00302300" w:rsidRPr="005A3DEF">
              <w:rPr>
                <w:rFonts w:ascii="Times New Roman" w:eastAsiaTheme="minorEastAsia" w:hAnsi="Times New Roman" w:cs="Times New Roman"/>
                <w:kern w:val="2"/>
              </w:rPr>
              <w:t>有限公司已经安装在线监测仪，并与环保局联网，对外排放废水进行</w:t>
            </w:r>
            <w:r w:rsidR="00302300" w:rsidRPr="005A3DEF">
              <w:rPr>
                <w:rFonts w:ascii="Times New Roman" w:eastAsiaTheme="minorEastAsia" w:hAnsi="Times New Roman" w:cs="Times New Roman"/>
                <w:kern w:val="2"/>
              </w:rPr>
              <w:t>24</w:t>
            </w:r>
            <w:r w:rsidR="00302300" w:rsidRPr="005A3DEF">
              <w:rPr>
                <w:rFonts w:ascii="Times New Roman" w:eastAsiaTheme="minorEastAsia" w:hAnsi="Times New Roman" w:cs="Times New Roman"/>
                <w:kern w:val="2"/>
              </w:rPr>
              <w:t>小时监控。</w:t>
            </w:r>
            <w:r w:rsidRPr="005A3DEF">
              <w:rPr>
                <w:rFonts w:ascii="Times New Roman" w:eastAsiaTheme="minorEastAsia" w:hAnsi="Times New Roman" w:cs="Times New Roman" w:hint="eastAsia"/>
                <w:kern w:val="2"/>
              </w:rPr>
              <w:t>长兴兴长</w:t>
            </w:r>
            <w:r w:rsidR="007C258F" w:rsidRPr="005A3DEF">
              <w:rPr>
                <w:rFonts w:ascii="Times New Roman" w:eastAsiaTheme="minorEastAsia" w:hAnsi="Times New Roman" w:cs="Times New Roman"/>
                <w:kern w:val="2"/>
              </w:rPr>
              <w:t>污水处理</w:t>
            </w:r>
            <w:r w:rsidR="00494FA2" w:rsidRPr="005A3DEF">
              <w:rPr>
                <w:rFonts w:ascii="Times New Roman" w:eastAsiaTheme="minorEastAsia" w:hAnsi="Times New Roman" w:cs="Times New Roman"/>
                <w:kern w:val="2"/>
              </w:rPr>
              <w:t>厂</w:t>
            </w:r>
            <w:r w:rsidR="00494FA2" w:rsidRPr="005A3DEF">
              <w:rPr>
                <w:rFonts w:ascii="Times New Roman" w:eastAsiaTheme="minorEastAsia" w:hAnsi="Times New Roman" w:cs="Times New Roman"/>
                <w:kern w:val="2"/>
              </w:rPr>
              <w:t>2019</w:t>
            </w:r>
            <w:r w:rsidR="00494FA2" w:rsidRPr="005A3DEF">
              <w:rPr>
                <w:rFonts w:ascii="Times New Roman" w:eastAsiaTheme="minorEastAsia" w:hAnsi="Times New Roman" w:cs="Times New Roman"/>
                <w:kern w:val="2"/>
              </w:rPr>
              <w:t>年</w:t>
            </w:r>
            <w:r w:rsidR="008D5C8E" w:rsidRPr="005A3DEF">
              <w:rPr>
                <w:rFonts w:ascii="Times New Roman" w:eastAsiaTheme="minorEastAsia" w:hAnsi="Times New Roman" w:cs="Times New Roman" w:hint="eastAsia"/>
                <w:kern w:val="2"/>
              </w:rPr>
              <w:t>4</w:t>
            </w:r>
            <w:r w:rsidR="00494FA2" w:rsidRPr="005A3DEF">
              <w:rPr>
                <w:rFonts w:ascii="Times New Roman" w:eastAsiaTheme="minorEastAsia" w:hAnsi="Times New Roman" w:cs="Times New Roman"/>
                <w:kern w:val="2"/>
              </w:rPr>
              <w:t>月</w:t>
            </w:r>
            <w:r w:rsidR="00CB56BC" w:rsidRPr="005A3DEF">
              <w:rPr>
                <w:rFonts w:ascii="Times New Roman" w:eastAsiaTheme="minorEastAsia" w:hAnsi="Times New Roman" w:cs="Times New Roman"/>
                <w:kern w:val="2"/>
              </w:rPr>
              <w:t>污染源自动监测数据见表</w:t>
            </w:r>
            <w:r w:rsidR="00F56375" w:rsidRPr="005A3DEF">
              <w:rPr>
                <w:rFonts w:ascii="Times New Roman" w:eastAsiaTheme="minorEastAsia" w:hAnsi="Times New Roman" w:cs="Times New Roman"/>
                <w:kern w:val="2"/>
              </w:rPr>
              <w:t>2.1</w:t>
            </w:r>
            <w:r w:rsidR="00DF6277" w:rsidRPr="005A3DEF">
              <w:rPr>
                <w:rFonts w:ascii="Times New Roman" w:eastAsiaTheme="minorEastAsia" w:hAnsi="Times New Roman" w:cs="Times New Roman" w:hint="eastAsia"/>
                <w:kern w:val="2"/>
              </w:rPr>
              <w:t>1</w:t>
            </w:r>
            <w:r w:rsidR="00CB56BC" w:rsidRPr="005A3DEF">
              <w:rPr>
                <w:rFonts w:ascii="Times New Roman" w:eastAsiaTheme="minorEastAsia" w:hAnsi="Times New Roman" w:cs="Times New Roman"/>
                <w:kern w:val="2"/>
              </w:rPr>
              <w:t>-</w:t>
            </w:r>
            <w:r w:rsidR="008D5C8E" w:rsidRPr="005A3DEF">
              <w:rPr>
                <w:rFonts w:ascii="Times New Roman" w:eastAsiaTheme="minorEastAsia" w:hAnsi="Times New Roman" w:cs="Times New Roman" w:hint="eastAsia"/>
                <w:kern w:val="2"/>
              </w:rPr>
              <w:t>2</w:t>
            </w:r>
            <w:r w:rsidR="00CB56BC" w:rsidRPr="005A3DEF">
              <w:rPr>
                <w:rFonts w:ascii="Times New Roman" w:eastAsiaTheme="minorEastAsia" w:hAnsi="Times New Roman" w:cs="Times New Roman"/>
                <w:kern w:val="2"/>
              </w:rPr>
              <w:t>。</w:t>
            </w:r>
          </w:p>
          <w:p w:rsidR="009F5880" w:rsidRPr="005A3DEF" w:rsidRDefault="009F5880" w:rsidP="007641C7">
            <w:pPr>
              <w:pStyle w:val="p18"/>
              <w:adjustRightInd w:val="0"/>
              <w:snapToGrid w:val="0"/>
              <w:spacing w:line="440" w:lineRule="exact"/>
              <w:ind w:firstLine="480"/>
              <w:rPr>
                <w:rFonts w:ascii="Times New Roman" w:eastAsiaTheme="minorEastAsia" w:hAnsi="Times New Roman" w:cs="Times New Roman"/>
                <w:kern w:val="2"/>
              </w:rPr>
            </w:pPr>
          </w:p>
          <w:p w:rsidR="00CB56BC" w:rsidRPr="005A3DEF" w:rsidRDefault="0054348C" w:rsidP="00DF78FD">
            <w:pPr>
              <w:pStyle w:val="1-1"/>
              <w:numPr>
                <w:ilvl w:val="0"/>
                <w:numId w:val="15"/>
              </w:numPr>
              <w:spacing w:beforeLines="50" w:line="240" w:lineRule="auto"/>
              <w:ind w:left="0" w:firstLine="0"/>
              <w:rPr>
                <w:rFonts w:ascii="Times New Roman" w:eastAsiaTheme="minorEastAsia" w:hAnsi="Times New Roman" w:cs="Times New Roman"/>
                <w:b/>
                <w:sz w:val="21"/>
                <w:szCs w:val="21"/>
              </w:rPr>
            </w:pPr>
            <w:r w:rsidRPr="005A3DEF">
              <w:rPr>
                <w:rFonts w:ascii="Times New Roman" w:eastAsiaTheme="minorEastAsia" w:hAnsi="Times New Roman" w:cs="Times New Roman" w:hint="eastAsia"/>
                <w:b/>
                <w:sz w:val="21"/>
                <w:szCs w:val="21"/>
              </w:rPr>
              <w:lastRenderedPageBreak/>
              <w:t>长兴兴长</w:t>
            </w:r>
            <w:r w:rsidR="007C258F" w:rsidRPr="005A3DEF">
              <w:rPr>
                <w:rFonts w:ascii="Times New Roman" w:eastAsiaTheme="minorEastAsia" w:hAnsi="Times New Roman" w:cs="Times New Roman"/>
                <w:b/>
                <w:sz w:val="21"/>
                <w:szCs w:val="21"/>
              </w:rPr>
              <w:t>污水处理</w:t>
            </w:r>
            <w:r w:rsidR="00CB56BC" w:rsidRPr="005A3DEF">
              <w:rPr>
                <w:rFonts w:ascii="Times New Roman" w:eastAsiaTheme="minorEastAsia" w:hAnsi="Times New Roman" w:cs="Times New Roman"/>
                <w:b/>
                <w:sz w:val="21"/>
                <w:szCs w:val="21"/>
              </w:rPr>
              <w:t>厂</w:t>
            </w:r>
            <w:r w:rsidR="00CB56BC" w:rsidRPr="005A3DEF">
              <w:rPr>
                <w:rFonts w:ascii="Times New Roman" w:eastAsiaTheme="minorEastAsia" w:hAnsi="Times New Roman" w:cs="Times New Roman"/>
                <w:b/>
                <w:sz w:val="21"/>
                <w:szCs w:val="21"/>
              </w:rPr>
              <w:t>2019</w:t>
            </w:r>
            <w:r w:rsidR="00CB56BC" w:rsidRPr="005A3DEF">
              <w:rPr>
                <w:rFonts w:ascii="Times New Roman" w:eastAsiaTheme="minorEastAsia" w:hAnsi="Times New Roman" w:cs="Times New Roman"/>
                <w:b/>
                <w:sz w:val="21"/>
                <w:szCs w:val="21"/>
              </w:rPr>
              <w:t>年</w:t>
            </w:r>
            <w:r w:rsidR="008D5C8E" w:rsidRPr="005A3DEF">
              <w:rPr>
                <w:rFonts w:ascii="Times New Roman" w:eastAsiaTheme="minorEastAsia" w:hAnsi="Times New Roman" w:cs="Times New Roman" w:hint="eastAsia"/>
                <w:b/>
                <w:sz w:val="21"/>
                <w:szCs w:val="21"/>
              </w:rPr>
              <w:t>4</w:t>
            </w:r>
            <w:r w:rsidR="00CB56BC" w:rsidRPr="005A3DEF">
              <w:rPr>
                <w:rFonts w:ascii="Times New Roman" w:eastAsiaTheme="minorEastAsia" w:hAnsi="Times New Roman" w:cs="Times New Roman"/>
                <w:b/>
                <w:sz w:val="21"/>
                <w:szCs w:val="21"/>
              </w:rPr>
              <w:t>月</w:t>
            </w:r>
            <w:r w:rsidR="00236D45" w:rsidRPr="005A3DEF">
              <w:rPr>
                <w:rFonts w:ascii="Times New Roman" w:eastAsiaTheme="minorEastAsia" w:hAnsi="Times New Roman" w:cs="Times New Roman" w:hint="eastAsia"/>
                <w:b/>
                <w:sz w:val="21"/>
                <w:szCs w:val="21"/>
              </w:rPr>
              <w:t>在线监测数据</w:t>
            </w:r>
          </w:p>
          <w:tbl>
            <w:tblPr>
              <w:tblW w:w="5000" w:type="pct"/>
              <w:jc w:val="center"/>
              <w:tblLayout w:type="fixed"/>
              <w:tblLook w:val="0000"/>
            </w:tblPr>
            <w:tblGrid>
              <w:gridCol w:w="1798"/>
              <w:gridCol w:w="1195"/>
              <w:gridCol w:w="1434"/>
              <w:gridCol w:w="954"/>
              <w:gridCol w:w="1114"/>
              <w:gridCol w:w="1114"/>
              <w:gridCol w:w="1111"/>
            </w:tblGrid>
            <w:tr w:rsidR="00236D45" w:rsidRPr="005A3DEF" w:rsidTr="00C45744">
              <w:trPr>
                <w:trHeight w:val="20"/>
                <w:jc w:val="center"/>
              </w:trPr>
              <w:tc>
                <w:tcPr>
                  <w:tcW w:w="103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6D45" w:rsidRPr="005A3DEF" w:rsidRDefault="00236D45" w:rsidP="00CB56BC">
                  <w:pPr>
                    <w:widowControl/>
                    <w:jc w:val="center"/>
                    <w:rPr>
                      <w:rFonts w:eastAsiaTheme="minorEastAsia"/>
                      <w:szCs w:val="21"/>
                    </w:rPr>
                  </w:pPr>
                  <w:r w:rsidRPr="005A3DEF">
                    <w:rPr>
                      <w:rFonts w:eastAsiaTheme="minorEastAsia" w:hint="eastAsia"/>
                      <w:szCs w:val="21"/>
                    </w:rPr>
                    <w:t>时间</w:t>
                  </w:r>
                </w:p>
              </w:tc>
              <w:tc>
                <w:tcPr>
                  <w:tcW w:w="685" w:type="pct"/>
                  <w:tcBorders>
                    <w:top w:val="single" w:sz="4" w:space="0" w:color="auto"/>
                    <w:left w:val="nil"/>
                    <w:bottom w:val="single" w:sz="4" w:space="0" w:color="auto"/>
                    <w:right w:val="single" w:sz="4" w:space="0" w:color="auto"/>
                  </w:tcBorders>
                  <w:tcMar>
                    <w:left w:w="28" w:type="dxa"/>
                    <w:right w:w="28" w:type="dxa"/>
                  </w:tcMar>
                  <w:vAlign w:val="center"/>
                </w:tcPr>
                <w:p w:rsidR="00236D45" w:rsidRPr="005A3DEF" w:rsidRDefault="00236D45" w:rsidP="00494FA2">
                  <w:pPr>
                    <w:widowControl/>
                    <w:jc w:val="center"/>
                    <w:rPr>
                      <w:rFonts w:eastAsiaTheme="minorEastAsia"/>
                      <w:szCs w:val="21"/>
                    </w:rPr>
                  </w:pPr>
                  <w:r w:rsidRPr="005A3DEF">
                    <w:rPr>
                      <w:rFonts w:eastAsiaTheme="minorEastAsia" w:hint="eastAsia"/>
                      <w:szCs w:val="21"/>
                    </w:rPr>
                    <w:t>pH</w:t>
                  </w:r>
                  <w:r w:rsidRPr="005A3DEF">
                    <w:rPr>
                      <w:rFonts w:eastAsiaTheme="minorEastAsia" w:hint="eastAsia"/>
                      <w:szCs w:val="21"/>
                    </w:rPr>
                    <w:t>值</w:t>
                  </w:r>
                </w:p>
              </w:tc>
              <w:tc>
                <w:tcPr>
                  <w:tcW w:w="822" w:type="pct"/>
                  <w:tcBorders>
                    <w:top w:val="single" w:sz="4" w:space="0" w:color="auto"/>
                    <w:left w:val="nil"/>
                    <w:bottom w:val="single" w:sz="4" w:space="0" w:color="auto"/>
                    <w:right w:val="single" w:sz="4" w:space="0" w:color="auto"/>
                  </w:tcBorders>
                  <w:tcMar>
                    <w:left w:w="28" w:type="dxa"/>
                    <w:right w:w="28" w:type="dxa"/>
                  </w:tcMar>
                  <w:vAlign w:val="center"/>
                </w:tcPr>
                <w:p w:rsidR="00236D45" w:rsidRPr="005A3DEF" w:rsidRDefault="00236D45" w:rsidP="00CB56BC">
                  <w:pPr>
                    <w:widowControl/>
                    <w:jc w:val="center"/>
                    <w:rPr>
                      <w:rFonts w:eastAsiaTheme="minorEastAsia"/>
                      <w:szCs w:val="21"/>
                    </w:rPr>
                  </w:pPr>
                  <w:r w:rsidRPr="005A3DEF">
                    <w:rPr>
                      <w:rFonts w:eastAsiaTheme="minorEastAsia" w:hint="eastAsia"/>
                      <w:szCs w:val="21"/>
                    </w:rPr>
                    <w:t>化学需氧量</w:t>
                  </w:r>
                  <w:r w:rsidRPr="005A3DEF">
                    <w:rPr>
                      <w:rFonts w:eastAsiaTheme="minorEastAsia"/>
                      <w:szCs w:val="21"/>
                    </w:rPr>
                    <w:t>mg/L</w:t>
                  </w:r>
                </w:p>
              </w:tc>
              <w:tc>
                <w:tcPr>
                  <w:tcW w:w="547" w:type="pct"/>
                  <w:tcBorders>
                    <w:top w:val="single" w:sz="4" w:space="0" w:color="auto"/>
                    <w:left w:val="nil"/>
                    <w:bottom w:val="single" w:sz="4" w:space="0" w:color="auto"/>
                    <w:right w:val="single" w:sz="4" w:space="0" w:color="auto"/>
                  </w:tcBorders>
                  <w:tcMar>
                    <w:left w:w="28" w:type="dxa"/>
                    <w:right w:w="28" w:type="dxa"/>
                  </w:tcMar>
                  <w:vAlign w:val="center"/>
                </w:tcPr>
                <w:p w:rsidR="00236D45" w:rsidRPr="005A3DEF" w:rsidRDefault="00236D45" w:rsidP="00CB56BC">
                  <w:pPr>
                    <w:widowControl/>
                    <w:jc w:val="center"/>
                    <w:rPr>
                      <w:rFonts w:eastAsiaTheme="minorEastAsia"/>
                      <w:szCs w:val="21"/>
                    </w:rPr>
                  </w:pPr>
                  <w:r w:rsidRPr="005A3DEF">
                    <w:rPr>
                      <w:rFonts w:eastAsiaTheme="minorEastAsia" w:hint="eastAsia"/>
                      <w:szCs w:val="21"/>
                    </w:rPr>
                    <w:t>总氮</w:t>
                  </w:r>
                  <w:r w:rsidRPr="005A3DEF">
                    <w:rPr>
                      <w:rFonts w:eastAsiaTheme="minorEastAsia"/>
                      <w:szCs w:val="21"/>
                    </w:rPr>
                    <w:t>mg/L</w:t>
                  </w:r>
                </w:p>
              </w:tc>
              <w:tc>
                <w:tcPr>
                  <w:tcW w:w="639" w:type="pct"/>
                  <w:tcBorders>
                    <w:top w:val="single" w:sz="4" w:space="0" w:color="auto"/>
                    <w:left w:val="nil"/>
                    <w:bottom w:val="single" w:sz="4" w:space="0" w:color="auto"/>
                    <w:right w:val="single" w:sz="4" w:space="0" w:color="auto"/>
                  </w:tcBorders>
                  <w:tcMar>
                    <w:left w:w="28" w:type="dxa"/>
                    <w:right w:w="28" w:type="dxa"/>
                  </w:tcMar>
                  <w:vAlign w:val="center"/>
                </w:tcPr>
                <w:p w:rsidR="00236D45" w:rsidRPr="005A3DEF" w:rsidRDefault="00236D45" w:rsidP="00DF6277">
                  <w:pPr>
                    <w:widowControl/>
                    <w:jc w:val="center"/>
                    <w:rPr>
                      <w:rFonts w:eastAsiaTheme="minorEastAsia"/>
                      <w:szCs w:val="21"/>
                    </w:rPr>
                  </w:pPr>
                  <w:r w:rsidRPr="005A3DEF">
                    <w:rPr>
                      <w:rFonts w:eastAsiaTheme="minorEastAsia" w:hint="eastAsia"/>
                      <w:szCs w:val="21"/>
                    </w:rPr>
                    <w:t>废水瞬时流量</w:t>
                  </w:r>
                  <w:r w:rsidR="00DF6277" w:rsidRPr="005A3DEF">
                    <w:rPr>
                      <w:rFonts w:eastAsiaTheme="minorEastAsia" w:hint="eastAsia"/>
                      <w:szCs w:val="21"/>
                    </w:rPr>
                    <w:t>m</w:t>
                  </w:r>
                  <w:r w:rsidR="00DF6277" w:rsidRPr="005A3DEF">
                    <w:rPr>
                      <w:rFonts w:eastAsiaTheme="minorEastAsia" w:hint="eastAsia"/>
                      <w:szCs w:val="21"/>
                      <w:vertAlign w:val="superscript"/>
                    </w:rPr>
                    <w:t>3</w:t>
                  </w:r>
                  <w:r w:rsidR="00DF6277" w:rsidRPr="005A3DEF">
                    <w:rPr>
                      <w:rFonts w:eastAsiaTheme="minorEastAsia" w:hint="eastAsia"/>
                      <w:szCs w:val="21"/>
                    </w:rPr>
                    <w:t>/h</w:t>
                  </w:r>
                </w:p>
              </w:tc>
              <w:tc>
                <w:tcPr>
                  <w:tcW w:w="639" w:type="pct"/>
                  <w:tcBorders>
                    <w:top w:val="single" w:sz="4" w:space="0" w:color="auto"/>
                    <w:left w:val="nil"/>
                    <w:bottom w:val="single" w:sz="4" w:space="0" w:color="auto"/>
                    <w:right w:val="single" w:sz="4" w:space="0" w:color="auto"/>
                  </w:tcBorders>
                </w:tcPr>
                <w:p w:rsidR="00236D45" w:rsidRPr="005A3DEF" w:rsidRDefault="00236D45" w:rsidP="00CB56BC">
                  <w:pPr>
                    <w:widowControl/>
                    <w:jc w:val="center"/>
                    <w:rPr>
                      <w:rFonts w:eastAsiaTheme="minorEastAsia"/>
                      <w:szCs w:val="21"/>
                    </w:rPr>
                  </w:pPr>
                  <w:r w:rsidRPr="005A3DEF">
                    <w:rPr>
                      <w:rFonts w:eastAsiaTheme="minorEastAsia" w:hint="eastAsia"/>
                      <w:szCs w:val="21"/>
                    </w:rPr>
                    <w:t>总磷</w:t>
                  </w:r>
                  <w:r w:rsidRPr="005A3DEF">
                    <w:rPr>
                      <w:rFonts w:eastAsiaTheme="minorEastAsia"/>
                      <w:szCs w:val="21"/>
                    </w:rPr>
                    <w:t>mg/L</w:t>
                  </w:r>
                </w:p>
              </w:tc>
              <w:tc>
                <w:tcPr>
                  <w:tcW w:w="637" w:type="pct"/>
                  <w:tcBorders>
                    <w:top w:val="single" w:sz="4" w:space="0" w:color="auto"/>
                    <w:left w:val="nil"/>
                    <w:bottom w:val="single" w:sz="4" w:space="0" w:color="auto"/>
                    <w:right w:val="single" w:sz="4" w:space="0" w:color="auto"/>
                  </w:tcBorders>
                </w:tcPr>
                <w:p w:rsidR="00236D45" w:rsidRPr="005A3DEF" w:rsidRDefault="00236D45" w:rsidP="00CB56BC">
                  <w:pPr>
                    <w:widowControl/>
                    <w:jc w:val="center"/>
                    <w:rPr>
                      <w:rFonts w:eastAsiaTheme="minorEastAsia"/>
                      <w:szCs w:val="21"/>
                    </w:rPr>
                  </w:pPr>
                  <w:r w:rsidRPr="005A3DEF">
                    <w:rPr>
                      <w:rFonts w:eastAsiaTheme="minorEastAsia" w:hint="eastAsia"/>
                      <w:szCs w:val="21"/>
                    </w:rPr>
                    <w:t>氨氮</w:t>
                  </w:r>
                  <w:r w:rsidRPr="005A3DEF">
                    <w:rPr>
                      <w:rFonts w:eastAsiaTheme="minorEastAsia"/>
                      <w:szCs w:val="21"/>
                    </w:rPr>
                    <w:t>mg/L</w:t>
                  </w:r>
                </w:p>
              </w:tc>
            </w:tr>
            <w:tr w:rsidR="00236D45" w:rsidRPr="005A3DEF" w:rsidTr="00C45744">
              <w:trPr>
                <w:trHeight w:val="20"/>
                <w:jc w:val="center"/>
              </w:trPr>
              <w:tc>
                <w:tcPr>
                  <w:tcW w:w="103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6D45" w:rsidRPr="005A3DEF" w:rsidRDefault="00236D45" w:rsidP="00494FA2">
                  <w:pPr>
                    <w:widowControl/>
                    <w:jc w:val="center"/>
                    <w:textAlignment w:val="center"/>
                    <w:rPr>
                      <w:rFonts w:eastAsiaTheme="minorEastAsia"/>
                      <w:kern w:val="0"/>
                      <w:szCs w:val="21"/>
                    </w:rPr>
                  </w:pPr>
                  <w:r w:rsidRPr="005A3DEF">
                    <w:rPr>
                      <w:rFonts w:eastAsiaTheme="minorEastAsia" w:hint="eastAsia"/>
                      <w:kern w:val="0"/>
                      <w:szCs w:val="21"/>
                    </w:rPr>
                    <w:t>2019.04.17</w:t>
                  </w:r>
                </w:p>
              </w:tc>
              <w:tc>
                <w:tcPr>
                  <w:tcW w:w="68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6D45" w:rsidRPr="005A3DEF" w:rsidRDefault="00DF6277" w:rsidP="00494FA2">
                  <w:pPr>
                    <w:widowControl/>
                    <w:jc w:val="center"/>
                    <w:textAlignment w:val="center"/>
                    <w:rPr>
                      <w:rFonts w:eastAsiaTheme="minorEastAsia"/>
                      <w:kern w:val="0"/>
                      <w:szCs w:val="21"/>
                    </w:rPr>
                  </w:pPr>
                  <w:r w:rsidRPr="005A3DEF">
                    <w:rPr>
                      <w:rFonts w:eastAsiaTheme="minorEastAsia" w:hint="eastAsia"/>
                      <w:kern w:val="0"/>
                      <w:szCs w:val="21"/>
                    </w:rPr>
                    <w:t>6.960</w:t>
                  </w:r>
                </w:p>
              </w:tc>
              <w:tc>
                <w:tcPr>
                  <w:tcW w:w="8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6D45" w:rsidRPr="005A3DEF" w:rsidRDefault="00DF6277" w:rsidP="00CB56BC">
                  <w:pPr>
                    <w:widowControl/>
                    <w:jc w:val="center"/>
                    <w:textAlignment w:val="center"/>
                    <w:rPr>
                      <w:rFonts w:eastAsiaTheme="minorEastAsia"/>
                      <w:kern w:val="0"/>
                      <w:szCs w:val="21"/>
                    </w:rPr>
                  </w:pPr>
                  <w:r w:rsidRPr="005A3DEF">
                    <w:rPr>
                      <w:rFonts w:eastAsiaTheme="minorEastAsia" w:hint="eastAsia"/>
                      <w:kern w:val="0"/>
                      <w:szCs w:val="21"/>
                    </w:rPr>
                    <w:t>18.194</w:t>
                  </w:r>
                </w:p>
              </w:tc>
              <w:tc>
                <w:tcPr>
                  <w:tcW w:w="54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6D45" w:rsidRPr="005A3DEF" w:rsidRDefault="00DF6277" w:rsidP="00CB56BC">
                  <w:pPr>
                    <w:widowControl/>
                    <w:jc w:val="center"/>
                    <w:textAlignment w:val="center"/>
                    <w:rPr>
                      <w:rFonts w:eastAsiaTheme="minorEastAsia"/>
                      <w:kern w:val="0"/>
                      <w:szCs w:val="21"/>
                    </w:rPr>
                  </w:pPr>
                  <w:r w:rsidRPr="005A3DEF">
                    <w:rPr>
                      <w:rFonts w:eastAsiaTheme="minorEastAsia" w:hint="eastAsia"/>
                      <w:kern w:val="0"/>
                      <w:szCs w:val="21"/>
                    </w:rPr>
                    <w:t>10.649</w:t>
                  </w:r>
                </w:p>
              </w:tc>
              <w:tc>
                <w:tcPr>
                  <w:tcW w:w="63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6D45" w:rsidRPr="005A3DEF" w:rsidRDefault="00DF6277" w:rsidP="00CB56BC">
                  <w:pPr>
                    <w:widowControl/>
                    <w:jc w:val="center"/>
                    <w:textAlignment w:val="center"/>
                    <w:rPr>
                      <w:rFonts w:eastAsiaTheme="minorEastAsia"/>
                      <w:kern w:val="0"/>
                      <w:szCs w:val="21"/>
                    </w:rPr>
                  </w:pPr>
                  <w:r w:rsidRPr="005A3DEF">
                    <w:rPr>
                      <w:rFonts w:eastAsiaTheme="minorEastAsia" w:hint="eastAsia"/>
                      <w:kern w:val="0"/>
                      <w:szCs w:val="21"/>
                    </w:rPr>
                    <w:t>1887.525</w:t>
                  </w:r>
                </w:p>
              </w:tc>
              <w:tc>
                <w:tcPr>
                  <w:tcW w:w="639" w:type="pct"/>
                  <w:tcBorders>
                    <w:top w:val="single" w:sz="4" w:space="0" w:color="auto"/>
                    <w:left w:val="single" w:sz="4" w:space="0" w:color="auto"/>
                    <w:bottom w:val="single" w:sz="4" w:space="0" w:color="auto"/>
                    <w:right w:val="single" w:sz="4" w:space="0" w:color="auto"/>
                  </w:tcBorders>
                </w:tcPr>
                <w:p w:rsidR="00236D45" w:rsidRPr="005A3DEF" w:rsidRDefault="00DF6277" w:rsidP="00CB56BC">
                  <w:pPr>
                    <w:widowControl/>
                    <w:jc w:val="center"/>
                    <w:textAlignment w:val="center"/>
                    <w:rPr>
                      <w:rFonts w:eastAsiaTheme="minorEastAsia"/>
                      <w:kern w:val="0"/>
                      <w:szCs w:val="21"/>
                    </w:rPr>
                  </w:pPr>
                  <w:r w:rsidRPr="005A3DEF">
                    <w:rPr>
                      <w:rFonts w:eastAsiaTheme="minorEastAsia" w:hint="eastAsia"/>
                      <w:kern w:val="0"/>
                      <w:szCs w:val="21"/>
                    </w:rPr>
                    <w:t>0.11</w:t>
                  </w:r>
                </w:p>
              </w:tc>
              <w:tc>
                <w:tcPr>
                  <w:tcW w:w="637" w:type="pct"/>
                  <w:tcBorders>
                    <w:top w:val="single" w:sz="4" w:space="0" w:color="auto"/>
                    <w:left w:val="single" w:sz="4" w:space="0" w:color="auto"/>
                    <w:bottom w:val="single" w:sz="4" w:space="0" w:color="auto"/>
                    <w:right w:val="single" w:sz="4" w:space="0" w:color="auto"/>
                  </w:tcBorders>
                </w:tcPr>
                <w:p w:rsidR="00236D45" w:rsidRPr="005A3DEF" w:rsidRDefault="00DF6277" w:rsidP="00CB56BC">
                  <w:pPr>
                    <w:widowControl/>
                    <w:jc w:val="center"/>
                    <w:textAlignment w:val="center"/>
                    <w:rPr>
                      <w:rFonts w:eastAsiaTheme="minorEastAsia"/>
                      <w:kern w:val="0"/>
                      <w:szCs w:val="21"/>
                    </w:rPr>
                  </w:pPr>
                  <w:r w:rsidRPr="005A3DEF">
                    <w:rPr>
                      <w:rFonts w:eastAsiaTheme="minorEastAsia" w:hint="eastAsia"/>
                      <w:kern w:val="0"/>
                      <w:szCs w:val="21"/>
                    </w:rPr>
                    <w:t>0.055</w:t>
                  </w:r>
                </w:p>
              </w:tc>
            </w:tr>
            <w:tr w:rsidR="00236D45" w:rsidRPr="005A3DEF" w:rsidTr="00C45744">
              <w:trPr>
                <w:trHeight w:val="20"/>
                <w:jc w:val="center"/>
              </w:trPr>
              <w:tc>
                <w:tcPr>
                  <w:tcW w:w="1031" w:type="pct"/>
                  <w:tcBorders>
                    <w:top w:val="single" w:sz="4" w:space="0" w:color="auto"/>
                    <w:left w:val="single" w:sz="4" w:space="0" w:color="auto"/>
                    <w:bottom w:val="single" w:sz="4" w:space="0" w:color="auto"/>
                    <w:right w:val="single" w:sz="4" w:space="0" w:color="auto"/>
                  </w:tcBorders>
                  <w:tcMar>
                    <w:left w:w="28" w:type="dxa"/>
                    <w:right w:w="28" w:type="dxa"/>
                  </w:tcMar>
                </w:tcPr>
                <w:p w:rsidR="00236D45" w:rsidRPr="005A3DEF" w:rsidRDefault="00236D45" w:rsidP="00236D45">
                  <w:pPr>
                    <w:widowControl/>
                    <w:jc w:val="center"/>
                    <w:textAlignment w:val="center"/>
                    <w:rPr>
                      <w:rFonts w:eastAsiaTheme="minorEastAsia"/>
                      <w:kern w:val="0"/>
                      <w:szCs w:val="21"/>
                    </w:rPr>
                  </w:pPr>
                  <w:r w:rsidRPr="005A3DEF">
                    <w:rPr>
                      <w:rFonts w:eastAsiaTheme="minorEastAsia" w:hint="eastAsia"/>
                      <w:kern w:val="0"/>
                      <w:szCs w:val="21"/>
                    </w:rPr>
                    <w:t>2019.04.16</w:t>
                  </w:r>
                </w:p>
              </w:tc>
              <w:tc>
                <w:tcPr>
                  <w:tcW w:w="68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6D45" w:rsidRPr="005A3DEF" w:rsidRDefault="00DF6277" w:rsidP="00494FA2">
                  <w:pPr>
                    <w:widowControl/>
                    <w:jc w:val="center"/>
                    <w:textAlignment w:val="center"/>
                    <w:rPr>
                      <w:rFonts w:eastAsiaTheme="minorEastAsia"/>
                      <w:kern w:val="0"/>
                      <w:szCs w:val="21"/>
                    </w:rPr>
                  </w:pPr>
                  <w:r w:rsidRPr="005A3DEF">
                    <w:rPr>
                      <w:rFonts w:eastAsiaTheme="minorEastAsia" w:hint="eastAsia"/>
                      <w:kern w:val="0"/>
                      <w:szCs w:val="21"/>
                    </w:rPr>
                    <w:t>6.963</w:t>
                  </w:r>
                </w:p>
              </w:tc>
              <w:tc>
                <w:tcPr>
                  <w:tcW w:w="8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6D45" w:rsidRPr="005A3DEF" w:rsidRDefault="00DF6277" w:rsidP="00CB56BC">
                  <w:pPr>
                    <w:widowControl/>
                    <w:jc w:val="center"/>
                    <w:textAlignment w:val="center"/>
                    <w:rPr>
                      <w:rFonts w:eastAsiaTheme="minorEastAsia"/>
                      <w:kern w:val="0"/>
                      <w:szCs w:val="21"/>
                    </w:rPr>
                  </w:pPr>
                  <w:r w:rsidRPr="005A3DEF">
                    <w:rPr>
                      <w:rFonts w:eastAsiaTheme="minorEastAsia" w:hint="eastAsia"/>
                      <w:kern w:val="0"/>
                      <w:szCs w:val="21"/>
                    </w:rPr>
                    <w:t>18.282</w:t>
                  </w:r>
                </w:p>
              </w:tc>
              <w:tc>
                <w:tcPr>
                  <w:tcW w:w="54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6D45" w:rsidRPr="005A3DEF" w:rsidRDefault="00DF6277" w:rsidP="00CB56BC">
                  <w:pPr>
                    <w:widowControl/>
                    <w:jc w:val="center"/>
                    <w:textAlignment w:val="center"/>
                    <w:rPr>
                      <w:rFonts w:eastAsiaTheme="minorEastAsia"/>
                      <w:kern w:val="0"/>
                      <w:szCs w:val="21"/>
                    </w:rPr>
                  </w:pPr>
                  <w:r w:rsidRPr="005A3DEF">
                    <w:rPr>
                      <w:rFonts w:eastAsiaTheme="minorEastAsia" w:hint="eastAsia"/>
                      <w:kern w:val="0"/>
                      <w:szCs w:val="21"/>
                    </w:rPr>
                    <w:t>10.924</w:t>
                  </w:r>
                </w:p>
              </w:tc>
              <w:tc>
                <w:tcPr>
                  <w:tcW w:w="63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6D45" w:rsidRPr="005A3DEF" w:rsidRDefault="00DF6277" w:rsidP="00CB56BC">
                  <w:pPr>
                    <w:widowControl/>
                    <w:jc w:val="center"/>
                    <w:textAlignment w:val="center"/>
                    <w:rPr>
                      <w:rFonts w:eastAsiaTheme="minorEastAsia"/>
                      <w:kern w:val="0"/>
                      <w:szCs w:val="21"/>
                    </w:rPr>
                  </w:pPr>
                  <w:r w:rsidRPr="005A3DEF">
                    <w:rPr>
                      <w:rFonts w:eastAsiaTheme="minorEastAsia" w:hint="eastAsia"/>
                      <w:kern w:val="0"/>
                      <w:szCs w:val="21"/>
                    </w:rPr>
                    <w:t>1911.222</w:t>
                  </w:r>
                </w:p>
              </w:tc>
              <w:tc>
                <w:tcPr>
                  <w:tcW w:w="639" w:type="pct"/>
                  <w:tcBorders>
                    <w:top w:val="single" w:sz="4" w:space="0" w:color="auto"/>
                    <w:left w:val="single" w:sz="4" w:space="0" w:color="auto"/>
                    <w:bottom w:val="single" w:sz="4" w:space="0" w:color="auto"/>
                    <w:right w:val="single" w:sz="4" w:space="0" w:color="auto"/>
                  </w:tcBorders>
                </w:tcPr>
                <w:p w:rsidR="00236D45" w:rsidRPr="005A3DEF" w:rsidRDefault="00DF6277" w:rsidP="00CB56BC">
                  <w:pPr>
                    <w:widowControl/>
                    <w:jc w:val="center"/>
                    <w:textAlignment w:val="center"/>
                    <w:rPr>
                      <w:rFonts w:eastAsiaTheme="minorEastAsia"/>
                      <w:kern w:val="0"/>
                      <w:szCs w:val="21"/>
                    </w:rPr>
                  </w:pPr>
                  <w:r w:rsidRPr="005A3DEF">
                    <w:rPr>
                      <w:rFonts w:eastAsiaTheme="minorEastAsia" w:hint="eastAsia"/>
                      <w:kern w:val="0"/>
                      <w:szCs w:val="21"/>
                    </w:rPr>
                    <w:t>0.097</w:t>
                  </w:r>
                </w:p>
              </w:tc>
              <w:tc>
                <w:tcPr>
                  <w:tcW w:w="637" w:type="pct"/>
                  <w:tcBorders>
                    <w:top w:val="single" w:sz="4" w:space="0" w:color="auto"/>
                    <w:left w:val="single" w:sz="4" w:space="0" w:color="auto"/>
                    <w:bottom w:val="single" w:sz="4" w:space="0" w:color="auto"/>
                    <w:right w:val="single" w:sz="4" w:space="0" w:color="auto"/>
                  </w:tcBorders>
                </w:tcPr>
                <w:p w:rsidR="00236D45" w:rsidRPr="005A3DEF" w:rsidRDefault="00DF6277" w:rsidP="00CB56BC">
                  <w:pPr>
                    <w:widowControl/>
                    <w:jc w:val="center"/>
                    <w:textAlignment w:val="center"/>
                    <w:rPr>
                      <w:rFonts w:eastAsiaTheme="minorEastAsia"/>
                      <w:kern w:val="0"/>
                      <w:szCs w:val="21"/>
                    </w:rPr>
                  </w:pPr>
                  <w:r w:rsidRPr="005A3DEF">
                    <w:rPr>
                      <w:rFonts w:eastAsiaTheme="minorEastAsia" w:hint="eastAsia"/>
                      <w:kern w:val="0"/>
                      <w:szCs w:val="21"/>
                    </w:rPr>
                    <w:t>0.040</w:t>
                  </w:r>
                </w:p>
              </w:tc>
            </w:tr>
            <w:tr w:rsidR="00236D45" w:rsidRPr="005A3DEF" w:rsidTr="00C45744">
              <w:trPr>
                <w:trHeight w:val="20"/>
                <w:jc w:val="center"/>
              </w:trPr>
              <w:tc>
                <w:tcPr>
                  <w:tcW w:w="1031" w:type="pct"/>
                  <w:tcBorders>
                    <w:top w:val="single" w:sz="4" w:space="0" w:color="auto"/>
                    <w:left w:val="single" w:sz="4" w:space="0" w:color="auto"/>
                    <w:bottom w:val="single" w:sz="4" w:space="0" w:color="auto"/>
                    <w:right w:val="single" w:sz="4" w:space="0" w:color="auto"/>
                  </w:tcBorders>
                  <w:tcMar>
                    <w:left w:w="28" w:type="dxa"/>
                    <w:right w:w="28" w:type="dxa"/>
                  </w:tcMar>
                </w:tcPr>
                <w:p w:rsidR="00236D45" w:rsidRPr="005A3DEF" w:rsidRDefault="00236D45" w:rsidP="00236D45">
                  <w:pPr>
                    <w:widowControl/>
                    <w:jc w:val="center"/>
                    <w:textAlignment w:val="center"/>
                    <w:rPr>
                      <w:rFonts w:eastAsiaTheme="minorEastAsia"/>
                      <w:kern w:val="0"/>
                      <w:szCs w:val="21"/>
                    </w:rPr>
                  </w:pPr>
                  <w:r w:rsidRPr="005A3DEF">
                    <w:rPr>
                      <w:rFonts w:eastAsiaTheme="minorEastAsia" w:hint="eastAsia"/>
                      <w:kern w:val="0"/>
                      <w:szCs w:val="21"/>
                    </w:rPr>
                    <w:t>2019.04.15</w:t>
                  </w:r>
                </w:p>
              </w:tc>
              <w:tc>
                <w:tcPr>
                  <w:tcW w:w="68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6D45" w:rsidRPr="005A3DEF" w:rsidRDefault="00DF6277" w:rsidP="00494FA2">
                  <w:pPr>
                    <w:jc w:val="center"/>
                    <w:rPr>
                      <w:rFonts w:eastAsiaTheme="minorEastAsia"/>
                    </w:rPr>
                  </w:pPr>
                  <w:r w:rsidRPr="005A3DEF">
                    <w:rPr>
                      <w:rFonts w:eastAsiaTheme="minorEastAsia" w:hint="eastAsia"/>
                    </w:rPr>
                    <w:t>6.962</w:t>
                  </w:r>
                </w:p>
              </w:tc>
              <w:tc>
                <w:tcPr>
                  <w:tcW w:w="8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6D45" w:rsidRPr="005A3DEF" w:rsidRDefault="00DF6277" w:rsidP="00CB56BC">
                  <w:pPr>
                    <w:widowControl/>
                    <w:jc w:val="center"/>
                    <w:textAlignment w:val="center"/>
                    <w:rPr>
                      <w:rFonts w:eastAsiaTheme="minorEastAsia"/>
                      <w:kern w:val="0"/>
                      <w:szCs w:val="21"/>
                    </w:rPr>
                  </w:pPr>
                  <w:r w:rsidRPr="005A3DEF">
                    <w:rPr>
                      <w:rFonts w:eastAsiaTheme="minorEastAsia" w:hint="eastAsia"/>
                      <w:kern w:val="0"/>
                      <w:szCs w:val="21"/>
                    </w:rPr>
                    <w:t>17.381</w:t>
                  </w:r>
                </w:p>
              </w:tc>
              <w:tc>
                <w:tcPr>
                  <w:tcW w:w="54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6D45" w:rsidRPr="005A3DEF" w:rsidRDefault="00DF6277" w:rsidP="00CB56BC">
                  <w:pPr>
                    <w:widowControl/>
                    <w:jc w:val="center"/>
                    <w:textAlignment w:val="center"/>
                    <w:rPr>
                      <w:rFonts w:eastAsiaTheme="minorEastAsia"/>
                      <w:kern w:val="0"/>
                      <w:szCs w:val="21"/>
                    </w:rPr>
                  </w:pPr>
                  <w:r w:rsidRPr="005A3DEF">
                    <w:rPr>
                      <w:rFonts w:eastAsiaTheme="minorEastAsia" w:hint="eastAsia"/>
                      <w:kern w:val="0"/>
                      <w:szCs w:val="21"/>
                    </w:rPr>
                    <w:t>10.862</w:t>
                  </w:r>
                </w:p>
              </w:tc>
              <w:tc>
                <w:tcPr>
                  <w:tcW w:w="63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6D45" w:rsidRPr="005A3DEF" w:rsidRDefault="00DF6277" w:rsidP="00CB56BC">
                  <w:pPr>
                    <w:widowControl/>
                    <w:jc w:val="center"/>
                    <w:textAlignment w:val="center"/>
                    <w:rPr>
                      <w:rFonts w:eastAsiaTheme="minorEastAsia"/>
                      <w:kern w:val="0"/>
                      <w:szCs w:val="21"/>
                    </w:rPr>
                  </w:pPr>
                  <w:r w:rsidRPr="005A3DEF">
                    <w:rPr>
                      <w:rFonts w:eastAsiaTheme="minorEastAsia" w:hint="eastAsia"/>
                      <w:kern w:val="0"/>
                      <w:szCs w:val="21"/>
                    </w:rPr>
                    <w:t>1866.120</w:t>
                  </w:r>
                </w:p>
              </w:tc>
              <w:tc>
                <w:tcPr>
                  <w:tcW w:w="639" w:type="pct"/>
                  <w:tcBorders>
                    <w:top w:val="single" w:sz="4" w:space="0" w:color="auto"/>
                    <w:left w:val="single" w:sz="4" w:space="0" w:color="auto"/>
                    <w:bottom w:val="single" w:sz="4" w:space="0" w:color="auto"/>
                    <w:right w:val="single" w:sz="4" w:space="0" w:color="auto"/>
                  </w:tcBorders>
                </w:tcPr>
                <w:p w:rsidR="00236D45" w:rsidRPr="005A3DEF" w:rsidRDefault="00DF6277" w:rsidP="00CB56BC">
                  <w:pPr>
                    <w:widowControl/>
                    <w:jc w:val="center"/>
                    <w:textAlignment w:val="center"/>
                    <w:rPr>
                      <w:rFonts w:eastAsiaTheme="minorEastAsia"/>
                      <w:kern w:val="0"/>
                      <w:szCs w:val="21"/>
                    </w:rPr>
                  </w:pPr>
                  <w:r w:rsidRPr="005A3DEF">
                    <w:rPr>
                      <w:rFonts w:eastAsiaTheme="minorEastAsia" w:hint="eastAsia"/>
                      <w:kern w:val="0"/>
                      <w:szCs w:val="21"/>
                    </w:rPr>
                    <w:t>0.076</w:t>
                  </w:r>
                </w:p>
              </w:tc>
              <w:tc>
                <w:tcPr>
                  <w:tcW w:w="637" w:type="pct"/>
                  <w:tcBorders>
                    <w:top w:val="single" w:sz="4" w:space="0" w:color="auto"/>
                    <w:left w:val="single" w:sz="4" w:space="0" w:color="auto"/>
                    <w:bottom w:val="single" w:sz="4" w:space="0" w:color="auto"/>
                    <w:right w:val="single" w:sz="4" w:space="0" w:color="auto"/>
                  </w:tcBorders>
                </w:tcPr>
                <w:p w:rsidR="00236D45" w:rsidRPr="005A3DEF" w:rsidRDefault="00DF6277" w:rsidP="00CB56BC">
                  <w:pPr>
                    <w:widowControl/>
                    <w:jc w:val="center"/>
                    <w:textAlignment w:val="center"/>
                    <w:rPr>
                      <w:rFonts w:eastAsiaTheme="minorEastAsia"/>
                      <w:kern w:val="0"/>
                      <w:szCs w:val="21"/>
                    </w:rPr>
                  </w:pPr>
                  <w:r w:rsidRPr="005A3DEF">
                    <w:rPr>
                      <w:rFonts w:eastAsiaTheme="minorEastAsia" w:hint="eastAsia"/>
                      <w:kern w:val="0"/>
                      <w:szCs w:val="21"/>
                    </w:rPr>
                    <w:t>0.040</w:t>
                  </w:r>
                </w:p>
              </w:tc>
            </w:tr>
            <w:tr w:rsidR="00236D45" w:rsidRPr="005A3DEF" w:rsidTr="00C45744">
              <w:trPr>
                <w:trHeight w:val="20"/>
                <w:jc w:val="center"/>
              </w:trPr>
              <w:tc>
                <w:tcPr>
                  <w:tcW w:w="1031" w:type="pct"/>
                  <w:tcBorders>
                    <w:top w:val="single" w:sz="4" w:space="0" w:color="auto"/>
                    <w:left w:val="single" w:sz="4" w:space="0" w:color="auto"/>
                    <w:bottom w:val="single" w:sz="4" w:space="0" w:color="auto"/>
                    <w:right w:val="single" w:sz="4" w:space="0" w:color="auto"/>
                  </w:tcBorders>
                  <w:tcMar>
                    <w:left w:w="28" w:type="dxa"/>
                    <w:right w:w="28" w:type="dxa"/>
                  </w:tcMar>
                </w:tcPr>
                <w:p w:rsidR="00236D45" w:rsidRPr="005A3DEF" w:rsidRDefault="00236D45" w:rsidP="00236D45">
                  <w:pPr>
                    <w:widowControl/>
                    <w:jc w:val="center"/>
                    <w:textAlignment w:val="center"/>
                    <w:rPr>
                      <w:rFonts w:eastAsiaTheme="minorEastAsia"/>
                      <w:kern w:val="0"/>
                      <w:szCs w:val="21"/>
                    </w:rPr>
                  </w:pPr>
                  <w:r w:rsidRPr="005A3DEF">
                    <w:rPr>
                      <w:rFonts w:eastAsiaTheme="minorEastAsia" w:hint="eastAsia"/>
                      <w:kern w:val="0"/>
                      <w:szCs w:val="21"/>
                    </w:rPr>
                    <w:t>2019.04.14</w:t>
                  </w:r>
                </w:p>
              </w:tc>
              <w:tc>
                <w:tcPr>
                  <w:tcW w:w="68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6D45" w:rsidRPr="005A3DEF" w:rsidRDefault="00DF6277" w:rsidP="00494FA2">
                  <w:pPr>
                    <w:jc w:val="center"/>
                    <w:rPr>
                      <w:rFonts w:eastAsiaTheme="minorEastAsia"/>
                    </w:rPr>
                  </w:pPr>
                  <w:r w:rsidRPr="005A3DEF">
                    <w:rPr>
                      <w:rFonts w:eastAsiaTheme="minorEastAsia" w:hint="eastAsia"/>
                    </w:rPr>
                    <w:t>6.950</w:t>
                  </w:r>
                </w:p>
              </w:tc>
              <w:tc>
                <w:tcPr>
                  <w:tcW w:w="8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6D45" w:rsidRPr="005A3DEF" w:rsidRDefault="00DF6277" w:rsidP="00CB56BC">
                  <w:pPr>
                    <w:widowControl/>
                    <w:jc w:val="center"/>
                    <w:textAlignment w:val="center"/>
                    <w:rPr>
                      <w:rFonts w:eastAsiaTheme="minorEastAsia"/>
                      <w:kern w:val="0"/>
                      <w:szCs w:val="21"/>
                    </w:rPr>
                  </w:pPr>
                  <w:r w:rsidRPr="005A3DEF">
                    <w:rPr>
                      <w:rFonts w:eastAsiaTheme="minorEastAsia" w:hint="eastAsia"/>
                      <w:kern w:val="0"/>
                      <w:szCs w:val="21"/>
                    </w:rPr>
                    <w:t>18.188</w:t>
                  </w:r>
                </w:p>
              </w:tc>
              <w:tc>
                <w:tcPr>
                  <w:tcW w:w="54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6D45" w:rsidRPr="005A3DEF" w:rsidRDefault="00DF6277" w:rsidP="00CB56BC">
                  <w:pPr>
                    <w:widowControl/>
                    <w:jc w:val="center"/>
                    <w:textAlignment w:val="center"/>
                    <w:rPr>
                      <w:rFonts w:eastAsiaTheme="minorEastAsia"/>
                      <w:kern w:val="0"/>
                      <w:szCs w:val="21"/>
                    </w:rPr>
                  </w:pPr>
                  <w:r w:rsidRPr="005A3DEF">
                    <w:rPr>
                      <w:rFonts w:eastAsiaTheme="minorEastAsia" w:hint="eastAsia"/>
                      <w:kern w:val="0"/>
                      <w:szCs w:val="21"/>
                    </w:rPr>
                    <w:t>9.956</w:t>
                  </w:r>
                </w:p>
              </w:tc>
              <w:tc>
                <w:tcPr>
                  <w:tcW w:w="63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6D45" w:rsidRPr="005A3DEF" w:rsidRDefault="00DF6277" w:rsidP="00CB56BC">
                  <w:pPr>
                    <w:widowControl/>
                    <w:jc w:val="center"/>
                    <w:textAlignment w:val="center"/>
                    <w:rPr>
                      <w:rFonts w:eastAsiaTheme="minorEastAsia"/>
                      <w:kern w:val="0"/>
                      <w:szCs w:val="21"/>
                    </w:rPr>
                  </w:pPr>
                  <w:r w:rsidRPr="005A3DEF">
                    <w:rPr>
                      <w:rFonts w:eastAsiaTheme="minorEastAsia" w:hint="eastAsia"/>
                      <w:kern w:val="0"/>
                      <w:szCs w:val="21"/>
                    </w:rPr>
                    <w:t>1843.956</w:t>
                  </w:r>
                </w:p>
              </w:tc>
              <w:tc>
                <w:tcPr>
                  <w:tcW w:w="639" w:type="pct"/>
                  <w:tcBorders>
                    <w:top w:val="single" w:sz="4" w:space="0" w:color="auto"/>
                    <w:left w:val="single" w:sz="4" w:space="0" w:color="auto"/>
                    <w:bottom w:val="single" w:sz="4" w:space="0" w:color="auto"/>
                    <w:right w:val="single" w:sz="4" w:space="0" w:color="auto"/>
                  </w:tcBorders>
                </w:tcPr>
                <w:p w:rsidR="00236D45" w:rsidRPr="005A3DEF" w:rsidRDefault="00DF6277" w:rsidP="00CB56BC">
                  <w:pPr>
                    <w:widowControl/>
                    <w:jc w:val="center"/>
                    <w:textAlignment w:val="center"/>
                    <w:rPr>
                      <w:rFonts w:eastAsiaTheme="minorEastAsia"/>
                      <w:kern w:val="0"/>
                      <w:szCs w:val="21"/>
                    </w:rPr>
                  </w:pPr>
                  <w:r w:rsidRPr="005A3DEF">
                    <w:rPr>
                      <w:rFonts w:eastAsiaTheme="minorEastAsia" w:hint="eastAsia"/>
                      <w:kern w:val="0"/>
                      <w:szCs w:val="21"/>
                    </w:rPr>
                    <w:t>0.080</w:t>
                  </w:r>
                </w:p>
              </w:tc>
              <w:tc>
                <w:tcPr>
                  <w:tcW w:w="637" w:type="pct"/>
                  <w:tcBorders>
                    <w:top w:val="single" w:sz="4" w:space="0" w:color="auto"/>
                    <w:left w:val="single" w:sz="4" w:space="0" w:color="auto"/>
                    <w:bottom w:val="single" w:sz="4" w:space="0" w:color="auto"/>
                    <w:right w:val="single" w:sz="4" w:space="0" w:color="auto"/>
                  </w:tcBorders>
                </w:tcPr>
                <w:p w:rsidR="00236D45" w:rsidRPr="005A3DEF" w:rsidRDefault="00DF6277" w:rsidP="00CB56BC">
                  <w:pPr>
                    <w:widowControl/>
                    <w:jc w:val="center"/>
                    <w:textAlignment w:val="center"/>
                    <w:rPr>
                      <w:rFonts w:eastAsiaTheme="minorEastAsia"/>
                      <w:kern w:val="0"/>
                      <w:szCs w:val="21"/>
                    </w:rPr>
                  </w:pPr>
                  <w:r w:rsidRPr="005A3DEF">
                    <w:rPr>
                      <w:rFonts w:eastAsiaTheme="minorEastAsia" w:hint="eastAsia"/>
                      <w:kern w:val="0"/>
                      <w:szCs w:val="21"/>
                    </w:rPr>
                    <w:t>0.070</w:t>
                  </w:r>
                </w:p>
              </w:tc>
            </w:tr>
            <w:tr w:rsidR="00236D45" w:rsidRPr="005A3DEF" w:rsidTr="00C45744">
              <w:trPr>
                <w:trHeight w:val="20"/>
                <w:jc w:val="center"/>
              </w:trPr>
              <w:tc>
                <w:tcPr>
                  <w:tcW w:w="1031" w:type="pct"/>
                  <w:tcBorders>
                    <w:top w:val="single" w:sz="4" w:space="0" w:color="auto"/>
                    <w:left w:val="single" w:sz="4" w:space="0" w:color="auto"/>
                    <w:bottom w:val="single" w:sz="4" w:space="0" w:color="auto"/>
                    <w:right w:val="single" w:sz="4" w:space="0" w:color="auto"/>
                  </w:tcBorders>
                  <w:tcMar>
                    <w:left w:w="28" w:type="dxa"/>
                    <w:right w:w="28" w:type="dxa"/>
                  </w:tcMar>
                </w:tcPr>
                <w:p w:rsidR="00236D45" w:rsidRPr="005A3DEF" w:rsidRDefault="00236D45" w:rsidP="00236D45">
                  <w:pPr>
                    <w:widowControl/>
                    <w:jc w:val="center"/>
                    <w:textAlignment w:val="center"/>
                    <w:rPr>
                      <w:rFonts w:eastAsiaTheme="minorEastAsia"/>
                      <w:kern w:val="0"/>
                      <w:szCs w:val="21"/>
                    </w:rPr>
                  </w:pPr>
                  <w:r w:rsidRPr="005A3DEF">
                    <w:rPr>
                      <w:rFonts w:eastAsiaTheme="minorEastAsia" w:hint="eastAsia"/>
                      <w:kern w:val="0"/>
                      <w:szCs w:val="21"/>
                    </w:rPr>
                    <w:t>2019.04.13</w:t>
                  </w:r>
                </w:p>
              </w:tc>
              <w:tc>
                <w:tcPr>
                  <w:tcW w:w="68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6D45" w:rsidRPr="005A3DEF" w:rsidRDefault="00DF6277" w:rsidP="00494FA2">
                  <w:pPr>
                    <w:jc w:val="center"/>
                    <w:rPr>
                      <w:rFonts w:eastAsiaTheme="minorEastAsia"/>
                    </w:rPr>
                  </w:pPr>
                  <w:r w:rsidRPr="005A3DEF">
                    <w:rPr>
                      <w:rFonts w:eastAsiaTheme="minorEastAsia" w:hint="eastAsia"/>
                    </w:rPr>
                    <w:t>6.972</w:t>
                  </w:r>
                </w:p>
              </w:tc>
              <w:tc>
                <w:tcPr>
                  <w:tcW w:w="8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6D45" w:rsidRPr="005A3DEF" w:rsidRDefault="00DF6277" w:rsidP="00CB56BC">
                  <w:pPr>
                    <w:widowControl/>
                    <w:jc w:val="center"/>
                    <w:textAlignment w:val="center"/>
                    <w:rPr>
                      <w:rFonts w:eastAsiaTheme="minorEastAsia"/>
                      <w:kern w:val="0"/>
                      <w:szCs w:val="21"/>
                    </w:rPr>
                  </w:pPr>
                  <w:r w:rsidRPr="005A3DEF">
                    <w:rPr>
                      <w:rFonts w:eastAsiaTheme="minorEastAsia" w:hint="eastAsia"/>
                      <w:kern w:val="0"/>
                      <w:szCs w:val="21"/>
                    </w:rPr>
                    <w:t>18.485</w:t>
                  </w:r>
                </w:p>
              </w:tc>
              <w:tc>
                <w:tcPr>
                  <w:tcW w:w="54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6D45" w:rsidRPr="005A3DEF" w:rsidRDefault="00DF6277" w:rsidP="00CB56BC">
                  <w:pPr>
                    <w:widowControl/>
                    <w:jc w:val="center"/>
                    <w:textAlignment w:val="center"/>
                    <w:rPr>
                      <w:rFonts w:eastAsiaTheme="minorEastAsia"/>
                      <w:kern w:val="0"/>
                      <w:szCs w:val="21"/>
                    </w:rPr>
                  </w:pPr>
                  <w:r w:rsidRPr="005A3DEF">
                    <w:rPr>
                      <w:rFonts w:eastAsiaTheme="minorEastAsia" w:hint="eastAsia"/>
                      <w:kern w:val="0"/>
                      <w:szCs w:val="21"/>
                    </w:rPr>
                    <w:t>9.170</w:t>
                  </w:r>
                </w:p>
              </w:tc>
              <w:tc>
                <w:tcPr>
                  <w:tcW w:w="63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6D45" w:rsidRPr="005A3DEF" w:rsidRDefault="00DF6277" w:rsidP="00CB56BC">
                  <w:pPr>
                    <w:widowControl/>
                    <w:jc w:val="center"/>
                    <w:textAlignment w:val="center"/>
                    <w:rPr>
                      <w:rFonts w:eastAsiaTheme="minorEastAsia"/>
                      <w:kern w:val="0"/>
                      <w:szCs w:val="21"/>
                    </w:rPr>
                  </w:pPr>
                  <w:r w:rsidRPr="005A3DEF">
                    <w:rPr>
                      <w:rFonts w:eastAsiaTheme="minorEastAsia" w:hint="eastAsia"/>
                      <w:kern w:val="0"/>
                      <w:szCs w:val="21"/>
                    </w:rPr>
                    <w:t>1896.022</w:t>
                  </w:r>
                </w:p>
              </w:tc>
              <w:tc>
                <w:tcPr>
                  <w:tcW w:w="639" w:type="pct"/>
                  <w:tcBorders>
                    <w:top w:val="single" w:sz="4" w:space="0" w:color="auto"/>
                    <w:left w:val="single" w:sz="4" w:space="0" w:color="auto"/>
                    <w:bottom w:val="single" w:sz="4" w:space="0" w:color="auto"/>
                    <w:right w:val="single" w:sz="4" w:space="0" w:color="auto"/>
                  </w:tcBorders>
                </w:tcPr>
                <w:p w:rsidR="00236D45" w:rsidRPr="005A3DEF" w:rsidRDefault="00DF6277" w:rsidP="00CB56BC">
                  <w:pPr>
                    <w:widowControl/>
                    <w:jc w:val="center"/>
                    <w:textAlignment w:val="center"/>
                    <w:rPr>
                      <w:rFonts w:eastAsiaTheme="minorEastAsia"/>
                      <w:kern w:val="0"/>
                      <w:szCs w:val="21"/>
                    </w:rPr>
                  </w:pPr>
                  <w:r w:rsidRPr="005A3DEF">
                    <w:rPr>
                      <w:rFonts w:eastAsiaTheme="minorEastAsia" w:hint="eastAsia"/>
                      <w:kern w:val="0"/>
                      <w:szCs w:val="21"/>
                    </w:rPr>
                    <w:t>0.080</w:t>
                  </w:r>
                </w:p>
              </w:tc>
              <w:tc>
                <w:tcPr>
                  <w:tcW w:w="637" w:type="pct"/>
                  <w:tcBorders>
                    <w:top w:val="single" w:sz="4" w:space="0" w:color="auto"/>
                    <w:left w:val="single" w:sz="4" w:space="0" w:color="auto"/>
                    <w:bottom w:val="single" w:sz="4" w:space="0" w:color="auto"/>
                    <w:right w:val="single" w:sz="4" w:space="0" w:color="auto"/>
                  </w:tcBorders>
                </w:tcPr>
                <w:p w:rsidR="00236D45" w:rsidRPr="005A3DEF" w:rsidRDefault="00DF6277" w:rsidP="00CB56BC">
                  <w:pPr>
                    <w:widowControl/>
                    <w:jc w:val="center"/>
                    <w:textAlignment w:val="center"/>
                    <w:rPr>
                      <w:rFonts w:eastAsiaTheme="minorEastAsia"/>
                      <w:kern w:val="0"/>
                      <w:szCs w:val="21"/>
                    </w:rPr>
                  </w:pPr>
                  <w:r w:rsidRPr="005A3DEF">
                    <w:rPr>
                      <w:rFonts w:eastAsiaTheme="minorEastAsia" w:hint="eastAsia"/>
                      <w:kern w:val="0"/>
                      <w:szCs w:val="21"/>
                    </w:rPr>
                    <w:t>0.074</w:t>
                  </w:r>
                </w:p>
              </w:tc>
            </w:tr>
            <w:tr w:rsidR="00236D45" w:rsidRPr="005A3DEF" w:rsidTr="00C45744">
              <w:trPr>
                <w:trHeight w:val="20"/>
                <w:jc w:val="center"/>
              </w:trPr>
              <w:tc>
                <w:tcPr>
                  <w:tcW w:w="1031" w:type="pct"/>
                  <w:tcBorders>
                    <w:top w:val="single" w:sz="4" w:space="0" w:color="auto"/>
                    <w:left w:val="single" w:sz="4" w:space="0" w:color="auto"/>
                    <w:bottom w:val="single" w:sz="4" w:space="0" w:color="auto"/>
                    <w:right w:val="single" w:sz="4" w:space="0" w:color="auto"/>
                  </w:tcBorders>
                  <w:tcMar>
                    <w:left w:w="28" w:type="dxa"/>
                    <w:right w:w="28" w:type="dxa"/>
                  </w:tcMar>
                </w:tcPr>
                <w:p w:rsidR="00236D45" w:rsidRPr="005A3DEF" w:rsidRDefault="00236D45" w:rsidP="00236D45">
                  <w:pPr>
                    <w:widowControl/>
                    <w:jc w:val="center"/>
                    <w:textAlignment w:val="center"/>
                    <w:rPr>
                      <w:rFonts w:eastAsiaTheme="minorEastAsia"/>
                      <w:kern w:val="0"/>
                      <w:szCs w:val="21"/>
                    </w:rPr>
                  </w:pPr>
                  <w:r w:rsidRPr="005A3DEF">
                    <w:rPr>
                      <w:rFonts w:eastAsiaTheme="minorEastAsia" w:hint="eastAsia"/>
                      <w:kern w:val="0"/>
                      <w:szCs w:val="21"/>
                    </w:rPr>
                    <w:t>标准</w:t>
                  </w:r>
                </w:p>
              </w:tc>
              <w:tc>
                <w:tcPr>
                  <w:tcW w:w="68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6D45" w:rsidRPr="005A3DEF" w:rsidRDefault="00DF6277" w:rsidP="00494FA2">
                  <w:pPr>
                    <w:jc w:val="center"/>
                    <w:rPr>
                      <w:rFonts w:eastAsiaTheme="minorEastAsia"/>
                    </w:rPr>
                  </w:pPr>
                  <w:r w:rsidRPr="005A3DEF">
                    <w:rPr>
                      <w:rFonts w:eastAsiaTheme="minorEastAsia" w:hint="eastAsia"/>
                    </w:rPr>
                    <w:t>6~9</w:t>
                  </w:r>
                </w:p>
              </w:tc>
              <w:tc>
                <w:tcPr>
                  <w:tcW w:w="8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6D45" w:rsidRPr="005A3DEF" w:rsidRDefault="00DF6277" w:rsidP="00CB56BC">
                  <w:pPr>
                    <w:widowControl/>
                    <w:jc w:val="center"/>
                    <w:textAlignment w:val="center"/>
                    <w:rPr>
                      <w:rFonts w:eastAsiaTheme="minorEastAsia"/>
                      <w:kern w:val="0"/>
                      <w:szCs w:val="21"/>
                    </w:rPr>
                  </w:pPr>
                  <w:r w:rsidRPr="005A3DEF">
                    <w:rPr>
                      <w:rFonts w:eastAsiaTheme="minorEastAsia" w:hint="eastAsia"/>
                      <w:kern w:val="0"/>
                      <w:szCs w:val="21"/>
                    </w:rPr>
                    <w:t>≤</w:t>
                  </w:r>
                  <w:r w:rsidRPr="005A3DEF">
                    <w:rPr>
                      <w:rFonts w:eastAsiaTheme="minorEastAsia" w:hint="eastAsia"/>
                      <w:kern w:val="0"/>
                      <w:szCs w:val="21"/>
                    </w:rPr>
                    <w:t>50</w:t>
                  </w:r>
                </w:p>
              </w:tc>
              <w:tc>
                <w:tcPr>
                  <w:tcW w:w="54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6D45" w:rsidRPr="005A3DEF" w:rsidRDefault="00DF6277" w:rsidP="00CB56BC">
                  <w:pPr>
                    <w:widowControl/>
                    <w:jc w:val="center"/>
                    <w:textAlignment w:val="center"/>
                    <w:rPr>
                      <w:rFonts w:eastAsiaTheme="minorEastAsia"/>
                      <w:kern w:val="0"/>
                      <w:szCs w:val="21"/>
                    </w:rPr>
                  </w:pPr>
                  <w:r w:rsidRPr="005A3DEF">
                    <w:rPr>
                      <w:rFonts w:eastAsiaTheme="minorEastAsia" w:hint="eastAsia"/>
                      <w:kern w:val="0"/>
                      <w:szCs w:val="21"/>
                    </w:rPr>
                    <w:t>≤</w:t>
                  </w:r>
                  <w:r w:rsidRPr="005A3DEF">
                    <w:rPr>
                      <w:rFonts w:eastAsiaTheme="minorEastAsia" w:hint="eastAsia"/>
                      <w:kern w:val="0"/>
                      <w:szCs w:val="21"/>
                    </w:rPr>
                    <w:t>15</w:t>
                  </w:r>
                </w:p>
              </w:tc>
              <w:tc>
                <w:tcPr>
                  <w:tcW w:w="63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6D45" w:rsidRPr="005A3DEF" w:rsidRDefault="00DF6277" w:rsidP="00CB56BC">
                  <w:pPr>
                    <w:widowControl/>
                    <w:jc w:val="center"/>
                    <w:textAlignment w:val="center"/>
                    <w:rPr>
                      <w:rFonts w:eastAsiaTheme="minorEastAsia"/>
                      <w:kern w:val="0"/>
                      <w:szCs w:val="21"/>
                    </w:rPr>
                  </w:pPr>
                  <w:r w:rsidRPr="005A3DEF">
                    <w:rPr>
                      <w:rFonts w:eastAsiaTheme="minorEastAsia" w:hint="eastAsia"/>
                      <w:kern w:val="0"/>
                      <w:szCs w:val="21"/>
                    </w:rPr>
                    <w:t>/</w:t>
                  </w:r>
                </w:p>
              </w:tc>
              <w:tc>
                <w:tcPr>
                  <w:tcW w:w="639" w:type="pct"/>
                  <w:tcBorders>
                    <w:top w:val="single" w:sz="4" w:space="0" w:color="auto"/>
                    <w:left w:val="single" w:sz="4" w:space="0" w:color="auto"/>
                    <w:bottom w:val="single" w:sz="4" w:space="0" w:color="auto"/>
                    <w:right w:val="single" w:sz="4" w:space="0" w:color="auto"/>
                  </w:tcBorders>
                </w:tcPr>
                <w:p w:rsidR="00236D45" w:rsidRPr="005A3DEF" w:rsidRDefault="00DF6277" w:rsidP="00CB56BC">
                  <w:pPr>
                    <w:widowControl/>
                    <w:jc w:val="center"/>
                    <w:textAlignment w:val="center"/>
                    <w:rPr>
                      <w:rFonts w:eastAsiaTheme="minorEastAsia"/>
                      <w:kern w:val="0"/>
                      <w:szCs w:val="21"/>
                    </w:rPr>
                  </w:pPr>
                  <w:r w:rsidRPr="005A3DEF">
                    <w:rPr>
                      <w:rFonts w:eastAsiaTheme="minorEastAsia" w:hint="eastAsia"/>
                      <w:kern w:val="0"/>
                      <w:szCs w:val="21"/>
                    </w:rPr>
                    <w:t>≤</w:t>
                  </w:r>
                  <w:r w:rsidRPr="005A3DEF">
                    <w:rPr>
                      <w:rFonts w:eastAsiaTheme="minorEastAsia" w:hint="eastAsia"/>
                      <w:kern w:val="0"/>
                      <w:szCs w:val="21"/>
                    </w:rPr>
                    <w:t>0.5</w:t>
                  </w:r>
                </w:p>
              </w:tc>
              <w:tc>
                <w:tcPr>
                  <w:tcW w:w="637" w:type="pct"/>
                  <w:tcBorders>
                    <w:top w:val="single" w:sz="4" w:space="0" w:color="auto"/>
                    <w:left w:val="single" w:sz="4" w:space="0" w:color="auto"/>
                    <w:bottom w:val="single" w:sz="4" w:space="0" w:color="auto"/>
                    <w:right w:val="single" w:sz="4" w:space="0" w:color="auto"/>
                  </w:tcBorders>
                </w:tcPr>
                <w:p w:rsidR="00236D45" w:rsidRPr="005A3DEF" w:rsidRDefault="00DF6277" w:rsidP="00CB56BC">
                  <w:pPr>
                    <w:widowControl/>
                    <w:jc w:val="center"/>
                    <w:textAlignment w:val="center"/>
                    <w:rPr>
                      <w:rFonts w:eastAsiaTheme="minorEastAsia"/>
                      <w:kern w:val="0"/>
                      <w:szCs w:val="21"/>
                    </w:rPr>
                  </w:pPr>
                  <w:r w:rsidRPr="005A3DEF">
                    <w:rPr>
                      <w:rFonts w:eastAsiaTheme="minorEastAsia" w:hint="eastAsia"/>
                      <w:kern w:val="0"/>
                      <w:szCs w:val="21"/>
                    </w:rPr>
                    <w:t>≤</w:t>
                  </w:r>
                  <w:r w:rsidRPr="005A3DEF">
                    <w:rPr>
                      <w:rFonts w:eastAsiaTheme="minorEastAsia" w:hint="eastAsia"/>
                      <w:kern w:val="0"/>
                      <w:szCs w:val="21"/>
                    </w:rPr>
                    <w:t>5</w:t>
                  </w:r>
                  <w:r w:rsidRPr="005A3DEF">
                    <w:rPr>
                      <w:rFonts w:eastAsiaTheme="minorEastAsia" w:hint="eastAsia"/>
                      <w:kern w:val="0"/>
                      <w:szCs w:val="21"/>
                    </w:rPr>
                    <w:t>（</w:t>
                  </w:r>
                  <w:r w:rsidRPr="005A3DEF">
                    <w:rPr>
                      <w:rFonts w:eastAsiaTheme="minorEastAsia" w:hint="eastAsia"/>
                      <w:kern w:val="0"/>
                      <w:szCs w:val="21"/>
                    </w:rPr>
                    <w:t>8</w:t>
                  </w:r>
                  <w:r w:rsidRPr="005A3DEF">
                    <w:rPr>
                      <w:rFonts w:eastAsiaTheme="minorEastAsia" w:hint="eastAsia"/>
                      <w:kern w:val="0"/>
                      <w:szCs w:val="21"/>
                    </w:rPr>
                    <w:t>）</w:t>
                  </w:r>
                </w:p>
              </w:tc>
            </w:tr>
            <w:tr w:rsidR="00236D45" w:rsidRPr="005A3DEF" w:rsidTr="00C45744">
              <w:trPr>
                <w:trHeight w:val="20"/>
                <w:jc w:val="center"/>
              </w:trPr>
              <w:tc>
                <w:tcPr>
                  <w:tcW w:w="103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6D45" w:rsidRPr="005A3DEF" w:rsidRDefault="00236D45" w:rsidP="00CB56BC">
                  <w:pPr>
                    <w:widowControl/>
                    <w:jc w:val="center"/>
                    <w:textAlignment w:val="center"/>
                    <w:rPr>
                      <w:rFonts w:eastAsiaTheme="minorEastAsia"/>
                      <w:kern w:val="0"/>
                      <w:szCs w:val="21"/>
                    </w:rPr>
                  </w:pPr>
                  <w:r w:rsidRPr="005A3DEF">
                    <w:rPr>
                      <w:rFonts w:eastAsiaTheme="minorEastAsia" w:hint="eastAsia"/>
                      <w:kern w:val="0"/>
                      <w:szCs w:val="21"/>
                    </w:rPr>
                    <w:t>达标情况</w:t>
                  </w:r>
                </w:p>
              </w:tc>
              <w:tc>
                <w:tcPr>
                  <w:tcW w:w="68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6D45" w:rsidRPr="005A3DEF" w:rsidRDefault="00B90909" w:rsidP="00494FA2">
                  <w:pPr>
                    <w:jc w:val="center"/>
                    <w:rPr>
                      <w:rFonts w:eastAsiaTheme="minorEastAsia"/>
                    </w:rPr>
                  </w:pPr>
                  <w:r w:rsidRPr="005A3DEF">
                    <w:rPr>
                      <w:rFonts w:eastAsiaTheme="minorEastAsia" w:hint="eastAsia"/>
                    </w:rPr>
                    <w:t>达标</w:t>
                  </w:r>
                </w:p>
              </w:tc>
              <w:tc>
                <w:tcPr>
                  <w:tcW w:w="8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6D45" w:rsidRPr="005A3DEF" w:rsidRDefault="00B90909" w:rsidP="00CB56BC">
                  <w:pPr>
                    <w:widowControl/>
                    <w:jc w:val="center"/>
                    <w:textAlignment w:val="center"/>
                    <w:rPr>
                      <w:rFonts w:eastAsiaTheme="minorEastAsia"/>
                      <w:kern w:val="0"/>
                      <w:szCs w:val="21"/>
                    </w:rPr>
                  </w:pPr>
                  <w:r w:rsidRPr="005A3DEF">
                    <w:rPr>
                      <w:rFonts w:eastAsiaTheme="minorEastAsia" w:hint="eastAsia"/>
                    </w:rPr>
                    <w:t>达标</w:t>
                  </w:r>
                </w:p>
              </w:tc>
              <w:tc>
                <w:tcPr>
                  <w:tcW w:w="54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6D45" w:rsidRPr="005A3DEF" w:rsidRDefault="00B90909" w:rsidP="00CB56BC">
                  <w:pPr>
                    <w:widowControl/>
                    <w:jc w:val="center"/>
                    <w:textAlignment w:val="center"/>
                    <w:rPr>
                      <w:rFonts w:eastAsiaTheme="minorEastAsia"/>
                      <w:kern w:val="0"/>
                      <w:szCs w:val="21"/>
                    </w:rPr>
                  </w:pPr>
                  <w:r w:rsidRPr="005A3DEF">
                    <w:rPr>
                      <w:rFonts w:eastAsiaTheme="minorEastAsia" w:hint="eastAsia"/>
                    </w:rPr>
                    <w:t>达标</w:t>
                  </w:r>
                </w:p>
              </w:tc>
              <w:tc>
                <w:tcPr>
                  <w:tcW w:w="63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6D45" w:rsidRPr="005A3DEF" w:rsidRDefault="00B90909" w:rsidP="00CB56BC">
                  <w:pPr>
                    <w:widowControl/>
                    <w:jc w:val="center"/>
                    <w:textAlignment w:val="center"/>
                    <w:rPr>
                      <w:rFonts w:eastAsiaTheme="minorEastAsia"/>
                      <w:kern w:val="0"/>
                      <w:szCs w:val="21"/>
                    </w:rPr>
                  </w:pPr>
                  <w:r w:rsidRPr="005A3DEF">
                    <w:rPr>
                      <w:rFonts w:eastAsiaTheme="minorEastAsia" w:hint="eastAsia"/>
                      <w:kern w:val="0"/>
                      <w:szCs w:val="21"/>
                    </w:rPr>
                    <w:t>/</w:t>
                  </w:r>
                </w:p>
              </w:tc>
              <w:tc>
                <w:tcPr>
                  <w:tcW w:w="639" w:type="pct"/>
                  <w:tcBorders>
                    <w:top w:val="single" w:sz="4" w:space="0" w:color="auto"/>
                    <w:left w:val="single" w:sz="4" w:space="0" w:color="auto"/>
                    <w:bottom w:val="single" w:sz="4" w:space="0" w:color="auto"/>
                    <w:right w:val="single" w:sz="4" w:space="0" w:color="auto"/>
                  </w:tcBorders>
                </w:tcPr>
                <w:p w:rsidR="00236D45" w:rsidRPr="005A3DEF" w:rsidRDefault="00B90909" w:rsidP="00CB56BC">
                  <w:pPr>
                    <w:widowControl/>
                    <w:jc w:val="center"/>
                    <w:textAlignment w:val="center"/>
                    <w:rPr>
                      <w:rFonts w:eastAsiaTheme="minorEastAsia"/>
                      <w:kern w:val="0"/>
                      <w:szCs w:val="21"/>
                    </w:rPr>
                  </w:pPr>
                  <w:r w:rsidRPr="005A3DEF">
                    <w:rPr>
                      <w:rFonts w:eastAsiaTheme="minorEastAsia" w:hint="eastAsia"/>
                    </w:rPr>
                    <w:t>达标</w:t>
                  </w:r>
                </w:p>
              </w:tc>
              <w:tc>
                <w:tcPr>
                  <w:tcW w:w="637" w:type="pct"/>
                  <w:tcBorders>
                    <w:top w:val="single" w:sz="4" w:space="0" w:color="auto"/>
                    <w:left w:val="single" w:sz="4" w:space="0" w:color="auto"/>
                    <w:bottom w:val="single" w:sz="4" w:space="0" w:color="auto"/>
                    <w:right w:val="single" w:sz="4" w:space="0" w:color="auto"/>
                  </w:tcBorders>
                </w:tcPr>
                <w:p w:rsidR="00236D45" w:rsidRPr="005A3DEF" w:rsidRDefault="00B90909" w:rsidP="00CB56BC">
                  <w:pPr>
                    <w:widowControl/>
                    <w:jc w:val="center"/>
                    <w:textAlignment w:val="center"/>
                    <w:rPr>
                      <w:rFonts w:eastAsiaTheme="minorEastAsia"/>
                      <w:kern w:val="0"/>
                      <w:szCs w:val="21"/>
                    </w:rPr>
                  </w:pPr>
                  <w:r w:rsidRPr="005A3DEF">
                    <w:rPr>
                      <w:rFonts w:eastAsiaTheme="minorEastAsia" w:hint="eastAsia"/>
                    </w:rPr>
                    <w:t>达标</w:t>
                  </w:r>
                </w:p>
              </w:tc>
            </w:tr>
          </w:tbl>
          <w:p w:rsidR="00CB56BC" w:rsidRPr="005A3DEF" w:rsidRDefault="00CB56BC" w:rsidP="005503E8">
            <w:pPr>
              <w:pStyle w:val="p18"/>
              <w:adjustRightInd w:val="0"/>
              <w:snapToGrid w:val="0"/>
              <w:spacing w:line="440" w:lineRule="exact"/>
              <w:ind w:firstLine="480"/>
              <w:rPr>
                <w:rFonts w:ascii="Times New Roman" w:eastAsiaTheme="minorEastAsia" w:hAnsi="Times New Roman" w:cs="Times New Roman"/>
                <w:kern w:val="2"/>
              </w:rPr>
            </w:pPr>
            <w:r w:rsidRPr="005A3DEF">
              <w:rPr>
                <w:rFonts w:ascii="Times New Roman" w:eastAsiaTheme="minorEastAsia" w:hAnsi="Times New Roman" w:cs="Times New Roman"/>
                <w:kern w:val="2"/>
              </w:rPr>
              <w:t>根据</w:t>
            </w:r>
            <w:r w:rsidR="0054348C" w:rsidRPr="005A3DEF">
              <w:rPr>
                <w:rFonts w:ascii="Times New Roman" w:eastAsiaTheme="minorEastAsia" w:hAnsi="Times New Roman" w:cs="Times New Roman" w:hint="eastAsia"/>
                <w:kern w:val="2"/>
              </w:rPr>
              <w:t>长兴兴长</w:t>
            </w:r>
            <w:r w:rsidR="007C258F" w:rsidRPr="005A3DEF">
              <w:rPr>
                <w:rFonts w:ascii="Times New Roman" w:eastAsiaTheme="minorEastAsia" w:hAnsi="Times New Roman" w:cs="Times New Roman"/>
                <w:kern w:val="2"/>
              </w:rPr>
              <w:t>污水处理</w:t>
            </w:r>
            <w:r w:rsidR="00B90909" w:rsidRPr="005A3DEF">
              <w:rPr>
                <w:rFonts w:ascii="Times New Roman" w:eastAsiaTheme="minorEastAsia" w:hAnsi="Times New Roman" w:cs="Times New Roman" w:hint="eastAsia"/>
                <w:kern w:val="2"/>
              </w:rPr>
              <w:t>有限公司</w:t>
            </w:r>
            <w:r w:rsidRPr="005A3DEF">
              <w:rPr>
                <w:rFonts w:ascii="Times New Roman" w:eastAsiaTheme="minorEastAsia" w:hAnsi="Times New Roman" w:cs="Times New Roman"/>
                <w:kern w:val="2"/>
              </w:rPr>
              <w:t>2019</w:t>
            </w:r>
            <w:r w:rsidRPr="005A3DEF">
              <w:rPr>
                <w:rFonts w:ascii="Times New Roman" w:eastAsiaTheme="minorEastAsia" w:hAnsi="Times New Roman" w:cs="Times New Roman"/>
                <w:kern w:val="2"/>
              </w:rPr>
              <w:t>年</w:t>
            </w:r>
            <w:r w:rsidR="00B90909" w:rsidRPr="005A3DEF">
              <w:rPr>
                <w:rFonts w:ascii="Times New Roman" w:eastAsiaTheme="minorEastAsia" w:hAnsi="Times New Roman" w:cs="Times New Roman" w:hint="eastAsia"/>
                <w:kern w:val="2"/>
              </w:rPr>
              <w:t>4</w:t>
            </w:r>
            <w:r w:rsidRPr="005A3DEF">
              <w:rPr>
                <w:rFonts w:ascii="Times New Roman" w:eastAsiaTheme="minorEastAsia" w:hAnsi="Times New Roman" w:cs="Times New Roman"/>
                <w:kern w:val="2"/>
              </w:rPr>
              <w:t>月污染源自动监测数据显示，</w:t>
            </w:r>
            <w:r w:rsidR="0054348C" w:rsidRPr="005A3DEF">
              <w:rPr>
                <w:rFonts w:ascii="Times New Roman" w:eastAsiaTheme="minorEastAsia" w:hAnsi="Times New Roman" w:cs="Times New Roman" w:hint="eastAsia"/>
                <w:kern w:val="2"/>
              </w:rPr>
              <w:t>长兴兴长</w:t>
            </w:r>
            <w:r w:rsidR="007C258F" w:rsidRPr="005A3DEF">
              <w:rPr>
                <w:rFonts w:ascii="Times New Roman" w:eastAsiaTheme="minorEastAsia" w:hAnsi="Times New Roman" w:cs="Times New Roman"/>
                <w:kern w:val="2"/>
              </w:rPr>
              <w:t>污水处理</w:t>
            </w:r>
            <w:r w:rsidR="00B90909" w:rsidRPr="005A3DEF">
              <w:rPr>
                <w:rFonts w:ascii="Times New Roman" w:eastAsiaTheme="minorEastAsia" w:hAnsi="Times New Roman" w:cs="Times New Roman" w:hint="eastAsia"/>
                <w:kern w:val="2"/>
              </w:rPr>
              <w:t>有限公司</w:t>
            </w:r>
            <w:r w:rsidRPr="005A3DEF">
              <w:rPr>
                <w:rFonts w:ascii="Times New Roman" w:eastAsiaTheme="minorEastAsia" w:hAnsi="Times New Roman" w:cs="Times New Roman"/>
                <w:kern w:val="2"/>
              </w:rPr>
              <w:t>近期出水水质较为稳定，能达到</w:t>
            </w:r>
            <w:r w:rsidR="00494FA2" w:rsidRPr="005A3DEF">
              <w:rPr>
                <w:rFonts w:ascii="Times New Roman" w:eastAsiaTheme="minorEastAsia" w:hAnsi="Times New Roman" w:cs="Times New Roman"/>
                <w:kern w:val="2"/>
              </w:rPr>
              <w:t>《城镇污水处理厂污染物排放标准》</w:t>
            </w:r>
            <w:r w:rsidR="00494FA2" w:rsidRPr="005A3DEF">
              <w:rPr>
                <w:rFonts w:ascii="Times New Roman" w:eastAsiaTheme="minorEastAsia" w:hAnsi="Times New Roman" w:cs="Times New Roman"/>
                <w:kern w:val="2"/>
              </w:rPr>
              <w:t>(GB18918-2002</w:t>
            </w:r>
            <w:r w:rsidR="00494FA2" w:rsidRPr="005A3DEF">
              <w:rPr>
                <w:rFonts w:ascii="Times New Roman" w:eastAsiaTheme="minorEastAsia" w:hAnsi="Times New Roman" w:cs="Times New Roman"/>
                <w:kern w:val="2"/>
              </w:rPr>
              <w:t>）一级</w:t>
            </w:r>
            <w:r w:rsidR="00494FA2" w:rsidRPr="005A3DEF">
              <w:rPr>
                <w:rFonts w:ascii="Times New Roman" w:eastAsiaTheme="minorEastAsia" w:hAnsi="Times New Roman" w:cs="Times New Roman"/>
                <w:kern w:val="2"/>
              </w:rPr>
              <w:t>A</w:t>
            </w:r>
            <w:r w:rsidR="00494FA2" w:rsidRPr="005A3DEF">
              <w:rPr>
                <w:rFonts w:ascii="Times New Roman" w:eastAsiaTheme="minorEastAsia" w:hAnsi="Times New Roman" w:cs="Times New Roman"/>
                <w:kern w:val="2"/>
              </w:rPr>
              <w:t>排放标准</w:t>
            </w:r>
            <w:r w:rsidRPr="005A3DEF">
              <w:rPr>
                <w:rFonts w:ascii="Times New Roman" w:eastAsiaTheme="minorEastAsia" w:hAnsi="Times New Roman" w:cs="Times New Roman"/>
                <w:kern w:val="2"/>
              </w:rPr>
              <w:t>。</w:t>
            </w:r>
          </w:p>
          <w:p w:rsidR="00CB56BC" w:rsidRPr="005A3DEF" w:rsidRDefault="00CB56BC" w:rsidP="0084530E">
            <w:pPr>
              <w:pStyle w:val="afb"/>
              <w:snapToGrid w:val="0"/>
              <w:spacing w:line="440" w:lineRule="exact"/>
              <w:ind w:firstLineChars="200" w:firstLine="480"/>
              <w:rPr>
                <w:rFonts w:ascii="Times New Roman" w:eastAsiaTheme="minorEastAsia" w:hAnsi="Times New Roman"/>
                <w:sz w:val="24"/>
                <w:szCs w:val="24"/>
              </w:rPr>
            </w:pPr>
          </w:p>
          <w:p w:rsidR="009732A2" w:rsidRPr="005A3DEF" w:rsidRDefault="009732A2" w:rsidP="0084530E">
            <w:pPr>
              <w:pStyle w:val="afb"/>
              <w:snapToGrid w:val="0"/>
              <w:spacing w:line="440" w:lineRule="exact"/>
              <w:ind w:firstLineChars="200" w:firstLine="480"/>
              <w:rPr>
                <w:rFonts w:ascii="Times New Roman" w:eastAsiaTheme="minorEastAsia" w:hAnsi="Times New Roman"/>
                <w:sz w:val="24"/>
                <w:szCs w:val="24"/>
              </w:rPr>
            </w:pPr>
          </w:p>
          <w:p w:rsidR="009732A2" w:rsidRPr="005A3DEF" w:rsidRDefault="009732A2" w:rsidP="0084530E">
            <w:pPr>
              <w:pStyle w:val="afb"/>
              <w:snapToGrid w:val="0"/>
              <w:spacing w:line="440" w:lineRule="exact"/>
              <w:ind w:firstLineChars="200" w:firstLine="480"/>
              <w:rPr>
                <w:rFonts w:ascii="Times New Roman" w:eastAsiaTheme="minorEastAsia" w:hAnsi="Times New Roman"/>
                <w:sz w:val="24"/>
                <w:szCs w:val="24"/>
              </w:rPr>
            </w:pPr>
          </w:p>
          <w:p w:rsidR="009732A2" w:rsidRPr="005A3DEF" w:rsidRDefault="009732A2" w:rsidP="0084530E">
            <w:pPr>
              <w:pStyle w:val="afb"/>
              <w:snapToGrid w:val="0"/>
              <w:spacing w:line="440" w:lineRule="exact"/>
              <w:ind w:firstLineChars="200" w:firstLine="480"/>
              <w:rPr>
                <w:rFonts w:ascii="Times New Roman" w:eastAsiaTheme="minorEastAsia" w:hAnsi="Times New Roman"/>
                <w:sz w:val="24"/>
                <w:szCs w:val="24"/>
              </w:rPr>
            </w:pPr>
          </w:p>
          <w:p w:rsidR="009732A2" w:rsidRPr="005A3DEF" w:rsidRDefault="009732A2" w:rsidP="0084530E">
            <w:pPr>
              <w:pStyle w:val="afb"/>
              <w:snapToGrid w:val="0"/>
              <w:spacing w:line="440" w:lineRule="exact"/>
              <w:ind w:firstLineChars="200" w:firstLine="480"/>
              <w:rPr>
                <w:rFonts w:ascii="Times New Roman" w:eastAsiaTheme="minorEastAsia" w:hAnsi="Times New Roman"/>
                <w:sz w:val="24"/>
                <w:szCs w:val="24"/>
              </w:rPr>
            </w:pPr>
          </w:p>
          <w:p w:rsidR="009732A2" w:rsidRPr="005A3DEF" w:rsidRDefault="009732A2" w:rsidP="0084530E">
            <w:pPr>
              <w:pStyle w:val="afb"/>
              <w:snapToGrid w:val="0"/>
              <w:spacing w:line="440" w:lineRule="exact"/>
              <w:ind w:firstLineChars="200" w:firstLine="480"/>
              <w:rPr>
                <w:rFonts w:ascii="Times New Roman" w:eastAsiaTheme="minorEastAsia" w:hAnsi="Times New Roman"/>
                <w:sz w:val="24"/>
                <w:szCs w:val="24"/>
              </w:rPr>
            </w:pPr>
          </w:p>
          <w:p w:rsidR="002F2A3D" w:rsidRPr="005A3DEF" w:rsidRDefault="002F2A3D" w:rsidP="0084530E">
            <w:pPr>
              <w:pStyle w:val="afb"/>
              <w:snapToGrid w:val="0"/>
              <w:spacing w:line="440" w:lineRule="exact"/>
              <w:ind w:firstLineChars="200" w:firstLine="480"/>
              <w:rPr>
                <w:rFonts w:ascii="Times New Roman" w:eastAsiaTheme="minorEastAsia" w:hAnsi="Times New Roman"/>
                <w:sz w:val="24"/>
                <w:szCs w:val="24"/>
              </w:rPr>
            </w:pPr>
          </w:p>
          <w:p w:rsidR="002F2A3D" w:rsidRPr="005A3DEF" w:rsidRDefault="002F2A3D" w:rsidP="0084530E">
            <w:pPr>
              <w:pStyle w:val="afb"/>
              <w:snapToGrid w:val="0"/>
              <w:spacing w:line="440" w:lineRule="exact"/>
              <w:ind w:firstLineChars="200" w:firstLine="480"/>
              <w:rPr>
                <w:rFonts w:ascii="Times New Roman" w:eastAsiaTheme="minorEastAsia" w:hAnsi="Times New Roman"/>
                <w:sz w:val="24"/>
                <w:szCs w:val="24"/>
              </w:rPr>
            </w:pPr>
          </w:p>
          <w:p w:rsidR="00B11CC1" w:rsidRPr="005A3DEF" w:rsidRDefault="00B11CC1" w:rsidP="0084530E">
            <w:pPr>
              <w:pStyle w:val="afb"/>
              <w:snapToGrid w:val="0"/>
              <w:spacing w:line="440" w:lineRule="exact"/>
              <w:ind w:firstLineChars="200" w:firstLine="480"/>
              <w:rPr>
                <w:rFonts w:ascii="Times New Roman" w:eastAsiaTheme="minorEastAsia" w:hAnsi="Times New Roman"/>
                <w:sz w:val="24"/>
                <w:szCs w:val="24"/>
              </w:rPr>
            </w:pPr>
          </w:p>
          <w:p w:rsidR="0025412A" w:rsidRPr="005A3DEF" w:rsidRDefault="0025412A" w:rsidP="0084530E">
            <w:pPr>
              <w:pStyle w:val="afb"/>
              <w:snapToGrid w:val="0"/>
              <w:spacing w:line="440" w:lineRule="exact"/>
              <w:ind w:firstLineChars="200" w:firstLine="480"/>
              <w:rPr>
                <w:rFonts w:ascii="Times New Roman" w:eastAsiaTheme="minorEastAsia" w:hAnsi="Times New Roman"/>
                <w:sz w:val="24"/>
                <w:szCs w:val="24"/>
              </w:rPr>
            </w:pPr>
          </w:p>
          <w:p w:rsidR="0025412A" w:rsidRPr="005A3DEF" w:rsidRDefault="0025412A" w:rsidP="0084530E">
            <w:pPr>
              <w:pStyle w:val="afb"/>
              <w:snapToGrid w:val="0"/>
              <w:spacing w:line="440" w:lineRule="exact"/>
              <w:ind w:firstLineChars="200" w:firstLine="480"/>
              <w:rPr>
                <w:rFonts w:ascii="Times New Roman" w:eastAsiaTheme="minorEastAsia" w:hAnsi="Times New Roman"/>
                <w:sz w:val="24"/>
                <w:szCs w:val="24"/>
              </w:rPr>
            </w:pPr>
          </w:p>
          <w:p w:rsidR="0025412A" w:rsidRPr="005A3DEF" w:rsidRDefault="0025412A" w:rsidP="0084530E">
            <w:pPr>
              <w:pStyle w:val="afb"/>
              <w:snapToGrid w:val="0"/>
              <w:spacing w:line="440" w:lineRule="exact"/>
              <w:ind w:firstLineChars="200" w:firstLine="480"/>
              <w:rPr>
                <w:rFonts w:ascii="Times New Roman" w:eastAsiaTheme="minorEastAsia" w:hAnsi="Times New Roman"/>
                <w:sz w:val="24"/>
                <w:szCs w:val="24"/>
              </w:rPr>
            </w:pPr>
          </w:p>
          <w:p w:rsidR="0025412A" w:rsidRPr="005A3DEF" w:rsidRDefault="0025412A" w:rsidP="0084530E">
            <w:pPr>
              <w:pStyle w:val="afb"/>
              <w:snapToGrid w:val="0"/>
              <w:spacing w:line="440" w:lineRule="exact"/>
              <w:ind w:firstLineChars="200" w:firstLine="480"/>
              <w:rPr>
                <w:rFonts w:ascii="Times New Roman" w:eastAsiaTheme="minorEastAsia" w:hAnsi="Times New Roman"/>
                <w:sz w:val="24"/>
                <w:szCs w:val="24"/>
              </w:rPr>
            </w:pPr>
          </w:p>
          <w:p w:rsidR="0025412A" w:rsidRPr="005A3DEF" w:rsidRDefault="0025412A" w:rsidP="0084530E">
            <w:pPr>
              <w:pStyle w:val="afb"/>
              <w:snapToGrid w:val="0"/>
              <w:spacing w:line="440" w:lineRule="exact"/>
              <w:ind w:firstLineChars="200" w:firstLine="480"/>
              <w:rPr>
                <w:rFonts w:ascii="Times New Roman" w:eastAsiaTheme="minorEastAsia" w:hAnsi="Times New Roman"/>
                <w:sz w:val="24"/>
                <w:szCs w:val="24"/>
              </w:rPr>
            </w:pPr>
          </w:p>
          <w:p w:rsidR="0025412A" w:rsidRPr="005A3DEF" w:rsidRDefault="0025412A" w:rsidP="0084530E">
            <w:pPr>
              <w:pStyle w:val="afb"/>
              <w:snapToGrid w:val="0"/>
              <w:spacing w:line="440" w:lineRule="exact"/>
              <w:ind w:firstLineChars="200" w:firstLine="480"/>
              <w:rPr>
                <w:rFonts w:ascii="Times New Roman" w:eastAsiaTheme="minorEastAsia" w:hAnsi="Times New Roman"/>
                <w:sz w:val="24"/>
                <w:szCs w:val="24"/>
              </w:rPr>
            </w:pPr>
          </w:p>
          <w:p w:rsidR="0025412A" w:rsidRPr="005A3DEF" w:rsidRDefault="0025412A" w:rsidP="0084530E">
            <w:pPr>
              <w:pStyle w:val="afb"/>
              <w:snapToGrid w:val="0"/>
              <w:spacing w:line="440" w:lineRule="exact"/>
              <w:ind w:firstLineChars="200" w:firstLine="480"/>
              <w:rPr>
                <w:rFonts w:ascii="Times New Roman" w:eastAsiaTheme="minorEastAsia" w:hAnsi="Times New Roman"/>
                <w:sz w:val="24"/>
                <w:szCs w:val="24"/>
              </w:rPr>
            </w:pPr>
          </w:p>
          <w:p w:rsidR="0025412A" w:rsidRPr="005A3DEF" w:rsidRDefault="0025412A" w:rsidP="0084530E">
            <w:pPr>
              <w:pStyle w:val="afb"/>
              <w:snapToGrid w:val="0"/>
              <w:spacing w:line="440" w:lineRule="exact"/>
              <w:ind w:firstLineChars="200" w:firstLine="480"/>
              <w:rPr>
                <w:rFonts w:ascii="Times New Roman" w:eastAsiaTheme="minorEastAsia" w:hAnsi="Times New Roman"/>
                <w:sz w:val="24"/>
                <w:szCs w:val="24"/>
              </w:rPr>
            </w:pPr>
          </w:p>
          <w:p w:rsidR="00C80EA4" w:rsidRPr="005A3DEF" w:rsidRDefault="00C80EA4" w:rsidP="0084530E">
            <w:pPr>
              <w:pStyle w:val="afb"/>
              <w:snapToGrid w:val="0"/>
              <w:spacing w:line="440" w:lineRule="exact"/>
              <w:ind w:firstLineChars="200" w:firstLine="480"/>
              <w:rPr>
                <w:rFonts w:ascii="Times New Roman" w:eastAsiaTheme="minorEastAsia" w:hAnsi="Times New Roman"/>
                <w:sz w:val="24"/>
                <w:szCs w:val="24"/>
              </w:rPr>
            </w:pPr>
          </w:p>
          <w:p w:rsidR="00C80EA4" w:rsidRPr="005A3DEF" w:rsidRDefault="00C80EA4" w:rsidP="0084530E">
            <w:pPr>
              <w:pStyle w:val="afb"/>
              <w:snapToGrid w:val="0"/>
              <w:spacing w:line="440" w:lineRule="exact"/>
              <w:ind w:firstLineChars="200" w:firstLine="480"/>
              <w:rPr>
                <w:rFonts w:ascii="Times New Roman" w:eastAsiaTheme="minorEastAsia" w:hAnsi="Times New Roman"/>
                <w:sz w:val="24"/>
                <w:szCs w:val="24"/>
              </w:rPr>
            </w:pPr>
          </w:p>
          <w:p w:rsidR="0025412A" w:rsidRPr="005A3DEF" w:rsidRDefault="0025412A" w:rsidP="0084530E">
            <w:pPr>
              <w:pStyle w:val="afb"/>
              <w:snapToGrid w:val="0"/>
              <w:spacing w:line="440" w:lineRule="exact"/>
              <w:ind w:firstLineChars="200" w:firstLine="480"/>
              <w:rPr>
                <w:rFonts w:ascii="Times New Roman" w:eastAsiaTheme="minorEastAsia" w:hAnsi="Times New Roman"/>
                <w:sz w:val="24"/>
                <w:szCs w:val="24"/>
              </w:rPr>
            </w:pPr>
          </w:p>
          <w:p w:rsidR="00B11CC1" w:rsidRPr="005A3DEF" w:rsidRDefault="00B11CC1" w:rsidP="0084530E">
            <w:pPr>
              <w:pStyle w:val="afb"/>
              <w:snapToGrid w:val="0"/>
              <w:spacing w:line="440" w:lineRule="exact"/>
              <w:ind w:firstLineChars="200" w:firstLine="480"/>
              <w:rPr>
                <w:rFonts w:ascii="Times New Roman" w:eastAsiaTheme="minorEastAsia" w:hAnsi="Times New Roman"/>
                <w:sz w:val="24"/>
                <w:szCs w:val="24"/>
              </w:rPr>
            </w:pPr>
          </w:p>
        </w:tc>
      </w:tr>
    </w:tbl>
    <w:p w:rsidR="00CA2FDC" w:rsidRPr="005A3DEF" w:rsidRDefault="00CA2FDC">
      <w:pPr>
        <w:spacing w:line="360" w:lineRule="auto"/>
        <w:rPr>
          <w:rFonts w:eastAsiaTheme="minorEastAsia"/>
          <w:b/>
          <w:bCs/>
          <w:sz w:val="32"/>
          <w:szCs w:val="32"/>
        </w:rPr>
        <w:sectPr w:rsidR="00CA2FDC" w:rsidRPr="005A3DEF">
          <w:footerReference w:type="default" r:id="rId22"/>
          <w:pgSz w:w="11906" w:h="16838"/>
          <w:pgMar w:top="1588" w:right="1588" w:bottom="1588" w:left="1588" w:header="1134" w:footer="1134" w:gutter="0"/>
          <w:cols w:space="720"/>
          <w:docGrid w:linePitch="312"/>
        </w:sectPr>
      </w:pPr>
      <w:bookmarkStart w:id="13" w:name="_Toc313019462"/>
      <w:bookmarkStart w:id="14" w:name="_Toc294082155"/>
      <w:bookmarkStart w:id="15" w:name="_Toc303260176"/>
      <w:bookmarkStart w:id="16" w:name="_Toc313019363"/>
      <w:bookmarkEnd w:id="8"/>
      <w:bookmarkEnd w:id="9"/>
      <w:bookmarkEnd w:id="10"/>
      <w:bookmarkEnd w:id="11"/>
    </w:p>
    <w:p w:rsidR="00CA2FDC" w:rsidRPr="005A3DEF" w:rsidRDefault="00CA2FDC">
      <w:pPr>
        <w:snapToGrid w:val="0"/>
        <w:spacing w:line="360" w:lineRule="auto"/>
        <w:outlineLvl w:val="0"/>
        <w:rPr>
          <w:rFonts w:eastAsiaTheme="minorEastAsia"/>
          <w:b/>
          <w:bCs/>
          <w:sz w:val="32"/>
          <w:szCs w:val="32"/>
        </w:rPr>
      </w:pPr>
      <w:bookmarkStart w:id="17" w:name="_Toc9867875"/>
      <w:r w:rsidRPr="005A3DEF">
        <w:rPr>
          <w:rFonts w:eastAsiaTheme="minorEastAsia"/>
          <w:b/>
          <w:bCs/>
          <w:sz w:val="32"/>
          <w:szCs w:val="32"/>
        </w:rPr>
        <w:lastRenderedPageBreak/>
        <w:t>3</w:t>
      </w:r>
      <w:r w:rsidRPr="005A3DEF">
        <w:rPr>
          <w:rFonts w:eastAsiaTheme="minorEastAsia"/>
          <w:b/>
          <w:bCs/>
          <w:sz w:val="32"/>
          <w:szCs w:val="32"/>
        </w:rPr>
        <w:t>、环境质量状况</w:t>
      </w:r>
      <w:bookmarkEnd w:id="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46"/>
      </w:tblGrid>
      <w:tr w:rsidR="00CA2FDC" w:rsidRPr="005A3DEF" w:rsidTr="004F5DC8">
        <w:trPr>
          <w:jc w:val="center"/>
        </w:trPr>
        <w:tc>
          <w:tcPr>
            <w:tcW w:w="8946" w:type="dxa"/>
          </w:tcPr>
          <w:p w:rsidR="00CA2FDC" w:rsidRPr="005A3DEF" w:rsidRDefault="00CA2FDC" w:rsidP="005C3C2B">
            <w:pPr>
              <w:spacing w:line="440" w:lineRule="exact"/>
              <w:rPr>
                <w:rFonts w:eastAsiaTheme="minorEastAsia"/>
                <w:b/>
                <w:sz w:val="28"/>
                <w:szCs w:val="28"/>
              </w:rPr>
            </w:pPr>
            <w:r w:rsidRPr="005A3DEF">
              <w:rPr>
                <w:rFonts w:eastAsiaTheme="minorEastAsia"/>
                <w:b/>
                <w:sz w:val="28"/>
                <w:szCs w:val="28"/>
              </w:rPr>
              <w:t>3.1</w:t>
            </w:r>
            <w:r w:rsidRPr="005A3DEF">
              <w:rPr>
                <w:rFonts w:eastAsiaTheme="minorEastAsia"/>
                <w:b/>
                <w:sz w:val="28"/>
                <w:szCs w:val="28"/>
              </w:rPr>
              <w:t>建设项目所在地区域环境质量现状及主要环境问题</w:t>
            </w:r>
          </w:p>
          <w:p w:rsidR="00CA2FDC" w:rsidRPr="005A3DEF" w:rsidRDefault="00CA2FDC" w:rsidP="005C3C2B">
            <w:pPr>
              <w:spacing w:line="440" w:lineRule="exact"/>
              <w:rPr>
                <w:rFonts w:eastAsiaTheme="minorEastAsia"/>
                <w:b/>
                <w:sz w:val="24"/>
              </w:rPr>
            </w:pPr>
            <w:r w:rsidRPr="005A3DEF">
              <w:rPr>
                <w:rFonts w:eastAsiaTheme="minorEastAsia"/>
                <w:b/>
                <w:sz w:val="24"/>
              </w:rPr>
              <w:t>3.1.1</w:t>
            </w:r>
            <w:r w:rsidRPr="005A3DEF">
              <w:rPr>
                <w:rFonts w:eastAsiaTheme="minorEastAsia"/>
                <w:b/>
                <w:sz w:val="24"/>
              </w:rPr>
              <w:t>环境空气质量现状</w:t>
            </w:r>
          </w:p>
          <w:p w:rsidR="00D8001E" w:rsidRPr="005A3DEF" w:rsidRDefault="00D8001E" w:rsidP="005C3C2B">
            <w:pPr>
              <w:autoSpaceDE w:val="0"/>
              <w:autoSpaceDN w:val="0"/>
              <w:spacing w:line="440" w:lineRule="exact"/>
              <w:ind w:firstLineChars="200" w:firstLine="480"/>
              <w:rPr>
                <w:rFonts w:eastAsiaTheme="minorEastAsia"/>
                <w:sz w:val="24"/>
              </w:rPr>
            </w:pPr>
            <w:r w:rsidRPr="005A3DEF">
              <w:rPr>
                <w:rFonts w:eastAsiaTheme="minorEastAsia"/>
                <w:sz w:val="24"/>
              </w:rPr>
              <w:t>1</w:t>
            </w:r>
            <w:r w:rsidRPr="005A3DEF">
              <w:rPr>
                <w:rFonts w:eastAsiaTheme="minorEastAsia"/>
                <w:sz w:val="24"/>
              </w:rPr>
              <w:t>、达标性判定</w:t>
            </w:r>
          </w:p>
          <w:p w:rsidR="00F057B8" w:rsidRPr="005A3DEF" w:rsidRDefault="005503E8" w:rsidP="005C3C2B">
            <w:pPr>
              <w:autoSpaceDE w:val="0"/>
              <w:autoSpaceDN w:val="0"/>
              <w:spacing w:line="440" w:lineRule="exact"/>
              <w:ind w:firstLineChars="200" w:firstLine="480"/>
              <w:rPr>
                <w:rFonts w:eastAsiaTheme="minorEastAsia"/>
                <w:sz w:val="24"/>
              </w:rPr>
            </w:pPr>
            <w:r w:rsidRPr="005A3DEF">
              <w:rPr>
                <w:rFonts w:eastAsiaTheme="minorEastAsia"/>
                <w:sz w:val="24"/>
              </w:rPr>
              <w:t>根据环境空气功能区划分方案，项目所在区域环境空气为二类功能区，环境空气质量执行《环境空气质量标准》（</w:t>
            </w:r>
            <w:r w:rsidRPr="005A3DEF">
              <w:rPr>
                <w:rFonts w:eastAsiaTheme="minorEastAsia"/>
                <w:sz w:val="24"/>
              </w:rPr>
              <w:t>GB3095-2012</w:t>
            </w:r>
            <w:r w:rsidRPr="005A3DEF">
              <w:rPr>
                <w:rFonts w:eastAsiaTheme="minorEastAsia"/>
                <w:sz w:val="24"/>
              </w:rPr>
              <w:t>）及修改单（生态环境部公告</w:t>
            </w:r>
            <w:r w:rsidRPr="005A3DEF">
              <w:rPr>
                <w:rFonts w:eastAsiaTheme="minorEastAsia"/>
                <w:sz w:val="24"/>
              </w:rPr>
              <w:t xml:space="preserve"> 2018</w:t>
            </w:r>
            <w:r w:rsidRPr="005A3DEF">
              <w:rPr>
                <w:rFonts w:eastAsiaTheme="minorEastAsia"/>
                <w:sz w:val="24"/>
              </w:rPr>
              <w:t>年第</w:t>
            </w:r>
            <w:r w:rsidRPr="005A3DEF">
              <w:rPr>
                <w:rFonts w:eastAsiaTheme="minorEastAsia"/>
                <w:sz w:val="24"/>
              </w:rPr>
              <w:t>29</w:t>
            </w:r>
            <w:r w:rsidRPr="005A3DEF">
              <w:rPr>
                <w:rFonts w:eastAsiaTheme="minorEastAsia"/>
                <w:sz w:val="24"/>
              </w:rPr>
              <w:t>号）二级标准。</w:t>
            </w:r>
          </w:p>
          <w:p w:rsidR="005503E8" w:rsidRPr="005A3DEF" w:rsidRDefault="00F057B8" w:rsidP="005C3C2B">
            <w:pPr>
              <w:autoSpaceDE w:val="0"/>
              <w:autoSpaceDN w:val="0"/>
              <w:spacing w:line="440" w:lineRule="exact"/>
              <w:ind w:firstLineChars="200" w:firstLine="480"/>
              <w:rPr>
                <w:rFonts w:eastAsiaTheme="minorEastAsia"/>
                <w:sz w:val="24"/>
              </w:rPr>
            </w:pPr>
            <w:r w:rsidRPr="005A3DEF">
              <w:rPr>
                <w:rFonts w:eastAsiaTheme="minorEastAsia"/>
                <w:sz w:val="24"/>
              </w:rPr>
              <w:t>为了解评价区域基本污染物大气环境质量现状，本次评价采用湖州市生态环境局长兴分局发布的</w:t>
            </w:r>
            <w:r w:rsidRPr="005A3DEF">
              <w:rPr>
                <w:rFonts w:eastAsiaTheme="minorEastAsia"/>
                <w:sz w:val="24"/>
              </w:rPr>
              <w:t>2019</w:t>
            </w:r>
            <w:r w:rsidRPr="005A3DEF">
              <w:rPr>
                <w:rFonts w:eastAsiaTheme="minorEastAsia"/>
                <w:sz w:val="24"/>
              </w:rPr>
              <w:t>年大气污染物常规监测数据，具体监测数据见表</w:t>
            </w:r>
            <w:r w:rsidRPr="005A3DEF">
              <w:rPr>
                <w:rFonts w:eastAsiaTheme="minorEastAsia"/>
                <w:sz w:val="24"/>
              </w:rPr>
              <w:t>3</w:t>
            </w:r>
            <w:r w:rsidR="00592F1C" w:rsidRPr="005A3DEF">
              <w:rPr>
                <w:rFonts w:eastAsiaTheme="minorEastAsia"/>
                <w:sz w:val="24"/>
              </w:rPr>
              <w:t>.1</w:t>
            </w:r>
            <w:r w:rsidRPr="005A3DEF">
              <w:rPr>
                <w:rFonts w:eastAsiaTheme="minorEastAsia"/>
                <w:sz w:val="24"/>
              </w:rPr>
              <w:t>-1</w:t>
            </w:r>
            <w:r w:rsidRPr="005A3DEF">
              <w:rPr>
                <w:rFonts w:eastAsiaTheme="minorEastAsia"/>
                <w:sz w:val="24"/>
              </w:rPr>
              <w:t>。</w:t>
            </w:r>
          </w:p>
          <w:p w:rsidR="005503E8" w:rsidRPr="005A3DEF" w:rsidRDefault="005503E8" w:rsidP="000D5EB2">
            <w:pPr>
              <w:pStyle w:val="afff0"/>
              <w:numPr>
                <w:ilvl w:val="0"/>
                <w:numId w:val="16"/>
              </w:numPr>
              <w:ind w:firstLineChars="0"/>
              <w:jc w:val="center"/>
              <w:rPr>
                <w:rFonts w:ascii="Times New Roman" w:eastAsiaTheme="minorEastAsia" w:hAnsi="Times New Roman"/>
                <w:b/>
                <w:sz w:val="21"/>
                <w:szCs w:val="21"/>
              </w:rPr>
            </w:pPr>
            <w:r w:rsidRPr="005A3DEF">
              <w:rPr>
                <w:rFonts w:ascii="Times New Roman" w:eastAsiaTheme="minorEastAsia" w:hAnsi="Times New Roman"/>
                <w:b/>
                <w:sz w:val="21"/>
                <w:szCs w:val="21"/>
              </w:rPr>
              <w:t>2019</w:t>
            </w:r>
            <w:r w:rsidRPr="005A3DEF">
              <w:rPr>
                <w:rFonts w:ascii="Times New Roman" w:eastAsiaTheme="minorEastAsia" w:hAnsi="Times New Roman"/>
                <w:b/>
                <w:sz w:val="21"/>
                <w:szCs w:val="21"/>
              </w:rPr>
              <w:t>年</w:t>
            </w:r>
            <w:r w:rsidR="00545692" w:rsidRPr="005A3DEF">
              <w:rPr>
                <w:rFonts w:ascii="Times New Roman" w:eastAsiaTheme="minorEastAsia" w:hAnsi="Times New Roman"/>
                <w:b/>
                <w:sz w:val="21"/>
                <w:szCs w:val="21"/>
              </w:rPr>
              <w:t>长兴县</w:t>
            </w:r>
            <w:r w:rsidRPr="005A3DEF">
              <w:rPr>
                <w:rFonts w:ascii="Times New Roman" w:eastAsiaTheme="minorEastAsia" w:hAnsi="Times New Roman"/>
                <w:b/>
                <w:sz w:val="21"/>
                <w:szCs w:val="21"/>
              </w:rPr>
              <w:t>环境空气质量现状评价表</w:t>
            </w:r>
          </w:p>
          <w:tbl>
            <w:tblPr>
              <w:tblW w:w="0" w:type="auto"/>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970"/>
              <w:gridCol w:w="2989"/>
              <w:gridCol w:w="1134"/>
              <w:gridCol w:w="1134"/>
              <w:gridCol w:w="993"/>
              <w:gridCol w:w="1490"/>
            </w:tblGrid>
            <w:tr w:rsidR="005503E8" w:rsidRPr="005A3DEF" w:rsidTr="004F5DC8">
              <w:trPr>
                <w:trHeight w:val="20"/>
              </w:trPr>
              <w:tc>
                <w:tcPr>
                  <w:tcW w:w="970" w:type="dxa"/>
                  <w:vAlign w:val="center"/>
                </w:tcPr>
                <w:p w:rsidR="005503E8" w:rsidRPr="005A3DEF" w:rsidRDefault="005503E8" w:rsidP="00EE5A5D">
                  <w:pPr>
                    <w:spacing w:line="360" w:lineRule="exact"/>
                    <w:jc w:val="center"/>
                    <w:rPr>
                      <w:rFonts w:eastAsiaTheme="minorEastAsia"/>
                      <w:kern w:val="0"/>
                      <w:szCs w:val="21"/>
                    </w:rPr>
                  </w:pPr>
                  <w:r w:rsidRPr="005A3DEF">
                    <w:rPr>
                      <w:rFonts w:eastAsiaTheme="minorEastAsia"/>
                      <w:kern w:val="0"/>
                      <w:szCs w:val="21"/>
                    </w:rPr>
                    <w:t>污染物</w:t>
                  </w:r>
                </w:p>
              </w:tc>
              <w:tc>
                <w:tcPr>
                  <w:tcW w:w="2989" w:type="dxa"/>
                  <w:vAlign w:val="center"/>
                </w:tcPr>
                <w:p w:rsidR="005503E8" w:rsidRPr="005A3DEF" w:rsidRDefault="005503E8" w:rsidP="00EE5A5D">
                  <w:pPr>
                    <w:keepNext/>
                    <w:keepLines/>
                    <w:widowControl/>
                    <w:jc w:val="center"/>
                    <w:rPr>
                      <w:rFonts w:eastAsiaTheme="minorEastAsia"/>
                      <w:kern w:val="0"/>
                      <w:szCs w:val="21"/>
                    </w:rPr>
                  </w:pPr>
                  <w:r w:rsidRPr="005A3DEF">
                    <w:rPr>
                      <w:rFonts w:eastAsiaTheme="minorEastAsia"/>
                      <w:kern w:val="0"/>
                      <w:szCs w:val="21"/>
                    </w:rPr>
                    <w:t>年评价指标</w:t>
                  </w:r>
                </w:p>
              </w:tc>
              <w:tc>
                <w:tcPr>
                  <w:tcW w:w="1134" w:type="dxa"/>
                  <w:vAlign w:val="center"/>
                </w:tcPr>
                <w:p w:rsidR="005503E8" w:rsidRPr="005A3DEF" w:rsidRDefault="005503E8" w:rsidP="00EE5A5D">
                  <w:pPr>
                    <w:keepNext/>
                    <w:keepLines/>
                    <w:widowControl/>
                    <w:jc w:val="center"/>
                    <w:rPr>
                      <w:rFonts w:eastAsiaTheme="minorEastAsia"/>
                      <w:kern w:val="0"/>
                      <w:szCs w:val="21"/>
                    </w:rPr>
                  </w:pPr>
                  <w:r w:rsidRPr="005A3DEF">
                    <w:rPr>
                      <w:rFonts w:eastAsiaTheme="minorEastAsia"/>
                      <w:kern w:val="0"/>
                      <w:szCs w:val="21"/>
                    </w:rPr>
                    <w:t>现状浓度</w:t>
                  </w:r>
                  <w:r w:rsidRPr="005A3DEF">
                    <w:rPr>
                      <w:rFonts w:eastAsiaTheme="minorEastAsia"/>
                      <w:kern w:val="0"/>
                      <w:szCs w:val="21"/>
                    </w:rPr>
                    <w:t>/(μg/m</w:t>
                  </w:r>
                  <w:r w:rsidRPr="005A3DEF">
                    <w:rPr>
                      <w:rFonts w:eastAsiaTheme="minorEastAsia"/>
                      <w:kern w:val="0"/>
                      <w:szCs w:val="21"/>
                      <w:vertAlign w:val="superscript"/>
                    </w:rPr>
                    <w:t>3</w:t>
                  </w:r>
                  <w:r w:rsidRPr="005A3DEF">
                    <w:rPr>
                      <w:rFonts w:eastAsiaTheme="minorEastAsia"/>
                      <w:kern w:val="0"/>
                      <w:szCs w:val="21"/>
                    </w:rPr>
                    <w:t>)</w:t>
                  </w:r>
                </w:p>
              </w:tc>
              <w:tc>
                <w:tcPr>
                  <w:tcW w:w="1134" w:type="dxa"/>
                  <w:vAlign w:val="center"/>
                </w:tcPr>
                <w:p w:rsidR="005503E8" w:rsidRPr="005A3DEF" w:rsidRDefault="005503E8" w:rsidP="00EE5A5D">
                  <w:pPr>
                    <w:keepNext/>
                    <w:keepLines/>
                    <w:widowControl/>
                    <w:jc w:val="center"/>
                    <w:rPr>
                      <w:rFonts w:eastAsiaTheme="minorEastAsia"/>
                      <w:kern w:val="0"/>
                      <w:szCs w:val="21"/>
                    </w:rPr>
                  </w:pPr>
                  <w:r w:rsidRPr="005A3DEF">
                    <w:rPr>
                      <w:rFonts w:eastAsiaTheme="minorEastAsia"/>
                      <w:kern w:val="0"/>
                      <w:szCs w:val="21"/>
                    </w:rPr>
                    <w:t>标准值</w:t>
                  </w:r>
                  <w:r w:rsidRPr="005A3DEF">
                    <w:rPr>
                      <w:rFonts w:eastAsiaTheme="minorEastAsia"/>
                      <w:kern w:val="0"/>
                      <w:szCs w:val="21"/>
                    </w:rPr>
                    <w:t>/(μg/m</w:t>
                  </w:r>
                  <w:r w:rsidRPr="005A3DEF">
                    <w:rPr>
                      <w:rFonts w:eastAsiaTheme="minorEastAsia"/>
                      <w:kern w:val="0"/>
                      <w:szCs w:val="21"/>
                      <w:vertAlign w:val="superscript"/>
                    </w:rPr>
                    <w:t>3</w:t>
                  </w:r>
                  <w:r w:rsidRPr="005A3DEF">
                    <w:rPr>
                      <w:rFonts w:eastAsiaTheme="minorEastAsia"/>
                      <w:kern w:val="0"/>
                      <w:szCs w:val="21"/>
                    </w:rPr>
                    <w:t>)</w:t>
                  </w:r>
                </w:p>
              </w:tc>
              <w:tc>
                <w:tcPr>
                  <w:tcW w:w="993" w:type="dxa"/>
                  <w:vAlign w:val="center"/>
                </w:tcPr>
                <w:p w:rsidR="005503E8" w:rsidRPr="005A3DEF" w:rsidRDefault="005503E8" w:rsidP="00EE5A5D">
                  <w:pPr>
                    <w:keepNext/>
                    <w:keepLines/>
                    <w:widowControl/>
                    <w:jc w:val="center"/>
                    <w:rPr>
                      <w:rFonts w:eastAsiaTheme="minorEastAsia"/>
                      <w:kern w:val="0"/>
                      <w:szCs w:val="21"/>
                    </w:rPr>
                  </w:pPr>
                  <w:r w:rsidRPr="005A3DEF">
                    <w:rPr>
                      <w:rFonts w:eastAsiaTheme="minorEastAsia"/>
                      <w:kern w:val="0"/>
                      <w:szCs w:val="21"/>
                    </w:rPr>
                    <w:t>占标率</w:t>
                  </w:r>
                  <w:r w:rsidRPr="005A3DEF">
                    <w:rPr>
                      <w:rFonts w:eastAsiaTheme="minorEastAsia"/>
                      <w:kern w:val="0"/>
                      <w:szCs w:val="21"/>
                    </w:rPr>
                    <w:t>/(%)</w:t>
                  </w:r>
                </w:p>
              </w:tc>
              <w:tc>
                <w:tcPr>
                  <w:tcW w:w="1490" w:type="dxa"/>
                  <w:vAlign w:val="center"/>
                </w:tcPr>
                <w:p w:rsidR="005503E8" w:rsidRPr="005A3DEF" w:rsidRDefault="005503E8" w:rsidP="00EE5A5D">
                  <w:pPr>
                    <w:keepNext/>
                    <w:keepLines/>
                    <w:widowControl/>
                    <w:jc w:val="center"/>
                    <w:rPr>
                      <w:rFonts w:eastAsiaTheme="minorEastAsia"/>
                      <w:kern w:val="0"/>
                      <w:szCs w:val="21"/>
                    </w:rPr>
                  </w:pPr>
                  <w:r w:rsidRPr="005A3DEF">
                    <w:rPr>
                      <w:rFonts w:eastAsiaTheme="minorEastAsia"/>
                      <w:kern w:val="0"/>
                      <w:szCs w:val="21"/>
                    </w:rPr>
                    <w:t>达标情况</w:t>
                  </w:r>
                </w:p>
              </w:tc>
            </w:tr>
            <w:tr w:rsidR="003E3762" w:rsidRPr="005A3DEF" w:rsidTr="004F5DC8">
              <w:trPr>
                <w:trHeight w:val="20"/>
              </w:trPr>
              <w:tc>
                <w:tcPr>
                  <w:tcW w:w="970" w:type="dxa"/>
                  <w:vMerge w:val="restart"/>
                  <w:vAlign w:val="center"/>
                </w:tcPr>
                <w:p w:rsidR="003E3762" w:rsidRPr="005A3DEF" w:rsidRDefault="003E3762" w:rsidP="00EE5A5D">
                  <w:pPr>
                    <w:spacing w:line="360" w:lineRule="exact"/>
                    <w:jc w:val="center"/>
                    <w:rPr>
                      <w:rFonts w:eastAsiaTheme="minorEastAsia"/>
                      <w:kern w:val="0"/>
                      <w:szCs w:val="21"/>
                    </w:rPr>
                  </w:pPr>
                  <w:r w:rsidRPr="005A3DEF">
                    <w:rPr>
                      <w:rFonts w:eastAsiaTheme="minorEastAsia"/>
                      <w:kern w:val="0"/>
                      <w:szCs w:val="21"/>
                    </w:rPr>
                    <w:t>SO</w:t>
                  </w:r>
                  <w:r w:rsidRPr="005A3DEF">
                    <w:rPr>
                      <w:rFonts w:eastAsiaTheme="minorEastAsia"/>
                      <w:kern w:val="0"/>
                      <w:szCs w:val="21"/>
                      <w:vertAlign w:val="subscript"/>
                    </w:rPr>
                    <w:t>2</w:t>
                  </w:r>
                </w:p>
              </w:tc>
              <w:tc>
                <w:tcPr>
                  <w:tcW w:w="2989" w:type="dxa"/>
                  <w:vAlign w:val="center"/>
                </w:tcPr>
                <w:p w:rsidR="003E3762" w:rsidRPr="005A3DEF" w:rsidRDefault="003E3762" w:rsidP="00EC6CE6">
                  <w:pPr>
                    <w:keepNext/>
                    <w:keepLines/>
                    <w:widowControl/>
                    <w:jc w:val="center"/>
                    <w:rPr>
                      <w:rFonts w:eastAsiaTheme="minorEastAsia"/>
                      <w:kern w:val="0"/>
                      <w:szCs w:val="21"/>
                    </w:rPr>
                  </w:pPr>
                  <w:r w:rsidRPr="005A3DEF">
                    <w:rPr>
                      <w:rFonts w:eastAsiaTheme="minorEastAsia"/>
                      <w:kern w:val="0"/>
                      <w:szCs w:val="21"/>
                    </w:rPr>
                    <w:t>年平均质量浓度</w:t>
                  </w:r>
                </w:p>
              </w:tc>
              <w:tc>
                <w:tcPr>
                  <w:tcW w:w="1134" w:type="dxa"/>
                  <w:vAlign w:val="center"/>
                </w:tcPr>
                <w:p w:rsidR="003E3762" w:rsidRPr="005A3DEF" w:rsidRDefault="009F7FB0" w:rsidP="00EC6CE6">
                  <w:pPr>
                    <w:keepNext/>
                    <w:keepLines/>
                    <w:widowControl/>
                    <w:jc w:val="center"/>
                    <w:rPr>
                      <w:rFonts w:eastAsiaTheme="minorEastAsia"/>
                      <w:kern w:val="0"/>
                      <w:szCs w:val="21"/>
                    </w:rPr>
                  </w:pPr>
                  <w:r w:rsidRPr="005A3DEF">
                    <w:rPr>
                      <w:rFonts w:eastAsiaTheme="minorEastAsia"/>
                      <w:kern w:val="0"/>
                      <w:szCs w:val="21"/>
                    </w:rPr>
                    <w:t>7</w:t>
                  </w:r>
                </w:p>
              </w:tc>
              <w:tc>
                <w:tcPr>
                  <w:tcW w:w="1134" w:type="dxa"/>
                  <w:vAlign w:val="center"/>
                </w:tcPr>
                <w:p w:rsidR="003E3762" w:rsidRPr="005A3DEF" w:rsidRDefault="003E3762" w:rsidP="00EC6CE6">
                  <w:pPr>
                    <w:keepNext/>
                    <w:keepLines/>
                    <w:widowControl/>
                    <w:jc w:val="center"/>
                    <w:rPr>
                      <w:rFonts w:eastAsiaTheme="minorEastAsia"/>
                      <w:kern w:val="0"/>
                      <w:szCs w:val="21"/>
                    </w:rPr>
                  </w:pPr>
                  <w:r w:rsidRPr="005A3DEF">
                    <w:rPr>
                      <w:rFonts w:eastAsiaTheme="minorEastAsia"/>
                      <w:kern w:val="0"/>
                      <w:szCs w:val="21"/>
                    </w:rPr>
                    <w:t>60</w:t>
                  </w:r>
                </w:p>
              </w:tc>
              <w:tc>
                <w:tcPr>
                  <w:tcW w:w="993" w:type="dxa"/>
                  <w:vAlign w:val="center"/>
                </w:tcPr>
                <w:p w:rsidR="003E3762" w:rsidRPr="005A3DEF" w:rsidRDefault="009F7FB0" w:rsidP="00EC6CE6">
                  <w:pPr>
                    <w:keepNext/>
                    <w:keepLines/>
                    <w:widowControl/>
                    <w:jc w:val="center"/>
                    <w:rPr>
                      <w:rFonts w:eastAsiaTheme="minorEastAsia"/>
                      <w:kern w:val="0"/>
                      <w:szCs w:val="21"/>
                    </w:rPr>
                  </w:pPr>
                  <w:r w:rsidRPr="005A3DEF">
                    <w:rPr>
                      <w:rFonts w:eastAsiaTheme="minorEastAsia"/>
                      <w:kern w:val="0"/>
                      <w:szCs w:val="21"/>
                    </w:rPr>
                    <w:t>11.7</w:t>
                  </w:r>
                </w:p>
              </w:tc>
              <w:tc>
                <w:tcPr>
                  <w:tcW w:w="1490" w:type="dxa"/>
                  <w:vAlign w:val="center"/>
                </w:tcPr>
                <w:p w:rsidR="003E3762" w:rsidRPr="005A3DEF" w:rsidRDefault="003E3762" w:rsidP="00EC6CE6">
                  <w:pPr>
                    <w:keepNext/>
                    <w:keepLines/>
                    <w:widowControl/>
                    <w:jc w:val="center"/>
                    <w:rPr>
                      <w:rFonts w:eastAsiaTheme="minorEastAsia"/>
                      <w:kern w:val="0"/>
                      <w:szCs w:val="21"/>
                    </w:rPr>
                  </w:pPr>
                  <w:r w:rsidRPr="005A3DEF">
                    <w:rPr>
                      <w:rFonts w:eastAsiaTheme="minorEastAsia"/>
                      <w:kern w:val="0"/>
                      <w:szCs w:val="21"/>
                    </w:rPr>
                    <w:t>达标</w:t>
                  </w:r>
                </w:p>
              </w:tc>
            </w:tr>
            <w:tr w:rsidR="003E3762" w:rsidRPr="005A3DEF" w:rsidTr="004F5DC8">
              <w:trPr>
                <w:trHeight w:val="20"/>
              </w:trPr>
              <w:tc>
                <w:tcPr>
                  <w:tcW w:w="970" w:type="dxa"/>
                  <w:vMerge/>
                  <w:vAlign w:val="center"/>
                </w:tcPr>
                <w:p w:rsidR="003E3762" w:rsidRPr="005A3DEF" w:rsidRDefault="003E3762" w:rsidP="00EE5A5D">
                  <w:pPr>
                    <w:spacing w:line="360" w:lineRule="exact"/>
                    <w:jc w:val="center"/>
                    <w:rPr>
                      <w:rFonts w:eastAsiaTheme="minorEastAsia"/>
                      <w:kern w:val="0"/>
                      <w:szCs w:val="21"/>
                    </w:rPr>
                  </w:pPr>
                </w:p>
              </w:tc>
              <w:tc>
                <w:tcPr>
                  <w:tcW w:w="2989" w:type="dxa"/>
                  <w:vAlign w:val="center"/>
                </w:tcPr>
                <w:p w:rsidR="003E3762" w:rsidRPr="005A3DEF" w:rsidRDefault="003E3762" w:rsidP="003E3762">
                  <w:pPr>
                    <w:keepNext/>
                    <w:keepLines/>
                    <w:widowControl/>
                    <w:jc w:val="center"/>
                    <w:rPr>
                      <w:rFonts w:eastAsiaTheme="minorEastAsia"/>
                      <w:kern w:val="0"/>
                      <w:szCs w:val="21"/>
                    </w:rPr>
                  </w:pPr>
                  <w:r w:rsidRPr="005A3DEF">
                    <w:rPr>
                      <w:rFonts w:eastAsiaTheme="minorEastAsia"/>
                      <w:kern w:val="0"/>
                      <w:szCs w:val="21"/>
                    </w:rPr>
                    <w:t>日平均第</w:t>
                  </w:r>
                  <w:r w:rsidRPr="005A3DEF">
                    <w:rPr>
                      <w:rFonts w:eastAsiaTheme="minorEastAsia"/>
                      <w:kern w:val="0"/>
                      <w:szCs w:val="21"/>
                    </w:rPr>
                    <w:t>98</w:t>
                  </w:r>
                  <w:r w:rsidRPr="005A3DEF">
                    <w:rPr>
                      <w:rFonts w:eastAsiaTheme="minorEastAsia"/>
                      <w:kern w:val="0"/>
                      <w:szCs w:val="21"/>
                    </w:rPr>
                    <w:t>百分位数</w:t>
                  </w:r>
                </w:p>
              </w:tc>
              <w:tc>
                <w:tcPr>
                  <w:tcW w:w="1134" w:type="dxa"/>
                  <w:vAlign w:val="center"/>
                </w:tcPr>
                <w:p w:rsidR="003E3762" w:rsidRPr="005A3DEF" w:rsidRDefault="009F7FB0" w:rsidP="00EC6CE6">
                  <w:pPr>
                    <w:keepNext/>
                    <w:keepLines/>
                    <w:widowControl/>
                    <w:jc w:val="center"/>
                    <w:rPr>
                      <w:rFonts w:eastAsiaTheme="minorEastAsia"/>
                      <w:kern w:val="0"/>
                      <w:szCs w:val="21"/>
                    </w:rPr>
                  </w:pPr>
                  <w:r w:rsidRPr="005A3DEF">
                    <w:rPr>
                      <w:rFonts w:eastAsiaTheme="minorEastAsia"/>
                      <w:kern w:val="0"/>
                      <w:szCs w:val="21"/>
                    </w:rPr>
                    <w:t>14</w:t>
                  </w:r>
                </w:p>
              </w:tc>
              <w:tc>
                <w:tcPr>
                  <w:tcW w:w="1134" w:type="dxa"/>
                  <w:vAlign w:val="center"/>
                </w:tcPr>
                <w:p w:rsidR="003E3762" w:rsidRPr="005A3DEF" w:rsidRDefault="003E3762" w:rsidP="00EC6CE6">
                  <w:pPr>
                    <w:keepNext/>
                    <w:keepLines/>
                    <w:widowControl/>
                    <w:jc w:val="center"/>
                    <w:rPr>
                      <w:rFonts w:eastAsiaTheme="minorEastAsia"/>
                      <w:kern w:val="0"/>
                      <w:szCs w:val="21"/>
                    </w:rPr>
                  </w:pPr>
                  <w:r w:rsidRPr="005A3DEF">
                    <w:rPr>
                      <w:rFonts w:eastAsiaTheme="minorEastAsia"/>
                      <w:kern w:val="0"/>
                      <w:szCs w:val="21"/>
                    </w:rPr>
                    <w:t>150</w:t>
                  </w:r>
                </w:p>
              </w:tc>
              <w:tc>
                <w:tcPr>
                  <w:tcW w:w="993" w:type="dxa"/>
                  <w:vAlign w:val="center"/>
                </w:tcPr>
                <w:p w:rsidR="003E3762" w:rsidRPr="005A3DEF" w:rsidRDefault="009F7FB0" w:rsidP="00EC6CE6">
                  <w:pPr>
                    <w:keepNext/>
                    <w:keepLines/>
                    <w:widowControl/>
                    <w:jc w:val="center"/>
                    <w:rPr>
                      <w:rFonts w:eastAsiaTheme="minorEastAsia"/>
                      <w:kern w:val="0"/>
                      <w:szCs w:val="21"/>
                    </w:rPr>
                  </w:pPr>
                  <w:r w:rsidRPr="005A3DEF">
                    <w:rPr>
                      <w:rFonts w:eastAsiaTheme="minorEastAsia"/>
                      <w:kern w:val="0"/>
                      <w:szCs w:val="21"/>
                    </w:rPr>
                    <w:t>9.3</w:t>
                  </w:r>
                </w:p>
              </w:tc>
              <w:tc>
                <w:tcPr>
                  <w:tcW w:w="1490" w:type="dxa"/>
                  <w:vAlign w:val="center"/>
                </w:tcPr>
                <w:p w:rsidR="003E3762" w:rsidRPr="005A3DEF" w:rsidRDefault="009F7FB0" w:rsidP="00EC6CE6">
                  <w:pPr>
                    <w:keepNext/>
                    <w:keepLines/>
                    <w:widowControl/>
                    <w:jc w:val="center"/>
                    <w:rPr>
                      <w:rFonts w:eastAsiaTheme="minorEastAsia"/>
                      <w:kern w:val="0"/>
                      <w:szCs w:val="21"/>
                    </w:rPr>
                  </w:pPr>
                  <w:r w:rsidRPr="005A3DEF">
                    <w:rPr>
                      <w:rFonts w:eastAsiaTheme="minorEastAsia"/>
                      <w:kern w:val="0"/>
                      <w:szCs w:val="21"/>
                    </w:rPr>
                    <w:t>保证率达标</w:t>
                  </w:r>
                </w:p>
              </w:tc>
            </w:tr>
            <w:tr w:rsidR="003E3762" w:rsidRPr="005A3DEF" w:rsidTr="004F5DC8">
              <w:trPr>
                <w:trHeight w:val="20"/>
              </w:trPr>
              <w:tc>
                <w:tcPr>
                  <w:tcW w:w="970" w:type="dxa"/>
                  <w:vMerge w:val="restart"/>
                  <w:vAlign w:val="center"/>
                </w:tcPr>
                <w:p w:rsidR="003E3762" w:rsidRPr="005A3DEF" w:rsidRDefault="003E3762" w:rsidP="00EE5A5D">
                  <w:pPr>
                    <w:spacing w:line="360" w:lineRule="exact"/>
                    <w:jc w:val="center"/>
                    <w:rPr>
                      <w:rFonts w:eastAsiaTheme="minorEastAsia"/>
                      <w:kern w:val="0"/>
                      <w:szCs w:val="21"/>
                    </w:rPr>
                  </w:pPr>
                  <w:r w:rsidRPr="005A3DEF">
                    <w:rPr>
                      <w:rFonts w:eastAsiaTheme="minorEastAsia"/>
                      <w:kern w:val="0"/>
                      <w:szCs w:val="21"/>
                    </w:rPr>
                    <w:t>NO</w:t>
                  </w:r>
                  <w:r w:rsidRPr="005A3DEF">
                    <w:rPr>
                      <w:rFonts w:eastAsiaTheme="minorEastAsia"/>
                      <w:kern w:val="0"/>
                      <w:szCs w:val="21"/>
                      <w:vertAlign w:val="subscript"/>
                    </w:rPr>
                    <w:t>2</w:t>
                  </w:r>
                </w:p>
              </w:tc>
              <w:tc>
                <w:tcPr>
                  <w:tcW w:w="2989" w:type="dxa"/>
                  <w:vAlign w:val="center"/>
                </w:tcPr>
                <w:p w:rsidR="003E3762" w:rsidRPr="005A3DEF" w:rsidRDefault="003E3762" w:rsidP="00EE5A5D">
                  <w:pPr>
                    <w:keepNext/>
                    <w:keepLines/>
                    <w:widowControl/>
                    <w:jc w:val="center"/>
                    <w:rPr>
                      <w:rFonts w:eastAsiaTheme="minorEastAsia"/>
                      <w:kern w:val="0"/>
                      <w:szCs w:val="21"/>
                    </w:rPr>
                  </w:pPr>
                  <w:r w:rsidRPr="005A3DEF">
                    <w:rPr>
                      <w:rFonts w:eastAsiaTheme="minorEastAsia"/>
                      <w:kern w:val="0"/>
                      <w:szCs w:val="21"/>
                    </w:rPr>
                    <w:t>年平均质量浓度</w:t>
                  </w:r>
                </w:p>
              </w:tc>
              <w:tc>
                <w:tcPr>
                  <w:tcW w:w="1134" w:type="dxa"/>
                  <w:vAlign w:val="center"/>
                </w:tcPr>
                <w:p w:rsidR="003E3762" w:rsidRPr="005A3DEF" w:rsidRDefault="009F7FB0" w:rsidP="00EE5A5D">
                  <w:pPr>
                    <w:keepNext/>
                    <w:keepLines/>
                    <w:widowControl/>
                    <w:jc w:val="center"/>
                    <w:rPr>
                      <w:rFonts w:eastAsiaTheme="minorEastAsia"/>
                      <w:kern w:val="0"/>
                      <w:szCs w:val="21"/>
                    </w:rPr>
                  </w:pPr>
                  <w:r w:rsidRPr="005A3DEF">
                    <w:rPr>
                      <w:rFonts w:eastAsiaTheme="minorEastAsia"/>
                      <w:kern w:val="0"/>
                      <w:szCs w:val="21"/>
                    </w:rPr>
                    <w:t>30</w:t>
                  </w:r>
                </w:p>
              </w:tc>
              <w:tc>
                <w:tcPr>
                  <w:tcW w:w="1134" w:type="dxa"/>
                  <w:vAlign w:val="center"/>
                </w:tcPr>
                <w:p w:rsidR="003E3762" w:rsidRPr="005A3DEF" w:rsidRDefault="003E3762" w:rsidP="00EE5A5D">
                  <w:pPr>
                    <w:keepNext/>
                    <w:keepLines/>
                    <w:widowControl/>
                    <w:jc w:val="center"/>
                    <w:rPr>
                      <w:rFonts w:eastAsiaTheme="minorEastAsia"/>
                      <w:kern w:val="0"/>
                      <w:szCs w:val="21"/>
                    </w:rPr>
                  </w:pPr>
                  <w:r w:rsidRPr="005A3DEF">
                    <w:rPr>
                      <w:rFonts w:eastAsiaTheme="minorEastAsia"/>
                      <w:kern w:val="0"/>
                      <w:szCs w:val="21"/>
                    </w:rPr>
                    <w:t>40</w:t>
                  </w:r>
                </w:p>
              </w:tc>
              <w:tc>
                <w:tcPr>
                  <w:tcW w:w="993" w:type="dxa"/>
                  <w:vAlign w:val="center"/>
                </w:tcPr>
                <w:p w:rsidR="003E3762" w:rsidRPr="005A3DEF" w:rsidRDefault="009F7FB0" w:rsidP="00EE5A5D">
                  <w:pPr>
                    <w:keepNext/>
                    <w:keepLines/>
                    <w:widowControl/>
                    <w:jc w:val="center"/>
                    <w:rPr>
                      <w:rFonts w:eastAsiaTheme="minorEastAsia"/>
                      <w:kern w:val="0"/>
                      <w:szCs w:val="21"/>
                    </w:rPr>
                  </w:pPr>
                  <w:r w:rsidRPr="005A3DEF">
                    <w:rPr>
                      <w:rFonts w:eastAsiaTheme="minorEastAsia"/>
                      <w:kern w:val="0"/>
                      <w:szCs w:val="21"/>
                    </w:rPr>
                    <w:t>75</w:t>
                  </w:r>
                </w:p>
              </w:tc>
              <w:tc>
                <w:tcPr>
                  <w:tcW w:w="1490" w:type="dxa"/>
                  <w:vAlign w:val="center"/>
                </w:tcPr>
                <w:p w:rsidR="003E3762" w:rsidRPr="005A3DEF" w:rsidRDefault="003E3762" w:rsidP="00EE5A5D">
                  <w:pPr>
                    <w:keepNext/>
                    <w:keepLines/>
                    <w:widowControl/>
                    <w:jc w:val="center"/>
                    <w:rPr>
                      <w:rFonts w:eastAsiaTheme="minorEastAsia"/>
                      <w:kern w:val="0"/>
                      <w:szCs w:val="21"/>
                    </w:rPr>
                  </w:pPr>
                  <w:r w:rsidRPr="005A3DEF">
                    <w:rPr>
                      <w:rFonts w:eastAsiaTheme="minorEastAsia"/>
                      <w:kern w:val="0"/>
                      <w:szCs w:val="21"/>
                    </w:rPr>
                    <w:t>达标</w:t>
                  </w:r>
                </w:p>
              </w:tc>
            </w:tr>
            <w:tr w:rsidR="003E3762" w:rsidRPr="005A3DEF" w:rsidTr="004F5DC8">
              <w:trPr>
                <w:trHeight w:val="20"/>
              </w:trPr>
              <w:tc>
                <w:tcPr>
                  <w:tcW w:w="970" w:type="dxa"/>
                  <w:vMerge/>
                  <w:vAlign w:val="center"/>
                </w:tcPr>
                <w:p w:rsidR="003E3762" w:rsidRPr="005A3DEF" w:rsidRDefault="003E3762" w:rsidP="00EE5A5D">
                  <w:pPr>
                    <w:spacing w:line="360" w:lineRule="exact"/>
                    <w:jc w:val="center"/>
                    <w:rPr>
                      <w:rFonts w:eastAsiaTheme="minorEastAsia"/>
                      <w:kern w:val="0"/>
                      <w:szCs w:val="21"/>
                    </w:rPr>
                  </w:pPr>
                </w:p>
              </w:tc>
              <w:tc>
                <w:tcPr>
                  <w:tcW w:w="2989" w:type="dxa"/>
                  <w:vAlign w:val="center"/>
                </w:tcPr>
                <w:p w:rsidR="003E3762" w:rsidRPr="005A3DEF" w:rsidRDefault="003E3762" w:rsidP="003E3762">
                  <w:pPr>
                    <w:keepNext/>
                    <w:keepLines/>
                    <w:widowControl/>
                    <w:jc w:val="center"/>
                    <w:rPr>
                      <w:rFonts w:eastAsiaTheme="minorEastAsia"/>
                      <w:kern w:val="0"/>
                      <w:szCs w:val="21"/>
                    </w:rPr>
                  </w:pPr>
                  <w:r w:rsidRPr="005A3DEF">
                    <w:rPr>
                      <w:rFonts w:eastAsiaTheme="minorEastAsia"/>
                      <w:kern w:val="0"/>
                      <w:szCs w:val="21"/>
                    </w:rPr>
                    <w:t>日平均第</w:t>
                  </w:r>
                  <w:r w:rsidRPr="005A3DEF">
                    <w:rPr>
                      <w:rFonts w:eastAsiaTheme="minorEastAsia"/>
                      <w:kern w:val="0"/>
                      <w:szCs w:val="21"/>
                    </w:rPr>
                    <w:t>98</w:t>
                  </w:r>
                  <w:r w:rsidRPr="005A3DEF">
                    <w:rPr>
                      <w:rFonts w:eastAsiaTheme="minorEastAsia"/>
                      <w:kern w:val="0"/>
                      <w:szCs w:val="21"/>
                    </w:rPr>
                    <w:t>百分位数</w:t>
                  </w:r>
                </w:p>
              </w:tc>
              <w:tc>
                <w:tcPr>
                  <w:tcW w:w="1134" w:type="dxa"/>
                  <w:vAlign w:val="center"/>
                </w:tcPr>
                <w:p w:rsidR="003E3762" w:rsidRPr="005A3DEF" w:rsidRDefault="009F7FB0" w:rsidP="00EE5A5D">
                  <w:pPr>
                    <w:keepNext/>
                    <w:keepLines/>
                    <w:widowControl/>
                    <w:jc w:val="center"/>
                    <w:rPr>
                      <w:rFonts w:eastAsiaTheme="minorEastAsia"/>
                      <w:kern w:val="0"/>
                      <w:szCs w:val="21"/>
                    </w:rPr>
                  </w:pPr>
                  <w:r w:rsidRPr="005A3DEF">
                    <w:rPr>
                      <w:rFonts w:eastAsiaTheme="minorEastAsia"/>
                      <w:kern w:val="0"/>
                      <w:szCs w:val="21"/>
                    </w:rPr>
                    <w:t>64</w:t>
                  </w:r>
                </w:p>
              </w:tc>
              <w:tc>
                <w:tcPr>
                  <w:tcW w:w="1134" w:type="dxa"/>
                  <w:vAlign w:val="center"/>
                </w:tcPr>
                <w:p w:rsidR="003E3762" w:rsidRPr="005A3DEF" w:rsidRDefault="003E3762" w:rsidP="00EE5A5D">
                  <w:pPr>
                    <w:keepNext/>
                    <w:keepLines/>
                    <w:widowControl/>
                    <w:jc w:val="center"/>
                    <w:rPr>
                      <w:rFonts w:eastAsiaTheme="minorEastAsia"/>
                      <w:kern w:val="0"/>
                      <w:szCs w:val="21"/>
                    </w:rPr>
                  </w:pPr>
                  <w:r w:rsidRPr="005A3DEF">
                    <w:rPr>
                      <w:rFonts w:eastAsiaTheme="minorEastAsia"/>
                      <w:kern w:val="0"/>
                      <w:szCs w:val="21"/>
                    </w:rPr>
                    <w:t>80</w:t>
                  </w:r>
                </w:p>
              </w:tc>
              <w:tc>
                <w:tcPr>
                  <w:tcW w:w="993" w:type="dxa"/>
                  <w:vAlign w:val="center"/>
                </w:tcPr>
                <w:p w:rsidR="003E3762" w:rsidRPr="005A3DEF" w:rsidRDefault="009F7FB0" w:rsidP="00EE5A5D">
                  <w:pPr>
                    <w:keepNext/>
                    <w:keepLines/>
                    <w:widowControl/>
                    <w:jc w:val="center"/>
                    <w:rPr>
                      <w:rFonts w:eastAsiaTheme="minorEastAsia"/>
                      <w:kern w:val="0"/>
                      <w:szCs w:val="21"/>
                    </w:rPr>
                  </w:pPr>
                  <w:r w:rsidRPr="005A3DEF">
                    <w:rPr>
                      <w:rFonts w:eastAsiaTheme="minorEastAsia"/>
                      <w:kern w:val="0"/>
                      <w:szCs w:val="21"/>
                    </w:rPr>
                    <w:t>80</w:t>
                  </w:r>
                </w:p>
              </w:tc>
              <w:tc>
                <w:tcPr>
                  <w:tcW w:w="1490" w:type="dxa"/>
                  <w:vAlign w:val="center"/>
                </w:tcPr>
                <w:p w:rsidR="003E3762" w:rsidRPr="005A3DEF" w:rsidRDefault="009F7FB0" w:rsidP="00EE5A5D">
                  <w:pPr>
                    <w:keepNext/>
                    <w:keepLines/>
                    <w:widowControl/>
                    <w:jc w:val="center"/>
                    <w:rPr>
                      <w:rFonts w:eastAsiaTheme="minorEastAsia"/>
                      <w:kern w:val="0"/>
                      <w:szCs w:val="21"/>
                    </w:rPr>
                  </w:pPr>
                  <w:r w:rsidRPr="005A3DEF">
                    <w:rPr>
                      <w:rFonts w:eastAsiaTheme="minorEastAsia"/>
                      <w:kern w:val="0"/>
                      <w:szCs w:val="21"/>
                    </w:rPr>
                    <w:t>保证率达标</w:t>
                  </w:r>
                </w:p>
              </w:tc>
            </w:tr>
            <w:tr w:rsidR="003E3762" w:rsidRPr="005A3DEF" w:rsidTr="004F5DC8">
              <w:trPr>
                <w:trHeight w:val="20"/>
              </w:trPr>
              <w:tc>
                <w:tcPr>
                  <w:tcW w:w="970" w:type="dxa"/>
                  <w:vMerge w:val="restart"/>
                  <w:vAlign w:val="center"/>
                </w:tcPr>
                <w:p w:rsidR="003E3762" w:rsidRPr="005A3DEF" w:rsidRDefault="003E3762" w:rsidP="00EE5A5D">
                  <w:pPr>
                    <w:spacing w:line="360" w:lineRule="exact"/>
                    <w:jc w:val="center"/>
                    <w:rPr>
                      <w:rFonts w:eastAsiaTheme="minorEastAsia"/>
                      <w:kern w:val="0"/>
                      <w:szCs w:val="21"/>
                    </w:rPr>
                  </w:pPr>
                  <w:r w:rsidRPr="005A3DEF">
                    <w:rPr>
                      <w:rFonts w:eastAsiaTheme="minorEastAsia"/>
                      <w:kern w:val="0"/>
                      <w:szCs w:val="21"/>
                    </w:rPr>
                    <w:t>PM</w:t>
                  </w:r>
                  <w:r w:rsidRPr="005A3DEF">
                    <w:rPr>
                      <w:rFonts w:eastAsiaTheme="minorEastAsia"/>
                      <w:kern w:val="0"/>
                      <w:szCs w:val="21"/>
                      <w:vertAlign w:val="subscript"/>
                    </w:rPr>
                    <w:t>10</w:t>
                  </w:r>
                </w:p>
              </w:tc>
              <w:tc>
                <w:tcPr>
                  <w:tcW w:w="2989" w:type="dxa"/>
                  <w:vAlign w:val="center"/>
                </w:tcPr>
                <w:p w:rsidR="003E3762" w:rsidRPr="005A3DEF" w:rsidRDefault="003E3762" w:rsidP="00EC6CE6">
                  <w:pPr>
                    <w:keepNext/>
                    <w:keepLines/>
                    <w:widowControl/>
                    <w:jc w:val="center"/>
                    <w:rPr>
                      <w:rFonts w:eastAsiaTheme="minorEastAsia"/>
                      <w:kern w:val="0"/>
                      <w:szCs w:val="21"/>
                    </w:rPr>
                  </w:pPr>
                  <w:r w:rsidRPr="005A3DEF">
                    <w:rPr>
                      <w:rFonts w:eastAsiaTheme="minorEastAsia"/>
                      <w:kern w:val="0"/>
                      <w:szCs w:val="21"/>
                    </w:rPr>
                    <w:t>年平均质量浓度</w:t>
                  </w:r>
                </w:p>
              </w:tc>
              <w:tc>
                <w:tcPr>
                  <w:tcW w:w="1134" w:type="dxa"/>
                  <w:vAlign w:val="center"/>
                </w:tcPr>
                <w:p w:rsidR="003E3762" w:rsidRPr="005A3DEF" w:rsidRDefault="009F7FB0" w:rsidP="00EC6CE6">
                  <w:pPr>
                    <w:keepNext/>
                    <w:keepLines/>
                    <w:widowControl/>
                    <w:jc w:val="center"/>
                    <w:rPr>
                      <w:rFonts w:eastAsiaTheme="minorEastAsia"/>
                      <w:kern w:val="0"/>
                      <w:szCs w:val="21"/>
                    </w:rPr>
                  </w:pPr>
                  <w:r w:rsidRPr="005A3DEF">
                    <w:rPr>
                      <w:rFonts w:eastAsiaTheme="minorEastAsia"/>
                      <w:kern w:val="0"/>
                      <w:szCs w:val="21"/>
                    </w:rPr>
                    <w:t>60</w:t>
                  </w:r>
                </w:p>
              </w:tc>
              <w:tc>
                <w:tcPr>
                  <w:tcW w:w="1134" w:type="dxa"/>
                  <w:vAlign w:val="center"/>
                </w:tcPr>
                <w:p w:rsidR="003E3762" w:rsidRPr="005A3DEF" w:rsidRDefault="003E3762" w:rsidP="00EC6CE6">
                  <w:pPr>
                    <w:keepNext/>
                    <w:keepLines/>
                    <w:widowControl/>
                    <w:jc w:val="center"/>
                    <w:rPr>
                      <w:rFonts w:eastAsiaTheme="minorEastAsia"/>
                      <w:kern w:val="0"/>
                      <w:szCs w:val="21"/>
                    </w:rPr>
                  </w:pPr>
                  <w:r w:rsidRPr="005A3DEF">
                    <w:rPr>
                      <w:rFonts w:eastAsiaTheme="minorEastAsia"/>
                      <w:kern w:val="0"/>
                      <w:szCs w:val="21"/>
                    </w:rPr>
                    <w:t>70</w:t>
                  </w:r>
                </w:p>
              </w:tc>
              <w:tc>
                <w:tcPr>
                  <w:tcW w:w="993" w:type="dxa"/>
                  <w:vAlign w:val="center"/>
                </w:tcPr>
                <w:p w:rsidR="003E3762" w:rsidRPr="005A3DEF" w:rsidRDefault="009F7FB0" w:rsidP="00EC6CE6">
                  <w:pPr>
                    <w:keepNext/>
                    <w:keepLines/>
                    <w:widowControl/>
                    <w:jc w:val="center"/>
                    <w:rPr>
                      <w:rFonts w:eastAsiaTheme="minorEastAsia"/>
                      <w:kern w:val="0"/>
                      <w:szCs w:val="21"/>
                    </w:rPr>
                  </w:pPr>
                  <w:r w:rsidRPr="005A3DEF">
                    <w:rPr>
                      <w:rFonts w:eastAsiaTheme="minorEastAsia"/>
                      <w:kern w:val="0"/>
                      <w:szCs w:val="21"/>
                    </w:rPr>
                    <w:t>85.7</w:t>
                  </w:r>
                </w:p>
              </w:tc>
              <w:tc>
                <w:tcPr>
                  <w:tcW w:w="1490" w:type="dxa"/>
                  <w:vAlign w:val="center"/>
                </w:tcPr>
                <w:p w:rsidR="003E3762" w:rsidRPr="005A3DEF" w:rsidRDefault="003E3762" w:rsidP="00EC6CE6">
                  <w:pPr>
                    <w:keepNext/>
                    <w:keepLines/>
                    <w:widowControl/>
                    <w:jc w:val="center"/>
                    <w:rPr>
                      <w:rFonts w:eastAsiaTheme="minorEastAsia"/>
                      <w:kern w:val="0"/>
                      <w:szCs w:val="21"/>
                    </w:rPr>
                  </w:pPr>
                  <w:r w:rsidRPr="005A3DEF">
                    <w:rPr>
                      <w:rFonts w:eastAsiaTheme="minorEastAsia"/>
                      <w:kern w:val="0"/>
                      <w:szCs w:val="21"/>
                    </w:rPr>
                    <w:t>达标</w:t>
                  </w:r>
                </w:p>
              </w:tc>
            </w:tr>
            <w:tr w:rsidR="003E3762" w:rsidRPr="005A3DEF" w:rsidTr="004F5DC8">
              <w:trPr>
                <w:trHeight w:val="20"/>
              </w:trPr>
              <w:tc>
                <w:tcPr>
                  <w:tcW w:w="970" w:type="dxa"/>
                  <w:vMerge/>
                  <w:vAlign w:val="center"/>
                </w:tcPr>
                <w:p w:rsidR="003E3762" w:rsidRPr="005A3DEF" w:rsidRDefault="003E3762" w:rsidP="00EE5A5D">
                  <w:pPr>
                    <w:spacing w:line="360" w:lineRule="exact"/>
                    <w:jc w:val="center"/>
                    <w:rPr>
                      <w:rFonts w:eastAsiaTheme="minorEastAsia"/>
                      <w:kern w:val="0"/>
                      <w:szCs w:val="21"/>
                    </w:rPr>
                  </w:pPr>
                </w:p>
              </w:tc>
              <w:tc>
                <w:tcPr>
                  <w:tcW w:w="2989" w:type="dxa"/>
                  <w:vAlign w:val="center"/>
                </w:tcPr>
                <w:p w:rsidR="003E3762" w:rsidRPr="005A3DEF" w:rsidRDefault="003E3762" w:rsidP="003E3762">
                  <w:pPr>
                    <w:keepNext/>
                    <w:keepLines/>
                    <w:widowControl/>
                    <w:jc w:val="center"/>
                    <w:rPr>
                      <w:rFonts w:eastAsiaTheme="minorEastAsia"/>
                      <w:kern w:val="0"/>
                      <w:szCs w:val="21"/>
                    </w:rPr>
                  </w:pPr>
                  <w:r w:rsidRPr="005A3DEF">
                    <w:rPr>
                      <w:rFonts w:eastAsiaTheme="minorEastAsia"/>
                      <w:kern w:val="0"/>
                      <w:szCs w:val="21"/>
                    </w:rPr>
                    <w:t>日平均第</w:t>
                  </w:r>
                  <w:r w:rsidRPr="005A3DEF">
                    <w:rPr>
                      <w:rFonts w:eastAsiaTheme="minorEastAsia"/>
                      <w:kern w:val="0"/>
                      <w:szCs w:val="21"/>
                    </w:rPr>
                    <w:t>95</w:t>
                  </w:r>
                  <w:r w:rsidRPr="005A3DEF">
                    <w:rPr>
                      <w:rFonts w:eastAsiaTheme="minorEastAsia"/>
                      <w:kern w:val="0"/>
                      <w:szCs w:val="21"/>
                    </w:rPr>
                    <w:t>百分位数</w:t>
                  </w:r>
                </w:p>
              </w:tc>
              <w:tc>
                <w:tcPr>
                  <w:tcW w:w="1134" w:type="dxa"/>
                  <w:vAlign w:val="center"/>
                </w:tcPr>
                <w:p w:rsidR="003E3762" w:rsidRPr="005A3DEF" w:rsidRDefault="009F7FB0" w:rsidP="00EC6CE6">
                  <w:pPr>
                    <w:keepNext/>
                    <w:keepLines/>
                    <w:widowControl/>
                    <w:jc w:val="center"/>
                    <w:rPr>
                      <w:rFonts w:eastAsiaTheme="minorEastAsia"/>
                      <w:kern w:val="0"/>
                      <w:szCs w:val="21"/>
                    </w:rPr>
                  </w:pPr>
                  <w:r w:rsidRPr="005A3DEF">
                    <w:rPr>
                      <w:rFonts w:eastAsiaTheme="minorEastAsia"/>
                      <w:kern w:val="0"/>
                      <w:szCs w:val="21"/>
                    </w:rPr>
                    <w:t>132</w:t>
                  </w:r>
                </w:p>
              </w:tc>
              <w:tc>
                <w:tcPr>
                  <w:tcW w:w="1134" w:type="dxa"/>
                  <w:vAlign w:val="center"/>
                </w:tcPr>
                <w:p w:rsidR="003E3762" w:rsidRPr="005A3DEF" w:rsidRDefault="003E3762" w:rsidP="00EC6CE6">
                  <w:pPr>
                    <w:keepNext/>
                    <w:keepLines/>
                    <w:widowControl/>
                    <w:jc w:val="center"/>
                    <w:rPr>
                      <w:rFonts w:eastAsiaTheme="minorEastAsia"/>
                      <w:kern w:val="0"/>
                      <w:szCs w:val="21"/>
                    </w:rPr>
                  </w:pPr>
                  <w:r w:rsidRPr="005A3DEF">
                    <w:rPr>
                      <w:rFonts w:eastAsiaTheme="minorEastAsia"/>
                      <w:kern w:val="0"/>
                      <w:szCs w:val="21"/>
                    </w:rPr>
                    <w:t>150</w:t>
                  </w:r>
                </w:p>
              </w:tc>
              <w:tc>
                <w:tcPr>
                  <w:tcW w:w="993" w:type="dxa"/>
                  <w:vAlign w:val="center"/>
                </w:tcPr>
                <w:p w:rsidR="003E3762" w:rsidRPr="005A3DEF" w:rsidRDefault="009F7FB0" w:rsidP="00EC6CE6">
                  <w:pPr>
                    <w:keepNext/>
                    <w:keepLines/>
                    <w:widowControl/>
                    <w:jc w:val="center"/>
                    <w:rPr>
                      <w:rFonts w:eastAsiaTheme="minorEastAsia"/>
                      <w:kern w:val="0"/>
                      <w:szCs w:val="21"/>
                    </w:rPr>
                  </w:pPr>
                  <w:r w:rsidRPr="005A3DEF">
                    <w:rPr>
                      <w:rFonts w:eastAsiaTheme="minorEastAsia"/>
                      <w:kern w:val="0"/>
                      <w:szCs w:val="21"/>
                    </w:rPr>
                    <w:t>88</w:t>
                  </w:r>
                </w:p>
              </w:tc>
              <w:tc>
                <w:tcPr>
                  <w:tcW w:w="1490" w:type="dxa"/>
                  <w:vAlign w:val="center"/>
                </w:tcPr>
                <w:p w:rsidR="003E3762" w:rsidRPr="005A3DEF" w:rsidRDefault="009F7FB0" w:rsidP="00EC6CE6">
                  <w:pPr>
                    <w:keepNext/>
                    <w:keepLines/>
                    <w:widowControl/>
                    <w:jc w:val="center"/>
                    <w:rPr>
                      <w:rFonts w:eastAsiaTheme="minorEastAsia"/>
                      <w:kern w:val="0"/>
                      <w:szCs w:val="21"/>
                    </w:rPr>
                  </w:pPr>
                  <w:r w:rsidRPr="005A3DEF">
                    <w:rPr>
                      <w:rFonts w:eastAsiaTheme="minorEastAsia"/>
                      <w:kern w:val="0"/>
                      <w:szCs w:val="21"/>
                    </w:rPr>
                    <w:t>保证率达标</w:t>
                  </w:r>
                </w:p>
              </w:tc>
            </w:tr>
            <w:tr w:rsidR="003E3762" w:rsidRPr="005A3DEF" w:rsidTr="004F5DC8">
              <w:trPr>
                <w:trHeight w:val="20"/>
              </w:trPr>
              <w:tc>
                <w:tcPr>
                  <w:tcW w:w="970" w:type="dxa"/>
                  <w:vMerge w:val="restart"/>
                  <w:vAlign w:val="center"/>
                </w:tcPr>
                <w:p w:rsidR="003E3762" w:rsidRPr="005A3DEF" w:rsidRDefault="003E3762" w:rsidP="00EE5A5D">
                  <w:pPr>
                    <w:spacing w:line="360" w:lineRule="exact"/>
                    <w:jc w:val="center"/>
                    <w:rPr>
                      <w:rFonts w:eastAsiaTheme="minorEastAsia"/>
                      <w:kern w:val="0"/>
                      <w:szCs w:val="21"/>
                    </w:rPr>
                  </w:pPr>
                  <w:r w:rsidRPr="005A3DEF">
                    <w:rPr>
                      <w:rFonts w:eastAsiaTheme="minorEastAsia"/>
                      <w:kern w:val="0"/>
                      <w:szCs w:val="21"/>
                    </w:rPr>
                    <w:t>PM</w:t>
                  </w:r>
                  <w:r w:rsidRPr="005A3DEF">
                    <w:rPr>
                      <w:rFonts w:eastAsiaTheme="minorEastAsia"/>
                      <w:kern w:val="0"/>
                      <w:szCs w:val="21"/>
                      <w:vertAlign w:val="subscript"/>
                    </w:rPr>
                    <w:t>2.5</w:t>
                  </w:r>
                </w:p>
              </w:tc>
              <w:tc>
                <w:tcPr>
                  <w:tcW w:w="2989" w:type="dxa"/>
                  <w:vAlign w:val="center"/>
                </w:tcPr>
                <w:p w:rsidR="003E3762" w:rsidRPr="005A3DEF" w:rsidRDefault="003E3762" w:rsidP="00EC6CE6">
                  <w:pPr>
                    <w:keepNext/>
                    <w:keepLines/>
                    <w:widowControl/>
                    <w:jc w:val="center"/>
                    <w:rPr>
                      <w:rFonts w:eastAsiaTheme="minorEastAsia"/>
                      <w:kern w:val="0"/>
                      <w:szCs w:val="21"/>
                    </w:rPr>
                  </w:pPr>
                  <w:r w:rsidRPr="005A3DEF">
                    <w:rPr>
                      <w:rFonts w:eastAsiaTheme="minorEastAsia"/>
                      <w:kern w:val="0"/>
                      <w:szCs w:val="21"/>
                    </w:rPr>
                    <w:t>年平均质量浓度</w:t>
                  </w:r>
                </w:p>
              </w:tc>
              <w:tc>
                <w:tcPr>
                  <w:tcW w:w="1134" w:type="dxa"/>
                  <w:vAlign w:val="center"/>
                </w:tcPr>
                <w:p w:rsidR="003E3762" w:rsidRPr="005A3DEF" w:rsidRDefault="009F7FB0" w:rsidP="00EC6CE6">
                  <w:pPr>
                    <w:keepNext/>
                    <w:keepLines/>
                    <w:widowControl/>
                    <w:jc w:val="center"/>
                    <w:rPr>
                      <w:rFonts w:eastAsiaTheme="minorEastAsia"/>
                      <w:kern w:val="0"/>
                      <w:szCs w:val="21"/>
                    </w:rPr>
                  </w:pPr>
                  <w:r w:rsidRPr="005A3DEF">
                    <w:rPr>
                      <w:rFonts w:eastAsiaTheme="minorEastAsia"/>
                      <w:kern w:val="0"/>
                      <w:szCs w:val="21"/>
                    </w:rPr>
                    <w:t>34</w:t>
                  </w:r>
                </w:p>
              </w:tc>
              <w:tc>
                <w:tcPr>
                  <w:tcW w:w="1134" w:type="dxa"/>
                  <w:vAlign w:val="center"/>
                </w:tcPr>
                <w:p w:rsidR="003E3762" w:rsidRPr="005A3DEF" w:rsidRDefault="003E3762" w:rsidP="00EC6CE6">
                  <w:pPr>
                    <w:keepNext/>
                    <w:keepLines/>
                    <w:widowControl/>
                    <w:jc w:val="center"/>
                    <w:rPr>
                      <w:rFonts w:eastAsiaTheme="minorEastAsia"/>
                      <w:kern w:val="0"/>
                      <w:szCs w:val="21"/>
                    </w:rPr>
                  </w:pPr>
                  <w:r w:rsidRPr="005A3DEF">
                    <w:rPr>
                      <w:rFonts w:eastAsiaTheme="minorEastAsia"/>
                      <w:kern w:val="0"/>
                      <w:szCs w:val="21"/>
                    </w:rPr>
                    <w:t>35</w:t>
                  </w:r>
                </w:p>
              </w:tc>
              <w:tc>
                <w:tcPr>
                  <w:tcW w:w="993" w:type="dxa"/>
                  <w:vAlign w:val="center"/>
                </w:tcPr>
                <w:p w:rsidR="003E3762" w:rsidRPr="005A3DEF" w:rsidRDefault="009F7FB0" w:rsidP="00EC6CE6">
                  <w:pPr>
                    <w:keepNext/>
                    <w:keepLines/>
                    <w:widowControl/>
                    <w:jc w:val="center"/>
                    <w:rPr>
                      <w:rFonts w:eastAsiaTheme="minorEastAsia"/>
                      <w:kern w:val="0"/>
                      <w:szCs w:val="21"/>
                    </w:rPr>
                  </w:pPr>
                  <w:r w:rsidRPr="005A3DEF">
                    <w:rPr>
                      <w:rFonts w:eastAsiaTheme="minorEastAsia"/>
                      <w:kern w:val="0"/>
                      <w:szCs w:val="21"/>
                    </w:rPr>
                    <w:t>97.1</w:t>
                  </w:r>
                </w:p>
              </w:tc>
              <w:tc>
                <w:tcPr>
                  <w:tcW w:w="1490" w:type="dxa"/>
                  <w:vAlign w:val="center"/>
                </w:tcPr>
                <w:p w:rsidR="003E3762" w:rsidRPr="005A3DEF" w:rsidRDefault="003E3762" w:rsidP="00EC6CE6">
                  <w:pPr>
                    <w:keepNext/>
                    <w:keepLines/>
                    <w:widowControl/>
                    <w:jc w:val="center"/>
                    <w:rPr>
                      <w:rFonts w:eastAsiaTheme="minorEastAsia"/>
                      <w:kern w:val="0"/>
                      <w:szCs w:val="21"/>
                    </w:rPr>
                  </w:pPr>
                  <w:r w:rsidRPr="005A3DEF">
                    <w:rPr>
                      <w:rFonts w:eastAsiaTheme="minorEastAsia"/>
                      <w:kern w:val="0"/>
                      <w:szCs w:val="21"/>
                    </w:rPr>
                    <w:t>达标</w:t>
                  </w:r>
                </w:p>
              </w:tc>
            </w:tr>
            <w:tr w:rsidR="003E3762" w:rsidRPr="005A3DEF" w:rsidTr="004F5DC8">
              <w:trPr>
                <w:trHeight w:val="20"/>
              </w:trPr>
              <w:tc>
                <w:tcPr>
                  <w:tcW w:w="970" w:type="dxa"/>
                  <w:vMerge/>
                  <w:vAlign w:val="center"/>
                </w:tcPr>
                <w:p w:rsidR="003E3762" w:rsidRPr="005A3DEF" w:rsidRDefault="003E3762" w:rsidP="00EE5A5D">
                  <w:pPr>
                    <w:spacing w:line="360" w:lineRule="exact"/>
                    <w:jc w:val="center"/>
                    <w:rPr>
                      <w:rFonts w:eastAsiaTheme="minorEastAsia"/>
                      <w:kern w:val="0"/>
                      <w:szCs w:val="21"/>
                    </w:rPr>
                  </w:pPr>
                </w:p>
              </w:tc>
              <w:tc>
                <w:tcPr>
                  <w:tcW w:w="2989" w:type="dxa"/>
                  <w:vAlign w:val="center"/>
                </w:tcPr>
                <w:p w:rsidR="003E3762" w:rsidRPr="005A3DEF" w:rsidRDefault="003E3762" w:rsidP="003E3762">
                  <w:pPr>
                    <w:keepNext/>
                    <w:keepLines/>
                    <w:widowControl/>
                    <w:jc w:val="center"/>
                    <w:rPr>
                      <w:rFonts w:eastAsiaTheme="minorEastAsia"/>
                      <w:kern w:val="0"/>
                      <w:szCs w:val="21"/>
                    </w:rPr>
                  </w:pPr>
                  <w:r w:rsidRPr="005A3DEF">
                    <w:rPr>
                      <w:rFonts w:eastAsiaTheme="minorEastAsia"/>
                      <w:kern w:val="0"/>
                      <w:szCs w:val="21"/>
                    </w:rPr>
                    <w:t>日平均第</w:t>
                  </w:r>
                  <w:r w:rsidRPr="005A3DEF">
                    <w:rPr>
                      <w:rFonts w:eastAsiaTheme="minorEastAsia"/>
                      <w:kern w:val="0"/>
                      <w:szCs w:val="21"/>
                    </w:rPr>
                    <w:t>95</w:t>
                  </w:r>
                  <w:r w:rsidRPr="005A3DEF">
                    <w:rPr>
                      <w:rFonts w:eastAsiaTheme="minorEastAsia"/>
                      <w:kern w:val="0"/>
                      <w:szCs w:val="21"/>
                    </w:rPr>
                    <w:t>百分位数</w:t>
                  </w:r>
                </w:p>
              </w:tc>
              <w:tc>
                <w:tcPr>
                  <w:tcW w:w="1134" w:type="dxa"/>
                  <w:vAlign w:val="center"/>
                </w:tcPr>
                <w:p w:rsidR="003E3762" w:rsidRPr="005A3DEF" w:rsidRDefault="009F7FB0" w:rsidP="00EC6CE6">
                  <w:pPr>
                    <w:keepNext/>
                    <w:keepLines/>
                    <w:widowControl/>
                    <w:jc w:val="center"/>
                    <w:rPr>
                      <w:rFonts w:eastAsiaTheme="minorEastAsia"/>
                      <w:kern w:val="0"/>
                      <w:szCs w:val="21"/>
                    </w:rPr>
                  </w:pPr>
                  <w:r w:rsidRPr="005A3DEF">
                    <w:rPr>
                      <w:rFonts w:eastAsiaTheme="minorEastAsia"/>
                      <w:kern w:val="0"/>
                      <w:szCs w:val="21"/>
                    </w:rPr>
                    <w:t>7</w:t>
                  </w:r>
                  <w:r w:rsidR="006C5BC3" w:rsidRPr="005A3DEF">
                    <w:rPr>
                      <w:rFonts w:eastAsiaTheme="minorEastAsia"/>
                      <w:kern w:val="0"/>
                      <w:szCs w:val="21"/>
                    </w:rPr>
                    <w:t>8</w:t>
                  </w:r>
                </w:p>
              </w:tc>
              <w:tc>
                <w:tcPr>
                  <w:tcW w:w="1134" w:type="dxa"/>
                  <w:vAlign w:val="center"/>
                </w:tcPr>
                <w:p w:rsidR="003E3762" w:rsidRPr="005A3DEF" w:rsidRDefault="003E3762" w:rsidP="00EC6CE6">
                  <w:pPr>
                    <w:keepNext/>
                    <w:keepLines/>
                    <w:widowControl/>
                    <w:jc w:val="center"/>
                    <w:rPr>
                      <w:rFonts w:eastAsiaTheme="minorEastAsia"/>
                      <w:kern w:val="0"/>
                      <w:szCs w:val="21"/>
                    </w:rPr>
                  </w:pPr>
                  <w:r w:rsidRPr="005A3DEF">
                    <w:rPr>
                      <w:rFonts w:eastAsiaTheme="minorEastAsia"/>
                      <w:kern w:val="0"/>
                      <w:szCs w:val="21"/>
                    </w:rPr>
                    <w:t>75</w:t>
                  </w:r>
                </w:p>
              </w:tc>
              <w:tc>
                <w:tcPr>
                  <w:tcW w:w="993" w:type="dxa"/>
                  <w:vAlign w:val="center"/>
                </w:tcPr>
                <w:p w:rsidR="003E3762" w:rsidRPr="005A3DEF" w:rsidRDefault="009F7FB0" w:rsidP="00EC6CE6">
                  <w:pPr>
                    <w:keepNext/>
                    <w:keepLines/>
                    <w:widowControl/>
                    <w:jc w:val="center"/>
                    <w:rPr>
                      <w:rFonts w:eastAsiaTheme="minorEastAsia"/>
                      <w:kern w:val="0"/>
                      <w:szCs w:val="21"/>
                    </w:rPr>
                  </w:pPr>
                  <w:r w:rsidRPr="005A3DEF">
                    <w:rPr>
                      <w:rFonts w:eastAsiaTheme="minorEastAsia"/>
                      <w:kern w:val="0"/>
                      <w:szCs w:val="21"/>
                    </w:rPr>
                    <w:t>104</w:t>
                  </w:r>
                </w:p>
              </w:tc>
              <w:tc>
                <w:tcPr>
                  <w:tcW w:w="1490" w:type="dxa"/>
                  <w:vAlign w:val="center"/>
                </w:tcPr>
                <w:p w:rsidR="003E3762" w:rsidRPr="005A3DEF" w:rsidRDefault="009F7FB0" w:rsidP="00EC6CE6">
                  <w:pPr>
                    <w:keepNext/>
                    <w:keepLines/>
                    <w:widowControl/>
                    <w:jc w:val="center"/>
                    <w:rPr>
                      <w:rFonts w:eastAsiaTheme="minorEastAsia"/>
                      <w:kern w:val="0"/>
                      <w:szCs w:val="21"/>
                    </w:rPr>
                  </w:pPr>
                  <w:r w:rsidRPr="005A3DEF">
                    <w:rPr>
                      <w:rFonts w:eastAsiaTheme="minorEastAsia"/>
                      <w:kern w:val="0"/>
                      <w:szCs w:val="21"/>
                    </w:rPr>
                    <w:t>保证率不达标</w:t>
                  </w:r>
                </w:p>
              </w:tc>
            </w:tr>
            <w:tr w:rsidR="003E3762" w:rsidRPr="005A3DEF" w:rsidTr="004F5DC8">
              <w:trPr>
                <w:trHeight w:val="20"/>
              </w:trPr>
              <w:tc>
                <w:tcPr>
                  <w:tcW w:w="970" w:type="dxa"/>
                  <w:vMerge w:val="restart"/>
                  <w:vAlign w:val="center"/>
                </w:tcPr>
                <w:p w:rsidR="003E3762" w:rsidRPr="005A3DEF" w:rsidRDefault="003E3762" w:rsidP="00EE5A5D">
                  <w:pPr>
                    <w:spacing w:line="360" w:lineRule="exact"/>
                    <w:jc w:val="center"/>
                    <w:rPr>
                      <w:rFonts w:eastAsiaTheme="minorEastAsia"/>
                      <w:kern w:val="0"/>
                      <w:szCs w:val="21"/>
                    </w:rPr>
                  </w:pPr>
                  <w:r w:rsidRPr="005A3DEF">
                    <w:rPr>
                      <w:rFonts w:eastAsiaTheme="minorEastAsia"/>
                      <w:kern w:val="0"/>
                      <w:szCs w:val="21"/>
                    </w:rPr>
                    <w:t>CO</w:t>
                  </w:r>
                </w:p>
              </w:tc>
              <w:tc>
                <w:tcPr>
                  <w:tcW w:w="2989" w:type="dxa"/>
                  <w:vAlign w:val="center"/>
                </w:tcPr>
                <w:p w:rsidR="003E3762" w:rsidRPr="005A3DEF" w:rsidRDefault="003E3762" w:rsidP="00EE5A5D">
                  <w:pPr>
                    <w:keepNext/>
                    <w:keepLines/>
                    <w:widowControl/>
                    <w:jc w:val="center"/>
                    <w:rPr>
                      <w:rFonts w:eastAsiaTheme="minorEastAsia"/>
                      <w:kern w:val="0"/>
                      <w:szCs w:val="21"/>
                    </w:rPr>
                  </w:pPr>
                  <w:r w:rsidRPr="005A3DEF">
                    <w:rPr>
                      <w:rFonts w:eastAsiaTheme="minorEastAsia"/>
                      <w:kern w:val="0"/>
                      <w:szCs w:val="21"/>
                    </w:rPr>
                    <w:t>年平均质量浓度</w:t>
                  </w:r>
                </w:p>
              </w:tc>
              <w:tc>
                <w:tcPr>
                  <w:tcW w:w="1134" w:type="dxa"/>
                  <w:vAlign w:val="center"/>
                </w:tcPr>
                <w:p w:rsidR="003E3762" w:rsidRPr="005A3DEF" w:rsidRDefault="009F7FB0" w:rsidP="00EE5A5D">
                  <w:pPr>
                    <w:keepNext/>
                    <w:keepLines/>
                    <w:widowControl/>
                    <w:jc w:val="center"/>
                    <w:rPr>
                      <w:rFonts w:eastAsiaTheme="minorEastAsia"/>
                      <w:kern w:val="0"/>
                      <w:szCs w:val="21"/>
                    </w:rPr>
                  </w:pPr>
                  <w:r w:rsidRPr="005A3DEF">
                    <w:rPr>
                      <w:rFonts w:eastAsiaTheme="minorEastAsia"/>
                      <w:kern w:val="0"/>
                      <w:szCs w:val="21"/>
                    </w:rPr>
                    <w:t>880</w:t>
                  </w:r>
                </w:p>
              </w:tc>
              <w:tc>
                <w:tcPr>
                  <w:tcW w:w="1134" w:type="dxa"/>
                  <w:vAlign w:val="center"/>
                </w:tcPr>
                <w:p w:rsidR="003E3762" w:rsidRPr="005A3DEF" w:rsidRDefault="009F7FB0" w:rsidP="00EE5A5D">
                  <w:pPr>
                    <w:keepNext/>
                    <w:keepLines/>
                    <w:widowControl/>
                    <w:jc w:val="center"/>
                    <w:rPr>
                      <w:rFonts w:eastAsiaTheme="minorEastAsia"/>
                      <w:kern w:val="0"/>
                      <w:szCs w:val="21"/>
                    </w:rPr>
                  </w:pPr>
                  <w:r w:rsidRPr="005A3DEF">
                    <w:rPr>
                      <w:rFonts w:eastAsiaTheme="minorEastAsia"/>
                      <w:kern w:val="0"/>
                      <w:szCs w:val="21"/>
                    </w:rPr>
                    <w:t>4000</w:t>
                  </w:r>
                </w:p>
              </w:tc>
              <w:tc>
                <w:tcPr>
                  <w:tcW w:w="993" w:type="dxa"/>
                  <w:vAlign w:val="center"/>
                </w:tcPr>
                <w:p w:rsidR="003E3762" w:rsidRPr="005A3DEF" w:rsidRDefault="009F7FB0" w:rsidP="009F7FB0">
                  <w:pPr>
                    <w:keepNext/>
                    <w:keepLines/>
                    <w:widowControl/>
                    <w:jc w:val="center"/>
                    <w:rPr>
                      <w:rFonts w:eastAsiaTheme="minorEastAsia"/>
                      <w:kern w:val="0"/>
                      <w:szCs w:val="21"/>
                    </w:rPr>
                  </w:pPr>
                  <w:r w:rsidRPr="005A3DEF">
                    <w:rPr>
                      <w:rFonts w:eastAsiaTheme="minorEastAsia"/>
                      <w:kern w:val="0"/>
                      <w:szCs w:val="21"/>
                    </w:rPr>
                    <w:t>22</w:t>
                  </w:r>
                </w:p>
              </w:tc>
              <w:tc>
                <w:tcPr>
                  <w:tcW w:w="1490" w:type="dxa"/>
                  <w:vAlign w:val="center"/>
                </w:tcPr>
                <w:p w:rsidR="003E3762" w:rsidRPr="005A3DEF" w:rsidRDefault="009F7FB0" w:rsidP="00EE5A5D">
                  <w:pPr>
                    <w:keepNext/>
                    <w:keepLines/>
                    <w:widowControl/>
                    <w:jc w:val="center"/>
                    <w:rPr>
                      <w:rFonts w:eastAsiaTheme="minorEastAsia"/>
                      <w:kern w:val="0"/>
                      <w:szCs w:val="21"/>
                    </w:rPr>
                  </w:pPr>
                  <w:r w:rsidRPr="005A3DEF">
                    <w:rPr>
                      <w:rFonts w:eastAsiaTheme="minorEastAsia"/>
                      <w:kern w:val="0"/>
                      <w:szCs w:val="21"/>
                    </w:rPr>
                    <w:t>达标</w:t>
                  </w:r>
                </w:p>
              </w:tc>
            </w:tr>
            <w:tr w:rsidR="003E3762" w:rsidRPr="005A3DEF" w:rsidTr="004F5DC8">
              <w:trPr>
                <w:trHeight w:val="20"/>
              </w:trPr>
              <w:tc>
                <w:tcPr>
                  <w:tcW w:w="970" w:type="dxa"/>
                  <w:vMerge/>
                  <w:vAlign w:val="center"/>
                </w:tcPr>
                <w:p w:rsidR="003E3762" w:rsidRPr="005A3DEF" w:rsidRDefault="003E3762" w:rsidP="00EE5A5D">
                  <w:pPr>
                    <w:spacing w:line="360" w:lineRule="exact"/>
                    <w:jc w:val="center"/>
                    <w:rPr>
                      <w:rFonts w:eastAsiaTheme="minorEastAsia"/>
                      <w:kern w:val="0"/>
                      <w:szCs w:val="21"/>
                    </w:rPr>
                  </w:pPr>
                </w:p>
              </w:tc>
              <w:tc>
                <w:tcPr>
                  <w:tcW w:w="2989" w:type="dxa"/>
                  <w:vAlign w:val="center"/>
                </w:tcPr>
                <w:p w:rsidR="003E3762" w:rsidRPr="005A3DEF" w:rsidRDefault="003E3762" w:rsidP="003E3762">
                  <w:pPr>
                    <w:keepNext/>
                    <w:keepLines/>
                    <w:widowControl/>
                    <w:jc w:val="center"/>
                    <w:rPr>
                      <w:rFonts w:eastAsiaTheme="minorEastAsia"/>
                      <w:kern w:val="0"/>
                      <w:szCs w:val="21"/>
                    </w:rPr>
                  </w:pPr>
                  <w:r w:rsidRPr="005A3DEF">
                    <w:rPr>
                      <w:rFonts w:eastAsiaTheme="minorEastAsia"/>
                      <w:kern w:val="0"/>
                      <w:szCs w:val="21"/>
                    </w:rPr>
                    <w:t>日平均第</w:t>
                  </w:r>
                  <w:r w:rsidRPr="005A3DEF">
                    <w:rPr>
                      <w:rFonts w:eastAsiaTheme="minorEastAsia"/>
                      <w:kern w:val="0"/>
                      <w:szCs w:val="21"/>
                    </w:rPr>
                    <w:t>95</w:t>
                  </w:r>
                  <w:r w:rsidRPr="005A3DEF">
                    <w:rPr>
                      <w:rFonts w:eastAsiaTheme="minorEastAsia"/>
                      <w:kern w:val="0"/>
                      <w:szCs w:val="21"/>
                    </w:rPr>
                    <w:t>百分位数</w:t>
                  </w:r>
                </w:p>
              </w:tc>
              <w:tc>
                <w:tcPr>
                  <w:tcW w:w="1134" w:type="dxa"/>
                  <w:vAlign w:val="center"/>
                </w:tcPr>
                <w:p w:rsidR="003E3762" w:rsidRPr="005A3DEF" w:rsidRDefault="009F7FB0" w:rsidP="00EE5A5D">
                  <w:pPr>
                    <w:keepNext/>
                    <w:keepLines/>
                    <w:widowControl/>
                    <w:jc w:val="center"/>
                    <w:rPr>
                      <w:rFonts w:eastAsiaTheme="minorEastAsia"/>
                      <w:kern w:val="0"/>
                      <w:szCs w:val="21"/>
                    </w:rPr>
                  </w:pPr>
                  <w:r w:rsidRPr="005A3DEF">
                    <w:rPr>
                      <w:rFonts w:eastAsiaTheme="minorEastAsia"/>
                      <w:kern w:val="0"/>
                      <w:szCs w:val="21"/>
                    </w:rPr>
                    <w:t>1300</w:t>
                  </w:r>
                </w:p>
              </w:tc>
              <w:tc>
                <w:tcPr>
                  <w:tcW w:w="1134" w:type="dxa"/>
                  <w:vAlign w:val="center"/>
                </w:tcPr>
                <w:p w:rsidR="003E3762" w:rsidRPr="005A3DEF" w:rsidRDefault="009F7FB0" w:rsidP="00EE5A5D">
                  <w:pPr>
                    <w:keepNext/>
                    <w:keepLines/>
                    <w:widowControl/>
                    <w:jc w:val="center"/>
                    <w:rPr>
                      <w:rFonts w:eastAsiaTheme="minorEastAsia"/>
                      <w:kern w:val="0"/>
                      <w:szCs w:val="21"/>
                    </w:rPr>
                  </w:pPr>
                  <w:r w:rsidRPr="005A3DEF">
                    <w:rPr>
                      <w:rFonts w:eastAsiaTheme="minorEastAsia"/>
                      <w:kern w:val="0"/>
                      <w:szCs w:val="21"/>
                    </w:rPr>
                    <w:t>10000</w:t>
                  </w:r>
                </w:p>
              </w:tc>
              <w:tc>
                <w:tcPr>
                  <w:tcW w:w="993" w:type="dxa"/>
                  <w:vAlign w:val="center"/>
                </w:tcPr>
                <w:p w:rsidR="003E3762" w:rsidRPr="005A3DEF" w:rsidRDefault="009F7FB0" w:rsidP="00EE5A5D">
                  <w:pPr>
                    <w:keepNext/>
                    <w:keepLines/>
                    <w:widowControl/>
                    <w:jc w:val="center"/>
                    <w:rPr>
                      <w:rFonts w:eastAsiaTheme="minorEastAsia"/>
                      <w:kern w:val="0"/>
                      <w:szCs w:val="21"/>
                    </w:rPr>
                  </w:pPr>
                  <w:r w:rsidRPr="005A3DEF">
                    <w:rPr>
                      <w:rFonts w:eastAsiaTheme="minorEastAsia"/>
                      <w:kern w:val="0"/>
                      <w:szCs w:val="21"/>
                    </w:rPr>
                    <w:t>13</w:t>
                  </w:r>
                </w:p>
              </w:tc>
              <w:tc>
                <w:tcPr>
                  <w:tcW w:w="1490" w:type="dxa"/>
                  <w:vAlign w:val="center"/>
                </w:tcPr>
                <w:p w:rsidR="003E3762" w:rsidRPr="005A3DEF" w:rsidRDefault="009F7FB0" w:rsidP="00EE5A5D">
                  <w:pPr>
                    <w:keepNext/>
                    <w:keepLines/>
                    <w:widowControl/>
                    <w:jc w:val="center"/>
                    <w:rPr>
                      <w:rFonts w:eastAsiaTheme="minorEastAsia"/>
                      <w:kern w:val="0"/>
                      <w:szCs w:val="21"/>
                    </w:rPr>
                  </w:pPr>
                  <w:r w:rsidRPr="005A3DEF">
                    <w:rPr>
                      <w:rFonts w:eastAsiaTheme="minorEastAsia"/>
                      <w:kern w:val="0"/>
                      <w:szCs w:val="21"/>
                    </w:rPr>
                    <w:t>保证率达标</w:t>
                  </w:r>
                </w:p>
              </w:tc>
            </w:tr>
            <w:tr w:rsidR="00480755" w:rsidRPr="005A3DEF" w:rsidTr="004F5DC8">
              <w:trPr>
                <w:trHeight w:val="20"/>
              </w:trPr>
              <w:tc>
                <w:tcPr>
                  <w:tcW w:w="970" w:type="dxa"/>
                  <w:vMerge w:val="restart"/>
                  <w:vAlign w:val="center"/>
                </w:tcPr>
                <w:p w:rsidR="00480755" w:rsidRPr="005A3DEF" w:rsidRDefault="00480755" w:rsidP="00EE5A5D">
                  <w:pPr>
                    <w:spacing w:line="360" w:lineRule="exact"/>
                    <w:jc w:val="center"/>
                    <w:rPr>
                      <w:rFonts w:eastAsiaTheme="minorEastAsia"/>
                      <w:kern w:val="0"/>
                      <w:szCs w:val="21"/>
                    </w:rPr>
                  </w:pPr>
                  <w:r w:rsidRPr="005A3DEF">
                    <w:rPr>
                      <w:rFonts w:eastAsiaTheme="minorEastAsia"/>
                      <w:kern w:val="0"/>
                      <w:szCs w:val="21"/>
                    </w:rPr>
                    <w:t>O</w:t>
                  </w:r>
                  <w:r w:rsidRPr="005A3DEF">
                    <w:rPr>
                      <w:rFonts w:eastAsiaTheme="minorEastAsia"/>
                      <w:kern w:val="0"/>
                      <w:szCs w:val="21"/>
                      <w:vertAlign w:val="subscript"/>
                    </w:rPr>
                    <w:t>3</w:t>
                  </w:r>
                </w:p>
              </w:tc>
              <w:tc>
                <w:tcPr>
                  <w:tcW w:w="2989" w:type="dxa"/>
                  <w:vAlign w:val="center"/>
                </w:tcPr>
                <w:p w:rsidR="00480755" w:rsidRPr="005A3DEF" w:rsidRDefault="00480755" w:rsidP="003E3762">
                  <w:pPr>
                    <w:keepNext/>
                    <w:keepLines/>
                    <w:widowControl/>
                    <w:jc w:val="center"/>
                    <w:rPr>
                      <w:rFonts w:eastAsiaTheme="minorEastAsia"/>
                      <w:kern w:val="0"/>
                      <w:szCs w:val="21"/>
                    </w:rPr>
                  </w:pPr>
                  <w:r w:rsidRPr="005A3DEF">
                    <w:rPr>
                      <w:rFonts w:eastAsiaTheme="minorEastAsia"/>
                      <w:kern w:val="0"/>
                      <w:szCs w:val="21"/>
                    </w:rPr>
                    <w:t>年平均质量浓度</w:t>
                  </w:r>
                </w:p>
              </w:tc>
              <w:tc>
                <w:tcPr>
                  <w:tcW w:w="1134" w:type="dxa"/>
                  <w:vAlign w:val="center"/>
                </w:tcPr>
                <w:p w:rsidR="00480755" w:rsidRPr="005A3DEF" w:rsidRDefault="00480755" w:rsidP="00EE5A5D">
                  <w:pPr>
                    <w:keepNext/>
                    <w:keepLines/>
                    <w:widowControl/>
                    <w:jc w:val="center"/>
                    <w:rPr>
                      <w:rFonts w:eastAsiaTheme="minorEastAsia"/>
                      <w:kern w:val="0"/>
                      <w:szCs w:val="21"/>
                    </w:rPr>
                  </w:pPr>
                  <w:r w:rsidRPr="005A3DEF">
                    <w:rPr>
                      <w:rFonts w:eastAsiaTheme="minorEastAsia"/>
                      <w:kern w:val="0"/>
                      <w:szCs w:val="21"/>
                    </w:rPr>
                    <w:t>152</w:t>
                  </w:r>
                </w:p>
              </w:tc>
              <w:tc>
                <w:tcPr>
                  <w:tcW w:w="1134" w:type="dxa"/>
                  <w:vAlign w:val="center"/>
                </w:tcPr>
                <w:p w:rsidR="00480755" w:rsidRPr="005A3DEF" w:rsidRDefault="00480755" w:rsidP="00EE5A5D">
                  <w:pPr>
                    <w:keepNext/>
                    <w:keepLines/>
                    <w:widowControl/>
                    <w:jc w:val="center"/>
                    <w:rPr>
                      <w:rFonts w:eastAsiaTheme="minorEastAsia"/>
                      <w:kern w:val="0"/>
                      <w:szCs w:val="21"/>
                    </w:rPr>
                  </w:pPr>
                  <w:r w:rsidRPr="005A3DEF">
                    <w:rPr>
                      <w:rFonts w:eastAsiaTheme="minorEastAsia"/>
                      <w:kern w:val="0"/>
                      <w:szCs w:val="21"/>
                    </w:rPr>
                    <w:t>160</w:t>
                  </w:r>
                </w:p>
              </w:tc>
              <w:tc>
                <w:tcPr>
                  <w:tcW w:w="993" w:type="dxa"/>
                  <w:vAlign w:val="center"/>
                </w:tcPr>
                <w:p w:rsidR="00480755" w:rsidRPr="005A3DEF" w:rsidRDefault="00480755" w:rsidP="00EE5A5D">
                  <w:pPr>
                    <w:keepNext/>
                    <w:keepLines/>
                    <w:widowControl/>
                    <w:jc w:val="center"/>
                    <w:rPr>
                      <w:rFonts w:eastAsiaTheme="minorEastAsia"/>
                      <w:kern w:val="0"/>
                      <w:szCs w:val="21"/>
                    </w:rPr>
                  </w:pPr>
                  <w:r w:rsidRPr="005A3DEF">
                    <w:rPr>
                      <w:rFonts w:eastAsiaTheme="minorEastAsia"/>
                      <w:kern w:val="0"/>
                      <w:szCs w:val="21"/>
                    </w:rPr>
                    <w:t>95</w:t>
                  </w:r>
                </w:p>
              </w:tc>
              <w:tc>
                <w:tcPr>
                  <w:tcW w:w="1490" w:type="dxa"/>
                  <w:vAlign w:val="center"/>
                </w:tcPr>
                <w:p w:rsidR="00480755" w:rsidRPr="005A3DEF" w:rsidRDefault="00480755" w:rsidP="00EE5A5D">
                  <w:pPr>
                    <w:keepNext/>
                    <w:keepLines/>
                    <w:widowControl/>
                    <w:jc w:val="center"/>
                    <w:rPr>
                      <w:rFonts w:eastAsiaTheme="minorEastAsia"/>
                      <w:kern w:val="0"/>
                      <w:szCs w:val="21"/>
                    </w:rPr>
                  </w:pPr>
                  <w:r w:rsidRPr="005A3DEF">
                    <w:rPr>
                      <w:rFonts w:eastAsiaTheme="minorEastAsia"/>
                      <w:kern w:val="0"/>
                      <w:szCs w:val="21"/>
                    </w:rPr>
                    <w:t>达标</w:t>
                  </w:r>
                </w:p>
              </w:tc>
            </w:tr>
            <w:tr w:rsidR="00480755" w:rsidRPr="005A3DEF" w:rsidTr="004F5DC8">
              <w:trPr>
                <w:trHeight w:val="20"/>
              </w:trPr>
              <w:tc>
                <w:tcPr>
                  <w:tcW w:w="970" w:type="dxa"/>
                  <w:vMerge/>
                  <w:vAlign w:val="center"/>
                </w:tcPr>
                <w:p w:rsidR="00480755" w:rsidRPr="005A3DEF" w:rsidRDefault="00480755" w:rsidP="00EE5A5D">
                  <w:pPr>
                    <w:spacing w:line="360" w:lineRule="exact"/>
                    <w:jc w:val="center"/>
                    <w:rPr>
                      <w:rFonts w:eastAsiaTheme="minorEastAsia"/>
                      <w:kern w:val="0"/>
                      <w:szCs w:val="21"/>
                    </w:rPr>
                  </w:pPr>
                </w:p>
              </w:tc>
              <w:tc>
                <w:tcPr>
                  <w:tcW w:w="2989" w:type="dxa"/>
                  <w:vAlign w:val="center"/>
                </w:tcPr>
                <w:p w:rsidR="00480755" w:rsidRPr="005A3DEF" w:rsidRDefault="00480755" w:rsidP="003E3762">
                  <w:pPr>
                    <w:keepNext/>
                    <w:keepLines/>
                    <w:widowControl/>
                    <w:jc w:val="center"/>
                    <w:rPr>
                      <w:rFonts w:eastAsiaTheme="minorEastAsia"/>
                      <w:kern w:val="0"/>
                      <w:szCs w:val="21"/>
                    </w:rPr>
                  </w:pPr>
                  <w:r w:rsidRPr="005A3DEF">
                    <w:rPr>
                      <w:rFonts w:eastAsiaTheme="minorEastAsia"/>
                      <w:kern w:val="0"/>
                      <w:szCs w:val="21"/>
                    </w:rPr>
                    <w:t>日最大</w:t>
                  </w:r>
                  <w:r w:rsidRPr="005A3DEF">
                    <w:rPr>
                      <w:rFonts w:eastAsiaTheme="minorEastAsia"/>
                      <w:kern w:val="0"/>
                      <w:szCs w:val="21"/>
                    </w:rPr>
                    <w:t>8h</w:t>
                  </w:r>
                  <w:r w:rsidRPr="005A3DEF">
                    <w:rPr>
                      <w:rFonts w:eastAsiaTheme="minorEastAsia"/>
                      <w:kern w:val="0"/>
                      <w:szCs w:val="21"/>
                    </w:rPr>
                    <w:t>平均第</w:t>
                  </w:r>
                  <w:r w:rsidRPr="005A3DEF">
                    <w:rPr>
                      <w:rFonts w:eastAsiaTheme="minorEastAsia"/>
                      <w:kern w:val="0"/>
                      <w:szCs w:val="21"/>
                    </w:rPr>
                    <w:t>90</w:t>
                  </w:r>
                  <w:r w:rsidRPr="005A3DEF">
                    <w:rPr>
                      <w:rFonts w:eastAsiaTheme="minorEastAsia"/>
                      <w:kern w:val="0"/>
                      <w:szCs w:val="21"/>
                    </w:rPr>
                    <w:t>百分位数</w:t>
                  </w:r>
                </w:p>
              </w:tc>
              <w:tc>
                <w:tcPr>
                  <w:tcW w:w="1134" w:type="dxa"/>
                  <w:vAlign w:val="center"/>
                </w:tcPr>
                <w:p w:rsidR="00480755" w:rsidRPr="005A3DEF" w:rsidRDefault="00480755" w:rsidP="00EE5A5D">
                  <w:pPr>
                    <w:keepNext/>
                    <w:keepLines/>
                    <w:widowControl/>
                    <w:jc w:val="center"/>
                    <w:rPr>
                      <w:rFonts w:eastAsiaTheme="minorEastAsia"/>
                      <w:kern w:val="0"/>
                      <w:szCs w:val="21"/>
                    </w:rPr>
                  </w:pPr>
                  <w:r w:rsidRPr="005A3DEF">
                    <w:rPr>
                      <w:rFonts w:eastAsiaTheme="minorEastAsia"/>
                      <w:kern w:val="0"/>
                      <w:szCs w:val="21"/>
                    </w:rPr>
                    <w:t>7</w:t>
                  </w:r>
                </w:p>
              </w:tc>
              <w:tc>
                <w:tcPr>
                  <w:tcW w:w="1134" w:type="dxa"/>
                  <w:vAlign w:val="center"/>
                </w:tcPr>
                <w:p w:rsidR="00480755" w:rsidRPr="005A3DEF" w:rsidRDefault="00480755" w:rsidP="00EE5A5D">
                  <w:pPr>
                    <w:keepNext/>
                    <w:keepLines/>
                    <w:widowControl/>
                    <w:jc w:val="center"/>
                    <w:rPr>
                      <w:rFonts w:eastAsiaTheme="minorEastAsia"/>
                      <w:kern w:val="0"/>
                      <w:szCs w:val="21"/>
                    </w:rPr>
                  </w:pPr>
                  <w:r w:rsidRPr="005A3DEF">
                    <w:rPr>
                      <w:rFonts w:eastAsiaTheme="minorEastAsia"/>
                      <w:kern w:val="0"/>
                      <w:szCs w:val="21"/>
                    </w:rPr>
                    <w:t>60</w:t>
                  </w:r>
                </w:p>
              </w:tc>
              <w:tc>
                <w:tcPr>
                  <w:tcW w:w="993" w:type="dxa"/>
                  <w:vAlign w:val="center"/>
                </w:tcPr>
                <w:p w:rsidR="00480755" w:rsidRPr="005A3DEF" w:rsidRDefault="00480755" w:rsidP="00EE5A5D">
                  <w:pPr>
                    <w:keepNext/>
                    <w:keepLines/>
                    <w:widowControl/>
                    <w:jc w:val="center"/>
                    <w:rPr>
                      <w:rFonts w:eastAsiaTheme="minorEastAsia"/>
                      <w:kern w:val="0"/>
                      <w:szCs w:val="21"/>
                    </w:rPr>
                  </w:pPr>
                  <w:r w:rsidRPr="005A3DEF">
                    <w:rPr>
                      <w:rFonts w:eastAsiaTheme="minorEastAsia"/>
                      <w:kern w:val="0"/>
                      <w:szCs w:val="21"/>
                    </w:rPr>
                    <w:t>11.7</w:t>
                  </w:r>
                </w:p>
              </w:tc>
              <w:tc>
                <w:tcPr>
                  <w:tcW w:w="1490" w:type="dxa"/>
                  <w:vAlign w:val="center"/>
                </w:tcPr>
                <w:p w:rsidR="00480755" w:rsidRPr="005A3DEF" w:rsidRDefault="00480755" w:rsidP="00EE5A5D">
                  <w:pPr>
                    <w:keepNext/>
                    <w:keepLines/>
                    <w:widowControl/>
                    <w:jc w:val="center"/>
                    <w:rPr>
                      <w:rFonts w:eastAsiaTheme="minorEastAsia"/>
                      <w:kern w:val="0"/>
                      <w:szCs w:val="21"/>
                    </w:rPr>
                  </w:pPr>
                  <w:r w:rsidRPr="005A3DEF">
                    <w:rPr>
                      <w:rFonts w:eastAsiaTheme="minorEastAsia"/>
                      <w:kern w:val="0"/>
                      <w:szCs w:val="21"/>
                    </w:rPr>
                    <w:t>保证率达标</w:t>
                  </w:r>
                </w:p>
              </w:tc>
            </w:tr>
          </w:tbl>
          <w:p w:rsidR="009F7FB0" w:rsidRPr="005A3DEF" w:rsidRDefault="009F7FB0" w:rsidP="00480755">
            <w:pPr>
              <w:snapToGrid w:val="0"/>
              <w:spacing w:line="440" w:lineRule="exact"/>
              <w:ind w:firstLineChars="200" w:firstLine="480"/>
              <w:rPr>
                <w:rFonts w:eastAsiaTheme="minorEastAsia"/>
                <w:sz w:val="24"/>
              </w:rPr>
            </w:pPr>
            <w:r w:rsidRPr="005A3DEF">
              <w:rPr>
                <w:rFonts w:eastAsiaTheme="minorEastAsia"/>
                <w:sz w:val="24"/>
              </w:rPr>
              <w:t>根据上述表格可知，项目所在地长兴县</w:t>
            </w:r>
            <w:r w:rsidRPr="005A3DEF">
              <w:rPr>
                <w:rFonts w:eastAsiaTheme="minorEastAsia"/>
                <w:sz w:val="24"/>
              </w:rPr>
              <w:t>SO</w:t>
            </w:r>
            <w:r w:rsidRPr="005A3DEF">
              <w:rPr>
                <w:rFonts w:eastAsiaTheme="minorEastAsia"/>
                <w:sz w:val="24"/>
                <w:vertAlign w:val="subscript"/>
              </w:rPr>
              <w:t>2</w:t>
            </w:r>
            <w:r w:rsidRPr="005A3DEF">
              <w:rPr>
                <w:rFonts w:eastAsiaTheme="minorEastAsia"/>
                <w:sz w:val="24"/>
              </w:rPr>
              <w:t>、</w:t>
            </w:r>
            <w:r w:rsidRPr="005A3DEF">
              <w:rPr>
                <w:rFonts w:eastAsiaTheme="minorEastAsia"/>
                <w:sz w:val="24"/>
              </w:rPr>
              <w:t>NO</w:t>
            </w:r>
            <w:r w:rsidRPr="005A3DEF">
              <w:rPr>
                <w:rFonts w:eastAsiaTheme="minorEastAsia"/>
                <w:sz w:val="24"/>
                <w:vertAlign w:val="subscript"/>
              </w:rPr>
              <w:t>2</w:t>
            </w:r>
            <w:r w:rsidRPr="005A3DEF">
              <w:rPr>
                <w:rFonts w:eastAsiaTheme="minorEastAsia"/>
                <w:sz w:val="24"/>
              </w:rPr>
              <w:t>、</w:t>
            </w:r>
            <w:r w:rsidRPr="005A3DEF">
              <w:rPr>
                <w:rFonts w:eastAsiaTheme="minorEastAsia"/>
                <w:sz w:val="24"/>
              </w:rPr>
              <w:t>PM</w:t>
            </w:r>
            <w:r w:rsidR="00D8001E" w:rsidRPr="005A3DEF">
              <w:rPr>
                <w:rFonts w:eastAsiaTheme="minorEastAsia"/>
                <w:sz w:val="24"/>
                <w:vertAlign w:val="subscript"/>
              </w:rPr>
              <w:t>10</w:t>
            </w:r>
            <w:r w:rsidRPr="005A3DEF">
              <w:rPr>
                <w:rFonts w:eastAsiaTheme="minorEastAsia"/>
                <w:sz w:val="24"/>
              </w:rPr>
              <w:t>、</w:t>
            </w:r>
            <w:r w:rsidRPr="005A3DEF">
              <w:rPr>
                <w:rFonts w:eastAsiaTheme="minorEastAsia"/>
                <w:sz w:val="24"/>
              </w:rPr>
              <w:t>PM</w:t>
            </w:r>
            <w:r w:rsidR="00D8001E" w:rsidRPr="005A3DEF">
              <w:rPr>
                <w:rFonts w:eastAsiaTheme="minorEastAsia"/>
                <w:sz w:val="24"/>
                <w:vertAlign w:val="subscript"/>
              </w:rPr>
              <w:t>2.5</w:t>
            </w:r>
            <w:r w:rsidRPr="005A3DEF">
              <w:rPr>
                <w:rFonts w:eastAsiaTheme="minorEastAsia"/>
                <w:sz w:val="24"/>
              </w:rPr>
              <w:t>、</w:t>
            </w:r>
            <w:r w:rsidRPr="005A3DEF">
              <w:rPr>
                <w:rFonts w:eastAsiaTheme="minorEastAsia"/>
                <w:sz w:val="24"/>
              </w:rPr>
              <w:t>CO</w:t>
            </w:r>
            <w:r w:rsidRPr="005A3DEF">
              <w:rPr>
                <w:rFonts w:eastAsiaTheme="minorEastAsia"/>
                <w:sz w:val="24"/>
              </w:rPr>
              <w:t>、</w:t>
            </w:r>
            <w:r w:rsidRPr="005A3DEF">
              <w:rPr>
                <w:rFonts w:eastAsiaTheme="minorEastAsia"/>
                <w:sz w:val="24"/>
              </w:rPr>
              <w:t>O</w:t>
            </w:r>
            <w:r w:rsidR="00D8001E" w:rsidRPr="005A3DEF">
              <w:rPr>
                <w:rFonts w:eastAsiaTheme="minorEastAsia"/>
                <w:sz w:val="24"/>
                <w:vertAlign w:val="subscript"/>
              </w:rPr>
              <w:t>3</w:t>
            </w:r>
            <w:r w:rsidRPr="005A3DEF">
              <w:rPr>
                <w:rFonts w:eastAsiaTheme="minorEastAsia"/>
                <w:sz w:val="24"/>
              </w:rPr>
              <w:t>6</w:t>
            </w:r>
            <w:r w:rsidRPr="005A3DEF">
              <w:rPr>
                <w:rFonts w:eastAsiaTheme="minorEastAsia"/>
                <w:sz w:val="24"/>
              </w:rPr>
              <w:t>项主要污染物年平均浓度已实现全面达标，但</w:t>
            </w:r>
            <w:r w:rsidRPr="005A3DEF">
              <w:rPr>
                <w:rFonts w:eastAsiaTheme="minorEastAsia"/>
                <w:sz w:val="24"/>
              </w:rPr>
              <w:t>PM</w:t>
            </w:r>
            <w:r w:rsidR="00D8001E" w:rsidRPr="005A3DEF">
              <w:rPr>
                <w:rFonts w:eastAsiaTheme="minorEastAsia"/>
                <w:sz w:val="24"/>
                <w:vertAlign w:val="subscript"/>
              </w:rPr>
              <w:t>2.5</w:t>
            </w:r>
            <w:r w:rsidRPr="005A3DEF">
              <w:rPr>
                <w:rFonts w:eastAsiaTheme="minorEastAsia"/>
                <w:sz w:val="24"/>
              </w:rPr>
              <w:t>第</w:t>
            </w:r>
            <w:r w:rsidRPr="005A3DEF">
              <w:rPr>
                <w:rFonts w:eastAsiaTheme="minorEastAsia"/>
                <w:sz w:val="24"/>
              </w:rPr>
              <w:t>95</w:t>
            </w:r>
            <w:r w:rsidRPr="005A3DEF">
              <w:rPr>
                <w:rFonts w:eastAsiaTheme="minorEastAsia"/>
                <w:sz w:val="24"/>
              </w:rPr>
              <w:t>百分位数</w:t>
            </w:r>
            <w:r w:rsidR="00480755" w:rsidRPr="005A3DEF">
              <w:rPr>
                <w:rFonts w:eastAsiaTheme="minorEastAsia"/>
                <w:sz w:val="24"/>
              </w:rPr>
              <w:t>日平均质量浓度</w:t>
            </w:r>
            <w:r w:rsidRPr="005A3DEF">
              <w:rPr>
                <w:rFonts w:eastAsiaTheme="minorEastAsia"/>
                <w:sz w:val="24"/>
              </w:rPr>
              <w:t>超标，</w:t>
            </w:r>
            <w:r w:rsidR="005C3C2B" w:rsidRPr="005A3DEF">
              <w:rPr>
                <w:rFonts w:eastAsiaTheme="minorEastAsia"/>
                <w:sz w:val="24"/>
              </w:rPr>
              <w:t>根据《环境影响评价技术导则大气环境》</w:t>
            </w:r>
            <w:r w:rsidR="005C3C2B" w:rsidRPr="005A3DEF">
              <w:rPr>
                <w:rFonts w:eastAsiaTheme="minorEastAsia"/>
                <w:sz w:val="24"/>
              </w:rPr>
              <w:t>(HJ2.2-2018</w:t>
            </w:r>
            <w:r w:rsidR="005C3C2B" w:rsidRPr="005A3DEF">
              <w:rPr>
                <w:rFonts w:eastAsiaTheme="minorEastAsia"/>
                <w:sz w:val="24"/>
              </w:rPr>
              <w:t>）和《环境空气质量评价技术规范（试行）》</w:t>
            </w:r>
            <w:r w:rsidR="005C3C2B" w:rsidRPr="005A3DEF">
              <w:rPr>
                <w:rFonts w:eastAsiaTheme="minorEastAsia"/>
                <w:sz w:val="24"/>
              </w:rPr>
              <w:t>(H663-2013</w:t>
            </w:r>
            <w:r w:rsidR="005C3C2B" w:rsidRPr="005A3DEF">
              <w:rPr>
                <w:rFonts w:eastAsiaTheme="minorEastAsia"/>
                <w:sz w:val="24"/>
              </w:rPr>
              <w:t>），</w:t>
            </w:r>
            <w:r w:rsidR="00480755" w:rsidRPr="005A3DEF">
              <w:rPr>
                <w:rFonts w:eastAsiaTheme="minorEastAsia"/>
                <w:sz w:val="24"/>
              </w:rPr>
              <w:t>所在评价区域</w:t>
            </w:r>
            <w:r w:rsidR="005C3C2B" w:rsidRPr="005A3DEF">
              <w:rPr>
                <w:rFonts w:eastAsiaTheme="minorEastAsia"/>
                <w:sz w:val="24"/>
              </w:rPr>
              <w:t>属于环境空气质量不达标区。</w:t>
            </w:r>
            <w:r w:rsidR="00480755" w:rsidRPr="005A3DEF">
              <w:rPr>
                <w:rFonts w:eastAsiaTheme="minorEastAsia"/>
                <w:sz w:val="24"/>
              </w:rPr>
              <w:t>引起</w:t>
            </w:r>
            <w:r w:rsidR="00002841" w:rsidRPr="005A3DEF">
              <w:rPr>
                <w:rFonts w:eastAsiaTheme="minorEastAsia"/>
                <w:sz w:val="24"/>
              </w:rPr>
              <w:t>PM</w:t>
            </w:r>
            <w:r w:rsidR="00002841" w:rsidRPr="005A3DEF">
              <w:rPr>
                <w:rFonts w:eastAsiaTheme="minorEastAsia"/>
                <w:sz w:val="24"/>
                <w:vertAlign w:val="subscript"/>
              </w:rPr>
              <w:t>2.5</w:t>
            </w:r>
            <w:r w:rsidR="00480755" w:rsidRPr="005A3DEF">
              <w:rPr>
                <w:rFonts w:eastAsiaTheme="minorEastAsia"/>
                <w:sz w:val="24"/>
              </w:rPr>
              <w:t>超标的原因可能是近年来城市建设加快</w:t>
            </w:r>
            <w:r w:rsidR="005D37FF" w:rsidRPr="005A3DEF">
              <w:rPr>
                <w:rFonts w:eastAsiaTheme="minorEastAsia"/>
                <w:sz w:val="24"/>
              </w:rPr>
              <w:t>，</w:t>
            </w:r>
            <w:r w:rsidR="00480755" w:rsidRPr="005A3DEF">
              <w:rPr>
                <w:rFonts w:eastAsiaTheme="minorEastAsia"/>
                <w:sz w:val="24"/>
              </w:rPr>
              <w:t>产生了大量扬尘，同时，机动车尾气、加油站和家居装修等日常活动产生了大量挥发物。</w:t>
            </w:r>
          </w:p>
          <w:p w:rsidR="00D8001E" w:rsidRPr="005A3DEF" w:rsidRDefault="00D8001E" w:rsidP="005C3C2B">
            <w:pPr>
              <w:snapToGrid w:val="0"/>
              <w:spacing w:line="440" w:lineRule="exact"/>
              <w:ind w:firstLineChars="200" w:firstLine="480"/>
              <w:rPr>
                <w:rFonts w:eastAsiaTheme="minorEastAsia"/>
                <w:sz w:val="24"/>
              </w:rPr>
            </w:pPr>
            <w:r w:rsidRPr="005A3DEF">
              <w:rPr>
                <w:rFonts w:eastAsiaTheme="minorEastAsia"/>
                <w:sz w:val="24"/>
              </w:rPr>
              <w:t>2</w:t>
            </w:r>
            <w:r w:rsidRPr="005A3DEF">
              <w:rPr>
                <w:rFonts w:eastAsiaTheme="minorEastAsia"/>
                <w:sz w:val="24"/>
              </w:rPr>
              <w:t>、特征污染物</w:t>
            </w:r>
          </w:p>
          <w:p w:rsidR="00D8001E" w:rsidRPr="005A3DEF" w:rsidRDefault="00D8001E" w:rsidP="005C3C2B">
            <w:pPr>
              <w:snapToGrid w:val="0"/>
              <w:spacing w:line="440" w:lineRule="exact"/>
              <w:ind w:firstLineChars="200" w:firstLine="480"/>
              <w:rPr>
                <w:rFonts w:eastAsiaTheme="minorEastAsia"/>
                <w:sz w:val="24"/>
              </w:rPr>
            </w:pPr>
            <w:r w:rsidRPr="005A3DEF">
              <w:rPr>
                <w:rFonts w:eastAsiaTheme="minorEastAsia"/>
                <w:sz w:val="24"/>
              </w:rPr>
              <w:t>为了解项目评价范围内特征污染物（</w:t>
            </w:r>
            <w:r w:rsidR="00232F05" w:rsidRPr="005A3DEF">
              <w:rPr>
                <w:rFonts w:eastAsiaTheme="minorEastAsia"/>
                <w:sz w:val="24"/>
              </w:rPr>
              <w:t>非甲烷总烃</w:t>
            </w:r>
            <w:r w:rsidR="000C5D82" w:rsidRPr="005A3DEF">
              <w:rPr>
                <w:rFonts w:eastAsiaTheme="minorEastAsia"/>
                <w:sz w:val="24"/>
              </w:rPr>
              <w:t>、</w:t>
            </w:r>
            <w:r w:rsidR="000C5D82" w:rsidRPr="005A3DEF">
              <w:rPr>
                <w:rFonts w:eastAsiaTheme="minorEastAsia"/>
                <w:kern w:val="0"/>
                <w:sz w:val="24"/>
              </w:rPr>
              <w:t>TSP</w:t>
            </w:r>
            <w:r w:rsidRPr="005A3DEF">
              <w:rPr>
                <w:rFonts w:eastAsiaTheme="minorEastAsia"/>
                <w:sz w:val="24"/>
              </w:rPr>
              <w:t>）环境质量现状，</w:t>
            </w:r>
            <w:r w:rsidR="00C478B2" w:rsidRPr="005A3DEF">
              <w:rPr>
                <w:rFonts w:eastAsiaTheme="minorEastAsia"/>
                <w:sz w:val="24"/>
              </w:rPr>
              <w:t>本项目委托杭州普洛赛斯检测科技有限公司对项目南侧杨湾社区（距离本项目厂界约</w:t>
            </w:r>
            <w:r w:rsidR="00C478B2" w:rsidRPr="005A3DEF">
              <w:rPr>
                <w:rFonts w:eastAsiaTheme="minorEastAsia"/>
                <w:sz w:val="24"/>
              </w:rPr>
              <w:t>5m</w:t>
            </w:r>
            <w:r w:rsidR="00C478B2" w:rsidRPr="005A3DEF">
              <w:rPr>
                <w:rFonts w:eastAsiaTheme="minorEastAsia"/>
                <w:sz w:val="24"/>
              </w:rPr>
              <w:t>）进行非甲烷总烃</w:t>
            </w:r>
            <w:r w:rsidR="000C5D82" w:rsidRPr="005A3DEF">
              <w:rPr>
                <w:rFonts w:eastAsiaTheme="minorEastAsia"/>
                <w:sz w:val="24"/>
              </w:rPr>
              <w:t>、</w:t>
            </w:r>
            <w:r w:rsidR="000C5D82" w:rsidRPr="005A3DEF">
              <w:rPr>
                <w:rFonts w:eastAsiaTheme="minorEastAsia"/>
                <w:kern w:val="0"/>
                <w:sz w:val="24"/>
              </w:rPr>
              <w:t>TSP</w:t>
            </w:r>
            <w:r w:rsidR="00C478B2" w:rsidRPr="005A3DEF">
              <w:rPr>
                <w:rFonts w:eastAsiaTheme="minorEastAsia"/>
                <w:sz w:val="24"/>
              </w:rPr>
              <w:t>的现状环境质量监测，并对</w:t>
            </w:r>
            <w:r w:rsidRPr="005A3DEF">
              <w:rPr>
                <w:rFonts w:eastAsiaTheme="minorEastAsia"/>
                <w:sz w:val="24"/>
              </w:rPr>
              <w:t>监测统计数据进行分析</w:t>
            </w:r>
            <w:r w:rsidR="00B74131" w:rsidRPr="005A3DEF">
              <w:rPr>
                <w:rFonts w:eastAsiaTheme="minorEastAsia"/>
                <w:sz w:val="24"/>
              </w:rPr>
              <w:t>，环境空气监测布点见附图</w:t>
            </w:r>
            <w:r w:rsidR="00B74131" w:rsidRPr="005A3DEF">
              <w:rPr>
                <w:rFonts w:eastAsiaTheme="minorEastAsia"/>
                <w:sz w:val="24"/>
              </w:rPr>
              <w:t>4</w:t>
            </w:r>
            <w:r w:rsidRPr="005A3DEF">
              <w:rPr>
                <w:rFonts w:eastAsiaTheme="minorEastAsia"/>
                <w:sz w:val="24"/>
              </w:rPr>
              <w:t>。</w:t>
            </w:r>
          </w:p>
          <w:p w:rsidR="00D8001E" w:rsidRPr="005A3DEF" w:rsidRDefault="00D8001E" w:rsidP="005C3C2B">
            <w:pPr>
              <w:snapToGrid w:val="0"/>
              <w:spacing w:line="440" w:lineRule="exact"/>
              <w:ind w:firstLineChars="200" w:firstLine="480"/>
              <w:rPr>
                <w:rFonts w:eastAsiaTheme="minorEastAsia"/>
                <w:sz w:val="24"/>
              </w:rPr>
            </w:pPr>
            <w:r w:rsidRPr="005A3DEF">
              <w:rPr>
                <w:rFonts w:eastAsiaTheme="minorEastAsia"/>
                <w:sz w:val="24"/>
              </w:rPr>
              <w:lastRenderedPageBreak/>
              <w:t>(1</w:t>
            </w:r>
            <w:r w:rsidRPr="005A3DEF">
              <w:rPr>
                <w:rFonts w:eastAsiaTheme="minorEastAsia"/>
                <w:sz w:val="24"/>
              </w:rPr>
              <w:t>）监测点位、项目和时间</w:t>
            </w:r>
          </w:p>
          <w:p w:rsidR="00D8001E" w:rsidRPr="005A3DEF" w:rsidRDefault="005D65F6" w:rsidP="000D5EB2">
            <w:pPr>
              <w:pStyle w:val="afff0"/>
              <w:numPr>
                <w:ilvl w:val="0"/>
                <w:numId w:val="16"/>
              </w:numPr>
              <w:ind w:firstLineChars="0"/>
              <w:jc w:val="center"/>
              <w:rPr>
                <w:rFonts w:ascii="Times New Roman" w:eastAsiaTheme="minorEastAsia" w:hAnsi="Times New Roman"/>
                <w:b/>
                <w:sz w:val="21"/>
                <w:szCs w:val="21"/>
              </w:rPr>
            </w:pPr>
            <w:r w:rsidRPr="005A3DEF">
              <w:rPr>
                <w:rFonts w:ascii="Times New Roman" w:eastAsiaTheme="minorEastAsia" w:hAnsi="Times New Roman"/>
                <w:b/>
                <w:sz w:val="21"/>
                <w:szCs w:val="21"/>
              </w:rPr>
              <w:t>特征污染物环境质量现状监测点位表</w:t>
            </w:r>
          </w:p>
          <w:tbl>
            <w:tblPr>
              <w:tblStyle w:val="afff4"/>
              <w:tblW w:w="0" w:type="auto"/>
              <w:tblLayout w:type="fixed"/>
              <w:tblLook w:val="04A0"/>
            </w:tblPr>
            <w:tblGrid>
              <w:gridCol w:w="2905"/>
              <w:gridCol w:w="2905"/>
              <w:gridCol w:w="2905"/>
            </w:tblGrid>
            <w:tr w:rsidR="005D65F6" w:rsidRPr="005A3DEF" w:rsidTr="004F5DC8">
              <w:trPr>
                <w:trHeight w:val="340"/>
              </w:trPr>
              <w:tc>
                <w:tcPr>
                  <w:tcW w:w="2905" w:type="dxa"/>
                  <w:vAlign w:val="center"/>
                </w:tcPr>
                <w:p w:rsidR="005D65F6" w:rsidRPr="005A3DEF" w:rsidRDefault="005D65F6" w:rsidP="00C478B2">
                  <w:pPr>
                    <w:jc w:val="center"/>
                    <w:rPr>
                      <w:rFonts w:eastAsiaTheme="minorEastAsia"/>
                      <w:kern w:val="0"/>
                      <w:szCs w:val="21"/>
                    </w:rPr>
                  </w:pPr>
                  <w:r w:rsidRPr="005A3DEF">
                    <w:rPr>
                      <w:rFonts w:eastAsiaTheme="minorEastAsia"/>
                      <w:kern w:val="0"/>
                      <w:szCs w:val="21"/>
                    </w:rPr>
                    <w:t>监测点位</w:t>
                  </w:r>
                </w:p>
              </w:tc>
              <w:tc>
                <w:tcPr>
                  <w:tcW w:w="2905" w:type="dxa"/>
                  <w:vAlign w:val="center"/>
                </w:tcPr>
                <w:p w:rsidR="005D65F6" w:rsidRPr="005A3DEF" w:rsidRDefault="005D65F6" w:rsidP="00C478B2">
                  <w:pPr>
                    <w:jc w:val="center"/>
                    <w:rPr>
                      <w:rFonts w:eastAsiaTheme="minorEastAsia"/>
                      <w:kern w:val="0"/>
                      <w:szCs w:val="21"/>
                    </w:rPr>
                  </w:pPr>
                  <w:r w:rsidRPr="005A3DEF">
                    <w:rPr>
                      <w:rFonts w:eastAsiaTheme="minorEastAsia"/>
                      <w:kern w:val="0"/>
                      <w:szCs w:val="21"/>
                    </w:rPr>
                    <w:t>监测因子</w:t>
                  </w:r>
                </w:p>
              </w:tc>
              <w:tc>
                <w:tcPr>
                  <w:tcW w:w="2905" w:type="dxa"/>
                  <w:vAlign w:val="center"/>
                </w:tcPr>
                <w:p w:rsidR="005D65F6" w:rsidRPr="005A3DEF" w:rsidRDefault="005D65F6" w:rsidP="00C478B2">
                  <w:pPr>
                    <w:jc w:val="center"/>
                    <w:rPr>
                      <w:rFonts w:eastAsiaTheme="minorEastAsia"/>
                      <w:kern w:val="0"/>
                      <w:szCs w:val="21"/>
                    </w:rPr>
                  </w:pPr>
                  <w:r w:rsidRPr="005A3DEF">
                    <w:rPr>
                      <w:rFonts w:eastAsiaTheme="minorEastAsia"/>
                      <w:kern w:val="0"/>
                      <w:szCs w:val="21"/>
                    </w:rPr>
                    <w:t>监测时间</w:t>
                  </w:r>
                </w:p>
              </w:tc>
            </w:tr>
            <w:tr w:rsidR="000C5D82" w:rsidRPr="005A3DEF" w:rsidTr="004F5DC8">
              <w:trPr>
                <w:trHeight w:val="340"/>
              </w:trPr>
              <w:tc>
                <w:tcPr>
                  <w:tcW w:w="2905" w:type="dxa"/>
                  <w:vMerge w:val="restart"/>
                  <w:vAlign w:val="center"/>
                </w:tcPr>
                <w:p w:rsidR="000C5D82" w:rsidRPr="005A3DEF" w:rsidRDefault="000C5D82" w:rsidP="00C478B2">
                  <w:pPr>
                    <w:jc w:val="center"/>
                    <w:rPr>
                      <w:rFonts w:eastAsiaTheme="minorEastAsia"/>
                      <w:kern w:val="0"/>
                      <w:szCs w:val="21"/>
                    </w:rPr>
                  </w:pPr>
                  <w:r w:rsidRPr="005A3DEF">
                    <w:rPr>
                      <w:rFonts w:eastAsiaTheme="minorEastAsia"/>
                      <w:kern w:val="0"/>
                      <w:szCs w:val="21"/>
                    </w:rPr>
                    <w:t>杨湾社区</w:t>
                  </w:r>
                </w:p>
              </w:tc>
              <w:tc>
                <w:tcPr>
                  <w:tcW w:w="2905" w:type="dxa"/>
                  <w:vAlign w:val="center"/>
                </w:tcPr>
                <w:p w:rsidR="000C5D82" w:rsidRPr="005A3DEF" w:rsidRDefault="000C5D82" w:rsidP="00C478B2">
                  <w:pPr>
                    <w:jc w:val="center"/>
                    <w:rPr>
                      <w:rFonts w:eastAsiaTheme="minorEastAsia"/>
                      <w:kern w:val="0"/>
                      <w:szCs w:val="21"/>
                    </w:rPr>
                  </w:pPr>
                  <w:r w:rsidRPr="005A3DEF">
                    <w:rPr>
                      <w:rFonts w:eastAsiaTheme="minorEastAsia"/>
                      <w:kern w:val="0"/>
                      <w:szCs w:val="21"/>
                    </w:rPr>
                    <w:t>非甲烷总烃</w:t>
                  </w:r>
                </w:p>
              </w:tc>
              <w:tc>
                <w:tcPr>
                  <w:tcW w:w="2905" w:type="dxa"/>
                  <w:vMerge w:val="restart"/>
                  <w:vAlign w:val="center"/>
                </w:tcPr>
                <w:p w:rsidR="000C5D82" w:rsidRPr="005A3DEF" w:rsidRDefault="000C5D82" w:rsidP="00C478B2">
                  <w:pPr>
                    <w:jc w:val="center"/>
                    <w:rPr>
                      <w:rFonts w:eastAsiaTheme="minorEastAsia"/>
                      <w:kern w:val="0"/>
                      <w:szCs w:val="21"/>
                    </w:rPr>
                  </w:pPr>
                  <w:r w:rsidRPr="005A3DEF">
                    <w:rPr>
                      <w:rFonts w:eastAsiaTheme="minorEastAsia"/>
                      <w:kern w:val="0"/>
                      <w:szCs w:val="21"/>
                    </w:rPr>
                    <w:t>2020.11.04-2020.11.10</w:t>
                  </w:r>
                </w:p>
              </w:tc>
            </w:tr>
            <w:tr w:rsidR="000C5D82" w:rsidRPr="005A3DEF" w:rsidTr="004F5DC8">
              <w:trPr>
                <w:trHeight w:val="340"/>
              </w:trPr>
              <w:tc>
                <w:tcPr>
                  <w:tcW w:w="2905" w:type="dxa"/>
                  <w:vMerge/>
                  <w:vAlign w:val="center"/>
                </w:tcPr>
                <w:p w:rsidR="000C5D82" w:rsidRPr="005A3DEF" w:rsidRDefault="000C5D82" w:rsidP="00C478B2">
                  <w:pPr>
                    <w:jc w:val="center"/>
                    <w:rPr>
                      <w:rFonts w:eastAsiaTheme="minorEastAsia"/>
                      <w:kern w:val="0"/>
                      <w:szCs w:val="21"/>
                    </w:rPr>
                  </w:pPr>
                </w:p>
              </w:tc>
              <w:tc>
                <w:tcPr>
                  <w:tcW w:w="2905" w:type="dxa"/>
                  <w:vAlign w:val="center"/>
                </w:tcPr>
                <w:p w:rsidR="000C5D82" w:rsidRPr="005A3DEF" w:rsidRDefault="000C5D82" w:rsidP="00C478B2">
                  <w:pPr>
                    <w:jc w:val="center"/>
                    <w:rPr>
                      <w:rFonts w:eastAsiaTheme="minorEastAsia"/>
                      <w:kern w:val="0"/>
                      <w:szCs w:val="21"/>
                    </w:rPr>
                  </w:pPr>
                  <w:r w:rsidRPr="005A3DEF">
                    <w:rPr>
                      <w:rFonts w:eastAsiaTheme="minorEastAsia"/>
                      <w:kern w:val="0"/>
                      <w:sz w:val="24"/>
                    </w:rPr>
                    <w:t>TSP</w:t>
                  </w:r>
                </w:p>
              </w:tc>
              <w:tc>
                <w:tcPr>
                  <w:tcW w:w="2905" w:type="dxa"/>
                  <w:vMerge/>
                  <w:vAlign w:val="center"/>
                </w:tcPr>
                <w:p w:rsidR="000C5D82" w:rsidRPr="005A3DEF" w:rsidRDefault="000C5D82" w:rsidP="00C478B2">
                  <w:pPr>
                    <w:jc w:val="center"/>
                    <w:rPr>
                      <w:rFonts w:eastAsiaTheme="minorEastAsia"/>
                      <w:kern w:val="0"/>
                      <w:szCs w:val="21"/>
                    </w:rPr>
                  </w:pPr>
                </w:p>
              </w:tc>
            </w:tr>
          </w:tbl>
          <w:p w:rsidR="00D8001E" w:rsidRPr="005A3DEF" w:rsidRDefault="005D65F6" w:rsidP="00D8001E">
            <w:pPr>
              <w:snapToGrid w:val="0"/>
              <w:spacing w:line="360" w:lineRule="auto"/>
              <w:ind w:firstLineChars="200" w:firstLine="480"/>
              <w:rPr>
                <w:rFonts w:eastAsiaTheme="minorEastAsia"/>
                <w:sz w:val="24"/>
              </w:rPr>
            </w:pPr>
            <w:r w:rsidRPr="005A3DEF">
              <w:rPr>
                <w:rFonts w:eastAsiaTheme="minorEastAsia"/>
                <w:sz w:val="24"/>
              </w:rPr>
              <w:t>（</w:t>
            </w:r>
            <w:r w:rsidRPr="005A3DEF">
              <w:rPr>
                <w:rFonts w:eastAsiaTheme="minorEastAsia"/>
                <w:sz w:val="24"/>
              </w:rPr>
              <w:t>2</w:t>
            </w:r>
            <w:r w:rsidRPr="005A3DEF">
              <w:rPr>
                <w:rFonts w:eastAsiaTheme="minorEastAsia"/>
                <w:sz w:val="24"/>
              </w:rPr>
              <w:t>）空气环境现状监测及评价结果</w:t>
            </w:r>
          </w:p>
          <w:p w:rsidR="00D8001E" w:rsidRPr="005A3DEF" w:rsidRDefault="005D65F6" w:rsidP="000D5EB2">
            <w:pPr>
              <w:pStyle w:val="afff0"/>
              <w:numPr>
                <w:ilvl w:val="0"/>
                <w:numId w:val="16"/>
              </w:numPr>
              <w:ind w:firstLineChars="0"/>
              <w:jc w:val="center"/>
              <w:rPr>
                <w:rFonts w:ascii="Times New Roman" w:eastAsiaTheme="minorEastAsia" w:hAnsi="Times New Roman"/>
                <w:b/>
                <w:sz w:val="21"/>
                <w:szCs w:val="21"/>
              </w:rPr>
            </w:pPr>
            <w:r w:rsidRPr="005A3DEF">
              <w:rPr>
                <w:rFonts w:ascii="Times New Roman" w:eastAsiaTheme="minorEastAsia" w:hAnsi="Times New Roman"/>
                <w:b/>
                <w:sz w:val="21"/>
                <w:szCs w:val="21"/>
              </w:rPr>
              <w:t>空气质量现状监测及评价结果统计表</w:t>
            </w:r>
          </w:p>
          <w:tbl>
            <w:tblPr>
              <w:tblStyle w:val="afff4"/>
              <w:tblW w:w="0" w:type="auto"/>
              <w:tblLayout w:type="fixed"/>
              <w:tblLook w:val="04A0"/>
            </w:tblPr>
            <w:tblGrid>
              <w:gridCol w:w="1980"/>
              <w:gridCol w:w="1701"/>
              <w:gridCol w:w="1843"/>
              <w:gridCol w:w="1701"/>
              <w:gridCol w:w="1490"/>
            </w:tblGrid>
            <w:tr w:rsidR="005D65F6" w:rsidRPr="005A3DEF" w:rsidTr="004F5DC8">
              <w:trPr>
                <w:trHeight w:val="340"/>
              </w:trPr>
              <w:tc>
                <w:tcPr>
                  <w:tcW w:w="1980" w:type="dxa"/>
                  <w:vAlign w:val="center"/>
                </w:tcPr>
                <w:p w:rsidR="005D65F6" w:rsidRPr="005A3DEF" w:rsidRDefault="005D65F6" w:rsidP="00B25DAE">
                  <w:pPr>
                    <w:jc w:val="center"/>
                    <w:rPr>
                      <w:rFonts w:eastAsiaTheme="minorEastAsia"/>
                      <w:kern w:val="0"/>
                      <w:szCs w:val="21"/>
                    </w:rPr>
                  </w:pPr>
                  <w:r w:rsidRPr="005A3DEF">
                    <w:rPr>
                      <w:rFonts w:eastAsiaTheme="minorEastAsia"/>
                      <w:kern w:val="0"/>
                      <w:szCs w:val="21"/>
                    </w:rPr>
                    <w:t>监测点位</w:t>
                  </w:r>
                </w:p>
              </w:tc>
              <w:tc>
                <w:tcPr>
                  <w:tcW w:w="1701" w:type="dxa"/>
                  <w:vAlign w:val="center"/>
                </w:tcPr>
                <w:p w:rsidR="005D65F6" w:rsidRPr="005A3DEF" w:rsidRDefault="005D65F6" w:rsidP="00B25DAE">
                  <w:pPr>
                    <w:jc w:val="center"/>
                    <w:rPr>
                      <w:rFonts w:eastAsiaTheme="minorEastAsia"/>
                      <w:kern w:val="0"/>
                      <w:szCs w:val="21"/>
                    </w:rPr>
                  </w:pPr>
                  <w:r w:rsidRPr="005A3DEF">
                    <w:rPr>
                      <w:rFonts w:eastAsiaTheme="minorEastAsia"/>
                      <w:kern w:val="0"/>
                      <w:szCs w:val="21"/>
                    </w:rPr>
                    <w:t>监测因子</w:t>
                  </w:r>
                </w:p>
              </w:tc>
              <w:tc>
                <w:tcPr>
                  <w:tcW w:w="1843" w:type="dxa"/>
                  <w:vAlign w:val="center"/>
                </w:tcPr>
                <w:p w:rsidR="00B25DAE" w:rsidRPr="005A3DEF" w:rsidRDefault="005D65F6" w:rsidP="00B25DAE">
                  <w:pPr>
                    <w:jc w:val="center"/>
                    <w:rPr>
                      <w:rFonts w:eastAsiaTheme="minorEastAsia"/>
                      <w:kern w:val="0"/>
                      <w:szCs w:val="21"/>
                    </w:rPr>
                  </w:pPr>
                  <w:r w:rsidRPr="005A3DEF">
                    <w:rPr>
                      <w:rFonts w:eastAsiaTheme="minorEastAsia"/>
                      <w:kern w:val="0"/>
                      <w:szCs w:val="21"/>
                    </w:rPr>
                    <w:t>浓度范围</w:t>
                  </w:r>
                </w:p>
                <w:p w:rsidR="005D65F6" w:rsidRPr="005A3DEF" w:rsidRDefault="005D65F6" w:rsidP="00B25DAE">
                  <w:pPr>
                    <w:jc w:val="center"/>
                    <w:rPr>
                      <w:rFonts w:eastAsiaTheme="minorEastAsia"/>
                      <w:kern w:val="0"/>
                      <w:szCs w:val="21"/>
                    </w:rPr>
                  </w:pPr>
                  <w:r w:rsidRPr="005A3DEF">
                    <w:rPr>
                      <w:rFonts w:eastAsiaTheme="minorEastAsia"/>
                      <w:kern w:val="0"/>
                      <w:szCs w:val="21"/>
                    </w:rPr>
                    <w:t>（</w:t>
                  </w:r>
                  <w:r w:rsidRPr="005A3DEF">
                    <w:rPr>
                      <w:rFonts w:eastAsiaTheme="minorEastAsia"/>
                      <w:kern w:val="0"/>
                      <w:szCs w:val="21"/>
                    </w:rPr>
                    <w:t>mg/m</w:t>
                  </w:r>
                  <w:r w:rsidRPr="005A3DEF">
                    <w:rPr>
                      <w:rFonts w:eastAsiaTheme="minorEastAsia"/>
                      <w:kern w:val="0"/>
                      <w:szCs w:val="21"/>
                      <w:vertAlign w:val="superscript"/>
                    </w:rPr>
                    <w:t>3</w:t>
                  </w:r>
                  <w:r w:rsidRPr="005A3DEF">
                    <w:rPr>
                      <w:rFonts w:eastAsiaTheme="minorEastAsia"/>
                      <w:kern w:val="0"/>
                      <w:szCs w:val="21"/>
                    </w:rPr>
                    <w:t>）</w:t>
                  </w:r>
                </w:p>
              </w:tc>
              <w:tc>
                <w:tcPr>
                  <w:tcW w:w="1701" w:type="dxa"/>
                  <w:vAlign w:val="center"/>
                </w:tcPr>
                <w:p w:rsidR="00B25DAE" w:rsidRPr="005A3DEF" w:rsidRDefault="005D65F6" w:rsidP="00B25DAE">
                  <w:pPr>
                    <w:jc w:val="center"/>
                    <w:rPr>
                      <w:rFonts w:eastAsiaTheme="minorEastAsia"/>
                      <w:kern w:val="0"/>
                      <w:szCs w:val="21"/>
                    </w:rPr>
                  </w:pPr>
                  <w:r w:rsidRPr="005A3DEF">
                    <w:rPr>
                      <w:rFonts w:eastAsiaTheme="minorEastAsia"/>
                      <w:kern w:val="0"/>
                      <w:szCs w:val="21"/>
                    </w:rPr>
                    <w:t>标准值</w:t>
                  </w:r>
                </w:p>
                <w:p w:rsidR="005D65F6" w:rsidRPr="005A3DEF" w:rsidRDefault="005D65F6" w:rsidP="00B25DAE">
                  <w:pPr>
                    <w:jc w:val="center"/>
                    <w:rPr>
                      <w:rFonts w:eastAsiaTheme="minorEastAsia"/>
                      <w:kern w:val="0"/>
                      <w:szCs w:val="21"/>
                    </w:rPr>
                  </w:pPr>
                  <w:r w:rsidRPr="005A3DEF">
                    <w:rPr>
                      <w:rFonts w:eastAsiaTheme="minorEastAsia"/>
                      <w:kern w:val="0"/>
                      <w:szCs w:val="21"/>
                    </w:rPr>
                    <w:t>（</w:t>
                  </w:r>
                  <w:r w:rsidRPr="005A3DEF">
                    <w:rPr>
                      <w:rFonts w:eastAsiaTheme="minorEastAsia"/>
                      <w:kern w:val="0"/>
                      <w:szCs w:val="21"/>
                    </w:rPr>
                    <w:t>mg/m</w:t>
                  </w:r>
                  <w:r w:rsidRPr="005A3DEF">
                    <w:rPr>
                      <w:rFonts w:eastAsiaTheme="minorEastAsia"/>
                      <w:kern w:val="0"/>
                      <w:szCs w:val="21"/>
                      <w:vertAlign w:val="superscript"/>
                    </w:rPr>
                    <w:t>3</w:t>
                  </w:r>
                  <w:r w:rsidRPr="005A3DEF">
                    <w:rPr>
                      <w:rFonts w:eastAsiaTheme="minorEastAsia"/>
                      <w:kern w:val="0"/>
                      <w:szCs w:val="21"/>
                    </w:rPr>
                    <w:t>）</w:t>
                  </w:r>
                </w:p>
              </w:tc>
              <w:tc>
                <w:tcPr>
                  <w:tcW w:w="1490" w:type="dxa"/>
                  <w:vAlign w:val="center"/>
                </w:tcPr>
                <w:p w:rsidR="005D65F6" w:rsidRPr="005A3DEF" w:rsidRDefault="005D65F6" w:rsidP="00B25DAE">
                  <w:pPr>
                    <w:jc w:val="center"/>
                    <w:rPr>
                      <w:rFonts w:eastAsiaTheme="minorEastAsia"/>
                      <w:kern w:val="0"/>
                      <w:szCs w:val="21"/>
                    </w:rPr>
                  </w:pPr>
                  <w:r w:rsidRPr="005A3DEF">
                    <w:rPr>
                      <w:rFonts w:eastAsiaTheme="minorEastAsia"/>
                      <w:kern w:val="0"/>
                      <w:szCs w:val="21"/>
                    </w:rPr>
                    <w:t>超标率</w:t>
                  </w:r>
                  <w:r w:rsidR="00B25DAE" w:rsidRPr="005A3DEF">
                    <w:rPr>
                      <w:rFonts w:eastAsiaTheme="minorEastAsia"/>
                      <w:kern w:val="0"/>
                      <w:szCs w:val="21"/>
                    </w:rPr>
                    <w:t>%</w:t>
                  </w:r>
                </w:p>
              </w:tc>
            </w:tr>
            <w:tr w:rsidR="000C5D82" w:rsidRPr="005A3DEF" w:rsidTr="004F5DC8">
              <w:trPr>
                <w:trHeight w:val="340"/>
              </w:trPr>
              <w:tc>
                <w:tcPr>
                  <w:tcW w:w="1980" w:type="dxa"/>
                  <w:vMerge w:val="restart"/>
                  <w:vAlign w:val="center"/>
                </w:tcPr>
                <w:p w:rsidR="000C5D82" w:rsidRPr="005A3DEF" w:rsidRDefault="000C5D82" w:rsidP="00B25DAE">
                  <w:pPr>
                    <w:jc w:val="center"/>
                    <w:rPr>
                      <w:rFonts w:eastAsiaTheme="minorEastAsia"/>
                      <w:kern w:val="0"/>
                      <w:szCs w:val="21"/>
                    </w:rPr>
                  </w:pPr>
                  <w:r w:rsidRPr="005A3DEF">
                    <w:rPr>
                      <w:rFonts w:eastAsiaTheme="minorEastAsia"/>
                      <w:kern w:val="0"/>
                      <w:szCs w:val="21"/>
                    </w:rPr>
                    <w:t>杨湾社区</w:t>
                  </w:r>
                </w:p>
              </w:tc>
              <w:tc>
                <w:tcPr>
                  <w:tcW w:w="1701" w:type="dxa"/>
                  <w:vAlign w:val="center"/>
                </w:tcPr>
                <w:p w:rsidR="000C5D82" w:rsidRPr="005A3DEF" w:rsidRDefault="000C5D82" w:rsidP="00B25DAE">
                  <w:pPr>
                    <w:jc w:val="center"/>
                    <w:rPr>
                      <w:rFonts w:eastAsiaTheme="minorEastAsia"/>
                      <w:kern w:val="0"/>
                      <w:szCs w:val="21"/>
                    </w:rPr>
                  </w:pPr>
                  <w:r w:rsidRPr="005A3DEF">
                    <w:rPr>
                      <w:rFonts w:eastAsiaTheme="minorEastAsia"/>
                      <w:kern w:val="0"/>
                      <w:szCs w:val="21"/>
                    </w:rPr>
                    <w:t>非甲烷总烃</w:t>
                  </w:r>
                </w:p>
              </w:tc>
              <w:tc>
                <w:tcPr>
                  <w:tcW w:w="1843" w:type="dxa"/>
                  <w:vAlign w:val="center"/>
                </w:tcPr>
                <w:p w:rsidR="000C5D82" w:rsidRPr="005A3DEF" w:rsidRDefault="000C5D82" w:rsidP="00B25DAE">
                  <w:pPr>
                    <w:jc w:val="center"/>
                    <w:rPr>
                      <w:rFonts w:eastAsiaTheme="minorEastAsia"/>
                      <w:kern w:val="0"/>
                      <w:szCs w:val="21"/>
                    </w:rPr>
                  </w:pPr>
                  <w:r w:rsidRPr="005A3DEF">
                    <w:rPr>
                      <w:rFonts w:eastAsiaTheme="minorEastAsia"/>
                      <w:kern w:val="0"/>
                      <w:szCs w:val="21"/>
                    </w:rPr>
                    <w:t>0.62~1.44</w:t>
                  </w:r>
                </w:p>
              </w:tc>
              <w:tc>
                <w:tcPr>
                  <w:tcW w:w="1701" w:type="dxa"/>
                  <w:vAlign w:val="center"/>
                </w:tcPr>
                <w:p w:rsidR="000C5D82" w:rsidRPr="005A3DEF" w:rsidRDefault="000C5D82" w:rsidP="00B25DAE">
                  <w:pPr>
                    <w:jc w:val="center"/>
                    <w:rPr>
                      <w:rFonts w:eastAsiaTheme="minorEastAsia"/>
                      <w:kern w:val="0"/>
                      <w:szCs w:val="21"/>
                    </w:rPr>
                  </w:pPr>
                  <w:r w:rsidRPr="005A3DEF">
                    <w:rPr>
                      <w:rFonts w:eastAsiaTheme="minorEastAsia"/>
                      <w:kern w:val="0"/>
                      <w:szCs w:val="21"/>
                    </w:rPr>
                    <w:t>2.0</w:t>
                  </w:r>
                </w:p>
              </w:tc>
              <w:tc>
                <w:tcPr>
                  <w:tcW w:w="1490" w:type="dxa"/>
                  <w:vAlign w:val="center"/>
                </w:tcPr>
                <w:p w:rsidR="000C5D82" w:rsidRPr="005A3DEF" w:rsidRDefault="000C5D82" w:rsidP="00B25DAE">
                  <w:pPr>
                    <w:jc w:val="center"/>
                    <w:rPr>
                      <w:rFonts w:eastAsiaTheme="minorEastAsia"/>
                      <w:kern w:val="0"/>
                      <w:szCs w:val="21"/>
                    </w:rPr>
                  </w:pPr>
                  <w:r w:rsidRPr="005A3DEF">
                    <w:rPr>
                      <w:rFonts w:eastAsiaTheme="minorEastAsia"/>
                      <w:kern w:val="0"/>
                      <w:szCs w:val="21"/>
                    </w:rPr>
                    <w:t>0</w:t>
                  </w:r>
                </w:p>
              </w:tc>
            </w:tr>
            <w:tr w:rsidR="000C5D82" w:rsidRPr="005A3DEF" w:rsidTr="004F5DC8">
              <w:trPr>
                <w:trHeight w:val="340"/>
              </w:trPr>
              <w:tc>
                <w:tcPr>
                  <w:tcW w:w="1980" w:type="dxa"/>
                  <w:vMerge/>
                  <w:vAlign w:val="center"/>
                </w:tcPr>
                <w:p w:rsidR="000C5D82" w:rsidRPr="005A3DEF" w:rsidRDefault="000C5D82" w:rsidP="00B25DAE">
                  <w:pPr>
                    <w:jc w:val="center"/>
                    <w:rPr>
                      <w:rFonts w:eastAsiaTheme="minorEastAsia"/>
                      <w:kern w:val="0"/>
                      <w:szCs w:val="21"/>
                    </w:rPr>
                  </w:pPr>
                </w:p>
              </w:tc>
              <w:tc>
                <w:tcPr>
                  <w:tcW w:w="1701" w:type="dxa"/>
                  <w:vAlign w:val="center"/>
                </w:tcPr>
                <w:p w:rsidR="000C5D82" w:rsidRPr="005A3DEF" w:rsidRDefault="000C5D82" w:rsidP="00B25DAE">
                  <w:pPr>
                    <w:jc w:val="center"/>
                    <w:rPr>
                      <w:rFonts w:eastAsiaTheme="minorEastAsia"/>
                      <w:kern w:val="0"/>
                      <w:szCs w:val="21"/>
                    </w:rPr>
                  </w:pPr>
                  <w:r w:rsidRPr="005A3DEF">
                    <w:rPr>
                      <w:rFonts w:eastAsiaTheme="minorEastAsia"/>
                      <w:kern w:val="0"/>
                      <w:sz w:val="24"/>
                    </w:rPr>
                    <w:t>TSP</w:t>
                  </w:r>
                </w:p>
              </w:tc>
              <w:tc>
                <w:tcPr>
                  <w:tcW w:w="1843" w:type="dxa"/>
                  <w:vAlign w:val="center"/>
                </w:tcPr>
                <w:p w:rsidR="000C5D82" w:rsidRPr="005A3DEF" w:rsidRDefault="000C5D82" w:rsidP="00FF46A2">
                  <w:pPr>
                    <w:jc w:val="center"/>
                    <w:rPr>
                      <w:rFonts w:eastAsiaTheme="minorEastAsia"/>
                      <w:kern w:val="0"/>
                      <w:szCs w:val="21"/>
                    </w:rPr>
                  </w:pPr>
                  <w:r w:rsidRPr="005A3DEF">
                    <w:rPr>
                      <w:rFonts w:eastAsiaTheme="minorEastAsia"/>
                      <w:szCs w:val="21"/>
                    </w:rPr>
                    <w:t>0.1</w:t>
                  </w:r>
                  <w:r w:rsidR="00FF46A2" w:rsidRPr="005A3DEF">
                    <w:rPr>
                      <w:rFonts w:eastAsiaTheme="minorEastAsia"/>
                      <w:szCs w:val="21"/>
                    </w:rPr>
                    <w:t>18</w:t>
                  </w:r>
                  <w:r w:rsidRPr="005A3DEF">
                    <w:rPr>
                      <w:rFonts w:eastAsiaTheme="minorEastAsia"/>
                      <w:szCs w:val="21"/>
                    </w:rPr>
                    <w:t>~0.1</w:t>
                  </w:r>
                  <w:r w:rsidR="00FF46A2" w:rsidRPr="005A3DEF">
                    <w:rPr>
                      <w:rFonts w:eastAsiaTheme="minorEastAsia"/>
                      <w:szCs w:val="21"/>
                    </w:rPr>
                    <w:t>46</w:t>
                  </w:r>
                </w:p>
              </w:tc>
              <w:tc>
                <w:tcPr>
                  <w:tcW w:w="1701" w:type="dxa"/>
                  <w:vAlign w:val="center"/>
                </w:tcPr>
                <w:p w:rsidR="000C5D82" w:rsidRPr="005A3DEF" w:rsidRDefault="000C5D82" w:rsidP="00B25DAE">
                  <w:pPr>
                    <w:jc w:val="center"/>
                    <w:rPr>
                      <w:rFonts w:eastAsiaTheme="minorEastAsia"/>
                      <w:kern w:val="0"/>
                      <w:szCs w:val="21"/>
                    </w:rPr>
                  </w:pPr>
                  <w:r w:rsidRPr="005A3DEF">
                    <w:rPr>
                      <w:rFonts w:eastAsiaTheme="minorEastAsia"/>
                      <w:kern w:val="0"/>
                      <w:szCs w:val="21"/>
                    </w:rPr>
                    <w:t>0.9</w:t>
                  </w:r>
                </w:p>
              </w:tc>
              <w:tc>
                <w:tcPr>
                  <w:tcW w:w="1490" w:type="dxa"/>
                  <w:vAlign w:val="center"/>
                </w:tcPr>
                <w:p w:rsidR="000C5D82" w:rsidRPr="005A3DEF" w:rsidRDefault="000C5D82" w:rsidP="00B25DAE">
                  <w:pPr>
                    <w:jc w:val="center"/>
                    <w:rPr>
                      <w:rFonts w:eastAsiaTheme="minorEastAsia"/>
                      <w:kern w:val="0"/>
                      <w:szCs w:val="21"/>
                    </w:rPr>
                  </w:pPr>
                  <w:r w:rsidRPr="005A3DEF">
                    <w:rPr>
                      <w:rFonts w:eastAsiaTheme="minorEastAsia"/>
                      <w:kern w:val="0"/>
                      <w:szCs w:val="21"/>
                    </w:rPr>
                    <w:t>0</w:t>
                  </w:r>
                </w:p>
              </w:tc>
            </w:tr>
          </w:tbl>
          <w:p w:rsidR="005D65F6" w:rsidRPr="005A3DEF" w:rsidRDefault="005B6BC0" w:rsidP="005B6BC0">
            <w:pPr>
              <w:snapToGrid w:val="0"/>
              <w:spacing w:line="440" w:lineRule="exact"/>
              <w:ind w:firstLineChars="200" w:firstLine="480"/>
              <w:rPr>
                <w:rFonts w:eastAsiaTheme="minorEastAsia"/>
                <w:sz w:val="24"/>
              </w:rPr>
            </w:pPr>
            <w:r w:rsidRPr="005A3DEF">
              <w:rPr>
                <w:rFonts w:eastAsiaTheme="minorEastAsia"/>
                <w:sz w:val="24"/>
              </w:rPr>
              <w:t>由上述评价结果可知，监测期间</w:t>
            </w:r>
            <w:r w:rsidR="005D65F6" w:rsidRPr="005A3DEF">
              <w:rPr>
                <w:rFonts w:eastAsiaTheme="minorEastAsia"/>
                <w:sz w:val="24"/>
              </w:rPr>
              <w:t>特征污染物</w:t>
            </w:r>
            <w:r w:rsidR="00232F05" w:rsidRPr="005A3DEF">
              <w:rPr>
                <w:rFonts w:eastAsiaTheme="minorEastAsia"/>
                <w:sz w:val="24"/>
              </w:rPr>
              <w:t>非甲烷总烃</w:t>
            </w:r>
            <w:r w:rsidR="005D65F6" w:rsidRPr="005A3DEF">
              <w:rPr>
                <w:rFonts w:eastAsiaTheme="minorEastAsia"/>
                <w:sz w:val="24"/>
              </w:rPr>
              <w:t>一次值满足《大气污染物综合排放标准详解》</w:t>
            </w:r>
            <w:r w:rsidR="005D65F6" w:rsidRPr="005A3DEF">
              <w:rPr>
                <w:rFonts w:eastAsiaTheme="minorEastAsia"/>
                <w:sz w:val="24"/>
              </w:rPr>
              <w:t>(GB16297-1996</w:t>
            </w:r>
            <w:r w:rsidR="005D65F6" w:rsidRPr="005A3DEF">
              <w:rPr>
                <w:rFonts w:eastAsiaTheme="minorEastAsia"/>
                <w:sz w:val="24"/>
              </w:rPr>
              <w:t>）标准</w:t>
            </w:r>
            <w:r w:rsidR="000C5D82" w:rsidRPr="005A3DEF">
              <w:rPr>
                <w:rFonts w:eastAsiaTheme="minorEastAsia"/>
                <w:sz w:val="24"/>
              </w:rPr>
              <w:t>要求，</w:t>
            </w:r>
            <w:r w:rsidR="000C5D82" w:rsidRPr="005A3DEF">
              <w:rPr>
                <w:rFonts w:eastAsiaTheme="minorEastAsia"/>
                <w:kern w:val="0"/>
                <w:sz w:val="24"/>
              </w:rPr>
              <w:t>TSP</w:t>
            </w:r>
            <w:r w:rsidR="000C5D82" w:rsidRPr="005A3DEF">
              <w:rPr>
                <w:rFonts w:eastAsiaTheme="minorEastAsia"/>
                <w:kern w:val="0"/>
                <w:sz w:val="24"/>
              </w:rPr>
              <w:t>满足</w:t>
            </w:r>
            <w:r w:rsidR="000C5D82" w:rsidRPr="005A3DEF">
              <w:rPr>
                <w:rFonts w:eastAsiaTheme="minorEastAsia"/>
                <w:sz w:val="24"/>
              </w:rPr>
              <w:t>《环境空气质量标准》（</w:t>
            </w:r>
            <w:r w:rsidR="000C5D82" w:rsidRPr="005A3DEF">
              <w:rPr>
                <w:rFonts w:eastAsiaTheme="minorEastAsia"/>
                <w:sz w:val="24"/>
              </w:rPr>
              <w:t>GB3095-2012</w:t>
            </w:r>
            <w:r w:rsidR="000C5D82" w:rsidRPr="005A3DEF">
              <w:rPr>
                <w:rFonts w:eastAsiaTheme="minorEastAsia"/>
                <w:sz w:val="24"/>
              </w:rPr>
              <w:t>）二类标准</w:t>
            </w:r>
            <w:r w:rsidR="0008013B" w:rsidRPr="005A3DEF">
              <w:rPr>
                <w:rFonts w:eastAsiaTheme="minorEastAsia"/>
                <w:sz w:val="24"/>
              </w:rPr>
              <w:t>要求</w:t>
            </w:r>
            <w:r w:rsidR="005D65F6" w:rsidRPr="005A3DEF">
              <w:rPr>
                <w:rFonts w:eastAsiaTheme="minorEastAsia"/>
                <w:sz w:val="24"/>
              </w:rPr>
              <w:t>。</w:t>
            </w:r>
          </w:p>
          <w:p w:rsidR="00CA2FDC" w:rsidRPr="005A3DEF" w:rsidRDefault="00CA2FDC" w:rsidP="005B6BC0">
            <w:pPr>
              <w:spacing w:line="440" w:lineRule="exact"/>
              <w:rPr>
                <w:rFonts w:eastAsiaTheme="minorEastAsia"/>
                <w:b/>
                <w:sz w:val="24"/>
              </w:rPr>
            </w:pPr>
            <w:r w:rsidRPr="005A3DEF">
              <w:rPr>
                <w:rFonts w:eastAsiaTheme="minorEastAsia"/>
                <w:b/>
                <w:sz w:val="24"/>
              </w:rPr>
              <w:t>3.1.2</w:t>
            </w:r>
            <w:r w:rsidRPr="005A3DEF">
              <w:rPr>
                <w:rFonts w:eastAsiaTheme="minorEastAsia"/>
                <w:b/>
                <w:sz w:val="24"/>
              </w:rPr>
              <w:t>地表水环境质量现状</w:t>
            </w:r>
          </w:p>
          <w:p w:rsidR="001577C1" w:rsidRPr="005A3DEF" w:rsidRDefault="001577C1" w:rsidP="005B6BC0">
            <w:pPr>
              <w:adjustRightInd w:val="0"/>
              <w:snapToGrid w:val="0"/>
              <w:spacing w:line="440" w:lineRule="exact"/>
              <w:ind w:firstLineChars="200" w:firstLine="480"/>
              <w:rPr>
                <w:rFonts w:eastAsiaTheme="minorEastAsia"/>
                <w:snapToGrid w:val="0"/>
                <w:kern w:val="24"/>
                <w:sz w:val="24"/>
              </w:rPr>
            </w:pPr>
            <w:r w:rsidRPr="005A3DEF">
              <w:rPr>
                <w:rFonts w:eastAsiaTheme="minorEastAsia"/>
                <w:snapToGrid w:val="0"/>
                <w:kern w:val="24"/>
                <w:sz w:val="24"/>
              </w:rPr>
              <w:t>项目纳污水体为长兴港，根据《浙江省水功能区水环境功能区划分方案（</w:t>
            </w:r>
            <w:r w:rsidRPr="005A3DEF">
              <w:rPr>
                <w:rFonts w:eastAsiaTheme="minorEastAsia"/>
                <w:snapToGrid w:val="0"/>
                <w:kern w:val="24"/>
                <w:sz w:val="24"/>
              </w:rPr>
              <w:t>2015</w:t>
            </w:r>
            <w:r w:rsidRPr="005A3DEF">
              <w:rPr>
                <w:rFonts w:eastAsiaTheme="minorEastAsia"/>
                <w:snapToGrid w:val="0"/>
                <w:kern w:val="24"/>
                <w:sz w:val="24"/>
              </w:rPr>
              <w:t>）》，长兴港为太湖流域苕溪水系（苕溪</w:t>
            </w:r>
            <w:r w:rsidRPr="005A3DEF">
              <w:rPr>
                <w:rFonts w:eastAsiaTheme="minorEastAsia"/>
                <w:snapToGrid w:val="0"/>
                <w:kern w:val="24"/>
                <w:sz w:val="24"/>
              </w:rPr>
              <w:t>44</w:t>
            </w:r>
            <w:r w:rsidRPr="005A3DEF">
              <w:rPr>
                <w:rFonts w:eastAsiaTheme="minorEastAsia"/>
                <w:snapToGrid w:val="0"/>
                <w:kern w:val="24"/>
                <w:sz w:val="24"/>
              </w:rPr>
              <w:t>河段），水功能区编号为</w:t>
            </w:r>
            <w:r w:rsidRPr="005A3DEF">
              <w:rPr>
                <w:rFonts w:eastAsiaTheme="minorEastAsia"/>
                <w:snapToGrid w:val="0"/>
                <w:kern w:val="24"/>
                <w:sz w:val="24"/>
              </w:rPr>
              <w:t>F1201102803033</w:t>
            </w:r>
            <w:r w:rsidRPr="005A3DEF">
              <w:rPr>
                <w:rFonts w:eastAsiaTheme="minorEastAsia"/>
                <w:snapToGrid w:val="0"/>
                <w:kern w:val="24"/>
                <w:sz w:val="24"/>
              </w:rPr>
              <w:t>，目标水质为《地表水环境质量标准》（</w:t>
            </w:r>
            <w:r w:rsidRPr="005A3DEF">
              <w:rPr>
                <w:rFonts w:eastAsiaTheme="minorEastAsia"/>
                <w:snapToGrid w:val="0"/>
                <w:kern w:val="24"/>
                <w:sz w:val="24"/>
              </w:rPr>
              <w:t>GB3838-2002</w:t>
            </w:r>
            <w:r w:rsidRPr="005A3DEF">
              <w:rPr>
                <w:rFonts w:eastAsiaTheme="minorEastAsia"/>
                <w:snapToGrid w:val="0"/>
                <w:kern w:val="24"/>
                <w:sz w:val="24"/>
              </w:rPr>
              <w:t>）</w:t>
            </w:r>
            <w:r w:rsidRPr="005A3DEF">
              <w:rPr>
                <w:rFonts w:ascii="宋体" w:hAnsi="宋体" w:cs="宋体" w:hint="eastAsia"/>
                <w:snapToGrid w:val="0"/>
                <w:kern w:val="24"/>
                <w:sz w:val="24"/>
              </w:rPr>
              <w:t>Ⅲ</w:t>
            </w:r>
            <w:r w:rsidRPr="005A3DEF">
              <w:rPr>
                <w:rFonts w:eastAsiaTheme="minorEastAsia"/>
                <w:snapToGrid w:val="0"/>
                <w:kern w:val="24"/>
                <w:sz w:val="24"/>
              </w:rPr>
              <w:t>类标准。</w:t>
            </w:r>
          </w:p>
          <w:p w:rsidR="001577C1" w:rsidRPr="005A3DEF" w:rsidRDefault="001577C1" w:rsidP="005B6BC0">
            <w:pPr>
              <w:adjustRightInd w:val="0"/>
              <w:snapToGrid w:val="0"/>
              <w:spacing w:line="440" w:lineRule="exact"/>
              <w:ind w:firstLineChars="200" w:firstLine="480"/>
              <w:rPr>
                <w:rFonts w:eastAsiaTheme="minorEastAsia"/>
                <w:snapToGrid w:val="0"/>
                <w:kern w:val="24"/>
                <w:sz w:val="24"/>
              </w:rPr>
            </w:pPr>
            <w:r w:rsidRPr="005A3DEF">
              <w:rPr>
                <w:rFonts w:eastAsiaTheme="minorEastAsia"/>
                <w:snapToGrid w:val="0"/>
                <w:kern w:val="24"/>
                <w:sz w:val="24"/>
              </w:rPr>
              <w:t>为了解项目拟建区域纳污水体环境质量现状，本环评</w:t>
            </w:r>
            <w:r w:rsidR="007677D4" w:rsidRPr="005A3DEF">
              <w:rPr>
                <w:rFonts w:eastAsiaTheme="minorEastAsia"/>
                <w:snapToGrid w:val="0"/>
                <w:kern w:val="24"/>
                <w:sz w:val="24"/>
              </w:rPr>
              <w:t>收集了长兴县环境和监测站于</w:t>
            </w:r>
            <w:r w:rsidR="007677D4" w:rsidRPr="005A3DEF">
              <w:rPr>
                <w:rFonts w:eastAsiaTheme="minorEastAsia"/>
                <w:snapToGrid w:val="0"/>
                <w:kern w:val="24"/>
                <w:sz w:val="24"/>
              </w:rPr>
              <w:t>2017</w:t>
            </w:r>
            <w:r w:rsidR="007677D4" w:rsidRPr="005A3DEF">
              <w:rPr>
                <w:rFonts w:eastAsiaTheme="minorEastAsia"/>
                <w:snapToGrid w:val="0"/>
                <w:kern w:val="24"/>
                <w:sz w:val="24"/>
              </w:rPr>
              <w:t>年长兴港下莘桥断面的常规监测数据，具体见表</w:t>
            </w:r>
            <w:r w:rsidR="007677D4" w:rsidRPr="005A3DEF">
              <w:rPr>
                <w:rFonts w:eastAsiaTheme="minorEastAsia"/>
                <w:snapToGrid w:val="0"/>
                <w:kern w:val="24"/>
                <w:sz w:val="24"/>
              </w:rPr>
              <w:t>3.1-4</w:t>
            </w:r>
            <w:r w:rsidRPr="005A3DEF">
              <w:rPr>
                <w:rFonts w:eastAsiaTheme="minorEastAsia"/>
                <w:snapToGrid w:val="0"/>
                <w:kern w:val="24"/>
                <w:sz w:val="24"/>
              </w:rPr>
              <w:t>。</w:t>
            </w:r>
          </w:p>
          <w:p w:rsidR="001577C1" w:rsidRPr="005A3DEF" w:rsidRDefault="001577C1" w:rsidP="005B6BC0">
            <w:pPr>
              <w:adjustRightInd w:val="0"/>
              <w:snapToGrid w:val="0"/>
              <w:spacing w:line="440" w:lineRule="exact"/>
              <w:ind w:firstLineChars="200" w:firstLine="480"/>
              <w:rPr>
                <w:rFonts w:eastAsiaTheme="minorEastAsia"/>
                <w:snapToGrid w:val="0"/>
                <w:kern w:val="24"/>
                <w:sz w:val="24"/>
              </w:rPr>
            </w:pPr>
            <w:r w:rsidRPr="005A3DEF">
              <w:rPr>
                <w:rFonts w:ascii="宋体" w:hAnsi="宋体" w:cs="宋体" w:hint="eastAsia"/>
                <w:snapToGrid w:val="0"/>
                <w:kern w:val="24"/>
                <w:sz w:val="24"/>
              </w:rPr>
              <w:t>①</w:t>
            </w:r>
            <w:r w:rsidRPr="005A3DEF">
              <w:rPr>
                <w:rFonts w:eastAsiaTheme="minorEastAsia"/>
                <w:snapToGrid w:val="0"/>
                <w:kern w:val="24"/>
                <w:sz w:val="24"/>
              </w:rPr>
              <w:t>监测断面位置</w:t>
            </w:r>
          </w:p>
          <w:p w:rsidR="001577C1" w:rsidRPr="005A3DEF" w:rsidRDefault="001577C1" w:rsidP="005B6BC0">
            <w:pPr>
              <w:adjustRightInd w:val="0"/>
              <w:snapToGrid w:val="0"/>
              <w:spacing w:line="440" w:lineRule="exact"/>
              <w:ind w:firstLineChars="200" w:firstLine="480"/>
              <w:rPr>
                <w:rFonts w:eastAsiaTheme="minorEastAsia"/>
                <w:snapToGrid w:val="0"/>
                <w:kern w:val="24"/>
                <w:sz w:val="24"/>
              </w:rPr>
            </w:pPr>
            <w:r w:rsidRPr="005A3DEF">
              <w:rPr>
                <w:rFonts w:eastAsiaTheme="minorEastAsia"/>
                <w:snapToGrid w:val="0"/>
                <w:kern w:val="24"/>
                <w:sz w:val="24"/>
              </w:rPr>
              <w:t>长兴港</w:t>
            </w:r>
            <w:r w:rsidR="007677D4" w:rsidRPr="005A3DEF">
              <w:rPr>
                <w:rFonts w:eastAsiaTheme="minorEastAsia"/>
                <w:snapToGrid w:val="0"/>
                <w:kern w:val="24"/>
                <w:sz w:val="24"/>
              </w:rPr>
              <w:t>下莘桥</w:t>
            </w:r>
            <w:r w:rsidR="00FC5A36" w:rsidRPr="005A3DEF">
              <w:rPr>
                <w:rFonts w:eastAsiaTheme="minorEastAsia"/>
                <w:snapToGrid w:val="0"/>
                <w:kern w:val="24"/>
                <w:sz w:val="24"/>
              </w:rPr>
              <w:t>断面</w:t>
            </w:r>
            <w:r w:rsidR="007677D4" w:rsidRPr="005A3DEF">
              <w:rPr>
                <w:rFonts w:eastAsiaTheme="minorEastAsia"/>
                <w:snapToGrid w:val="0"/>
                <w:kern w:val="24"/>
                <w:sz w:val="24"/>
              </w:rPr>
              <w:t>（位于本项目东侧约</w:t>
            </w:r>
            <w:r w:rsidR="007677D4" w:rsidRPr="005A3DEF">
              <w:rPr>
                <w:rFonts w:eastAsiaTheme="minorEastAsia"/>
                <w:snapToGrid w:val="0"/>
                <w:kern w:val="24"/>
                <w:sz w:val="24"/>
              </w:rPr>
              <w:t>910</w:t>
            </w:r>
            <w:r w:rsidR="0008013B" w:rsidRPr="005A3DEF">
              <w:rPr>
                <w:rFonts w:eastAsiaTheme="minorEastAsia"/>
                <w:snapToGrid w:val="0"/>
                <w:kern w:val="24"/>
                <w:sz w:val="24"/>
              </w:rPr>
              <w:t>m</w:t>
            </w:r>
            <w:r w:rsidR="007677D4" w:rsidRPr="005A3DEF">
              <w:rPr>
                <w:rFonts w:eastAsiaTheme="minorEastAsia"/>
                <w:snapToGrid w:val="0"/>
                <w:kern w:val="24"/>
                <w:sz w:val="24"/>
              </w:rPr>
              <w:t>）</w:t>
            </w:r>
            <w:r w:rsidRPr="005A3DEF">
              <w:rPr>
                <w:rFonts w:eastAsiaTheme="minorEastAsia"/>
                <w:snapToGrid w:val="0"/>
                <w:kern w:val="24"/>
                <w:sz w:val="24"/>
              </w:rPr>
              <w:t>。</w:t>
            </w:r>
          </w:p>
          <w:p w:rsidR="001577C1" w:rsidRPr="005A3DEF" w:rsidRDefault="001577C1" w:rsidP="005B6BC0">
            <w:pPr>
              <w:adjustRightInd w:val="0"/>
              <w:snapToGrid w:val="0"/>
              <w:spacing w:line="440" w:lineRule="exact"/>
              <w:ind w:firstLineChars="200" w:firstLine="480"/>
              <w:rPr>
                <w:rFonts w:eastAsiaTheme="minorEastAsia"/>
                <w:snapToGrid w:val="0"/>
                <w:kern w:val="24"/>
                <w:sz w:val="24"/>
              </w:rPr>
            </w:pPr>
            <w:r w:rsidRPr="005A3DEF">
              <w:rPr>
                <w:rFonts w:ascii="宋体" w:hAnsi="宋体" w:cs="宋体" w:hint="eastAsia"/>
                <w:snapToGrid w:val="0"/>
                <w:kern w:val="24"/>
                <w:sz w:val="24"/>
              </w:rPr>
              <w:t>②</w:t>
            </w:r>
            <w:r w:rsidRPr="005A3DEF">
              <w:rPr>
                <w:rFonts w:eastAsiaTheme="minorEastAsia"/>
                <w:snapToGrid w:val="0"/>
                <w:kern w:val="24"/>
                <w:sz w:val="24"/>
              </w:rPr>
              <w:t>监测项目</w:t>
            </w:r>
          </w:p>
          <w:p w:rsidR="00196209" w:rsidRPr="005A3DEF" w:rsidRDefault="00196209" w:rsidP="005B6BC0">
            <w:pPr>
              <w:adjustRightInd w:val="0"/>
              <w:snapToGrid w:val="0"/>
              <w:spacing w:line="440" w:lineRule="exact"/>
              <w:ind w:firstLineChars="200" w:firstLine="480"/>
              <w:rPr>
                <w:rFonts w:eastAsiaTheme="minorEastAsia"/>
                <w:snapToGrid w:val="0"/>
                <w:kern w:val="24"/>
                <w:sz w:val="24"/>
              </w:rPr>
            </w:pPr>
            <w:r w:rsidRPr="005A3DEF">
              <w:rPr>
                <w:rFonts w:eastAsiaTheme="minorEastAsia"/>
                <w:snapToGrid w:val="0"/>
                <w:kern w:val="24"/>
                <w:sz w:val="24"/>
              </w:rPr>
              <w:t>pH</w:t>
            </w:r>
            <w:r w:rsidR="00AD7A79" w:rsidRPr="005A3DEF">
              <w:rPr>
                <w:rFonts w:eastAsiaTheme="minorEastAsia"/>
                <w:snapToGrid w:val="0"/>
                <w:kern w:val="24"/>
                <w:sz w:val="24"/>
              </w:rPr>
              <w:t>值</w:t>
            </w:r>
            <w:r w:rsidRPr="005A3DEF">
              <w:rPr>
                <w:rFonts w:eastAsiaTheme="minorEastAsia"/>
                <w:snapToGrid w:val="0"/>
                <w:kern w:val="24"/>
                <w:sz w:val="24"/>
              </w:rPr>
              <w:t>、</w:t>
            </w:r>
            <w:r w:rsidR="007677D4" w:rsidRPr="005A3DEF">
              <w:rPr>
                <w:rFonts w:eastAsiaTheme="minorEastAsia"/>
                <w:snapToGrid w:val="0"/>
                <w:kern w:val="24"/>
                <w:sz w:val="24"/>
              </w:rPr>
              <w:t>高锰酸盐指数</w:t>
            </w:r>
            <w:r w:rsidRPr="005A3DEF">
              <w:rPr>
                <w:rFonts w:eastAsiaTheme="minorEastAsia"/>
                <w:snapToGrid w:val="0"/>
                <w:kern w:val="24"/>
                <w:sz w:val="24"/>
              </w:rPr>
              <w:t>、氨氮、</w:t>
            </w:r>
            <w:r w:rsidR="007677D4" w:rsidRPr="005A3DEF">
              <w:rPr>
                <w:rFonts w:eastAsiaTheme="minorEastAsia"/>
                <w:snapToGrid w:val="0"/>
                <w:kern w:val="24"/>
                <w:sz w:val="24"/>
              </w:rPr>
              <w:t>总磷、</w:t>
            </w:r>
            <w:r w:rsidRPr="005A3DEF">
              <w:rPr>
                <w:rFonts w:eastAsiaTheme="minorEastAsia"/>
                <w:snapToGrid w:val="0"/>
                <w:kern w:val="24"/>
                <w:sz w:val="24"/>
              </w:rPr>
              <w:t>DO</w:t>
            </w:r>
            <w:r w:rsidRPr="005A3DEF">
              <w:rPr>
                <w:rFonts w:eastAsiaTheme="minorEastAsia"/>
                <w:snapToGrid w:val="0"/>
                <w:kern w:val="24"/>
                <w:sz w:val="24"/>
              </w:rPr>
              <w:t>。</w:t>
            </w:r>
          </w:p>
          <w:p w:rsidR="001577C1" w:rsidRPr="005A3DEF" w:rsidRDefault="00196209" w:rsidP="005B6BC0">
            <w:pPr>
              <w:adjustRightInd w:val="0"/>
              <w:snapToGrid w:val="0"/>
              <w:spacing w:line="440" w:lineRule="exact"/>
              <w:ind w:firstLineChars="200" w:firstLine="480"/>
              <w:rPr>
                <w:rFonts w:eastAsiaTheme="minorEastAsia"/>
                <w:snapToGrid w:val="0"/>
                <w:kern w:val="24"/>
                <w:sz w:val="24"/>
              </w:rPr>
            </w:pPr>
            <w:r w:rsidRPr="005A3DEF">
              <w:rPr>
                <w:rFonts w:ascii="宋体" w:hAnsi="宋体" w:cs="宋体" w:hint="eastAsia"/>
                <w:snapToGrid w:val="0"/>
                <w:kern w:val="24"/>
                <w:sz w:val="24"/>
              </w:rPr>
              <w:t>③</w:t>
            </w:r>
            <w:r w:rsidRPr="005A3DEF">
              <w:rPr>
                <w:rFonts w:eastAsiaTheme="minorEastAsia"/>
                <w:snapToGrid w:val="0"/>
                <w:kern w:val="24"/>
                <w:sz w:val="24"/>
              </w:rPr>
              <w:t>监测结果</w:t>
            </w:r>
            <w:r w:rsidR="005B6BC0" w:rsidRPr="005A3DEF">
              <w:rPr>
                <w:rFonts w:eastAsiaTheme="minorEastAsia"/>
                <w:snapToGrid w:val="0"/>
                <w:kern w:val="24"/>
                <w:sz w:val="24"/>
              </w:rPr>
              <w:t>见下表</w:t>
            </w:r>
            <w:r w:rsidRPr="005A3DEF">
              <w:rPr>
                <w:rFonts w:eastAsiaTheme="minorEastAsia"/>
                <w:snapToGrid w:val="0"/>
                <w:kern w:val="24"/>
                <w:sz w:val="24"/>
              </w:rPr>
              <w:t>。</w:t>
            </w:r>
          </w:p>
          <w:p w:rsidR="004E1F39" w:rsidRPr="005A3DEF" w:rsidRDefault="00FC5A36" w:rsidP="000D5EB2">
            <w:pPr>
              <w:pStyle w:val="afff0"/>
              <w:numPr>
                <w:ilvl w:val="0"/>
                <w:numId w:val="16"/>
              </w:numPr>
              <w:ind w:firstLineChars="0"/>
              <w:jc w:val="center"/>
              <w:rPr>
                <w:rFonts w:ascii="Times New Roman" w:eastAsiaTheme="minorEastAsia" w:hAnsi="Times New Roman"/>
                <w:b/>
                <w:sz w:val="21"/>
                <w:szCs w:val="21"/>
              </w:rPr>
            </w:pPr>
            <w:r w:rsidRPr="005A3DEF">
              <w:rPr>
                <w:rFonts w:ascii="Times New Roman" w:eastAsiaTheme="minorEastAsia" w:hAnsi="Times New Roman"/>
                <w:b/>
                <w:sz w:val="21"/>
                <w:szCs w:val="21"/>
              </w:rPr>
              <w:t>长兴港下莘桥断面监测数据</w:t>
            </w:r>
            <w:r w:rsidR="004E1F39" w:rsidRPr="005A3DEF">
              <w:rPr>
                <w:rFonts w:ascii="Times New Roman" w:eastAsiaTheme="minorEastAsia" w:hAnsi="Times New Roman"/>
                <w:b/>
                <w:sz w:val="21"/>
                <w:szCs w:val="21"/>
              </w:rPr>
              <w:t>单位：</w:t>
            </w:r>
            <w:r w:rsidR="004E1F39" w:rsidRPr="005A3DEF">
              <w:rPr>
                <w:rFonts w:ascii="Times New Roman" w:eastAsiaTheme="minorEastAsia" w:hAnsi="Times New Roman"/>
                <w:b/>
                <w:sz w:val="21"/>
                <w:szCs w:val="21"/>
              </w:rPr>
              <w:t>mg/L</w:t>
            </w:r>
            <w:r w:rsidR="004E1F39" w:rsidRPr="005A3DEF">
              <w:rPr>
                <w:rFonts w:ascii="Times New Roman" w:eastAsiaTheme="minorEastAsia" w:hAnsi="Times New Roman"/>
                <w:b/>
                <w:sz w:val="21"/>
                <w:szCs w:val="21"/>
              </w:rPr>
              <w:t>（</w:t>
            </w:r>
            <w:r w:rsidR="004E1F39" w:rsidRPr="005A3DEF">
              <w:rPr>
                <w:rFonts w:ascii="Times New Roman" w:eastAsiaTheme="minorEastAsia" w:hAnsi="Times New Roman"/>
                <w:b/>
                <w:sz w:val="21"/>
                <w:szCs w:val="21"/>
              </w:rPr>
              <w:t>pH</w:t>
            </w:r>
            <w:r w:rsidR="004E1F39" w:rsidRPr="005A3DEF">
              <w:rPr>
                <w:rFonts w:ascii="Times New Roman" w:eastAsiaTheme="minorEastAsia" w:hAnsi="Times New Roman"/>
                <w:b/>
                <w:sz w:val="21"/>
                <w:szCs w:val="21"/>
              </w:rPr>
              <w:t>除外）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1418"/>
              <w:gridCol w:w="992"/>
              <w:gridCol w:w="992"/>
              <w:gridCol w:w="1496"/>
              <w:gridCol w:w="921"/>
              <w:gridCol w:w="921"/>
            </w:tblGrid>
            <w:tr w:rsidR="007677D4" w:rsidRPr="005A3DEF" w:rsidTr="004F5DC8">
              <w:trPr>
                <w:trHeight w:val="340"/>
                <w:jc w:val="center"/>
              </w:trPr>
              <w:tc>
                <w:tcPr>
                  <w:tcW w:w="1135" w:type="pct"/>
                  <w:tcBorders>
                    <w:top w:val="single" w:sz="4" w:space="0" w:color="auto"/>
                    <w:left w:val="single" w:sz="4" w:space="0" w:color="auto"/>
                    <w:bottom w:val="single" w:sz="4" w:space="0" w:color="auto"/>
                    <w:right w:val="single" w:sz="4" w:space="0" w:color="auto"/>
                  </w:tcBorders>
                  <w:vAlign w:val="center"/>
                </w:tcPr>
                <w:p w:rsidR="007677D4" w:rsidRPr="005A3DEF" w:rsidRDefault="007677D4" w:rsidP="00FC5A36">
                  <w:pPr>
                    <w:ind w:leftChars="-33" w:left="-69" w:rightChars="-33" w:right="-69"/>
                    <w:jc w:val="center"/>
                    <w:rPr>
                      <w:rFonts w:eastAsiaTheme="minorEastAsia"/>
                      <w:szCs w:val="21"/>
                    </w:rPr>
                  </w:pPr>
                  <w:r w:rsidRPr="005A3DEF">
                    <w:rPr>
                      <w:rFonts w:eastAsiaTheme="minorEastAsia"/>
                      <w:szCs w:val="21"/>
                    </w:rPr>
                    <w:t>监测</w:t>
                  </w:r>
                  <w:r w:rsidR="00FC5A36" w:rsidRPr="005A3DEF">
                    <w:rPr>
                      <w:rFonts w:eastAsiaTheme="minorEastAsia"/>
                      <w:szCs w:val="21"/>
                    </w:rPr>
                    <w:t>点位</w:t>
                  </w:r>
                </w:p>
              </w:tc>
              <w:tc>
                <w:tcPr>
                  <w:tcW w:w="813" w:type="pct"/>
                  <w:tcBorders>
                    <w:top w:val="single" w:sz="4" w:space="0" w:color="auto"/>
                    <w:left w:val="single" w:sz="4" w:space="0" w:color="auto"/>
                    <w:bottom w:val="single" w:sz="4" w:space="0" w:color="auto"/>
                    <w:right w:val="single" w:sz="4" w:space="0" w:color="auto"/>
                  </w:tcBorders>
                  <w:vAlign w:val="center"/>
                </w:tcPr>
                <w:p w:rsidR="007677D4" w:rsidRPr="005A3DEF" w:rsidRDefault="007677D4" w:rsidP="005F2C9C">
                  <w:pPr>
                    <w:ind w:leftChars="-33" w:left="-69" w:rightChars="-33" w:right="-69"/>
                    <w:jc w:val="center"/>
                    <w:rPr>
                      <w:rFonts w:eastAsiaTheme="minorEastAsia"/>
                      <w:szCs w:val="21"/>
                    </w:rPr>
                  </w:pPr>
                  <w:r w:rsidRPr="005A3DEF">
                    <w:rPr>
                      <w:rFonts w:eastAsiaTheme="minorEastAsia"/>
                      <w:szCs w:val="21"/>
                    </w:rPr>
                    <w:t>监测时间</w:t>
                  </w:r>
                </w:p>
              </w:tc>
              <w:tc>
                <w:tcPr>
                  <w:tcW w:w="569" w:type="pct"/>
                  <w:tcBorders>
                    <w:top w:val="single" w:sz="4" w:space="0" w:color="auto"/>
                    <w:left w:val="single" w:sz="4" w:space="0" w:color="auto"/>
                    <w:bottom w:val="single" w:sz="4" w:space="0" w:color="auto"/>
                    <w:right w:val="single" w:sz="4" w:space="0" w:color="auto"/>
                  </w:tcBorders>
                  <w:vAlign w:val="center"/>
                </w:tcPr>
                <w:p w:rsidR="007677D4" w:rsidRPr="005A3DEF" w:rsidRDefault="007677D4" w:rsidP="005F2C9C">
                  <w:pPr>
                    <w:ind w:leftChars="-33" w:left="-69" w:rightChars="-33" w:right="-69"/>
                    <w:jc w:val="center"/>
                    <w:rPr>
                      <w:rFonts w:eastAsiaTheme="minorEastAsia"/>
                      <w:szCs w:val="21"/>
                    </w:rPr>
                  </w:pPr>
                  <w:r w:rsidRPr="005A3DEF">
                    <w:rPr>
                      <w:rFonts w:eastAsiaTheme="minorEastAsia"/>
                      <w:szCs w:val="21"/>
                    </w:rPr>
                    <w:t>pH</w:t>
                  </w:r>
                  <w:r w:rsidRPr="005A3DEF">
                    <w:rPr>
                      <w:rFonts w:eastAsiaTheme="minorEastAsia"/>
                      <w:kern w:val="0"/>
                      <w:szCs w:val="21"/>
                    </w:rPr>
                    <w:t>值</w:t>
                  </w:r>
                </w:p>
              </w:tc>
              <w:tc>
                <w:tcPr>
                  <w:tcW w:w="569" w:type="pct"/>
                  <w:tcBorders>
                    <w:top w:val="single" w:sz="4" w:space="0" w:color="auto"/>
                    <w:left w:val="single" w:sz="4" w:space="0" w:color="auto"/>
                    <w:bottom w:val="single" w:sz="4" w:space="0" w:color="auto"/>
                    <w:right w:val="single" w:sz="4" w:space="0" w:color="auto"/>
                  </w:tcBorders>
                  <w:vAlign w:val="center"/>
                </w:tcPr>
                <w:p w:rsidR="007677D4" w:rsidRPr="005A3DEF" w:rsidRDefault="007677D4" w:rsidP="005F2C9C">
                  <w:pPr>
                    <w:ind w:leftChars="-33" w:left="-69" w:rightChars="-33" w:right="-69"/>
                    <w:jc w:val="center"/>
                    <w:rPr>
                      <w:rFonts w:eastAsiaTheme="minorEastAsia"/>
                      <w:szCs w:val="21"/>
                    </w:rPr>
                  </w:pPr>
                  <w:r w:rsidRPr="005A3DEF">
                    <w:rPr>
                      <w:rFonts w:eastAsiaTheme="minorEastAsia"/>
                      <w:szCs w:val="21"/>
                    </w:rPr>
                    <w:t>氨氮</w:t>
                  </w:r>
                </w:p>
              </w:tc>
              <w:tc>
                <w:tcPr>
                  <w:tcW w:w="858" w:type="pct"/>
                  <w:tcBorders>
                    <w:top w:val="single" w:sz="4" w:space="0" w:color="auto"/>
                    <w:left w:val="single" w:sz="4" w:space="0" w:color="auto"/>
                    <w:bottom w:val="single" w:sz="4" w:space="0" w:color="auto"/>
                    <w:right w:val="single" w:sz="4" w:space="0" w:color="auto"/>
                  </w:tcBorders>
                  <w:vAlign w:val="center"/>
                </w:tcPr>
                <w:p w:rsidR="007677D4" w:rsidRPr="005A3DEF" w:rsidRDefault="007677D4" w:rsidP="005F2C9C">
                  <w:pPr>
                    <w:adjustRightInd w:val="0"/>
                    <w:snapToGrid w:val="0"/>
                    <w:jc w:val="center"/>
                    <w:rPr>
                      <w:rFonts w:eastAsiaTheme="minorEastAsia"/>
                      <w:szCs w:val="21"/>
                    </w:rPr>
                  </w:pPr>
                  <w:r w:rsidRPr="005A3DEF">
                    <w:rPr>
                      <w:rFonts w:eastAsiaTheme="minorEastAsia"/>
                      <w:szCs w:val="21"/>
                    </w:rPr>
                    <w:t>高锰酸盐指数</w:t>
                  </w:r>
                </w:p>
              </w:tc>
              <w:tc>
                <w:tcPr>
                  <w:tcW w:w="528" w:type="pct"/>
                  <w:tcBorders>
                    <w:top w:val="single" w:sz="4" w:space="0" w:color="auto"/>
                    <w:left w:val="single" w:sz="4" w:space="0" w:color="auto"/>
                    <w:bottom w:val="single" w:sz="4" w:space="0" w:color="auto"/>
                    <w:right w:val="single" w:sz="4" w:space="0" w:color="auto"/>
                  </w:tcBorders>
                  <w:vAlign w:val="center"/>
                </w:tcPr>
                <w:p w:rsidR="007677D4" w:rsidRPr="005A3DEF" w:rsidRDefault="007677D4" w:rsidP="005F2C9C">
                  <w:pPr>
                    <w:ind w:leftChars="-33" w:left="-69" w:rightChars="-33" w:right="-69"/>
                    <w:jc w:val="center"/>
                    <w:rPr>
                      <w:rFonts w:eastAsiaTheme="minorEastAsia"/>
                      <w:szCs w:val="21"/>
                    </w:rPr>
                  </w:pPr>
                  <w:r w:rsidRPr="005A3DEF">
                    <w:rPr>
                      <w:rFonts w:eastAsiaTheme="minorEastAsia"/>
                      <w:szCs w:val="21"/>
                    </w:rPr>
                    <w:t>总磷</w:t>
                  </w:r>
                </w:p>
              </w:tc>
              <w:tc>
                <w:tcPr>
                  <w:tcW w:w="528" w:type="pct"/>
                  <w:tcBorders>
                    <w:top w:val="single" w:sz="4" w:space="0" w:color="auto"/>
                    <w:left w:val="single" w:sz="4" w:space="0" w:color="auto"/>
                    <w:bottom w:val="single" w:sz="4" w:space="0" w:color="auto"/>
                    <w:right w:val="single" w:sz="4" w:space="0" w:color="auto"/>
                  </w:tcBorders>
                  <w:vAlign w:val="center"/>
                </w:tcPr>
                <w:p w:rsidR="007677D4" w:rsidRPr="005A3DEF" w:rsidRDefault="007677D4" w:rsidP="00056338">
                  <w:pPr>
                    <w:ind w:leftChars="-33" w:left="-69" w:rightChars="-33" w:right="-69"/>
                    <w:jc w:val="center"/>
                    <w:rPr>
                      <w:rFonts w:eastAsiaTheme="minorEastAsia"/>
                      <w:szCs w:val="21"/>
                    </w:rPr>
                  </w:pPr>
                  <w:r w:rsidRPr="005A3DEF">
                    <w:rPr>
                      <w:rFonts w:eastAsiaTheme="minorEastAsia"/>
                      <w:szCs w:val="21"/>
                    </w:rPr>
                    <w:t>DO</w:t>
                  </w:r>
                </w:p>
              </w:tc>
            </w:tr>
            <w:tr w:rsidR="007677D4" w:rsidRPr="005A3DEF" w:rsidTr="004F5DC8">
              <w:trPr>
                <w:trHeight w:val="340"/>
                <w:jc w:val="center"/>
              </w:trPr>
              <w:tc>
                <w:tcPr>
                  <w:tcW w:w="1135" w:type="pct"/>
                  <w:tcBorders>
                    <w:top w:val="single" w:sz="4" w:space="0" w:color="auto"/>
                    <w:left w:val="single" w:sz="4" w:space="0" w:color="auto"/>
                    <w:right w:val="single" w:sz="4" w:space="0" w:color="auto"/>
                  </w:tcBorders>
                  <w:vAlign w:val="center"/>
                </w:tcPr>
                <w:p w:rsidR="007677D4" w:rsidRPr="005A3DEF" w:rsidRDefault="007677D4" w:rsidP="00FC5A36">
                  <w:pPr>
                    <w:ind w:leftChars="-33" w:left="-69" w:rightChars="-33" w:right="-69"/>
                    <w:jc w:val="center"/>
                    <w:rPr>
                      <w:rFonts w:eastAsiaTheme="minorEastAsia"/>
                      <w:szCs w:val="21"/>
                    </w:rPr>
                  </w:pPr>
                  <w:r w:rsidRPr="005A3DEF">
                    <w:rPr>
                      <w:rFonts w:eastAsiaTheme="minorEastAsia"/>
                      <w:szCs w:val="21"/>
                    </w:rPr>
                    <w:t>长兴港</w:t>
                  </w:r>
                  <w:r w:rsidR="00FC5A36" w:rsidRPr="005A3DEF">
                    <w:rPr>
                      <w:rFonts w:eastAsiaTheme="minorEastAsia"/>
                      <w:szCs w:val="21"/>
                    </w:rPr>
                    <w:t>下莘桥断面</w:t>
                  </w:r>
                </w:p>
              </w:tc>
              <w:tc>
                <w:tcPr>
                  <w:tcW w:w="813" w:type="pct"/>
                  <w:tcBorders>
                    <w:top w:val="single" w:sz="4" w:space="0" w:color="auto"/>
                    <w:left w:val="single" w:sz="4" w:space="0" w:color="auto"/>
                    <w:bottom w:val="single" w:sz="4" w:space="0" w:color="auto"/>
                    <w:right w:val="single" w:sz="4" w:space="0" w:color="auto"/>
                  </w:tcBorders>
                  <w:vAlign w:val="center"/>
                </w:tcPr>
                <w:p w:rsidR="007677D4" w:rsidRPr="005A3DEF" w:rsidRDefault="007677D4" w:rsidP="007677D4">
                  <w:pPr>
                    <w:ind w:leftChars="-33" w:left="-69" w:rightChars="-33" w:right="-69"/>
                    <w:jc w:val="center"/>
                    <w:rPr>
                      <w:rFonts w:eastAsiaTheme="minorEastAsia"/>
                      <w:szCs w:val="21"/>
                    </w:rPr>
                  </w:pPr>
                  <w:r w:rsidRPr="005A3DEF">
                    <w:rPr>
                      <w:rFonts w:eastAsiaTheme="minorEastAsia"/>
                      <w:szCs w:val="21"/>
                    </w:rPr>
                    <w:t>2017</w:t>
                  </w:r>
                  <w:r w:rsidRPr="005A3DEF">
                    <w:rPr>
                      <w:rFonts w:eastAsiaTheme="minorEastAsia"/>
                      <w:szCs w:val="21"/>
                    </w:rPr>
                    <w:t>年平均</w:t>
                  </w:r>
                </w:p>
              </w:tc>
              <w:tc>
                <w:tcPr>
                  <w:tcW w:w="569" w:type="pct"/>
                  <w:tcBorders>
                    <w:top w:val="single" w:sz="4" w:space="0" w:color="auto"/>
                    <w:left w:val="single" w:sz="4" w:space="0" w:color="auto"/>
                    <w:bottom w:val="single" w:sz="4" w:space="0" w:color="auto"/>
                    <w:right w:val="single" w:sz="4" w:space="0" w:color="auto"/>
                  </w:tcBorders>
                  <w:vAlign w:val="center"/>
                </w:tcPr>
                <w:p w:rsidR="007677D4" w:rsidRPr="005A3DEF" w:rsidRDefault="00FC5A36" w:rsidP="005F2C9C">
                  <w:pPr>
                    <w:ind w:leftChars="-33" w:left="-69" w:rightChars="-33" w:right="-69"/>
                    <w:jc w:val="center"/>
                    <w:rPr>
                      <w:rFonts w:eastAsiaTheme="minorEastAsia"/>
                      <w:szCs w:val="21"/>
                    </w:rPr>
                  </w:pPr>
                  <w:r w:rsidRPr="005A3DEF">
                    <w:rPr>
                      <w:rFonts w:eastAsiaTheme="minorEastAsia"/>
                      <w:szCs w:val="21"/>
                    </w:rPr>
                    <w:t>7.8</w:t>
                  </w:r>
                </w:p>
              </w:tc>
              <w:tc>
                <w:tcPr>
                  <w:tcW w:w="569" w:type="pct"/>
                  <w:tcBorders>
                    <w:top w:val="single" w:sz="4" w:space="0" w:color="auto"/>
                    <w:left w:val="single" w:sz="4" w:space="0" w:color="auto"/>
                    <w:bottom w:val="single" w:sz="4" w:space="0" w:color="auto"/>
                    <w:right w:val="single" w:sz="4" w:space="0" w:color="auto"/>
                  </w:tcBorders>
                  <w:vAlign w:val="center"/>
                </w:tcPr>
                <w:p w:rsidR="007677D4" w:rsidRPr="005A3DEF" w:rsidRDefault="00FC5A36" w:rsidP="005F2C9C">
                  <w:pPr>
                    <w:ind w:leftChars="-33" w:left="-69" w:rightChars="-33" w:right="-69"/>
                    <w:jc w:val="center"/>
                    <w:rPr>
                      <w:rFonts w:eastAsiaTheme="minorEastAsia"/>
                      <w:szCs w:val="21"/>
                    </w:rPr>
                  </w:pPr>
                  <w:r w:rsidRPr="005A3DEF">
                    <w:rPr>
                      <w:rFonts w:eastAsiaTheme="minorEastAsia"/>
                      <w:szCs w:val="21"/>
                    </w:rPr>
                    <w:t>0.73</w:t>
                  </w:r>
                </w:p>
              </w:tc>
              <w:tc>
                <w:tcPr>
                  <w:tcW w:w="858" w:type="pct"/>
                  <w:tcBorders>
                    <w:top w:val="single" w:sz="4" w:space="0" w:color="auto"/>
                    <w:left w:val="single" w:sz="4" w:space="0" w:color="auto"/>
                    <w:bottom w:val="single" w:sz="4" w:space="0" w:color="auto"/>
                    <w:right w:val="single" w:sz="4" w:space="0" w:color="auto"/>
                  </w:tcBorders>
                  <w:vAlign w:val="center"/>
                </w:tcPr>
                <w:p w:rsidR="007677D4" w:rsidRPr="005A3DEF" w:rsidRDefault="00FC5A36" w:rsidP="005F2C9C">
                  <w:pPr>
                    <w:adjustRightInd w:val="0"/>
                    <w:snapToGrid w:val="0"/>
                    <w:jc w:val="center"/>
                    <w:rPr>
                      <w:rFonts w:eastAsiaTheme="minorEastAsia"/>
                      <w:szCs w:val="21"/>
                    </w:rPr>
                  </w:pPr>
                  <w:r w:rsidRPr="005A3DEF">
                    <w:rPr>
                      <w:rFonts w:eastAsiaTheme="minorEastAsia"/>
                      <w:szCs w:val="21"/>
                    </w:rPr>
                    <w:t>4.1</w:t>
                  </w:r>
                </w:p>
              </w:tc>
              <w:tc>
                <w:tcPr>
                  <w:tcW w:w="528" w:type="pct"/>
                  <w:tcBorders>
                    <w:top w:val="single" w:sz="4" w:space="0" w:color="auto"/>
                    <w:left w:val="single" w:sz="4" w:space="0" w:color="auto"/>
                    <w:bottom w:val="single" w:sz="4" w:space="0" w:color="auto"/>
                    <w:right w:val="single" w:sz="4" w:space="0" w:color="auto"/>
                  </w:tcBorders>
                  <w:vAlign w:val="center"/>
                </w:tcPr>
                <w:p w:rsidR="007677D4" w:rsidRPr="005A3DEF" w:rsidRDefault="007677D4" w:rsidP="005F2C9C">
                  <w:pPr>
                    <w:ind w:leftChars="-33" w:left="-69" w:rightChars="-33" w:right="-69"/>
                    <w:jc w:val="center"/>
                    <w:rPr>
                      <w:rFonts w:eastAsiaTheme="minorEastAsia"/>
                      <w:szCs w:val="21"/>
                    </w:rPr>
                  </w:pPr>
                  <w:r w:rsidRPr="005A3DEF">
                    <w:rPr>
                      <w:rFonts w:eastAsiaTheme="minorEastAsia"/>
                      <w:szCs w:val="21"/>
                    </w:rPr>
                    <w:t>0.14</w:t>
                  </w:r>
                </w:p>
              </w:tc>
              <w:tc>
                <w:tcPr>
                  <w:tcW w:w="528" w:type="pct"/>
                  <w:tcBorders>
                    <w:top w:val="single" w:sz="4" w:space="0" w:color="auto"/>
                    <w:left w:val="single" w:sz="4" w:space="0" w:color="auto"/>
                    <w:bottom w:val="single" w:sz="4" w:space="0" w:color="auto"/>
                    <w:right w:val="single" w:sz="4" w:space="0" w:color="auto"/>
                  </w:tcBorders>
                  <w:vAlign w:val="center"/>
                </w:tcPr>
                <w:p w:rsidR="007677D4" w:rsidRPr="005A3DEF" w:rsidRDefault="00FC5A36" w:rsidP="00056338">
                  <w:pPr>
                    <w:ind w:leftChars="-33" w:left="-69" w:rightChars="-33" w:right="-69"/>
                    <w:jc w:val="center"/>
                    <w:rPr>
                      <w:rFonts w:eastAsiaTheme="minorEastAsia"/>
                      <w:szCs w:val="21"/>
                    </w:rPr>
                  </w:pPr>
                  <w:r w:rsidRPr="005A3DEF">
                    <w:rPr>
                      <w:rFonts w:eastAsiaTheme="minorEastAsia"/>
                      <w:szCs w:val="21"/>
                    </w:rPr>
                    <w:t>7.79</w:t>
                  </w:r>
                </w:p>
              </w:tc>
            </w:tr>
            <w:tr w:rsidR="007677D4" w:rsidRPr="005A3DEF" w:rsidTr="004F5DC8">
              <w:trPr>
                <w:trHeight w:val="340"/>
                <w:jc w:val="center"/>
              </w:trPr>
              <w:tc>
                <w:tcPr>
                  <w:tcW w:w="1135" w:type="pct"/>
                  <w:tcBorders>
                    <w:top w:val="single" w:sz="4" w:space="0" w:color="auto"/>
                    <w:left w:val="single" w:sz="4" w:space="0" w:color="auto"/>
                    <w:bottom w:val="single" w:sz="4" w:space="0" w:color="auto"/>
                    <w:right w:val="single" w:sz="4" w:space="0" w:color="auto"/>
                  </w:tcBorders>
                  <w:vAlign w:val="center"/>
                </w:tcPr>
                <w:p w:rsidR="007677D4" w:rsidRPr="005A3DEF" w:rsidRDefault="007677D4" w:rsidP="005F2C9C">
                  <w:pPr>
                    <w:ind w:leftChars="-33" w:left="-69" w:rightChars="-33" w:right="-69"/>
                    <w:jc w:val="center"/>
                    <w:rPr>
                      <w:rFonts w:eastAsiaTheme="minorEastAsia"/>
                      <w:szCs w:val="21"/>
                    </w:rPr>
                  </w:pPr>
                  <w:r w:rsidRPr="005A3DEF">
                    <w:rPr>
                      <w:rFonts w:ascii="宋体" w:hAnsi="宋体" w:cs="宋体" w:hint="eastAsia"/>
                      <w:szCs w:val="21"/>
                    </w:rPr>
                    <w:t>Ⅲ</w:t>
                  </w:r>
                  <w:r w:rsidRPr="005A3DEF">
                    <w:rPr>
                      <w:rFonts w:eastAsiaTheme="minorEastAsia"/>
                      <w:szCs w:val="21"/>
                    </w:rPr>
                    <w:t>类</w:t>
                  </w:r>
                  <w:r w:rsidRPr="005A3DEF">
                    <w:rPr>
                      <w:rFonts w:eastAsiaTheme="minorEastAsia"/>
                      <w:spacing w:val="-4"/>
                      <w:szCs w:val="21"/>
                    </w:rPr>
                    <w:t>标准值</w:t>
                  </w:r>
                </w:p>
              </w:tc>
              <w:tc>
                <w:tcPr>
                  <w:tcW w:w="813" w:type="pct"/>
                  <w:tcBorders>
                    <w:top w:val="single" w:sz="4" w:space="0" w:color="auto"/>
                    <w:left w:val="single" w:sz="4" w:space="0" w:color="auto"/>
                    <w:bottom w:val="single" w:sz="4" w:space="0" w:color="auto"/>
                    <w:right w:val="single" w:sz="4" w:space="0" w:color="auto"/>
                  </w:tcBorders>
                  <w:vAlign w:val="center"/>
                </w:tcPr>
                <w:p w:rsidR="007677D4" w:rsidRPr="005A3DEF" w:rsidRDefault="007677D4" w:rsidP="005F2C9C">
                  <w:pPr>
                    <w:ind w:leftChars="-33" w:left="-69" w:rightChars="-33" w:right="-69"/>
                    <w:jc w:val="center"/>
                    <w:rPr>
                      <w:rFonts w:eastAsiaTheme="minorEastAsia"/>
                      <w:szCs w:val="21"/>
                    </w:rPr>
                  </w:pPr>
                  <w:r w:rsidRPr="005A3DEF">
                    <w:rPr>
                      <w:rFonts w:eastAsiaTheme="minorEastAsia"/>
                      <w:szCs w:val="21"/>
                    </w:rPr>
                    <w:t>/</w:t>
                  </w:r>
                </w:p>
              </w:tc>
              <w:tc>
                <w:tcPr>
                  <w:tcW w:w="569" w:type="pct"/>
                  <w:tcBorders>
                    <w:top w:val="single" w:sz="4" w:space="0" w:color="auto"/>
                    <w:left w:val="single" w:sz="4" w:space="0" w:color="auto"/>
                    <w:bottom w:val="single" w:sz="4" w:space="0" w:color="auto"/>
                    <w:right w:val="single" w:sz="4" w:space="0" w:color="auto"/>
                  </w:tcBorders>
                  <w:vAlign w:val="center"/>
                </w:tcPr>
                <w:p w:rsidR="007677D4" w:rsidRPr="005A3DEF" w:rsidRDefault="007677D4" w:rsidP="005F2C9C">
                  <w:pPr>
                    <w:ind w:leftChars="-33" w:left="-69" w:rightChars="-33" w:right="-69"/>
                    <w:jc w:val="center"/>
                    <w:rPr>
                      <w:rFonts w:eastAsiaTheme="minorEastAsia"/>
                      <w:szCs w:val="21"/>
                    </w:rPr>
                  </w:pPr>
                  <w:r w:rsidRPr="005A3DEF">
                    <w:rPr>
                      <w:rFonts w:eastAsiaTheme="minorEastAsia"/>
                      <w:szCs w:val="21"/>
                    </w:rPr>
                    <w:t>6~9</w:t>
                  </w:r>
                </w:p>
              </w:tc>
              <w:tc>
                <w:tcPr>
                  <w:tcW w:w="569" w:type="pct"/>
                  <w:tcBorders>
                    <w:top w:val="single" w:sz="4" w:space="0" w:color="auto"/>
                    <w:left w:val="single" w:sz="4" w:space="0" w:color="auto"/>
                    <w:bottom w:val="single" w:sz="4" w:space="0" w:color="auto"/>
                    <w:right w:val="single" w:sz="4" w:space="0" w:color="auto"/>
                  </w:tcBorders>
                  <w:vAlign w:val="center"/>
                </w:tcPr>
                <w:p w:rsidR="007677D4" w:rsidRPr="005A3DEF" w:rsidRDefault="007677D4" w:rsidP="005F2C9C">
                  <w:pPr>
                    <w:ind w:leftChars="-33" w:left="-69" w:rightChars="-33" w:right="-69"/>
                    <w:jc w:val="center"/>
                    <w:rPr>
                      <w:rFonts w:eastAsiaTheme="minorEastAsia"/>
                      <w:szCs w:val="21"/>
                    </w:rPr>
                  </w:pPr>
                  <w:r w:rsidRPr="005A3DEF">
                    <w:rPr>
                      <w:rFonts w:eastAsiaTheme="minorEastAsia"/>
                      <w:szCs w:val="21"/>
                    </w:rPr>
                    <w:t>≤1.0</w:t>
                  </w:r>
                </w:p>
              </w:tc>
              <w:tc>
                <w:tcPr>
                  <w:tcW w:w="858" w:type="pct"/>
                  <w:tcBorders>
                    <w:top w:val="single" w:sz="4" w:space="0" w:color="auto"/>
                    <w:left w:val="single" w:sz="4" w:space="0" w:color="auto"/>
                    <w:bottom w:val="single" w:sz="4" w:space="0" w:color="auto"/>
                    <w:right w:val="single" w:sz="4" w:space="0" w:color="auto"/>
                  </w:tcBorders>
                  <w:vAlign w:val="center"/>
                </w:tcPr>
                <w:p w:rsidR="007677D4" w:rsidRPr="005A3DEF" w:rsidRDefault="007677D4" w:rsidP="005F2C9C">
                  <w:pPr>
                    <w:ind w:leftChars="-33" w:left="-69" w:rightChars="-33" w:right="-69"/>
                    <w:jc w:val="center"/>
                    <w:rPr>
                      <w:rFonts w:eastAsiaTheme="minorEastAsia"/>
                      <w:kern w:val="0"/>
                      <w:szCs w:val="21"/>
                    </w:rPr>
                  </w:pPr>
                  <w:r w:rsidRPr="005A3DEF">
                    <w:rPr>
                      <w:rFonts w:eastAsiaTheme="minorEastAsia"/>
                      <w:szCs w:val="21"/>
                    </w:rPr>
                    <w:t>≤6.0</w:t>
                  </w:r>
                </w:p>
              </w:tc>
              <w:tc>
                <w:tcPr>
                  <w:tcW w:w="528" w:type="pct"/>
                  <w:tcBorders>
                    <w:top w:val="single" w:sz="4" w:space="0" w:color="auto"/>
                    <w:left w:val="single" w:sz="4" w:space="0" w:color="auto"/>
                    <w:bottom w:val="single" w:sz="4" w:space="0" w:color="auto"/>
                    <w:right w:val="single" w:sz="4" w:space="0" w:color="auto"/>
                  </w:tcBorders>
                  <w:vAlign w:val="center"/>
                </w:tcPr>
                <w:p w:rsidR="007677D4" w:rsidRPr="005A3DEF" w:rsidRDefault="007677D4" w:rsidP="005F2C9C">
                  <w:pPr>
                    <w:ind w:leftChars="-33" w:left="-69" w:rightChars="-33" w:right="-69"/>
                    <w:jc w:val="center"/>
                    <w:rPr>
                      <w:rFonts w:eastAsiaTheme="minorEastAsia"/>
                      <w:szCs w:val="21"/>
                    </w:rPr>
                  </w:pPr>
                  <w:r w:rsidRPr="005A3DEF">
                    <w:rPr>
                      <w:rFonts w:eastAsiaTheme="minorEastAsia"/>
                      <w:szCs w:val="21"/>
                    </w:rPr>
                    <w:t>≤0.2</w:t>
                  </w:r>
                </w:p>
              </w:tc>
              <w:tc>
                <w:tcPr>
                  <w:tcW w:w="528" w:type="pct"/>
                  <w:tcBorders>
                    <w:top w:val="single" w:sz="4" w:space="0" w:color="auto"/>
                    <w:left w:val="single" w:sz="4" w:space="0" w:color="auto"/>
                    <w:bottom w:val="single" w:sz="4" w:space="0" w:color="auto"/>
                    <w:right w:val="single" w:sz="4" w:space="0" w:color="auto"/>
                  </w:tcBorders>
                  <w:vAlign w:val="center"/>
                </w:tcPr>
                <w:p w:rsidR="007677D4" w:rsidRPr="005A3DEF" w:rsidRDefault="007677D4" w:rsidP="00056338">
                  <w:pPr>
                    <w:ind w:leftChars="-33" w:left="-69" w:rightChars="-33" w:right="-69"/>
                    <w:jc w:val="center"/>
                    <w:rPr>
                      <w:rFonts w:eastAsiaTheme="minorEastAsia"/>
                      <w:szCs w:val="21"/>
                    </w:rPr>
                  </w:pPr>
                  <w:r w:rsidRPr="005A3DEF">
                    <w:rPr>
                      <w:rFonts w:eastAsiaTheme="minorEastAsia"/>
                      <w:szCs w:val="21"/>
                    </w:rPr>
                    <w:t>≥5</w:t>
                  </w:r>
                </w:p>
              </w:tc>
            </w:tr>
            <w:tr w:rsidR="007677D4" w:rsidRPr="005A3DEF" w:rsidTr="004F5DC8">
              <w:trPr>
                <w:trHeight w:val="340"/>
                <w:jc w:val="center"/>
              </w:trPr>
              <w:tc>
                <w:tcPr>
                  <w:tcW w:w="1135" w:type="pct"/>
                  <w:tcBorders>
                    <w:top w:val="single" w:sz="4" w:space="0" w:color="auto"/>
                    <w:left w:val="single" w:sz="4" w:space="0" w:color="auto"/>
                    <w:bottom w:val="single" w:sz="4" w:space="0" w:color="auto"/>
                    <w:right w:val="single" w:sz="4" w:space="0" w:color="auto"/>
                  </w:tcBorders>
                  <w:vAlign w:val="center"/>
                </w:tcPr>
                <w:p w:rsidR="007677D4" w:rsidRPr="005A3DEF" w:rsidRDefault="007677D4" w:rsidP="005F2C9C">
                  <w:pPr>
                    <w:ind w:leftChars="-33" w:left="-69" w:rightChars="-33" w:right="-69"/>
                    <w:jc w:val="center"/>
                    <w:rPr>
                      <w:rFonts w:eastAsiaTheme="minorEastAsia"/>
                      <w:szCs w:val="21"/>
                    </w:rPr>
                  </w:pPr>
                  <w:r w:rsidRPr="005A3DEF">
                    <w:rPr>
                      <w:rFonts w:eastAsiaTheme="minorEastAsia"/>
                      <w:szCs w:val="21"/>
                    </w:rPr>
                    <w:t>比标值</w:t>
                  </w:r>
                </w:p>
              </w:tc>
              <w:tc>
                <w:tcPr>
                  <w:tcW w:w="813" w:type="pct"/>
                  <w:tcBorders>
                    <w:top w:val="single" w:sz="4" w:space="0" w:color="auto"/>
                    <w:left w:val="single" w:sz="4" w:space="0" w:color="auto"/>
                    <w:bottom w:val="single" w:sz="4" w:space="0" w:color="auto"/>
                    <w:right w:val="single" w:sz="4" w:space="0" w:color="auto"/>
                  </w:tcBorders>
                  <w:vAlign w:val="center"/>
                </w:tcPr>
                <w:p w:rsidR="007677D4" w:rsidRPr="005A3DEF" w:rsidRDefault="007677D4" w:rsidP="005F2C9C">
                  <w:pPr>
                    <w:ind w:leftChars="-33" w:left="-69" w:rightChars="-33" w:right="-69"/>
                    <w:jc w:val="center"/>
                    <w:rPr>
                      <w:rFonts w:eastAsiaTheme="minorEastAsia"/>
                      <w:szCs w:val="21"/>
                    </w:rPr>
                  </w:pPr>
                  <w:r w:rsidRPr="005A3DEF">
                    <w:rPr>
                      <w:rFonts w:eastAsiaTheme="minorEastAsia"/>
                      <w:szCs w:val="21"/>
                    </w:rPr>
                    <w:t>/</w:t>
                  </w:r>
                </w:p>
              </w:tc>
              <w:tc>
                <w:tcPr>
                  <w:tcW w:w="569" w:type="pct"/>
                  <w:tcBorders>
                    <w:top w:val="single" w:sz="4" w:space="0" w:color="auto"/>
                    <w:left w:val="single" w:sz="4" w:space="0" w:color="auto"/>
                    <w:bottom w:val="single" w:sz="4" w:space="0" w:color="auto"/>
                    <w:right w:val="single" w:sz="4" w:space="0" w:color="auto"/>
                  </w:tcBorders>
                  <w:vAlign w:val="center"/>
                </w:tcPr>
                <w:p w:rsidR="007677D4" w:rsidRPr="005A3DEF" w:rsidRDefault="00FC5A36" w:rsidP="005F2C9C">
                  <w:pPr>
                    <w:ind w:leftChars="-33" w:left="-69" w:rightChars="-33" w:right="-69"/>
                    <w:jc w:val="center"/>
                    <w:rPr>
                      <w:rFonts w:eastAsiaTheme="minorEastAsia"/>
                      <w:szCs w:val="21"/>
                    </w:rPr>
                  </w:pPr>
                  <w:r w:rsidRPr="005A3DEF">
                    <w:rPr>
                      <w:rFonts w:eastAsiaTheme="minorEastAsia"/>
                      <w:szCs w:val="21"/>
                    </w:rPr>
                    <w:t>0.4</w:t>
                  </w:r>
                </w:p>
              </w:tc>
              <w:tc>
                <w:tcPr>
                  <w:tcW w:w="569" w:type="pct"/>
                  <w:tcBorders>
                    <w:top w:val="single" w:sz="4" w:space="0" w:color="auto"/>
                    <w:left w:val="single" w:sz="4" w:space="0" w:color="auto"/>
                    <w:bottom w:val="single" w:sz="4" w:space="0" w:color="auto"/>
                    <w:right w:val="single" w:sz="4" w:space="0" w:color="auto"/>
                  </w:tcBorders>
                  <w:vAlign w:val="center"/>
                </w:tcPr>
                <w:p w:rsidR="007677D4" w:rsidRPr="005A3DEF" w:rsidRDefault="00FC5A36" w:rsidP="005F2C9C">
                  <w:pPr>
                    <w:ind w:leftChars="-33" w:left="-69" w:rightChars="-33" w:right="-69"/>
                    <w:jc w:val="center"/>
                    <w:rPr>
                      <w:rFonts w:eastAsiaTheme="minorEastAsia"/>
                      <w:szCs w:val="21"/>
                    </w:rPr>
                  </w:pPr>
                  <w:r w:rsidRPr="005A3DEF">
                    <w:rPr>
                      <w:rFonts w:eastAsiaTheme="minorEastAsia"/>
                      <w:szCs w:val="21"/>
                    </w:rPr>
                    <w:t>0.73</w:t>
                  </w:r>
                </w:p>
              </w:tc>
              <w:tc>
                <w:tcPr>
                  <w:tcW w:w="858" w:type="pct"/>
                  <w:tcBorders>
                    <w:top w:val="single" w:sz="4" w:space="0" w:color="auto"/>
                    <w:left w:val="single" w:sz="4" w:space="0" w:color="auto"/>
                    <w:bottom w:val="single" w:sz="4" w:space="0" w:color="auto"/>
                    <w:right w:val="single" w:sz="4" w:space="0" w:color="auto"/>
                  </w:tcBorders>
                  <w:vAlign w:val="center"/>
                </w:tcPr>
                <w:p w:rsidR="007677D4" w:rsidRPr="005A3DEF" w:rsidRDefault="00FC5A36" w:rsidP="005F2C9C">
                  <w:pPr>
                    <w:ind w:leftChars="-33" w:left="-69" w:rightChars="-33" w:right="-69"/>
                    <w:jc w:val="center"/>
                    <w:rPr>
                      <w:rFonts w:eastAsiaTheme="minorEastAsia"/>
                      <w:szCs w:val="21"/>
                    </w:rPr>
                  </w:pPr>
                  <w:r w:rsidRPr="005A3DEF">
                    <w:rPr>
                      <w:rFonts w:eastAsiaTheme="minorEastAsia"/>
                      <w:szCs w:val="21"/>
                    </w:rPr>
                    <w:t>0.68</w:t>
                  </w:r>
                </w:p>
              </w:tc>
              <w:tc>
                <w:tcPr>
                  <w:tcW w:w="528" w:type="pct"/>
                  <w:tcBorders>
                    <w:top w:val="single" w:sz="4" w:space="0" w:color="auto"/>
                    <w:left w:val="single" w:sz="4" w:space="0" w:color="auto"/>
                    <w:bottom w:val="single" w:sz="4" w:space="0" w:color="auto"/>
                    <w:right w:val="single" w:sz="4" w:space="0" w:color="auto"/>
                  </w:tcBorders>
                  <w:vAlign w:val="center"/>
                </w:tcPr>
                <w:p w:rsidR="007677D4" w:rsidRPr="005A3DEF" w:rsidRDefault="00FC5A36" w:rsidP="005F2C9C">
                  <w:pPr>
                    <w:ind w:leftChars="-33" w:left="-69" w:rightChars="-33" w:right="-69"/>
                    <w:jc w:val="center"/>
                    <w:rPr>
                      <w:rFonts w:eastAsiaTheme="minorEastAsia"/>
                      <w:szCs w:val="21"/>
                    </w:rPr>
                  </w:pPr>
                  <w:r w:rsidRPr="005A3DEF">
                    <w:rPr>
                      <w:rFonts w:eastAsiaTheme="minorEastAsia"/>
                      <w:szCs w:val="21"/>
                    </w:rPr>
                    <w:t>0.7</w:t>
                  </w:r>
                </w:p>
              </w:tc>
              <w:tc>
                <w:tcPr>
                  <w:tcW w:w="528" w:type="pct"/>
                  <w:tcBorders>
                    <w:top w:val="single" w:sz="4" w:space="0" w:color="auto"/>
                    <w:left w:val="single" w:sz="4" w:space="0" w:color="auto"/>
                    <w:bottom w:val="single" w:sz="4" w:space="0" w:color="auto"/>
                    <w:right w:val="single" w:sz="4" w:space="0" w:color="auto"/>
                  </w:tcBorders>
                  <w:vAlign w:val="center"/>
                </w:tcPr>
                <w:p w:rsidR="007677D4" w:rsidRPr="005A3DEF" w:rsidRDefault="00FC5A36" w:rsidP="00056338">
                  <w:pPr>
                    <w:ind w:leftChars="-33" w:left="-69" w:rightChars="-33" w:right="-69"/>
                    <w:jc w:val="center"/>
                    <w:rPr>
                      <w:rFonts w:eastAsiaTheme="minorEastAsia"/>
                      <w:szCs w:val="21"/>
                    </w:rPr>
                  </w:pPr>
                  <w:r w:rsidRPr="005A3DEF">
                    <w:rPr>
                      <w:rFonts w:eastAsiaTheme="minorEastAsia"/>
                      <w:szCs w:val="21"/>
                    </w:rPr>
                    <w:t>0.15</w:t>
                  </w:r>
                </w:p>
              </w:tc>
            </w:tr>
            <w:tr w:rsidR="007677D4" w:rsidRPr="005A3DEF" w:rsidTr="004F5DC8">
              <w:trPr>
                <w:trHeight w:val="340"/>
                <w:jc w:val="center"/>
              </w:trPr>
              <w:tc>
                <w:tcPr>
                  <w:tcW w:w="1135" w:type="pct"/>
                  <w:tcBorders>
                    <w:top w:val="single" w:sz="4" w:space="0" w:color="auto"/>
                    <w:left w:val="single" w:sz="4" w:space="0" w:color="auto"/>
                    <w:bottom w:val="single" w:sz="4" w:space="0" w:color="auto"/>
                    <w:right w:val="single" w:sz="4" w:space="0" w:color="auto"/>
                  </w:tcBorders>
                  <w:vAlign w:val="center"/>
                </w:tcPr>
                <w:p w:rsidR="007677D4" w:rsidRPr="005A3DEF" w:rsidRDefault="007677D4" w:rsidP="005F2C9C">
                  <w:pPr>
                    <w:ind w:leftChars="-33" w:left="-69" w:rightChars="-33" w:right="-69"/>
                    <w:jc w:val="center"/>
                    <w:rPr>
                      <w:rFonts w:eastAsiaTheme="minorEastAsia"/>
                      <w:szCs w:val="21"/>
                    </w:rPr>
                  </w:pPr>
                  <w:r w:rsidRPr="005A3DEF">
                    <w:rPr>
                      <w:rFonts w:eastAsiaTheme="minorEastAsia"/>
                      <w:szCs w:val="21"/>
                    </w:rPr>
                    <w:t>达标情况</w:t>
                  </w:r>
                </w:p>
              </w:tc>
              <w:tc>
                <w:tcPr>
                  <w:tcW w:w="813" w:type="pct"/>
                  <w:tcBorders>
                    <w:top w:val="single" w:sz="4" w:space="0" w:color="auto"/>
                    <w:left w:val="single" w:sz="4" w:space="0" w:color="auto"/>
                    <w:bottom w:val="single" w:sz="4" w:space="0" w:color="auto"/>
                    <w:right w:val="single" w:sz="4" w:space="0" w:color="auto"/>
                  </w:tcBorders>
                  <w:vAlign w:val="center"/>
                </w:tcPr>
                <w:p w:rsidR="007677D4" w:rsidRPr="005A3DEF" w:rsidRDefault="007677D4" w:rsidP="005F2C9C">
                  <w:pPr>
                    <w:ind w:leftChars="-33" w:left="-69" w:rightChars="-33" w:right="-69"/>
                    <w:jc w:val="center"/>
                    <w:rPr>
                      <w:rFonts w:eastAsiaTheme="minorEastAsia"/>
                      <w:szCs w:val="21"/>
                    </w:rPr>
                  </w:pPr>
                  <w:r w:rsidRPr="005A3DEF">
                    <w:rPr>
                      <w:rFonts w:eastAsiaTheme="minorEastAsia"/>
                      <w:szCs w:val="21"/>
                    </w:rPr>
                    <w:t>/</w:t>
                  </w:r>
                </w:p>
              </w:tc>
              <w:tc>
                <w:tcPr>
                  <w:tcW w:w="569" w:type="pct"/>
                  <w:tcBorders>
                    <w:top w:val="single" w:sz="4" w:space="0" w:color="auto"/>
                    <w:left w:val="single" w:sz="4" w:space="0" w:color="auto"/>
                    <w:bottom w:val="single" w:sz="4" w:space="0" w:color="auto"/>
                    <w:right w:val="single" w:sz="4" w:space="0" w:color="auto"/>
                  </w:tcBorders>
                  <w:vAlign w:val="center"/>
                </w:tcPr>
                <w:p w:rsidR="007677D4" w:rsidRPr="005A3DEF" w:rsidRDefault="007677D4" w:rsidP="005F2C9C">
                  <w:pPr>
                    <w:ind w:leftChars="-33" w:left="-69" w:rightChars="-33" w:right="-69"/>
                    <w:jc w:val="center"/>
                    <w:rPr>
                      <w:rFonts w:eastAsiaTheme="minorEastAsia"/>
                      <w:szCs w:val="21"/>
                    </w:rPr>
                  </w:pPr>
                  <w:r w:rsidRPr="005A3DEF">
                    <w:rPr>
                      <w:rFonts w:eastAsiaTheme="minorEastAsia"/>
                      <w:szCs w:val="21"/>
                    </w:rPr>
                    <w:t>达标</w:t>
                  </w:r>
                </w:p>
              </w:tc>
              <w:tc>
                <w:tcPr>
                  <w:tcW w:w="569" w:type="pct"/>
                  <w:tcBorders>
                    <w:top w:val="single" w:sz="4" w:space="0" w:color="auto"/>
                    <w:left w:val="single" w:sz="4" w:space="0" w:color="auto"/>
                    <w:bottom w:val="single" w:sz="4" w:space="0" w:color="auto"/>
                    <w:right w:val="single" w:sz="4" w:space="0" w:color="auto"/>
                  </w:tcBorders>
                  <w:vAlign w:val="center"/>
                </w:tcPr>
                <w:p w:rsidR="007677D4" w:rsidRPr="005A3DEF" w:rsidRDefault="007677D4" w:rsidP="005F2C9C">
                  <w:pPr>
                    <w:ind w:leftChars="-33" w:left="-69" w:rightChars="-33" w:right="-69"/>
                    <w:jc w:val="center"/>
                    <w:rPr>
                      <w:rFonts w:eastAsiaTheme="minorEastAsia"/>
                      <w:kern w:val="0"/>
                      <w:szCs w:val="21"/>
                    </w:rPr>
                  </w:pPr>
                  <w:r w:rsidRPr="005A3DEF">
                    <w:rPr>
                      <w:rFonts w:eastAsiaTheme="minorEastAsia"/>
                      <w:szCs w:val="21"/>
                    </w:rPr>
                    <w:t>达标</w:t>
                  </w:r>
                </w:p>
              </w:tc>
              <w:tc>
                <w:tcPr>
                  <w:tcW w:w="858" w:type="pct"/>
                  <w:tcBorders>
                    <w:top w:val="single" w:sz="4" w:space="0" w:color="auto"/>
                    <w:left w:val="single" w:sz="4" w:space="0" w:color="auto"/>
                    <w:bottom w:val="single" w:sz="4" w:space="0" w:color="auto"/>
                    <w:right w:val="single" w:sz="4" w:space="0" w:color="auto"/>
                  </w:tcBorders>
                  <w:vAlign w:val="center"/>
                </w:tcPr>
                <w:p w:rsidR="007677D4" w:rsidRPr="005A3DEF" w:rsidRDefault="007677D4" w:rsidP="005F2C9C">
                  <w:pPr>
                    <w:ind w:leftChars="-33" w:left="-69" w:rightChars="-33" w:right="-69"/>
                    <w:jc w:val="center"/>
                    <w:rPr>
                      <w:rFonts w:eastAsiaTheme="minorEastAsia"/>
                      <w:kern w:val="0"/>
                      <w:szCs w:val="21"/>
                    </w:rPr>
                  </w:pPr>
                  <w:r w:rsidRPr="005A3DEF">
                    <w:rPr>
                      <w:rFonts w:eastAsiaTheme="minorEastAsia"/>
                      <w:szCs w:val="21"/>
                    </w:rPr>
                    <w:t>达标</w:t>
                  </w:r>
                </w:p>
              </w:tc>
              <w:tc>
                <w:tcPr>
                  <w:tcW w:w="528" w:type="pct"/>
                  <w:tcBorders>
                    <w:top w:val="single" w:sz="4" w:space="0" w:color="auto"/>
                    <w:left w:val="single" w:sz="4" w:space="0" w:color="auto"/>
                    <w:bottom w:val="single" w:sz="4" w:space="0" w:color="auto"/>
                    <w:right w:val="single" w:sz="4" w:space="0" w:color="auto"/>
                  </w:tcBorders>
                  <w:vAlign w:val="center"/>
                </w:tcPr>
                <w:p w:rsidR="007677D4" w:rsidRPr="005A3DEF" w:rsidRDefault="007677D4" w:rsidP="005F2C9C">
                  <w:pPr>
                    <w:ind w:leftChars="-33" w:left="-69" w:rightChars="-33" w:right="-69"/>
                    <w:jc w:val="center"/>
                    <w:rPr>
                      <w:rFonts w:eastAsiaTheme="minorEastAsia"/>
                      <w:kern w:val="0"/>
                      <w:szCs w:val="21"/>
                    </w:rPr>
                  </w:pPr>
                  <w:r w:rsidRPr="005A3DEF">
                    <w:rPr>
                      <w:rFonts w:eastAsiaTheme="minorEastAsia"/>
                      <w:szCs w:val="21"/>
                    </w:rPr>
                    <w:t>达标</w:t>
                  </w:r>
                </w:p>
              </w:tc>
              <w:tc>
                <w:tcPr>
                  <w:tcW w:w="528" w:type="pct"/>
                  <w:tcBorders>
                    <w:top w:val="single" w:sz="4" w:space="0" w:color="auto"/>
                    <w:left w:val="single" w:sz="4" w:space="0" w:color="auto"/>
                    <w:bottom w:val="single" w:sz="4" w:space="0" w:color="auto"/>
                    <w:right w:val="single" w:sz="4" w:space="0" w:color="auto"/>
                  </w:tcBorders>
                  <w:vAlign w:val="center"/>
                </w:tcPr>
                <w:p w:rsidR="007677D4" w:rsidRPr="005A3DEF" w:rsidRDefault="007677D4" w:rsidP="00056338">
                  <w:pPr>
                    <w:ind w:leftChars="-33" w:left="-69" w:rightChars="-33" w:right="-69"/>
                    <w:jc w:val="center"/>
                    <w:rPr>
                      <w:rFonts w:eastAsiaTheme="minorEastAsia"/>
                      <w:kern w:val="0"/>
                      <w:szCs w:val="21"/>
                    </w:rPr>
                  </w:pPr>
                  <w:r w:rsidRPr="005A3DEF">
                    <w:rPr>
                      <w:rFonts w:eastAsiaTheme="minorEastAsia"/>
                      <w:szCs w:val="21"/>
                    </w:rPr>
                    <w:t>达标</w:t>
                  </w:r>
                </w:p>
              </w:tc>
            </w:tr>
          </w:tbl>
          <w:p w:rsidR="004E1F39" w:rsidRPr="005A3DEF" w:rsidRDefault="004E1F39" w:rsidP="004E1F39">
            <w:pPr>
              <w:spacing w:line="40" w:lineRule="exact"/>
              <w:ind w:firstLineChars="200" w:firstLine="480"/>
              <w:rPr>
                <w:rFonts w:eastAsiaTheme="minorEastAsia"/>
                <w:sz w:val="24"/>
              </w:rPr>
            </w:pPr>
          </w:p>
          <w:p w:rsidR="004E1F39" w:rsidRPr="005A3DEF" w:rsidRDefault="004E1F39" w:rsidP="00AD7A79">
            <w:pPr>
              <w:adjustRightInd w:val="0"/>
              <w:snapToGrid w:val="0"/>
              <w:spacing w:line="440" w:lineRule="exact"/>
              <w:ind w:firstLineChars="200" w:firstLine="488"/>
              <w:rPr>
                <w:rFonts w:eastAsiaTheme="minorEastAsia"/>
                <w:bCs/>
                <w:spacing w:val="2"/>
                <w:sz w:val="24"/>
              </w:rPr>
            </w:pPr>
            <w:r w:rsidRPr="005A3DEF">
              <w:rPr>
                <w:rFonts w:eastAsiaTheme="minorEastAsia"/>
                <w:spacing w:val="2"/>
                <w:sz w:val="24"/>
              </w:rPr>
              <w:t>根据以上监测结果，对照</w:t>
            </w:r>
            <w:r w:rsidRPr="005A3DEF">
              <w:rPr>
                <w:rFonts w:eastAsiaTheme="minorEastAsia"/>
                <w:bCs/>
                <w:spacing w:val="2"/>
                <w:sz w:val="24"/>
              </w:rPr>
              <w:t>《地表水环境质量标准》（</w:t>
            </w:r>
            <w:r w:rsidRPr="005A3DEF">
              <w:rPr>
                <w:rFonts w:eastAsiaTheme="minorEastAsia"/>
                <w:bCs/>
                <w:spacing w:val="2"/>
                <w:sz w:val="24"/>
              </w:rPr>
              <w:t>GB3838-2002</w:t>
            </w:r>
            <w:r w:rsidRPr="005A3DEF">
              <w:rPr>
                <w:rFonts w:eastAsiaTheme="minorEastAsia"/>
                <w:bCs/>
                <w:spacing w:val="2"/>
                <w:sz w:val="24"/>
              </w:rPr>
              <w:t>）有关标准限值，</w:t>
            </w:r>
            <w:r w:rsidR="003E1A5C" w:rsidRPr="005A3DEF">
              <w:rPr>
                <w:rFonts w:eastAsiaTheme="minorEastAsia"/>
                <w:spacing w:val="-4"/>
                <w:sz w:val="24"/>
              </w:rPr>
              <w:t>长兴港</w:t>
            </w:r>
            <w:r w:rsidR="00FC5A36" w:rsidRPr="005A3DEF">
              <w:rPr>
                <w:rFonts w:eastAsiaTheme="minorEastAsia"/>
                <w:spacing w:val="-4"/>
                <w:sz w:val="24"/>
              </w:rPr>
              <w:t>下莘桥断面</w:t>
            </w:r>
            <w:r w:rsidR="00AD7A79" w:rsidRPr="005A3DEF">
              <w:rPr>
                <w:rFonts w:eastAsiaTheme="minorEastAsia"/>
                <w:spacing w:val="-4"/>
                <w:sz w:val="24"/>
              </w:rPr>
              <w:t>水质指标</w:t>
            </w:r>
            <w:r w:rsidR="00AD7A79" w:rsidRPr="005A3DEF">
              <w:rPr>
                <w:rFonts w:eastAsiaTheme="minorEastAsia"/>
                <w:snapToGrid w:val="0"/>
                <w:kern w:val="24"/>
                <w:sz w:val="24"/>
              </w:rPr>
              <w:t>pH</w:t>
            </w:r>
            <w:r w:rsidR="00AD7A79" w:rsidRPr="005A3DEF">
              <w:rPr>
                <w:rFonts w:eastAsiaTheme="minorEastAsia"/>
                <w:snapToGrid w:val="0"/>
                <w:kern w:val="24"/>
                <w:sz w:val="24"/>
              </w:rPr>
              <w:t>值、高锰酸盐指数、氨氮、总磷、</w:t>
            </w:r>
            <w:r w:rsidR="00AD7A79" w:rsidRPr="005A3DEF">
              <w:rPr>
                <w:rFonts w:eastAsiaTheme="minorEastAsia"/>
                <w:snapToGrid w:val="0"/>
                <w:kern w:val="24"/>
                <w:sz w:val="24"/>
              </w:rPr>
              <w:t>DO</w:t>
            </w:r>
            <w:r w:rsidR="00AD7A79" w:rsidRPr="005A3DEF">
              <w:rPr>
                <w:rFonts w:eastAsiaTheme="minorEastAsia"/>
                <w:sz w:val="24"/>
              </w:rPr>
              <w:t>均</w:t>
            </w:r>
            <w:r w:rsidRPr="005A3DEF">
              <w:rPr>
                <w:rFonts w:eastAsiaTheme="minorEastAsia"/>
                <w:sz w:val="24"/>
                <w:szCs w:val="22"/>
              </w:rPr>
              <w:t>能满足</w:t>
            </w:r>
            <w:r w:rsidRPr="005A3DEF">
              <w:rPr>
                <w:rFonts w:eastAsiaTheme="minorEastAsia"/>
                <w:sz w:val="24"/>
                <w:szCs w:val="22"/>
              </w:rPr>
              <w:t>III</w:t>
            </w:r>
            <w:r w:rsidRPr="005A3DEF">
              <w:rPr>
                <w:rFonts w:eastAsiaTheme="minorEastAsia"/>
                <w:sz w:val="24"/>
                <w:szCs w:val="22"/>
              </w:rPr>
              <w:t>类</w:t>
            </w:r>
            <w:r w:rsidR="00AD7A79" w:rsidRPr="005A3DEF">
              <w:rPr>
                <w:rFonts w:eastAsiaTheme="minorEastAsia"/>
                <w:sz w:val="24"/>
                <w:szCs w:val="22"/>
              </w:rPr>
              <w:t>水质标准</w:t>
            </w:r>
            <w:r w:rsidRPr="005A3DEF">
              <w:rPr>
                <w:rFonts w:eastAsiaTheme="minorEastAsia"/>
                <w:sz w:val="24"/>
                <w:szCs w:val="22"/>
              </w:rPr>
              <w:t>要求</w:t>
            </w:r>
            <w:r w:rsidRPr="005A3DEF">
              <w:rPr>
                <w:rFonts w:eastAsiaTheme="minorEastAsia"/>
                <w:sz w:val="24"/>
              </w:rPr>
              <w:t>。</w:t>
            </w:r>
          </w:p>
          <w:p w:rsidR="00CA2FDC" w:rsidRPr="005A3DEF" w:rsidRDefault="00CA2FDC">
            <w:pPr>
              <w:snapToGrid w:val="0"/>
              <w:spacing w:line="440" w:lineRule="exact"/>
              <w:rPr>
                <w:rFonts w:eastAsiaTheme="minorEastAsia"/>
                <w:sz w:val="24"/>
              </w:rPr>
            </w:pPr>
            <w:r w:rsidRPr="005A3DEF">
              <w:rPr>
                <w:rFonts w:eastAsiaTheme="minorEastAsia"/>
                <w:b/>
                <w:sz w:val="24"/>
              </w:rPr>
              <w:lastRenderedPageBreak/>
              <w:t>3.1.3</w:t>
            </w:r>
            <w:r w:rsidRPr="005A3DEF">
              <w:rPr>
                <w:rFonts w:eastAsiaTheme="minorEastAsia"/>
                <w:b/>
                <w:sz w:val="24"/>
              </w:rPr>
              <w:t>声环境质量现状</w:t>
            </w:r>
          </w:p>
          <w:p w:rsidR="00CA2FDC" w:rsidRPr="005A3DEF" w:rsidRDefault="004E3323" w:rsidP="003543D5">
            <w:pPr>
              <w:spacing w:line="440" w:lineRule="exact"/>
              <w:ind w:firstLineChars="200" w:firstLine="488"/>
              <w:rPr>
                <w:rFonts w:eastAsiaTheme="minorEastAsia"/>
                <w:spacing w:val="2"/>
                <w:sz w:val="24"/>
              </w:rPr>
            </w:pPr>
            <w:r w:rsidRPr="005A3DEF">
              <w:rPr>
                <w:rFonts w:eastAsiaTheme="minorEastAsia"/>
                <w:spacing w:val="2"/>
                <w:sz w:val="24"/>
              </w:rPr>
              <w:t>根据</w:t>
            </w:r>
            <w:r w:rsidR="003543D5" w:rsidRPr="005A3DEF">
              <w:rPr>
                <w:rFonts w:eastAsiaTheme="minorEastAsia"/>
                <w:spacing w:val="2"/>
                <w:sz w:val="24"/>
              </w:rPr>
              <w:t>《长兴县城市声环境功能区划分方案》</w:t>
            </w:r>
            <w:r w:rsidR="00500163" w:rsidRPr="005A3DEF">
              <w:rPr>
                <w:rFonts w:eastAsiaTheme="minorEastAsia"/>
                <w:spacing w:val="2"/>
                <w:sz w:val="24"/>
              </w:rPr>
              <w:t>，项目所在区域为声环境</w:t>
            </w:r>
            <w:r w:rsidR="00500163" w:rsidRPr="005A3DEF">
              <w:rPr>
                <w:rFonts w:eastAsiaTheme="minorEastAsia"/>
                <w:spacing w:val="2"/>
                <w:sz w:val="24"/>
              </w:rPr>
              <w:t>3</w:t>
            </w:r>
            <w:r w:rsidR="00500163" w:rsidRPr="005A3DEF">
              <w:rPr>
                <w:rFonts w:eastAsiaTheme="minorEastAsia"/>
                <w:spacing w:val="2"/>
                <w:sz w:val="24"/>
              </w:rPr>
              <w:t>类区。</w:t>
            </w:r>
            <w:r w:rsidR="00CA2FDC" w:rsidRPr="005A3DEF">
              <w:rPr>
                <w:rFonts w:eastAsiaTheme="minorEastAsia"/>
                <w:spacing w:val="2"/>
                <w:sz w:val="24"/>
              </w:rPr>
              <w:t>为了解本项目所在地声环境质量现状，</w:t>
            </w:r>
            <w:r w:rsidR="00A70592" w:rsidRPr="005A3DEF">
              <w:rPr>
                <w:rFonts w:eastAsiaTheme="minorEastAsia"/>
                <w:spacing w:val="2"/>
                <w:sz w:val="24"/>
              </w:rPr>
              <w:t>本次环评委托</w:t>
            </w:r>
            <w:r w:rsidR="003543D5" w:rsidRPr="005A3DEF">
              <w:rPr>
                <w:rFonts w:eastAsiaTheme="minorEastAsia"/>
                <w:spacing w:val="2"/>
                <w:sz w:val="24"/>
              </w:rPr>
              <w:t>杭州普洛赛斯检测科技有限公司</w:t>
            </w:r>
            <w:r w:rsidR="00CA2FDC" w:rsidRPr="005A3DEF">
              <w:rPr>
                <w:rFonts w:eastAsiaTheme="minorEastAsia"/>
                <w:spacing w:val="2"/>
                <w:sz w:val="24"/>
              </w:rPr>
              <w:t>对项目所在地的</w:t>
            </w:r>
            <w:r w:rsidR="00DE0FCB" w:rsidRPr="005A3DEF">
              <w:rPr>
                <w:rFonts w:eastAsiaTheme="minorEastAsia"/>
                <w:spacing w:val="2"/>
                <w:sz w:val="24"/>
              </w:rPr>
              <w:t>厂界</w:t>
            </w:r>
            <w:r w:rsidR="0029754B" w:rsidRPr="005A3DEF">
              <w:rPr>
                <w:rFonts w:eastAsiaTheme="minorEastAsia"/>
                <w:spacing w:val="2"/>
                <w:sz w:val="24"/>
              </w:rPr>
              <w:t>及</w:t>
            </w:r>
            <w:r w:rsidR="003543D5" w:rsidRPr="005A3DEF">
              <w:rPr>
                <w:rFonts w:eastAsiaTheme="minorEastAsia"/>
                <w:spacing w:val="2"/>
                <w:sz w:val="24"/>
              </w:rPr>
              <w:t>南</w:t>
            </w:r>
            <w:r w:rsidR="0029754B" w:rsidRPr="005A3DEF">
              <w:rPr>
                <w:rFonts w:eastAsiaTheme="minorEastAsia"/>
                <w:spacing w:val="2"/>
                <w:sz w:val="24"/>
              </w:rPr>
              <w:t>侧</w:t>
            </w:r>
            <w:r w:rsidR="003543D5" w:rsidRPr="005A3DEF">
              <w:rPr>
                <w:rFonts w:eastAsiaTheme="minorEastAsia"/>
                <w:spacing w:val="2"/>
                <w:sz w:val="24"/>
              </w:rPr>
              <w:t>杨湾社区</w:t>
            </w:r>
            <w:r w:rsidR="0029754B" w:rsidRPr="005A3DEF">
              <w:rPr>
                <w:rFonts w:eastAsiaTheme="minorEastAsia"/>
                <w:spacing w:val="2"/>
                <w:sz w:val="24"/>
              </w:rPr>
              <w:t>敏感点</w:t>
            </w:r>
            <w:r w:rsidR="00DE0FCB" w:rsidRPr="005A3DEF">
              <w:rPr>
                <w:rFonts w:eastAsiaTheme="minorEastAsia"/>
                <w:spacing w:val="2"/>
                <w:sz w:val="24"/>
              </w:rPr>
              <w:t>昼间</w:t>
            </w:r>
            <w:r w:rsidR="003543D5" w:rsidRPr="005A3DEF">
              <w:rPr>
                <w:rFonts w:eastAsiaTheme="minorEastAsia"/>
                <w:spacing w:val="2"/>
                <w:sz w:val="24"/>
              </w:rPr>
              <w:t>及夜间</w:t>
            </w:r>
            <w:r w:rsidR="00CA2FDC" w:rsidRPr="005A3DEF">
              <w:rPr>
                <w:rFonts w:eastAsiaTheme="minorEastAsia"/>
                <w:spacing w:val="2"/>
                <w:sz w:val="24"/>
              </w:rPr>
              <w:t>背景噪声进行了现场监测</w:t>
            </w:r>
            <w:r w:rsidR="00DE0FCB" w:rsidRPr="005A3DEF">
              <w:rPr>
                <w:rFonts w:eastAsiaTheme="minorEastAsia"/>
                <w:spacing w:val="2"/>
                <w:sz w:val="24"/>
              </w:rPr>
              <w:t>（</w:t>
            </w:r>
            <w:r w:rsidR="003543D5" w:rsidRPr="005A3DEF">
              <w:rPr>
                <w:rFonts w:eastAsiaTheme="minorEastAsia"/>
                <w:spacing w:val="2"/>
                <w:sz w:val="24"/>
              </w:rPr>
              <w:t>本</w:t>
            </w:r>
            <w:r w:rsidR="00DE0FCB" w:rsidRPr="005A3DEF">
              <w:rPr>
                <w:rFonts w:eastAsiaTheme="minorEastAsia"/>
                <w:spacing w:val="2"/>
                <w:sz w:val="24"/>
              </w:rPr>
              <w:t>项目夜间不生产）</w:t>
            </w:r>
            <w:r w:rsidR="00CA2FDC" w:rsidRPr="005A3DEF">
              <w:rPr>
                <w:rFonts w:eastAsiaTheme="minorEastAsia"/>
                <w:spacing w:val="2"/>
                <w:sz w:val="24"/>
              </w:rPr>
              <w:t>，噪声监测值见表</w:t>
            </w:r>
            <w:r w:rsidR="00CA2FDC" w:rsidRPr="005A3DEF">
              <w:rPr>
                <w:rFonts w:eastAsiaTheme="minorEastAsia"/>
                <w:spacing w:val="2"/>
                <w:sz w:val="24"/>
              </w:rPr>
              <w:t>3</w:t>
            </w:r>
            <w:r w:rsidR="00592F1C" w:rsidRPr="005A3DEF">
              <w:rPr>
                <w:rFonts w:eastAsiaTheme="minorEastAsia"/>
                <w:spacing w:val="2"/>
                <w:sz w:val="24"/>
              </w:rPr>
              <w:t>.1-5</w:t>
            </w:r>
            <w:r w:rsidR="00CA2FDC" w:rsidRPr="005A3DEF">
              <w:rPr>
                <w:rFonts w:eastAsiaTheme="minorEastAsia"/>
                <w:spacing w:val="2"/>
                <w:sz w:val="24"/>
              </w:rPr>
              <w:t>。</w:t>
            </w:r>
          </w:p>
          <w:p w:rsidR="00CA2FDC" w:rsidRPr="005A3DEF" w:rsidRDefault="00CA2FDC" w:rsidP="00DF78FD">
            <w:pPr>
              <w:pStyle w:val="afff0"/>
              <w:numPr>
                <w:ilvl w:val="0"/>
                <w:numId w:val="16"/>
              </w:numPr>
              <w:spacing w:beforeLines="50"/>
              <w:ind w:left="0" w:firstLineChars="0" w:firstLine="0"/>
              <w:jc w:val="center"/>
              <w:rPr>
                <w:rFonts w:ascii="Times New Roman" w:eastAsiaTheme="minorEastAsia" w:hAnsi="Times New Roman"/>
                <w:b/>
                <w:sz w:val="21"/>
                <w:szCs w:val="21"/>
              </w:rPr>
            </w:pPr>
            <w:r w:rsidRPr="005A3DEF">
              <w:rPr>
                <w:rFonts w:ascii="Times New Roman" w:eastAsiaTheme="minorEastAsia" w:hAnsi="Times New Roman"/>
                <w:b/>
                <w:sz w:val="21"/>
                <w:szCs w:val="21"/>
              </w:rPr>
              <w:t>噪声现状监测结果统计表</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1131"/>
              <w:gridCol w:w="1701"/>
              <w:gridCol w:w="1450"/>
              <w:gridCol w:w="1593"/>
              <w:gridCol w:w="1593"/>
              <w:gridCol w:w="1256"/>
            </w:tblGrid>
            <w:tr w:rsidR="00664685" w:rsidRPr="005A3DEF" w:rsidTr="004F5DC8">
              <w:trPr>
                <w:trHeight w:val="284"/>
                <w:jc w:val="center"/>
              </w:trPr>
              <w:tc>
                <w:tcPr>
                  <w:tcW w:w="648" w:type="pct"/>
                  <w:vAlign w:val="center"/>
                </w:tcPr>
                <w:p w:rsidR="00664685" w:rsidRPr="005A3DEF" w:rsidRDefault="00664685" w:rsidP="001260B4">
                  <w:pPr>
                    <w:pStyle w:val="afb"/>
                    <w:adjustRightInd w:val="0"/>
                    <w:snapToGrid w:val="0"/>
                    <w:jc w:val="center"/>
                    <w:rPr>
                      <w:rFonts w:ascii="Times New Roman" w:eastAsiaTheme="minorEastAsia" w:hAnsi="Times New Roman"/>
                    </w:rPr>
                  </w:pPr>
                  <w:r w:rsidRPr="005A3DEF">
                    <w:rPr>
                      <w:rFonts w:ascii="Times New Roman" w:eastAsiaTheme="minorEastAsia" w:hAnsi="Times New Roman"/>
                      <w:sz w:val="21"/>
                      <w:szCs w:val="21"/>
                    </w:rPr>
                    <w:t>监测点号</w:t>
                  </w:r>
                </w:p>
              </w:tc>
              <w:tc>
                <w:tcPr>
                  <w:tcW w:w="975" w:type="pct"/>
                  <w:vAlign w:val="center"/>
                </w:tcPr>
                <w:p w:rsidR="00664685" w:rsidRPr="005A3DEF" w:rsidRDefault="00664685" w:rsidP="001260B4">
                  <w:pPr>
                    <w:pStyle w:val="afb"/>
                    <w:adjustRightInd w:val="0"/>
                    <w:snapToGrid w:val="0"/>
                    <w:jc w:val="center"/>
                    <w:rPr>
                      <w:rFonts w:ascii="Times New Roman" w:eastAsiaTheme="minorEastAsia" w:hAnsi="Times New Roman"/>
                    </w:rPr>
                  </w:pPr>
                  <w:r w:rsidRPr="005A3DEF">
                    <w:rPr>
                      <w:rFonts w:ascii="Times New Roman" w:eastAsiaTheme="minorEastAsia" w:hAnsi="Times New Roman"/>
                      <w:sz w:val="21"/>
                      <w:szCs w:val="21"/>
                    </w:rPr>
                    <w:t>测点位置</w:t>
                  </w:r>
                </w:p>
              </w:tc>
              <w:tc>
                <w:tcPr>
                  <w:tcW w:w="831" w:type="pct"/>
                  <w:vAlign w:val="center"/>
                </w:tcPr>
                <w:p w:rsidR="00664685" w:rsidRPr="005A3DEF" w:rsidRDefault="00664685" w:rsidP="001260B4">
                  <w:pPr>
                    <w:pStyle w:val="afb"/>
                    <w:adjustRightInd w:val="0"/>
                    <w:snapToGrid w:val="0"/>
                    <w:jc w:val="center"/>
                    <w:rPr>
                      <w:rFonts w:ascii="Times New Roman" w:eastAsiaTheme="minorEastAsia" w:hAnsi="Times New Roman"/>
                      <w:sz w:val="21"/>
                      <w:szCs w:val="21"/>
                    </w:rPr>
                  </w:pPr>
                  <w:r w:rsidRPr="005A3DEF">
                    <w:rPr>
                      <w:rFonts w:ascii="Times New Roman" w:eastAsiaTheme="minorEastAsia" w:hAnsi="Times New Roman"/>
                      <w:sz w:val="21"/>
                      <w:szCs w:val="21"/>
                    </w:rPr>
                    <w:t>监测时段</w:t>
                  </w:r>
                </w:p>
              </w:tc>
              <w:tc>
                <w:tcPr>
                  <w:tcW w:w="913" w:type="pct"/>
                  <w:vAlign w:val="center"/>
                </w:tcPr>
                <w:p w:rsidR="00664685" w:rsidRPr="005A3DEF" w:rsidRDefault="00664685" w:rsidP="001260B4">
                  <w:pPr>
                    <w:pStyle w:val="afb"/>
                    <w:adjustRightInd w:val="0"/>
                    <w:snapToGrid w:val="0"/>
                    <w:jc w:val="center"/>
                    <w:rPr>
                      <w:rFonts w:ascii="Times New Roman" w:eastAsiaTheme="minorEastAsia" w:hAnsi="Times New Roman"/>
                    </w:rPr>
                  </w:pPr>
                  <w:r w:rsidRPr="005A3DEF">
                    <w:rPr>
                      <w:rFonts w:ascii="Times New Roman" w:eastAsiaTheme="minorEastAsia" w:hAnsi="Times New Roman"/>
                      <w:sz w:val="21"/>
                      <w:szCs w:val="21"/>
                    </w:rPr>
                    <w:t>监测值</w:t>
                  </w:r>
                  <w:r w:rsidRPr="005A3DEF">
                    <w:rPr>
                      <w:rFonts w:ascii="Times New Roman" w:eastAsiaTheme="minorEastAsia" w:hAnsi="Times New Roman"/>
                      <w:sz w:val="21"/>
                      <w:szCs w:val="21"/>
                    </w:rPr>
                    <w:t>dB(A)</w:t>
                  </w:r>
                </w:p>
              </w:tc>
              <w:tc>
                <w:tcPr>
                  <w:tcW w:w="913" w:type="pct"/>
                  <w:vAlign w:val="center"/>
                </w:tcPr>
                <w:p w:rsidR="00664685" w:rsidRPr="005A3DEF" w:rsidRDefault="00664685" w:rsidP="001260B4">
                  <w:pPr>
                    <w:pStyle w:val="afb"/>
                    <w:adjustRightInd w:val="0"/>
                    <w:snapToGrid w:val="0"/>
                    <w:jc w:val="center"/>
                    <w:rPr>
                      <w:rFonts w:ascii="Times New Roman" w:eastAsiaTheme="minorEastAsia" w:hAnsi="Times New Roman"/>
                    </w:rPr>
                  </w:pPr>
                  <w:r w:rsidRPr="005A3DEF">
                    <w:rPr>
                      <w:rFonts w:ascii="Times New Roman" w:eastAsiaTheme="minorEastAsia" w:hAnsi="Times New Roman"/>
                      <w:sz w:val="21"/>
                      <w:szCs w:val="21"/>
                    </w:rPr>
                    <w:t>标准值</w:t>
                  </w:r>
                  <w:r w:rsidRPr="005A3DEF">
                    <w:rPr>
                      <w:rFonts w:ascii="Times New Roman" w:eastAsiaTheme="minorEastAsia" w:hAnsi="Times New Roman"/>
                      <w:sz w:val="21"/>
                      <w:szCs w:val="21"/>
                    </w:rPr>
                    <w:t>dB(A)</w:t>
                  </w:r>
                </w:p>
              </w:tc>
              <w:tc>
                <w:tcPr>
                  <w:tcW w:w="720" w:type="pct"/>
                  <w:vAlign w:val="center"/>
                </w:tcPr>
                <w:p w:rsidR="00664685" w:rsidRPr="005A3DEF" w:rsidRDefault="00664685" w:rsidP="001260B4">
                  <w:pPr>
                    <w:pStyle w:val="afb"/>
                    <w:adjustRightInd w:val="0"/>
                    <w:snapToGrid w:val="0"/>
                    <w:jc w:val="center"/>
                    <w:rPr>
                      <w:rFonts w:ascii="Times New Roman" w:eastAsiaTheme="minorEastAsia" w:hAnsi="Times New Roman"/>
                    </w:rPr>
                  </w:pPr>
                  <w:r w:rsidRPr="005A3DEF">
                    <w:rPr>
                      <w:rFonts w:ascii="Times New Roman" w:eastAsiaTheme="minorEastAsia" w:hAnsi="Times New Roman"/>
                      <w:sz w:val="21"/>
                      <w:szCs w:val="21"/>
                    </w:rPr>
                    <w:t>是否达标</w:t>
                  </w:r>
                </w:p>
              </w:tc>
            </w:tr>
            <w:tr w:rsidR="00664685" w:rsidRPr="005A3DEF" w:rsidTr="004F5DC8">
              <w:trPr>
                <w:trHeight w:val="284"/>
                <w:jc w:val="center"/>
              </w:trPr>
              <w:tc>
                <w:tcPr>
                  <w:tcW w:w="648" w:type="pct"/>
                  <w:vMerge w:val="restart"/>
                  <w:vAlign w:val="center"/>
                </w:tcPr>
                <w:p w:rsidR="00664685" w:rsidRPr="005A3DEF" w:rsidRDefault="00664685" w:rsidP="001260B4">
                  <w:pPr>
                    <w:spacing w:line="240" w:lineRule="exact"/>
                    <w:jc w:val="center"/>
                    <w:rPr>
                      <w:rFonts w:eastAsiaTheme="minorEastAsia"/>
                      <w:szCs w:val="21"/>
                    </w:rPr>
                  </w:pPr>
                  <w:r w:rsidRPr="005A3DEF">
                    <w:rPr>
                      <w:rFonts w:eastAsiaTheme="minorEastAsia"/>
                      <w:szCs w:val="21"/>
                    </w:rPr>
                    <w:t>1#</w:t>
                  </w:r>
                </w:p>
              </w:tc>
              <w:tc>
                <w:tcPr>
                  <w:tcW w:w="975" w:type="pct"/>
                  <w:vMerge w:val="restart"/>
                  <w:vAlign w:val="center"/>
                </w:tcPr>
                <w:p w:rsidR="00664685" w:rsidRPr="005A3DEF" w:rsidRDefault="00664685" w:rsidP="001260B4">
                  <w:pPr>
                    <w:pStyle w:val="afb"/>
                    <w:adjustRightInd w:val="0"/>
                    <w:snapToGrid w:val="0"/>
                    <w:jc w:val="center"/>
                    <w:rPr>
                      <w:rFonts w:ascii="Times New Roman" w:eastAsiaTheme="minorEastAsia" w:hAnsi="Times New Roman"/>
                    </w:rPr>
                  </w:pPr>
                  <w:r w:rsidRPr="005A3DEF">
                    <w:rPr>
                      <w:rFonts w:ascii="Times New Roman" w:eastAsiaTheme="minorEastAsia" w:hAnsi="Times New Roman"/>
                      <w:sz w:val="21"/>
                      <w:szCs w:val="21"/>
                    </w:rPr>
                    <w:t>厂界东</w:t>
                  </w:r>
                </w:p>
              </w:tc>
              <w:tc>
                <w:tcPr>
                  <w:tcW w:w="831" w:type="pct"/>
                  <w:vAlign w:val="center"/>
                </w:tcPr>
                <w:p w:rsidR="00664685" w:rsidRPr="005A3DEF" w:rsidRDefault="00664685" w:rsidP="001260B4">
                  <w:pPr>
                    <w:snapToGrid w:val="0"/>
                    <w:spacing w:line="160" w:lineRule="atLeast"/>
                    <w:jc w:val="center"/>
                    <w:rPr>
                      <w:rFonts w:eastAsiaTheme="minorEastAsia"/>
                      <w:szCs w:val="21"/>
                    </w:rPr>
                  </w:pPr>
                  <w:r w:rsidRPr="005A3DEF">
                    <w:rPr>
                      <w:rFonts w:eastAsiaTheme="minorEastAsia"/>
                      <w:szCs w:val="21"/>
                    </w:rPr>
                    <w:t>昼间</w:t>
                  </w:r>
                </w:p>
              </w:tc>
              <w:tc>
                <w:tcPr>
                  <w:tcW w:w="913" w:type="pct"/>
                  <w:vAlign w:val="center"/>
                </w:tcPr>
                <w:p w:rsidR="00664685" w:rsidRPr="005A3DEF" w:rsidRDefault="00664685" w:rsidP="001260B4">
                  <w:pPr>
                    <w:snapToGrid w:val="0"/>
                    <w:spacing w:line="160" w:lineRule="atLeast"/>
                    <w:jc w:val="center"/>
                    <w:rPr>
                      <w:rFonts w:eastAsiaTheme="minorEastAsia"/>
                      <w:szCs w:val="21"/>
                    </w:rPr>
                  </w:pPr>
                  <w:r w:rsidRPr="005A3DEF">
                    <w:rPr>
                      <w:rFonts w:eastAsiaTheme="minorEastAsia"/>
                      <w:szCs w:val="21"/>
                    </w:rPr>
                    <w:t>56.2</w:t>
                  </w:r>
                </w:p>
              </w:tc>
              <w:tc>
                <w:tcPr>
                  <w:tcW w:w="913" w:type="pct"/>
                  <w:vAlign w:val="center"/>
                </w:tcPr>
                <w:p w:rsidR="00664685" w:rsidRPr="005A3DEF" w:rsidRDefault="00664685" w:rsidP="001260B4">
                  <w:pPr>
                    <w:pStyle w:val="afb"/>
                    <w:adjustRightInd w:val="0"/>
                    <w:snapToGrid w:val="0"/>
                    <w:jc w:val="center"/>
                    <w:rPr>
                      <w:rFonts w:ascii="Times New Roman" w:eastAsiaTheme="minorEastAsia" w:hAnsi="Times New Roman"/>
                    </w:rPr>
                  </w:pPr>
                  <w:r w:rsidRPr="005A3DEF">
                    <w:rPr>
                      <w:rFonts w:ascii="Times New Roman" w:eastAsiaTheme="minorEastAsia" w:hAnsi="Times New Roman"/>
                      <w:bCs/>
                      <w:sz w:val="21"/>
                      <w:szCs w:val="21"/>
                    </w:rPr>
                    <w:t>65</w:t>
                  </w:r>
                </w:p>
              </w:tc>
              <w:tc>
                <w:tcPr>
                  <w:tcW w:w="720" w:type="pct"/>
                  <w:vAlign w:val="center"/>
                </w:tcPr>
                <w:p w:rsidR="00664685" w:rsidRPr="005A3DEF" w:rsidRDefault="00664685" w:rsidP="001260B4">
                  <w:pPr>
                    <w:jc w:val="center"/>
                    <w:rPr>
                      <w:rFonts w:eastAsiaTheme="minorEastAsia"/>
                    </w:rPr>
                  </w:pPr>
                  <w:r w:rsidRPr="005A3DEF">
                    <w:rPr>
                      <w:rFonts w:eastAsiaTheme="minorEastAsia"/>
                      <w:bCs/>
                      <w:szCs w:val="21"/>
                    </w:rPr>
                    <w:t>达标</w:t>
                  </w:r>
                </w:p>
              </w:tc>
            </w:tr>
            <w:tr w:rsidR="00664685" w:rsidRPr="005A3DEF" w:rsidTr="004F5DC8">
              <w:trPr>
                <w:trHeight w:val="284"/>
                <w:jc w:val="center"/>
              </w:trPr>
              <w:tc>
                <w:tcPr>
                  <w:tcW w:w="648" w:type="pct"/>
                  <w:vMerge/>
                  <w:vAlign w:val="center"/>
                </w:tcPr>
                <w:p w:rsidR="00664685" w:rsidRPr="005A3DEF" w:rsidRDefault="00664685" w:rsidP="001260B4">
                  <w:pPr>
                    <w:pStyle w:val="afb"/>
                    <w:adjustRightInd w:val="0"/>
                    <w:snapToGrid w:val="0"/>
                    <w:jc w:val="center"/>
                    <w:rPr>
                      <w:rFonts w:ascii="Times New Roman" w:eastAsiaTheme="minorEastAsia" w:hAnsi="Times New Roman"/>
                      <w:bCs/>
                      <w:sz w:val="21"/>
                      <w:szCs w:val="21"/>
                    </w:rPr>
                  </w:pPr>
                </w:p>
              </w:tc>
              <w:tc>
                <w:tcPr>
                  <w:tcW w:w="975" w:type="pct"/>
                  <w:vMerge/>
                  <w:vAlign w:val="center"/>
                </w:tcPr>
                <w:p w:rsidR="00664685" w:rsidRPr="005A3DEF" w:rsidRDefault="00664685" w:rsidP="001260B4">
                  <w:pPr>
                    <w:pStyle w:val="afb"/>
                    <w:adjustRightInd w:val="0"/>
                    <w:snapToGrid w:val="0"/>
                    <w:jc w:val="center"/>
                    <w:rPr>
                      <w:rFonts w:ascii="Times New Roman" w:eastAsiaTheme="minorEastAsia" w:hAnsi="Times New Roman"/>
                      <w:bCs/>
                      <w:sz w:val="21"/>
                      <w:szCs w:val="21"/>
                    </w:rPr>
                  </w:pPr>
                </w:p>
              </w:tc>
              <w:tc>
                <w:tcPr>
                  <w:tcW w:w="831" w:type="pct"/>
                  <w:vAlign w:val="center"/>
                </w:tcPr>
                <w:p w:rsidR="00664685" w:rsidRPr="005A3DEF" w:rsidRDefault="00664685" w:rsidP="001260B4">
                  <w:pPr>
                    <w:snapToGrid w:val="0"/>
                    <w:spacing w:line="160" w:lineRule="atLeast"/>
                    <w:jc w:val="center"/>
                    <w:rPr>
                      <w:rFonts w:eastAsiaTheme="minorEastAsia"/>
                      <w:szCs w:val="21"/>
                    </w:rPr>
                  </w:pPr>
                  <w:r w:rsidRPr="005A3DEF">
                    <w:rPr>
                      <w:rFonts w:eastAsiaTheme="minorEastAsia"/>
                      <w:szCs w:val="21"/>
                    </w:rPr>
                    <w:t>夜间</w:t>
                  </w:r>
                </w:p>
              </w:tc>
              <w:tc>
                <w:tcPr>
                  <w:tcW w:w="913" w:type="pct"/>
                  <w:vAlign w:val="center"/>
                </w:tcPr>
                <w:p w:rsidR="00664685" w:rsidRPr="005A3DEF" w:rsidRDefault="00664685" w:rsidP="001260B4">
                  <w:pPr>
                    <w:snapToGrid w:val="0"/>
                    <w:spacing w:line="160" w:lineRule="atLeast"/>
                    <w:jc w:val="center"/>
                    <w:rPr>
                      <w:rFonts w:eastAsiaTheme="minorEastAsia"/>
                      <w:szCs w:val="21"/>
                    </w:rPr>
                  </w:pPr>
                  <w:r w:rsidRPr="005A3DEF">
                    <w:rPr>
                      <w:rFonts w:eastAsiaTheme="minorEastAsia"/>
                      <w:szCs w:val="21"/>
                    </w:rPr>
                    <w:t>48.6</w:t>
                  </w:r>
                </w:p>
              </w:tc>
              <w:tc>
                <w:tcPr>
                  <w:tcW w:w="913" w:type="pct"/>
                  <w:vAlign w:val="center"/>
                </w:tcPr>
                <w:p w:rsidR="00664685" w:rsidRPr="005A3DEF" w:rsidRDefault="00664685" w:rsidP="001260B4">
                  <w:pPr>
                    <w:pStyle w:val="afb"/>
                    <w:adjustRightInd w:val="0"/>
                    <w:snapToGrid w:val="0"/>
                    <w:jc w:val="center"/>
                    <w:rPr>
                      <w:rFonts w:ascii="Times New Roman" w:eastAsiaTheme="minorEastAsia" w:hAnsi="Times New Roman"/>
                      <w:bCs/>
                      <w:sz w:val="21"/>
                      <w:szCs w:val="21"/>
                    </w:rPr>
                  </w:pPr>
                  <w:r w:rsidRPr="005A3DEF">
                    <w:rPr>
                      <w:rFonts w:ascii="Times New Roman" w:eastAsiaTheme="minorEastAsia" w:hAnsi="Times New Roman"/>
                      <w:bCs/>
                      <w:sz w:val="21"/>
                      <w:szCs w:val="21"/>
                    </w:rPr>
                    <w:t>55</w:t>
                  </w:r>
                </w:p>
              </w:tc>
              <w:tc>
                <w:tcPr>
                  <w:tcW w:w="720" w:type="pct"/>
                  <w:vAlign w:val="center"/>
                </w:tcPr>
                <w:p w:rsidR="00664685" w:rsidRPr="005A3DEF" w:rsidRDefault="00664685" w:rsidP="001260B4">
                  <w:pPr>
                    <w:jc w:val="center"/>
                    <w:rPr>
                      <w:rFonts w:eastAsiaTheme="minorEastAsia"/>
                    </w:rPr>
                  </w:pPr>
                  <w:r w:rsidRPr="005A3DEF">
                    <w:rPr>
                      <w:rFonts w:eastAsiaTheme="minorEastAsia"/>
                      <w:bCs/>
                      <w:szCs w:val="21"/>
                    </w:rPr>
                    <w:t>达标</w:t>
                  </w:r>
                </w:p>
              </w:tc>
            </w:tr>
            <w:tr w:rsidR="00664685" w:rsidRPr="005A3DEF" w:rsidTr="004F5DC8">
              <w:trPr>
                <w:trHeight w:val="284"/>
                <w:jc w:val="center"/>
              </w:trPr>
              <w:tc>
                <w:tcPr>
                  <w:tcW w:w="648" w:type="pct"/>
                  <w:vMerge w:val="restart"/>
                  <w:vAlign w:val="center"/>
                </w:tcPr>
                <w:p w:rsidR="00664685" w:rsidRPr="005A3DEF" w:rsidRDefault="00664685" w:rsidP="001260B4">
                  <w:pPr>
                    <w:spacing w:line="240" w:lineRule="exact"/>
                    <w:jc w:val="center"/>
                    <w:rPr>
                      <w:rFonts w:eastAsiaTheme="minorEastAsia"/>
                      <w:szCs w:val="21"/>
                    </w:rPr>
                  </w:pPr>
                  <w:r w:rsidRPr="005A3DEF">
                    <w:rPr>
                      <w:rFonts w:eastAsiaTheme="minorEastAsia"/>
                      <w:szCs w:val="21"/>
                    </w:rPr>
                    <w:t>2#</w:t>
                  </w:r>
                </w:p>
              </w:tc>
              <w:tc>
                <w:tcPr>
                  <w:tcW w:w="975" w:type="pct"/>
                  <w:vMerge w:val="restart"/>
                  <w:vAlign w:val="center"/>
                </w:tcPr>
                <w:p w:rsidR="00664685" w:rsidRPr="005A3DEF" w:rsidRDefault="00664685" w:rsidP="001260B4">
                  <w:pPr>
                    <w:pStyle w:val="afb"/>
                    <w:adjustRightInd w:val="0"/>
                    <w:snapToGrid w:val="0"/>
                    <w:jc w:val="center"/>
                    <w:rPr>
                      <w:rFonts w:ascii="Times New Roman" w:eastAsiaTheme="minorEastAsia" w:hAnsi="Times New Roman"/>
                      <w:bCs/>
                      <w:sz w:val="21"/>
                      <w:szCs w:val="21"/>
                    </w:rPr>
                  </w:pPr>
                  <w:r w:rsidRPr="005A3DEF">
                    <w:rPr>
                      <w:rFonts w:ascii="Times New Roman" w:eastAsiaTheme="minorEastAsia" w:hAnsi="Times New Roman"/>
                      <w:sz w:val="21"/>
                      <w:szCs w:val="21"/>
                    </w:rPr>
                    <w:t>厂界北</w:t>
                  </w:r>
                </w:p>
              </w:tc>
              <w:tc>
                <w:tcPr>
                  <w:tcW w:w="831" w:type="pct"/>
                  <w:vAlign w:val="center"/>
                </w:tcPr>
                <w:p w:rsidR="00664685" w:rsidRPr="005A3DEF" w:rsidRDefault="00664685" w:rsidP="001260B4">
                  <w:pPr>
                    <w:snapToGrid w:val="0"/>
                    <w:spacing w:line="160" w:lineRule="atLeast"/>
                    <w:jc w:val="center"/>
                    <w:rPr>
                      <w:rFonts w:eastAsiaTheme="minorEastAsia"/>
                      <w:szCs w:val="21"/>
                    </w:rPr>
                  </w:pPr>
                  <w:r w:rsidRPr="005A3DEF">
                    <w:rPr>
                      <w:rFonts w:eastAsiaTheme="minorEastAsia"/>
                      <w:szCs w:val="21"/>
                    </w:rPr>
                    <w:t>昼间</w:t>
                  </w:r>
                </w:p>
              </w:tc>
              <w:tc>
                <w:tcPr>
                  <w:tcW w:w="913" w:type="pct"/>
                  <w:vAlign w:val="center"/>
                </w:tcPr>
                <w:p w:rsidR="00664685" w:rsidRPr="005A3DEF" w:rsidRDefault="00664685" w:rsidP="001260B4">
                  <w:pPr>
                    <w:snapToGrid w:val="0"/>
                    <w:spacing w:line="160" w:lineRule="atLeast"/>
                    <w:jc w:val="center"/>
                    <w:rPr>
                      <w:rFonts w:eastAsiaTheme="minorEastAsia"/>
                      <w:szCs w:val="21"/>
                    </w:rPr>
                  </w:pPr>
                  <w:r w:rsidRPr="005A3DEF">
                    <w:rPr>
                      <w:rFonts w:eastAsiaTheme="minorEastAsia"/>
                      <w:szCs w:val="21"/>
                    </w:rPr>
                    <w:t>57.2</w:t>
                  </w:r>
                </w:p>
              </w:tc>
              <w:tc>
                <w:tcPr>
                  <w:tcW w:w="913" w:type="pct"/>
                  <w:vAlign w:val="center"/>
                </w:tcPr>
                <w:p w:rsidR="00664685" w:rsidRPr="005A3DEF" w:rsidRDefault="00664685" w:rsidP="001260B4">
                  <w:pPr>
                    <w:pStyle w:val="afb"/>
                    <w:adjustRightInd w:val="0"/>
                    <w:snapToGrid w:val="0"/>
                    <w:jc w:val="center"/>
                    <w:rPr>
                      <w:rFonts w:ascii="Times New Roman" w:eastAsiaTheme="minorEastAsia" w:hAnsi="Times New Roman"/>
                    </w:rPr>
                  </w:pPr>
                  <w:r w:rsidRPr="005A3DEF">
                    <w:rPr>
                      <w:rFonts w:ascii="Times New Roman" w:eastAsiaTheme="minorEastAsia" w:hAnsi="Times New Roman"/>
                      <w:bCs/>
                      <w:sz w:val="21"/>
                      <w:szCs w:val="21"/>
                    </w:rPr>
                    <w:t>65</w:t>
                  </w:r>
                </w:p>
              </w:tc>
              <w:tc>
                <w:tcPr>
                  <w:tcW w:w="720" w:type="pct"/>
                  <w:vAlign w:val="center"/>
                </w:tcPr>
                <w:p w:rsidR="00664685" w:rsidRPr="005A3DEF" w:rsidRDefault="00664685" w:rsidP="001260B4">
                  <w:pPr>
                    <w:jc w:val="center"/>
                    <w:rPr>
                      <w:rFonts w:eastAsiaTheme="minorEastAsia"/>
                    </w:rPr>
                  </w:pPr>
                  <w:r w:rsidRPr="005A3DEF">
                    <w:rPr>
                      <w:rFonts w:eastAsiaTheme="minorEastAsia"/>
                      <w:bCs/>
                      <w:szCs w:val="21"/>
                    </w:rPr>
                    <w:t>达标</w:t>
                  </w:r>
                </w:p>
              </w:tc>
            </w:tr>
            <w:tr w:rsidR="00664685" w:rsidRPr="005A3DEF" w:rsidTr="004F5DC8">
              <w:trPr>
                <w:trHeight w:val="284"/>
                <w:jc w:val="center"/>
              </w:trPr>
              <w:tc>
                <w:tcPr>
                  <w:tcW w:w="648" w:type="pct"/>
                  <w:vMerge/>
                  <w:vAlign w:val="center"/>
                </w:tcPr>
                <w:p w:rsidR="00664685" w:rsidRPr="005A3DEF" w:rsidRDefault="00664685" w:rsidP="001260B4">
                  <w:pPr>
                    <w:pStyle w:val="afb"/>
                    <w:adjustRightInd w:val="0"/>
                    <w:snapToGrid w:val="0"/>
                    <w:jc w:val="center"/>
                    <w:rPr>
                      <w:rFonts w:ascii="Times New Roman" w:eastAsiaTheme="minorEastAsia" w:hAnsi="Times New Roman"/>
                      <w:bCs/>
                      <w:sz w:val="21"/>
                      <w:szCs w:val="21"/>
                    </w:rPr>
                  </w:pPr>
                </w:p>
              </w:tc>
              <w:tc>
                <w:tcPr>
                  <w:tcW w:w="975" w:type="pct"/>
                  <w:vMerge/>
                  <w:vAlign w:val="center"/>
                </w:tcPr>
                <w:p w:rsidR="00664685" w:rsidRPr="005A3DEF" w:rsidRDefault="00664685" w:rsidP="001260B4">
                  <w:pPr>
                    <w:pStyle w:val="afb"/>
                    <w:adjustRightInd w:val="0"/>
                    <w:snapToGrid w:val="0"/>
                    <w:jc w:val="center"/>
                    <w:rPr>
                      <w:rFonts w:ascii="Times New Roman" w:eastAsiaTheme="minorEastAsia" w:hAnsi="Times New Roman"/>
                      <w:bCs/>
                      <w:sz w:val="21"/>
                      <w:szCs w:val="21"/>
                    </w:rPr>
                  </w:pPr>
                </w:p>
              </w:tc>
              <w:tc>
                <w:tcPr>
                  <w:tcW w:w="831" w:type="pct"/>
                  <w:vAlign w:val="center"/>
                </w:tcPr>
                <w:p w:rsidR="00664685" w:rsidRPr="005A3DEF" w:rsidRDefault="00664685" w:rsidP="001260B4">
                  <w:pPr>
                    <w:snapToGrid w:val="0"/>
                    <w:spacing w:line="160" w:lineRule="atLeast"/>
                    <w:jc w:val="center"/>
                    <w:rPr>
                      <w:rFonts w:eastAsiaTheme="minorEastAsia"/>
                      <w:szCs w:val="21"/>
                    </w:rPr>
                  </w:pPr>
                  <w:r w:rsidRPr="005A3DEF">
                    <w:rPr>
                      <w:rFonts w:eastAsiaTheme="minorEastAsia"/>
                      <w:szCs w:val="21"/>
                    </w:rPr>
                    <w:t>夜间</w:t>
                  </w:r>
                </w:p>
              </w:tc>
              <w:tc>
                <w:tcPr>
                  <w:tcW w:w="913" w:type="pct"/>
                  <w:vAlign w:val="center"/>
                </w:tcPr>
                <w:p w:rsidR="00664685" w:rsidRPr="005A3DEF" w:rsidRDefault="00664685" w:rsidP="001260B4">
                  <w:pPr>
                    <w:snapToGrid w:val="0"/>
                    <w:spacing w:line="160" w:lineRule="atLeast"/>
                    <w:jc w:val="center"/>
                    <w:rPr>
                      <w:rFonts w:eastAsiaTheme="minorEastAsia"/>
                      <w:szCs w:val="21"/>
                    </w:rPr>
                  </w:pPr>
                  <w:r w:rsidRPr="005A3DEF">
                    <w:rPr>
                      <w:rFonts w:eastAsiaTheme="minorEastAsia"/>
                      <w:szCs w:val="21"/>
                    </w:rPr>
                    <w:t>48.9</w:t>
                  </w:r>
                </w:p>
              </w:tc>
              <w:tc>
                <w:tcPr>
                  <w:tcW w:w="913" w:type="pct"/>
                  <w:vAlign w:val="center"/>
                </w:tcPr>
                <w:p w:rsidR="00664685" w:rsidRPr="005A3DEF" w:rsidRDefault="00664685" w:rsidP="001260B4">
                  <w:pPr>
                    <w:pStyle w:val="afb"/>
                    <w:adjustRightInd w:val="0"/>
                    <w:snapToGrid w:val="0"/>
                    <w:jc w:val="center"/>
                    <w:rPr>
                      <w:rFonts w:ascii="Times New Roman" w:eastAsiaTheme="minorEastAsia" w:hAnsi="Times New Roman"/>
                      <w:bCs/>
                      <w:sz w:val="21"/>
                      <w:szCs w:val="21"/>
                    </w:rPr>
                  </w:pPr>
                  <w:r w:rsidRPr="005A3DEF">
                    <w:rPr>
                      <w:rFonts w:ascii="Times New Roman" w:eastAsiaTheme="minorEastAsia" w:hAnsi="Times New Roman"/>
                      <w:bCs/>
                      <w:sz w:val="21"/>
                      <w:szCs w:val="21"/>
                    </w:rPr>
                    <w:t>55</w:t>
                  </w:r>
                </w:p>
              </w:tc>
              <w:tc>
                <w:tcPr>
                  <w:tcW w:w="720" w:type="pct"/>
                  <w:vAlign w:val="center"/>
                </w:tcPr>
                <w:p w:rsidR="00664685" w:rsidRPr="005A3DEF" w:rsidRDefault="00664685" w:rsidP="001260B4">
                  <w:pPr>
                    <w:jc w:val="center"/>
                    <w:rPr>
                      <w:rFonts w:eastAsiaTheme="minorEastAsia"/>
                    </w:rPr>
                  </w:pPr>
                  <w:r w:rsidRPr="005A3DEF">
                    <w:rPr>
                      <w:rFonts w:eastAsiaTheme="minorEastAsia"/>
                      <w:bCs/>
                      <w:szCs w:val="21"/>
                    </w:rPr>
                    <w:t>达标</w:t>
                  </w:r>
                </w:p>
              </w:tc>
            </w:tr>
            <w:tr w:rsidR="00664685" w:rsidRPr="005A3DEF" w:rsidTr="004F5DC8">
              <w:trPr>
                <w:trHeight w:val="284"/>
                <w:jc w:val="center"/>
              </w:trPr>
              <w:tc>
                <w:tcPr>
                  <w:tcW w:w="648" w:type="pct"/>
                  <w:vMerge w:val="restart"/>
                  <w:vAlign w:val="center"/>
                </w:tcPr>
                <w:p w:rsidR="00664685" w:rsidRPr="005A3DEF" w:rsidRDefault="00664685" w:rsidP="001260B4">
                  <w:pPr>
                    <w:spacing w:line="240" w:lineRule="exact"/>
                    <w:jc w:val="center"/>
                    <w:rPr>
                      <w:rFonts w:eastAsiaTheme="minorEastAsia"/>
                      <w:szCs w:val="21"/>
                    </w:rPr>
                  </w:pPr>
                  <w:r w:rsidRPr="005A3DEF">
                    <w:rPr>
                      <w:rFonts w:eastAsiaTheme="minorEastAsia"/>
                      <w:szCs w:val="21"/>
                    </w:rPr>
                    <w:t>3#</w:t>
                  </w:r>
                </w:p>
              </w:tc>
              <w:tc>
                <w:tcPr>
                  <w:tcW w:w="975" w:type="pct"/>
                  <w:vMerge w:val="restart"/>
                  <w:vAlign w:val="center"/>
                </w:tcPr>
                <w:p w:rsidR="00664685" w:rsidRPr="005A3DEF" w:rsidRDefault="00664685" w:rsidP="001260B4">
                  <w:pPr>
                    <w:pStyle w:val="afb"/>
                    <w:adjustRightInd w:val="0"/>
                    <w:snapToGrid w:val="0"/>
                    <w:jc w:val="center"/>
                    <w:rPr>
                      <w:rFonts w:ascii="Times New Roman" w:eastAsiaTheme="minorEastAsia" w:hAnsi="Times New Roman"/>
                      <w:bCs/>
                      <w:sz w:val="21"/>
                      <w:szCs w:val="21"/>
                    </w:rPr>
                  </w:pPr>
                  <w:r w:rsidRPr="005A3DEF">
                    <w:rPr>
                      <w:rFonts w:ascii="Times New Roman" w:eastAsiaTheme="minorEastAsia" w:hAnsi="Times New Roman"/>
                      <w:sz w:val="21"/>
                      <w:szCs w:val="21"/>
                    </w:rPr>
                    <w:t>厂界西</w:t>
                  </w:r>
                </w:p>
              </w:tc>
              <w:tc>
                <w:tcPr>
                  <w:tcW w:w="831" w:type="pct"/>
                  <w:vAlign w:val="center"/>
                </w:tcPr>
                <w:p w:rsidR="00664685" w:rsidRPr="005A3DEF" w:rsidRDefault="00664685" w:rsidP="001260B4">
                  <w:pPr>
                    <w:snapToGrid w:val="0"/>
                    <w:spacing w:line="160" w:lineRule="atLeast"/>
                    <w:jc w:val="center"/>
                    <w:rPr>
                      <w:rFonts w:eastAsiaTheme="minorEastAsia"/>
                      <w:szCs w:val="21"/>
                    </w:rPr>
                  </w:pPr>
                  <w:r w:rsidRPr="005A3DEF">
                    <w:rPr>
                      <w:rFonts w:eastAsiaTheme="minorEastAsia"/>
                      <w:szCs w:val="21"/>
                    </w:rPr>
                    <w:t>昼间</w:t>
                  </w:r>
                </w:p>
              </w:tc>
              <w:tc>
                <w:tcPr>
                  <w:tcW w:w="913" w:type="pct"/>
                  <w:vAlign w:val="center"/>
                </w:tcPr>
                <w:p w:rsidR="00664685" w:rsidRPr="005A3DEF" w:rsidRDefault="00664685" w:rsidP="001260B4">
                  <w:pPr>
                    <w:snapToGrid w:val="0"/>
                    <w:spacing w:line="160" w:lineRule="atLeast"/>
                    <w:jc w:val="center"/>
                    <w:rPr>
                      <w:rFonts w:eastAsiaTheme="minorEastAsia"/>
                      <w:szCs w:val="21"/>
                    </w:rPr>
                  </w:pPr>
                  <w:r w:rsidRPr="005A3DEF">
                    <w:rPr>
                      <w:rFonts w:eastAsiaTheme="minorEastAsia"/>
                      <w:szCs w:val="21"/>
                    </w:rPr>
                    <w:t>56.2</w:t>
                  </w:r>
                </w:p>
              </w:tc>
              <w:tc>
                <w:tcPr>
                  <w:tcW w:w="913" w:type="pct"/>
                  <w:vAlign w:val="center"/>
                </w:tcPr>
                <w:p w:rsidR="00664685" w:rsidRPr="005A3DEF" w:rsidRDefault="00664685" w:rsidP="001260B4">
                  <w:pPr>
                    <w:pStyle w:val="afb"/>
                    <w:adjustRightInd w:val="0"/>
                    <w:snapToGrid w:val="0"/>
                    <w:jc w:val="center"/>
                    <w:rPr>
                      <w:rFonts w:ascii="Times New Roman" w:eastAsiaTheme="minorEastAsia" w:hAnsi="Times New Roman"/>
                    </w:rPr>
                  </w:pPr>
                  <w:r w:rsidRPr="005A3DEF">
                    <w:rPr>
                      <w:rFonts w:ascii="Times New Roman" w:eastAsiaTheme="minorEastAsia" w:hAnsi="Times New Roman"/>
                      <w:bCs/>
                      <w:sz w:val="21"/>
                      <w:szCs w:val="21"/>
                    </w:rPr>
                    <w:t>65</w:t>
                  </w:r>
                </w:p>
              </w:tc>
              <w:tc>
                <w:tcPr>
                  <w:tcW w:w="720" w:type="pct"/>
                  <w:vAlign w:val="center"/>
                </w:tcPr>
                <w:p w:rsidR="00664685" w:rsidRPr="005A3DEF" w:rsidRDefault="00664685" w:rsidP="001260B4">
                  <w:pPr>
                    <w:jc w:val="center"/>
                    <w:rPr>
                      <w:rFonts w:eastAsiaTheme="minorEastAsia"/>
                    </w:rPr>
                  </w:pPr>
                  <w:r w:rsidRPr="005A3DEF">
                    <w:rPr>
                      <w:rFonts w:eastAsiaTheme="minorEastAsia"/>
                      <w:bCs/>
                      <w:szCs w:val="21"/>
                    </w:rPr>
                    <w:t>达标</w:t>
                  </w:r>
                </w:p>
              </w:tc>
            </w:tr>
            <w:tr w:rsidR="00664685" w:rsidRPr="005A3DEF" w:rsidTr="004F5DC8">
              <w:trPr>
                <w:trHeight w:val="284"/>
                <w:jc w:val="center"/>
              </w:trPr>
              <w:tc>
                <w:tcPr>
                  <w:tcW w:w="648" w:type="pct"/>
                  <w:vMerge/>
                  <w:vAlign w:val="center"/>
                </w:tcPr>
                <w:p w:rsidR="00664685" w:rsidRPr="005A3DEF" w:rsidRDefault="00664685" w:rsidP="001260B4">
                  <w:pPr>
                    <w:pStyle w:val="afb"/>
                    <w:adjustRightInd w:val="0"/>
                    <w:snapToGrid w:val="0"/>
                    <w:jc w:val="center"/>
                    <w:rPr>
                      <w:rFonts w:ascii="Times New Roman" w:eastAsiaTheme="minorEastAsia" w:hAnsi="Times New Roman"/>
                      <w:bCs/>
                      <w:sz w:val="21"/>
                      <w:szCs w:val="21"/>
                    </w:rPr>
                  </w:pPr>
                </w:p>
              </w:tc>
              <w:tc>
                <w:tcPr>
                  <w:tcW w:w="975" w:type="pct"/>
                  <w:vMerge/>
                  <w:vAlign w:val="center"/>
                </w:tcPr>
                <w:p w:rsidR="00664685" w:rsidRPr="005A3DEF" w:rsidRDefault="00664685" w:rsidP="001260B4">
                  <w:pPr>
                    <w:pStyle w:val="afb"/>
                    <w:adjustRightInd w:val="0"/>
                    <w:snapToGrid w:val="0"/>
                    <w:jc w:val="center"/>
                    <w:rPr>
                      <w:rFonts w:ascii="Times New Roman" w:eastAsiaTheme="minorEastAsia" w:hAnsi="Times New Roman"/>
                      <w:bCs/>
                      <w:sz w:val="21"/>
                      <w:szCs w:val="21"/>
                    </w:rPr>
                  </w:pPr>
                </w:p>
              </w:tc>
              <w:tc>
                <w:tcPr>
                  <w:tcW w:w="831" w:type="pct"/>
                  <w:vAlign w:val="center"/>
                </w:tcPr>
                <w:p w:rsidR="00664685" w:rsidRPr="005A3DEF" w:rsidRDefault="00664685" w:rsidP="001260B4">
                  <w:pPr>
                    <w:snapToGrid w:val="0"/>
                    <w:spacing w:line="160" w:lineRule="atLeast"/>
                    <w:jc w:val="center"/>
                    <w:rPr>
                      <w:rFonts w:eastAsiaTheme="minorEastAsia"/>
                      <w:szCs w:val="21"/>
                    </w:rPr>
                  </w:pPr>
                  <w:r w:rsidRPr="005A3DEF">
                    <w:rPr>
                      <w:rFonts w:eastAsiaTheme="minorEastAsia"/>
                      <w:szCs w:val="21"/>
                    </w:rPr>
                    <w:t>夜间</w:t>
                  </w:r>
                </w:p>
              </w:tc>
              <w:tc>
                <w:tcPr>
                  <w:tcW w:w="913" w:type="pct"/>
                  <w:vAlign w:val="center"/>
                </w:tcPr>
                <w:p w:rsidR="00664685" w:rsidRPr="005A3DEF" w:rsidRDefault="00664685" w:rsidP="001260B4">
                  <w:pPr>
                    <w:snapToGrid w:val="0"/>
                    <w:spacing w:line="160" w:lineRule="atLeast"/>
                    <w:jc w:val="center"/>
                    <w:rPr>
                      <w:rFonts w:eastAsiaTheme="minorEastAsia"/>
                      <w:szCs w:val="21"/>
                    </w:rPr>
                  </w:pPr>
                  <w:r w:rsidRPr="005A3DEF">
                    <w:rPr>
                      <w:rFonts w:eastAsiaTheme="minorEastAsia"/>
                      <w:szCs w:val="21"/>
                    </w:rPr>
                    <w:t>48.7</w:t>
                  </w:r>
                </w:p>
              </w:tc>
              <w:tc>
                <w:tcPr>
                  <w:tcW w:w="913" w:type="pct"/>
                  <w:vAlign w:val="center"/>
                </w:tcPr>
                <w:p w:rsidR="00664685" w:rsidRPr="005A3DEF" w:rsidRDefault="00664685" w:rsidP="001260B4">
                  <w:pPr>
                    <w:pStyle w:val="afb"/>
                    <w:adjustRightInd w:val="0"/>
                    <w:snapToGrid w:val="0"/>
                    <w:jc w:val="center"/>
                    <w:rPr>
                      <w:rFonts w:ascii="Times New Roman" w:eastAsiaTheme="minorEastAsia" w:hAnsi="Times New Roman"/>
                      <w:bCs/>
                      <w:sz w:val="21"/>
                      <w:szCs w:val="21"/>
                    </w:rPr>
                  </w:pPr>
                  <w:r w:rsidRPr="005A3DEF">
                    <w:rPr>
                      <w:rFonts w:ascii="Times New Roman" w:eastAsiaTheme="minorEastAsia" w:hAnsi="Times New Roman"/>
                      <w:bCs/>
                      <w:sz w:val="21"/>
                      <w:szCs w:val="21"/>
                    </w:rPr>
                    <w:t>55</w:t>
                  </w:r>
                </w:p>
              </w:tc>
              <w:tc>
                <w:tcPr>
                  <w:tcW w:w="720" w:type="pct"/>
                  <w:vAlign w:val="center"/>
                </w:tcPr>
                <w:p w:rsidR="00664685" w:rsidRPr="005A3DEF" w:rsidRDefault="00664685" w:rsidP="001260B4">
                  <w:pPr>
                    <w:jc w:val="center"/>
                    <w:rPr>
                      <w:rFonts w:eastAsiaTheme="minorEastAsia"/>
                    </w:rPr>
                  </w:pPr>
                  <w:r w:rsidRPr="005A3DEF">
                    <w:rPr>
                      <w:rFonts w:eastAsiaTheme="minorEastAsia"/>
                      <w:bCs/>
                      <w:szCs w:val="21"/>
                    </w:rPr>
                    <w:t>达标</w:t>
                  </w:r>
                </w:p>
              </w:tc>
            </w:tr>
            <w:tr w:rsidR="00664685" w:rsidRPr="005A3DEF" w:rsidTr="004F5DC8">
              <w:trPr>
                <w:trHeight w:val="284"/>
                <w:jc w:val="center"/>
              </w:trPr>
              <w:tc>
                <w:tcPr>
                  <w:tcW w:w="648" w:type="pct"/>
                  <w:vMerge w:val="restart"/>
                  <w:vAlign w:val="center"/>
                </w:tcPr>
                <w:p w:rsidR="00664685" w:rsidRPr="005A3DEF" w:rsidRDefault="00664685" w:rsidP="001260B4">
                  <w:pPr>
                    <w:spacing w:line="240" w:lineRule="exact"/>
                    <w:jc w:val="center"/>
                    <w:rPr>
                      <w:rFonts w:eastAsiaTheme="minorEastAsia"/>
                      <w:szCs w:val="21"/>
                    </w:rPr>
                  </w:pPr>
                  <w:r w:rsidRPr="005A3DEF">
                    <w:rPr>
                      <w:rFonts w:eastAsiaTheme="minorEastAsia"/>
                      <w:szCs w:val="21"/>
                    </w:rPr>
                    <w:t>4#</w:t>
                  </w:r>
                </w:p>
              </w:tc>
              <w:tc>
                <w:tcPr>
                  <w:tcW w:w="975" w:type="pct"/>
                  <w:vMerge w:val="restart"/>
                  <w:vAlign w:val="center"/>
                </w:tcPr>
                <w:p w:rsidR="00664685" w:rsidRPr="005A3DEF" w:rsidRDefault="00664685" w:rsidP="001260B4">
                  <w:pPr>
                    <w:pStyle w:val="afb"/>
                    <w:adjustRightInd w:val="0"/>
                    <w:snapToGrid w:val="0"/>
                    <w:jc w:val="center"/>
                    <w:rPr>
                      <w:rFonts w:ascii="Times New Roman" w:eastAsiaTheme="minorEastAsia" w:hAnsi="Times New Roman"/>
                      <w:bCs/>
                      <w:sz w:val="21"/>
                      <w:szCs w:val="21"/>
                    </w:rPr>
                  </w:pPr>
                  <w:r w:rsidRPr="005A3DEF">
                    <w:rPr>
                      <w:rFonts w:ascii="Times New Roman" w:eastAsiaTheme="minorEastAsia" w:hAnsi="Times New Roman"/>
                      <w:sz w:val="21"/>
                      <w:szCs w:val="21"/>
                    </w:rPr>
                    <w:t>厂界南</w:t>
                  </w:r>
                </w:p>
              </w:tc>
              <w:tc>
                <w:tcPr>
                  <w:tcW w:w="831" w:type="pct"/>
                  <w:vAlign w:val="center"/>
                </w:tcPr>
                <w:p w:rsidR="00664685" w:rsidRPr="005A3DEF" w:rsidRDefault="00664685" w:rsidP="001260B4">
                  <w:pPr>
                    <w:snapToGrid w:val="0"/>
                    <w:spacing w:line="160" w:lineRule="atLeast"/>
                    <w:jc w:val="center"/>
                    <w:rPr>
                      <w:rFonts w:eastAsiaTheme="minorEastAsia"/>
                      <w:szCs w:val="21"/>
                    </w:rPr>
                  </w:pPr>
                  <w:r w:rsidRPr="005A3DEF">
                    <w:rPr>
                      <w:rFonts w:eastAsiaTheme="minorEastAsia"/>
                      <w:szCs w:val="21"/>
                    </w:rPr>
                    <w:t>昼间</w:t>
                  </w:r>
                </w:p>
              </w:tc>
              <w:tc>
                <w:tcPr>
                  <w:tcW w:w="913" w:type="pct"/>
                  <w:vAlign w:val="center"/>
                </w:tcPr>
                <w:p w:rsidR="00664685" w:rsidRPr="005A3DEF" w:rsidRDefault="00664685" w:rsidP="001260B4">
                  <w:pPr>
                    <w:snapToGrid w:val="0"/>
                    <w:spacing w:line="160" w:lineRule="atLeast"/>
                    <w:jc w:val="center"/>
                    <w:rPr>
                      <w:rFonts w:eastAsiaTheme="minorEastAsia"/>
                      <w:szCs w:val="21"/>
                    </w:rPr>
                  </w:pPr>
                  <w:r w:rsidRPr="005A3DEF">
                    <w:rPr>
                      <w:rFonts w:eastAsiaTheme="minorEastAsia"/>
                      <w:szCs w:val="21"/>
                    </w:rPr>
                    <w:t>56.0</w:t>
                  </w:r>
                </w:p>
              </w:tc>
              <w:tc>
                <w:tcPr>
                  <w:tcW w:w="913" w:type="pct"/>
                  <w:vAlign w:val="center"/>
                </w:tcPr>
                <w:p w:rsidR="00664685" w:rsidRPr="005A3DEF" w:rsidRDefault="00664685" w:rsidP="001260B4">
                  <w:pPr>
                    <w:pStyle w:val="afb"/>
                    <w:adjustRightInd w:val="0"/>
                    <w:snapToGrid w:val="0"/>
                    <w:jc w:val="center"/>
                    <w:rPr>
                      <w:rFonts w:ascii="Times New Roman" w:eastAsiaTheme="minorEastAsia" w:hAnsi="Times New Roman"/>
                    </w:rPr>
                  </w:pPr>
                  <w:r w:rsidRPr="005A3DEF">
                    <w:rPr>
                      <w:rFonts w:ascii="Times New Roman" w:eastAsiaTheme="minorEastAsia" w:hAnsi="Times New Roman"/>
                      <w:bCs/>
                      <w:sz w:val="21"/>
                      <w:szCs w:val="21"/>
                    </w:rPr>
                    <w:t>65</w:t>
                  </w:r>
                </w:p>
              </w:tc>
              <w:tc>
                <w:tcPr>
                  <w:tcW w:w="720" w:type="pct"/>
                  <w:vAlign w:val="center"/>
                </w:tcPr>
                <w:p w:rsidR="00664685" w:rsidRPr="005A3DEF" w:rsidRDefault="00664685" w:rsidP="001260B4">
                  <w:pPr>
                    <w:jc w:val="center"/>
                    <w:rPr>
                      <w:rFonts w:eastAsiaTheme="minorEastAsia"/>
                    </w:rPr>
                  </w:pPr>
                  <w:r w:rsidRPr="005A3DEF">
                    <w:rPr>
                      <w:rFonts w:eastAsiaTheme="minorEastAsia"/>
                      <w:bCs/>
                      <w:szCs w:val="21"/>
                    </w:rPr>
                    <w:t>达标</w:t>
                  </w:r>
                </w:p>
              </w:tc>
            </w:tr>
            <w:tr w:rsidR="00664685" w:rsidRPr="005A3DEF" w:rsidTr="004F5DC8">
              <w:trPr>
                <w:trHeight w:val="284"/>
                <w:jc w:val="center"/>
              </w:trPr>
              <w:tc>
                <w:tcPr>
                  <w:tcW w:w="648" w:type="pct"/>
                  <w:vMerge/>
                  <w:vAlign w:val="center"/>
                </w:tcPr>
                <w:p w:rsidR="00664685" w:rsidRPr="005A3DEF" w:rsidRDefault="00664685" w:rsidP="001260B4">
                  <w:pPr>
                    <w:pStyle w:val="afb"/>
                    <w:adjustRightInd w:val="0"/>
                    <w:snapToGrid w:val="0"/>
                    <w:jc w:val="center"/>
                    <w:rPr>
                      <w:rFonts w:ascii="Times New Roman" w:eastAsiaTheme="minorEastAsia" w:hAnsi="Times New Roman"/>
                      <w:bCs/>
                      <w:sz w:val="21"/>
                      <w:szCs w:val="21"/>
                    </w:rPr>
                  </w:pPr>
                </w:p>
              </w:tc>
              <w:tc>
                <w:tcPr>
                  <w:tcW w:w="975" w:type="pct"/>
                  <w:vMerge/>
                  <w:vAlign w:val="center"/>
                </w:tcPr>
                <w:p w:rsidR="00664685" w:rsidRPr="005A3DEF" w:rsidRDefault="00664685" w:rsidP="001260B4">
                  <w:pPr>
                    <w:pStyle w:val="afb"/>
                    <w:adjustRightInd w:val="0"/>
                    <w:snapToGrid w:val="0"/>
                    <w:jc w:val="center"/>
                    <w:rPr>
                      <w:rFonts w:ascii="Times New Roman" w:eastAsiaTheme="minorEastAsia" w:hAnsi="Times New Roman"/>
                      <w:bCs/>
                      <w:sz w:val="21"/>
                      <w:szCs w:val="21"/>
                    </w:rPr>
                  </w:pPr>
                </w:p>
              </w:tc>
              <w:tc>
                <w:tcPr>
                  <w:tcW w:w="831" w:type="pct"/>
                  <w:vAlign w:val="center"/>
                </w:tcPr>
                <w:p w:rsidR="00664685" w:rsidRPr="005A3DEF" w:rsidRDefault="00664685" w:rsidP="001260B4">
                  <w:pPr>
                    <w:snapToGrid w:val="0"/>
                    <w:spacing w:line="160" w:lineRule="atLeast"/>
                    <w:jc w:val="center"/>
                    <w:rPr>
                      <w:rFonts w:eastAsiaTheme="minorEastAsia"/>
                      <w:szCs w:val="21"/>
                    </w:rPr>
                  </w:pPr>
                  <w:r w:rsidRPr="005A3DEF">
                    <w:rPr>
                      <w:rFonts w:eastAsiaTheme="minorEastAsia"/>
                      <w:szCs w:val="21"/>
                    </w:rPr>
                    <w:t>夜间</w:t>
                  </w:r>
                </w:p>
              </w:tc>
              <w:tc>
                <w:tcPr>
                  <w:tcW w:w="913" w:type="pct"/>
                  <w:vAlign w:val="center"/>
                </w:tcPr>
                <w:p w:rsidR="00664685" w:rsidRPr="005A3DEF" w:rsidRDefault="00664685" w:rsidP="001260B4">
                  <w:pPr>
                    <w:snapToGrid w:val="0"/>
                    <w:spacing w:line="160" w:lineRule="atLeast"/>
                    <w:jc w:val="center"/>
                    <w:rPr>
                      <w:rFonts w:eastAsiaTheme="minorEastAsia"/>
                      <w:szCs w:val="21"/>
                    </w:rPr>
                  </w:pPr>
                  <w:r w:rsidRPr="005A3DEF">
                    <w:rPr>
                      <w:rFonts w:eastAsiaTheme="minorEastAsia"/>
                      <w:szCs w:val="21"/>
                    </w:rPr>
                    <w:t>48.8</w:t>
                  </w:r>
                </w:p>
              </w:tc>
              <w:tc>
                <w:tcPr>
                  <w:tcW w:w="913" w:type="pct"/>
                  <w:vAlign w:val="center"/>
                </w:tcPr>
                <w:p w:rsidR="00664685" w:rsidRPr="005A3DEF" w:rsidRDefault="00664685" w:rsidP="001260B4">
                  <w:pPr>
                    <w:pStyle w:val="afb"/>
                    <w:adjustRightInd w:val="0"/>
                    <w:snapToGrid w:val="0"/>
                    <w:jc w:val="center"/>
                    <w:rPr>
                      <w:rFonts w:ascii="Times New Roman" w:eastAsiaTheme="minorEastAsia" w:hAnsi="Times New Roman"/>
                      <w:bCs/>
                      <w:sz w:val="21"/>
                      <w:szCs w:val="21"/>
                    </w:rPr>
                  </w:pPr>
                  <w:r w:rsidRPr="005A3DEF">
                    <w:rPr>
                      <w:rFonts w:ascii="Times New Roman" w:eastAsiaTheme="minorEastAsia" w:hAnsi="Times New Roman"/>
                      <w:bCs/>
                      <w:sz w:val="21"/>
                      <w:szCs w:val="21"/>
                    </w:rPr>
                    <w:t>55</w:t>
                  </w:r>
                </w:p>
              </w:tc>
              <w:tc>
                <w:tcPr>
                  <w:tcW w:w="720" w:type="pct"/>
                  <w:vAlign w:val="center"/>
                </w:tcPr>
                <w:p w:rsidR="00664685" w:rsidRPr="005A3DEF" w:rsidRDefault="00664685" w:rsidP="001260B4">
                  <w:pPr>
                    <w:jc w:val="center"/>
                    <w:rPr>
                      <w:rFonts w:eastAsiaTheme="minorEastAsia"/>
                    </w:rPr>
                  </w:pPr>
                  <w:r w:rsidRPr="005A3DEF">
                    <w:rPr>
                      <w:rFonts w:eastAsiaTheme="minorEastAsia"/>
                      <w:bCs/>
                      <w:szCs w:val="21"/>
                    </w:rPr>
                    <w:t>达标</w:t>
                  </w:r>
                </w:p>
              </w:tc>
            </w:tr>
            <w:tr w:rsidR="00664685" w:rsidRPr="005A3DEF" w:rsidTr="004F5DC8">
              <w:trPr>
                <w:trHeight w:val="284"/>
                <w:jc w:val="center"/>
              </w:trPr>
              <w:tc>
                <w:tcPr>
                  <w:tcW w:w="648" w:type="pct"/>
                  <w:vMerge w:val="restart"/>
                  <w:vAlign w:val="center"/>
                </w:tcPr>
                <w:p w:rsidR="00664685" w:rsidRPr="005A3DEF" w:rsidRDefault="00664685" w:rsidP="001260B4">
                  <w:pPr>
                    <w:spacing w:line="240" w:lineRule="exact"/>
                    <w:jc w:val="center"/>
                    <w:rPr>
                      <w:rFonts w:eastAsiaTheme="minorEastAsia"/>
                      <w:szCs w:val="21"/>
                    </w:rPr>
                  </w:pPr>
                  <w:r w:rsidRPr="005A3DEF">
                    <w:rPr>
                      <w:rFonts w:eastAsiaTheme="minorEastAsia"/>
                      <w:szCs w:val="21"/>
                    </w:rPr>
                    <w:t>5#</w:t>
                  </w:r>
                </w:p>
              </w:tc>
              <w:tc>
                <w:tcPr>
                  <w:tcW w:w="975" w:type="pct"/>
                  <w:vMerge w:val="restart"/>
                  <w:vAlign w:val="center"/>
                </w:tcPr>
                <w:p w:rsidR="00664685" w:rsidRPr="005A3DEF" w:rsidRDefault="00664685" w:rsidP="001260B4">
                  <w:pPr>
                    <w:pStyle w:val="afb"/>
                    <w:adjustRightInd w:val="0"/>
                    <w:snapToGrid w:val="0"/>
                    <w:jc w:val="center"/>
                    <w:rPr>
                      <w:rFonts w:ascii="Times New Roman" w:eastAsiaTheme="minorEastAsia" w:hAnsi="Times New Roman"/>
                      <w:bCs/>
                      <w:sz w:val="21"/>
                      <w:szCs w:val="21"/>
                    </w:rPr>
                  </w:pPr>
                  <w:r w:rsidRPr="005A3DEF">
                    <w:rPr>
                      <w:rFonts w:ascii="Times New Roman" w:eastAsiaTheme="minorEastAsia" w:hAnsi="Times New Roman"/>
                      <w:sz w:val="21"/>
                      <w:szCs w:val="21"/>
                    </w:rPr>
                    <w:t>杨湾社区</w:t>
                  </w:r>
                  <w:r w:rsidRPr="005A3DEF">
                    <w:rPr>
                      <w:rFonts w:ascii="Times New Roman" w:eastAsiaTheme="minorEastAsia" w:hAnsi="Times New Roman"/>
                      <w:bCs/>
                      <w:sz w:val="21"/>
                      <w:szCs w:val="21"/>
                    </w:rPr>
                    <w:t>敏感点</w:t>
                  </w:r>
                </w:p>
              </w:tc>
              <w:tc>
                <w:tcPr>
                  <w:tcW w:w="831" w:type="pct"/>
                  <w:vAlign w:val="center"/>
                </w:tcPr>
                <w:p w:rsidR="00664685" w:rsidRPr="005A3DEF" w:rsidRDefault="00664685" w:rsidP="001260B4">
                  <w:pPr>
                    <w:snapToGrid w:val="0"/>
                    <w:spacing w:line="160" w:lineRule="atLeast"/>
                    <w:jc w:val="center"/>
                    <w:rPr>
                      <w:rFonts w:eastAsiaTheme="minorEastAsia"/>
                      <w:szCs w:val="21"/>
                    </w:rPr>
                  </w:pPr>
                  <w:r w:rsidRPr="005A3DEF">
                    <w:rPr>
                      <w:rFonts w:eastAsiaTheme="minorEastAsia"/>
                      <w:szCs w:val="21"/>
                    </w:rPr>
                    <w:t>昼间</w:t>
                  </w:r>
                </w:p>
              </w:tc>
              <w:tc>
                <w:tcPr>
                  <w:tcW w:w="913" w:type="pct"/>
                  <w:vAlign w:val="center"/>
                </w:tcPr>
                <w:p w:rsidR="00664685" w:rsidRPr="005A3DEF" w:rsidRDefault="00664685" w:rsidP="001260B4">
                  <w:pPr>
                    <w:snapToGrid w:val="0"/>
                    <w:spacing w:line="160" w:lineRule="atLeast"/>
                    <w:jc w:val="center"/>
                    <w:rPr>
                      <w:rFonts w:eastAsiaTheme="minorEastAsia"/>
                      <w:szCs w:val="21"/>
                    </w:rPr>
                  </w:pPr>
                  <w:r w:rsidRPr="005A3DEF">
                    <w:rPr>
                      <w:rFonts w:eastAsiaTheme="minorEastAsia"/>
                      <w:szCs w:val="21"/>
                    </w:rPr>
                    <w:t>55.7</w:t>
                  </w:r>
                </w:p>
              </w:tc>
              <w:tc>
                <w:tcPr>
                  <w:tcW w:w="913" w:type="pct"/>
                  <w:vAlign w:val="center"/>
                </w:tcPr>
                <w:p w:rsidR="00664685" w:rsidRPr="005A3DEF" w:rsidRDefault="00664685" w:rsidP="001260B4">
                  <w:pPr>
                    <w:pStyle w:val="afb"/>
                    <w:adjustRightInd w:val="0"/>
                    <w:snapToGrid w:val="0"/>
                    <w:jc w:val="center"/>
                    <w:rPr>
                      <w:rFonts w:ascii="Times New Roman" w:eastAsiaTheme="minorEastAsia" w:hAnsi="Times New Roman"/>
                      <w:bCs/>
                      <w:sz w:val="21"/>
                      <w:szCs w:val="21"/>
                    </w:rPr>
                  </w:pPr>
                  <w:r w:rsidRPr="005A3DEF">
                    <w:rPr>
                      <w:rFonts w:ascii="Times New Roman" w:eastAsiaTheme="minorEastAsia" w:hAnsi="Times New Roman"/>
                      <w:bCs/>
                      <w:sz w:val="21"/>
                      <w:szCs w:val="21"/>
                    </w:rPr>
                    <w:t>60</w:t>
                  </w:r>
                </w:p>
              </w:tc>
              <w:tc>
                <w:tcPr>
                  <w:tcW w:w="720" w:type="pct"/>
                  <w:vAlign w:val="center"/>
                </w:tcPr>
                <w:p w:rsidR="00664685" w:rsidRPr="005A3DEF" w:rsidRDefault="00664685" w:rsidP="001260B4">
                  <w:pPr>
                    <w:jc w:val="center"/>
                    <w:rPr>
                      <w:rFonts w:eastAsiaTheme="minorEastAsia"/>
                    </w:rPr>
                  </w:pPr>
                  <w:r w:rsidRPr="005A3DEF">
                    <w:rPr>
                      <w:rFonts w:eastAsiaTheme="minorEastAsia"/>
                      <w:bCs/>
                      <w:szCs w:val="21"/>
                    </w:rPr>
                    <w:t>达标</w:t>
                  </w:r>
                </w:p>
              </w:tc>
            </w:tr>
            <w:tr w:rsidR="00664685" w:rsidRPr="005A3DEF" w:rsidTr="004F5DC8">
              <w:trPr>
                <w:trHeight w:val="284"/>
                <w:jc w:val="center"/>
              </w:trPr>
              <w:tc>
                <w:tcPr>
                  <w:tcW w:w="648" w:type="pct"/>
                  <w:vMerge/>
                  <w:vAlign w:val="center"/>
                </w:tcPr>
                <w:p w:rsidR="00664685" w:rsidRPr="005A3DEF" w:rsidRDefault="00664685" w:rsidP="001260B4">
                  <w:pPr>
                    <w:pStyle w:val="afb"/>
                    <w:adjustRightInd w:val="0"/>
                    <w:snapToGrid w:val="0"/>
                    <w:jc w:val="center"/>
                    <w:rPr>
                      <w:rFonts w:ascii="Times New Roman" w:eastAsiaTheme="minorEastAsia" w:hAnsi="Times New Roman"/>
                      <w:bCs/>
                      <w:sz w:val="21"/>
                      <w:szCs w:val="21"/>
                    </w:rPr>
                  </w:pPr>
                </w:p>
              </w:tc>
              <w:tc>
                <w:tcPr>
                  <w:tcW w:w="975" w:type="pct"/>
                  <w:vMerge/>
                  <w:vAlign w:val="center"/>
                </w:tcPr>
                <w:p w:rsidR="00664685" w:rsidRPr="005A3DEF" w:rsidRDefault="00664685" w:rsidP="001260B4">
                  <w:pPr>
                    <w:pStyle w:val="afb"/>
                    <w:adjustRightInd w:val="0"/>
                    <w:snapToGrid w:val="0"/>
                    <w:jc w:val="center"/>
                    <w:rPr>
                      <w:rFonts w:ascii="Times New Roman" w:eastAsiaTheme="minorEastAsia" w:hAnsi="Times New Roman"/>
                      <w:bCs/>
                      <w:sz w:val="21"/>
                      <w:szCs w:val="21"/>
                    </w:rPr>
                  </w:pPr>
                </w:p>
              </w:tc>
              <w:tc>
                <w:tcPr>
                  <w:tcW w:w="831" w:type="pct"/>
                  <w:vAlign w:val="center"/>
                </w:tcPr>
                <w:p w:rsidR="00664685" w:rsidRPr="005A3DEF" w:rsidRDefault="00664685" w:rsidP="001260B4">
                  <w:pPr>
                    <w:snapToGrid w:val="0"/>
                    <w:spacing w:line="160" w:lineRule="atLeast"/>
                    <w:jc w:val="center"/>
                    <w:rPr>
                      <w:rFonts w:eastAsiaTheme="minorEastAsia"/>
                      <w:szCs w:val="21"/>
                    </w:rPr>
                  </w:pPr>
                  <w:r w:rsidRPr="005A3DEF">
                    <w:rPr>
                      <w:rFonts w:eastAsiaTheme="minorEastAsia"/>
                      <w:szCs w:val="21"/>
                    </w:rPr>
                    <w:t>夜间</w:t>
                  </w:r>
                </w:p>
              </w:tc>
              <w:tc>
                <w:tcPr>
                  <w:tcW w:w="913" w:type="pct"/>
                  <w:vAlign w:val="center"/>
                </w:tcPr>
                <w:p w:rsidR="00664685" w:rsidRPr="005A3DEF" w:rsidRDefault="00664685" w:rsidP="001260B4">
                  <w:pPr>
                    <w:snapToGrid w:val="0"/>
                    <w:spacing w:line="160" w:lineRule="atLeast"/>
                    <w:jc w:val="center"/>
                    <w:rPr>
                      <w:rFonts w:eastAsiaTheme="minorEastAsia"/>
                      <w:szCs w:val="21"/>
                    </w:rPr>
                  </w:pPr>
                  <w:r w:rsidRPr="005A3DEF">
                    <w:rPr>
                      <w:rFonts w:eastAsiaTheme="minorEastAsia"/>
                      <w:szCs w:val="21"/>
                    </w:rPr>
                    <w:t>49.5</w:t>
                  </w:r>
                </w:p>
              </w:tc>
              <w:tc>
                <w:tcPr>
                  <w:tcW w:w="913" w:type="pct"/>
                  <w:vAlign w:val="center"/>
                </w:tcPr>
                <w:p w:rsidR="00664685" w:rsidRPr="005A3DEF" w:rsidRDefault="00664685" w:rsidP="001260B4">
                  <w:pPr>
                    <w:pStyle w:val="afb"/>
                    <w:adjustRightInd w:val="0"/>
                    <w:snapToGrid w:val="0"/>
                    <w:jc w:val="center"/>
                    <w:rPr>
                      <w:rFonts w:ascii="Times New Roman" w:eastAsiaTheme="minorEastAsia" w:hAnsi="Times New Roman"/>
                    </w:rPr>
                  </w:pPr>
                  <w:r w:rsidRPr="005A3DEF">
                    <w:rPr>
                      <w:rFonts w:ascii="Times New Roman" w:eastAsiaTheme="minorEastAsia" w:hAnsi="Times New Roman"/>
                      <w:bCs/>
                      <w:sz w:val="21"/>
                      <w:szCs w:val="21"/>
                    </w:rPr>
                    <w:t>50</w:t>
                  </w:r>
                </w:p>
              </w:tc>
              <w:tc>
                <w:tcPr>
                  <w:tcW w:w="720" w:type="pct"/>
                  <w:vAlign w:val="center"/>
                </w:tcPr>
                <w:p w:rsidR="00664685" w:rsidRPr="005A3DEF" w:rsidRDefault="00664685" w:rsidP="001260B4">
                  <w:pPr>
                    <w:jc w:val="center"/>
                    <w:rPr>
                      <w:rFonts w:eastAsiaTheme="minorEastAsia"/>
                    </w:rPr>
                  </w:pPr>
                  <w:r w:rsidRPr="005A3DEF">
                    <w:rPr>
                      <w:rFonts w:eastAsiaTheme="minorEastAsia"/>
                      <w:bCs/>
                      <w:szCs w:val="21"/>
                    </w:rPr>
                    <w:t>达标</w:t>
                  </w:r>
                </w:p>
              </w:tc>
            </w:tr>
          </w:tbl>
          <w:p w:rsidR="00680202" w:rsidRPr="005A3DEF" w:rsidRDefault="005E123C" w:rsidP="00A05333">
            <w:pPr>
              <w:spacing w:line="440" w:lineRule="exact"/>
              <w:ind w:firstLineChars="200" w:firstLine="480"/>
              <w:rPr>
                <w:rFonts w:eastAsiaTheme="minorEastAsia"/>
                <w:sz w:val="24"/>
                <w:lang w:val="zh-CN"/>
              </w:rPr>
            </w:pPr>
            <w:r w:rsidRPr="005A3DEF">
              <w:rPr>
                <w:rFonts w:eastAsiaTheme="minorEastAsia"/>
                <w:sz w:val="24"/>
              </w:rPr>
              <w:t>由上表可知，</w:t>
            </w:r>
            <w:r w:rsidRPr="005A3DEF">
              <w:rPr>
                <w:rFonts w:eastAsiaTheme="minorEastAsia"/>
                <w:sz w:val="24"/>
                <w:lang w:val="zh-CN"/>
              </w:rPr>
              <w:t>厂界声环境均能满足《声环境质量标准》</w:t>
            </w:r>
            <w:r w:rsidR="008E57F5" w:rsidRPr="005A3DEF">
              <w:rPr>
                <w:rFonts w:eastAsiaTheme="minorEastAsia"/>
                <w:sz w:val="24"/>
                <w:lang w:val="zh-CN"/>
              </w:rPr>
              <w:t>（</w:t>
            </w:r>
            <w:r w:rsidR="008E57F5" w:rsidRPr="005A3DEF">
              <w:rPr>
                <w:rFonts w:eastAsiaTheme="minorEastAsia"/>
                <w:sz w:val="24"/>
                <w:lang w:val="zh-CN"/>
              </w:rPr>
              <w:t>GB3096-2008</w:t>
            </w:r>
            <w:r w:rsidR="008E57F5" w:rsidRPr="005A3DEF">
              <w:rPr>
                <w:rFonts w:eastAsiaTheme="minorEastAsia"/>
                <w:sz w:val="24"/>
                <w:lang w:val="zh-CN"/>
              </w:rPr>
              <w:t>）</w:t>
            </w:r>
            <w:r w:rsidRPr="005A3DEF">
              <w:rPr>
                <w:rFonts w:eastAsiaTheme="minorEastAsia"/>
                <w:sz w:val="24"/>
                <w:lang w:val="zh-CN"/>
              </w:rPr>
              <w:t>中的</w:t>
            </w:r>
            <w:r w:rsidR="00891E6E" w:rsidRPr="005A3DEF">
              <w:rPr>
                <w:rFonts w:eastAsiaTheme="minorEastAsia"/>
                <w:sz w:val="24"/>
                <w:lang w:val="zh-CN"/>
              </w:rPr>
              <w:t>3</w:t>
            </w:r>
            <w:r w:rsidRPr="005A3DEF">
              <w:rPr>
                <w:rFonts w:eastAsiaTheme="minorEastAsia"/>
                <w:sz w:val="24"/>
                <w:lang w:val="zh-CN"/>
              </w:rPr>
              <w:t>类区标准，即昼间</w:t>
            </w:r>
            <w:r w:rsidR="00891E6E" w:rsidRPr="005A3DEF">
              <w:rPr>
                <w:rFonts w:eastAsiaTheme="minorEastAsia"/>
                <w:sz w:val="24"/>
                <w:lang w:val="zh-CN"/>
              </w:rPr>
              <w:t>65</w:t>
            </w:r>
            <w:r w:rsidRPr="005A3DEF">
              <w:rPr>
                <w:rFonts w:eastAsiaTheme="minorEastAsia"/>
                <w:sz w:val="24"/>
                <w:lang w:val="zh-CN"/>
              </w:rPr>
              <w:t>dB</w:t>
            </w:r>
            <w:r w:rsidRPr="005A3DEF">
              <w:rPr>
                <w:rFonts w:eastAsiaTheme="minorEastAsia"/>
                <w:sz w:val="24"/>
              </w:rPr>
              <w:t>。</w:t>
            </w:r>
            <w:r w:rsidR="00C10142" w:rsidRPr="005A3DEF">
              <w:rPr>
                <w:rFonts w:eastAsiaTheme="minorEastAsia"/>
                <w:sz w:val="24"/>
              </w:rPr>
              <w:t>敏感点声环境满足</w:t>
            </w:r>
            <w:r w:rsidR="00C10142" w:rsidRPr="005A3DEF">
              <w:rPr>
                <w:rFonts w:eastAsiaTheme="minorEastAsia"/>
                <w:sz w:val="24"/>
                <w:lang w:val="zh-CN"/>
              </w:rPr>
              <w:t>《声环境质量标准》</w:t>
            </w:r>
            <w:r w:rsidR="008E57F5" w:rsidRPr="005A3DEF">
              <w:rPr>
                <w:rFonts w:eastAsiaTheme="minorEastAsia"/>
                <w:sz w:val="24"/>
                <w:lang w:val="zh-CN"/>
              </w:rPr>
              <w:t>（</w:t>
            </w:r>
            <w:r w:rsidR="008E57F5" w:rsidRPr="005A3DEF">
              <w:rPr>
                <w:rFonts w:eastAsiaTheme="minorEastAsia"/>
                <w:sz w:val="24"/>
                <w:lang w:val="zh-CN"/>
              </w:rPr>
              <w:t>GB3096-2008</w:t>
            </w:r>
            <w:r w:rsidR="008E57F5" w:rsidRPr="005A3DEF">
              <w:rPr>
                <w:rFonts w:eastAsiaTheme="minorEastAsia"/>
                <w:sz w:val="24"/>
                <w:lang w:val="zh-CN"/>
              </w:rPr>
              <w:t>）</w:t>
            </w:r>
            <w:r w:rsidR="00C10142" w:rsidRPr="005A3DEF">
              <w:rPr>
                <w:rFonts w:eastAsiaTheme="minorEastAsia"/>
                <w:sz w:val="24"/>
                <w:lang w:val="zh-CN"/>
              </w:rPr>
              <w:t>中的</w:t>
            </w:r>
            <w:r w:rsidR="001260B4" w:rsidRPr="005A3DEF">
              <w:rPr>
                <w:rFonts w:eastAsiaTheme="minorEastAsia"/>
                <w:sz w:val="24"/>
                <w:lang w:val="zh-CN"/>
              </w:rPr>
              <w:t>2</w:t>
            </w:r>
            <w:r w:rsidR="00C10142" w:rsidRPr="005A3DEF">
              <w:rPr>
                <w:rFonts w:eastAsiaTheme="minorEastAsia"/>
                <w:sz w:val="24"/>
                <w:lang w:val="zh-CN"/>
              </w:rPr>
              <w:t>类区标准。</w:t>
            </w:r>
          </w:p>
          <w:p w:rsidR="008E1A20" w:rsidRPr="005A3DEF" w:rsidRDefault="008E1A20" w:rsidP="00A05333">
            <w:pPr>
              <w:spacing w:line="440" w:lineRule="exact"/>
              <w:rPr>
                <w:rFonts w:eastAsiaTheme="minorEastAsia"/>
                <w:b/>
                <w:bCs/>
                <w:sz w:val="24"/>
              </w:rPr>
            </w:pPr>
            <w:r w:rsidRPr="005A3DEF">
              <w:rPr>
                <w:rFonts w:eastAsiaTheme="minorEastAsia"/>
                <w:b/>
                <w:bCs/>
                <w:sz w:val="24"/>
              </w:rPr>
              <w:t>3.1.4</w:t>
            </w:r>
            <w:r w:rsidRPr="005A3DEF">
              <w:rPr>
                <w:rFonts w:eastAsiaTheme="minorEastAsia"/>
                <w:b/>
                <w:bCs/>
                <w:sz w:val="24"/>
              </w:rPr>
              <w:t>土壤环境质量现状评价</w:t>
            </w:r>
          </w:p>
          <w:p w:rsidR="001027AD" w:rsidRPr="005A3DEF" w:rsidRDefault="008E1A20" w:rsidP="00A05333">
            <w:pPr>
              <w:pStyle w:val="-"/>
              <w:ind w:firstLine="480"/>
              <w:rPr>
                <w:rFonts w:ascii="Times New Roman" w:eastAsiaTheme="minorEastAsia" w:hAnsi="Times New Roman"/>
              </w:rPr>
            </w:pPr>
            <w:r w:rsidRPr="005A3DEF">
              <w:rPr>
                <w:rFonts w:ascii="Times New Roman" w:eastAsiaTheme="minorEastAsia" w:hAnsi="Times New Roman"/>
              </w:rPr>
              <w:t>为了解本项目所在地土壤环境质量的本底情况，本次环评委托</w:t>
            </w:r>
            <w:r w:rsidR="00C5703E" w:rsidRPr="005A3DEF">
              <w:rPr>
                <w:rFonts w:ascii="Times New Roman" w:eastAsiaTheme="minorEastAsia" w:hAnsi="Times New Roman"/>
                <w:spacing w:val="2"/>
              </w:rPr>
              <w:t>杭州普洛赛斯检测科技有限公司</w:t>
            </w:r>
            <w:r w:rsidRPr="005A3DEF">
              <w:rPr>
                <w:rFonts w:ascii="Times New Roman" w:eastAsiaTheme="minorEastAsia" w:hAnsi="Times New Roman"/>
              </w:rPr>
              <w:t>对项目所在地土壤环境质量现状情况进行了布点取样监测</w:t>
            </w:r>
            <w:r w:rsidR="00AD7A79" w:rsidRPr="005A3DEF">
              <w:rPr>
                <w:rFonts w:ascii="Times New Roman" w:eastAsiaTheme="minorEastAsia" w:hAnsi="Times New Roman"/>
              </w:rPr>
              <w:t>，监测布点图见附图</w:t>
            </w:r>
            <w:r w:rsidR="00AD7A79" w:rsidRPr="005A3DEF">
              <w:rPr>
                <w:rFonts w:ascii="Times New Roman" w:eastAsiaTheme="minorEastAsia" w:hAnsi="Times New Roman"/>
              </w:rPr>
              <w:t>4</w:t>
            </w:r>
            <w:r w:rsidR="00C5703E" w:rsidRPr="005A3DEF">
              <w:rPr>
                <w:rFonts w:ascii="Times New Roman" w:eastAsiaTheme="minorEastAsia" w:hAnsi="Times New Roman"/>
              </w:rPr>
              <w:t>。具体</w:t>
            </w:r>
            <w:r w:rsidR="00AD7A79" w:rsidRPr="005A3DEF">
              <w:rPr>
                <w:rFonts w:ascii="Times New Roman" w:eastAsiaTheme="minorEastAsia" w:hAnsi="Times New Roman"/>
              </w:rPr>
              <w:t>布点</w:t>
            </w:r>
            <w:r w:rsidR="00C5703E" w:rsidRPr="005A3DEF">
              <w:rPr>
                <w:rFonts w:ascii="Times New Roman" w:eastAsiaTheme="minorEastAsia" w:hAnsi="Times New Roman"/>
              </w:rPr>
              <w:t>方案如下：</w:t>
            </w:r>
          </w:p>
          <w:p w:rsidR="001027AD" w:rsidRPr="005A3DEF" w:rsidRDefault="001027AD" w:rsidP="00A05333">
            <w:pPr>
              <w:pStyle w:val="-"/>
              <w:ind w:firstLine="480"/>
              <w:rPr>
                <w:rFonts w:ascii="Times New Roman" w:eastAsiaTheme="minorEastAsia" w:hAnsi="Times New Roman"/>
              </w:rPr>
            </w:pPr>
            <w:r w:rsidRPr="005A3DEF">
              <w:rPr>
                <w:rFonts w:ascii="Times New Roman" w:eastAsiaTheme="minorEastAsia" w:hAnsi="Times New Roman"/>
              </w:rPr>
              <w:t>1</w:t>
            </w:r>
            <w:r w:rsidRPr="005A3DEF">
              <w:rPr>
                <w:rFonts w:ascii="Times New Roman" w:eastAsiaTheme="minorEastAsia" w:hAnsi="Times New Roman"/>
              </w:rPr>
              <w:t>、</w:t>
            </w:r>
            <w:r w:rsidR="00C5703E" w:rsidRPr="005A3DEF">
              <w:rPr>
                <w:rFonts w:ascii="Times New Roman" w:eastAsiaTheme="minorEastAsia" w:hAnsi="Times New Roman"/>
              </w:rPr>
              <w:t>监测点位</w:t>
            </w:r>
          </w:p>
          <w:p w:rsidR="001027AD" w:rsidRPr="005A3DEF" w:rsidRDefault="00C5703E" w:rsidP="00A05333">
            <w:pPr>
              <w:pStyle w:val="-"/>
              <w:ind w:firstLine="480"/>
              <w:rPr>
                <w:rFonts w:ascii="Times New Roman" w:eastAsiaTheme="minorEastAsia" w:hAnsi="Times New Roman"/>
              </w:rPr>
            </w:pPr>
            <w:r w:rsidRPr="005A3DEF">
              <w:rPr>
                <w:rFonts w:ascii="Times New Roman" w:eastAsiaTheme="minorEastAsia" w:hAnsi="Times New Roman"/>
              </w:rPr>
              <w:t>根据导则布点原则设置，具体布点方案及监测因子见下表</w:t>
            </w:r>
            <w:r w:rsidRPr="005A3DEF">
              <w:rPr>
                <w:rFonts w:ascii="Times New Roman" w:eastAsiaTheme="minorEastAsia" w:hAnsi="Times New Roman"/>
              </w:rPr>
              <w:t>3.1-6</w:t>
            </w:r>
            <w:r w:rsidRPr="005A3DEF">
              <w:rPr>
                <w:rFonts w:ascii="Times New Roman" w:eastAsiaTheme="minorEastAsia" w:hAnsi="Times New Roman"/>
              </w:rPr>
              <w:t>。</w:t>
            </w:r>
          </w:p>
          <w:p w:rsidR="00C5703E" w:rsidRPr="005A3DEF" w:rsidRDefault="00C5703E" w:rsidP="00DF78FD">
            <w:pPr>
              <w:pStyle w:val="afff0"/>
              <w:numPr>
                <w:ilvl w:val="0"/>
                <w:numId w:val="16"/>
              </w:numPr>
              <w:spacing w:beforeLines="50"/>
              <w:ind w:left="0" w:firstLineChars="0" w:firstLine="0"/>
              <w:jc w:val="center"/>
              <w:rPr>
                <w:rFonts w:ascii="Times New Roman" w:eastAsiaTheme="minorEastAsia" w:hAnsi="Times New Roman"/>
                <w:b/>
                <w:sz w:val="21"/>
                <w:szCs w:val="21"/>
              </w:rPr>
            </w:pPr>
            <w:r w:rsidRPr="005A3DEF">
              <w:rPr>
                <w:rFonts w:ascii="Times New Roman" w:eastAsiaTheme="minorEastAsia" w:hAnsi="Times New Roman"/>
                <w:b/>
                <w:sz w:val="21"/>
                <w:szCs w:val="21"/>
              </w:rPr>
              <w:t>监测点位及监测因子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4"/>
              <w:gridCol w:w="1141"/>
              <w:gridCol w:w="1134"/>
              <w:gridCol w:w="994"/>
              <w:gridCol w:w="994"/>
              <w:gridCol w:w="1134"/>
              <w:gridCol w:w="994"/>
              <w:gridCol w:w="710"/>
              <w:gridCol w:w="467"/>
              <w:gridCol w:w="598"/>
            </w:tblGrid>
            <w:tr w:rsidR="00344F51" w:rsidRPr="005A3DEF" w:rsidTr="00344F51">
              <w:trPr>
                <w:jc w:val="center"/>
              </w:trPr>
              <w:tc>
                <w:tcPr>
                  <w:tcW w:w="318" w:type="pct"/>
                  <w:shd w:val="clear" w:color="auto" w:fill="auto"/>
                  <w:vAlign w:val="center"/>
                </w:tcPr>
                <w:p w:rsidR="004F5DC8" w:rsidRPr="005A3DEF" w:rsidRDefault="004F5DC8" w:rsidP="00520D13">
                  <w:pPr>
                    <w:adjustRightInd w:val="0"/>
                    <w:snapToGrid w:val="0"/>
                    <w:jc w:val="center"/>
                    <w:rPr>
                      <w:sz w:val="18"/>
                      <w:szCs w:val="18"/>
                    </w:rPr>
                  </w:pPr>
                  <w:r w:rsidRPr="005A3DEF">
                    <w:rPr>
                      <w:sz w:val="18"/>
                      <w:szCs w:val="18"/>
                    </w:rPr>
                    <w:t>序号</w:t>
                  </w:r>
                </w:p>
              </w:tc>
              <w:tc>
                <w:tcPr>
                  <w:tcW w:w="654" w:type="pct"/>
                  <w:shd w:val="clear" w:color="auto" w:fill="auto"/>
                  <w:vAlign w:val="center"/>
                </w:tcPr>
                <w:p w:rsidR="004F5DC8" w:rsidRPr="005A3DEF" w:rsidRDefault="004F5DC8" w:rsidP="00520D13">
                  <w:pPr>
                    <w:adjustRightInd w:val="0"/>
                    <w:snapToGrid w:val="0"/>
                    <w:jc w:val="center"/>
                    <w:rPr>
                      <w:sz w:val="18"/>
                      <w:szCs w:val="18"/>
                    </w:rPr>
                  </w:pPr>
                  <w:r w:rsidRPr="005A3DEF">
                    <w:rPr>
                      <w:sz w:val="18"/>
                      <w:szCs w:val="18"/>
                    </w:rPr>
                    <w:t>布点位置</w:t>
                  </w:r>
                </w:p>
              </w:tc>
              <w:tc>
                <w:tcPr>
                  <w:tcW w:w="650" w:type="pct"/>
                  <w:shd w:val="clear" w:color="auto" w:fill="auto"/>
                  <w:vAlign w:val="center"/>
                </w:tcPr>
                <w:p w:rsidR="004F5DC8" w:rsidRPr="005A3DEF" w:rsidRDefault="004F5DC8" w:rsidP="00520D13">
                  <w:pPr>
                    <w:adjustRightInd w:val="0"/>
                    <w:snapToGrid w:val="0"/>
                    <w:jc w:val="center"/>
                    <w:rPr>
                      <w:sz w:val="18"/>
                      <w:szCs w:val="18"/>
                    </w:rPr>
                  </w:pPr>
                  <w:r w:rsidRPr="005A3DEF">
                    <w:rPr>
                      <w:sz w:val="18"/>
                      <w:szCs w:val="18"/>
                    </w:rPr>
                    <w:t>纬度</w:t>
                  </w:r>
                </w:p>
              </w:tc>
              <w:tc>
                <w:tcPr>
                  <w:tcW w:w="570" w:type="pct"/>
                  <w:shd w:val="clear" w:color="auto" w:fill="auto"/>
                  <w:vAlign w:val="center"/>
                </w:tcPr>
                <w:p w:rsidR="004F5DC8" w:rsidRPr="005A3DEF" w:rsidRDefault="004F5DC8" w:rsidP="00520D13">
                  <w:pPr>
                    <w:adjustRightInd w:val="0"/>
                    <w:snapToGrid w:val="0"/>
                    <w:jc w:val="center"/>
                    <w:rPr>
                      <w:sz w:val="18"/>
                      <w:szCs w:val="18"/>
                    </w:rPr>
                  </w:pPr>
                  <w:r w:rsidRPr="005A3DEF">
                    <w:rPr>
                      <w:sz w:val="18"/>
                      <w:szCs w:val="18"/>
                    </w:rPr>
                    <w:t>经度</w:t>
                  </w:r>
                </w:p>
              </w:tc>
              <w:tc>
                <w:tcPr>
                  <w:tcW w:w="570" w:type="pct"/>
                  <w:shd w:val="clear" w:color="auto" w:fill="auto"/>
                  <w:vAlign w:val="center"/>
                </w:tcPr>
                <w:p w:rsidR="004F5DC8" w:rsidRPr="005A3DEF" w:rsidRDefault="004F5DC8" w:rsidP="00520D13">
                  <w:pPr>
                    <w:adjustRightInd w:val="0"/>
                    <w:snapToGrid w:val="0"/>
                    <w:jc w:val="center"/>
                    <w:rPr>
                      <w:sz w:val="18"/>
                      <w:szCs w:val="18"/>
                    </w:rPr>
                  </w:pPr>
                  <w:r w:rsidRPr="005A3DEF">
                    <w:rPr>
                      <w:sz w:val="18"/>
                      <w:szCs w:val="18"/>
                    </w:rPr>
                    <w:t>取样深度</w:t>
                  </w:r>
                </w:p>
              </w:tc>
              <w:tc>
                <w:tcPr>
                  <w:tcW w:w="650" w:type="pct"/>
                  <w:shd w:val="clear" w:color="auto" w:fill="auto"/>
                  <w:vAlign w:val="center"/>
                </w:tcPr>
                <w:p w:rsidR="004F5DC8" w:rsidRPr="005A3DEF" w:rsidRDefault="004F5DC8" w:rsidP="00520D13">
                  <w:pPr>
                    <w:adjustRightInd w:val="0"/>
                    <w:snapToGrid w:val="0"/>
                    <w:jc w:val="center"/>
                    <w:rPr>
                      <w:sz w:val="18"/>
                      <w:szCs w:val="18"/>
                    </w:rPr>
                  </w:pPr>
                  <w:r w:rsidRPr="005A3DEF">
                    <w:rPr>
                      <w:sz w:val="18"/>
                      <w:szCs w:val="18"/>
                    </w:rPr>
                    <w:t>监测因子</w:t>
                  </w:r>
                </w:p>
              </w:tc>
              <w:tc>
                <w:tcPr>
                  <w:tcW w:w="570" w:type="pct"/>
                  <w:shd w:val="clear" w:color="auto" w:fill="auto"/>
                  <w:vAlign w:val="center"/>
                </w:tcPr>
                <w:p w:rsidR="004F5DC8" w:rsidRPr="005A3DEF" w:rsidRDefault="004F5DC8" w:rsidP="00520D13">
                  <w:pPr>
                    <w:adjustRightInd w:val="0"/>
                    <w:snapToGrid w:val="0"/>
                    <w:jc w:val="center"/>
                    <w:rPr>
                      <w:sz w:val="18"/>
                      <w:szCs w:val="18"/>
                    </w:rPr>
                  </w:pPr>
                  <w:r w:rsidRPr="005A3DEF">
                    <w:rPr>
                      <w:sz w:val="18"/>
                      <w:szCs w:val="18"/>
                    </w:rPr>
                    <w:t>选点依据</w:t>
                  </w:r>
                </w:p>
              </w:tc>
              <w:tc>
                <w:tcPr>
                  <w:tcW w:w="407" w:type="pct"/>
                  <w:shd w:val="clear" w:color="auto" w:fill="auto"/>
                  <w:vAlign w:val="center"/>
                </w:tcPr>
                <w:p w:rsidR="004F5DC8" w:rsidRPr="005A3DEF" w:rsidRDefault="004F5DC8" w:rsidP="00520D13">
                  <w:pPr>
                    <w:adjustRightInd w:val="0"/>
                    <w:snapToGrid w:val="0"/>
                    <w:jc w:val="center"/>
                    <w:rPr>
                      <w:sz w:val="18"/>
                      <w:szCs w:val="18"/>
                    </w:rPr>
                  </w:pPr>
                  <w:r w:rsidRPr="005A3DEF">
                    <w:rPr>
                      <w:sz w:val="18"/>
                      <w:szCs w:val="18"/>
                    </w:rPr>
                    <w:t>土地性质</w:t>
                  </w:r>
                </w:p>
              </w:tc>
              <w:tc>
                <w:tcPr>
                  <w:tcW w:w="268" w:type="pct"/>
                  <w:shd w:val="clear" w:color="auto" w:fill="auto"/>
                  <w:vAlign w:val="center"/>
                </w:tcPr>
                <w:p w:rsidR="004F5DC8" w:rsidRPr="005A3DEF" w:rsidRDefault="004F5DC8" w:rsidP="00520D13">
                  <w:pPr>
                    <w:adjustRightInd w:val="0"/>
                    <w:snapToGrid w:val="0"/>
                    <w:jc w:val="center"/>
                    <w:rPr>
                      <w:sz w:val="18"/>
                      <w:szCs w:val="18"/>
                    </w:rPr>
                  </w:pPr>
                  <w:r w:rsidRPr="005A3DEF">
                    <w:rPr>
                      <w:sz w:val="18"/>
                      <w:szCs w:val="18"/>
                    </w:rPr>
                    <w:t>土样类型</w:t>
                  </w:r>
                </w:p>
              </w:tc>
              <w:tc>
                <w:tcPr>
                  <w:tcW w:w="343" w:type="pct"/>
                  <w:shd w:val="clear" w:color="auto" w:fill="auto"/>
                  <w:vAlign w:val="center"/>
                </w:tcPr>
                <w:p w:rsidR="004F5DC8" w:rsidRPr="005A3DEF" w:rsidRDefault="004F5DC8" w:rsidP="00520D13">
                  <w:pPr>
                    <w:adjustRightInd w:val="0"/>
                    <w:snapToGrid w:val="0"/>
                    <w:jc w:val="center"/>
                    <w:rPr>
                      <w:sz w:val="18"/>
                      <w:szCs w:val="18"/>
                    </w:rPr>
                  </w:pPr>
                  <w:r w:rsidRPr="005A3DEF">
                    <w:rPr>
                      <w:sz w:val="18"/>
                      <w:szCs w:val="18"/>
                    </w:rPr>
                    <w:t>采样位置</w:t>
                  </w:r>
                </w:p>
              </w:tc>
            </w:tr>
            <w:tr w:rsidR="00344F51" w:rsidRPr="005A3DEF" w:rsidTr="00344F51">
              <w:trPr>
                <w:jc w:val="center"/>
              </w:trPr>
              <w:tc>
                <w:tcPr>
                  <w:tcW w:w="318" w:type="pct"/>
                  <w:shd w:val="clear" w:color="auto" w:fill="auto"/>
                  <w:vAlign w:val="center"/>
                </w:tcPr>
                <w:p w:rsidR="00E5586F" w:rsidRPr="005A3DEF" w:rsidRDefault="00E5586F" w:rsidP="00520D13">
                  <w:pPr>
                    <w:adjustRightInd w:val="0"/>
                    <w:snapToGrid w:val="0"/>
                    <w:jc w:val="center"/>
                    <w:rPr>
                      <w:sz w:val="18"/>
                      <w:szCs w:val="18"/>
                      <w:vertAlign w:val="subscript"/>
                    </w:rPr>
                  </w:pPr>
                  <w:r w:rsidRPr="005A3DEF">
                    <w:rPr>
                      <w:sz w:val="18"/>
                      <w:szCs w:val="18"/>
                    </w:rPr>
                    <w:t>T1</w:t>
                  </w:r>
                </w:p>
              </w:tc>
              <w:tc>
                <w:tcPr>
                  <w:tcW w:w="654" w:type="pct"/>
                  <w:shd w:val="clear" w:color="auto" w:fill="auto"/>
                  <w:vAlign w:val="center"/>
                </w:tcPr>
                <w:p w:rsidR="00E5586F" w:rsidRPr="005A3DEF" w:rsidRDefault="00E5586F" w:rsidP="00520D13">
                  <w:pPr>
                    <w:adjustRightInd w:val="0"/>
                    <w:snapToGrid w:val="0"/>
                    <w:jc w:val="center"/>
                    <w:rPr>
                      <w:sz w:val="18"/>
                      <w:szCs w:val="18"/>
                    </w:rPr>
                  </w:pPr>
                  <w:r w:rsidRPr="005A3DEF">
                    <w:rPr>
                      <w:sz w:val="18"/>
                      <w:szCs w:val="18"/>
                    </w:rPr>
                    <w:t>项目地块内</w:t>
                  </w:r>
                </w:p>
              </w:tc>
              <w:tc>
                <w:tcPr>
                  <w:tcW w:w="650" w:type="pct"/>
                  <w:shd w:val="clear" w:color="auto" w:fill="auto"/>
                  <w:vAlign w:val="center"/>
                </w:tcPr>
                <w:p w:rsidR="00E5586F" w:rsidRPr="005A3DEF" w:rsidRDefault="00000730" w:rsidP="00520D13">
                  <w:pPr>
                    <w:adjustRightInd w:val="0"/>
                    <w:snapToGrid w:val="0"/>
                    <w:jc w:val="center"/>
                    <w:rPr>
                      <w:rFonts w:eastAsiaTheme="minorEastAsia"/>
                      <w:sz w:val="18"/>
                      <w:szCs w:val="18"/>
                    </w:rPr>
                  </w:pPr>
                  <w:r w:rsidRPr="005A3DEF">
                    <w:rPr>
                      <w:rFonts w:eastAsiaTheme="minorEastAsia"/>
                      <w:sz w:val="18"/>
                      <w:szCs w:val="18"/>
                    </w:rPr>
                    <w:t>31°0′31.95″</w:t>
                  </w:r>
                </w:p>
              </w:tc>
              <w:tc>
                <w:tcPr>
                  <w:tcW w:w="570" w:type="pct"/>
                  <w:shd w:val="clear" w:color="auto" w:fill="auto"/>
                  <w:vAlign w:val="center"/>
                </w:tcPr>
                <w:p w:rsidR="00E5586F" w:rsidRPr="005A3DEF" w:rsidRDefault="00000730" w:rsidP="00520D13">
                  <w:pPr>
                    <w:adjustRightInd w:val="0"/>
                    <w:snapToGrid w:val="0"/>
                    <w:jc w:val="center"/>
                    <w:rPr>
                      <w:rFonts w:eastAsiaTheme="minorEastAsia"/>
                      <w:sz w:val="18"/>
                      <w:szCs w:val="18"/>
                    </w:rPr>
                  </w:pPr>
                  <w:r w:rsidRPr="005A3DEF">
                    <w:rPr>
                      <w:rFonts w:eastAsiaTheme="minorEastAsia"/>
                      <w:sz w:val="18"/>
                      <w:szCs w:val="18"/>
                    </w:rPr>
                    <w:t>119°55′39.51″</w:t>
                  </w:r>
                </w:p>
              </w:tc>
              <w:tc>
                <w:tcPr>
                  <w:tcW w:w="570" w:type="pct"/>
                  <w:shd w:val="clear" w:color="auto" w:fill="auto"/>
                  <w:vAlign w:val="center"/>
                </w:tcPr>
                <w:p w:rsidR="00E5586F" w:rsidRPr="005A3DEF" w:rsidRDefault="00E5586F" w:rsidP="00520D13">
                  <w:pPr>
                    <w:adjustRightInd w:val="0"/>
                    <w:snapToGrid w:val="0"/>
                    <w:jc w:val="center"/>
                    <w:rPr>
                      <w:rFonts w:eastAsiaTheme="minorEastAsia"/>
                      <w:sz w:val="18"/>
                      <w:szCs w:val="18"/>
                    </w:rPr>
                  </w:pPr>
                  <w:r w:rsidRPr="005A3DEF">
                    <w:rPr>
                      <w:rFonts w:eastAsiaTheme="minorEastAsia"/>
                      <w:sz w:val="18"/>
                      <w:szCs w:val="18"/>
                    </w:rPr>
                    <w:t>0~0.5 m</w:t>
                  </w:r>
                </w:p>
                <w:p w:rsidR="00E5586F" w:rsidRPr="005A3DEF" w:rsidRDefault="00E5586F" w:rsidP="00520D13">
                  <w:pPr>
                    <w:adjustRightInd w:val="0"/>
                    <w:snapToGrid w:val="0"/>
                    <w:jc w:val="center"/>
                    <w:rPr>
                      <w:rFonts w:eastAsiaTheme="minorEastAsia"/>
                      <w:sz w:val="18"/>
                      <w:szCs w:val="18"/>
                    </w:rPr>
                  </w:pPr>
                  <w:r w:rsidRPr="005A3DEF">
                    <w:rPr>
                      <w:rFonts w:eastAsiaTheme="minorEastAsia"/>
                      <w:sz w:val="18"/>
                      <w:szCs w:val="18"/>
                    </w:rPr>
                    <w:t>0.5~1.5 m</w:t>
                  </w:r>
                </w:p>
                <w:p w:rsidR="00E5586F" w:rsidRPr="005A3DEF" w:rsidRDefault="00E5586F" w:rsidP="00520D13">
                  <w:pPr>
                    <w:adjustRightInd w:val="0"/>
                    <w:snapToGrid w:val="0"/>
                    <w:jc w:val="center"/>
                    <w:rPr>
                      <w:sz w:val="18"/>
                      <w:szCs w:val="18"/>
                    </w:rPr>
                  </w:pPr>
                  <w:r w:rsidRPr="005A3DEF">
                    <w:rPr>
                      <w:rFonts w:eastAsiaTheme="minorEastAsia"/>
                      <w:sz w:val="18"/>
                      <w:szCs w:val="18"/>
                    </w:rPr>
                    <w:t>1.5~3 m</w:t>
                  </w:r>
                </w:p>
              </w:tc>
              <w:tc>
                <w:tcPr>
                  <w:tcW w:w="650" w:type="pct"/>
                  <w:shd w:val="clear" w:color="auto" w:fill="auto"/>
                  <w:vAlign w:val="center"/>
                </w:tcPr>
                <w:p w:rsidR="00E5586F" w:rsidRPr="005A3DEF" w:rsidRDefault="00E5586F" w:rsidP="00520D13">
                  <w:pPr>
                    <w:adjustRightInd w:val="0"/>
                    <w:snapToGrid w:val="0"/>
                    <w:jc w:val="center"/>
                    <w:rPr>
                      <w:sz w:val="18"/>
                      <w:szCs w:val="18"/>
                    </w:rPr>
                  </w:pPr>
                  <w:r w:rsidRPr="005A3DEF">
                    <w:rPr>
                      <w:sz w:val="18"/>
                      <w:szCs w:val="18"/>
                    </w:rPr>
                    <w:t>GB36600</w:t>
                  </w:r>
                  <w:r w:rsidRPr="005A3DEF">
                    <w:rPr>
                      <w:sz w:val="18"/>
                      <w:szCs w:val="18"/>
                    </w:rPr>
                    <w:t>中的基本项目、</w:t>
                  </w:r>
                  <w:r w:rsidRPr="005A3DEF">
                    <w:rPr>
                      <w:rFonts w:eastAsiaTheme="minorEastAsia"/>
                      <w:sz w:val="18"/>
                      <w:szCs w:val="18"/>
                    </w:rPr>
                    <w:t>土壤</w:t>
                  </w:r>
                  <w:r w:rsidRPr="005A3DEF">
                    <w:rPr>
                      <w:rFonts w:eastAsiaTheme="minorEastAsia"/>
                      <w:sz w:val="18"/>
                      <w:szCs w:val="18"/>
                    </w:rPr>
                    <w:t>pH</w:t>
                  </w:r>
                  <w:r w:rsidRPr="005A3DEF">
                    <w:rPr>
                      <w:rFonts w:eastAsiaTheme="minorEastAsia"/>
                      <w:sz w:val="18"/>
                      <w:szCs w:val="18"/>
                    </w:rPr>
                    <w:t>、石油烃</w:t>
                  </w:r>
                </w:p>
              </w:tc>
              <w:tc>
                <w:tcPr>
                  <w:tcW w:w="570" w:type="pct"/>
                  <w:shd w:val="clear" w:color="auto" w:fill="auto"/>
                  <w:vAlign w:val="center"/>
                </w:tcPr>
                <w:p w:rsidR="00E5586F" w:rsidRPr="005A3DEF" w:rsidRDefault="00DD0D1B" w:rsidP="00520D13">
                  <w:pPr>
                    <w:jc w:val="center"/>
                  </w:pPr>
                  <w:r w:rsidRPr="005A3DEF">
                    <w:rPr>
                      <w:sz w:val="18"/>
                      <w:szCs w:val="18"/>
                    </w:rPr>
                    <w:t>相对未受污染的区域</w:t>
                  </w:r>
                </w:p>
              </w:tc>
              <w:tc>
                <w:tcPr>
                  <w:tcW w:w="407" w:type="pct"/>
                  <w:shd w:val="clear" w:color="auto" w:fill="auto"/>
                  <w:vAlign w:val="center"/>
                </w:tcPr>
                <w:p w:rsidR="00E5586F" w:rsidRPr="005A3DEF" w:rsidRDefault="00E5586F" w:rsidP="00520D13">
                  <w:pPr>
                    <w:adjustRightInd w:val="0"/>
                    <w:snapToGrid w:val="0"/>
                    <w:jc w:val="center"/>
                    <w:rPr>
                      <w:sz w:val="18"/>
                      <w:szCs w:val="18"/>
                    </w:rPr>
                  </w:pPr>
                  <w:r w:rsidRPr="005A3DEF">
                    <w:rPr>
                      <w:sz w:val="18"/>
                      <w:szCs w:val="18"/>
                    </w:rPr>
                    <w:t>建设用地</w:t>
                  </w:r>
                </w:p>
              </w:tc>
              <w:tc>
                <w:tcPr>
                  <w:tcW w:w="268" w:type="pct"/>
                  <w:shd w:val="clear" w:color="auto" w:fill="auto"/>
                  <w:vAlign w:val="center"/>
                </w:tcPr>
                <w:p w:rsidR="00E5586F" w:rsidRPr="005A3DEF" w:rsidRDefault="00E5586F" w:rsidP="00520D13">
                  <w:pPr>
                    <w:adjustRightInd w:val="0"/>
                    <w:snapToGrid w:val="0"/>
                    <w:jc w:val="center"/>
                    <w:rPr>
                      <w:sz w:val="18"/>
                      <w:szCs w:val="18"/>
                    </w:rPr>
                  </w:pPr>
                  <w:r w:rsidRPr="005A3DEF">
                    <w:rPr>
                      <w:sz w:val="18"/>
                      <w:szCs w:val="18"/>
                    </w:rPr>
                    <w:t>柱状样</w:t>
                  </w:r>
                </w:p>
              </w:tc>
              <w:tc>
                <w:tcPr>
                  <w:tcW w:w="343" w:type="pct"/>
                  <w:shd w:val="clear" w:color="auto" w:fill="auto"/>
                  <w:vAlign w:val="center"/>
                </w:tcPr>
                <w:p w:rsidR="00E5586F" w:rsidRPr="005A3DEF" w:rsidRDefault="00E5586F" w:rsidP="00520D13">
                  <w:pPr>
                    <w:adjustRightInd w:val="0"/>
                    <w:snapToGrid w:val="0"/>
                    <w:jc w:val="center"/>
                    <w:rPr>
                      <w:sz w:val="18"/>
                      <w:szCs w:val="18"/>
                    </w:rPr>
                  </w:pPr>
                  <w:r w:rsidRPr="005A3DEF">
                    <w:rPr>
                      <w:sz w:val="18"/>
                      <w:szCs w:val="18"/>
                    </w:rPr>
                    <w:t>占地范围内</w:t>
                  </w:r>
                </w:p>
              </w:tc>
            </w:tr>
            <w:tr w:rsidR="00344F51" w:rsidRPr="005A3DEF" w:rsidTr="00344F51">
              <w:trPr>
                <w:jc w:val="center"/>
              </w:trPr>
              <w:tc>
                <w:tcPr>
                  <w:tcW w:w="318" w:type="pct"/>
                  <w:shd w:val="clear" w:color="auto" w:fill="auto"/>
                  <w:vAlign w:val="center"/>
                </w:tcPr>
                <w:p w:rsidR="00E5586F" w:rsidRPr="005A3DEF" w:rsidRDefault="00E5586F" w:rsidP="00520D13">
                  <w:pPr>
                    <w:adjustRightInd w:val="0"/>
                    <w:snapToGrid w:val="0"/>
                    <w:jc w:val="center"/>
                    <w:rPr>
                      <w:sz w:val="18"/>
                      <w:szCs w:val="18"/>
                    </w:rPr>
                  </w:pPr>
                  <w:r w:rsidRPr="005A3DEF">
                    <w:rPr>
                      <w:sz w:val="18"/>
                      <w:szCs w:val="18"/>
                    </w:rPr>
                    <w:t>T2</w:t>
                  </w:r>
                </w:p>
              </w:tc>
              <w:tc>
                <w:tcPr>
                  <w:tcW w:w="654" w:type="pct"/>
                  <w:shd w:val="clear" w:color="auto" w:fill="auto"/>
                  <w:vAlign w:val="center"/>
                </w:tcPr>
                <w:p w:rsidR="00E5586F" w:rsidRPr="005A3DEF" w:rsidRDefault="00E5586F" w:rsidP="00520D13">
                  <w:pPr>
                    <w:jc w:val="center"/>
                    <w:rPr>
                      <w:sz w:val="18"/>
                      <w:szCs w:val="18"/>
                    </w:rPr>
                  </w:pPr>
                  <w:r w:rsidRPr="005A3DEF">
                    <w:rPr>
                      <w:sz w:val="18"/>
                      <w:szCs w:val="18"/>
                    </w:rPr>
                    <w:t>项目地块内</w:t>
                  </w:r>
                </w:p>
              </w:tc>
              <w:tc>
                <w:tcPr>
                  <w:tcW w:w="650" w:type="pct"/>
                  <w:shd w:val="clear" w:color="auto" w:fill="auto"/>
                  <w:vAlign w:val="center"/>
                </w:tcPr>
                <w:p w:rsidR="00E5586F" w:rsidRPr="005A3DEF" w:rsidRDefault="00000730" w:rsidP="00000730">
                  <w:pPr>
                    <w:adjustRightInd w:val="0"/>
                    <w:snapToGrid w:val="0"/>
                    <w:jc w:val="center"/>
                    <w:rPr>
                      <w:rFonts w:eastAsiaTheme="minorEastAsia"/>
                      <w:sz w:val="18"/>
                      <w:szCs w:val="18"/>
                    </w:rPr>
                  </w:pPr>
                  <w:r w:rsidRPr="005A3DEF">
                    <w:rPr>
                      <w:rFonts w:eastAsiaTheme="minorEastAsia"/>
                      <w:sz w:val="18"/>
                      <w:szCs w:val="18"/>
                    </w:rPr>
                    <w:t>31°0′31.38″</w:t>
                  </w:r>
                </w:p>
              </w:tc>
              <w:tc>
                <w:tcPr>
                  <w:tcW w:w="570" w:type="pct"/>
                  <w:shd w:val="clear" w:color="auto" w:fill="auto"/>
                  <w:vAlign w:val="center"/>
                </w:tcPr>
                <w:p w:rsidR="00E5586F" w:rsidRPr="005A3DEF" w:rsidRDefault="00000730" w:rsidP="00520D13">
                  <w:pPr>
                    <w:adjustRightInd w:val="0"/>
                    <w:snapToGrid w:val="0"/>
                    <w:jc w:val="center"/>
                    <w:rPr>
                      <w:rFonts w:eastAsiaTheme="minorEastAsia"/>
                      <w:sz w:val="18"/>
                      <w:szCs w:val="18"/>
                    </w:rPr>
                  </w:pPr>
                  <w:r w:rsidRPr="005A3DEF">
                    <w:rPr>
                      <w:rFonts w:eastAsiaTheme="minorEastAsia"/>
                      <w:sz w:val="18"/>
                      <w:szCs w:val="18"/>
                    </w:rPr>
                    <w:t>119°55′40.55″</w:t>
                  </w:r>
                </w:p>
              </w:tc>
              <w:tc>
                <w:tcPr>
                  <w:tcW w:w="570" w:type="pct"/>
                  <w:shd w:val="clear" w:color="auto" w:fill="auto"/>
                  <w:vAlign w:val="center"/>
                </w:tcPr>
                <w:p w:rsidR="00E5586F" w:rsidRPr="005A3DEF" w:rsidRDefault="00E5586F" w:rsidP="00520D13">
                  <w:pPr>
                    <w:adjustRightInd w:val="0"/>
                    <w:snapToGrid w:val="0"/>
                    <w:jc w:val="center"/>
                    <w:rPr>
                      <w:rFonts w:eastAsiaTheme="minorEastAsia"/>
                      <w:sz w:val="18"/>
                      <w:szCs w:val="18"/>
                    </w:rPr>
                  </w:pPr>
                  <w:r w:rsidRPr="005A3DEF">
                    <w:rPr>
                      <w:rFonts w:eastAsiaTheme="minorEastAsia"/>
                      <w:sz w:val="18"/>
                      <w:szCs w:val="18"/>
                    </w:rPr>
                    <w:t>0~0.5</w:t>
                  </w:r>
                </w:p>
                <w:p w:rsidR="00E5586F" w:rsidRPr="005A3DEF" w:rsidRDefault="00E5586F" w:rsidP="00520D13">
                  <w:pPr>
                    <w:adjustRightInd w:val="0"/>
                    <w:snapToGrid w:val="0"/>
                    <w:jc w:val="center"/>
                    <w:rPr>
                      <w:rFonts w:eastAsiaTheme="minorEastAsia"/>
                      <w:sz w:val="18"/>
                      <w:szCs w:val="18"/>
                    </w:rPr>
                  </w:pPr>
                  <w:r w:rsidRPr="005A3DEF">
                    <w:rPr>
                      <w:rFonts w:eastAsiaTheme="minorEastAsia"/>
                      <w:sz w:val="18"/>
                      <w:szCs w:val="18"/>
                    </w:rPr>
                    <w:t>0.5~1.5 m</w:t>
                  </w:r>
                </w:p>
                <w:p w:rsidR="00E5586F" w:rsidRPr="005A3DEF" w:rsidRDefault="00E5586F" w:rsidP="00520D13">
                  <w:pPr>
                    <w:adjustRightInd w:val="0"/>
                    <w:snapToGrid w:val="0"/>
                    <w:jc w:val="center"/>
                    <w:rPr>
                      <w:sz w:val="18"/>
                      <w:szCs w:val="18"/>
                    </w:rPr>
                  </w:pPr>
                  <w:r w:rsidRPr="005A3DEF">
                    <w:rPr>
                      <w:rFonts w:eastAsiaTheme="minorEastAsia"/>
                      <w:sz w:val="18"/>
                      <w:szCs w:val="18"/>
                    </w:rPr>
                    <w:t>1.5~3 m</w:t>
                  </w:r>
                </w:p>
              </w:tc>
              <w:tc>
                <w:tcPr>
                  <w:tcW w:w="650" w:type="pct"/>
                  <w:shd w:val="clear" w:color="auto" w:fill="auto"/>
                  <w:vAlign w:val="center"/>
                </w:tcPr>
                <w:p w:rsidR="00E5586F" w:rsidRPr="005A3DEF" w:rsidRDefault="00E5586F" w:rsidP="00520D13">
                  <w:pPr>
                    <w:adjustRightInd w:val="0"/>
                    <w:snapToGrid w:val="0"/>
                    <w:jc w:val="center"/>
                    <w:rPr>
                      <w:sz w:val="18"/>
                      <w:szCs w:val="18"/>
                    </w:rPr>
                  </w:pPr>
                  <w:r w:rsidRPr="005A3DEF">
                    <w:rPr>
                      <w:rFonts w:eastAsiaTheme="minorEastAsia"/>
                      <w:sz w:val="18"/>
                      <w:szCs w:val="18"/>
                    </w:rPr>
                    <w:t>土壤</w:t>
                  </w:r>
                  <w:r w:rsidRPr="005A3DEF">
                    <w:rPr>
                      <w:rFonts w:eastAsiaTheme="minorEastAsia"/>
                      <w:sz w:val="18"/>
                      <w:szCs w:val="18"/>
                    </w:rPr>
                    <w:t>pH</w:t>
                  </w:r>
                  <w:r w:rsidRPr="005A3DEF">
                    <w:rPr>
                      <w:rFonts w:eastAsiaTheme="minorEastAsia"/>
                      <w:sz w:val="18"/>
                      <w:szCs w:val="18"/>
                    </w:rPr>
                    <w:t>、石油烃</w:t>
                  </w:r>
                </w:p>
              </w:tc>
              <w:tc>
                <w:tcPr>
                  <w:tcW w:w="570" w:type="pct"/>
                  <w:shd w:val="clear" w:color="auto" w:fill="auto"/>
                  <w:vAlign w:val="center"/>
                </w:tcPr>
                <w:p w:rsidR="00E5586F" w:rsidRPr="005A3DEF" w:rsidRDefault="00DD0D1B" w:rsidP="00520D13">
                  <w:pPr>
                    <w:jc w:val="center"/>
                  </w:pPr>
                  <w:r w:rsidRPr="005A3DEF">
                    <w:rPr>
                      <w:sz w:val="18"/>
                      <w:szCs w:val="18"/>
                    </w:rPr>
                    <w:t>相对未受污染的区域</w:t>
                  </w:r>
                </w:p>
              </w:tc>
              <w:tc>
                <w:tcPr>
                  <w:tcW w:w="407" w:type="pct"/>
                  <w:shd w:val="clear" w:color="auto" w:fill="auto"/>
                  <w:vAlign w:val="center"/>
                </w:tcPr>
                <w:p w:rsidR="00E5586F" w:rsidRPr="005A3DEF" w:rsidRDefault="00E5586F" w:rsidP="00520D13">
                  <w:pPr>
                    <w:adjustRightInd w:val="0"/>
                    <w:snapToGrid w:val="0"/>
                    <w:jc w:val="center"/>
                    <w:rPr>
                      <w:sz w:val="18"/>
                      <w:szCs w:val="18"/>
                    </w:rPr>
                  </w:pPr>
                  <w:r w:rsidRPr="005A3DEF">
                    <w:rPr>
                      <w:sz w:val="18"/>
                      <w:szCs w:val="18"/>
                    </w:rPr>
                    <w:t>建设用地</w:t>
                  </w:r>
                </w:p>
              </w:tc>
              <w:tc>
                <w:tcPr>
                  <w:tcW w:w="268" w:type="pct"/>
                  <w:shd w:val="clear" w:color="auto" w:fill="auto"/>
                  <w:vAlign w:val="center"/>
                </w:tcPr>
                <w:p w:rsidR="00E5586F" w:rsidRPr="005A3DEF" w:rsidRDefault="00E5586F" w:rsidP="00520D13">
                  <w:pPr>
                    <w:jc w:val="center"/>
                  </w:pPr>
                  <w:r w:rsidRPr="005A3DEF">
                    <w:rPr>
                      <w:sz w:val="18"/>
                      <w:szCs w:val="18"/>
                    </w:rPr>
                    <w:t>柱状样</w:t>
                  </w:r>
                </w:p>
              </w:tc>
              <w:tc>
                <w:tcPr>
                  <w:tcW w:w="343" w:type="pct"/>
                  <w:shd w:val="clear" w:color="auto" w:fill="auto"/>
                  <w:vAlign w:val="center"/>
                </w:tcPr>
                <w:p w:rsidR="00E5586F" w:rsidRPr="005A3DEF" w:rsidRDefault="00E5586F" w:rsidP="00520D13">
                  <w:pPr>
                    <w:adjustRightInd w:val="0"/>
                    <w:snapToGrid w:val="0"/>
                    <w:jc w:val="center"/>
                    <w:rPr>
                      <w:sz w:val="18"/>
                      <w:szCs w:val="18"/>
                    </w:rPr>
                  </w:pPr>
                  <w:r w:rsidRPr="005A3DEF">
                    <w:rPr>
                      <w:sz w:val="18"/>
                      <w:szCs w:val="18"/>
                    </w:rPr>
                    <w:t>占地范围内</w:t>
                  </w:r>
                </w:p>
              </w:tc>
            </w:tr>
            <w:tr w:rsidR="00344F51" w:rsidRPr="005A3DEF" w:rsidTr="00344F51">
              <w:trPr>
                <w:jc w:val="center"/>
              </w:trPr>
              <w:tc>
                <w:tcPr>
                  <w:tcW w:w="318" w:type="pct"/>
                  <w:shd w:val="clear" w:color="auto" w:fill="auto"/>
                  <w:vAlign w:val="center"/>
                </w:tcPr>
                <w:p w:rsidR="00E5586F" w:rsidRPr="005A3DEF" w:rsidRDefault="00E5586F" w:rsidP="00520D13">
                  <w:pPr>
                    <w:adjustRightInd w:val="0"/>
                    <w:snapToGrid w:val="0"/>
                    <w:jc w:val="center"/>
                    <w:rPr>
                      <w:sz w:val="18"/>
                      <w:szCs w:val="18"/>
                    </w:rPr>
                  </w:pPr>
                  <w:r w:rsidRPr="005A3DEF">
                    <w:rPr>
                      <w:sz w:val="18"/>
                      <w:szCs w:val="18"/>
                    </w:rPr>
                    <w:t>T3</w:t>
                  </w:r>
                </w:p>
              </w:tc>
              <w:tc>
                <w:tcPr>
                  <w:tcW w:w="654" w:type="pct"/>
                  <w:shd w:val="clear" w:color="auto" w:fill="auto"/>
                  <w:vAlign w:val="center"/>
                </w:tcPr>
                <w:p w:rsidR="00E5586F" w:rsidRPr="005A3DEF" w:rsidRDefault="00E5586F" w:rsidP="00520D13">
                  <w:pPr>
                    <w:jc w:val="center"/>
                    <w:rPr>
                      <w:sz w:val="18"/>
                      <w:szCs w:val="18"/>
                    </w:rPr>
                  </w:pPr>
                  <w:r w:rsidRPr="005A3DEF">
                    <w:rPr>
                      <w:sz w:val="18"/>
                      <w:szCs w:val="18"/>
                    </w:rPr>
                    <w:t>项目地块内</w:t>
                  </w:r>
                </w:p>
              </w:tc>
              <w:tc>
                <w:tcPr>
                  <w:tcW w:w="650" w:type="pct"/>
                  <w:shd w:val="clear" w:color="auto" w:fill="auto"/>
                  <w:vAlign w:val="center"/>
                </w:tcPr>
                <w:p w:rsidR="00E5586F" w:rsidRPr="005A3DEF" w:rsidRDefault="00000730" w:rsidP="00000730">
                  <w:pPr>
                    <w:adjustRightInd w:val="0"/>
                    <w:snapToGrid w:val="0"/>
                    <w:jc w:val="center"/>
                    <w:rPr>
                      <w:rFonts w:eastAsiaTheme="minorEastAsia"/>
                      <w:sz w:val="18"/>
                      <w:szCs w:val="18"/>
                    </w:rPr>
                  </w:pPr>
                  <w:r w:rsidRPr="005A3DEF">
                    <w:rPr>
                      <w:rFonts w:eastAsiaTheme="minorEastAsia"/>
                      <w:sz w:val="18"/>
                      <w:szCs w:val="18"/>
                    </w:rPr>
                    <w:t>31°0′31.27″</w:t>
                  </w:r>
                </w:p>
              </w:tc>
              <w:tc>
                <w:tcPr>
                  <w:tcW w:w="570" w:type="pct"/>
                  <w:shd w:val="clear" w:color="auto" w:fill="auto"/>
                  <w:vAlign w:val="center"/>
                </w:tcPr>
                <w:p w:rsidR="00E5586F" w:rsidRPr="005A3DEF" w:rsidRDefault="00000730" w:rsidP="00520D13">
                  <w:pPr>
                    <w:adjustRightInd w:val="0"/>
                    <w:snapToGrid w:val="0"/>
                    <w:jc w:val="center"/>
                    <w:rPr>
                      <w:rFonts w:eastAsiaTheme="minorEastAsia"/>
                      <w:sz w:val="18"/>
                      <w:szCs w:val="18"/>
                    </w:rPr>
                  </w:pPr>
                  <w:r w:rsidRPr="005A3DEF">
                    <w:rPr>
                      <w:rFonts w:eastAsiaTheme="minorEastAsia"/>
                      <w:sz w:val="18"/>
                      <w:szCs w:val="18"/>
                    </w:rPr>
                    <w:t>119°55′42.98″</w:t>
                  </w:r>
                </w:p>
              </w:tc>
              <w:tc>
                <w:tcPr>
                  <w:tcW w:w="570" w:type="pct"/>
                  <w:shd w:val="clear" w:color="auto" w:fill="auto"/>
                  <w:vAlign w:val="center"/>
                </w:tcPr>
                <w:p w:rsidR="00E5586F" w:rsidRPr="005A3DEF" w:rsidRDefault="00E5586F" w:rsidP="00520D13">
                  <w:pPr>
                    <w:adjustRightInd w:val="0"/>
                    <w:snapToGrid w:val="0"/>
                    <w:jc w:val="center"/>
                    <w:rPr>
                      <w:rFonts w:eastAsiaTheme="minorEastAsia"/>
                      <w:sz w:val="18"/>
                      <w:szCs w:val="18"/>
                    </w:rPr>
                  </w:pPr>
                  <w:r w:rsidRPr="005A3DEF">
                    <w:rPr>
                      <w:rFonts w:eastAsiaTheme="minorEastAsia"/>
                      <w:sz w:val="18"/>
                      <w:szCs w:val="18"/>
                    </w:rPr>
                    <w:t>0~0.5</w:t>
                  </w:r>
                </w:p>
                <w:p w:rsidR="00E5586F" w:rsidRPr="005A3DEF" w:rsidRDefault="00E5586F" w:rsidP="00520D13">
                  <w:pPr>
                    <w:adjustRightInd w:val="0"/>
                    <w:snapToGrid w:val="0"/>
                    <w:jc w:val="center"/>
                    <w:rPr>
                      <w:rFonts w:eastAsiaTheme="minorEastAsia"/>
                      <w:sz w:val="18"/>
                      <w:szCs w:val="18"/>
                    </w:rPr>
                  </w:pPr>
                  <w:r w:rsidRPr="005A3DEF">
                    <w:rPr>
                      <w:rFonts w:eastAsiaTheme="minorEastAsia"/>
                      <w:sz w:val="18"/>
                      <w:szCs w:val="18"/>
                    </w:rPr>
                    <w:t>0.5~1.5 m</w:t>
                  </w:r>
                </w:p>
                <w:p w:rsidR="00E5586F" w:rsidRPr="005A3DEF" w:rsidRDefault="00E5586F" w:rsidP="00520D13">
                  <w:pPr>
                    <w:adjustRightInd w:val="0"/>
                    <w:snapToGrid w:val="0"/>
                    <w:jc w:val="center"/>
                    <w:rPr>
                      <w:sz w:val="18"/>
                      <w:szCs w:val="18"/>
                    </w:rPr>
                  </w:pPr>
                  <w:r w:rsidRPr="005A3DEF">
                    <w:rPr>
                      <w:rFonts w:eastAsiaTheme="minorEastAsia"/>
                      <w:sz w:val="18"/>
                      <w:szCs w:val="18"/>
                    </w:rPr>
                    <w:t>1.5~3 m</w:t>
                  </w:r>
                </w:p>
              </w:tc>
              <w:tc>
                <w:tcPr>
                  <w:tcW w:w="650" w:type="pct"/>
                  <w:shd w:val="clear" w:color="auto" w:fill="auto"/>
                  <w:vAlign w:val="center"/>
                </w:tcPr>
                <w:p w:rsidR="00E5586F" w:rsidRPr="005A3DEF" w:rsidRDefault="00E5586F" w:rsidP="00520D13">
                  <w:pPr>
                    <w:adjustRightInd w:val="0"/>
                    <w:snapToGrid w:val="0"/>
                    <w:jc w:val="center"/>
                    <w:rPr>
                      <w:sz w:val="18"/>
                      <w:szCs w:val="18"/>
                    </w:rPr>
                  </w:pPr>
                  <w:r w:rsidRPr="005A3DEF">
                    <w:rPr>
                      <w:rFonts w:eastAsiaTheme="minorEastAsia"/>
                      <w:sz w:val="18"/>
                      <w:szCs w:val="18"/>
                    </w:rPr>
                    <w:t>土壤</w:t>
                  </w:r>
                  <w:r w:rsidRPr="005A3DEF">
                    <w:rPr>
                      <w:rFonts w:eastAsiaTheme="minorEastAsia"/>
                      <w:sz w:val="18"/>
                      <w:szCs w:val="18"/>
                    </w:rPr>
                    <w:t>pH</w:t>
                  </w:r>
                  <w:r w:rsidRPr="005A3DEF">
                    <w:rPr>
                      <w:rFonts w:eastAsiaTheme="minorEastAsia"/>
                      <w:sz w:val="18"/>
                      <w:szCs w:val="18"/>
                    </w:rPr>
                    <w:t>、石油烃</w:t>
                  </w:r>
                </w:p>
              </w:tc>
              <w:tc>
                <w:tcPr>
                  <w:tcW w:w="570" w:type="pct"/>
                  <w:shd w:val="clear" w:color="auto" w:fill="auto"/>
                  <w:vAlign w:val="center"/>
                </w:tcPr>
                <w:p w:rsidR="00E5586F" w:rsidRPr="005A3DEF" w:rsidRDefault="00E5586F" w:rsidP="00520D13">
                  <w:pPr>
                    <w:jc w:val="center"/>
                  </w:pPr>
                  <w:r w:rsidRPr="005A3DEF">
                    <w:rPr>
                      <w:sz w:val="18"/>
                      <w:szCs w:val="18"/>
                    </w:rPr>
                    <w:t>已存在污染风险的区域</w:t>
                  </w:r>
                </w:p>
              </w:tc>
              <w:tc>
                <w:tcPr>
                  <w:tcW w:w="407" w:type="pct"/>
                  <w:shd w:val="clear" w:color="auto" w:fill="auto"/>
                  <w:vAlign w:val="center"/>
                </w:tcPr>
                <w:p w:rsidR="00E5586F" w:rsidRPr="005A3DEF" w:rsidRDefault="00E5586F" w:rsidP="00520D13">
                  <w:pPr>
                    <w:adjustRightInd w:val="0"/>
                    <w:snapToGrid w:val="0"/>
                    <w:jc w:val="center"/>
                    <w:rPr>
                      <w:sz w:val="18"/>
                      <w:szCs w:val="18"/>
                    </w:rPr>
                  </w:pPr>
                  <w:r w:rsidRPr="005A3DEF">
                    <w:rPr>
                      <w:sz w:val="18"/>
                      <w:szCs w:val="18"/>
                    </w:rPr>
                    <w:t>建设用地</w:t>
                  </w:r>
                </w:p>
              </w:tc>
              <w:tc>
                <w:tcPr>
                  <w:tcW w:w="268" w:type="pct"/>
                  <w:shd w:val="clear" w:color="auto" w:fill="auto"/>
                  <w:vAlign w:val="center"/>
                </w:tcPr>
                <w:p w:rsidR="00E5586F" w:rsidRPr="005A3DEF" w:rsidRDefault="00E5586F" w:rsidP="00520D13">
                  <w:pPr>
                    <w:jc w:val="center"/>
                  </w:pPr>
                  <w:r w:rsidRPr="005A3DEF">
                    <w:rPr>
                      <w:sz w:val="18"/>
                      <w:szCs w:val="18"/>
                    </w:rPr>
                    <w:t>柱状样</w:t>
                  </w:r>
                </w:p>
              </w:tc>
              <w:tc>
                <w:tcPr>
                  <w:tcW w:w="343" w:type="pct"/>
                  <w:shd w:val="clear" w:color="auto" w:fill="auto"/>
                  <w:vAlign w:val="center"/>
                </w:tcPr>
                <w:p w:rsidR="00E5586F" w:rsidRPr="005A3DEF" w:rsidRDefault="00E5586F" w:rsidP="00520D13">
                  <w:pPr>
                    <w:jc w:val="center"/>
                  </w:pPr>
                  <w:r w:rsidRPr="005A3DEF">
                    <w:rPr>
                      <w:sz w:val="18"/>
                      <w:szCs w:val="18"/>
                    </w:rPr>
                    <w:t>占地范围内</w:t>
                  </w:r>
                </w:p>
              </w:tc>
            </w:tr>
            <w:tr w:rsidR="00344F51" w:rsidRPr="005A3DEF" w:rsidTr="00344F51">
              <w:trPr>
                <w:jc w:val="center"/>
              </w:trPr>
              <w:tc>
                <w:tcPr>
                  <w:tcW w:w="318" w:type="pct"/>
                  <w:shd w:val="clear" w:color="auto" w:fill="auto"/>
                  <w:vAlign w:val="center"/>
                </w:tcPr>
                <w:p w:rsidR="00E5586F" w:rsidRPr="005A3DEF" w:rsidRDefault="00E5586F" w:rsidP="00520D13">
                  <w:pPr>
                    <w:jc w:val="center"/>
                    <w:rPr>
                      <w:sz w:val="18"/>
                      <w:szCs w:val="18"/>
                    </w:rPr>
                  </w:pPr>
                  <w:r w:rsidRPr="005A3DEF">
                    <w:rPr>
                      <w:sz w:val="18"/>
                      <w:szCs w:val="18"/>
                    </w:rPr>
                    <w:lastRenderedPageBreak/>
                    <w:t>T4</w:t>
                  </w:r>
                </w:p>
              </w:tc>
              <w:tc>
                <w:tcPr>
                  <w:tcW w:w="654" w:type="pct"/>
                  <w:shd w:val="clear" w:color="auto" w:fill="auto"/>
                  <w:vAlign w:val="center"/>
                </w:tcPr>
                <w:p w:rsidR="00E5586F" w:rsidRPr="005A3DEF" w:rsidRDefault="00E5586F" w:rsidP="00520D13">
                  <w:pPr>
                    <w:jc w:val="center"/>
                    <w:rPr>
                      <w:sz w:val="18"/>
                      <w:szCs w:val="18"/>
                    </w:rPr>
                  </w:pPr>
                  <w:r w:rsidRPr="005A3DEF">
                    <w:rPr>
                      <w:sz w:val="18"/>
                      <w:szCs w:val="18"/>
                    </w:rPr>
                    <w:t>项目地块内</w:t>
                  </w:r>
                </w:p>
              </w:tc>
              <w:tc>
                <w:tcPr>
                  <w:tcW w:w="650" w:type="pct"/>
                  <w:shd w:val="clear" w:color="auto" w:fill="auto"/>
                  <w:vAlign w:val="center"/>
                </w:tcPr>
                <w:p w:rsidR="00E5586F" w:rsidRPr="005A3DEF" w:rsidRDefault="00000730" w:rsidP="00000730">
                  <w:pPr>
                    <w:adjustRightInd w:val="0"/>
                    <w:snapToGrid w:val="0"/>
                    <w:jc w:val="center"/>
                    <w:rPr>
                      <w:rFonts w:eastAsiaTheme="minorEastAsia"/>
                      <w:sz w:val="18"/>
                      <w:szCs w:val="18"/>
                    </w:rPr>
                  </w:pPr>
                  <w:r w:rsidRPr="005A3DEF">
                    <w:rPr>
                      <w:rFonts w:eastAsiaTheme="minorEastAsia"/>
                      <w:sz w:val="18"/>
                      <w:szCs w:val="18"/>
                    </w:rPr>
                    <w:t>31°0′30.32″</w:t>
                  </w:r>
                </w:p>
              </w:tc>
              <w:tc>
                <w:tcPr>
                  <w:tcW w:w="570" w:type="pct"/>
                  <w:shd w:val="clear" w:color="auto" w:fill="auto"/>
                  <w:vAlign w:val="center"/>
                </w:tcPr>
                <w:p w:rsidR="00E5586F" w:rsidRPr="005A3DEF" w:rsidRDefault="00000730" w:rsidP="00520D13">
                  <w:pPr>
                    <w:adjustRightInd w:val="0"/>
                    <w:snapToGrid w:val="0"/>
                    <w:jc w:val="center"/>
                    <w:rPr>
                      <w:rFonts w:eastAsiaTheme="minorEastAsia"/>
                      <w:sz w:val="18"/>
                      <w:szCs w:val="18"/>
                    </w:rPr>
                  </w:pPr>
                  <w:r w:rsidRPr="005A3DEF">
                    <w:rPr>
                      <w:rFonts w:eastAsiaTheme="minorEastAsia"/>
                      <w:sz w:val="18"/>
                      <w:szCs w:val="18"/>
                    </w:rPr>
                    <w:t>119°55′43.22″</w:t>
                  </w:r>
                </w:p>
              </w:tc>
              <w:tc>
                <w:tcPr>
                  <w:tcW w:w="570" w:type="pct"/>
                  <w:shd w:val="clear" w:color="auto" w:fill="auto"/>
                  <w:vAlign w:val="center"/>
                </w:tcPr>
                <w:p w:rsidR="00E5586F" w:rsidRPr="005A3DEF" w:rsidRDefault="00E5586F" w:rsidP="00520D13">
                  <w:pPr>
                    <w:adjustRightInd w:val="0"/>
                    <w:snapToGrid w:val="0"/>
                    <w:jc w:val="center"/>
                    <w:rPr>
                      <w:rFonts w:eastAsiaTheme="minorEastAsia"/>
                      <w:sz w:val="18"/>
                      <w:szCs w:val="18"/>
                    </w:rPr>
                  </w:pPr>
                  <w:r w:rsidRPr="005A3DEF">
                    <w:rPr>
                      <w:rFonts w:eastAsiaTheme="minorEastAsia"/>
                      <w:sz w:val="18"/>
                      <w:szCs w:val="18"/>
                    </w:rPr>
                    <w:t>0~0.5</w:t>
                  </w:r>
                </w:p>
                <w:p w:rsidR="00E5586F" w:rsidRPr="005A3DEF" w:rsidRDefault="00E5586F" w:rsidP="00520D13">
                  <w:pPr>
                    <w:adjustRightInd w:val="0"/>
                    <w:snapToGrid w:val="0"/>
                    <w:jc w:val="center"/>
                    <w:rPr>
                      <w:rFonts w:eastAsiaTheme="minorEastAsia"/>
                      <w:sz w:val="18"/>
                      <w:szCs w:val="18"/>
                    </w:rPr>
                  </w:pPr>
                  <w:r w:rsidRPr="005A3DEF">
                    <w:rPr>
                      <w:rFonts w:eastAsiaTheme="minorEastAsia"/>
                      <w:sz w:val="18"/>
                      <w:szCs w:val="18"/>
                    </w:rPr>
                    <w:t>0.5~1.5 m</w:t>
                  </w:r>
                </w:p>
                <w:p w:rsidR="00E5586F" w:rsidRPr="005A3DEF" w:rsidRDefault="00E5586F" w:rsidP="00520D13">
                  <w:pPr>
                    <w:jc w:val="center"/>
                    <w:rPr>
                      <w:sz w:val="18"/>
                      <w:szCs w:val="18"/>
                    </w:rPr>
                  </w:pPr>
                  <w:r w:rsidRPr="005A3DEF">
                    <w:rPr>
                      <w:rFonts w:eastAsiaTheme="minorEastAsia"/>
                      <w:sz w:val="18"/>
                      <w:szCs w:val="18"/>
                    </w:rPr>
                    <w:t>1.5~3 m</w:t>
                  </w:r>
                </w:p>
              </w:tc>
              <w:tc>
                <w:tcPr>
                  <w:tcW w:w="650" w:type="pct"/>
                  <w:shd w:val="clear" w:color="auto" w:fill="auto"/>
                  <w:vAlign w:val="center"/>
                </w:tcPr>
                <w:p w:rsidR="00E5586F" w:rsidRPr="005A3DEF" w:rsidRDefault="00E5586F" w:rsidP="00520D13">
                  <w:pPr>
                    <w:adjustRightInd w:val="0"/>
                    <w:snapToGrid w:val="0"/>
                    <w:jc w:val="center"/>
                    <w:rPr>
                      <w:sz w:val="18"/>
                      <w:szCs w:val="18"/>
                    </w:rPr>
                  </w:pPr>
                  <w:r w:rsidRPr="005A3DEF">
                    <w:rPr>
                      <w:rFonts w:eastAsiaTheme="minorEastAsia"/>
                      <w:sz w:val="18"/>
                      <w:szCs w:val="18"/>
                    </w:rPr>
                    <w:t>土壤</w:t>
                  </w:r>
                  <w:r w:rsidRPr="005A3DEF">
                    <w:rPr>
                      <w:rFonts w:eastAsiaTheme="minorEastAsia"/>
                      <w:sz w:val="18"/>
                      <w:szCs w:val="18"/>
                    </w:rPr>
                    <w:t>pH</w:t>
                  </w:r>
                  <w:r w:rsidRPr="005A3DEF">
                    <w:rPr>
                      <w:rFonts w:eastAsiaTheme="minorEastAsia"/>
                      <w:sz w:val="18"/>
                      <w:szCs w:val="18"/>
                    </w:rPr>
                    <w:t>、石油烃</w:t>
                  </w:r>
                </w:p>
              </w:tc>
              <w:tc>
                <w:tcPr>
                  <w:tcW w:w="570" w:type="pct"/>
                  <w:shd w:val="clear" w:color="auto" w:fill="auto"/>
                  <w:vAlign w:val="center"/>
                </w:tcPr>
                <w:p w:rsidR="00E5586F" w:rsidRPr="005A3DEF" w:rsidRDefault="00E5586F" w:rsidP="00520D13">
                  <w:pPr>
                    <w:jc w:val="center"/>
                  </w:pPr>
                  <w:r w:rsidRPr="005A3DEF">
                    <w:rPr>
                      <w:sz w:val="18"/>
                      <w:szCs w:val="18"/>
                    </w:rPr>
                    <w:t>已存在污染风险的区域</w:t>
                  </w:r>
                </w:p>
              </w:tc>
              <w:tc>
                <w:tcPr>
                  <w:tcW w:w="407" w:type="pct"/>
                  <w:shd w:val="clear" w:color="auto" w:fill="auto"/>
                  <w:vAlign w:val="center"/>
                </w:tcPr>
                <w:p w:rsidR="00E5586F" w:rsidRPr="005A3DEF" w:rsidRDefault="00E5586F" w:rsidP="00520D13">
                  <w:pPr>
                    <w:adjustRightInd w:val="0"/>
                    <w:snapToGrid w:val="0"/>
                    <w:jc w:val="center"/>
                    <w:rPr>
                      <w:sz w:val="18"/>
                      <w:szCs w:val="18"/>
                    </w:rPr>
                  </w:pPr>
                  <w:r w:rsidRPr="005A3DEF">
                    <w:rPr>
                      <w:sz w:val="18"/>
                      <w:szCs w:val="18"/>
                    </w:rPr>
                    <w:t>建设用地</w:t>
                  </w:r>
                </w:p>
              </w:tc>
              <w:tc>
                <w:tcPr>
                  <w:tcW w:w="268" w:type="pct"/>
                  <w:shd w:val="clear" w:color="auto" w:fill="auto"/>
                  <w:vAlign w:val="center"/>
                </w:tcPr>
                <w:p w:rsidR="00E5586F" w:rsidRPr="005A3DEF" w:rsidRDefault="00E5586F" w:rsidP="00520D13">
                  <w:pPr>
                    <w:jc w:val="center"/>
                  </w:pPr>
                  <w:r w:rsidRPr="005A3DEF">
                    <w:rPr>
                      <w:sz w:val="18"/>
                      <w:szCs w:val="18"/>
                    </w:rPr>
                    <w:t>柱状样</w:t>
                  </w:r>
                </w:p>
              </w:tc>
              <w:tc>
                <w:tcPr>
                  <w:tcW w:w="343" w:type="pct"/>
                  <w:shd w:val="clear" w:color="auto" w:fill="auto"/>
                  <w:vAlign w:val="center"/>
                </w:tcPr>
                <w:p w:rsidR="00E5586F" w:rsidRPr="005A3DEF" w:rsidRDefault="00E5586F" w:rsidP="00520D13">
                  <w:pPr>
                    <w:jc w:val="center"/>
                  </w:pPr>
                  <w:r w:rsidRPr="005A3DEF">
                    <w:rPr>
                      <w:sz w:val="18"/>
                      <w:szCs w:val="18"/>
                    </w:rPr>
                    <w:t>占地范围内</w:t>
                  </w:r>
                </w:p>
              </w:tc>
            </w:tr>
            <w:tr w:rsidR="00344F51" w:rsidRPr="005A3DEF" w:rsidTr="00344F51">
              <w:trPr>
                <w:jc w:val="center"/>
              </w:trPr>
              <w:tc>
                <w:tcPr>
                  <w:tcW w:w="318" w:type="pct"/>
                  <w:shd w:val="clear" w:color="auto" w:fill="auto"/>
                  <w:vAlign w:val="center"/>
                </w:tcPr>
                <w:p w:rsidR="00E5586F" w:rsidRPr="005A3DEF" w:rsidRDefault="00E5586F" w:rsidP="00520D13">
                  <w:pPr>
                    <w:jc w:val="center"/>
                    <w:rPr>
                      <w:sz w:val="18"/>
                      <w:szCs w:val="18"/>
                    </w:rPr>
                  </w:pPr>
                  <w:r w:rsidRPr="005A3DEF">
                    <w:rPr>
                      <w:sz w:val="18"/>
                      <w:szCs w:val="18"/>
                    </w:rPr>
                    <w:t>T5</w:t>
                  </w:r>
                </w:p>
              </w:tc>
              <w:tc>
                <w:tcPr>
                  <w:tcW w:w="654" w:type="pct"/>
                  <w:shd w:val="clear" w:color="auto" w:fill="auto"/>
                  <w:vAlign w:val="center"/>
                </w:tcPr>
                <w:p w:rsidR="00E5586F" w:rsidRPr="005A3DEF" w:rsidRDefault="00E5586F" w:rsidP="00520D13">
                  <w:pPr>
                    <w:jc w:val="center"/>
                    <w:rPr>
                      <w:sz w:val="18"/>
                      <w:szCs w:val="18"/>
                    </w:rPr>
                  </w:pPr>
                  <w:r w:rsidRPr="005A3DEF">
                    <w:rPr>
                      <w:sz w:val="18"/>
                      <w:szCs w:val="18"/>
                    </w:rPr>
                    <w:t>项目地块内</w:t>
                  </w:r>
                </w:p>
              </w:tc>
              <w:tc>
                <w:tcPr>
                  <w:tcW w:w="650" w:type="pct"/>
                  <w:shd w:val="clear" w:color="auto" w:fill="auto"/>
                  <w:vAlign w:val="center"/>
                </w:tcPr>
                <w:p w:rsidR="00E5586F" w:rsidRPr="005A3DEF" w:rsidRDefault="00000730" w:rsidP="00000730">
                  <w:pPr>
                    <w:adjustRightInd w:val="0"/>
                    <w:snapToGrid w:val="0"/>
                    <w:jc w:val="center"/>
                    <w:rPr>
                      <w:rFonts w:eastAsiaTheme="minorEastAsia"/>
                      <w:sz w:val="18"/>
                      <w:szCs w:val="18"/>
                    </w:rPr>
                  </w:pPr>
                  <w:r w:rsidRPr="005A3DEF">
                    <w:rPr>
                      <w:rFonts w:eastAsiaTheme="minorEastAsia"/>
                      <w:sz w:val="18"/>
                      <w:szCs w:val="18"/>
                    </w:rPr>
                    <w:t>31°0′31.77″</w:t>
                  </w:r>
                </w:p>
              </w:tc>
              <w:tc>
                <w:tcPr>
                  <w:tcW w:w="570" w:type="pct"/>
                  <w:shd w:val="clear" w:color="auto" w:fill="auto"/>
                  <w:vAlign w:val="center"/>
                </w:tcPr>
                <w:p w:rsidR="00E5586F" w:rsidRPr="005A3DEF" w:rsidRDefault="00000730" w:rsidP="00520D13">
                  <w:pPr>
                    <w:adjustRightInd w:val="0"/>
                    <w:snapToGrid w:val="0"/>
                    <w:jc w:val="center"/>
                    <w:rPr>
                      <w:rFonts w:eastAsiaTheme="minorEastAsia"/>
                      <w:sz w:val="18"/>
                      <w:szCs w:val="18"/>
                    </w:rPr>
                  </w:pPr>
                  <w:r w:rsidRPr="005A3DEF">
                    <w:rPr>
                      <w:rFonts w:eastAsiaTheme="minorEastAsia"/>
                      <w:sz w:val="18"/>
                      <w:szCs w:val="18"/>
                    </w:rPr>
                    <w:t>119°55′45.85″</w:t>
                  </w:r>
                </w:p>
              </w:tc>
              <w:tc>
                <w:tcPr>
                  <w:tcW w:w="570" w:type="pct"/>
                  <w:shd w:val="clear" w:color="auto" w:fill="auto"/>
                  <w:vAlign w:val="center"/>
                </w:tcPr>
                <w:p w:rsidR="00E5586F" w:rsidRPr="005A3DEF" w:rsidRDefault="00E5586F" w:rsidP="00520D13">
                  <w:pPr>
                    <w:adjustRightInd w:val="0"/>
                    <w:snapToGrid w:val="0"/>
                    <w:jc w:val="center"/>
                    <w:rPr>
                      <w:rFonts w:eastAsiaTheme="minorEastAsia"/>
                      <w:sz w:val="18"/>
                      <w:szCs w:val="18"/>
                    </w:rPr>
                  </w:pPr>
                  <w:r w:rsidRPr="005A3DEF">
                    <w:rPr>
                      <w:rFonts w:eastAsiaTheme="minorEastAsia"/>
                      <w:sz w:val="18"/>
                      <w:szCs w:val="18"/>
                    </w:rPr>
                    <w:t>0~0.5</w:t>
                  </w:r>
                </w:p>
                <w:p w:rsidR="00E5586F" w:rsidRPr="005A3DEF" w:rsidRDefault="00E5586F" w:rsidP="00520D13">
                  <w:pPr>
                    <w:adjustRightInd w:val="0"/>
                    <w:snapToGrid w:val="0"/>
                    <w:jc w:val="center"/>
                    <w:rPr>
                      <w:rFonts w:eastAsiaTheme="minorEastAsia"/>
                      <w:sz w:val="18"/>
                      <w:szCs w:val="18"/>
                    </w:rPr>
                  </w:pPr>
                  <w:r w:rsidRPr="005A3DEF">
                    <w:rPr>
                      <w:rFonts w:eastAsiaTheme="minorEastAsia"/>
                      <w:sz w:val="18"/>
                      <w:szCs w:val="18"/>
                    </w:rPr>
                    <w:t>0.5~1.5 m</w:t>
                  </w:r>
                </w:p>
                <w:p w:rsidR="00E5586F" w:rsidRPr="005A3DEF" w:rsidRDefault="00E5586F" w:rsidP="00520D13">
                  <w:pPr>
                    <w:adjustRightInd w:val="0"/>
                    <w:snapToGrid w:val="0"/>
                    <w:jc w:val="center"/>
                    <w:rPr>
                      <w:sz w:val="18"/>
                      <w:szCs w:val="18"/>
                    </w:rPr>
                  </w:pPr>
                  <w:r w:rsidRPr="005A3DEF">
                    <w:rPr>
                      <w:rFonts w:eastAsiaTheme="minorEastAsia"/>
                      <w:sz w:val="18"/>
                      <w:szCs w:val="18"/>
                    </w:rPr>
                    <w:t>1.5~3 m</w:t>
                  </w:r>
                </w:p>
              </w:tc>
              <w:tc>
                <w:tcPr>
                  <w:tcW w:w="650" w:type="pct"/>
                  <w:shd w:val="clear" w:color="auto" w:fill="auto"/>
                  <w:vAlign w:val="center"/>
                </w:tcPr>
                <w:p w:rsidR="00E5586F" w:rsidRPr="005A3DEF" w:rsidRDefault="00E5586F" w:rsidP="00520D13">
                  <w:pPr>
                    <w:adjustRightInd w:val="0"/>
                    <w:snapToGrid w:val="0"/>
                    <w:jc w:val="center"/>
                    <w:rPr>
                      <w:sz w:val="18"/>
                      <w:szCs w:val="18"/>
                    </w:rPr>
                  </w:pPr>
                  <w:r w:rsidRPr="005A3DEF">
                    <w:rPr>
                      <w:rFonts w:eastAsiaTheme="minorEastAsia"/>
                      <w:sz w:val="18"/>
                      <w:szCs w:val="18"/>
                    </w:rPr>
                    <w:t>土壤</w:t>
                  </w:r>
                  <w:r w:rsidRPr="005A3DEF">
                    <w:rPr>
                      <w:rFonts w:eastAsiaTheme="minorEastAsia"/>
                      <w:sz w:val="18"/>
                      <w:szCs w:val="18"/>
                    </w:rPr>
                    <w:t>pH</w:t>
                  </w:r>
                  <w:r w:rsidRPr="005A3DEF">
                    <w:rPr>
                      <w:rFonts w:eastAsiaTheme="minorEastAsia"/>
                      <w:sz w:val="18"/>
                      <w:szCs w:val="18"/>
                    </w:rPr>
                    <w:t>、石油烃</w:t>
                  </w:r>
                </w:p>
              </w:tc>
              <w:tc>
                <w:tcPr>
                  <w:tcW w:w="570" w:type="pct"/>
                  <w:shd w:val="clear" w:color="auto" w:fill="auto"/>
                  <w:vAlign w:val="center"/>
                </w:tcPr>
                <w:p w:rsidR="00E5586F" w:rsidRPr="005A3DEF" w:rsidRDefault="00E5586F" w:rsidP="00520D13">
                  <w:pPr>
                    <w:jc w:val="center"/>
                  </w:pPr>
                  <w:r w:rsidRPr="005A3DEF">
                    <w:rPr>
                      <w:sz w:val="18"/>
                      <w:szCs w:val="18"/>
                    </w:rPr>
                    <w:t>已存在污染风险的区域</w:t>
                  </w:r>
                </w:p>
              </w:tc>
              <w:tc>
                <w:tcPr>
                  <w:tcW w:w="407" w:type="pct"/>
                  <w:shd w:val="clear" w:color="auto" w:fill="auto"/>
                  <w:vAlign w:val="center"/>
                </w:tcPr>
                <w:p w:rsidR="00E5586F" w:rsidRPr="005A3DEF" w:rsidRDefault="00E5586F" w:rsidP="00520D13">
                  <w:pPr>
                    <w:adjustRightInd w:val="0"/>
                    <w:snapToGrid w:val="0"/>
                    <w:jc w:val="center"/>
                    <w:rPr>
                      <w:sz w:val="18"/>
                      <w:szCs w:val="18"/>
                    </w:rPr>
                  </w:pPr>
                  <w:r w:rsidRPr="005A3DEF">
                    <w:rPr>
                      <w:sz w:val="18"/>
                      <w:szCs w:val="18"/>
                    </w:rPr>
                    <w:t>建设用地</w:t>
                  </w:r>
                </w:p>
              </w:tc>
              <w:tc>
                <w:tcPr>
                  <w:tcW w:w="268" w:type="pct"/>
                  <w:shd w:val="clear" w:color="auto" w:fill="auto"/>
                  <w:vAlign w:val="center"/>
                </w:tcPr>
                <w:p w:rsidR="00E5586F" w:rsidRPr="005A3DEF" w:rsidRDefault="00E5586F" w:rsidP="00520D13">
                  <w:pPr>
                    <w:jc w:val="center"/>
                  </w:pPr>
                  <w:r w:rsidRPr="005A3DEF">
                    <w:rPr>
                      <w:sz w:val="18"/>
                      <w:szCs w:val="18"/>
                    </w:rPr>
                    <w:t>柱状样</w:t>
                  </w:r>
                </w:p>
              </w:tc>
              <w:tc>
                <w:tcPr>
                  <w:tcW w:w="343" w:type="pct"/>
                  <w:shd w:val="clear" w:color="auto" w:fill="auto"/>
                  <w:vAlign w:val="center"/>
                </w:tcPr>
                <w:p w:rsidR="00E5586F" w:rsidRPr="005A3DEF" w:rsidRDefault="00E5586F" w:rsidP="00520D13">
                  <w:pPr>
                    <w:jc w:val="center"/>
                  </w:pPr>
                  <w:r w:rsidRPr="005A3DEF">
                    <w:rPr>
                      <w:sz w:val="18"/>
                      <w:szCs w:val="18"/>
                    </w:rPr>
                    <w:t>占地范围内</w:t>
                  </w:r>
                </w:p>
              </w:tc>
            </w:tr>
            <w:tr w:rsidR="00344F51" w:rsidRPr="005A3DEF" w:rsidTr="00344F51">
              <w:trPr>
                <w:jc w:val="center"/>
              </w:trPr>
              <w:tc>
                <w:tcPr>
                  <w:tcW w:w="318" w:type="pct"/>
                  <w:shd w:val="clear" w:color="auto" w:fill="auto"/>
                  <w:vAlign w:val="center"/>
                </w:tcPr>
                <w:p w:rsidR="00E5586F" w:rsidRPr="005A3DEF" w:rsidRDefault="00E5586F" w:rsidP="00520D13">
                  <w:pPr>
                    <w:jc w:val="center"/>
                    <w:rPr>
                      <w:sz w:val="18"/>
                      <w:szCs w:val="18"/>
                    </w:rPr>
                  </w:pPr>
                  <w:r w:rsidRPr="005A3DEF">
                    <w:rPr>
                      <w:sz w:val="18"/>
                      <w:szCs w:val="18"/>
                    </w:rPr>
                    <w:t>T6</w:t>
                  </w:r>
                </w:p>
              </w:tc>
              <w:tc>
                <w:tcPr>
                  <w:tcW w:w="654" w:type="pct"/>
                  <w:shd w:val="clear" w:color="auto" w:fill="auto"/>
                  <w:vAlign w:val="center"/>
                </w:tcPr>
                <w:p w:rsidR="00E5586F" w:rsidRPr="005A3DEF" w:rsidRDefault="00E5586F" w:rsidP="00520D13">
                  <w:pPr>
                    <w:jc w:val="center"/>
                    <w:rPr>
                      <w:sz w:val="18"/>
                      <w:szCs w:val="18"/>
                    </w:rPr>
                  </w:pPr>
                  <w:r w:rsidRPr="005A3DEF">
                    <w:rPr>
                      <w:sz w:val="18"/>
                      <w:szCs w:val="18"/>
                    </w:rPr>
                    <w:t>项目地块内</w:t>
                  </w:r>
                </w:p>
              </w:tc>
              <w:tc>
                <w:tcPr>
                  <w:tcW w:w="650" w:type="pct"/>
                  <w:shd w:val="clear" w:color="auto" w:fill="auto"/>
                  <w:vAlign w:val="center"/>
                </w:tcPr>
                <w:p w:rsidR="00E5586F" w:rsidRPr="005A3DEF" w:rsidRDefault="00000730" w:rsidP="00000730">
                  <w:pPr>
                    <w:adjustRightInd w:val="0"/>
                    <w:snapToGrid w:val="0"/>
                    <w:jc w:val="center"/>
                    <w:rPr>
                      <w:rFonts w:eastAsiaTheme="minorEastAsia"/>
                      <w:sz w:val="18"/>
                      <w:szCs w:val="18"/>
                    </w:rPr>
                  </w:pPr>
                  <w:r w:rsidRPr="005A3DEF">
                    <w:rPr>
                      <w:rFonts w:eastAsiaTheme="minorEastAsia"/>
                      <w:sz w:val="18"/>
                      <w:szCs w:val="18"/>
                    </w:rPr>
                    <w:t>31°0′32.54″</w:t>
                  </w:r>
                </w:p>
              </w:tc>
              <w:tc>
                <w:tcPr>
                  <w:tcW w:w="570" w:type="pct"/>
                  <w:shd w:val="clear" w:color="auto" w:fill="auto"/>
                  <w:vAlign w:val="center"/>
                </w:tcPr>
                <w:p w:rsidR="00E5586F" w:rsidRPr="005A3DEF" w:rsidRDefault="00000730" w:rsidP="00520D13">
                  <w:pPr>
                    <w:adjustRightInd w:val="0"/>
                    <w:snapToGrid w:val="0"/>
                    <w:jc w:val="center"/>
                    <w:rPr>
                      <w:rFonts w:eastAsiaTheme="minorEastAsia"/>
                      <w:sz w:val="18"/>
                      <w:szCs w:val="18"/>
                    </w:rPr>
                  </w:pPr>
                  <w:r w:rsidRPr="005A3DEF">
                    <w:rPr>
                      <w:rFonts w:eastAsiaTheme="minorEastAsia"/>
                      <w:sz w:val="18"/>
                      <w:szCs w:val="18"/>
                    </w:rPr>
                    <w:t>119°55′43.86″</w:t>
                  </w:r>
                </w:p>
              </w:tc>
              <w:tc>
                <w:tcPr>
                  <w:tcW w:w="570" w:type="pct"/>
                  <w:shd w:val="clear" w:color="auto" w:fill="auto"/>
                  <w:vAlign w:val="center"/>
                </w:tcPr>
                <w:p w:rsidR="00E5586F" w:rsidRPr="005A3DEF" w:rsidRDefault="00E5586F" w:rsidP="00520D13">
                  <w:pPr>
                    <w:adjustRightInd w:val="0"/>
                    <w:snapToGrid w:val="0"/>
                    <w:jc w:val="center"/>
                    <w:rPr>
                      <w:sz w:val="18"/>
                      <w:szCs w:val="18"/>
                    </w:rPr>
                  </w:pPr>
                  <w:r w:rsidRPr="005A3DEF">
                    <w:rPr>
                      <w:rFonts w:eastAsiaTheme="minorEastAsia"/>
                      <w:sz w:val="18"/>
                      <w:szCs w:val="18"/>
                    </w:rPr>
                    <w:t>0~0.2m</w:t>
                  </w:r>
                </w:p>
              </w:tc>
              <w:tc>
                <w:tcPr>
                  <w:tcW w:w="650" w:type="pct"/>
                  <w:shd w:val="clear" w:color="auto" w:fill="auto"/>
                  <w:vAlign w:val="center"/>
                </w:tcPr>
                <w:p w:rsidR="00E5586F" w:rsidRPr="005A3DEF" w:rsidRDefault="00E5586F" w:rsidP="00520D13">
                  <w:pPr>
                    <w:adjustRightInd w:val="0"/>
                    <w:snapToGrid w:val="0"/>
                    <w:jc w:val="center"/>
                    <w:rPr>
                      <w:sz w:val="18"/>
                      <w:szCs w:val="18"/>
                    </w:rPr>
                  </w:pPr>
                  <w:r w:rsidRPr="005A3DEF">
                    <w:rPr>
                      <w:sz w:val="18"/>
                      <w:szCs w:val="18"/>
                    </w:rPr>
                    <w:t>GB36600</w:t>
                  </w:r>
                  <w:r w:rsidRPr="005A3DEF">
                    <w:rPr>
                      <w:sz w:val="18"/>
                      <w:szCs w:val="18"/>
                    </w:rPr>
                    <w:t>中的基本项目、</w:t>
                  </w:r>
                  <w:r w:rsidRPr="005A3DEF">
                    <w:rPr>
                      <w:rFonts w:eastAsiaTheme="minorEastAsia"/>
                      <w:sz w:val="18"/>
                      <w:szCs w:val="18"/>
                    </w:rPr>
                    <w:t>土壤</w:t>
                  </w:r>
                  <w:r w:rsidRPr="005A3DEF">
                    <w:rPr>
                      <w:rFonts w:eastAsiaTheme="minorEastAsia"/>
                      <w:sz w:val="18"/>
                      <w:szCs w:val="18"/>
                    </w:rPr>
                    <w:t>pH</w:t>
                  </w:r>
                  <w:r w:rsidRPr="005A3DEF">
                    <w:rPr>
                      <w:rFonts w:eastAsiaTheme="minorEastAsia"/>
                      <w:sz w:val="18"/>
                      <w:szCs w:val="18"/>
                    </w:rPr>
                    <w:t>、石油烃</w:t>
                  </w:r>
                </w:p>
              </w:tc>
              <w:tc>
                <w:tcPr>
                  <w:tcW w:w="570" w:type="pct"/>
                  <w:shd w:val="clear" w:color="auto" w:fill="auto"/>
                  <w:vAlign w:val="center"/>
                </w:tcPr>
                <w:p w:rsidR="00E5586F" w:rsidRPr="005A3DEF" w:rsidRDefault="00E5586F" w:rsidP="00520D13">
                  <w:pPr>
                    <w:jc w:val="center"/>
                  </w:pPr>
                  <w:r w:rsidRPr="005A3DEF">
                    <w:rPr>
                      <w:sz w:val="18"/>
                      <w:szCs w:val="18"/>
                    </w:rPr>
                    <w:t>已存在污染风险的区域</w:t>
                  </w:r>
                </w:p>
              </w:tc>
              <w:tc>
                <w:tcPr>
                  <w:tcW w:w="407" w:type="pct"/>
                  <w:shd w:val="clear" w:color="auto" w:fill="auto"/>
                  <w:vAlign w:val="center"/>
                </w:tcPr>
                <w:p w:rsidR="00E5586F" w:rsidRPr="005A3DEF" w:rsidRDefault="00E5586F" w:rsidP="00520D13">
                  <w:pPr>
                    <w:adjustRightInd w:val="0"/>
                    <w:snapToGrid w:val="0"/>
                    <w:jc w:val="center"/>
                    <w:rPr>
                      <w:sz w:val="18"/>
                      <w:szCs w:val="18"/>
                    </w:rPr>
                  </w:pPr>
                  <w:r w:rsidRPr="005A3DEF">
                    <w:rPr>
                      <w:sz w:val="18"/>
                      <w:szCs w:val="18"/>
                    </w:rPr>
                    <w:t>建设用地</w:t>
                  </w:r>
                </w:p>
              </w:tc>
              <w:tc>
                <w:tcPr>
                  <w:tcW w:w="268" w:type="pct"/>
                  <w:shd w:val="clear" w:color="auto" w:fill="auto"/>
                  <w:vAlign w:val="center"/>
                </w:tcPr>
                <w:p w:rsidR="00E5586F" w:rsidRPr="005A3DEF" w:rsidRDefault="00E5586F" w:rsidP="00520D13">
                  <w:pPr>
                    <w:adjustRightInd w:val="0"/>
                    <w:snapToGrid w:val="0"/>
                    <w:jc w:val="center"/>
                    <w:rPr>
                      <w:sz w:val="18"/>
                      <w:szCs w:val="18"/>
                    </w:rPr>
                  </w:pPr>
                  <w:r w:rsidRPr="005A3DEF">
                    <w:rPr>
                      <w:sz w:val="18"/>
                      <w:szCs w:val="18"/>
                    </w:rPr>
                    <w:t>表层样</w:t>
                  </w:r>
                </w:p>
              </w:tc>
              <w:tc>
                <w:tcPr>
                  <w:tcW w:w="343" w:type="pct"/>
                  <w:shd w:val="clear" w:color="auto" w:fill="auto"/>
                  <w:vAlign w:val="center"/>
                </w:tcPr>
                <w:p w:rsidR="00E5586F" w:rsidRPr="005A3DEF" w:rsidRDefault="00E5586F" w:rsidP="00520D13">
                  <w:pPr>
                    <w:jc w:val="center"/>
                  </w:pPr>
                  <w:r w:rsidRPr="005A3DEF">
                    <w:rPr>
                      <w:sz w:val="18"/>
                      <w:szCs w:val="18"/>
                    </w:rPr>
                    <w:t>占地范围内</w:t>
                  </w:r>
                </w:p>
              </w:tc>
            </w:tr>
            <w:tr w:rsidR="00344F51" w:rsidRPr="005A3DEF" w:rsidTr="00344F51">
              <w:trPr>
                <w:jc w:val="center"/>
              </w:trPr>
              <w:tc>
                <w:tcPr>
                  <w:tcW w:w="318" w:type="pct"/>
                  <w:shd w:val="clear" w:color="auto" w:fill="auto"/>
                  <w:vAlign w:val="center"/>
                </w:tcPr>
                <w:p w:rsidR="00E5586F" w:rsidRPr="005A3DEF" w:rsidRDefault="00E5586F" w:rsidP="00520D13">
                  <w:pPr>
                    <w:jc w:val="center"/>
                    <w:rPr>
                      <w:sz w:val="18"/>
                      <w:szCs w:val="18"/>
                    </w:rPr>
                  </w:pPr>
                  <w:r w:rsidRPr="005A3DEF">
                    <w:rPr>
                      <w:sz w:val="18"/>
                      <w:szCs w:val="18"/>
                    </w:rPr>
                    <w:t>T7</w:t>
                  </w:r>
                </w:p>
              </w:tc>
              <w:tc>
                <w:tcPr>
                  <w:tcW w:w="654" w:type="pct"/>
                  <w:shd w:val="clear" w:color="auto" w:fill="auto"/>
                  <w:vAlign w:val="center"/>
                </w:tcPr>
                <w:p w:rsidR="00E5586F" w:rsidRPr="005A3DEF" w:rsidRDefault="00E5586F" w:rsidP="00520D13">
                  <w:pPr>
                    <w:jc w:val="center"/>
                    <w:rPr>
                      <w:sz w:val="18"/>
                      <w:szCs w:val="18"/>
                    </w:rPr>
                  </w:pPr>
                  <w:r w:rsidRPr="005A3DEF">
                    <w:rPr>
                      <w:sz w:val="18"/>
                      <w:szCs w:val="18"/>
                    </w:rPr>
                    <w:t>项目地块内</w:t>
                  </w:r>
                </w:p>
              </w:tc>
              <w:tc>
                <w:tcPr>
                  <w:tcW w:w="650" w:type="pct"/>
                  <w:shd w:val="clear" w:color="auto" w:fill="auto"/>
                  <w:vAlign w:val="center"/>
                </w:tcPr>
                <w:p w:rsidR="00E5586F" w:rsidRPr="005A3DEF" w:rsidRDefault="00000730" w:rsidP="00000730">
                  <w:pPr>
                    <w:adjustRightInd w:val="0"/>
                    <w:snapToGrid w:val="0"/>
                    <w:jc w:val="center"/>
                    <w:rPr>
                      <w:rFonts w:eastAsiaTheme="minorEastAsia"/>
                      <w:sz w:val="18"/>
                      <w:szCs w:val="18"/>
                    </w:rPr>
                  </w:pPr>
                  <w:r w:rsidRPr="005A3DEF">
                    <w:rPr>
                      <w:rFonts w:eastAsiaTheme="minorEastAsia"/>
                      <w:sz w:val="18"/>
                      <w:szCs w:val="18"/>
                    </w:rPr>
                    <w:t>31°0′30.32″</w:t>
                  </w:r>
                </w:p>
              </w:tc>
              <w:tc>
                <w:tcPr>
                  <w:tcW w:w="570" w:type="pct"/>
                  <w:shd w:val="clear" w:color="auto" w:fill="auto"/>
                  <w:vAlign w:val="center"/>
                </w:tcPr>
                <w:p w:rsidR="00E5586F" w:rsidRPr="005A3DEF" w:rsidRDefault="00000730" w:rsidP="00520D13">
                  <w:pPr>
                    <w:adjustRightInd w:val="0"/>
                    <w:snapToGrid w:val="0"/>
                    <w:jc w:val="center"/>
                    <w:rPr>
                      <w:sz w:val="18"/>
                      <w:szCs w:val="18"/>
                    </w:rPr>
                  </w:pPr>
                  <w:r w:rsidRPr="005A3DEF">
                    <w:rPr>
                      <w:rFonts w:eastAsiaTheme="minorEastAsia"/>
                      <w:sz w:val="18"/>
                      <w:szCs w:val="18"/>
                    </w:rPr>
                    <w:t>119°55′40.04″</w:t>
                  </w:r>
                </w:p>
              </w:tc>
              <w:tc>
                <w:tcPr>
                  <w:tcW w:w="570" w:type="pct"/>
                  <w:shd w:val="clear" w:color="auto" w:fill="auto"/>
                  <w:vAlign w:val="center"/>
                </w:tcPr>
                <w:p w:rsidR="00E5586F" w:rsidRPr="005A3DEF" w:rsidRDefault="00E5586F" w:rsidP="00520D13">
                  <w:pPr>
                    <w:adjustRightInd w:val="0"/>
                    <w:snapToGrid w:val="0"/>
                    <w:jc w:val="center"/>
                    <w:rPr>
                      <w:sz w:val="18"/>
                      <w:szCs w:val="18"/>
                    </w:rPr>
                  </w:pPr>
                  <w:r w:rsidRPr="005A3DEF">
                    <w:rPr>
                      <w:rFonts w:eastAsiaTheme="minorEastAsia"/>
                      <w:sz w:val="18"/>
                      <w:szCs w:val="18"/>
                    </w:rPr>
                    <w:t>0~0.2m</w:t>
                  </w:r>
                </w:p>
              </w:tc>
              <w:tc>
                <w:tcPr>
                  <w:tcW w:w="650" w:type="pct"/>
                  <w:shd w:val="clear" w:color="auto" w:fill="auto"/>
                  <w:vAlign w:val="center"/>
                </w:tcPr>
                <w:p w:rsidR="00E5586F" w:rsidRPr="005A3DEF" w:rsidRDefault="00E5586F" w:rsidP="00520D13">
                  <w:pPr>
                    <w:adjustRightInd w:val="0"/>
                    <w:snapToGrid w:val="0"/>
                    <w:jc w:val="center"/>
                    <w:rPr>
                      <w:sz w:val="18"/>
                      <w:szCs w:val="18"/>
                    </w:rPr>
                  </w:pPr>
                  <w:r w:rsidRPr="005A3DEF">
                    <w:rPr>
                      <w:rFonts w:eastAsiaTheme="minorEastAsia"/>
                      <w:sz w:val="18"/>
                      <w:szCs w:val="18"/>
                    </w:rPr>
                    <w:t>土壤</w:t>
                  </w:r>
                  <w:r w:rsidRPr="005A3DEF">
                    <w:rPr>
                      <w:rFonts w:eastAsiaTheme="minorEastAsia"/>
                      <w:sz w:val="18"/>
                      <w:szCs w:val="18"/>
                    </w:rPr>
                    <w:t>pH</w:t>
                  </w:r>
                  <w:r w:rsidRPr="005A3DEF">
                    <w:rPr>
                      <w:rFonts w:eastAsiaTheme="minorEastAsia"/>
                      <w:sz w:val="18"/>
                      <w:szCs w:val="18"/>
                    </w:rPr>
                    <w:t>、石油烃</w:t>
                  </w:r>
                </w:p>
              </w:tc>
              <w:tc>
                <w:tcPr>
                  <w:tcW w:w="570" w:type="pct"/>
                  <w:shd w:val="clear" w:color="auto" w:fill="auto"/>
                  <w:vAlign w:val="center"/>
                </w:tcPr>
                <w:p w:rsidR="00E5586F" w:rsidRPr="005A3DEF" w:rsidRDefault="00DD0D1B" w:rsidP="00520D13">
                  <w:pPr>
                    <w:jc w:val="center"/>
                  </w:pPr>
                  <w:r w:rsidRPr="005A3DEF">
                    <w:rPr>
                      <w:sz w:val="18"/>
                      <w:szCs w:val="18"/>
                    </w:rPr>
                    <w:t>相对未受污染的区域</w:t>
                  </w:r>
                </w:p>
              </w:tc>
              <w:tc>
                <w:tcPr>
                  <w:tcW w:w="407" w:type="pct"/>
                  <w:shd w:val="clear" w:color="auto" w:fill="auto"/>
                  <w:vAlign w:val="center"/>
                </w:tcPr>
                <w:p w:rsidR="00E5586F" w:rsidRPr="005A3DEF" w:rsidRDefault="00E5586F" w:rsidP="00520D13">
                  <w:pPr>
                    <w:adjustRightInd w:val="0"/>
                    <w:snapToGrid w:val="0"/>
                    <w:jc w:val="center"/>
                    <w:rPr>
                      <w:sz w:val="18"/>
                      <w:szCs w:val="18"/>
                    </w:rPr>
                  </w:pPr>
                  <w:r w:rsidRPr="005A3DEF">
                    <w:rPr>
                      <w:sz w:val="18"/>
                      <w:szCs w:val="18"/>
                    </w:rPr>
                    <w:t>建设用地</w:t>
                  </w:r>
                </w:p>
              </w:tc>
              <w:tc>
                <w:tcPr>
                  <w:tcW w:w="268" w:type="pct"/>
                  <w:shd w:val="clear" w:color="auto" w:fill="auto"/>
                  <w:vAlign w:val="center"/>
                </w:tcPr>
                <w:p w:rsidR="00E5586F" w:rsidRPr="005A3DEF" w:rsidRDefault="00E5586F" w:rsidP="00520D13">
                  <w:pPr>
                    <w:adjustRightInd w:val="0"/>
                    <w:snapToGrid w:val="0"/>
                    <w:jc w:val="center"/>
                    <w:rPr>
                      <w:sz w:val="18"/>
                      <w:szCs w:val="18"/>
                    </w:rPr>
                  </w:pPr>
                  <w:r w:rsidRPr="005A3DEF">
                    <w:rPr>
                      <w:sz w:val="18"/>
                      <w:szCs w:val="18"/>
                    </w:rPr>
                    <w:t>表层样</w:t>
                  </w:r>
                </w:p>
              </w:tc>
              <w:tc>
                <w:tcPr>
                  <w:tcW w:w="343" w:type="pct"/>
                  <w:shd w:val="clear" w:color="auto" w:fill="auto"/>
                  <w:vAlign w:val="center"/>
                </w:tcPr>
                <w:p w:rsidR="00E5586F" w:rsidRPr="005A3DEF" w:rsidRDefault="00E5586F" w:rsidP="00520D13">
                  <w:pPr>
                    <w:jc w:val="center"/>
                  </w:pPr>
                  <w:r w:rsidRPr="005A3DEF">
                    <w:rPr>
                      <w:sz w:val="18"/>
                      <w:szCs w:val="18"/>
                    </w:rPr>
                    <w:t>占地范围内</w:t>
                  </w:r>
                </w:p>
              </w:tc>
            </w:tr>
            <w:tr w:rsidR="00344F51" w:rsidRPr="005A3DEF" w:rsidTr="00344F51">
              <w:trPr>
                <w:jc w:val="center"/>
              </w:trPr>
              <w:tc>
                <w:tcPr>
                  <w:tcW w:w="318" w:type="pct"/>
                  <w:shd w:val="clear" w:color="auto" w:fill="auto"/>
                  <w:vAlign w:val="center"/>
                </w:tcPr>
                <w:p w:rsidR="004F5DC8" w:rsidRPr="005A3DEF" w:rsidRDefault="004F5DC8" w:rsidP="00520D13">
                  <w:pPr>
                    <w:jc w:val="center"/>
                    <w:rPr>
                      <w:sz w:val="18"/>
                      <w:szCs w:val="18"/>
                    </w:rPr>
                  </w:pPr>
                  <w:r w:rsidRPr="005A3DEF">
                    <w:rPr>
                      <w:sz w:val="18"/>
                      <w:szCs w:val="18"/>
                    </w:rPr>
                    <w:t>T8</w:t>
                  </w:r>
                </w:p>
              </w:tc>
              <w:tc>
                <w:tcPr>
                  <w:tcW w:w="654" w:type="pct"/>
                  <w:shd w:val="clear" w:color="auto" w:fill="auto"/>
                  <w:vAlign w:val="center"/>
                </w:tcPr>
                <w:p w:rsidR="004F5DC8" w:rsidRPr="005A3DEF" w:rsidRDefault="00E5586F" w:rsidP="00520D13">
                  <w:pPr>
                    <w:adjustRightInd w:val="0"/>
                    <w:snapToGrid w:val="0"/>
                    <w:jc w:val="center"/>
                    <w:rPr>
                      <w:sz w:val="18"/>
                      <w:szCs w:val="18"/>
                    </w:rPr>
                  </w:pPr>
                  <w:r w:rsidRPr="005A3DEF">
                    <w:rPr>
                      <w:sz w:val="18"/>
                      <w:szCs w:val="18"/>
                    </w:rPr>
                    <w:t>项目南侧</w:t>
                  </w:r>
                  <w:r w:rsidRPr="005A3DEF">
                    <w:rPr>
                      <w:sz w:val="18"/>
                      <w:szCs w:val="18"/>
                    </w:rPr>
                    <w:t>5m</w:t>
                  </w:r>
                  <w:r w:rsidRPr="005A3DEF">
                    <w:rPr>
                      <w:sz w:val="18"/>
                      <w:szCs w:val="18"/>
                    </w:rPr>
                    <w:t>杨湾社区居民点</w:t>
                  </w:r>
                </w:p>
              </w:tc>
              <w:tc>
                <w:tcPr>
                  <w:tcW w:w="650" w:type="pct"/>
                  <w:shd w:val="clear" w:color="auto" w:fill="auto"/>
                  <w:vAlign w:val="center"/>
                </w:tcPr>
                <w:p w:rsidR="004F5DC8" w:rsidRPr="005A3DEF" w:rsidRDefault="00000730" w:rsidP="00000730">
                  <w:pPr>
                    <w:adjustRightInd w:val="0"/>
                    <w:snapToGrid w:val="0"/>
                    <w:jc w:val="center"/>
                    <w:rPr>
                      <w:rFonts w:eastAsiaTheme="minorEastAsia"/>
                      <w:sz w:val="18"/>
                      <w:szCs w:val="18"/>
                    </w:rPr>
                  </w:pPr>
                  <w:r w:rsidRPr="005A3DEF">
                    <w:rPr>
                      <w:rFonts w:eastAsiaTheme="minorEastAsia"/>
                      <w:sz w:val="18"/>
                      <w:szCs w:val="18"/>
                    </w:rPr>
                    <w:t>31°0′29.13″</w:t>
                  </w:r>
                </w:p>
              </w:tc>
              <w:tc>
                <w:tcPr>
                  <w:tcW w:w="570" w:type="pct"/>
                  <w:shd w:val="clear" w:color="auto" w:fill="auto"/>
                  <w:vAlign w:val="center"/>
                </w:tcPr>
                <w:p w:rsidR="004F5DC8" w:rsidRPr="005A3DEF" w:rsidRDefault="00000730" w:rsidP="00520D13">
                  <w:pPr>
                    <w:adjustRightInd w:val="0"/>
                    <w:snapToGrid w:val="0"/>
                    <w:jc w:val="center"/>
                    <w:rPr>
                      <w:sz w:val="18"/>
                      <w:szCs w:val="18"/>
                    </w:rPr>
                  </w:pPr>
                  <w:r w:rsidRPr="005A3DEF">
                    <w:rPr>
                      <w:rFonts w:eastAsiaTheme="minorEastAsia"/>
                      <w:sz w:val="18"/>
                      <w:szCs w:val="18"/>
                    </w:rPr>
                    <w:t>119°55′38.69″</w:t>
                  </w:r>
                </w:p>
              </w:tc>
              <w:tc>
                <w:tcPr>
                  <w:tcW w:w="570" w:type="pct"/>
                  <w:shd w:val="clear" w:color="auto" w:fill="auto"/>
                  <w:vAlign w:val="center"/>
                </w:tcPr>
                <w:p w:rsidR="004F5DC8" w:rsidRPr="005A3DEF" w:rsidRDefault="004F5DC8" w:rsidP="00520D13">
                  <w:pPr>
                    <w:adjustRightInd w:val="0"/>
                    <w:snapToGrid w:val="0"/>
                    <w:jc w:val="center"/>
                    <w:rPr>
                      <w:sz w:val="18"/>
                      <w:szCs w:val="18"/>
                    </w:rPr>
                  </w:pPr>
                  <w:r w:rsidRPr="005A3DEF">
                    <w:rPr>
                      <w:rFonts w:eastAsiaTheme="minorEastAsia"/>
                      <w:sz w:val="18"/>
                      <w:szCs w:val="18"/>
                    </w:rPr>
                    <w:t>0~0.2m</w:t>
                  </w:r>
                </w:p>
              </w:tc>
              <w:tc>
                <w:tcPr>
                  <w:tcW w:w="650" w:type="pct"/>
                  <w:shd w:val="clear" w:color="auto" w:fill="auto"/>
                  <w:vAlign w:val="center"/>
                </w:tcPr>
                <w:p w:rsidR="004F5DC8" w:rsidRPr="005A3DEF" w:rsidRDefault="004F5DC8" w:rsidP="00520D13">
                  <w:pPr>
                    <w:adjustRightInd w:val="0"/>
                    <w:snapToGrid w:val="0"/>
                    <w:jc w:val="center"/>
                    <w:rPr>
                      <w:sz w:val="18"/>
                      <w:szCs w:val="18"/>
                    </w:rPr>
                  </w:pPr>
                  <w:r w:rsidRPr="005A3DEF">
                    <w:rPr>
                      <w:rFonts w:eastAsiaTheme="minorEastAsia"/>
                      <w:sz w:val="18"/>
                      <w:szCs w:val="18"/>
                    </w:rPr>
                    <w:t>土壤</w:t>
                  </w:r>
                  <w:r w:rsidRPr="005A3DEF">
                    <w:rPr>
                      <w:rFonts w:eastAsiaTheme="minorEastAsia"/>
                      <w:sz w:val="18"/>
                      <w:szCs w:val="18"/>
                    </w:rPr>
                    <w:t>pH</w:t>
                  </w:r>
                  <w:r w:rsidRPr="005A3DEF">
                    <w:rPr>
                      <w:rFonts w:eastAsiaTheme="minorEastAsia"/>
                      <w:sz w:val="18"/>
                      <w:szCs w:val="18"/>
                    </w:rPr>
                    <w:t>、石油烃</w:t>
                  </w:r>
                </w:p>
              </w:tc>
              <w:tc>
                <w:tcPr>
                  <w:tcW w:w="570" w:type="pct"/>
                  <w:shd w:val="clear" w:color="auto" w:fill="auto"/>
                  <w:vAlign w:val="center"/>
                </w:tcPr>
                <w:p w:rsidR="004F5DC8" w:rsidRPr="005A3DEF" w:rsidRDefault="004F5DC8" w:rsidP="00520D13">
                  <w:pPr>
                    <w:adjustRightInd w:val="0"/>
                    <w:snapToGrid w:val="0"/>
                    <w:jc w:val="center"/>
                    <w:rPr>
                      <w:sz w:val="18"/>
                      <w:szCs w:val="18"/>
                    </w:rPr>
                  </w:pPr>
                  <w:r w:rsidRPr="005A3DEF">
                    <w:rPr>
                      <w:sz w:val="18"/>
                      <w:szCs w:val="18"/>
                    </w:rPr>
                    <w:t>相对未受污染的区域</w:t>
                  </w:r>
                </w:p>
              </w:tc>
              <w:tc>
                <w:tcPr>
                  <w:tcW w:w="407" w:type="pct"/>
                  <w:shd w:val="clear" w:color="auto" w:fill="auto"/>
                  <w:vAlign w:val="center"/>
                </w:tcPr>
                <w:p w:rsidR="004F5DC8" w:rsidRPr="005A3DEF" w:rsidRDefault="004F5DC8" w:rsidP="00520D13">
                  <w:pPr>
                    <w:adjustRightInd w:val="0"/>
                    <w:snapToGrid w:val="0"/>
                    <w:jc w:val="center"/>
                    <w:rPr>
                      <w:sz w:val="18"/>
                      <w:szCs w:val="18"/>
                    </w:rPr>
                  </w:pPr>
                  <w:r w:rsidRPr="005A3DEF">
                    <w:rPr>
                      <w:sz w:val="18"/>
                      <w:szCs w:val="18"/>
                    </w:rPr>
                    <w:t>建设用地</w:t>
                  </w:r>
                </w:p>
              </w:tc>
              <w:tc>
                <w:tcPr>
                  <w:tcW w:w="268" w:type="pct"/>
                  <w:shd w:val="clear" w:color="auto" w:fill="auto"/>
                  <w:vAlign w:val="center"/>
                </w:tcPr>
                <w:p w:rsidR="004F5DC8" w:rsidRPr="005A3DEF" w:rsidRDefault="004F5DC8" w:rsidP="00520D13">
                  <w:pPr>
                    <w:adjustRightInd w:val="0"/>
                    <w:snapToGrid w:val="0"/>
                    <w:jc w:val="center"/>
                    <w:rPr>
                      <w:sz w:val="18"/>
                      <w:szCs w:val="18"/>
                    </w:rPr>
                  </w:pPr>
                  <w:r w:rsidRPr="005A3DEF">
                    <w:rPr>
                      <w:sz w:val="18"/>
                      <w:szCs w:val="18"/>
                    </w:rPr>
                    <w:t>表层样</w:t>
                  </w:r>
                </w:p>
              </w:tc>
              <w:tc>
                <w:tcPr>
                  <w:tcW w:w="343" w:type="pct"/>
                  <w:shd w:val="clear" w:color="auto" w:fill="auto"/>
                  <w:vAlign w:val="center"/>
                </w:tcPr>
                <w:p w:rsidR="004F5DC8" w:rsidRPr="005A3DEF" w:rsidRDefault="004F5DC8" w:rsidP="00520D13">
                  <w:pPr>
                    <w:adjustRightInd w:val="0"/>
                    <w:snapToGrid w:val="0"/>
                    <w:jc w:val="center"/>
                    <w:rPr>
                      <w:sz w:val="18"/>
                      <w:szCs w:val="18"/>
                    </w:rPr>
                  </w:pPr>
                  <w:r w:rsidRPr="005A3DEF">
                    <w:rPr>
                      <w:sz w:val="18"/>
                      <w:szCs w:val="18"/>
                    </w:rPr>
                    <w:t>占地范围外</w:t>
                  </w:r>
                </w:p>
              </w:tc>
            </w:tr>
            <w:tr w:rsidR="00344F51" w:rsidRPr="005A3DEF" w:rsidTr="00344F51">
              <w:trPr>
                <w:jc w:val="center"/>
              </w:trPr>
              <w:tc>
                <w:tcPr>
                  <w:tcW w:w="318" w:type="pct"/>
                  <w:shd w:val="clear" w:color="auto" w:fill="auto"/>
                  <w:vAlign w:val="center"/>
                </w:tcPr>
                <w:p w:rsidR="004F5DC8" w:rsidRPr="005A3DEF" w:rsidRDefault="004F5DC8" w:rsidP="00520D13">
                  <w:pPr>
                    <w:jc w:val="center"/>
                    <w:rPr>
                      <w:sz w:val="18"/>
                      <w:szCs w:val="18"/>
                    </w:rPr>
                  </w:pPr>
                  <w:r w:rsidRPr="005A3DEF">
                    <w:rPr>
                      <w:sz w:val="18"/>
                      <w:szCs w:val="18"/>
                    </w:rPr>
                    <w:t>T9</w:t>
                  </w:r>
                </w:p>
              </w:tc>
              <w:tc>
                <w:tcPr>
                  <w:tcW w:w="654" w:type="pct"/>
                  <w:shd w:val="clear" w:color="auto" w:fill="auto"/>
                  <w:vAlign w:val="center"/>
                </w:tcPr>
                <w:p w:rsidR="004F5DC8" w:rsidRPr="005A3DEF" w:rsidRDefault="00E5586F" w:rsidP="00520D13">
                  <w:pPr>
                    <w:adjustRightInd w:val="0"/>
                    <w:snapToGrid w:val="0"/>
                    <w:jc w:val="center"/>
                    <w:rPr>
                      <w:sz w:val="18"/>
                      <w:szCs w:val="18"/>
                    </w:rPr>
                  </w:pPr>
                  <w:r w:rsidRPr="005A3DEF">
                    <w:rPr>
                      <w:sz w:val="18"/>
                      <w:szCs w:val="18"/>
                    </w:rPr>
                    <w:t>项目西北侧</w:t>
                  </w:r>
                  <w:r w:rsidRPr="005A3DEF">
                    <w:rPr>
                      <w:sz w:val="18"/>
                      <w:szCs w:val="18"/>
                    </w:rPr>
                    <w:t>370m</w:t>
                  </w:r>
                  <w:r w:rsidRPr="005A3DEF">
                    <w:rPr>
                      <w:sz w:val="18"/>
                      <w:szCs w:val="18"/>
                    </w:rPr>
                    <w:t>晨光社区居民点</w:t>
                  </w:r>
                </w:p>
              </w:tc>
              <w:tc>
                <w:tcPr>
                  <w:tcW w:w="650" w:type="pct"/>
                  <w:shd w:val="clear" w:color="auto" w:fill="auto"/>
                  <w:vAlign w:val="center"/>
                </w:tcPr>
                <w:p w:rsidR="004F5DC8" w:rsidRPr="005A3DEF" w:rsidRDefault="00000730" w:rsidP="00000730">
                  <w:pPr>
                    <w:adjustRightInd w:val="0"/>
                    <w:snapToGrid w:val="0"/>
                    <w:jc w:val="center"/>
                    <w:rPr>
                      <w:rFonts w:eastAsiaTheme="minorEastAsia"/>
                      <w:sz w:val="18"/>
                      <w:szCs w:val="18"/>
                    </w:rPr>
                  </w:pPr>
                  <w:r w:rsidRPr="005A3DEF">
                    <w:rPr>
                      <w:rFonts w:eastAsiaTheme="minorEastAsia"/>
                      <w:sz w:val="18"/>
                      <w:szCs w:val="18"/>
                    </w:rPr>
                    <w:t>31°0′40.16″</w:t>
                  </w:r>
                </w:p>
              </w:tc>
              <w:tc>
                <w:tcPr>
                  <w:tcW w:w="570" w:type="pct"/>
                  <w:shd w:val="clear" w:color="auto" w:fill="auto"/>
                  <w:vAlign w:val="center"/>
                </w:tcPr>
                <w:p w:rsidR="004F5DC8" w:rsidRPr="005A3DEF" w:rsidRDefault="00000730" w:rsidP="00520D13">
                  <w:pPr>
                    <w:adjustRightInd w:val="0"/>
                    <w:snapToGrid w:val="0"/>
                    <w:jc w:val="center"/>
                    <w:rPr>
                      <w:sz w:val="18"/>
                      <w:szCs w:val="18"/>
                    </w:rPr>
                  </w:pPr>
                  <w:r w:rsidRPr="005A3DEF">
                    <w:rPr>
                      <w:rFonts w:eastAsiaTheme="minorEastAsia"/>
                      <w:sz w:val="18"/>
                      <w:szCs w:val="18"/>
                    </w:rPr>
                    <w:t>119°54′40.35″</w:t>
                  </w:r>
                </w:p>
              </w:tc>
              <w:tc>
                <w:tcPr>
                  <w:tcW w:w="570" w:type="pct"/>
                  <w:shd w:val="clear" w:color="auto" w:fill="auto"/>
                  <w:vAlign w:val="center"/>
                </w:tcPr>
                <w:p w:rsidR="004F5DC8" w:rsidRPr="005A3DEF" w:rsidRDefault="004F5DC8" w:rsidP="00520D13">
                  <w:pPr>
                    <w:adjustRightInd w:val="0"/>
                    <w:snapToGrid w:val="0"/>
                    <w:jc w:val="center"/>
                    <w:rPr>
                      <w:sz w:val="18"/>
                      <w:szCs w:val="18"/>
                    </w:rPr>
                  </w:pPr>
                  <w:r w:rsidRPr="005A3DEF">
                    <w:rPr>
                      <w:rFonts w:eastAsiaTheme="minorEastAsia"/>
                      <w:sz w:val="18"/>
                      <w:szCs w:val="18"/>
                    </w:rPr>
                    <w:t>0~0.2m</w:t>
                  </w:r>
                </w:p>
              </w:tc>
              <w:tc>
                <w:tcPr>
                  <w:tcW w:w="650" w:type="pct"/>
                  <w:shd w:val="clear" w:color="auto" w:fill="auto"/>
                  <w:vAlign w:val="center"/>
                </w:tcPr>
                <w:p w:rsidR="004F5DC8" w:rsidRPr="005A3DEF" w:rsidRDefault="004F5DC8" w:rsidP="00520D13">
                  <w:pPr>
                    <w:adjustRightInd w:val="0"/>
                    <w:snapToGrid w:val="0"/>
                    <w:jc w:val="center"/>
                    <w:rPr>
                      <w:sz w:val="18"/>
                      <w:szCs w:val="18"/>
                    </w:rPr>
                  </w:pPr>
                  <w:r w:rsidRPr="005A3DEF">
                    <w:rPr>
                      <w:rFonts w:eastAsiaTheme="minorEastAsia"/>
                      <w:sz w:val="18"/>
                      <w:szCs w:val="18"/>
                    </w:rPr>
                    <w:t>土壤</w:t>
                  </w:r>
                  <w:r w:rsidRPr="005A3DEF">
                    <w:rPr>
                      <w:rFonts w:eastAsiaTheme="minorEastAsia"/>
                      <w:sz w:val="18"/>
                      <w:szCs w:val="18"/>
                    </w:rPr>
                    <w:t>pH</w:t>
                  </w:r>
                  <w:r w:rsidRPr="005A3DEF">
                    <w:rPr>
                      <w:rFonts w:eastAsiaTheme="minorEastAsia"/>
                      <w:sz w:val="18"/>
                      <w:szCs w:val="18"/>
                    </w:rPr>
                    <w:t>、石油烃</w:t>
                  </w:r>
                </w:p>
              </w:tc>
              <w:tc>
                <w:tcPr>
                  <w:tcW w:w="570" w:type="pct"/>
                  <w:shd w:val="clear" w:color="auto" w:fill="auto"/>
                  <w:vAlign w:val="center"/>
                </w:tcPr>
                <w:p w:rsidR="004F5DC8" w:rsidRPr="005A3DEF" w:rsidRDefault="004F5DC8" w:rsidP="00520D13">
                  <w:pPr>
                    <w:adjustRightInd w:val="0"/>
                    <w:snapToGrid w:val="0"/>
                    <w:jc w:val="center"/>
                    <w:rPr>
                      <w:sz w:val="18"/>
                      <w:szCs w:val="18"/>
                    </w:rPr>
                  </w:pPr>
                  <w:r w:rsidRPr="005A3DEF">
                    <w:rPr>
                      <w:sz w:val="18"/>
                      <w:szCs w:val="18"/>
                    </w:rPr>
                    <w:t>相对未受污染的区域</w:t>
                  </w:r>
                </w:p>
              </w:tc>
              <w:tc>
                <w:tcPr>
                  <w:tcW w:w="407" w:type="pct"/>
                  <w:shd w:val="clear" w:color="auto" w:fill="auto"/>
                  <w:vAlign w:val="center"/>
                </w:tcPr>
                <w:p w:rsidR="004F5DC8" w:rsidRPr="005A3DEF" w:rsidRDefault="004F5DC8" w:rsidP="00520D13">
                  <w:pPr>
                    <w:adjustRightInd w:val="0"/>
                    <w:snapToGrid w:val="0"/>
                    <w:jc w:val="center"/>
                    <w:rPr>
                      <w:sz w:val="18"/>
                      <w:szCs w:val="18"/>
                    </w:rPr>
                  </w:pPr>
                  <w:r w:rsidRPr="005A3DEF">
                    <w:rPr>
                      <w:sz w:val="18"/>
                      <w:szCs w:val="18"/>
                    </w:rPr>
                    <w:t>建设用地</w:t>
                  </w:r>
                </w:p>
              </w:tc>
              <w:tc>
                <w:tcPr>
                  <w:tcW w:w="268" w:type="pct"/>
                  <w:shd w:val="clear" w:color="auto" w:fill="auto"/>
                  <w:vAlign w:val="center"/>
                </w:tcPr>
                <w:p w:rsidR="004F5DC8" w:rsidRPr="005A3DEF" w:rsidRDefault="004F5DC8" w:rsidP="00520D13">
                  <w:pPr>
                    <w:adjustRightInd w:val="0"/>
                    <w:snapToGrid w:val="0"/>
                    <w:jc w:val="center"/>
                    <w:rPr>
                      <w:sz w:val="18"/>
                      <w:szCs w:val="18"/>
                    </w:rPr>
                  </w:pPr>
                  <w:r w:rsidRPr="005A3DEF">
                    <w:rPr>
                      <w:sz w:val="18"/>
                      <w:szCs w:val="18"/>
                    </w:rPr>
                    <w:t>表层样</w:t>
                  </w:r>
                </w:p>
              </w:tc>
              <w:tc>
                <w:tcPr>
                  <w:tcW w:w="343" w:type="pct"/>
                  <w:shd w:val="clear" w:color="auto" w:fill="auto"/>
                  <w:vAlign w:val="center"/>
                </w:tcPr>
                <w:p w:rsidR="004F5DC8" w:rsidRPr="005A3DEF" w:rsidRDefault="004F5DC8" w:rsidP="00520D13">
                  <w:pPr>
                    <w:jc w:val="center"/>
                  </w:pPr>
                  <w:r w:rsidRPr="005A3DEF">
                    <w:rPr>
                      <w:sz w:val="18"/>
                      <w:szCs w:val="18"/>
                    </w:rPr>
                    <w:t>占地范围外</w:t>
                  </w:r>
                </w:p>
              </w:tc>
            </w:tr>
            <w:tr w:rsidR="00344F51" w:rsidRPr="005A3DEF" w:rsidTr="00344F51">
              <w:trPr>
                <w:jc w:val="center"/>
              </w:trPr>
              <w:tc>
                <w:tcPr>
                  <w:tcW w:w="318" w:type="pct"/>
                  <w:shd w:val="clear" w:color="auto" w:fill="auto"/>
                  <w:vAlign w:val="center"/>
                </w:tcPr>
                <w:p w:rsidR="004F5DC8" w:rsidRPr="005A3DEF" w:rsidRDefault="004F5DC8" w:rsidP="00520D13">
                  <w:pPr>
                    <w:jc w:val="center"/>
                    <w:rPr>
                      <w:sz w:val="18"/>
                      <w:szCs w:val="18"/>
                    </w:rPr>
                  </w:pPr>
                  <w:r w:rsidRPr="005A3DEF">
                    <w:rPr>
                      <w:sz w:val="18"/>
                      <w:szCs w:val="18"/>
                    </w:rPr>
                    <w:t>T</w:t>
                  </w:r>
                  <w:r w:rsidR="00E5586F" w:rsidRPr="005A3DEF">
                    <w:rPr>
                      <w:sz w:val="18"/>
                      <w:szCs w:val="18"/>
                    </w:rPr>
                    <w:t>10</w:t>
                  </w:r>
                </w:p>
              </w:tc>
              <w:tc>
                <w:tcPr>
                  <w:tcW w:w="654" w:type="pct"/>
                  <w:shd w:val="clear" w:color="auto" w:fill="auto"/>
                  <w:vAlign w:val="center"/>
                </w:tcPr>
                <w:p w:rsidR="004F5DC8" w:rsidRPr="005A3DEF" w:rsidRDefault="00E5586F" w:rsidP="00520D13">
                  <w:pPr>
                    <w:adjustRightInd w:val="0"/>
                    <w:snapToGrid w:val="0"/>
                    <w:jc w:val="center"/>
                    <w:rPr>
                      <w:sz w:val="18"/>
                      <w:szCs w:val="18"/>
                    </w:rPr>
                  </w:pPr>
                  <w:r w:rsidRPr="005A3DEF">
                    <w:rPr>
                      <w:sz w:val="18"/>
                      <w:szCs w:val="18"/>
                    </w:rPr>
                    <w:t>项目东北侧</w:t>
                  </w:r>
                  <w:r w:rsidR="00520D13" w:rsidRPr="005A3DEF">
                    <w:rPr>
                      <w:sz w:val="18"/>
                      <w:szCs w:val="18"/>
                    </w:rPr>
                    <w:t>350m</w:t>
                  </w:r>
                  <w:r w:rsidRPr="005A3DEF">
                    <w:rPr>
                      <w:sz w:val="18"/>
                      <w:szCs w:val="18"/>
                    </w:rPr>
                    <w:t>欧宝卫生用品厂区内</w:t>
                  </w:r>
                </w:p>
              </w:tc>
              <w:tc>
                <w:tcPr>
                  <w:tcW w:w="650" w:type="pct"/>
                  <w:shd w:val="clear" w:color="auto" w:fill="auto"/>
                  <w:vAlign w:val="center"/>
                </w:tcPr>
                <w:p w:rsidR="004F5DC8" w:rsidRPr="005A3DEF" w:rsidRDefault="00000730" w:rsidP="00000730">
                  <w:pPr>
                    <w:adjustRightInd w:val="0"/>
                    <w:snapToGrid w:val="0"/>
                    <w:jc w:val="center"/>
                    <w:rPr>
                      <w:rFonts w:eastAsiaTheme="minorEastAsia"/>
                      <w:sz w:val="18"/>
                      <w:szCs w:val="18"/>
                    </w:rPr>
                  </w:pPr>
                  <w:r w:rsidRPr="005A3DEF">
                    <w:rPr>
                      <w:rFonts w:eastAsiaTheme="minorEastAsia"/>
                      <w:sz w:val="18"/>
                      <w:szCs w:val="18"/>
                    </w:rPr>
                    <w:t>31°0′38.63″</w:t>
                  </w:r>
                </w:p>
              </w:tc>
              <w:tc>
                <w:tcPr>
                  <w:tcW w:w="570" w:type="pct"/>
                  <w:shd w:val="clear" w:color="auto" w:fill="auto"/>
                  <w:vAlign w:val="center"/>
                </w:tcPr>
                <w:p w:rsidR="004F5DC8" w:rsidRPr="005A3DEF" w:rsidRDefault="00000730" w:rsidP="00520D13">
                  <w:pPr>
                    <w:adjustRightInd w:val="0"/>
                    <w:snapToGrid w:val="0"/>
                    <w:jc w:val="center"/>
                    <w:rPr>
                      <w:sz w:val="18"/>
                      <w:szCs w:val="18"/>
                    </w:rPr>
                  </w:pPr>
                  <w:r w:rsidRPr="005A3DEF">
                    <w:rPr>
                      <w:rFonts w:eastAsiaTheme="minorEastAsia"/>
                      <w:sz w:val="18"/>
                      <w:szCs w:val="18"/>
                    </w:rPr>
                    <w:t>119°55′54.28″</w:t>
                  </w:r>
                </w:p>
              </w:tc>
              <w:tc>
                <w:tcPr>
                  <w:tcW w:w="570" w:type="pct"/>
                  <w:shd w:val="clear" w:color="auto" w:fill="auto"/>
                  <w:vAlign w:val="center"/>
                </w:tcPr>
                <w:p w:rsidR="004F5DC8" w:rsidRPr="005A3DEF" w:rsidRDefault="004F5DC8" w:rsidP="00520D13">
                  <w:pPr>
                    <w:adjustRightInd w:val="0"/>
                    <w:snapToGrid w:val="0"/>
                    <w:jc w:val="center"/>
                    <w:rPr>
                      <w:sz w:val="18"/>
                      <w:szCs w:val="18"/>
                    </w:rPr>
                  </w:pPr>
                  <w:r w:rsidRPr="005A3DEF">
                    <w:rPr>
                      <w:rFonts w:eastAsiaTheme="minorEastAsia"/>
                      <w:sz w:val="18"/>
                      <w:szCs w:val="18"/>
                    </w:rPr>
                    <w:t>0~0.2m</w:t>
                  </w:r>
                </w:p>
              </w:tc>
              <w:tc>
                <w:tcPr>
                  <w:tcW w:w="650" w:type="pct"/>
                  <w:shd w:val="clear" w:color="auto" w:fill="auto"/>
                  <w:vAlign w:val="center"/>
                </w:tcPr>
                <w:p w:rsidR="004F5DC8" w:rsidRPr="005A3DEF" w:rsidRDefault="004F5DC8" w:rsidP="00520D13">
                  <w:pPr>
                    <w:adjustRightInd w:val="0"/>
                    <w:snapToGrid w:val="0"/>
                    <w:jc w:val="center"/>
                    <w:rPr>
                      <w:sz w:val="18"/>
                      <w:szCs w:val="18"/>
                    </w:rPr>
                  </w:pPr>
                  <w:r w:rsidRPr="005A3DEF">
                    <w:rPr>
                      <w:rFonts w:eastAsiaTheme="minorEastAsia"/>
                      <w:sz w:val="18"/>
                      <w:szCs w:val="18"/>
                    </w:rPr>
                    <w:t>土壤</w:t>
                  </w:r>
                  <w:r w:rsidRPr="005A3DEF">
                    <w:rPr>
                      <w:rFonts w:eastAsiaTheme="minorEastAsia"/>
                      <w:sz w:val="18"/>
                      <w:szCs w:val="18"/>
                    </w:rPr>
                    <w:t>pH</w:t>
                  </w:r>
                  <w:r w:rsidRPr="005A3DEF">
                    <w:rPr>
                      <w:rFonts w:eastAsiaTheme="minorEastAsia"/>
                      <w:sz w:val="18"/>
                      <w:szCs w:val="18"/>
                    </w:rPr>
                    <w:t>、石油烃</w:t>
                  </w:r>
                </w:p>
              </w:tc>
              <w:tc>
                <w:tcPr>
                  <w:tcW w:w="570" w:type="pct"/>
                  <w:shd w:val="clear" w:color="auto" w:fill="auto"/>
                  <w:vAlign w:val="center"/>
                </w:tcPr>
                <w:p w:rsidR="004F5DC8" w:rsidRPr="005A3DEF" w:rsidRDefault="004F5DC8" w:rsidP="00520D13">
                  <w:pPr>
                    <w:adjustRightInd w:val="0"/>
                    <w:snapToGrid w:val="0"/>
                    <w:jc w:val="center"/>
                    <w:rPr>
                      <w:sz w:val="18"/>
                      <w:szCs w:val="18"/>
                    </w:rPr>
                  </w:pPr>
                  <w:r w:rsidRPr="005A3DEF">
                    <w:rPr>
                      <w:sz w:val="18"/>
                      <w:szCs w:val="18"/>
                    </w:rPr>
                    <w:t>已存在污染风险的区域</w:t>
                  </w:r>
                </w:p>
              </w:tc>
              <w:tc>
                <w:tcPr>
                  <w:tcW w:w="407" w:type="pct"/>
                  <w:shd w:val="clear" w:color="auto" w:fill="auto"/>
                  <w:vAlign w:val="center"/>
                </w:tcPr>
                <w:p w:rsidR="004F5DC8" w:rsidRPr="005A3DEF" w:rsidRDefault="004F5DC8" w:rsidP="00520D13">
                  <w:pPr>
                    <w:adjustRightInd w:val="0"/>
                    <w:snapToGrid w:val="0"/>
                    <w:jc w:val="center"/>
                    <w:rPr>
                      <w:sz w:val="18"/>
                      <w:szCs w:val="18"/>
                    </w:rPr>
                  </w:pPr>
                  <w:r w:rsidRPr="005A3DEF">
                    <w:rPr>
                      <w:sz w:val="18"/>
                      <w:szCs w:val="18"/>
                    </w:rPr>
                    <w:t>建设用地</w:t>
                  </w:r>
                </w:p>
              </w:tc>
              <w:tc>
                <w:tcPr>
                  <w:tcW w:w="268" w:type="pct"/>
                  <w:shd w:val="clear" w:color="auto" w:fill="auto"/>
                  <w:vAlign w:val="center"/>
                </w:tcPr>
                <w:p w:rsidR="004F5DC8" w:rsidRPr="005A3DEF" w:rsidRDefault="004F5DC8" w:rsidP="00520D13">
                  <w:pPr>
                    <w:adjustRightInd w:val="0"/>
                    <w:snapToGrid w:val="0"/>
                    <w:jc w:val="center"/>
                    <w:rPr>
                      <w:sz w:val="18"/>
                      <w:szCs w:val="18"/>
                    </w:rPr>
                  </w:pPr>
                  <w:r w:rsidRPr="005A3DEF">
                    <w:rPr>
                      <w:sz w:val="18"/>
                      <w:szCs w:val="18"/>
                    </w:rPr>
                    <w:t>表层样</w:t>
                  </w:r>
                </w:p>
              </w:tc>
              <w:tc>
                <w:tcPr>
                  <w:tcW w:w="343" w:type="pct"/>
                  <w:shd w:val="clear" w:color="auto" w:fill="auto"/>
                  <w:vAlign w:val="center"/>
                </w:tcPr>
                <w:p w:rsidR="004F5DC8" w:rsidRPr="005A3DEF" w:rsidRDefault="004F5DC8" w:rsidP="00520D13">
                  <w:pPr>
                    <w:jc w:val="center"/>
                  </w:pPr>
                  <w:r w:rsidRPr="005A3DEF">
                    <w:rPr>
                      <w:sz w:val="18"/>
                      <w:szCs w:val="18"/>
                    </w:rPr>
                    <w:t>占地范围外</w:t>
                  </w:r>
                </w:p>
              </w:tc>
            </w:tr>
            <w:tr w:rsidR="00344F51" w:rsidRPr="005A3DEF" w:rsidTr="00344F51">
              <w:trPr>
                <w:jc w:val="center"/>
              </w:trPr>
              <w:tc>
                <w:tcPr>
                  <w:tcW w:w="318" w:type="pct"/>
                  <w:shd w:val="clear" w:color="auto" w:fill="auto"/>
                  <w:vAlign w:val="center"/>
                </w:tcPr>
                <w:p w:rsidR="004F5DC8" w:rsidRPr="005A3DEF" w:rsidRDefault="004F5DC8" w:rsidP="00520D13">
                  <w:pPr>
                    <w:jc w:val="center"/>
                    <w:rPr>
                      <w:sz w:val="18"/>
                      <w:szCs w:val="18"/>
                    </w:rPr>
                  </w:pPr>
                  <w:r w:rsidRPr="005A3DEF">
                    <w:rPr>
                      <w:sz w:val="18"/>
                      <w:szCs w:val="18"/>
                    </w:rPr>
                    <w:t>T11</w:t>
                  </w:r>
                </w:p>
              </w:tc>
              <w:tc>
                <w:tcPr>
                  <w:tcW w:w="654" w:type="pct"/>
                  <w:shd w:val="clear" w:color="auto" w:fill="auto"/>
                  <w:vAlign w:val="center"/>
                </w:tcPr>
                <w:p w:rsidR="004F5DC8" w:rsidRPr="005A3DEF" w:rsidRDefault="00E5586F" w:rsidP="00520D13">
                  <w:pPr>
                    <w:adjustRightInd w:val="0"/>
                    <w:snapToGrid w:val="0"/>
                    <w:jc w:val="center"/>
                    <w:rPr>
                      <w:sz w:val="18"/>
                      <w:szCs w:val="18"/>
                    </w:rPr>
                  </w:pPr>
                  <w:r w:rsidRPr="005A3DEF">
                    <w:rPr>
                      <w:sz w:val="18"/>
                      <w:szCs w:val="18"/>
                    </w:rPr>
                    <w:t>项目东南侧</w:t>
                  </w:r>
                  <w:r w:rsidRPr="005A3DEF">
                    <w:rPr>
                      <w:sz w:val="18"/>
                      <w:szCs w:val="18"/>
                    </w:rPr>
                    <w:t>630m</w:t>
                  </w:r>
                  <w:r w:rsidRPr="005A3DEF">
                    <w:rPr>
                      <w:sz w:val="18"/>
                      <w:szCs w:val="18"/>
                    </w:rPr>
                    <w:t>农田</w:t>
                  </w:r>
                </w:p>
              </w:tc>
              <w:tc>
                <w:tcPr>
                  <w:tcW w:w="650" w:type="pct"/>
                  <w:shd w:val="clear" w:color="auto" w:fill="auto"/>
                  <w:vAlign w:val="center"/>
                </w:tcPr>
                <w:p w:rsidR="004F5DC8" w:rsidRPr="005A3DEF" w:rsidRDefault="00000730" w:rsidP="00000730">
                  <w:pPr>
                    <w:adjustRightInd w:val="0"/>
                    <w:snapToGrid w:val="0"/>
                    <w:jc w:val="center"/>
                    <w:rPr>
                      <w:rFonts w:eastAsiaTheme="minorEastAsia"/>
                      <w:sz w:val="18"/>
                      <w:szCs w:val="18"/>
                    </w:rPr>
                  </w:pPr>
                  <w:r w:rsidRPr="005A3DEF">
                    <w:rPr>
                      <w:rFonts w:eastAsiaTheme="minorEastAsia"/>
                      <w:sz w:val="18"/>
                      <w:szCs w:val="18"/>
                    </w:rPr>
                    <w:t>31°0′13.84″</w:t>
                  </w:r>
                </w:p>
              </w:tc>
              <w:tc>
                <w:tcPr>
                  <w:tcW w:w="570" w:type="pct"/>
                  <w:shd w:val="clear" w:color="auto" w:fill="auto"/>
                  <w:vAlign w:val="center"/>
                </w:tcPr>
                <w:p w:rsidR="004F5DC8" w:rsidRPr="005A3DEF" w:rsidRDefault="00000730" w:rsidP="00520D13">
                  <w:pPr>
                    <w:adjustRightInd w:val="0"/>
                    <w:snapToGrid w:val="0"/>
                    <w:jc w:val="center"/>
                    <w:rPr>
                      <w:rFonts w:eastAsiaTheme="minorEastAsia"/>
                      <w:sz w:val="18"/>
                      <w:szCs w:val="18"/>
                    </w:rPr>
                  </w:pPr>
                  <w:r w:rsidRPr="005A3DEF">
                    <w:rPr>
                      <w:rFonts w:eastAsiaTheme="minorEastAsia"/>
                      <w:sz w:val="18"/>
                      <w:szCs w:val="18"/>
                    </w:rPr>
                    <w:t>119°56′0.28″</w:t>
                  </w:r>
                </w:p>
              </w:tc>
              <w:tc>
                <w:tcPr>
                  <w:tcW w:w="570" w:type="pct"/>
                  <w:shd w:val="clear" w:color="auto" w:fill="auto"/>
                  <w:vAlign w:val="center"/>
                </w:tcPr>
                <w:p w:rsidR="004F5DC8" w:rsidRPr="005A3DEF" w:rsidRDefault="004F5DC8" w:rsidP="00520D13">
                  <w:pPr>
                    <w:adjustRightInd w:val="0"/>
                    <w:snapToGrid w:val="0"/>
                    <w:jc w:val="center"/>
                    <w:rPr>
                      <w:sz w:val="18"/>
                      <w:szCs w:val="18"/>
                    </w:rPr>
                  </w:pPr>
                  <w:r w:rsidRPr="005A3DEF">
                    <w:rPr>
                      <w:rFonts w:eastAsiaTheme="minorEastAsia"/>
                      <w:sz w:val="18"/>
                      <w:szCs w:val="18"/>
                    </w:rPr>
                    <w:t>0~0.2m</w:t>
                  </w:r>
                </w:p>
              </w:tc>
              <w:tc>
                <w:tcPr>
                  <w:tcW w:w="650" w:type="pct"/>
                  <w:shd w:val="clear" w:color="auto" w:fill="auto"/>
                  <w:vAlign w:val="center"/>
                </w:tcPr>
                <w:p w:rsidR="004F5DC8" w:rsidRPr="005A3DEF" w:rsidRDefault="00FC5085" w:rsidP="00520D13">
                  <w:pPr>
                    <w:adjustRightInd w:val="0"/>
                    <w:snapToGrid w:val="0"/>
                    <w:jc w:val="center"/>
                    <w:rPr>
                      <w:sz w:val="18"/>
                      <w:szCs w:val="18"/>
                    </w:rPr>
                  </w:pPr>
                  <w:r w:rsidRPr="005A3DEF">
                    <w:rPr>
                      <w:rFonts w:eastAsiaTheme="minorEastAsia"/>
                      <w:sz w:val="18"/>
                      <w:szCs w:val="18"/>
                    </w:rPr>
                    <w:t>GB15618</w:t>
                  </w:r>
                  <w:r w:rsidR="004F5DC8" w:rsidRPr="005A3DEF">
                    <w:rPr>
                      <w:sz w:val="18"/>
                      <w:szCs w:val="18"/>
                    </w:rPr>
                    <w:t>中的基本项目</w:t>
                  </w:r>
                  <w:r w:rsidRPr="005A3DEF">
                    <w:rPr>
                      <w:sz w:val="18"/>
                      <w:szCs w:val="18"/>
                    </w:rPr>
                    <w:t>、其他项目</w:t>
                  </w:r>
                  <w:r w:rsidR="00E5586F" w:rsidRPr="005A3DEF">
                    <w:rPr>
                      <w:sz w:val="18"/>
                      <w:szCs w:val="18"/>
                    </w:rPr>
                    <w:t>、</w:t>
                  </w:r>
                  <w:r w:rsidR="00E5586F" w:rsidRPr="005A3DEF">
                    <w:rPr>
                      <w:rFonts w:eastAsiaTheme="minorEastAsia"/>
                      <w:sz w:val="18"/>
                      <w:szCs w:val="18"/>
                    </w:rPr>
                    <w:t>土壤</w:t>
                  </w:r>
                  <w:r w:rsidR="00E5586F" w:rsidRPr="005A3DEF">
                    <w:rPr>
                      <w:rFonts w:eastAsiaTheme="minorEastAsia"/>
                      <w:sz w:val="18"/>
                      <w:szCs w:val="18"/>
                    </w:rPr>
                    <w:t>pH</w:t>
                  </w:r>
                  <w:r w:rsidR="00E5586F" w:rsidRPr="005A3DEF">
                    <w:rPr>
                      <w:rFonts w:eastAsiaTheme="minorEastAsia"/>
                      <w:sz w:val="18"/>
                      <w:szCs w:val="18"/>
                    </w:rPr>
                    <w:t>、石油烃</w:t>
                  </w:r>
                </w:p>
              </w:tc>
              <w:tc>
                <w:tcPr>
                  <w:tcW w:w="570" w:type="pct"/>
                  <w:shd w:val="clear" w:color="auto" w:fill="auto"/>
                  <w:vAlign w:val="center"/>
                </w:tcPr>
                <w:p w:rsidR="004F5DC8" w:rsidRPr="005A3DEF" w:rsidRDefault="00D61D8A" w:rsidP="003D5BEE">
                  <w:pPr>
                    <w:adjustRightInd w:val="0"/>
                    <w:snapToGrid w:val="0"/>
                    <w:jc w:val="center"/>
                    <w:rPr>
                      <w:sz w:val="18"/>
                      <w:szCs w:val="18"/>
                    </w:rPr>
                  </w:pPr>
                  <w:r w:rsidRPr="005A3DEF">
                    <w:rPr>
                      <w:sz w:val="18"/>
                      <w:szCs w:val="18"/>
                    </w:rPr>
                    <w:t>受人为扰动较少的</w:t>
                  </w:r>
                  <w:r w:rsidR="003D5BEE" w:rsidRPr="005A3DEF">
                    <w:rPr>
                      <w:sz w:val="18"/>
                      <w:szCs w:val="18"/>
                    </w:rPr>
                    <w:t>区域</w:t>
                  </w:r>
                </w:p>
              </w:tc>
              <w:tc>
                <w:tcPr>
                  <w:tcW w:w="407" w:type="pct"/>
                  <w:shd w:val="clear" w:color="auto" w:fill="auto"/>
                  <w:vAlign w:val="center"/>
                </w:tcPr>
                <w:p w:rsidR="004F5DC8" w:rsidRPr="005A3DEF" w:rsidRDefault="004F5DC8" w:rsidP="00520D13">
                  <w:pPr>
                    <w:adjustRightInd w:val="0"/>
                    <w:snapToGrid w:val="0"/>
                    <w:jc w:val="center"/>
                    <w:rPr>
                      <w:sz w:val="18"/>
                      <w:szCs w:val="18"/>
                    </w:rPr>
                  </w:pPr>
                  <w:r w:rsidRPr="005A3DEF">
                    <w:rPr>
                      <w:sz w:val="18"/>
                      <w:szCs w:val="18"/>
                    </w:rPr>
                    <w:t>农田</w:t>
                  </w:r>
                </w:p>
              </w:tc>
              <w:tc>
                <w:tcPr>
                  <w:tcW w:w="268" w:type="pct"/>
                  <w:shd w:val="clear" w:color="auto" w:fill="auto"/>
                  <w:vAlign w:val="center"/>
                </w:tcPr>
                <w:p w:rsidR="004F5DC8" w:rsidRPr="005A3DEF" w:rsidRDefault="004F5DC8" w:rsidP="00520D13">
                  <w:pPr>
                    <w:adjustRightInd w:val="0"/>
                    <w:snapToGrid w:val="0"/>
                    <w:jc w:val="center"/>
                    <w:rPr>
                      <w:sz w:val="18"/>
                      <w:szCs w:val="18"/>
                    </w:rPr>
                  </w:pPr>
                  <w:r w:rsidRPr="005A3DEF">
                    <w:rPr>
                      <w:sz w:val="18"/>
                      <w:szCs w:val="18"/>
                    </w:rPr>
                    <w:t>表层样</w:t>
                  </w:r>
                </w:p>
              </w:tc>
              <w:tc>
                <w:tcPr>
                  <w:tcW w:w="343" w:type="pct"/>
                  <w:shd w:val="clear" w:color="auto" w:fill="auto"/>
                  <w:vAlign w:val="center"/>
                </w:tcPr>
                <w:p w:rsidR="004F5DC8" w:rsidRPr="005A3DEF" w:rsidRDefault="004F5DC8" w:rsidP="00520D13">
                  <w:pPr>
                    <w:jc w:val="center"/>
                  </w:pPr>
                  <w:r w:rsidRPr="005A3DEF">
                    <w:rPr>
                      <w:sz w:val="18"/>
                      <w:szCs w:val="18"/>
                    </w:rPr>
                    <w:t>占地范围外</w:t>
                  </w:r>
                </w:p>
              </w:tc>
            </w:tr>
          </w:tbl>
          <w:p w:rsidR="001027AD" w:rsidRPr="005A3DEF" w:rsidRDefault="00B671E7" w:rsidP="00F57495">
            <w:pPr>
              <w:pStyle w:val="-"/>
              <w:ind w:firstLine="480"/>
              <w:rPr>
                <w:rFonts w:ascii="Times New Roman" w:eastAsiaTheme="minorEastAsia" w:hAnsi="Times New Roman"/>
              </w:rPr>
            </w:pPr>
            <w:r w:rsidRPr="005A3DEF">
              <w:rPr>
                <w:rFonts w:ascii="Times New Roman" w:eastAsiaTheme="minorEastAsia" w:hAnsi="Times New Roman"/>
              </w:rPr>
              <w:t>2</w:t>
            </w:r>
            <w:r w:rsidR="001027AD" w:rsidRPr="005A3DEF">
              <w:rPr>
                <w:rFonts w:ascii="Times New Roman" w:eastAsiaTheme="minorEastAsia" w:hAnsi="Times New Roman"/>
              </w:rPr>
              <w:t>、监测结果及评价</w:t>
            </w:r>
          </w:p>
          <w:p w:rsidR="001027AD" w:rsidRPr="005A3DEF" w:rsidRDefault="001027AD" w:rsidP="00F57495">
            <w:pPr>
              <w:pStyle w:val="-"/>
              <w:ind w:firstLine="480"/>
              <w:rPr>
                <w:rFonts w:ascii="Times New Roman" w:eastAsiaTheme="minorEastAsia" w:hAnsi="Times New Roman"/>
              </w:rPr>
            </w:pPr>
            <w:r w:rsidRPr="005A3DEF">
              <w:rPr>
                <w:rFonts w:ascii="Times New Roman" w:eastAsiaTheme="minorEastAsia" w:hAnsi="Times New Roman"/>
              </w:rPr>
              <w:t>土壤监测及评价结果见下表。</w:t>
            </w:r>
          </w:p>
          <w:p w:rsidR="00A05333" w:rsidRPr="005A3DEF" w:rsidRDefault="00A05333" w:rsidP="00DF78FD">
            <w:pPr>
              <w:pStyle w:val="afff0"/>
              <w:numPr>
                <w:ilvl w:val="0"/>
                <w:numId w:val="16"/>
              </w:numPr>
              <w:spacing w:beforeLines="50"/>
              <w:ind w:left="0" w:firstLineChars="0" w:firstLine="0"/>
              <w:jc w:val="center"/>
              <w:rPr>
                <w:rFonts w:ascii="Times New Roman" w:eastAsiaTheme="minorEastAsia" w:hAnsi="Times New Roman"/>
                <w:b/>
                <w:sz w:val="21"/>
                <w:szCs w:val="21"/>
              </w:rPr>
            </w:pPr>
            <w:r w:rsidRPr="005A3DEF">
              <w:rPr>
                <w:rFonts w:ascii="Times New Roman" w:eastAsiaTheme="minorEastAsia" w:hAnsi="Times New Roman"/>
                <w:b/>
                <w:sz w:val="21"/>
                <w:szCs w:val="21"/>
              </w:rPr>
              <w:t>土壤监测及评价结果</w:t>
            </w:r>
            <w:r w:rsidR="00E15467" w:rsidRPr="005A3DEF">
              <w:rPr>
                <w:rFonts w:ascii="Times New Roman" w:eastAsiaTheme="minorEastAsia" w:hAnsi="Times New Roman"/>
                <w:b/>
                <w:sz w:val="21"/>
                <w:szCs w:val="21"/>
              </w:rPr>
              <w:t>单位：</w:t>
            </w:r>
            <w:r w:rsidR="00E15467" w:rsidRPr="005A3DEF">
              <w:rPr>
                <w:rFonts w:ascii="Times New Roman" w:eastAsiaTheme="minorEastAsia" w:hAnsi="Times New Roman"/>
                <w:b/>
                <w:sz w:val="21"/>
                <w:szCs w:val="21"/>
              </w:rPr>
              <w:t>mg/kg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6"/>
              <w:gridCol w:w="1654"/>
              <w:gridCol w:w="1135"/>
              <w:gridCol w:w="1135"/>
              <w:gridCol w:w="992"/>
              <w:gridCol w:w="1700"/>
              <w:gridCol w:w="792"/>
              <w:gridCol w:w="846"/>
            </w:tblGrid>
            <w:tr w:rsidR="00E15467" w:rsidRPr="005A3DEF" w:rsidTr="004F5DC8">
              <w:trPr>
                <w:trHeight w:val="312"/>
                <w:jc w:val="center"/>
              </w:trPr>
              <w:tc>
                <w:tcPr>
                  <w:tcW w:w="236" w:type="pct"/>
                  <w:vMerge w:val="restart"/>
                  <w:tcBorders>
                    <w:top w:val="single" w:sz="4" w:space="0" w:color="auto"/>
                    <w:left w:val="single" w:sz="4" w:space="0" w:color="auto"/>
                    <w:righ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序号</w:t>
                  </w:r>
                </w:p>
              </w:tc>
              <w:tc>
                <w:tcPr>
                  <w:tcW w:w="834" w:type="pct"/>
                  <w:vMerge w:val="restart"/>
                  <w:tcBorders>
                    <w:top w:val="single" w:sz="4" w:space="0" w:color="auto"/>
                    <w:left w:val="single" w:sz="4" w:space="0" w:color="auto"/>
                    <w:righ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检测项目</w:t>
                  </w:r>
                </w:p>
              </w:tc>
              <w:tc>
                <w:tcPr>
                  <w:tcW w:w="2500" w:type="pct"/>
                  <w:gridSpan w:val="4"/>
                  <w:tcBorders>
                    <w:top w:val="single" w:sz="4" w:space="0" w:color="auto"/>
                    <w:left w:val="single" w:sz="4" w:space="0" w:color="auto"/>
                  </w:tcBorders>
                  <w:vAlign w:val="center"/>
                </w:tcPr>
                <w:p w:rsidR="00E15467" w:rsidRPr="005A3DEF" w:rsidRDefault="00E15467" w:rsidP="0082224B">
                  <w:pPr>
                    <w:jc w:val="center"/>
                    <w:rPr>
                      <w:rFonts w:eastAsiaTheme="minorEastAsia"/>
                      <w:bCs/>
                      <w:szCs w:val="21"/>
                    </w:rPr>
                  </w:pPr>
                  <w:r w:rsidRPr="005A3DEF">
                    <w:rPr>
                      <w:rFonts w:eastAsiaTheme="minorEastAsia"/>
                      <w:bCs/>
                      <w:szCs w:val="21"/>
                    </w:rPr>
                    <w:t>检测结果（</w:t>
                  </w:r>
                  <w:r w:rsidRPr="005A3DEF">
                    <w:rPr>
                      <w:rFonts w:eastAsiaTheme="minorEastAsia"/>
                      <w:bCs/>
                      <w:szCs w:val="21"/>
                    </w:rPr>
                    <w:t>1</w:t>
                  </w:r>
                  <w:r w:rsidR="0082224B" w:rsidRPr="005A3DEF">
                    <w:rPr>
                      <w:rFonts w:eastAsiaTheme="minorEastAsia"/>
                      <w:bCs/>
                      <w:szCs w:val="21"/>
                    </w:rPr>
                    <w:t>1</w:t>
                  </w:r>
                  <w:r w:rsidRPr="005A3DEF">
                    <w:rPr>
                      <w:rFonts w:eastAsiaTheme="minorEastAsia"/>
                      <w:bCs/>
                      <w:szCs w:val="21"/>
                    </w:rPr>
                    <w:t>月</w:t>
                  </w:r>
                  <w:r w:rsidR="0082224B" w:rsidRPr="005A3DEF">
                    <w:rPr>
                      <w:rFonts w:eastAsiaTheme="minorEastAsia"/>
                      <w:bCs/>
                      <w:szCs w:val="21"/>
                    </w:rPr>
                    <w:t>2</w:t>
                  </w:r>
                  <w:r w:rsidRPr="005A3DEF">
                    <w:rPr>
                      <w:rFonts w:eastAsiaTheme="minorEastAsia"/>
                      <w:bCs/>
                      <w:szCs w:val="21"/>
                    </w:rPr>
                    <w:t>4</w:t>
                  </w:r>
                  <w:r w:rsidRPr="005A3DEF">
                    <w:rPr>
                      <w:rFonts w:eastAsiaTheme="minorEastAsia"/>
                      <w:bCs/>
                      <w:szCs w:val="21"/>
                    </w:rPr>
                    <w:t>日）</w:t>
                  </w:r>
                </w:p>
              </w:tc>
              <w:tc>
                <w:tcPr>
                  <w:tcW w:w="399" w:type="pct"/>
                  <w:vMerge w:val="restart"/>
                  <w:tcBorders>
                    <w:top w:val="single" w:sz="4" w:space="0" w:color="auto"/>
                    <w:left w:val="single" w:sz="4" w:space="0" w:color="auto"/>
                  </w:tcBorders>
                  <w:vAlign w:val="center"/>
                </w:tcPr>
                <w:p w:rsidR="00E15467" w:rsidRPr="005A3DEF" w:rsidRDefault="00E15467" w:rsidP="00E15467">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标准值</w:t>
                  </w:r>
                </w:p>
              </w:tc>
              <w:tc>
                <w:tcPr>
                  <w:tcW w:w="426" w:type="pct"/>
                  <w:vMerge w:val="restart"/>
                  <w:tcBorders>
                    <w:top w:val="single" w:sz="4" w:space="0" w:color="auto"/>
                    <w:left w:val="single" w:sz="4" w:space="0" w:color="auto"/>
                  </w:tcBorders>
                  <w:vAlign w:val="center"/>
                </w:tcPr>
                <w:p w:rsidR="00E15467" w:rsidRPr="005A3DEF" w:rsidRDefault="00E15467" w:rsidP="00E15467">
                  <w:pPr>
                    <w:pStyle w:val="afff7"/>
                    <w:jc w:val="center"/>
                    <w:rPr>
                      <w:rFonts w:eastAsiaTheme="minorEastAsia"/>
                      <w:sz w:val="21"/>
                      <w:szCs w:val="21"/>
                    </w:rPr>
                  </w:pPr>
                  <w:r w:rsidRPr="005A3DEF">
                    <w:rPr>
                      <w:rFonts w:eastAsiaTheme="minorEastAsia"/>
                      <w:sz w:val="21"/>
                      <w:szCs w:val="21"/>
                    </w:rPr>
                    <w:t>达标情况</w:t>
                  </w:r>
                </w:p>
              </w:tc>
            </w:tr>
            <w:tr w:rsidR="00E15467" w:rsidRPr="005A3DEF" w:rsidTr="004F5DC8">
              <w:trPr>
                <w:trHeight w:val="312"/>
                <w:jc w:val="center"/>
              </w:trPr>
              <w:tc>
                <w:tcPr>
                  <w:tcW w:w="236" w:type="pct"/>
                  <w:vMerge/>
                  <w:tcBorders>
                    <w:left w:val="single" w:sz="4" w:space="0" w:color="auto"/>
                    <w:right w:val="single" w:sz="4" w:space="0" w:color="auto"/>
                  </w:tcBorders>
                  <w:vAlign w:val="center"/>
                </w:tcPr>
                <w:p w:rsidR="00E15467" w:rsidRPr="005A3DEF" w:rsidRDefault="00E15467" w:rsidP="00E15467">
                  <w:pPr>
                    <w:jc w:val="center"/>
                    <w:rPr>
                      <w:rFonts w:eastAsiaTheme="minorEastAsia"/>
                      <w:bCs/>
                      <w:szCs w:val="21"/>
                    </w:rPr>
                  </w:pPr>
                </w:p>
              </w:tc>
              <w:tc>
                <w:tcPr>
                  <w:tcW w:w="834" w:type="pct"/>
                  <w:vMerge/>
                  <w:tcBorders>
                    <w:top w:val="single" w:sz="4" w:space="0" w:color="auto"/>
                    <w:left w:val="single" w:sz="4" w:space="0" w:color="auto"/>
                    <w:right w:val="single" w:sz="4" w:space="0" w:color="auto"/>
                  </w:tcBorders>
                  <w:vAlign w:val="center"/>
                </w:tcPr>
                <w:p w:rsidR="00E15467" w:rsidRPr="005A3DEF" w:rsidRDefault="00E15467" w:rsidP="00E15467">
                  <w:pPr>
                    <w:jc w:val="center"/>
                    <w:rPr>
                      <w:rFonts w:eastAsiaTheme="minorEastAsia"/>
                      <w:bCs/>
                      <w:szCs w:val="21"/>
                    </w:rPr>
                  </w:pPr>
                </w:p>
              </w:tc>
              <w:tc>
                <w:tcPr>
                  <w:tcW w:w="1643" w:type="pct"/>
                  <w:gridSpan w:val="3"/>
                  <w:tcBorders>
                    <w:top w:val="single" w:sz="4" w:space="0" w:color="auto"/>
                    <w:left w:val="single" w:sz="4" w:space="0" w:color="auto"/>
                  </w:tcBorders>
                  <w:vAlign w:val="center"/>
                </w:tcPr>
                <w:p w:rsidR="00E15467" w:rsidRPr="005A3DEF" w:rsidRDefault="00E15467" w:rsidP="00452395">
                  <w:pPr>
                    <w:jc w:val="center"/>
                    <w:rPr>
                      <w:rFonts w:eastAsiaTheme="minorEastAsia"/>
                      <w:szCs w:val="21"/>
                    </w:rPr>
                  </w:pPr>
                  <w:r w:rsidRPr="005A3DEF">
                    <w:rPr>
                      <w:rFonts w:eastAsiaTheme="minorEastAsia"/>
                      <w:szCs w:val="21"/>
                    </w:rPr>
                    <w:t>T1</w:t>
                  </w:r>
                  <w:r w:rsidRPr="005A3DEF">
                    <w:rPr>
                      <w:rFonts w:eastAsiaTheme="minorEastAsia"/>
                      <w:szCs w:val="21"/>
                    </w:rPr>
                    <w:t>（</w:t>
                  </w:r>
                  <w:r w:rsidRPr="005A3DEF">
                    <w:rPr>
                      <w:rFonts w:eastAsiaTheme="minorEastAsia"/>
                      <w:szCs w:val="21"/>
                    </w:rPr>
                    <w:t>N31°0′31.95″</w:t>
                  </w:r>
                  <w:r w:rsidRPr="005A3DEF">
                    <w:rPr>
                      <w:rFonts w:eastAsiaTheme="minorEastAsia"/>
                      <w:szCs w:val="21"/>
                    </w:rPr>
                    <w:t>，</w:t>
                  </w:r>
                  <w:r w:rsidRPr="005A3DEF">
                    <w:rPr>
                      <w:rFonts w:eastAsiaTheme="minorEastAsia"/>
                      <w:szCs w:val="21"/>
                    </w:rPr>
                    <w:t>E119°55′39.51″</w:t>
                  </w:r>
                  <w:r w:rsidRPr="005A3DEF">
                    <w:rPr>
                      <w:rFonts w:eastAsiaTheme="minorEastAsia"/>
                      <w:szCs w:val="21"/>
                    </w:rPr>
                    <w:t>）</w:t>
                  </w:r>
                </w:p>
              </w:tc>
              <w:tc>
                <w:tcPr>
                  <w:tcW w:w="857" w:type="pct"/>
                  <w:vMerge w:val="restart"/>
                  <w:tcBorders>
                    <w:top w:val="single" w:sz="4" w:space="0" w:color="auto"/>
                    <w:left w:val="single" w:sz="4" w:space="0" w:color="auto"/>
                  </w:tcBorders>
                  <w:vAlign w:val="center"/>
                </w:tcPr>
                <w:p w:rsidR="00E15467" w:rsidRPr="005A3DEF" w:rsidRDefault="00E15467" w:rsidP="00452395">
                  <w:pPr>
                    <w:jc w:val="center"/>
                    <w:rPr>
                      <w:rFonts w:eastAsiaTheme="minorEastAsia"/>
                      <w:szCs w:val="21"/>
                    </w:rPr>
                  </w:pPr>
                  <w:r w:rsidRPr="005A3DEF">
                    <w:rPr>
                      <w:rFonts w:eastAsiaTheme="minorEastAsia"/>
                      <w:szCs w:val="21"/>
                    </w:rPr>
                    <w:t>T6</w:t>
                  </w:r>
                  <w:r w:rsidRPr="005A3DEF">
                    <w:rPr>
                      <w:rFonts w:eastAsiaTheme="minorEastAsia"/>
                      <w:szCs w:val="21"/>
                    </w:rPr>
                    <w:t>（</w:t>
                  </w:r>
                  <w:r w:rsidRPr="005A3DEF">
                    <w:rPr>
                      <w:rFonts w:eastAsiaTheme="minorEastAsia"/>
                      <w:szCs w:val="21"/>
                    </w:rPr>
                    <w:t>N31°0′32.54″</w:t>
                  </w:r>
                  <w:r w:rsidRPr="005A3DEF">
                    <w:rPr>
                      <w:rFonts w:eastAsiaTheme="minorEastAsia"/>
                      <w:szCs w:val="21"/>
                    </w:rPr>
                    <w:t>，</w:t>
                  </w:r>
                  <w:r w:rsidRPr="005A3DEF">
                    <w:rPr>
                      <w:rFonts w:eastAsiaTheme="minorEastAsia"/>
                      <w:szCs w:val="21"/>
                    </w:rPr>
                    <w:t>E119°55′43.86″</w:t>
                  </w:r>
                  <w:r w:rsidRPr="005A3DEF">
                    <w:rPr>
                      <w:rFonts w:eastAsiaTheme="minorEastAsia"/>
                      <w:szCs w:val="21"/>
                    </w:rPr>
                    <w:t>）</w:t>
                  </w:r>
                </w:p>
              </w:tc>
              <w:tc>
                <w:tcPr>
                  <w:tcW w:w="399" w:type="pct"/>
                  <w:vMerge/>
                  <w:tcBorders>
                    <w:left w:val="single" w:sz="4" w:space="0" w:color="auto"/>
                  </w:tcBorders>
                  <w:vAlign w:val="center"/>
                </w:tcPr>
                <w:p w:rsidR="00E15467" w:rsidRPr="005A3DEF" w:rsidRDefault="00E15467" w:rsidP="00E15467">
                  <w:pPr>
                    <w:jc w:val="center"/>
                    <w:rPr>
                      <w:rFonts w:eastAsiaTheme="minorEastAsia"/>
                      <w:szCs w:val="21"/>
                    </w:rPr>
                  </w:pPr>
                </w:p>
              </w:tc>
              <w:tc>
                <w:tcPr>
                  <w:tcW w:w="426" w:type="pct"/>
                  <w:vMerge/>
                  <w:tcBorders>
                    <w:left w:val="single" w:sz="4" w:space="0" w:color="auto"/>
                  </w:tcBorders>
                  <w:vAlign w:val="center"/>
                </w:tcPr>
                <w:p w:rsidR="00E15467" w:rsidRPr="005A3DEF" w:rsidRDefault="00E15467" w:rsidP="00E15467">
                  <w:pPr>
                    <w:jc w:val="center"/>
                    <w:rPr>
                      <w:rFonts w:eastAsiaTheme="minorEastAsia"/>
                      <w:szCs w:val="21"/>
                    </w:rPr>
                  </w:pPr>
                </w:p>
              </w:tc>
            </w:tr>
            <w:tr w:rsidR="00743676" w:rsidRPr="005A3DEF" w:rsidTr="004F5DC8">
              <w:trPr>
                <w:trHeight w:val="343"/>
                <w:jc w:val="center"/>
              </w:trPr>
              <w:tc>
                <w:tcPr>
                  <w:tcW w:w="236" w:type="pct"/>
                  <w:vMerge/>
                  <w:tcBorders>
                    <w:left w:val="single" w:sz="4" w:space="0" w:color="auto"/>
                    <w:right w:val="single" w:sz="4" w:space="0" w:color="auto"/>
                  </w:tcBorders>
                  <w:vAlign w:val="center"/>
                </w:tcPr>
                <w:p w:rsidR="00E15467" w:rsidRPr="005A3DEF" w:rsidRDefault="00E15467" w:rsidP="00E15467">
                  <w:pPr>
                    <w:jc w:val="center"/>
                    <w:rPr>
                      <w:rFonts w:eastAsiaTheme="minorEastAsia"/>
                      <w:bCs/>
                      <w:szCs w:val="21"/>
                    </w:rPr>
                  </w:pPr>
                </w:p>
              </w:tc>
              <w:tc>
                <w:tcPr>
                  <w:tcW w:w="834" w:type="pct"/>
                  <w:vMerge/>
                  <w:tcBorders>
                    <w:top w:val="single" w:sz="4" w:space="0" w:color="auto"/>
                    <w:left w:val="single" w:sz="4" w:space="0" w:color="auto"/>
                    <w:right w:val="single" w:sz="4" w:space="0" w:color="auto"/>
                  </w:tcBorders>
                  <w:vAlign w:val="center"/>
                </w:tcPr>
                <w:p w:rsidR="00E15467" w:rsidRPr="005A3DEF" w:rsidRDefault="00E15467" w:rsidP="00E15467">
                  <w:pPr>
                    <w:jc w:val="center"/>
                    <w:rPr>
                      <w:rFonts w:eastAsiaTheme="minorEastAsia"/>
                      <w:bCs/>
                      <w:szCs w:val="21"/>
                    </w:rPr>
                  </w:pPr>
                </w:p>
              </w:tc>
              <w:tc>
                <w:tcPr>
                  <w:tcW w:w="572" w:type="pct"/>
                  <w:tcBorders>
                    <w:top w:val="single" w:sz="4" w:space="0" w:color="auto"/>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0-0.5m</w:t>
                  </w:r>
                </w:p>
              </w:tc>
              <w:tc>
                <w:tcPr>
                  <w:tcW w:w="572" w:type="pct"/>
                  <w:tcBorders>
                    <w:top w:val="single" w:sz="4" w:space="0" w:color="auto"/>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0.5-1.5m</w:t>
                  </w:r>
                </w:p>
              </w:tc>
              <w:tc>
                <w:tcPr>
                  <w:tcW w:w="500" w:type="pct"/>
                  <w:tcBorders>
                    <w:top w:val="single" w:sz="4" w:space="0" w:color="auto"/>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1.5-3.0m</w:t>
                  </w:r>
                </w:p>
              </w:tc>
              <w:tc>
                <w:tcPr>
                  <w:tcW w:w="857" w:type="pct"/>
                  <w:vMerge/>
                  <w:tcBorders>
                    <w:left w:val="single" w:sz="4" w:space="0" w:color="auto"/>
                  </w:tcBorders>
                  <w:vAlign w:val="center"/>
                </w:tcPr>
                <w:p w:rsidR="00E15467" w:rsidRPr="005A3DEF" w:rsidRDefault="00E15467" w:rsidP="00E15467">
                  <w:pPr>
                    <w:jc w:val="center"/>
                    <w:rPr>
                      <w:rFonts w:eastAsiaTheme="minorEastAsia"/>
                      <w:bCs/>
                      <w:szCs w:val="21"/>
                    </w:rPr>
                  </w:pPr>
                </w:p>
              </w:tc>
              <w:tc>
                <w:tcPr>
                  <w:tcW w:w="399" w:type="pct"/>
                  <w:vMerge/>
                  <w:tcBorders>
                    <w:left w:val="single" w:sz="4" w:space="0" w:color="auto"/>
                  </w:tcBorders>
                  <w:vAlign w:val="center"/>
                </w:tcPr>
                <w:p w:rsidR="00E15467" w:rsidRPr="005A3DEF" w:rsidRDefault="00E15467" w:rsidP="00E15467">
                  <w:pPr>
                    <w:jc w:val="center"/>
                    <w:rPr>
                      <w:rFonts w:eastAsiaTheme="minorEastAsia"/>
                      <w:bCs/>
                      <w:szCs w:val="21"/>
                    </w:rPr>
                  </w:pPr>
                </w:p>
              </w:tc>
              <w:tc>
                <w:tcPr>
                  <w:tcW w:w="426" w:type="pct"/>
                  <w:vMerge/>
                  <w:tcBorders>
                    <w:left w:val="single" w:sz="4" w:space="0" w:color="auto"/>
                  </w:tcBorders>
                  <w:vAlign w:val="center"/>
                </w:tcPr>
                <w:p w:rsidR="00E15467" w:rsidRPr="005A3DEF" w:rsidRDefault="00E15467" w:rsidP="00E15467">
                  <w:pPr>
                    <w:jc w:val="center"/>
                    <w:rPr>
                      <w:rFonts w:eastAsiaTheme="minorEastAsia"/>
                      <w:bCs/>
                      <w:szCs w:val="21"/>
                    </w:rPr>
                  </w:pPr>
                </w:p>
              </w:tc>
            </w:tr>
            <w:tr w:rsidR="00743676" w:rsidRPr="005A3DEF" w:rsidTr="004F5DC8">
              <w:trPr>
                <w:trHeight w:val="90"/>
                <w:jc w:val="center"/>
              </w:trPr>
              <w:tc>
                <w:tcPr>
                  <w:tcW w:w="236" w:type="pct"/>
                  <w:tcBorders>
                    <w:top w:val="single" w:sz="4" w:space="0" w:color="auto"/>
                    <w:left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1</w:t>
                  </w:r>
                </w:p>
              </w:tc>
              <w:tc>
                <w:tcPr>
                  <w:tcW w:w="834" w:type="pct"/>
                  <w:tcBorders>
                    <w:top w:val="single" w:sz="4" w:space="0" w:color="auto"/>
                    <w:left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砷</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4.31</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4.94</w:t>
                  </w:r>
                </w:p>
              </w:tc>
              <w:tc>
                <w:tcPr>
                  <w:tcW w:w="500"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4.91</w:t>
                  </w:r>
                </w:p>
              </w:tc>
              <w:tc>
                <w:tcPr>
                  <w:tcW w:w="857"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4.05</w:t>
                  </w:r>
                </w:p>
              </w:tc>
              <w:tc>
                <w:tcPr>
                  <w:tcW w:w="399"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60</w:t>
                  </w:r>
                </w:p>
              </w:tc>
              <w:tc>
                <w:tcPr>
                  <w:tcW w:w="426"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bCs/>
                      <w:szCs w:val="21"/>
                    </w:rPr>
                    <w:t>达标</w:t>
                  </w:r>
                </w:p>
              </w:tc>
            </w:tr>
            <w:tr w:rsidR="00743676" w:rsidRPr="005A3DEF" w:rsidTr="004F5DC8">
              <w:trPr>
                <w:trHeight w:val="312"/>
                <w:jc w:val="center"/>
              </w:trPr>
              <w:tc>
                <w:tcPr>
                  <w:tcW w:w="236" w:type="pct"/>
                  <w:tcBorders>
                    <w:top w:val="single" w:sz="4" w:space="0" w:color="auto"/>
                    <w:left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2</w:t>
                  </w:r>
                </w:p>
              </w:tc>
              <w:tc>
                <w:tcPr>
                  <w:tcW w:w="834" w:type="pct"/>
                  <w:tcBorders>
                    <w:top w:val="single" w:sz="4" w:space="0" w:color="auto"/>
                    <w:left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镉</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0.08</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0.14</w:t>
                  </w:r>
                </w:p>
              </w:tc>
              <w:tc>
                <w:tcPr>
                  <w:tcW w:w="500"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0.18</w:t>
                  </w:r>
                </w:p>
              </w:tc>
              <w:tc>
                <w:tcPr>
                  <w:tcW w:w="857"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0.12</w:t>
                  </w:r>
                </w:p>
              </w:tc>
              <w:tc>
                <w:tcPr>
                  <w:tcW w:w="399"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65</w:t>
                  </w:r>
                </w:p>
              </w:tc>
              <w:tc>
                <w:tcPr>
                  <w:tcW w:w="426"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bCs/>
                      <w:szCs w:val="21"/>
                    </w:rPr>
                    <w:t>达标</w:t>
                  </w:r>
                </w:p>
              </w:tc>
            </w:tr>
            <w:tr w:rsidR="00743676" w:rsidRPr="005A3DEF" w:rsidTr="004F5DC8">
              <w:trPr>
                <w:trHeight w:val="312"/>
                <w:jc w:val="center"/>
              </w:trPr>
              <w:tc>
                <w:tcPr>
                  <w:tcW w:w="236" w:type="pct"/>
                  <w:tcBorders>
                    <w:top w:val="single" w:sz="4" w:space="0" w:color="auto"/>
                    <w:left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3</w:t>
                  </w:r>
                </w:p>
              </w:tc>
              <w:tc>
                <w:tcPr>
                  <w:tcW w:w="834" w:type="pct"/>
                  <w:tcBorders>
                    <w:top w:val="single" w:sz="4" w:space="0" w:color="auto"/>
                    <w:left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铬（六价）</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&lt;0.5</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&lt;0.5</w:t>
                  </w:r>
                </w:p>
              </w:tc>
              <w:tc>
                <w:tcPr>
                  <w:tcW w:w="500"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&lt;0.5</w:t>
                  </w:r>
                </w:p>
              </w:tc>
              <w:tc>
                <w:tcPr>
                  <w:tcW w:w="857"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&lt;0.5</w:t>
                  </w:r>
                </w:p>
              </w:tc>
              <w:tc>
                <w:tcPr>
                  <w:tcW w:w="399"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5.7</w:t>
                  </w:r>
                </w:p>
              </w:tc>
              <w:tc>
                <w:tcPr>
                  <w:tcW w:w="426"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bCs/>
                      <w:szCs w:val="21"/>
                    </w:rPr>
                    <w:t>达标</w:t>
                  </w:r>
                </w:p>
              </w:tc>
            </w:tr>
            <w:tr w:rsidR="00743676" w:rsidRPr="005A3DEF" w:rsidTr="004F5DC8">
              <w:trPr>
                <w:trHeight w:val="312"/>
                <w:jc w:val="center"/>
              </w:trPr>
              <w:tc>
                <w:tcPr>
                  <w:tcW w:w="236" w:type="pct"/>
                  <w:tcBorders>
                    <w:top w:val="single" w:sz="4" w:space="0" w:color="auto"/>
                    <w:left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4</w:t>
                  </w:r>
                </w:p>
              </w:tc>
              <w:tc>
                <w:tcPr>
                  <w:tcW w:w="834" w:type="pct"/>
                  <w:tcBorders>
                    <w:top w:val="single" w:sz="4" w:space="0" w:color="auto"/>
                    <w:left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铜</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23</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22</w:t>
                  </w:r>
                </w:p>
              </w:tc>
              <w:tc>
                <w:tcPr>
                  <w:tcW w:w="500"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25</w:t>
                  </w:r>
                </w:p>
              </w:tc>
              <w:tc>
                <w:tcPr>
                  <w:tcW w:w="857"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21</w:t>
                  </w:r>
                </w:p>
              </w:tc>
              <w:tc>
                <w:tcPr>
                  <w:tcW w:w="399"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18000</w:t>
                  </w:r>
                </w:p>
              </w:tc>
              <w:tc>
                <w:tcPr>
                  <w:tcW w:w="426"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bCs/>
                      <w:szCs w:val="21"/>
                    </w:rPr>
                    <w:t>达标</w:t>
                  </w:r>
                </w:p>
              </w:tc>
            </w:tr>
            <w:tr w:rsidR="00743676" w:rsidRPr="005A3DEF" w:rsidTr="004F5DC8">
              <w:trPr>
                <w:trHeight w:val="312"/>
                <w:jc w:val="center"/>
              </w:trPr>
              <w:tc>
                <w:tcPr>
                  <w:tcW w:w="236" w:type="pct"/>
                  <w:tcBorders>
                    <w:left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5</w:t>
                  </w:r>
                </w:p>
              </w:tc>
              <w:tc>
                <w:tcPr>
                  <w:tcW w:w="834" w:type="pct"/>
                  <w:tcBorders>
                    <w:left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铅</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52.7</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35.7</w:t>
                  </w:r>
                </w:p>
              </w:tc>
              <w:tc>
                <w:tcPr>
                  <w:tcW w:w="500"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34.1</w:t>
                  </w:r>
                </w:p>
              </w:tc>
              <w:tc>
                <w:tcPr>
                  <w:tcW w:w="857"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46.3</w:t>
                  </w:r>
                </w:p>
              </w:tc>
              <w:tc>
                <w:tcPr>
                  <w:tcW w:w="399"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800</w:t>
                  </w:r>
                </w:p>
              </w:tc>
              <w:tc>
                <w:tcPr>
                  <w:tcW w:w="426"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bCs/>
                      <w:szCs w:val="21"/>
                    </w:rPr>
                    <w:t>达标</w:t>
                  </w:r>
                </w:p>
              </w:tc>
            </w:tr>
            <w:tr w:rsidR="00743676" w:rsidRPr="005A3DEF" w:rsidTr="004F5DC8">
              <w:trPr>
                <w:trHeight w:val="312"/>
                <w:jc w:val="center"/>
              </w:trPr>
              <w:tc>
                <w:tcPr>
                  <w:tcW w:w="236" w:type="pct"/>
                  <w:tcBorders>
                    <w:left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6</w:t>
                  </w:r>
                </w:p>
              </w:tc>
              <w:tc>
                <w:tcPr>
                  <w:tcW w:w="834" w:type="pct"/>
                  <w:tcBorders>
                    <w:left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汞</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0.108</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0.0819</w:t>
                  </w:r>
                </w:p>
              </w:tc>
              <w:tc>
                <w:tcPr>
                  <w:tcW w:w="500"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0.0856</w:t>
                  </w:r>
                </w:p>
              </w:tc>
              <w:tc>
                <w:tcPr>
                  <w:tcW w:w="857"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0.0722</w:t>
                  </w:r>
                </w:p>
              </w:tc>
              <w:tc>
                <w:tcPr>
                  <w:tcW w:w="399"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38</w:t>
                  </w:r>
                </w:p>
              </w:tc>
              <w:tc>
                <w:tcPr>
                  <w:tcW w:w="426"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bCs/>
                      <w:szCs w:val="21"/>
                    </w:rPr>
                    <w:t>达标</w:t>
                  </w:r>
                </w:p>
              </w:tc>
            </w:tr>
            <w:tr w:rsidR="00743676" w:rsidRPr="005A3DEF" w:rsidTr="004F5DC8">
              <w:trPr>
                <w:trHeight w:val="312"/>
                <w:jc w:val="center"/>
              </w:trPr>
              <w:tc>
                <w:tcPr>
                  <w:tcW w:w="236" w:type="pct"/>
                  <w:tcBorders>
                    <w:left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7</w:t>
                  </w:r>
                </w:p>
              </w:tc>
              <w:tc>
                <w:tcPr>
                  <w:tcW w:w="834" w:type="pct"/>
                  <w:tcBorders>
                    <w:left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镍</w:t>
                  </w:r>
                </w:p>
              </w:tc>
              <w:tc>
                <w:tcPr>
                  <w:tcW w:w="572"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42</w:t>
                  </w:r>
                </w:p>
              </w:tc>
              <w:tc>
                <w:tcPr>
                  <w:tcW w:w="572"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42</w:t>
                  </w:r>
                </w:p>
              </w:tc>
              <w:tc>
                <w:tcPr>
                  <w:tcW w:w="500"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40</w:t>
                  </w:r>
                </w:p>
              </w:tc>
              <w:tc>
                <w:tcPr>
                  <w:tcW w:w="857"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26</w:t>
                  </w:r>
                </w:p>
              </w:tc>
              <w:tc>
                <w:tcPr>
                  <w:tcW w:w="399"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900</w:t>
                  </w:r>
                </w:p>
              </w:tc>
              <w:tc>
                <w:tcPr>
                  <w:tcW w:w="426"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bCs/>
                      <w:szCs w:val="21"/>
                    </w:rPr>
                    <w:t>达标</w:t>
                  </w:r>
                </w:p>
              </w:tc>
            </w:tr>
            <w:tr w:rsidR="00743676" w:rsidRPr="005A3DEF" w:rsidTr="004F5DC8">
              <w:trPr>
                <w:trHeight w:val="312"/>
                <w:jc w:val="center"/>
              </w:trPr>
              <w:tc>
                <w:tcPr>
                  <w:tcW w:w="236"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8</w:t>
                  </w:r>
                </w:p>
              </w:tc>
              <w:tc>
                <w:tcPr>
                  <w:tcW w:w="834"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四氯化碳</w:t>
                  </w:r>
                </w:p>
              </w:tc>
              <w:tc>
                <w:tcPr>
                  <w:tcW w:w="572"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&lt;0.0013</w:t>
                  </w:r>
                </w:p>
              </w:tc>
              <w:tc>
                <w:tcPr>
                  <w:tcW w:w="572"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&lt;1.3</w:t>
                  </w:r>
                </w:p>
              </w:tc>
              <w:tc>
                <w:tcPr>
                  <w:tcW w:w="500"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&lt;1.3</w:t>
                  </w:r>
                </w:p>
              </w:tc>
              <w:tc>
                <w:tcPr>
                  <w:tcW w:w="857"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&lt;1.3</w:t>
                  </w:r>
                </w:p>
              </w:tc>
              <w:tc>
                <w:tcPr>
                  <w:tcW w:w="399"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2.8</w:t>
                  </w:r>
                </w:p>
              </w:tc>
              <w:tc>
                <w:tcPr>
                  <w:tcW w:w="426"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bCs/>
                      <w:szCs w:val="21"/>
                    </w:rPr>
                    <w:t>达标</w:t>
                  </w:r>
                </w:p>
              </w:tc>
            </w:tr>
            <w:tr w:rsidR="00743676" w:rsidRPr="005A3DEF" w:rsidTr="004F5DC8">
              <w:trPr>
                <w:trHeight w:val="312"/>
                <w:jc w:val="center"/>
              </w:trPr>
              <w:tc>
                <w:tcPr>
                  <w:tcW w:w="236"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9</w:t>
                  </w:r>
                </w:p>
              </w:tc>
              <w:tc>
                <w:tcPr>
                  <w:tcW w:w="834"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氯仿</w:t>
                  </w:r>
                </w:p>
              </w:tc>
              <w:tc>
                <w:tcPr>
                  <w:tcW w:w="572"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&lt;0.0011</w:t>
                  </w:r>
                </w:p>
              </w:tc>
              <w:tc>
                <w:tcPr>
                  <w:tcW w:w="572"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&lt;1.1</w:t>
                  </w:r>
                </w:p>
              </w:tc>
              <w:tc>
                <w:tcPr>
                  <w:tcW w:w="500"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&lt;1.1</w:t>
                  </w:r>
                </w:p>
              </w:tc>
              <w:tc>
                <w:tcPr>
                  <w:tcW w:w="857"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&lt;1.1</w:t>
                  </w:r>
                </w:p>
              </w:tc>
              <w:tc>
                <w:tcPr>
                  <w:tcW w:w="399"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0.9</w:t>
                  </w:r>
                </w:p>
              </w:tc>
              <w:tc>
                <w:tcPr>
                  <w:tcW w:w="426"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bCs/>
                      <w:szCs w:val="21"/>
                    </w:rPr>
                    <w:t>达标</w:t>
                  </w:r>
                </w:p>
              </w:tc>
            </w:tr>
            <w:tr w:rsidR="00743676" w:rsidRPr="005A3DEF" w:rsidTr="004F5DC8">
              <w:trPr>
                <w:trHeight w:val="312"/>
                <w:jc w:val="center"/>
              </w:trPr>
              <w:tc>
                <w:tcPr>
                  <w:tcW w:w="236"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10</w:t>
                  </w:r>
                </w:p>
              </w:tc>
              <w:tc>
                <w:tcPr>
                  <w:tcW w:w="834"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氯甲烷</w:t>
                  </w:r>
                </w:p>
              </w:tc>
              <w:tc>
                <w:tcPr>
                  <w:tcW w:w="572"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&lt;0.0010</w:t>
                  </w:r>
                </w:p>
              </w:tc>
              <w:tc>
                <w:tcPr>
                  <w:tcW w:w="572"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&lt;1.0</w:t>
                  </w:r>
                </w:p>
              </w:tc>
              <w:tc>
                <w:tcPr>
                  <w:tcW w:w="500"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&lt;1.0</w:t>
                  </w:r>
                </w:p>
              </w:tc>
              <w:tc>
                <w:tcPr>
                  <w:tcW w:w="857"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&lt;1.0</w:t>
                  </w:r>
                </w:p>
              </w:tc>
              <w:tc>
                <w:tcPr>
                  <w:tcW w:w="399"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37</w:t>
                  </w:r>
                </w:p>
              </w:tc>
              <w:tc>
                <w:tcPr>
                  <w:tcW w:w="426"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bCs/>
                      <w:szCs w:val="21"/>
                    </w:rPr>
                    <w:t>达标</w:t>
                  </w:r>
                </w:p>
              </w:tc>
            </w:tr>
            <w:tr w:rsidR="00743676" w:rsidRPr="005A3DEF" w:rsidTr="004F5DC8">
              <w:trPr>
                <w:trHeight w:val="312"/>
                <w:jc w:val="center"/>
              </w:trPr>
              <w:tc>
                <w:tcPr>
                  <w:tcW w:w="236"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11</w:t>
                  </w:r>
                </w:p>
              </w:tc>
              <w:tc>
                <w:tcPr>
                  <w:tcW w:w="834"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1,1-</w:t>
                  </w:r>
                  <w:r w:rsidRPr="005A3DEF">
                    <w:rPr>
                      <w:rFonts w:eastAsiaTheme="minorEastAsia"/>
                      <w:szCs w:val="21"/>
                    </w:rPr>
                    <w:t>二氯乙烷</w:t>
                  </w:r>
                </w:p>
              </w:tc>
              <w:tc>
                <w:tcPr>
                  <w:tcW w:w="572"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&lt;0.0012</w:t>
                  </w:r>
                </w:p>
              </w:tc>
              <w:tc>
                <w:tcPr>
                  <w:tcW w:w="572"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&lt;1.2</w:t>
                  </w:r>
                </w:p>
              </w:tc>
              <w:tc>
                <w:tcPr>
                  <w:tcW w:w="500"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&lt;1.2</w:t>
                  </w:r>
                </w:p>
              </w:tc>
              <w:tc>
                <w:tcPr>
                  <w:tcW w:w="857"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&lt;1.2</w:t>
                  </w:r>
                </w:p>
              </w:tc>
              <w:tc>
                <w:tcPr>
                  <w:tcW w:w="399"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9</w:t>
                  </w:r>
                </w:p>
              </w:tc>
              <w:tc>
                <w:tcPr>
                  <w:tcW w:w="426"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bCs/>
                      <w:szCs w:val="21"/>
                    </w:rPr>
                    <w:t>达标</w:t>
                  </w:r>
                </w:p>
              </w:tc>
            </w:tr>
            <w:tr w:rsidR="00743676" w:rsidRPr="005A3DEF" w:rsidTr="004F5DC8">
              <w:trPr>
                <w:trHeight w:val="312"/>
                <w:jc w:val="center"/>
              </w:trPr>
              <w:tc>
                <w:tcPr>
                  <w:tcW w:w="236"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12</w:t>
                  </w:r>
                </w:p>
              </w:tc>
              <w:tc>
                <w:tcPr>
                  <w:tcW w:w="834"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1,2-</w:t>
                  </w:r>
                  <w:r w:rsidRPr="005A3DEF">
                    <w:rPr>
                      <w:rFonts w:eastAsiaTheme="minorEastAsia"/>
                      <w:szCs w:val="21"/>
                    </w:rPr>
                    <w:t>二氯乙烷</w:t>
                  </w:r>
                </w:p>
              </w:tc>
              <w:tc>
                <w:tcPr>
                  <w:tcW w:w="572"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&lt;0.0013</w:t>
                  </w:r>
                </w:p>
              </w:tc>
              <w:tc>
                <w:tcPr>
                  <w:tcW w:w="572"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&lt;1.3</w:t>
                  </w:r>
                </w:p>
              </w:tc>
              <w:tc>
                <w:tcPr>
                  <w:tcW w:w="500"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&lt;1.3</w:t>
                  </w:r>
                </w:p>
              </w:tc>
              <w:tc>
                <w:tcPr>
                  <w:tcW w:w="857"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&lt;1.3</w:t>
                  </w:r>
                </w:p>
              </w:tc>
              <w:tc>
                <w:tcPr>
                  <w:tcW w:w="399"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5</w:t>
                  </w:r>
                </w:p>
              </w:tc>
              <w:tc>
                <w:tcPr>
                  <w:tcW w:w="426"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bCs/>
                      <w:szCs w:val="21"/>
                    </w:rPr>
                    <w:t>达标</w:t>
                  </w:r>
                </w:p>
              </w:tc>
            </w:tr>
            <w:tr w:rsidR="00743676" w:rsidRPr="005A3DEF" w:rsidTr="004F5DC8">
              <w:trPr>
                <w:trHeight w:val="312"/>
                <w:jc w:val="center"/>
              </w:trPr>
              <w:tc>
                <w:tcPr>
                  <w:tcW w:w="236"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13</w:t>
                  </w:r>
                </w:p>
              </w:tc>
              <w:tc>
                <w:tcPr>
                  <w:tcW w:w="834"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1,1-</w:t>
                  </w:r>
                  <w:r w:rsidRPr="005A3DEF">
                    <w:rPr>
                      <w:rFonts w:eastAsiaTheme="minorEastAsia"/>
                      <w:szCs w:val="21"/>
                    </w:rPr>
                    <w:t>二氯乙烯</w:t>
                  </w:r>
                </w:p>
              </w:tc>
              <w:tc>
                <w:tcPr>
                  <w:tcW w:w="572"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&lt;0.0010</w:t>
                  </w:r>
                </w:p>
              </w:tc>
              <w:tc>
                <w:tcPr>
                  <w:tcW w:w="572"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&lt;1.0</w:t>
                  </w:r>
                </w:p>
              </w:tc>
              <w:tc>
                <w:tcPr>
                  <w:tcW w:w="500"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&lt;1.0</w:t>
                  </w:r>
                </w:p>
              </w:tc>
              <w:tc>
                <w:tcPr>
                  <w:tcW w:w="857"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&lt;1.0</w:t>
                  </w:r>
                </w:p>
              </w:tc>
              <w:tc>
                <w:tcPr>
                  <w:tcW w:w="399"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66</w:t>
                  </w:r>
                </w:p>
              </w:tc>
              <w:tc>
                <w:tcPr>
                  <w:tcW w:w="426"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bCs/>
                      <w:szCs w:val="21"/>
                    </w:rPr>
                    <w:t>达标</w:t>
                  </w:r>
                </w:p>
              </w:tc>
            </w:tr>
            <w:tr w:rsidR="00743676" w:rsidRPr="005A3DEF" w:rsidTr="004F5DC8">
              <w:trPr>
                <w:trHeight w:val="312"/>
                <w:jc w:val="center"/>
              </w:trPr>
              <w:tc>
                <w:tcPr>
                  <w:tcW w:w="236"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14</w:t>
                  </w:r>
                </w:p>
              </w:tc>
              <w:tc>
                <w:tcPr>
                  <w:tcW w:w="834"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顺</w:t>
                  </w:r>
                  <w:r w:rsidRPr="005A3DEF">
                    <w:rPr>
                      <w:rFonts w:eastAsiaTheme="minorEastAsia"/>
                      <w:szCs w:val="21"/>
                    </w:rPr>
                    <w:t>-1,2-</w:t>
                  </w:r>
                  <w:r w:rsidRPr="005A3DEF">
                    <w:rPr>
                      <w:rFonts w:eastAsiaTheme="minorEastAsia"/>
                      <w:szCs w:val="21"/>
                    </w:rPr>
                    <w:t>二氯乙</w:t>
                  </w:r>
                  <w:r w:rsidRPr="005A3DEF">
                    <w:rPr>
                      <w:rFonts w:eastAsiaTheme="minorEastAsia"/>
                      <w:szCs w:val="21"/>
                    </w:rPr>
                    <w:lastRenderedPageBreak/>
                    <w:t>烯</w:t>
                  </w:r>
                </w:p>
              </w:tc>
              <w:tc>
                <w:tcPr>
                  <w:tcW w:w="572"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lastRenderedPageBreak/>
                    <w:t>&lt;0.0013</w:t>
                  </w:r>
                </w:p>
              </w:tc>
              <w:tc>
                <w:tcPr>
                  <w:tcW w:w="572"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&lt;0.0013</w:t>
                  </w:r>
                </w:p>
              </w:tc>
              <w:tc>
                <w:tcPr>
                  <w:tcW w:w="500"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&lt;0.0013</w:t>
                  </w:r>
                </w:p>
              </w:tc>
              <w:tc>
                <w:tcPr>
                  <w:tcW w:w="857"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&lt;0.0013</w:t>
                  </w:r>
                </w:p>
              </w:tc>
              <w:tc>
                <w:tcPr>
                  <w:tcW w:w="399"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596</w:t>
                  </w:r>
                </w:p>
              </w:tc>
              <w:tc>
                <w:tcPr>
                  <w:tcW w:w="426"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bCs/>
                      <w:szCs w:val="21"/>
                    </w:rPr>
                    <w:t>达标</w:t>
                  </w:r>
                </w:p>
              </w:tc>
            </w:tr>
            <w:tr w:rsidR="00743676" w:rsidRPr="005A3DEF" w:rsidTr="004F5DC8">
              <w:trPr>
                <w:trHeight w:val="312"/>
                <w:jc w:val="center"/>
              </w:trPr>
              <w:tc>
                <w:tcPr>
                  <w:tcW w:w="236"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lastRenderedPageBreak/>
                    <w:t>15</w:t>
                  </w:r>
                </w:p>
              </w:tc>
              <w:tc>
                <w:tcPr>
                  <w:tcW w:w="834"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反</w:t>
                  </w:r>
                  <w:r w:rsidRPr="005A3DEF">
                    <w:rPr>
                      <w:rFonts w:eastAsiaTheme="minorEastAsia"/>
                      <w:szCs w:val="21"/>
                    </w:rPr>
                    <w:t>-1,2-</w:t>
                  </w:r>
                  <w:r w:rsidRPr="005A3DEF">
                    <w:rPr>
                      <w:rFonts w:eastAsiaTheme="minorEastAsia"/>
                      <w:szCs w:val="21"/>
                    </w:rPr>
                    <w:t>二氯乙烯</w:t>
                  </w:r>
                </w:p>
              </w:tc>
              <w:tc>
                <w:tcPr>
                  <w:tcW w:w="572"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&lt;0.0014</w:t>
                  </w:r>
                </w:p>
              </w:tc>
              <w:tc>
                <w:tcPr>
                  <w:tcW w:w="572"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&lt;0.0014</w:t>
                  </w:r>
                </w:p>
              </w:tc>
              <w:tc>
                <w:tcPr>
                  <w:tcW w:w="500"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&lt;0.0014</w:t>
                  </w:r>
                </w:p>
              </w:tc>
              <w:tc>
                <w:tcPr>
                  <w:tcW w:w="857"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&lt;0.0014</w:t>
                  </w:r>
                </w:p>
              </w:tc>
              <w:tc>
                <w:tcPr>
                  <w:tcW w:w="399"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54</w:t>
                  </w:r>
                </w:p>
              </w:tc>
              <w:tc>
                <w:tcPr>
                  <w:tcW w:w="426"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bCs/>
                      <w:szCs w:val="21"/>
                    </w:rPr>
                    <w:t>达标</w:t>
                  </w:r>
                </w:p>
              </w:tc>
            </w:tr>
            <w:tr w:rsidR="00743676" w:rsidRPr="005A3DEF" w:rsidTr="004F5DC8">
              <w:trPr>
                <w:trHeight w:val="312"/>
                <w:jc w:val="center"/>
              </w:trPr>
              <w:tc>
                <w:tcPr>
                  <w:tcW w:w="236"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16</w:t>
                  </w:r>
                </w:p>
              </w:tc>
              <w:tc>
                <w:tcPr>
                  <w:tcW w:w="834"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二氯甲烷</w:t>
                  </w:r>
                </w:p>
              </w:tc>
              <w:tc>
                <w:tcPr>
                  <w:tcW w:w="572"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&lt;0.0015</w:t>
                  </w:r>
                </w:p>
              </w:tc>
              <w:tc>
                <w:tcPr>
                  <w:tcW w:w="572"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&lt;0.0015</w:t>
                  </w:r>
                </w:p>
              </w:tc>
              <w:tc>
                <w:tcPr>
                  <w:tcW w:w="500"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&lt;0.0015</w:t>
                  </w:r>
                </w:p>
              </w:tc>
              <w:tc>
                <w:tcPr>
                  <w:tcW w:w="857"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&lt;0.0015</w:t>
                  </w:r>
                </w:p>
              </w:tc>
              <w:tc>
                <w:tcPr>
                  <w:tcW w:w="399"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646</w:t>
                  </w:r>
                </w:p>
              </w:tc>
              <w:tc>
                <w:tcPr>
                  <w:tcW w:w="426"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bCs/>
                      <w:szCs w:val="21"/>
                    </w:rPr>
                    <w:t>达标</w:t>
                  </w:r>
                </w:p>
              </w:tc>
            </w:tr>
            <w:tr w:rsidR="00743676" w:rsidRPr="005A3DEF" w:rsidTr="004F5DC8">
              <w:trPr>
                <w:trHeight w:val="312"/>
                <w:jc w:val="center"/>
              </w:trPr>
              <w:tc>
                <w:tcPr>
                  <w:tcW w:w="236"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17</w:t>
                  </w:r>
                </w:p>
              </w:tc>
              <w:tc>
                <w:tcPr>
                  <w:tcW w:w="834"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1,2-</w:t>
                  </w:r>
                  <w:r w:rsidRPr="005A3DEF">
                    <w:rPr>
                      <w:rFonts w:eastAsiaTheme="minorEastAsia"/>
                      <w:szCs w:val="21"/>
                    </w:rPr>
                    <w:t>二氯丙烷</w:t>
                  </w:r>
                </w:p>
              </w:tc>
              <w:tc>
                <w:tcPr>
                  <w:tcW w:w="572"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&lt;.0011</w:t>
                  </w:r>
                </w:p>
              </w:tc>
              <w:tc>
                <w:tcPr>
                  <w:tcW w:w="572"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&lt;.0011</w:t>
                  </w:r>
                </w:p>
              </w:tc>
              <w:tc>
                <w:tcPr>
                  <w:tcW w:w="500"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&lt;.0011</w:t>
                  </w:r>
                </w:p>
              </w:tc>
              <w:tc>
                <w:tcPr>
                  <w:tcW w:w="857"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&lt;.0011</w:t>
                  </w:r>
                </w:p>
              </w:tc>
              <w:tc>
                <w:tcPr>
                  <w:tcW w:w="399"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5</w:t>
                  </w:r>
                </w:p>
              </w:tc>
              <w:tc>
                <w:tcPr>
                  <w:tcW w:w="426"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bCs/>
                      <w:szCs w:val="21"/>
                    </w:rPr>
                    <w:t>达标</w:t>
                  </w:r>
                </w:p>
              </w:tc>
            </w:tr>
            <w:tr w:rsidR="00743676" w:rsidRPr="005A3DEF" w:rsidTr="004F5DC8">
              <w:trPr>
                <w:trHeight w:val="312"/>
                <w:jc w:val="center"/>
              </w:trPr>
              <w:tc>
                <w:tcPr>
                  <w:tcW w:w="236"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18</w:t>
                  </w:r>
                </w:p>
              </w:tc>
              <w:tc>
                <w:tcPr>
                  <w:tcW w:w="834"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1,1,1,2-</w:t>
                  </w:r>
                  <w:r w:rsidRPr="005A3DEF">
                    <w:rPr>
                      <w:rFonts w:eastAsiaTheme="minorEastAsia"/>
                      <w:szCs w:val="21"/>
                    </w:rPr>
                    <w:t>四氯乙烷</w:t>
                  </w:r>
                </w:p>
              </w:tc>
              <w:tc>
                <w:tcPr>
                  <w:tcW w:w="572"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&lt;0.0012</w:t>
                  </w:r>
                </w:p>
              </w:tc>
              <w:tc>
                <w:tcPr>
                  <w:tcW w:w="572"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&lt;0.0012</w:t>
                  </w:r>
                </w:p>
              </w:tc>
              <w:tc>
                <w:tcPr>
                  <w:tcW w:w="500"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&lt;0.0012</w:t>
                  </w:r>
                </w:p>
              </w:tc>
              <w:tc>
                <w:tcPr>
                  <w:tcW w:w="857"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&lt;0.0012</w:t>
                  </w:r>
                </w:p>
              </w:tc>
              <w:tc>
                <w:tcPr>
                  <w:tcW w:w="399"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10</w:t>
                  </w:r>
                </w:p>
              </w:tc>
              <w:tc>
                <w:tcPr>
                  <w:tcW w:w="426"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bCs/>
                      <w:szCs w:val="21"/>
                    </w:rPr>
                    <w:t>达标</w:t>
                  </w:r>
                </w:p>
              </w:tc>
            </w:tr>
            <w:tr w:rsidR="00743676" w:rsidRPr="005A3DEF" w:rsidTr="004F5DC8">
              <w:trPr>
                <w:trHeight w:val="312"/>
                <w:jc w:val="center"/>
              </w:trPr>
              <w:tc>
                <w:tcPr>
                  <w:tcW w:w="236"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19</w:t>
                  </w:r>
                </w:p>
              </w:tc>
              <w:tc>
                <w:tcPr>
                  <w:tcW w:w="834"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1,1,2,2-</w:t>
                  </w:r>
                  <w:r w:rsidRPr="005A3DEF">
                    <w:rPr>
                      <w:rFonts w:eastAsiaTheme="minorEastAsia"/>
                      <w:szCs w:val="21"/>
                    </w:rPr>
                    <w:t>四氯乙烷</w:t>
                  </w:r>
                </w:p>
              </w:tc>
              <w:tc>
                <w:tcPr>
                  <w:tcW w:w="572"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&lt;0.0012</w:t>
                  </w:r>
                </w:p>
              </w:tc>
              <w:tc>
                <w:tcPr>
                  <w:tcW w:w="572"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&lt;0.0012</w:t>
                  </w:r>
                </w:p>
              </w:tc>
              <w:tc>
                <w:tcPr>
                  <w:tcW w:w="500"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&lt;0.0012</w:t>
                  </w:r>
                </w:p>
              </w:tc>
              <w:tc>
                <w:tcPr>
                  <w:tcW w:w="857"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&lt;0.0012</w:t>
                  </w:r>
                </w:p>
              </w:tc>
              <w:tc>
                <w:tcPr>
                  <w:tcW w:w="399"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6.8</w:t>
                  </w:r>
                </w:p>
              </w:tc>
              <w:tc>
                <w:tcPr>
                  <w:tcW w:w="426"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bCs/>
                      <w:szCs w:val="21"/>
                    </w:rPr>
                    <w:t>达标</w:t>
                  </w:r>
                </w:p>
              </w:tc>
            </w:tr>
            <w:tr w:rsidR="00743676" w:rsidRPr="005A3DEF" w:rsidTr="004F5DC8">
              <w:trPr>
                <w:trHeight w:val="312"/>
                <w:jc w:val="center"/>
              </w:trPr>
              <w:tc>
                <w:tcPr>
                  <w:tcW w:w="236"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20</w:t>
                  </w:r>
                </w:p>
              </w:tc>
              <w:tc>
                <w:tcPr>
                  <w:tcW w:w="834"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四氯乙烯</w:t>
                  </w:r>
                </w:p>
              </w:tc>
              <w:tc>
                <w:tcPr>
                  <w:tcW w:w="572"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&lt;0.0014</w:t>
                  </w:r>
                </w:p>
              </w:tc>
              <w:tc>
                <w:tcPr>
                  <w:tcW w:w="572"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&lt;0.0014</w:t>
                  </w:r>
                </w:p>
              </w:tc>
              <w:tc>
                <w:tcPr>
                  <w:tcW w:w="500"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&lt;0.0014</w:t>
                  </w:r>
                </w:p>
              </w:tc>
              <w:tc>
                <w:tcPr>
                  <w:tcW w:w="857"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&lt;0.0014</w:t>
                  </w:r>
                </w:p>
              </w:tc>
              <w:tc>
                <w:tcPr>
                  <w:tcW w:w="399"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53</w:t>
                  </w:r>
                </w:p>
              </w:tc>
              <w:tc>
                <w:tcPr>
                  <w:tcW w:w="426"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bCs/>
                      <w:szCs w:val="21"/>
                    </w:rPr>
                    <w:t>达标</w:t>
                  </w:r>
                </w:p>
              </w:tc>
            </w:tr>
            <w:tr w:rsidR="00743676" w:rsidRPr="005A3DEF" w:rsidTr="004F5DC8">
              <w:trPr>
                <w:trHeight w:val="312"/>
                <w:jc w:val="center"/>
              </w:trPr>
              <w:tc>
                <w:tcPr>
                  <w:tcW w:w="236"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21</w:t>
                  </w:r>
                </w:p>
              </w:tc>
              <w:tc>
                <w:tcPr>
                  <w:tcW w:w="834"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1,1,1-</w:t>
                  </w:r>
                  <w:r w:rsidRPr="005A3DEF">
                    <w:rPr>
                      <w:rFonts w:eastAsiaTheme="minorEastAsia"/>
                      <w:szCs w:val="21"/>
                    </w:rPr>
                    <w:t>三氯乙烷</w:t>
                  </w:r>
                </w:p>
              </w:tc>
              <w:tc>
                <w:tcPr>
                  <w:tcW w:w="572"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&lt;0.0013</w:t>
                  </w:r>
                </w:p>
              </w:tc>
              <w:tc>
                <w:tcPr>
                  <w:tcW w:w="572"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&lt;0.0013</w:t>
                  </w:r>
                </w:p>
              </w:tc>
              <w:tc>
                <w:tcPr>
                  <w:tcW w:w="500"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&lt;0.0013</w:t>
                  </w:r>
                </w:p>
              </w:tc>
              <w:tc>
                <w:tcPr>
                  <w:tcW w:w="857"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&lt;0.0013</w:t>
                  </w:r>
                </w:p>
              </w:tc>
              <w:tc>
                <w:tcPr>
                  <w:tcW w:w="399"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840</w:t>
                  </w:r>
                </w:p>
              </w:tc>
              <w:tc>
                <w:tcPr>
                  <w:tcW w:w="426"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bCs/>
                      <w:szCs w:val="21"/>
                    </w:rPr>
                    <w:t>达标</w:t>
                  </w:r>
                </w:p>
              </w:tc>
            </w:tr>
            <w:tr w:rsidR="00743676" w:rsidRPr="005A3DEF" w:rsidTr="004F5DC8">
              <w:trPr>
                <w:trHeight w:val="312"/>
                <w:jc w:val="center"/>
              </w:trPr>
              <w:tc>
                <w:tcPr>
                  <w:tcW w:w="236"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22</w:t>
                  </w:r>
                </w:p>
              </w:tc>
              <w:tc>
                <w:tcPr>
                  <w:tcW w:w="834"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1,1,2-</w:t>
                  </w:r>
                  <w:r w:rsidRPr="005A3DEF">
                    <w:rPr>
                      <w:rFonts w:eastAsiaTheme="minorEastAsia"/>
                      <w:szCs w:val="21"/>
                    </w:rPr>
                    <w:t>三氯乙烷</w:t>
                  </w:r>
                </w:p>
              </w:tc>
              <w:tc>
                <w:tcPr>
                  <w:tcW w:w="572"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&lt;0.0012</w:t>
                  </w:r>
                </w:p>
              </w:tc>
              <w:tc>
                <w:tcPr>
                  <w:tcW w:w="572"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&lt;0.0012</w:t>
                  </w:r>
                </w:p>
              </w:tc>
              <w:tc>
                <w:tcPr>
                  <w:tcW w:w="500"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&lt;0.0012</w:t>
                  </w:r>
                </w:p>
              </w:tc>
              <w:tc>
                <w:tcPr>
                  <w:tcW w:w="857"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&lt;0.0012</w:t>
                  </w:r>
                </w:p>
              </w:tc>
              <w:tc>
                <w:tcPr>
                  <w:tcW w:w="399"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2.8</w:t>
                  </w:r>
                </w:p>
              </w:tc>
              <w:tc>
                <w:tcPr>
                  <w:tcW w:w="426"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bCs/>
                      <w:szCs w:val="21"/>
                    </w:rPr>
                    <w:t>达标</w:t>
                  </w:r>
                </w:p>
              </w:tc>
            </w:tr>
            <w:tr w:rsidR="00743676" w:rsidRPr="005A3DEF" w:rsidTr="004F5DC8">
              <w:trPr>
                <w:trHeight w:val="312"/>
                <w:jc w:val="center"/>
              </w:trPr>
              <w:tc>
                <w:tcPr>
                  <w:tcW w:w="236"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23</w:t>
                  </w:r>
                </w:p>
              </w:tc>
              <w:tc>
                <w:tcPr>
                  <w:tcW w:w="834"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三氯乙烯</w:t>
                  </w:r>
                </w:p>
              </w:tc>
              <w:tc>
                <w:tcPr>
                  <w:tcW w:w="572"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&lt;0.0012</w:t>
                  </w:r>
                </w:p>
              </w:tc>
              <w:tc>
                <w:tcPr>
                  <w:tcW w:w="572"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&lt;0.0012</w:t>
                  </w:r>
                </w:p>
              </w:tc>
              <w:tc>
                <w:tcPr>
                  <w:tcW w:w="500"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&lt;0.0012</w:t>
                  </w:r>
                </w:p>
              </w:tc>
              <w:tc>
                <w:tcPr>
                  <w:tcW w:w="857"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&lt;0.0012</w:t>
                  </w:r>
                </w:p>
              </w:tc>
              <w:tc>
                <w:tcPr>
                  <w:tcW w:w="399"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2.8</w:t>
                  </w:r>
                </w:p>
              </w:tc>
              <w:tc>
                <w:tcPr>
                  <w:tcW w:w="426"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bCs/>
                      <w:szCs w:val="21"/>
                    </w:rPr>
                    <w:t>达标</w:t>
                  </w:r>
                </w:p>
              </w:tc>
            </w:tr>
            <w:tr w:rsidR="00743676" w:rsidRPr="005A3DEF" w:rsidTr="004F5DC8">
              <w:trPr>
                <w:trHeight w:val="312"/>
                <w:jc w:val="center"/>
              </w:trPr>
              <w:tc>
                <w:tcPr>
                  <w:tcW w:w="236"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24</w:t>
                  </w:r>
                </w:p>
              </w:tc>
              <w:tc>
                <w:tcPr>
                  <w:tcW w:w="834"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1,2,3-</w:t>
                  </w:r>
                  <w:r w:rsidRPr="005A3DEF">
                    <w:rPr>
                      <w:rFonts w:eastAsiaTheme="minorEastAsia"/>
                      <w:szCs w:val="21"/>
                    </w:rPr>
                    <w:t>三氯丙烷</w:t>
                  </w:r>
                </w:p>
              </w:tc>
              <w:tc>
                <w:tcPr>
                  <w:tcW w:w="572"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&lt;0.0012</w:t>
                  </w:r>
                </w:p>
              </w:tc>
              <w:tc>
                <w:tcPr>
                  <w:tcW w:w="572"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&lt;0.0012</w:t>
                  </w:r>
                </w:p>
              </w:tc>
              <w:tc>
                <w:tcPr>
                  <w:tcW w:w="500"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&lt;0.0012</w:t>
                  </w:r>
                </w:p>
              </w:tc>
              <w:tc>
                <w:tcPr>
                  <w:tcW w:w="857"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&lt;0.0012</w:t>
                  </w:r>
                </w:p>
              </w:tc>
              <w:tc>
                <w:tcPr>
                  <w:tcW w:w="399"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0.5</w:t>
                  </w:r>
                </w:p>
              </w:tc>
              <w:tc>
                <w:tcPr>
                  <w:tcW w:w="426"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bCs/>
                      <w:szCs w:val="21"/>
                    </w:rPr>
                    <w:t>达标</w:t>
                  </w:r>
                </w:p>
              </w:tc>
            </w:tr>
            <w:tr w:rsidR="00743676" w:rsidRPr="005A3DEF" w:rsidTr="004F5DC8">
              <w:trPr>
                <w:trHeight w:val="312"/>
                <w:jc w:val="center"/>
              </w:trPr>
              <w:tc>
                <w:tcPr>
                  <w:tcW w:w="236"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25</w:t>
                  </w:r>
                </w:p>
              </w:tc>
              <w:tc>
                <w:tcPr>
                  <w:tcW w:w="834"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氯乙烯</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szCs w:val="21"/>
                    </w:rPr>
                    <w:t>&lt;0.0010</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szCs w:val="21"/>
                    </w:rPr>
                    <w:t>&lt;0.0010</w:t>
                  </w:r>
                </w:p>
              </w:tc>
              <w:tc>
                <w:tcPr>
                  <w:tcW w:w="500"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szCs w:val="21"/>
                    </w:rPr>
                    <w:t>&lt;0.0010</w:t>
                  </w:r>
                </w:p>
              </w:tc>
              <w:tc>
                <w:tcPr>
                  <w:tcW w:w="857"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szCs w:val="21"/>
                    </w:rPr>
                    <w:t>&lt;0.0010</w:t>
                  </w:r>
                </w:p>
              </w:tc>
              <w:tc>
                <w:tcPr>
                  <w:tcW w:w="399"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0.43</w:t>
                  </w:r>
                </w:p>
              </w:tc>
              <w:tc>
                <w:tcPr>
                  <w:tcW w:w="426"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bCs/>
                      <w:szCs w:val="21"/>
                    </w:rPr>
                    <w:t>达标</w:t>
                  </w:r>
                </w:p>
              </w:tc>
            </w:tr>
            <w:tr w:rsidR="00743676" w:rsidRPr="005A3DEF" w:rsidTr="004F5DC8">
              <w:trPr>
                <w:trHeight w:val="312"/>
                <w:jc w:val="center"/>
              </w:trPr>
              <w:tc>
                <w:tcPr>
                  <w:tcW w:w="236"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26</w:t>
                  </w:r>
                </w:p>
              </w:tc>
              <w:tc>
                <w:tcPr>
                  <w:tcW w:w="834"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苯</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szCs w:val="21"/>
                    </w:rPr>
                    <w:t>&lt;0.0019</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szCs w:val="21"/>
                    </w:rPr>
                    <w:t>&lt;0.0019</w:t>
                  </w:r>
                </w:p>
              </w:tc>
              <w:tc>
                <w:tcPr>
                  <w:tcW w:w="500"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szCs w:val="21"/>
                    </w:rPr>
                    <w:t>&lt;0.0019</w:t>
                  </w:r>
                </w:p>
              </w:tc>
              <w:tc>
                <w:tcPr>
                  <w:tcW w:w="857"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szCs w:val="21"/>
                    </w:rPr>
                    <w:t>&lt;0.0019</w:t>
                  </w:r>
                </w:p>
              </w:tc>
              <w:tc>
                <w:tcPr>
                  <w:tcW w:w="399"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4</w:t>
                  </w:r>
                </w:p>
              </w:tc>
              <w:tc>
                <w:tcPr>
                  <w:tcW w:w="426"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bCs/>
                      <w:szCs w:val="21"/>
                    </w:rPr>
                    <w:t>达标</w:t>
                  </w:r>
                </w:p>
              </w:tc>
            </w:tr>
            <w:tr w:rsidR="00743676" w:rsidRPr="005A3DEF" w:rsidTr="004F5DC8">
              <w:trPr>
                <w:trHeight w:val="312"/>
                <w:jc w:val="center"/>
              </w:trPr>
              <w:tc>
                <w:tcPr>
                  <w:tcW w:w="236"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27</w:t>
                  </w:r>
                </w:p>
              </w:tc>
              <w:tc>
                <w:tcPr>
                  <w:tcW w:w="834"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氯苯</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szCs w:val="21"/>
                    </w:rPr>
                    <w:t>&lt;0.0012</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szCs w:val="21"/>
                    </w:rPr>
                    <w:t>&lt;0.0012</w:t>
                  </w:r>
                </w:p>
              </w:tc>
              <w:tc>
                <w:tcPr>
                  <w:tcW w:w="500"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szCs w:val="21"/>
                    </w:rPr>
                    <w:t>&lt;0.0012</w:t>
                  </w:r>
                </w:p>
              </w:tc>
              <w:tc>
                <w:tcPr>
                  <w:tcW w:w="857"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szCs w:val="21"/>
                    </w:rPr>
                    <w:t>&lt;0.0012</w:t>
                  </w:r>
                </w:p>
              </w:tc>
              <w:tc>
                <w:tcPr>
                  <w:tcW w:w="399"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270</w:t>
                  </w:r>
                </w:p>
              </w:tc>
              <w:tc>
                <w:tcPr>
                  <w:tcW w:w="426"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bCs/>
                      <w:szCs w:val="21"/>
                    </w:rPr>
                    <w:t>达标</w:t>
                  </w:r>
                </w:p>
              </w:tc>
            </w:tr>
            <w:tr w:rsidR="00743676" w:rsidRPr="005A3DEF" w:rsidTr="004F5DC8">
              <w:trPr>
                <w:trHeight w:val="312"/>
                <w:jc w:val="center"/>
              </w:trPr>
              <w:tc>
                <w:tcPr>
                  <w:tcW w:w="236"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28</w:t>
                  </w:r>
                </w:p>
              </w:tc>
              <w:tc>
                <w:tcPr>
                  <w:tcW w:w="834"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1,2-</w:t>
                  </w:r>
                  <w:r w:rsidRPr="005A3DEF">
                    <w:rPr>
                      <w:rFonts w:eastAsiaTheme="minorEastAsia"/>
                      <w:szCs w:val="21"/>
                    </w:rPr>
                    <w:t>二氯苯</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szCs w:val="21"/>
                    </w:rPr>
                    <w:t>&lt;0.0015</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szCs w:val="21"/>
                    </w:rPr>
                    <w:t>&lt;0.0015</w:t>
                  </w:r>
                </w:p>
              </w:tc>
              <w:tc>
                <w:tcPr>
                  <w:tcW w:w="500"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szCs w:val="21"/>
                    </w:rPr>
                    <w:t>&lt;0.0015</w:t>
                  </w:r>
                </w:p>
              </w:tc>
              <w:tc>
                <w:tcPr>
                  <w:tcW w:w="857"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szCs w:val="21"/>
                    </w:rPr>
                    <w:t>&lt;0.0015</w:t>
                  </w:r>
                </w:p>
              </w:tc>
              <w:tc>
                <w:tcPr>
                  <w:tcW w:w="399"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560</w:t>
                  </w:r>
                </w:p>
              </w:tc>
              <w:tc>
                <w:tcPr>
                  <w:tcW w:w="426"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bCs/>
                      <w:szCs w:val="21"/>
                    </w:rPr>
                    <w:t>达标</w:t>
                  </w:r>
                </w:p>
              </w:tc>
            </w:tr>
            <w:tr w:rsidR="00743676" w:rsidRPr="005A3DEF" w:rsidTr="004F5DC8">
              <w:trPr>
                <w:trHeight w:val="90"/>
                <w:jc w:val="center"/>
              </w:trPr>
              <w:tc>
                <w:tcPr>
                  <w:tcW w:w="236"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29</w:t>
                  </w:r>
                </w:p>
              </w:tc>
              <w:tc>
                <w:tcPr>
                  <w:tcW w:w="834"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1,4-</w:t>
                  </w:r>
                  <w:r w:rsidRPr="005A3DEF">
                    <w:rPr>
                      <w:rFonts w:eastAsiaTheme="minorEastAsia"/>
                      <w:szCs w:val="21"/>
                    </w:rPr>
                    <w:t>二氯苯</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szCs w:val="21"/>
                    </w:rPr>
                    <w:t>&lt;0.0015</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szCs w:val="21"/>
                    </w:rPr>
                    <w:t>&lt;0.0015</w:t>
                  </w:r>
                </w:p>
              </w:tc>
              <w:tc>
                <w:tcPr>
                  <w:tcW w:w="500"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szCs w:val="21"/>
                    </w:rPr>
                    <w:t>&lt;0.0015</w:t>
                  </w:r>
                </w:p>
              </w:tc>
              <w:tc>
                <w:tcPr>
                  <w:tcW w:w="857"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szCs w:val="21"/>
                    </w:rPr>
                    <w:t>&lt;0.0015</w:t>
                  </w:r>
                </w:p>
              </w:tc>
              <w:tc>
                <w:tcPr>
                  <w:tcW w:w="399"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20</w:t>
                  </w:r>
                </w:p>
              </w:tc>
              <w:tc>
                <w:tcPr>
                  <w:tcW w:w="426"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bCs/>
                      <w:szCs w:val="21"/>
                    </w:rPr>
                    <w:t>达标</w:t>
                  </w:r>
                </w:p>
              </w:tc>
            </w:tr>
            <w:tr w:rsidR="00743676" w:rsidRPr="005A3DEF" w:rsidTr="004F5DC8">
              <w:trPr>
                <w:trHeight w:val="312"/>
                <w:jc w:val="center"/>
              </w:trPr>
              <w:tc>
                <w:tcPr>
                  <w:tcW w:w="236"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30</w:t>
                  </w:r>
                </w:p>
              </w:tc>
              <w:tc>
                <w:tcPr>
                  <w:tcW w:w="834"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乙苯</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szCs w:val="21"/>
                    </w:rPr>
                    <w:t>&lt;0.0012</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szCs w:val="21"/>
                    </w:rPr>
                    <w:t>&lt;0.0012</w:t>
                  </w:r>
                </w:p>
              </w:tc>
              <w:tc>
                <w:tcPr>
                  <w:tcW w:w="500"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szCs w:val="21"/>
                    </w:rPr>
                    <w:t>&lt;0.0012</w:t>
                  </w:r>
                </w:p>
              </w:tc>
              <w:tc>
                <w:tcPr>
                  <w:tcW w:w="857"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szCs w:val="21"/>
                    </w:rPr>
                    <w:t>&lt;0.0012</w:t>
                  </w:r>
                </w:p>
              </w:tc>
              <w:tc>
                <w:tcPr>
                  <w:tcW w:w="399"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28</w:t>
                  </w:r>
                </w:p>
              </w:tc>
              <w:tc>
                <w:tcPr>
                  <w:tcW w:w="426"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bCs/>
                      <w:szCs w:val="21"/>
                    </w:rPr>
                    <w:t>达标</w:t>
                  </w:r>
                </w:p>
              </w:tc>
            </w:tr>
            <w:tr w:rsidR="00743676" w:rsidRPr="005A3DEF" w:rsidTr="004F5DC8">
              <w:trPr>
                <w:trHeight w:val="312"/>
                <w:jc w:val="center"/>
              </w:trPr>
              <w:tc>
                <w:tcPr>
                  <w:tcW w:w="236"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31</w:t>
                  </w:r>
                </w:p>
              </w:tc>
              <w:tc>
                <w:tcPr>
                  <w:tcW w:w="834"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苯乙烯</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szCs w:val="21"/>
                    </w:rPr>
                    <w:t>&lt;0.0011</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szCs w:val="21"/>
                    </w:rPr>
                    <w:t>&lt;0.0011</w:t>
                  </w:r>
                </w:p>
              </w:tc>
              <w:tc>
                <w:tcPr>
                  <w:tcW w:w="500"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szCs w:val="21"/>
                    </w:rPr>
                    <w:t>&lt;0.0011</w:t>
                  </w:r>
                </w:p>
              </w:tc>
              <w:tc>
                <w:tcPr>
                  <w:tcW w:w="857"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szCs w:val="21"/>
                    </w:rPr>
                    <w:t>&lt;0.0011</w:t>
                  </w:r>
                </w:p>
              </w:tc>
              <w:tc>
                <w:tcPr>
                  <w:tcW w:w="399"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szCs w:val="21"/>
                    </w:rPr>
                    <w:t>1290</w:t>
                  </w:r>
                </w:p>
              </w:tc>
              <w:tc>
                <w:tcPr>
                  <w:tcW w:w="426"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bCs/>
                      <w:szCs w:val="21"/>
                    </w:rPr>
                    <w:t>达标</w:t>
                  </w:r>
                </w:p>
              </w:tc>
            </w:tr>
            <w:tr w:rsidR="00743676" w:rsidRPr="005A3DEF" w:rsidTr="004F5DC8">
              <w:trPr>
                <w:trHeight w:val="312"/>
                <w:jc w:val="center"/>
              </w:trPr>
              <w:tc>
                <w:tcPr>
                  <w:tcW w:w="236"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32</w:t>
                  </w:r>
                </w:p>
              </w:tc>
              <w:tc>
                <w:tcPr>
                  <w:tcW w:w="834"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甲苯</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&lt;0.0013</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&lt;0.0013</w:t>
                  </w:r>
                </w:p>
              </w:tc>
              <w:tc>
                <w:tcPr>
                  <w:tcW w:w="500"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&lt;0.0013</w:t>
                  </w:r>
                </w:p>
              </w:tc>
              <w:tc>
                <w:tcPr>
                  <w:tcW w:w="857"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&lt;0.0013</w:t>
                  </w:r>
                </w:p>
              </w:tc>
              <w:tc>
                <w:tcPr>
                  <w:tcW w:w="399"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1200</w:t>
                  </w:r>
                </w:p>
              </w:tc>
              <w:tc>
                <w:tcPr>
                  <w:tcW w:w="426"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bCs/>
                      <w:szCs w:val="21"/>
                    </w:rPr>
                    <w:t>达标</w:t>
                  </w:r>
                </w:p>
              </w:tc>
            </w:tr>
            <w:tr w:rsidR="00743676" w:rsidRPr="005A3DEF" w:rsidTr="004F5DC8">
              <w:trPr>
                <w:trHeight w:val="312"/>
                <w:jc w:val="center"/>
              </w:trPr>
              <w:tc>
                <w:tcPr>
                  <w:tcW w:w="236"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33</w:t>
                  </w:r>
                </w:p>
              </w:tc>
              <w:tc>
                <w:tcPr>
                  <w:tcW w:w="834"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间二甲苯</w:t>
                  </w:r>
                  <w:r w:rsidRPr="005A3DEF">
                    <w:rPr>
                      <w:rFonts w:eastAsiaTheme="minorEastAsia"/>
                      <w:szCs w:val="21"/>
                    </w:rPr>
                    <w:t>+</w:t>
                  </w:r>
                  <w:r w:rsidRPr="005A3DEF">
                    <w:rPr>
                      <w:rFonts w:eastAsiaTheme="minorEastAsia"/>
                      <w:szCs w:val="21"/>
                    </w:rPr>
                    <w:t>对二甲苯</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&lt;0.0012</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&lt;0.0012</w:t>
                  </w:r>
                </w:p>
              </w:tc>
              <w:tc>
                <w:tcPr>
                  <w:tcW w:w="500"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&lt;0.0012</w:t>
                  </w:r>
                </w:p>
              </w:tc>
              <w:tc>
                <w:tcPr>
                  <w:tcW w:w="857"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&lt;0.0012</w:t>
                  </w:r>
                </w:p>
              </w:tc>
              <w:tc>
                <w:tcPr>
                  <w:tcW w:w="399"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570</w:t>
                  </w:r>
                </w:p>
              </w:tc>
              <w:tc>
                <w:tcPr>
                  <w:tcW w:w="426"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bCs/>
                      <w:szCs w:val="21"/>
                    </w:rPr>
                    <w:t>达标</w:t>
                  </w:r>
                </w:p>
              </w:tc>
            </w:tr>
            <w:tr w:rsidR="00743676" w:rsidRPr="005A3DEF" w:rsidTr="004F5DC8">
              <w:trPr>
                <w:trHeight w:val="312"/>
                <w:jc w:val="center"/>
              </w:trPr>
              <w:tc>
                <w:tcPr>
                  <w:tcW w:w="236"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34</w:t>
                  </w:r>
                </w:p>
              </w:tc>
              <w:tc>
                <w:tcPr>
                  <w:tcW w:w="834"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邻二甲苯</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&lt;0.0012</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&lt;0.0012</w:t>
                  </w:r>
                </w:p>
              </w:tc>
              <w:tc>
                <w:tcPr>
                  <w:tcW w:w="500"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&lt;0.0012</w:t>
                  </w:r>
                </w:p>
              </w:tc>
              <w:tc>
                <w:tcPr>
                  <w:tcW w:w="857"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&lt;0.0012</w:t>
                  </w:r>
                </w:p>
              </w:tc>
              <w:tc>
                <w:tcPr>
                  <w:tcW w:w="399"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640</w:t>
                  </w:r>
                </w:p>
              </w:tc>
              <w:tc>
                <w:tcPr>
                  <w:tcW w:w="426"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bCs/>
                      <w:szCs w:val="21"/>
                    </w:rPr>
                    <w:t>达标</w:t>
                  </w:r>
                </w:p>
              </w:tc>
            </w:tr>
            <w:tr w:rsidR="00743676" w:rsidRPr="005A3DEF" w:rsidTr="004F5DC8">
              <w:trPr>
                <w:trHeight w:val="312"/>
                <w:jc w:val="center"/>
              </w:trPr>
              <w:tc>
                <w:tcPr>
                  <w:tcW w:w="236"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35</w:t>
                  </w:r>
                </w:p>
              </w:tc>
              <w:tc>
                <w:tcPr>
                  <w:tcW w:w="834"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硝基苯</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&lt;0.09</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&lt;0.09</w:t>
                  </w:r>
                </w:p>
              </w:tc>
              <w:tc>
                <w:tcPr>
                  <w:tcW w:w="500"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&lt;0.09</w:t>
                  </w:r>
                </w:p>
              </w:tc>
              <w:tc>
                <w:tcPr>
                  <w:tcW w:w="857"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&lt;0.09</w:t>
                  </w:r>
                </w:p>
              </w:tc>
              <w:tc>
                <w:tcPr>
                  <w:tcW w:w="399"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76</w:t>
                  </w:r>
                </w:p>
              </w:tc>
              <w:tc>
                <w:tcPr>
                  <w:tcW w:w="426"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bCs/>
                      <w:szCs w:val="21"/>
                    </w:rPr>
                    <w:t>达标</w:t>
                  </w:r>
                </w:p>
              </w:tc>
            </w:tr>
            <w:tr w:rsidR="00743676" w:rsidRPr="005A3DEF" w:rsidTr="004F5DC8">
              <w:trPr>
                <w:trHeight w:val="312"/>
                <w:jc w:val="center"/>
              </w:trPr>
              <w:tc>
                <w:tcPr>
                  <w:tcW w:w="236"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36</w:t>
                  </w:r>
                </w:p>
              </w:tc>
              <w:tc>
                <w:tcPr>
                  <w:tcW w:w="834"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苯胺</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&lt;0.0010</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&lt;0.0010</w:t>
                  </w:r>
                </w:p>
              </w:tc>
              <w:tc>
                <w:tcPr>
                  <w:tcW w:w="500"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&lt;0.0010</w:t>
                  </w:r>
                </w:p>
              </w:tc>
              <w:tc>
                <w:tcPr>
                  <w:tcW w:w="857"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&lt;0.0010</w:t>
                  </w:r>
                </w:p>
              </w:tc>
              <w:tc>
                <w:tcPr>
                  <w:tcW w:w="399"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260</w:t>
                  </w:r>
                </w:p>
              </w:tc>
              <w:tc>
                <w:tcPr>
                  <w:tcW w:w="426"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bCs/>
                      <w:szCs w:val="21"/>
                    </w:rPr>
                    <w:t>达标</w:t>
                  </w:r>
                </w:p>
              </w:tc>
            </w:tr>
            <w:tr w:rsidR="00743676" w:rsidRPr="005A3DEF" w:rsidTr="004F5DC8">
              <w:trPr>
                <w:trHeight w:val="312"/>
                <w:jc w:val="center"/>
              </w:trPr>
              <w:tc>
                <w:tcPr>
                  <w:tcW w:w="236"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37</w:t>
                  </w:r>
                </w:p>
              </w:tc>
              <w:tc>
                <w:tcPr>
                  <w:tcW w:w="834"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2-</w:t>
                  </w:r>
                  <w:r w:rsidRPr="005A3DEF">
                    <w:rPr>
                      <w:rFonts w:eastAsiaTheme="minorEastAsia"/>
                      <w:szCs w:val="21"/>
                    </w:rPr>
                    <w:t>氯酚</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&lt;0.06</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&lt;0.06</w:t>
                  </w:r>
                </w:p>
              </w:tc>
              <w:tc>
                <w:tcPr>
                  <w:tcW w:w="500"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&lt;0.06</w:t>
                  </w:r>
                </w:p>
              </w:tc>
              <w:tc>
                <w:tcPr>
                  <w:tcW w:w="857"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&lt;0.06</w:t>
                  </w:r>
                </w:p>
              </w:tc>
              <w:tc>
                <w:tcPr>
                  <w:tcW w:w="399"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2256</w:t>
                  </w:r>
                </w:p>
              </w:tc>
              <w:tc>
                <w:tcPr>
                  <w:tcW w:w="426"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bCs/>
                      <w:szCs w:val="21"/>
                    </w:rPr>
                    <w:t>达标</w:t>
                  </w:r>
                </w:p>
              </w:tc>
            </w:tr>
            <w:tr w:rsidR="00743676" w:rsidRPr="005A3DEF" w:rsidTr="004F5DC8">
              <w:trPr>
                <w:trHeight w:val="312"/>
                <w:jc w:val="center"/>
              </w:trPr>
              <w:tc>
                <w:tcPr>
                  <w:tcW w:w="236"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38</w:t>
                  </w:r>
                </w:p>
              </w:tc>
              <w:tc>
                <w:tcPr>
                  <w:tcW w:w="834"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苯并</w:t>
                  </w:r>
                  <w:r w:rsidRPr="005A3DEF">
                    <w:rPr>
                      <w:rFonts w:eastAsiaTheme="minorEastAsia"/>
                      <w:szCs w:val="21"/>
                    </w:rPr>
                    <w:t>[a]</w:t>
                  </w:r>
                  <w:r w:rsidRPr="005A3DEF">
                    <w:rPr>
                      <w:rFonts w:eastAsiaTheme="minorEastAsia"/>
                      <w:szCs w:val="21"/>
                    </w:rPr>
                    <w:t>蒽</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&lt;0.1</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&lt;0.1</w:t>
                  </w:r>
                </w:p>
              </w:tc>
              <w:tc>
                <w:tcPr>
                  <w:tcW w:w="500"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&lt;0.1</w:t>
                  </w:r>
                </w:p>
              </w:tc>
              <w:tc>
                <w:tcPr>
                  <w:tcW w:w="857"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&lt;0.1</w:t>
                  </w:r>
                </w:p>
              </w:tc>
              <w:tc>
                <w:tcPr>
                  <w:tcW w:w="399"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15</w:t>
                  </w:r>
                </w:p>
              </w:tc>
              <w:tc>
                <w:tcPr>
                  <w:tcW w:w="426"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bCs/>
                      <w:szCs w:val="21"/>
                    </w:rPr>
                    <w:t>达标</w:t>
                  </w:r>
                </w:p>
              </w:tc>
            </w:tr>
            <w:tr w:rsidR="00743676" w:rsidRPr="005A3DEF" w:rsidTr="004F5DC8">
              <w:trPr>
                <w:trHeight w:val="312"/>
                <w:jc w:val="center"/>
              </w:trPr>
              <w:tc>
                <w:tcPr>
                  <w:tcW w:w="236"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39</w:t>
                  </w:r>
                </w:p>
              </w:tc>
              <w:tc>
                <w:tcPr>
                  <w:tcW w:w="834"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苯并</w:t>
                  </w:r>
                  <w:r w:rsidRPr="005A3DEF">
                    <w:rPr>
                      <w:rFonts w:eastAsiaTheme="minorEastAsia"/>
                      <w:szCs w:val="21"/>
                    </w:rPr>
                    <w:t>[a]</w:t>
                  </w:r>
                  <w:r w:rsidRPr="005A3DEF">
                    <w:rPr>
                      <w:rFonts w:eastAsiaTheme="minorEastAsia"/>
                      <w:szCs w:val="21"/>
                    </w:rPr>
                    <w:t>芘</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&lt;0.1</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&lt;0.1</w:t>
                  </w:r>
                </w:p>
              </w:tc>
              <w:tc>
                <w:tcPr>
                  <w:tcW w:w="500"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&lt;0.1</w:t>
                  </w:r>
                </w:p>
              </w:tc>
              <w:tc>
                <w:tcPr>
                  <w:tcW w:w="857"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&lt;0.1</w:t>
                  </w:r>
                </w:p>
              </w:tc>
              <w:tc>
                <w:tcPr>
                  <w:tcW w:w="399"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1.5</w:t>
                  </w:r>
                </w:p>
              </w:tc>
              <w:tc>
                <w:tcPr>
                  <w:tcW w:w="426"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bCs/>
                      <w:szCs w:val="21"/>
                    </w:rPr>
                    <w:t>达标</w:t>
                  </w:r>
                </w:p>
              </w:tc>
            </w:tr>
            <w:tr w:rsidR="00743676" w:rsidRPr="005A3DEF" w:rsidTr="004F5DC8">
              <w:trPr>
                <w:trHeight w:val="312"/>
                <w:jc w:val="center"/>
              </w:trPr>
              <w:tc>
                <w:tcPr>
                  <w:tcW w:w="236"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40</w:t>
                  </w:r>
                </w:p>
              </w:tc>
              <w:tc>
                <w:tcPr>
                  <w:tcW w:w="834"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苯并</w:t>
                  </w:r>
                  <w:r w:rsidRPr="005A3DEF">
                    <w:rPr>
                      <w:rFonts w:eastAsiaTheme="minorEastAsia"/>
                      <w:szCs w:val="21"/>
                    </w:rPr>
                    <w:t>[b]</w:t>
                  </w:r>
                  <w:r w:rsidRPr="005A3DEF">
                    <w:rPr>
                      <w:rFonts w:eastAsiaTheme="minorEastAsia"/>
                      <w:szCs w:val="21"/>
                    </w:rPr>
                    <w:t>荧蒽</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&lt;0.2</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&lt;0.2</w:t>
                  </w:r>
                </w:p>
              </w:tc>
              <w:tc>
                <w:tcPr>
                  <w:tcW w:w="500"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&lt;0.2</w:t>
                  </w:r>
                </w:p>
              </w:tc>
              <w:tc>
                <w:tcPr>
                  <w:tcW w:w="857"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&lt;0.2</w:t>
                  </w:r>
                </w:p>
              </w:tc>
              <w:tc>
                <w:tcPr>
                  <w:tcW w:w="399"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15</w:t>
                  </w:r>
                </w:p>
              </w:tc>
              <w:tc>
                <w:tcPr>
                  <w:tcW w:w="426"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bCs/>
                      <w:szCs w:val="21"/>
                    </w:rPr>
                    <w:t>达标</w:t>
                  </w:r>
                </w:p>
              </w:tc>
            </w:tr>
            <w:tr w:rsidR="00743676" w:rsidRPr="005A3DEF" w:rsidTr="004F5DC8">
              <w:trPr>
                <w:trHeight w:val="312"/>
                <w:jc w:val="center"/>
              </w:trPr>
              <w:tc>
                <w:tcPr>
                  <w:tcW w:w="236"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41</w:t>
                  </w:r>
                </w:p>
              </w:tc>
              <w:tc>
                <w:tcPr>
                  <w:tcW w:w="834"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苯并</w:t>
                  </w:r>
                  <w:r w:rsidRPr="005A3DEF">
                    <w:rPr>
                      <w:rFonts w:eastAsiaTheme="minorEastAsia"/>
                      <w:szCs w:val="21"/>
                    </w:rPr>
                    <w:t>[k]</w:t>
                  </w:r>
                  <w:r w:rsidRPr="005A3DEF">
                    <w:rPr>
                      <w:rFonts w:eastAsiaTheme="minorEastAsia"/>
                      <w:szCs w:val="21"/>
                    </w:rPr>
                    <w:t>荧蒽</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&lt;0.1</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&lt;0.1</w:t>
                  </w:r>
                </w:p>
              </w:tc>
              <w:tc>
                <w:tcPr>
                  <w:tcW w:w="500"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&lt;0.1</w:t>
                  </w:r>
                </w:p>
              </w:tc>
              <w:tc>
                <w:tcPr>
                  <w:tcW w:w="857"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&lt;0.1</w:t>
                  </w:r>
                </w:p>
              </w:tc>
              <w:tc>
                <w:tcPr>
                  <w:tcW w:w="399"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151</w:t>
                  </w:r>
                </w:p>
              </w:tc>
              <w:tc>
                <w:tcPr>
                  <w:tcW w:w="426"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bCs/>
                      <w:szCs w:val="21"/>
                    </w:rPr>
                    <w:t>达标</w:t>
                  </w:r>
                </w:p>
              </w:tc>
            </w:tr>
            <w:tr w:rsidR="00743676" w:rsidRPr="005A3DEF" w:rsidTr="004F5DC8">
              <w:trPr>
                <w:trHeight w:val="312"/>
                <w:jc w:val="center"/>
              </w:trPr>
              <w:tc>
                <w:tcPr>
                  <w:tcW w:w="236"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42</w:t>
                  </w:r>
                </w:p>
              </w:tc>
              <w:tc>
                <w:tcPr>
                  <w:tcW w:w="834"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䓛</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&lt;0.1</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&lt;0.1</w:t>
                  </w:r>
                </w:p>
              </w:tc>
              <w:tc>
                <w:tcPr>
                  <w:tcW w:w="500"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&lt;0.1</w:t>
                  </w:r>
                </w:p>
              </w:tc>
              <w:tc>
                <w:tcPr>
                  <w:tcW w:w="857"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&lt;0.1</w:t>
                  </w:r>
                </w:p>
              </w:tc>
              <w:tc>
                <w:tcPr>
                  <w:tcW w:w="399"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1293</w:t>
                  </w:r>
                </w:p>
              </w:tc>
              <w:tc>
                <w:tcPr>
                  <w:tcW w:w="426"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bCs/>
                      <w:szCs w:val="21"/>
                    </w:rPr>
                    <w:t>达标</w:t>
                  </w:r>
                </w:p>
              </w:tc>
            </w:tr>
            <w:tr w:rsidR="00743676" w:rsidRPr="005A3DEF" w:rsidTr="004F5DC8">
              <w:trPr>
                <w:trHeight w:val="312"/>
                <w:jc w:val="center"/>
              </w:trPr>
              <w:tc>
                <w:tcPr>
                  <w:tcW w:w="236"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43</w:t>
                  </w:r>
                </w:p>
              </w:tc>
              <w:tc>
                <w:tcPr>
                  <w:tcW w:w="834"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二苯并</w:t>
                  </w:r>
                  <w:r w:rsidRPr="005A3DEF">
                    <w:rPr>
                      <w:rFonts w:eastAsiaTheme="minorEastAsia"/>
                      <w:szCs w:val="21"/>
                    </w:rPr>
                    <w:t>[a,h]</w:t>
                  </w:r>
                  <w:r w:rsidRPr="005A3DEF">
                    <w:rPr>
                      <w:rFonts w:eastAsiaTheme="minorEastAsia"/>
                      <w:szCs w:val="21"/>
                    </w:rPr>
                    <w:t>蒽</w:t>
                  </w:r>
                </w:p>
              </w:tc>
              <w:tc>
                <w:tcPr>
                  <w:tcW w:w="572"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bCs/>
                      <w:szCs w:val="21"/>
                    </w:rPr>
                    <w:t>&lt;0.1</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&lt;0.1</w:t>
                  </w:r>
                </w:p>
              </w:tc>
              <w:tc>
                <w:tcPr>
                  <w:tcW w:w="500"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&lt;0.1</w:t>
                  </w:r>
                </w:p>
              </w:tc>
              <w:tc>
                <w:tcPr>
                  <w:tcW w:w="857"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&lt;0.1</w:t>
                  </w:r>
                </w:p>
              </w:tc>
              <w:tc>
                <w:tcPr>
                  <w:tcW w:w="399"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1.5</w:t>
                  </w:r>
                </w:p>
              </w:tc>
              <w:tc>
                <w:tcPr>
                  <w:tcW w:w="426"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bCs/>
                      <w:szCs w:val="21"/>
                    </w:rPr>
                    <w:t>达标</w:t>
                  </w:r>
                </w:p>
              </w:tc>
            </w:tr>
            <w:tr w:rsidR="00743676" w:rsidRPr="005A3DEF" w:rsidTr="004F5DC8">
              <w:trPr>
                <w:trHeight w:val="312"/>
                <w:jc w:val="center"/>
              </w:trPr>
              <w:tc>
                <w:tcPr>
                  <w:tcW w:w="236"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44</w:t>
                  </w:r>
                </w:p>
              </w:tc>
              <w:tc>
                <w:tcPr>
                  <w:tcW w:w="834"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茚并</w:t>
                  </w:r>
                  <w:r w:rsidRPr="005A3DEF">
                    <w:rPr>
                      <w:rFonts w:eastAsiaTheme="minorEastAsia"/>
                      <w:szCs w:val="21"/>
                    </w:rPr>
                    <w:t>[1,2,3-cd]</w:t>
                  </w:r>
                  <w:r w:rsidRPr="005A3DEF">
                    <w:rPr>
                      <w:rFonts w:eastAsiaTheme="minorEastAsia"/>
                      <w:szCs w:val="21"/>
                    </w:rPr>
                    <w:t>芘</w:t>
                  </w:r>
                </w:p>
              </w:tc>
              <w:tc>
                <w:tcPr>
                  <w:tcW w:w="572"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bCs/>
                      <w:szCs w:val="21"/>
                    </w:rPr>
                    <w:t>&lt;0.1</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&lt;0.1</w:t>
                  </w:r>
                </w:p>
              </w:tc>
              <w:tc>
                <w:tcPr>
                  <w:tcW w:w="500"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&lt;0.1</w:t>
                  </w:r>
                </w:p>
              </w:tc>
              <w:tc>
                <w:tcPr>
                  <w:tcW w:w="857"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&lt;0.1</w:t>
                  </w:r>
                </w:p>
              </w:tc>
              <w:tc>
                <w:tcPr>
                  <w:tcW w:w="399"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15</w:t>
                  </w:r>
                </w:p>
              </w:tc>
              <w:tc>
                <w:tcPr>
                  <w:tcW w:w="426"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bCs/>
                      <w:szCs w:val="21"/>
                    </w:rPr>
                    <w:t>达标</w:t>
                  </w:r>
                </w:p>
              </w:tc>
            </w:tr>
            <w:tr w:rsidR="00743676" w:rsidRPr="005A3DEF" w:rsidTr="004F5DC8">
              <w:trPr>
                <w:trHeight w:val="312"/>
                <w:jc w:val="center"/>
              </w:trPr>
              <w:tc>
                <w:tcPr>
                  <w:tcW w:w="236"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45</w:t>
                  </w:r>
                </w:p>
              </w:tc>
              <w:tc>
                <w:tcPr>
                  <w:tcW w:w="834"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萘</w:t>
                  </w:r>
                </w:p>
              </w:tc>
              <w:tc>
                <w:tcPr>
                  <w:tcW w:w="572"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bCs/>
                      <w:szCs w:val="21"/>
                    </w:rPr>
                    <w:t>&lt;0.09</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&lt;0.09</w:t>
                  </w:r>
                </w:p>
              </w:tc>
              <w:tc>
                <w:tcPr>
                  <w:tcW w:w="500"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&lt;0.09</w:t>
                  </w:r>
                </w:p>
              </w:tc>
              <w:tc>
                <w:tcPr>
                  <w:tcW w:w="857"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&lt;0.09</w:t>
                  </w:r>
                </w:p>
              </w:tc>
              <w:tc>
                <w:tcPr>
                  <w:tcW w:w="399"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szCs w:val="21"/>
                    </w:rPr>
                    <w:t>70</w:t>
                  </w:r>
                </w:p>
              </w:tc>
              <w:tc>
                <w:tcPr>
                  <w:tcW w:w="426"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bCs/>
                      <w:szCs w:val="21"/>
                    </w:rPr>
                    <w:t>达标</w:t>
                  </w:r>
                </w:p>
              </w:tc>
            </w:tr>
            <w:tr w:rsidR="00743676" w:rsidRPr="005A3DEF" w:rsidTr="004F5DC8">
              <w:trPr>
                <w:trHeight w:val="312"/>
                <w:jc w:val="center"/>
              </w:trPr>
              <w:tc>
                <w:tcPr>
                  <w:tcW w:w="236"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46</w:t>
                  </w:r>
                </w:p>
              </w:tc>
              <w:tc>
                <w:tcPr>
                  <w:tcW w:w="834"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石油烃（</w:t>
                  </w:r>
                  <w:r w:rsidRPr="005A3DEF">
                    <w:rPr>
                      <w:rFonts w:eastAsiaTheme="minorEastAsia"/>
                      <w:szCs w:val="21"/>
                    </w:rPr>
                    <w:t>C</w:t>
                  </w:r>
                  <w:r w:rsidRPr="005A3DEF">
                    <w:rPr>
                      <w:rFonts w:eastAsiaTheme="minorEastAsia"/>
                      <w:szCs w:val="21"/>
                      <w:vertAlign w:val="subscript"/>
                    </w:rPr>
                    <w:t>10</w:t>
                  </w:r>
                  <w:r w:rsidRPr="005A3DEF">
                    <w:rPr>
                      <w:rFonts w:eastAsiaTheme="minorEastAsia"/>
                      <w:szCs w:val="21"/>
                    </w:rPr>
                    <w:t>-C</w:t>
                  </w:r>
                  <w:r w:rsidRPr="005A3DEF">
                    <w:rPr>
                      <w:rFonts w:eastAsiaTheme="minorEastAsia"/>
                      <w:szCs w:val="21"/>
                      <w:vertAlign w:val="subscript"/>
                    </w:rPr>
                    <w:t>40</w:t>
                  </w:r>
                  <w:r w:rsidRPr="005A3DEF">
                    <w:rPr>
                      <w:rFonts w:eastAsiaTheme="minorEastAsia"/>
                      <w:szCs w:val="21"/>
                    </w:rPr>
                    <w:t>）</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&lt;6</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&lt;6</w:t>
                  </w:r>
                </w:p>
              </w:tc>
              <w:tc>
                <w:tcPr>
                  <w:tcW w:w="500"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&lt;6</w:t>
                  </w:r>
                </w:p>
              </w:tc>
              <w:tc>
                <w:tcPr>
                  <w:tcW w:w="857"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&lt;6</w:t>
                  </w:r>
                </w:p>
              </w:tc>
              <w:tc>
                <w:tcPr>
                  <w:tcW w:w="399"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4500</w:t>
                  </w:r>
                </w:p>
              </w:tc>
              <w:tc>
                <w:tcPr>
                  <w:tcW w:w="426"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bCs/>
                      <w:szCs w:val="21"/>
                    </w:rPr>
                    <w:t>达标</w:t>
                  </w:r>
                </w:p>
              </w:tc>
            </w:tr>
            <w:tr w:rsidR="00743676" w:rsidRPr="005A3DEF" w:rsidTr="004F5DC8">
              <w:trPr>
                <w:trHeight w:val="312"/>
                <w:jc w:val="center"/>
              </w:trPr>
              <w:tc>
                <w:tcPr>
                  <w:tcW w:w="236"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47</w:t>
                  </w:r>
                </w:p>
              </w:tc>
              <w:tc>
                <w:tcPr>
                  <w:tcW w:w="834" w:type="pct"/>
                  <w:tcBorders>
                    <w:top w:val="single" w:sz="4" w:space="0" w:color="auto"/>
                    <w:left w:val="single" w:sz="4" w:space="0" w:color="auto"/>
                    <w:bottom w:val="single" w:sz="4" w:space="0" w:color="auto"/>
                    <w:right w:val="single" w:sz="4" w:space="0" w:color="auto"/>
                  </w:tcBorders>
                  <w:vAlign w:val="center"/>
                </w:tcPr>
                <w:p w:rsidR="00E15467" w:rsidRPr="005A3DEF" w:rsidRDefault="00E15467" w:rsidP="00E15467">
                  <w:pPr>
                    <w:tabs>
                      <w:tab w:val="left" w:pos="4996"/>
                    </w:tabs>
                    <w:jc w:val="center"/>
                    <w:rPr>
                      <w:rFonts w:eastAsiaTheme="minorEastAsia"/>
                      <w:szCs w:val="21"/>
                    </w:rPr>
                  </w:pPr>
                  <w:r w:rsidRPr="005A3DEF">
                    <w:rPr>
                      <w:rFonts w:eastAsiaTheme="minorEastAsia"/>
                      <w:szCs w:val="21"/>
                    </w:rPr>
                    <w:t>pH</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6.98</w:t>
                  </w:r>
                </w:p>
              </w:tc>
              <w:tc>
                <w:tcPr>
                  <w:tcW w:w="572"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7.20</w:t>
                  </w:r>
                </w:p>
              </w:tc>
              <w:tc>
                <w:tcPr>
                  <w:tcW w:w="500"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7.12</w:t>
                  </w:r>
                </w:p>
              </w:tc>
              <w:tc>
                <w:tcPr>
                  <w:tcW w:w="857"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6.86</w:t>
                  </w:r>
                </w:p>
              </w:tc>
              <w:tc>
                <w:tcPr>
                  <w:tcW w:w="399" w:type="pct"/>
                  <w:tcBorders>
                    <w:left w:val="single" w:sz="4" w:space="0" w:color="auto"/>
                  </w:tcBorders>
                  <w:vAlign w:val="center"/>
                </w:tcPr>
                <w:p w:rsidR="00E15467" w:rsidRPr="005A3DEF" w:rsidRDefault="00E15467" w:rsidP="00E15467">
                  <w:pPr>
                    <w:jc w:val="center"/>
                    <w:rPr>
                      <w:rFonts w:eastAsiaTheme="minorEastAsia"/>
                      <w:bCs/>
                      <w:szCs w:val="21"/>
                    </w:rPr>
                  </w:pPr>
                  <w:r w:rsidRPr="005A3DEF">
                    <w:rPr>
                      <w:rFonts w:eastAsiaTheme="minorEastAsia"/>
                      <w:bCs/>
                      <w:szCs w:val="21"/>
                    </w:rPr>
                    <w:t>/</w:t>
                  </w:r>
                </w:p>
              </w:tc>
              <w:tc>
                <w:tcPr>
                  <w:tcW w:w="426" w:type="pct"/>
                  <w:tcBorders>
                    <w:left w:val="single" w:sz="4" w:space="0" w:color="auto"/>
                  </w:tcBorders>
                  <w:vAlign w:val="center"/>
                </w:tcPr>
                <w:p w:rsidR="00E15467" w:rsidRPr="005A3DEF" w:rsidRDefault="00E15467" w:rsidP="00E15467">
                  <w:pPr>
                    <w:jc w:val="center"/>
                    <w:rPr>
                      <w:rFonts w:eastAsiaTheme="minorEastAsia"/>
                      <w:szCs w:val="21"/>
                    </w:rPr>
                  </w:pPr>
                  <w:r w:rsidRPr="005A3DEF">
                    <w:rPr>
                      <w:rFonts w:eastAsiaTheme="minorEastAsia"/>
                      <w:bCs/>
                      <w:szCs w:val="21"/>
                    </w:rPr>
                    <w:t>/</w:t>
                  </w:r>
                </w:p>
              </w:tc>
            </w:tr>
          </w:tbl>
          <w:p w:rsidR="00743676" w:rsidRPr="005A3DEF" w:rsidRDefault="00A05333" w:rsidP="00DF78FD">
            <w:pPr>
              <w:pStyle w:val="afff0"/>
              <w:numPr>
                <w:ilvl w:val="0"/>
                <w:numId w:val="16"/>
              </w:numPr>
              <w:spacing w:beforeLines="50"/>
              <w:ind w:left="0" w:firstLineChars="0" w:firstLine="0"/>
              <w:jc w:val="center"/>
              <w:rPr>
                <w:rFonts w:ascii="Times New Roman" w:eastAsiaTheme="minorEastAsia" w:hAnsi="Times New Roman"/>
                <w:b/>
                <w:sz w:val="21"/>
                <w:szCs w:val="21"/>
              </w:rPr>
            </w:pPr>
            <w:r w:rsidRPr="005A3DEF">
              <w:rPr>
                <w:rFonts w:ascii="Times New Roman" w:eastAsiaTheme="minorEastAsia" w:hAnsi="Times New Roman"/>
                <w:b/>
                <w:sz w:val="21"/>
                <w:szCs w:val="21"/>
              </w:rPr>
              <w:t>土壤监测及评价结果</w:t>
            </w:r>
          </w:p>
          <w:tbl>
            <w:tblPr>
              <w:tblStyle w:val="afff4"/>
              <w:tblW w:w="0" w:type="auto"/>
              <w:tblLayout w:type="fixed"/>
              <w:tblLook w:val="04A0"/>
            </w:tblPr>
            <w:tblGrid>
              <w:gridCol w:w="1793"/>
              <w:gridCol w:w="1122"/>
              <w:gridCol w:w="1153"/>
              <w:gridCol w:w="1186"/>
              <w:gridCol w:w="1147"/>
              <w:gridCol w:w="1172"/>
              <w:gridCol w:w="1147"/>
            </w:tblGrid>
            <w:tr w:rsidR="00BE57C0" w:rsidRPr="005A3DEF" w:rsidTr="004F5DC8">
              <w:tc>
                <w:tcPr>
                  <w:tcW w:w="2915" w:type="dxa"/>
                  <w:gridSpan w:val="2"/>
                  <w:vAlign w:val="center"/>
                </w:tcPr>
                <w:p w:rsidR="00BE57C0" w:rsidRPr="005A3DEF" w:rsidRDefault="00BE57C0" w:rsidP="007544E5">
                  <w:pPr>
                    <w:jc w:val="center"/>
                    <w:rPr>
                      <w:rFonts w:eastAsiaTheme="minorEastAsia"/>
                      <w:b/>
                      <w:szCs w:val="21"/>
                    </w:rPr>
                  </w:pPr>
                  <w:r w:rsidRPr="005A3DEF">
                    <w:rPr>
                      <w:rFonts w:eastAsiaTheme="minorEastAsia"/>
                      <w:szCs w:val="21"/>
                    </w:rPr>
                    <w:t>测点名称及样品性状</w:t>
                  </w:r>
                </w:p>
              </w:tc>
              <w:tc>
                <w:tcPr>
                  <w:tcW w:w="1153" w:type="dxa"/>
                  <w:vAlign w:val="center"/>
                </w:tcPr>
                <w:p w:rsidR="00BE57C0" w:rsidRPr="005A3DEF" w:rsidRDefault="00BE57C0"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检测因子</w:t>
                  </w:r>
                </w:p>
              </w:tc>
              <w:tc>
                <w:tcPr>
                  <w:tcW w:w="1186" w:type="dxa"/>
                  <w:vAlign w:val="center"/>
                </w:tcPr>
                <w:p w:rsidR="00BE57C0" w:rsidRPr="005A3DEF" w:rsidRDefault="00BE57C0"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单位</w:t>
                  </w:r>
                </w:p>
              </w:tc>
              <w:tc>
                <w:tcPr>
                  <w:tcW w:w="1147" w:type="dxa"/>
                  <w:vAlign w:val="center"/>
                </w:tcPr>
                <w:p w:rsidR="00BE57C0" w:rsidRPr="005A3DEF" w:rsidRDefault="00BE57C0"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监测结果</w:t>
                  </w:r>
                </w:p>
              </w:tc>
              <w:tc>
                <w:tcPr>
                  <w:tcW w:w="1172" w:type="dxa"/>
                  <w:vAlign w:val="center"/>
                </w:tcPr>
                <w:p w:rsidR="00BE57C0" w:rsidRPr="005A3DEF" w:rsidRDefault="00BE57C0"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标准值</w:t>
                  </w:r>
                </w:p>
              </w:tc>
              <w:tc>
                <w:tcPr>
                  <w:tcW w:w="1147" w:type="dxa"/>
                  <w:vAlign w:val="center"/>
                </w:tcPr>
                <w:p w:rsidR="00BE57C0" w:rsidRPr="005A3DEF" w:rsidRDefault="00BE57C0" w:rsidP="007544E5">
                  <w:pPr>
                    <w:pStyle w:val="afff7"/>
                    <w:jc w:val="center"/>
                    <w:rPr>
                      <w:rFonts w:eastAsiaTheme="minorEastAsia"/>
                      <w:sz w:val="21"/>
                      <w:szCs w:val="21"/>
                    </w:rPr>
                  </w:pPr>
                  <w:r w:rsidRPr="005A3DEF">
                    <w:rPr>
                      <w:rFonts w:eastAsiaTheme="minorEastAsia"/>
                      <w:sz w:val="21"/>
                      <w:szCs w:val="21"/>
                    </w:rPr>
                    <w:t>达标情况</w:t>
                  </w:r>
                </w:p>
              </w:tc>
            </w:tr>
            <w:tr w:rsidR="00BE57C0" w:rsidRPr="005A3DEF" w:rsidTr="004F5DC8">
              <w:tc>
                <w:tcPr>
                  <w:tcW w:w="1793" w:type="dxa"/>
                  <w:vMerge w:val="restart"/>
                  <w:vAlign w:val="center"/>
                </w:tcPr>
                <w:p w:rsidR="00BE57C0" w:rsidRPr="005A3DEF" w:rsidRDefault="00BE57C0" w:rsidP="0045239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T2</w:t>
                  </w:r>
                  <w:r w:rsidRPr="005A3DEF">
                    <w:rPr>
                      <w:rFonts w:ascii="Times New Roman" w:eastAsiaTheme="minorEastAsia" w:hAnsi="Times New Roman"/>
                      <w:sz w:val="21"/>
                      <w:szCs w:val="21"/>
                    </w:rPr>
                    <w:t>（</w:t>
                  </w:r>
                  <w:r w:rsidRPr="005A3DEF">
                    <w:rPr>
                      <w:rFonts w:ascii="Times New Roman" w:eastAsiaTheme="minorEastAsia" w:hAnsi="Times New Roman"/>
                      <w:sz w:val="21"/>
                      <w:szCs w:val="21"/>
                    </w:rPr>
                    <w:t>N31°0′31.38″</w:t>
                  </w:r>
                  <w:r w:rsidRPr="005A3DEF">
                    <w:rPr>
                      <w:rFonts w:ascii="Times New Roman" w:eastAsiaTheme="minorEastAsia" w:hAnsi="Times New Roman"/>
                      <w:sz w:val="21"/>
                      <w:szCs w:val="21"/>
                    </w:rPr>
                    <w:t>，</w:t>
                  </w:r>
                  <w:r w:rsidRPr="005A3DEF">
                    <w:rPr>
                      <w:rFonts w:ascii="Times New Roman" w:eastAsiaTheme="minorEastAsia" w:hAnsi="Times New Roman"/>
                      <w:sz w:val="21"/>
                      <w:szCs w:val="21"/>
                    </w:rPr>
                    <w:lastRenderedPageBreak/>
                    <w:t>E119°55′40.55″</w:t>
                  </w:r>
                  <w:r w:rsidRPr="005A3DEF">
                    <w:rPr>
                      <w:rFonts w:ascii="Times New Roman" w:eastAsiaTheme="minorEastAsia" w:hAnsi="Times New Roman"/>
                      <w:sz w:val="21"/>
                      <w:szCs w:val="21"/>
                    </w:rPr>
                    <w:t>）</w:t>
                  </w:r>
                </w:p>
              </w:tc>
              <w:tc>
                <w:tcPr>
                  <w:tcW w:w="1122" w:type="dxa"/>
                  <w:vMerge w:val="restart"/>
                  <w:vAlign w:val="center"/>
                </w:tcPr>
                <w:p w:rsidR="00BE57C0" w:rsidRPr="005A3DEF" w:rsidRDefault="00BE57C0"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bCs/>
                      <w:sz w:val="21"/>
                      <w:szCs w:val="21"/>
                    </w:rPr>
                    <w:lastRenderedPageBreak/>
                    <w:t>0-0.5m</w:t>
                  </w:r>
                </w:p>
              </w:tc>
              <w:tc>
                <w:tcPr>
                  <w:tcW w:w="1153" w:type="dxa"/>
                  <w:vAlign w:val="center"/>
                </w:tcPr>
                <w:p w:rsidR="00BE57C0" w:rsidRPr="005A3DEF" w:rsidRDefault="00BE57C0"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pH</w:t>
                  </w:r>
                </w:p>
              </w:tc>
              <w:tc>
                <w:tcPr>
                  <w:tcW w:w="1186" w:type="dxa"/>
                  <w:vAlign w:val="center"/>
                </w:tcPr>
                <w:p w:rsidR="00BE57C0" w:rsidRPr="005A3DEF" w:rsidRDefault="00BE57C0"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无量纲</w:t>
                  </w:r>
                </w:p>
              </w:tc>
              <w:tc>
                <w:tcPr>
                  <w:tcW w:w="1147" w:type="dxa"/>
                  <w:vAlign w:val="center"/>
                </w:tcPr>
                <w:p w:rsidR="00BE57C0"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bCs/>
                      <w:sz w:val="21"/>
                      <w:szCs w:val="21"/>
                    </w:rPr>
                    <w:t>7.07</w:t>
                  </w:r>
                </w:p>
              </w:tc>
              <w:tc>
                <w:tcPr>
                  <w:tcW w:w="1172" w:type="dxa"/>
                  <w:vAlign w:val="center"/>
                </w:tcPr>
                <w:p w:rsidR="00BE57C0" w:rsidRPr="005A3DEF" w:rsidRDefault="00BE57C0"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w:t>
                  </w:r>
                </w:p>
              </w:tc>
              <w:tc>
                <w:tcPr>
                  <w:tcW w:w="1147" w:type="dxa"/>
                  <w:vAlign w:val="center"/>
                </w:tcPr>
                <w:p w:rsidR="00BE57C0" w:rsidRPr="005A3DEF" w:rsidRDefault="00BE57C0" w:rsidP="007544E5">
                  <w:pPr>
                    <w:jc w:val="center"/>
                    <w:rPr>
                      <w:rFonts w:eastAsiaTheme="minorEastAsia"/>
                      <w:szCs w:val="21"/>
                    </w:rPr>
                  </w:pPr>
                  <w:r w:rsidRPr="005A3DEF">
                    <w:rPr>
                      <w:rFonts w:eastAsiaTheme="minorEastAsia"/>
                      <w:szCs w:val="21"/>
                    </w:rPr>
                    <w:t>/</w:t>
                  </w:r>
                </w:p>
              </w:tc>
            </w:tr>
            <w:tr w:rsidR="00BE57C0" w:rsidRPr="005A3DEF" w:rsidTr="004F5DC8">
              <w:tc>
                <w:tcPr>
                  <w:tcW w:w="1793" w:type="dxa"/>
                  <w:vMerge/>
                  <w:vAlign w:val="center"/>
                </w:tcPr>
                <w:p w:rsidR="00BE57C0" w:rsidRPr="005A3DEF" w:rsidRDefault="00BE57C0" w:rsidP="007544E5">
                  <w:pPr>
                    <w:jc w:val="center"/>
                    <w:rPr>
                      <w:rFonts w:eastAsiaTheme="minorEastAsia"/>
                      <w:b/>
                      <w:szCs w:val="21"/>
                    </w:rPr>
                  </w:pPr>
                </w:p>
              </w:tc>
              <w:tc>
                <w:tcPr>
                  <w:tcW w:w="1122" w:type="dxa"/>
                  <w:vMerge/>
                  <w:vAlign w:val="center"/>
                </w:tcPr>
                <w:p w:rsidR="00BE57C0" w:rsidRPr="005A3DEF" w:rsidRDefault="00BE57C0" w:rsidP="007544E5">
                  <w:pPr>
                    <w:jc w:val="center"/>
                    <w:rPr>
                      <w:rFonts w:eastAsiaTheme="minorEastAsia"/>
                      <w:b/>
                      <w:szCs w:val="21"/>
                    </w:rPr>
                  </w:pPr>
                </w:p>
              </w:tc>
              <w:tc>
                <w:tcPr>
                  <w:tcW w:w="1153" w:type="dxa"/>
                  <w:vAlign w:val="center"/>
                </w:tcPr>
                <w:p w:rsidR="00BE57C0" w:rsidRPr="005A3DEF" w:rsidRDefault="00BE57C0"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总石油烃</w:t>
                  </w:r>
                </w:p>
              </w:tc>
              <w:tc>
                <w:tcPr>
                  <w:tcW w:w="1186" w:type="dxa"/>
                  <w:vAlign w:val="center"/>
                </w:tcPr>
                <w:p w:rsidR="00BE57C0" w:rsidRPr="005A3DEF" w:rsidRDefault="00BE57C0"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mg/kg</w:t>
                  </w:r>
                </w:p>
              </w:tc>
              <w:tc>
                <w:tcPr>
                  <w:tcW w:w="1147" w:type="dxa"/>
                  <w:vAlign w:val="center"/>
                </w:tcPr>
                <w:p w:rsidR="00BE57C0" w:rsidRPr="005A3DEF" w:rsidRDefault="00BE57C0"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bCs/>
                      <w:sz w:val="21"/>
                      <w:szCs w:val="21"/>
                    </w:rPr>
                    <w:t>&lt;6</w:t>
                  </w:r>
                </w:p>
              </w:tc>
              <w:tc>
                <w:tcPr>
                  <w:tcW w:w="1172" w:type="dxa"/>
                  <w:vAlign w:val="center"/>
                </w:tcPr>
                <w:p w:rsidR="00BE57C0" w:rsidRPr="005A3DEF" w:rsidRDefault="00BE57C0"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4500</w:t>
                  </w:r>
                </w:p>
              </w:tc>
              <w:tc>
                <w:tcPr>
                  <w:tcW w:w="1147" w:type="dxa"/>
                  <w:vAlign w:val="center"/>
                </w:tcPr>
                <w:p w:rsidR="00BE57C0" w:rsidRPr="005A3DEF" w:rsidRDefault="00BE57C0" w:rsidP="007544E5">
                  <w:pPr>
                    <w:jc w:val="center"/>
                    <w:rPr>
                      <w:rFonts w:eastAsiaTheme="minorEastAsia"/>
                      <w:szCs w:val="21"/>
                    </w:rPr>
                  </w:pPr>
                  <w:r w:rsidRPr="005A3DEF">
                    <w:rPr>
                      <w:rFonts w:eastAsiaTheme="minorEastAsia"/>
                      <w:szCs w:val="21"/>
                    </w:rPr>
                    <w:t>达标</w:t>
                  </w:r>
                </w:p>
              </w:tc>
            </w:tr>
            <w:tr w:rsidR="008616B7" w:rsidRPr="005A3DEF" w:rsidTr="004F5DC8">
              <w:tc>
                <w:tcPr>
                  <w:tcW w:w="1793" w:type="dxa"/>
                  <w:vMerge/>
                  <w:vAlign w:val="center"/>
                </w:tcPr>
                <w:p w:rsidR="008616B7" w:rsidRPr="005A3DEF" w:rsidRDefault="008616B7" w:rsidP="007544E5">
                  <w:pPr>
                    <w:jc w:val="center"/>
                    <w:rPr>
                      <w:rFonts w:eastAsiaTheme="minorEastAsia"/>
                      <w:b/>
                      <w:szCs w:val="21"/>
                    </w:rPr>
                  </w:pPr>
                </w:p>
              </w:tc>
              <w:tc>
                <w:tcPr>
                  <w:tcW w:w="1122" w:type="dxa"/>
                  <w:vMerge w:val="restart"/>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bCs/>
                      <w:sz w:val="21"/>
                      <w:szCs w:val="21"/>
                    </w:rPr>
                    <w:t>0.5-1.5m</w:t>
                  </w:r>
                </w:p>
              </w:tc>
              <w:tc>
                <w:tcPr>
                  <w:tcW w:w="1153"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pH</w:t>
                  </w:r>
                </w:p>
              </w:tc>
              <w:tc>
                <w:tcPr>
                  <w:tcW w:w="1186"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无量纲</w:t>
                  </w:r>
                </w:p>
              </w:tc>
              <w:tc>
                <w:tcPr>
                  <w:tcW w:w="1147"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bCs/>
                      <w:sz w:val="21"/>
                      <w:szCs w:val="21"/>
                    </w:rPr>
                    <w:t>7.09</w:t>
                  </w:r>
                </w:p>
              </w:tc>
              <w:tc>
                <w:tcPr>
                  <w:tcW w:w="1172" w:type="dxa"/>
                  <w:vAlign w:val="center"/>
                </w:tcPr>
                <w:p w:rsidR="008616B7" w:rsidRPr="005A3DEF" w:rsidRDefault="008616B7" w:rsidP="000041BE">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w:t>
                  </w:r>
                </w:p>
              </w:tc>
              <w:tc>
                <w:tcPr>
                  <w:tcW w:w="1147" w:type="dxa"/>
                  <w:vAlign w:val="center"/>
                </w:tcPr>
                <w:p w:rsidR="008616B7" w:rsidRPr="005A3DEF" w:rsidRDefault="008616B7" w:rsidP="000041BE">
                  <w:pPr>
                    <w:jc w:val="center"/>
                    <w:rPr>
                      <w:rFonts w:eastAsiaTheme="minorEastAsia"/>
                      <w:szCs w:val="21"/>
                    </w:rPr>
                  </w:pPr>
                  <w:r w:rsidRPr="005A3DEF">
                    <w:rPr>
                      <w:rFonts w:eastAsiaTheme="minorEastAsia"/>
                      <w:szCs w:val="21"/>
                    </w:rPr>
                    <w:t>/</w:t>
                  </w:r>
                </w:p>
              </w:tc>
            </w:tr>
            <w:tr w:rsidR="008616B7" w:rsidRPr="005A3DEF" w:rsidTr="004F5DC8">
              <w:tc>
                <w:tcPr>
                  <w:tcW w:w="1793" w:type="dxa"/>
                  <w:vMerge/>
                  <w:vAlign w:val="center"/>
                </w:tcPr>
                <w:p w:rsidR="008616B7" w:rsidRPr="005A3DEF" w:rsidRDefault="008616B7" w:rsidP="007544E5">
                  <w:pPr>
                    <w:jc w:val="center"/>
                    <w:rPr>
                      <w:rFonts w:eastAsiaTheme="minorEastAsia"/>
                      <w:b/>
                      <w:szCs w:val="21"/>
                    </w:rPr>
                  </w:pPr>
                </w:p>
              </w:tc>
              <w:tc>
                <w:tcPr>
                  <w:tcW w:w="1122" w:type="dxa"/>
                  <w:vMerge/>
                  <w:vAlign w:val="center"/>
                </w:tcPr>
                <w:p w:rsidR="008616B7" w:rsidRPr="005A3DEF" w:rsidRDefault="008616B7" w:rsidP="007544E5">
                  <w:pPr>
                    <w:jc w:val="center"/>
                    <w:rPr>
                      <w:rFonts w:eastAsiaTheme="minorEastAsia"/>
                      <w:b/>
                      <w:szCs w:val="21"/>
                    </w:rPr>
                  </w:pPr>
                </w:p>
              </w:tc>
              <w:tc>
                <w:tcPr>
                  <w:tcW w:w="1153"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总石油烃</w:t>
                  </w:r>
                </w:p>
              </w:tc>
              <w:tc>
                <w:tcPr>
                  <w:tcW w:w="1186"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mg/kg</w:t>
                  </w:r>
                </w:p>
              </w:tc>
              <w:tc>
                <w:tcPr>
                  <w:tcW w:w="1147"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bCs/>
                      <w:sz w:val="21"/>
                      <w:szCs w:val="21"/>
                    </w:rPr>
                    <w:t>&lt;6</w:t>
                  </w:r>
                </w:p>
              </w:tc>
              <w:tc>
                <w:tcPr>
                  <w:tcW w:w="1172" w:type="dxa"/>
                  <w:vAlign w:val="center"/>
                </w:tcPr>
                <w:p w:rsidR="008616B7" w:rsidRPr="005A3DEF" w:rsidRDefault="008616B7" w:rsidP="000041BE">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4500</w:t>
                  </w:r>
                </w:p>
              </w:tc>
              <w:tc>
                <w:tcPr>
                  <w:tcW w:w="1147" w:type="dxa"/>
                  <w:vAlign w:val="center"/>
                </w:tcPr>
                <w:p w:rsidR="008616B7" w:rsidRPr="005A3DEF" w:rsidRDefault="008616B7" w:rsidP="000041BE">
                  <w:pPr>
                    <w:jc w:val="center"/>
                    <w:rPr>
                      <w:rFonts w:eastAsiaTheme="minorEastAsia"/>
                      <w:szCs w:val="21"/>
                    </w:rPr>
                  </w:pPr>
                  <w:r w:rsidRPr="005A3DEF">
                    <w:rPr>
                      <w:rFonts w:eastAsiaTheme="minorEastAsia"/>
                      <w:szCs w:val="21"/>
                    </w:rPr>
                    <w:t>达标</w:t>
                  </w:r>
                </w:p>
              </w:tc>
            </w:tr>
            <w:tr w:rsidR="008616B7" w:rsidRPr="005A3DEF" w:rsidTr="004F5DC8">
              <w:tc>
                <w:tcPr>
                  <w:tcW w:w="1793" w:type="dxa"/>
                  <w:vMerge/>
                  <w:vAlign w:val="center"/>
                </w:tcPr>
                <w:p w:rsidR="008616B7" w:rsidRPr="005A3DEF" w:rsidRDefault="008616B7" w:rsidP="007544E5">
                  <w:pPr>
                    <w:jc w:val="center"/>
                    <w:rPr>
                      <w:rFonts w:eastAsiaTheme="minorEastAsia"/>
                      <w:b/>
                      <w:szCs w:val="21"/>
                    </w:rPr>
                  </w:pPr>
                </w:p>
              </w:tc>
              <w:tc>
                <w:tcPr>
                  <w:tcW w:w="1122" w:type="dxa"/>
                  <w:vMerge w:val="restart"/>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bCs/>
                      <w:sz w:val="21"/>
                      <w:szCs w:val="21"/>
                    </w:rPr>
                    <w:t>1.5-3.0m</w:t>
                  </w:r>
                </w:p>
              </w:tc>
              <w:tc>
                <w:tcPr>
                  <w:tcW w:w="1153"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pH</w:t>
                  </w:r>
                </w:p>
              </w:tc>
              <w:tc>
                <w:tcPr>
                  <w:tcW w:w="1186"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无量纲</w:t>
                  </w:r>
                </w:p>
              </w:tc>
              <w:tc>
                <w:tcPr>
                  <w:tcW w:w="1147"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bCs/>
                      <w:sz w:val="21"/>
                      <w:szCs w:val="21"/>
                    </w:rPr>
                    <w:t>7.11</w:t>
                  </w:r>
                </w:p>
              </w:tc>
              <w:tc>
                <w:tcPr>
                  <w:tcW w:w="1172" w:type="dxa"/>
                  <w:vAlign w:val="center"/>
                </w:tcPr>
                <w:p w:rsidR="008616B7" w:rsidRPr="005A3DEF" w:rsidRDefault="008616B7" w:rsidP="000041BE">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w:t>
                  </w:r>
                </w:p>
              </w:tc>
              <w:tc>
                <w:tcPr>
                  <w:tcW w:w="1147" w:type="dxa"/>
                  <w:vAlign w:val="center"/>
                </w:tcPr>
                <w:p w:rsidR="008616B7" w:rsidRPr="005A3DEF" w:rsidRDefault="008616B7" w:rsidP="000041BE">
                  <w:pPr>
                    <w:jc w:val="center"/>
                    <w:rPr>
                      <w:rFonts w:eastAsiaTheme="minorEastAsia"/>
                      <w:szCs w:val="21"/>
                    </w:rPr>
                  </w:pPr>
                  <w:r w:rsidRPr="005A3DEF">
                    <w:rPr>
                      <w:rFonts w:eastAsiaTheme="minorEastAsia"/>
                      <w:szCs w:val="21"/>
                    </w:rPr>
                    <w:t>/</w:t>
                  </w:r>
                </w:p>
              </w:tc>
            </w:tr>
            <w:tr w:rsidR="008616B7" w:rsidRPr="005A3DEF" w:rsidTr="004F5DC8">
              <w:tc>
                <w:tcPr>
                  <w:tcW w:w="1793" w:type="dxa"/>
                  <w:vMerge/>
                  <w:vAlign w:val="center"/>
                </w:tcPr>
                <w:p w:rsidR="008616B7" w:rsidRPr="005A3DEF" w:rsidRDefault="008616B7" w:rsidP="007544E5">
                  <w:pPr>
                    <w:jc w:val="center"/>
                    <w:rPr>
                      <w:rFonts w:eastAsiaTheme="minorEastAsia"/>
                      <w:b/>
                      <w:szCs w:val="21"/>
                    </w:rPr>
                  </w:pPr>
                </w:p>
              </w:tc>
              <w:tc>
                <w:tcPr>
                  <w:tcW w:w="1122" w:type="dxa"/>
                  <w:vMerge/>
                  <w:vAlign w:val="center"/>
                </w:tcPr>
                <w:p w:rsidR="008616B7" w:rsidRPr="005A3DEF" w:rsidRDefault="008616B7" w:rsidP="007544E5">
                  <w:pPr>
                    <w:jc w:val="center"/>
                    <w:rPr>
                      <w:rFonts w:eastAsiaTheme="minorEastAsia"/>
                      <w:b/>
                      <w:szCs w:val="21"/>
                    </w:rPr>
                  </w:pPr>
                </w:p>
              </w:tc>
              <w:tc>
                <w:tcPr>
                  <w:tcW w:w="1153"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总石油烃</w:t>
                  </w:r>
                </w:p>
              </w:tc>
              <w:tc>
                <w:tcPr>
                  <w:tcW w:w="1186"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mg/kg</w:t>
                  </w:r>
                </w:p>
              </w:tc>
              <w:tc>
                <w:tcPr>
                  <w:tcW w:w="1147"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bCs/>
                      <w:sz w:val="21"/>
                      <w:szCs w:val="21"/>
                    </w:rPr>
                    <w:t>&lt;6</w:t>
                  </w:r>
                </w:p>
              </w:tc>
              <w:tc>
                <w:tcPr>
                  <w:tcW w:w="1172" w:type="dxa"/>
                  <w:vAlign w:val="center"/>
                </w:tcPr>
                <w:p w:rsidR="008616B7" w:rsidRPr="005A3DEF" w:rsidRDefault="008616B7" w:rsidP="000041BE">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4500</w:t>
                  </w:r>
                </w:p>
              </w:tc>
              <w:tc>
                <w:tcPr>
                  <w:tcW w:w="1147" w:type="dxa"/>
                  <w:vAlign w:val="center"/>
                </w:tcPr>
                <w:p w:rsidR="008616B7" w:rsidRPr="005A3DEF" w:rsidRDefault="008616B7" w:rsidP="000041BE">
                  <w:pPr>
                    <w:jc w:val="center"/>
                    <w:rPr>
                      <w:rFonts w:eastAsiaTheme="minorEastAsia"/>
                      <w:szCs w:val="21"/>
                    </w:rPr>
                  </w:pPr>
                  <w:r w:rsidRPr="005A3DEF">
                    <w:rPr>
                      <w:rFonts w:eastAsiaTheme="minorEastAsia"/>
                      <w:szCs w:val="21"/>
                    </w:rPr>
                    <w:t>达标</w:t>
                  </w:r>
                </w:p>
              </w:tc>
            </w:tr>
            <w:tr w:rsidR="008616B7" w:rsidRPr="005A3DEF" w:rsidTr="004F5DC8">
              <w:tc>
                <w:tcPr>
                  <w:tcW w:w="1793" w:type="dxa"/>
                  <w:vMerge w:val="restart"/>
                  <w:vAlign w:val="center"/>
                </w:tcPr>
                <w:p w:rsidR="008616B7" w:rsidRPr="005A3DEF" w:rsidRDefault="008616B7" w:rsidP="0045239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T3</w:t>
                  </w:r>
                  <w:r w:rsidRPr="005A3DEF">
                    <w:rPr>
                      <w:rFonts w:ascii="Times New Roman" w:eastAsiaTheme="minorEastAsia" w:hAnsi="Times New Roman"/>
                      <w:sz w:val="21"/>
                      <w:szCs w:val="21"/>
                    </w:rPr>
                    <w:t>（</w:t>
                  </w:r>
                  <w:r w:rsidRPr="005A3DEF">
                    <w:rPr>
                      <w:rFonts w:ascii="Times New Roman" w:eastAsiaTheme="minorEastAsia" w:hAnsi="Times New Roman"/>
                      <w:sz w:val="21"/>
                      <w:szCs w:val="21"/>
                    </w:rPr>
                    <w:t>N31°0′31.27″</w:t>
                  </w:r>
                  <w:r w:rsidRPr="005A3DEF">
                    <w:rPr>
                      <w:rFonts w:ascii="Times New Roman" w:eastAsiaTheme="minorEastAsia" w:hAnsi="Times New Roman"/>
                      <w:sz w:val="21"/>
                      <w:szCs w:val="21"/>
                    </w:rPr>
                    <w:t>，</w:t>
                  </w:r>
                  <w:r w:rsidRPr="005A3DEF">
                    <w:rPr>
                      <w:rFonts w:ascii="Times New Roman" w:eastAsiaTheme="minorEastAsia" w:hAnsi="Times New Roman"/>
                      <w:sz w:val="21"/>
                      <w:szCs w:val="21"/>
                    </w:rPr>
                    <w:t>E119°55′42.98″</w:t>
                  </w:r>
                  <w:r w:rsidRPr="005A3DEF">
                    <w:rPr>
                      <w:rFonts w:ascii="Times New Roman" w:eastAsiaTheme="minorEastAsia" w:hAnsi="Times New Roman"/>
                      <w:sz w:val="21"/>
                      <w:szCs w:val="21"/>
                    </w:rPr>
                    <w:t>）</w:t>
                  </w:r>
                </w:p>
              </w:tc>
              <w:tc>
                <w:tcPr>
                  <w:tcW w:w="1122" w:type="dxa"/>
                  <w:vMerge w:val="restart"/>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bCs/>
                      <w:sz w:val="21"/>
                      <w:szCs w:val="21"/>
                    </w:rPr>
                    <w:t>0-0.5m</w:t>
                  </w:r>
                </w:p>
              </w:tc>
              <w:tc>
                <w:tcPr>
                  <w:tcW w:w="1153"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pH</w:t>
                  </w:r>
                </w:p>
              </w:tc>
              <w:tc>
                <w:tcPr>
                  <w:tcW w:w="1186"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无量纲</w:t>
                  </w:r>
                </w:p>
              </w:tc>
              <w:tc>
                <w:tcPr>
                  <w:tcW w:w="1147"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bCs/>
                      <w:sz w:val="21"/>
                      <w:szCs w:val="21"/>
                    </w:rPr>
                    <w:t>7.06</w:t>
                  </w:r>
                </w:p>
              </w:tc>
              <w:tc>
                <w:tcPr>
                  <w:tcW w:w="1172" w:type="dxa"/>
                  <w:vAlign w:val="center"/>
                </w:tcPr>
                <w:p w:rsidR="008616B7" w:rsidRPr="005A3DEF" w:rsidRDefault="008616B7" w:rsidP="000041BE">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w:t>
                  </w:r>
                </w:p>
              </w:tc>
              <w:tc>
                <w:tcPr>
                  <w:tcW w:w="1147" w:type="dxa"/>
                  <w:vAlign w:val="center"/>
                </w:tcPr>
                <w:p w:rsidR="008616B7" w:rsidRPr="005A3DEF" w:rsidRDefault="008616B7" w:rsidP="000041BE">
                  <w:pPr>
                    <w:jc w:val="center"/>
                    <w:rPr>
                      <w:rFonts w:eastAsiaTheme="minorEastAsia"/>
                      <w:szCs w:val="21"/>
                    </w:rPr>
                  </w:pPr>
                  <w:r w:rsidRPr="005A3DEF">
                    <w:rPr>
                      <w:rFonts w:eastAsiaTheme="minorEastAsia"/>
                      <w:szCs w:val="21"/>
                    </w:rPr>
                    <w:t>/</w:t>
                  </w:r>
                </w:p>
              </w:tc>
            </w:tr>
            <w:tr w:rsidR="008616B7" w:rsidRPr="005A3DEF" w:rsidTr="004F5DC8">
              <w:tc>
                <w:tcPr>
                  <w:tcW w:w="1793" w:type="dxa"/>
                  <w:vMerge/>
                  <w:vAlign w:val="center"/>
                </w:tcPr>
                <w:p w:rsidR="008616B7" w:rsidRPr="005A3DEF" w:rsidRDefault="008616B7" w:rsidP="007544E5">
                  <w:pPr>
                    <w:jc w:val="center"/>
                    <w:rPr>
                      <w:rFonts w:eastAsiaTheme="minorEastAsia"/>
                      <w:b/>
                      <w:szCs w:val="21"/>
                    </w:rPr>
                  </w:pPr>
                </w:p>
              </w:tc>
              <w:tc>
                <w:tcPr>
                  <w:tcW w:w="1122" w:type="dxa"/>
                  <w:vMerge/>
                  <w:vAlign w:val="center"/>
                </w:tcPr>
                <w:p w:rsidR="008616B7" w:rsidRPr="005A3DEF" w:rsidRDefault="008616B7" w:rsidP="007544E5">
                  <w:pPr>
                    <w:jc w:val="center"/>
                    <w:rPr>
                      <w:rFonts w:eastAsiaTheme="minorEastAsia"/>
                      <w:b/>
                      <w:szCs w:val="21"/>
                    </w:rPr>
                  </w:pPr>
                </w:p>
              </w:tc>
              <w:tc>
                <w:tcPr>
                  <w:tcW w:w="1153"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总石油烃</w:t>
                  </w:r>
                </w:p>
              </w:tc>
              <w:tc>
                <w:tcPr>
                  <w:tcW w:w="1186"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mg/kg</w:t>
                  </w:r>
                </w:p>
              </w:tc>
              <w:tc>
                <w:tcPr>
                  <w:tcW w:w="1147"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bCs/>
                      <w:sz w:val="21"/>
                      <w:szCs w:val="21"/>
                    </w:rPr>
                    <w:t>&lt;6</w:t>
                  </w:r>
                </w:p>
              </w:tc>
              <w:tc>
                <w:tcPr>
                  <w:tcW w:w="1172" w:type="dxa"/>
                  <w:vAlign w:val="center"/>
                </w:tcPr>
                <w:p w:rsidR="008616B7" w:rsidRPr="005A3DEF" w:rsidRDefault="008616B7" w:rsidP="000041BE">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4500</w:t>
                  </w:r>
                </w:p>
              </w:tc>
              <w:tc>
                <w:tcPr>
                  <w:tcW w:w="1147" w:type="dxa"/>
                  <w:vAlign w:val="center"/>
                </w:tcPr>
                <w:p w:rsidR="008616B7" w:rsidRPr="005A3DEF" w:rsidRDefault="008616B7" w:rsidP="000041BE">
                  <w:pPr>
                    <w:jc w:val="center"/>
                    <w:rPr>
                      <w:rFonts w:eastAsiaTheme="minorEastAsia"/>
                      <w:szCs w:val="21"/>
                    </w:rPr>
                  </w:pPr>
                  <w:r w:rsidRPr="005A3DEF">
                    <w:rPr>
                      <w:rFonts w:eastAsiaTheme="minorEastAsia"/>
                      <w:szCs w:val="21"/>
                    </w:rPr>
                    <w:t>达标</w:t>
                  </w:r>
                </w:p>
              </w:tc>
            </w:tr>
            <w:tr w:rsidR="008616B7" w:rsidRPr="005A3DEF" w:rsidTr="004F5DC8">
              <w:tc>
                <w:tcPr>
                  <w:tcW w:w="1793" w:type="dxa"/>
                  <w:vMerge/>
                  <w:vAlign w:val="center"/>
                </w:tcPr>
                <w:p w:rsidR="008616B7" w:rsidRPr="005A3DEF" w:rsidRDefault="008616B7" w:rsidP="007544E5">
                  <w:pPr>
                    <w:jc w:val="center"/>
                    <w:rPr>
                      <w:rFonts w:eastAsiaTheme="minorEastAsia"/>
                      <w:b/>
                      <w:szCs w:val="21"/>
                    </w:rPr>
                  </w:pPr>
                </w:p>
              </w:tc>
              <w:tc>
                <w:tcPr>
                  <w:tcW w:w="1122" w:type="dxa"/>
                  <w:vMerge w:val="restart"/>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bCs/>
                      <w:sz w:val="21"/>
                      <w:szCs w:val="21"/>
                    </w:rPr>
                    <w:t>0.5-1.5m</w:t>
                  </w:r>
                </w:p>
              </w:tc>
              <w:tc>
                <w:tcPr>
                  <w:tcW w:w="1153"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pH</w:t>
                  </w:r>
                </w:p>
              </w:tc>
              <w:tc>
                <w:tcPr>
                  <w:tcW w:w="1186"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无量纲</w:t>
                  </w:r>
                </w:p>
              </w:tc>
              <w:tc>
                <w:tcPr>
                  <w:tcW w:w="1147"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bCs/>
                      <w:sz w:val="21"/>
                      <w:szCs w:val="21"/>
                    </w:rPr>
                    <w:t>7.13</w:t>
                  </w:r>
                </w:p>
              </w:tc>
              <w:tc>
                <w:tcPr>
                  <w:tcW w:w="1172" w:type="dxa"/>
                  <w:vAlign w:val="center"/>
                </w:tcPr>
                <w:p w:rsidR="008616B7" w:rsidRPr="005A3DEF" w:rsidRDefault="008616B7" w:rsidP="000041BE">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w:t>
                  </w:r>
                </w:p>
              </w:tc>
              <w:tc>
                <w:tcPr>
                  <w:tcW w:w="1147" w:type="dxa"/>
                  <w:vAlign w:val="center"/>
                </w:tcPr>
                <w:p w:rsidR="008616B7" w:rsidRPr="005A3DEF" w:rsidRDefault="008616B7" w:rsidP="000041BE">
                  <w:pPr>
                    <w:jc w:val="center"/>
                    <w:rPr>
                      <w:rFonts w:eastAsiaTheme="minorEastAsia"/>
                      <w:szCs w:val="21"/>
                    </w:rPr>
                  </w:pPr>
                  <w:r w:rsidRPr="005A3DEF">
                    <w:rPr>
                      <w:rFonts w:eastAsiaTheme="minorEastAsia"/>
                      <w:szCs w:val="21"/>
                    </w:rPr>
                    <w:t>/</w:t>
                  </w:r>
                </w:p>
              </w:tc>
            </w:tr>
            <w:tr w:rsidR="008616B7" w:rsidRPr="005A3DEF" w:rsidTr="004F5DC8">
              <w:tc>
                <w:tcPr>
                  <w:tcW w:w="1793" w:type="dxa"/>
                  <w:vMerge/>
                  <w:vAlign w:val="center"/>
                </w:tcPr>
                <w:p w:rsidR="008616B7" w:rsidRPr="005A3DEF" w:rsidRDefault="008616B7" w:rsidP="007544E5">
                  <w:pPr>
                    <w:jc w:val="center"/>
                    <w:rPr>
                      <w:rFonts w:eastAsiaTheme="minorEastAsia"/>
                      <w:b/>
                      <w:szCs w:val="21"/>
                    </w:rPr>
                  </w:pPr>
                </w:p>
              </w:tc>
              <w:tc>
                <w:tcPr>
                  <w:tcW w:w="1122" w:type="dxa"/>
                  <w:vMerge/>
                  <w:vAlign w:val="center"/>
                </w:tcPr>
                <w:p w:rsidR="008616B7" w:rsidRPr="005A3DEF" w:rsidRDefault="008616B7" w:rsidP="007544E5">
                  <w:pPr>
                    <w:jc w:val="center"/>
                    <w:rPr>
                      <w:rFonts w:eastAsiaTheme="minorEastAsia"/>
                      <w:b/>
                      <w:szCs w:val="21"/>
                    </w:rPr>
                  </w:pPr>
                </w:p>
              </w:tc>
              <w:tc>
                <w:tcPr>
                  <w:tcW w:w="1153"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总石油烃</w:t>
                  </w:r>
                </w:p>
              </w:tc>
              <w:tc>
                <w:tcPr>
                  <w:tcW w:w="1186"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mg/kg</w:t>
                  </w:r>
                </w:p>
              </w:tc>
              <w:tc>
                <w:tcPr>
                  <w:tcW w:w="1147"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bCs/>
                      <w:sz w:val="21"/>
                      <w:szCs w:val="21"/>
                    </w:rPr>
                    <w:t>&lt;6</w:t>
                  </w:r>
                </w:p>
              </w:tc>
              <w:tc>
                <w:tcPr>
                  <w:tcW w:w="1172" w:type="dxa"/>
                  <w:vAlign w:val="center"/>
                </w:tcPr>
                <w:p w:rsidR="008616B7" w:rsidRPr="005A3DEF" w:rsidRDefault="008616B7" w:rsidP="000041BE">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4500</w:t>
                  </w:r>
                </w:p>
              </w:tc>
              <w:tc>
                <w:tcPr>
                  <w:tcW w:w="1147" w:type="dxa"/>
                  <w:vAlign w:val="center"/>
                </w:tcPr>
                <w:p w:rsidR="008616B7" w:rsidRPr="005A3DEF" w:rsidRDefault="008616B7" w:rsidP="000041BE">
                  <w:pPr>
                    <w:jc w:val="center"/>
                    <w:rPr>
                      <w:rFonts w:eastAsiaTheme="minorEastAsia"/>
                      <w:szCs w:val="21"/>
                    </w:rPr>
                  </w:pPr>
                  <w:r w:rsidRPr="005A3DEF">
                    <w:rPr>
                      <w:rFonts w:eastAsiaTheme="minorEastAsia"/>
                      <w:szCs w:val="21"/>
                    </w:rPr>
                    <w:t>达标</w:t>
                  </w:r>
                </w:p>
              </w:tc>
            </w:tr>
            <w:tr w:rsidR="008616B7" w:rsidRPr="005A3DEF" w:rsidTr="004F5DC8">
              <w:tc>
                <w:tcPr>
                  <w:tcW w:w="1793" w:type="dxa"/>
                  <w:vMerge/>
                  <w:vAlign w:val="center"/>
                </w:tcPr>
                <w:p w:rsidR="008616B7" w:rsidRPr="005A3DEF" w:rsidRDefault="008616B7" w:rsidP="007544E5">
                  <w:pPr>
                    <w:jc w:val="center"/>
                    <w:rPr>
                      <w:rFonts w:eastAsiaTheme="minorEastAsia"/>
                      <w:b/>
                      <w:szCs w:val="21"/>
                    </w:rPr>
                  </w:pPr>
                </w:p>
              </w:tc>
              <w:tc>
                <w:tcPr>
                  <w:tcW w:w="1122" w:type="dxa"/>
                  <w:vMerge w:val="restart"/>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bCs/>
                      <w:sz w:val="21"/>
                      <w:szCs w:val="21"/>
                    </w:rPr>
                    <w:t>1.5-3.0m</w:t>
                  </w:r>
                </w:p>
              </w:tc>
              <w:tc>
                <w:tcPr>
                  <w:tcW w:w="1153"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pH</w:t>
                  </w:r>
                </w:p>
              </w:tc>
              <w:tc>
                <w:tcPr>
                  <w:tcW w:w="1186"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无量纲</w:t>
                  </w:r>
                </w:p>
              </w:tc>
              <w:tc>
                <w:tcPr>
                  <w:tcW w:w="1147"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bCs/>
                      <w:sz w:val="21"/>
                      <w:szCs w:val="21"/>
                    </w:rPr>
                    <w:t>7.07</w:t>
                  </w:r>
                </w:p>
              </w:tc>
              <w:tc>
                <w:tcPr>
                  <w:tcW w:w="1172" w:type="dxa"/>
                  <w:vAlign w:val="center"/>
                </w:tcPr>
                <w:p w:rsidR="008616B7" w:rsidRPr="005A3DEF" w:rsidRDefault="008616B7" w:rsidP="000041BE">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w:t>
                  </w:r>
                </w:p>
              </w:tc>
              <w:tc>
                <w:tcPr>
                  <w:tcW w:w="1147" w:type="dxa"/>
                  <w:vAlign w:val="center"/>
                </w:tcPr>
                <w:p w:rsidR="008616B7" w:rsidRPr="005A3DEF" w:rsidRDefault="008616B7" w:rsidP="000041BE">
                  <w:pPr>
                    <w:jc w:val="center"/>
                    <w:rPr>
                      <w:rFonts w:eastAsiaTheme="minorEastAsia"/>
                      <w:szCs w:val="21"/>
                    </w:rPr>
                  </w:pPr>
                  <w:r w:rsidRPr="005A3DEF">
                    <w:rPr>
                      <w:rFonts w:eastAsiaTheme="minorEastAsia"/>
                      <w:szCs w:val="21"/>
                    </w:rPr>
                    <w:t>/</w:t>
                  </w:r>
                </w:p>
              </w:tc>
            </w:tr>
            <w:tr w:rsidR="008616B7" w:rsidRPr="005A3DEF" w:rsidTr="004F5DC8">
              <w:tc>
                <w:tcPr>
                  <w:tcW w:w="1793" w:type="dxa"/>
                  <w:vMerge/>
                  <w:vAlign w:val="center"/>
                </w:tcPr>
                <w:p w:rsidR="008616B7" w:rsidRPr="005A3DEF" w:rsidRDefault="008616B7" w:rsidP="007544E5">
                  <w:pPr>
                    <w:jc w:val="center"/>
                    <w:rPr>
                      <w:rFonts w:eastAsiaTheme="minorEastAsia"/>
                      <w:b/>
                      <w:szCs w:val="21"/>
                    </w:rPr>
                  </w:pPr>
                </w:p>
              </w:tc>
              <w:tc>
                <w:tcPr>
                  <w:tcW w:w="1122" w:type="dxa"/>
                  <w:vMerge/>
                  <w:vAlign w:val="center"/>
                </w:tcPr>
                <w:p w:rsidR="008616B7" w:rsidRPr="005A3DEF" w:rsidRDefault="008616B7" w:rsidP="007544E5">
                  <w:pPr>
                    <w:jc w:val="center"/>
                    <w:rPr>
                      <w:rFonts w:eastAsiaTheme="minorEastAsia"/>
                      <w:b/>
                      <w:szCs w:val="21"/>
                    </w:rPr>
                  </w:pPr>
                </w:p>
              </w:tc>
              <w:tc>
                <w:tcPr>
                  <w:tcW w:w="1153"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总石油烃</w:t>
                  </w:r>
                </w:p>
              </w:tc>
              <w:tc>
                <w:tcPr>
                  <w:tcW w:w="1186"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mg/kg</w:t>
                  </w:r>
                </w:p>
              </w:tc>
              <w:tc>
                <w:tcPr>
                  <w:tcW w:w="1147"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bCs/>
                      <w:sz w:val="21"/>
                      <w:szCs w:val="21"/>
                    </w:rPr>
                    <w:t>&lt;6</w:t>
                  </w:r>
                </w:p>
              </w:tc>
              <w:tc>
                <w:tcPr>
                  <w:tcW w:w="1172" w:type="dxa"/>
                  <w:vAlign w:val="center"/>
                </w:tcPr>
                <w:p w:rsidR="008616B7" w:rsidRPr="005A3DEF" w:rsidRDefault="008616B7" w:rsidP="000041BE">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4500</w:t>
                  </w:r>
                </w:p>
              </w:tc>
              <w:tc>
                <w:tcPr>
                  <w:tcW w:w="1147" w:type="dxa"/>
                  <w:vAlign w:val="center"/>
                </w:tcPr>
                <w:p w:rsidR="008616B7" w:rsidRPr="005A3DEF" w:rsidRDefault="008616B7" w:rsidP="000041BE">
                  <w:pPr>
                    <w:jc w:val="center"/>
                    <w:rPr>
                      <w:rFonts w:eastAsiaTheme="minorEastAsia"/>
                      <w:szCs w:val="21"/>
                    </w:rPr>
                  </w:pPr>
                  <w:r w:rsidRPr="005A3DEF">
                    <w:rPr>
                      <w:rFonts w:eastAsiaTheme="minorEastAsia"/>
                      <w:szCs w:val="21"/>
                    </w:rPr>
                    <w:t>达标</w:t>
                  </w:r>
                </w:p>
              </w:tc>
            </w:tr>
            <w:tr w:rsidR="008616B7" w:rsidRPr="005A3DEF" w:rsidTr="004F5DC8">
              <w:tc>
                <w:tcPr>
                  <w:tcW w:w="1793" w:type="dxa"/>
                  <w:vMerge w:val="restart"/>
                  <w:vAlign w:val="center"/>
                </w:tcPr>
                <w:p w:rsidR="008616B7" w:rsidRPr="005A3DEF" w:rsidRDefault="008616B7" w:rsidP="0045239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T4</w:t>
                  </w:r>
                  <w:r w:rsidRPr="005A3DEF">
                    <w:rPr>
                      <w:rFonts w:ascii="Times New Roman" w:eastAsiaTheme="minorEastAsia" w:hAnsi="Times New Roman"/>
                      <w:sz w:val="21"/>
                      <w:szCs w:val="21"/>
                    </w:rPr>
                    <w:t>（</w:t>
                  </w:r>
                  <w:r w:rsidRPr="005A3DEF">
                    <w:rPr>
                      <w:rFonts w:ascii="Times New Roman" w:eastAsiaTheme="minorEastAsia" w:hAnsi="Times New Roman"/>
                      <w:sz w:val="21"/>
                      <w:szCs w:val="21"/>
                    </w:rPr>
                    <w:t>N31°0′30.32″</w:t>
                  </w:r>
                  <w:r w:rsidRPr="005A3DEF">
                    <w:rPr>
                      <w:rFonts w:ascii="Times New Roman" w:eastAsiaTheme="minorEastAsia" w:hAnsi="Times New Roman"/>
                      <w:sz w:val="21"/>
                      <w:szCs w:val="21"/>
                    </w:rPr>
                    <w:t>，</w:t>
                  </w:r>
                  <w:r w:rsidRPr="005A3DEF">
                    <w:rPr>
                      <w:rFonts w:ascii="Times New Roman" w:eastAsiaTheme="minorEastAsia" w:hAnsi="Times New Roman"/>
                      <w:sz w:val="21"/>
                      <w:szCs w:val="21"/>
                    </w:rPr>
                    <w:t>E119°55′43.22″</w:t>
                  </w:r>
                  <w:r w:rsidRPr="005A3DEF">
                    <w:rPr>
                      <w:rFonts w:ascii="Times New Roman" w:eastAsiaTheme="minorEastAsia" w:hAnsi="Times New Roman"/>
                      <w:sz w:val="21"/>
                      <w:szCs w:val="21"/>
                    </w:rPr>
                    <w:t>）</w:t>
                  </w:r>
                </w:p>
              </w:tc>
              <w:tc>
                <w:tcPr>
                  <w:tcW w:w="1122" w:type="dxa"/>
                  <w:vMerge w:val="restart"/>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bCs/>
                      <w:sz w:val="21"/>
                      <w:szCs w:val="21"/>
                    </w:rPr>
                    <w:t>0-0.5m</w:t>
                  </w:r>
                </w:p>
              </w:tc>
              <w:tc>
                <w:tcPr>
                  <w:tcW w:w="1153"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pH</w:t>
                  </w:r>
                  <w:r w:rsidRPr="005A3DEF">
                    <w:rPr>
                      <w:rFonts w:ascii="Times New Roman" w:eastAsiaTheme="minorEastAsia" w:hAnsi="Times New Roman"/>
                      <w:sz w:val="21"/>
                      <w:szCs w:val="21"/>
                    </w:rPr>
                    <w:t>值</w:t>
                  </w:r>
                </w:p>
              </w:tc>
              <w:tc>
                <w:tcPr>
                  <w:tcW w:w="1186"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无量纲</w:t>
                  </w:r>
                </w:p>
              </w:tc>
              <w:tc>
                <w:tcPr>
                  <w:tcW w:w="1147"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bCs/>
                      <w:sz w:val="21"/>
                      <w:szCs w:val="21"/>
                    </w:rPr>
                    <w:t>6.82</w:t>
                  </w:r>
                </w:p>
              </w:tc>
              <w:tc>
                <w:tcPr>
                  <w:tcW w:w="1172" w:type="dxa"/>
                  <w:vAlign w:val="center"/>
                </w:tcPr>
                <w:p w:rsidR="008616B7" w:rsidRPr="005A3DEF" w:rsidRDefault="008616B7" w:rsidP="000041BE">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w:t>
                  </w:r>
                </w:p>
              </w:tc>
              <w:tc>
                <w:tcPr>
                  <w:tcW w:w="1147" w:type="dxa"/>
                  <w:vAlign w:val="center"/>
                </w:tcPr>
                <w:p w:rsidR="008616B7" w:rsidRPr="005A3DEF" w:rsidRDefault="008616B7" w:rsidP="000041BE">
                  <w:pPr>
                    <w:jc w:val="center"/>
                    <w:rPr>
                      <w:rFonts w:eastAsiaTheme="minorEastAsia"/>
                      <w:szCs w:val="21"/>
                    </w:rPr>
                  </w:pPr>
                  <w:r w:rsidRPr="005A3DEF">
                    <w:rPr>
                      <w:rFonts w:eastAsiaTheme="minorEastAsia"/>
                      <w:szCs w:val="21"/>
                    </w:rPr>
                    <w:t>/</w:t>
                  </w:r>
                </w:p>
              </w:tc>
            </w:tr>
            <w:tr w:rsidR="008616B7" w:rsidRPr="005A3DEF" w:rsidTr="004F5DC8">
              <w:tc>
                <w:tcPr>
                  <w:tcW w:w="1793" w:type="dxa"/>
                  <w:vMerge/>
                  <w:vAlign w:val="center"/>
                </w:tcPr>
                <w:p w:rsidR="008616B7" w:rsidRPr="005A3DEF" w:rsidRDefault="008616B7" w:rsidP="007544E5">
                  <w:pPr>
                    <w:jc w:val="center"/>
                    <w:rPr>
                      <w:rFonts w:eastAsiaTheme="minorEastAsia"/>
                      <w:b/>
                      <w:szCs w:val="21"/>
                    </w:rPr>
                  </w:pPr>
                </w:p>
              </w:tc>
              <w:tc>
                <w:tcPr>
                  <w:tcW w:w="1122" w:type="dxa"/>
                  <w:vMerge/>
                  <w:vAlign w:val="center"/>
                </w:tcPr>
                <w:p w:rsidR="008616B7" w:rsidRPr="005A3DEF" w:rsidRDefault="008616B7" w:rsidP="007544E5">
                  <w:pPr>
                    <w:jc w:val="center"/>
                    <w:rPr>
                      <w:rFonts w:eastAsiaTheme="minorEastAsia"/>
                      <w:b/>
                      <w:szCs w:val="21"/>
                    </w:rPr>
                  </w:pPr>
                </w:p>
              </w:tc>
              <w:tc>
                <w:tcPr>
                  <w:tcW w:w="1153"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总石油烃</w:t>
                  </w:r>
                </w:p>
              </w:tc>
              <w:tc>
                <w:tcPr>
                  <w:tcW w:w="1186"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mg/kg</w:t>
                  </w:r>
                </w:p>
              </w:tc>
              <w:tc>
                <w:tcPr>
                  <w:tcW w:w="1147"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bCs/>
                      <w:sz w:val="21"/>
                      <w:szCs w:val="21"/>
                    </w:rPr>
                    <w:t>&lt;6</w:t>
                  </w:r>
                </w:p>
              </w:tc>
              <w:tc>
                <w:tcPr>
                  <w:tcW w:w="1172" w:type="dxa"/>
                  <w:vAlign w:val="center"/>
                </w:tcPr>
                <w:p w:rsidR="008616B7" w:rsidRPr="005A3DEF" w:rsidRDefault="008616B7" w:rsidP="000041BE">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4500</w:t>
                  </w:r>
                </w:p>
              </w:tc>
              <w:tc>
                <w:tcPr>
                  <w:tcW w:w="1147" w:type="dxa"/>
                  <w:vAlign w:val="center"/>
                </w:tcPr>
                <w:p w:rsidR="008616B7" w:rsidRPr="005A3DEF" w:rsidRDefault="008616B7" w:rsidP="007544E5">
                  <w:pPr>
                    <w:jc w:val="center"/>
                    <w:rPr>
                      <w:rFonts w:eastAsiaTheme="minorEastAsia"/>
                      <w:szCs w:val="21"/>
                    </w:rPr>
                  </w:pPr>
                  <w:r w:rsidRPr="005A3DEF">
                    <w:rPr>
                      <w:rFonts w:eastAsiaTheme="minorEastAsia"/>
                      <w:szCs w:val="21"/>
                    </w:rPr>
                    <w:t>达标</w:t>
                  </w:r>
                </w:p>
              </w:tc>
            </w:tr>
            <w:tr w:rsidR="008616B7" w:rsidRPr="005A3DEF" w:rsidTr="004F5DC8">
              <w:tc>
                <w:tcPr>
                  <w:tcW w:w="1793" w:type="dxa"/>
                  <w:vMerge/>
                  <w:vAlign w:val="center"/>
                </w:tcPr>
                <w:p w:rsidR="008616B7" w:rsidRPr="005A3DEF" w:rsidRDefault="008616B7" w:rsidP="007544E5">
                  <w:pPr>
                    <w:jc w:val="center"/>
                    <w:rPr>
                      <w:rFonts w:eastAsiaTheme="minorEastAsia"/>
                      <w:b/>
                      <w:szCs w:val="21"/>
                    </w:rPr>
                  </w:pPr>
                </w:p>
              </w:tc>
              <w:tc>
                <w:tcPr>
                  <w:tcW w:w="1122" w:type="dxa"/>
                  <w:vMerge w:val="restart"/>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bCs/>
                      <w:sz w:val="21"/>
                      <w:szCs w:val="21"/>
                    </w:rPr>
                    <w:t>0.5-1.5m</w:t>
                  </w:r>
                </w:p>
              </w:tc>
              <w:tc>
                <w:tcPr>
                  <w:tcW w:w="1153"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pH</w:t>
                  </w:r>
                </w:p>
              </w:tc>
              <w:tc>
                <w:tcPr>
                  <w:tcW w:w="1186"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无量纲</w:t>
                  </w:r>
                </w:p>
              </w:tc>
              <w:tc>
                <w:tcPr>
                  <w:tcW w:w="1147"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bCs/>
                      <w:sz w:val="21"/>
                      <w:szCs w:val="21"/>
                    </w:rPr>
                    <w:t>7.12</w:t>
                  </w:r>
                </w:p>
              </w:tc>
              <w:tc>
                <w:tcPr>
                  <w:tcW w:w="1172" w:type="dxa"/>
                  <w:vAlign w:val="center"/>
                </w:tcPr>
                <w:p w:rsidR="008616B7" w:rsidRPr="005A3DEF" w:rsidRDefault="008616B7" w:rsidP="000041BE">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w:t>
                  </w:r>
                </w:p>
              </w:tc>
              <w:tc>
                <w:tcPr>
                  <w:tcW w:w="1147" w:type="dxa"/>
                  <w:vAlign w:val="center"/>
                </w:tcPr>
                <w:p w:rsidR="008616B7" w:rsidRPr="005A3DEF" w:rsidRDefault="008616B7" w:rsidP="000041BE">
                  <w:pPr>
                    <w:jc w:val="center"/>
                    <w:rPr>
                      <w:rFonts w:eastAsiaTheme="minorEastAsia"/>
                      <w:szCs w:val="21"/>
                    </w:rPr>
                  </w:pPr>
                  <w:r w:rsidRPr="005A3DEF">
                    <w:rPr>
                      <w:rFonts w:eastAsiaTheme="minorEastAsia"/>
                      <w:szCs w:val="21"/>
                    </w:rPr>
                    <w:t>/</w:t>
                  </w:r>
                </w:p>
              </w:tc>
            </w:tr>
            <w:tr w:rsidR="008616B7" w:rsidRPr="005A3DEF" w:rsidTr="004F5DC8">
              <w:tc>
                <w:tcPr>
                  <w:tcW w:w="1793" w:type="dxa"/>
                  <w:vMerge/>
                  <w:vAlign w:val="center"/>
                </w:tcPr>
                <w:p w:rsidR="008616B7" w:rsidRPr="005A3DEF" w:rsidRDefault="008616B7" w:rsidP="007544E5">
                  <w:pPr>
                    <w:jc w:val="center"/>
                    <w:rPr>
                      <w:rFonts w:eastAsiaTheme="minorEastAsia"/>
                      <w:b/>
                      <w:szCs w:val="21"/>
                    </w:rPr>
                  </w:pPr>
                </w:p>
              </w:tc>
              <w:tc>
                <w:tcPr>
                  <w:tcW w:w="1122" w:type="dxa"/>
                  <w:vMerge/>
                  <w:vAlign w:val="center"/>
                </w:tcPr>
                <w:p w:rsidR="008616B7" w:rsidRPr="005A3DEF" w:rsidRDefault="008616B7" w:rsidP="007544E5">
                  <w:pPr>
                    <w:jc w:val="center"/>
                    <w:rPr>
                      <w:rFonts w:eastAsiaTheme="minorEastAsia"/>
                      <w:b/>
                      <w:szCs w:val="21"/>
                    </w:rPr>
                  </w:pPr>
                </w:p>
              </w:tc>
              <w:tc>
                <w:tcPr>
                  <w:tcW w:w="1153"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总石油烃</w:t>
                  </w:r>
                </w:p>
              </w:tc>
              <w:tc>
                <w:tcPr>
                  <w:tcW w:w="1186"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mg/kg</w:t>
                  </w:r>
                </w:p>
              </w:tc>
              <w:tc>
                <w:tcPr>
                  <w:tcW w:w="1147"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bCs/>
                      <w:sz w:val="21"/>
                      <w:szCs w:val="21"/>
                    </w:rPr>
                    <w:t>&lt;6</w:t>
                  </w:r>
                </w:p>
              </w:tc>
              <w:tc>
                <w:tcPr>
                  <w:tcW w:w="1172" w:type="dxa"/>
                  <w:vAlign w:val="center"/>
                </w:tcPr>
                <w:p w:rsidR="008616B7" w:rsidRPr="005A3DEF" w:rsidRDefault="008616B7" w:rsidP="000041BE">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4500</w:t>
                  </w:r>
                </w:p>
              </w:tc>
              <w:tc>
                <w:tcPr>
                  <w:tcW w:w="1147" w:type="dxa"/>
                  <w:vAlign w:val="center"/>
                </w:tcPr>
                <w:p w:rsidR="008616B7" w:rsidRPr="005A3DEF" w:rsidRDefault="008616B7" w:rsidP="000041BE">
                  <w:pPr>
                    <w:jc w:val="center"/>
                    <w:rPr>
                      <w:rFonts w:eastAsiaTheme="minorEastAsia"/>
                      <w:szCs w:val="21"/>
                    </w:rPr>
                  </w:pPr>
                  <w:r w:rsidRPr="005A3DEF">
                    <w:rPr>
                      <w:rFonts w:eastAsiaTheme="minorEastAsia"/>
                      <w:szCs w:val="21"/>
                    </w:rPr>
                    <w:t>达标</w:t>
                  </w:r>
                </w:p>
              </w:tc>
            </w:tr>
            <w:tr w:rsidR="008616B7" w:rsidRPr="005A3DEF" w:rsidTr="004F5DC8">
              <w:tc>
                <w:tcPr>
                  <w:tcW w:w="1793" w:type="dxa"/>
                  <w:vMerge/>
                  <w:vAlign w:val="center"/>
                </w:tcPr>
                <w:p w:rsidR="008616B7" w:rsidRPr="005A3DEF" w:rsidRDefault="008616B7" w:rsidP="007544E5">
                  <w:pPr>
                    <w:jc w:val="center"/>
                    <w:rPr>
                      <w:rFonts w:eastAsiaTheme="minorEastAsia"/>
                      <w:b/>
                      <w:szCs w:val="21"/>
                    </w:rPr>
                  </w:pPr>
                </w:p>
              </w:tc>
              <w:tc>
                <w:tcPr>
                  <w:tcW w:w="1122" w:type="dxa"/>
                  <w:vMerge w:val="restart"/>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bCs/>
                      <w:sz w:val="21"/>
                      <w:szCs w:val="21"/>
                    </w:rPr>
                    <w:t>1.5-3.0m</w:t>
                  </w:r>
                </w:p>
              </w:tc>
              <w:tc>
                <w:tcPr>
                  <w:tcW w:w="1153"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pH</w:t>
                  </w:r>
                  <w:r w:rsidRPr="005A3DEF">
                    <w:rPr>
                      <w:rFonts w:ascii="Times New Roman" w:eastAsiaTheme="minorEastAsia" w:hAnsi="Times New Roman"/>
                      <w:sz w:val="21"/>
                      <w:szCs w:val="21"/>
                    </w:rPr>
                    <w:t>值</w:t>
                  </w:r>
                </w:p>
              </w:tc>
              <w:tc>
                <w:tcPr>
                  <w:tcW w:w="1186"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无量纲</w:t>
                  </w:r>
                </w:p>
              </w:tc>
              <w:tc>
                <w:tcPr>
                  <w:tcW w:w="1147"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bCs/>
                      <w:sz w:val="21"/>
                      <w:szCs w:val="21"/>
                    </w:rPr>
                    <w:t>7.15</w:t>
                  </w:r>
                </w:p>
              </w:tc>
              <w:tc>
                <w:tcPr>
                  <w:tcW w:w="1172" w:type="dxa"/>
                  <w:vAlign w:val="center"/>
                </w:tcPr>
                <w:p w:rsidR="008616B7" w:rsidRPr="005A3DEF" w:rsidRDefault="008616B7" w:rsidP="000041BE">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w:t>
                  </w:r>
                </w:p>
              </w:tc>
              <w:tc>
                <w:tcPr>
                  <w:tcW w:w="1147" w:type="dxa"/>
                  <w:vAlign w:val="center"/>
                </w:tcPr>
                <w:p w:rsidR="008616B7" w:rsidRPr="005A3DEF" w:rsidRDefault="008616B7" w:rsidP="000041BE">
                  <w:pPr>
                    <w:jc w:val="center"/>
                    <w:rPr>
                      <w:rFonts w:eastAsiaTheme="minorEastAsia"/>
                      <w:szCs w:val="21"/>
                    </w:rPr>
                  </w:pPr>
                  <w:r w:rsidRPr="005A3DEF">
                    <w:rPr>
                      <w:rFonts w:eastAsiaTheme="minorEastAsia"/>
                      <w:szCs w:val="21"/>
                    </w:rPr>
                    <w:t>/</w:t>
                  </w:r>
                </w:p>
              </w:tc>
            </w:tr>
            <w:tr w:rsidR="008616B7" w:rsidRPr="005A3DEF" w:rsidTr="004F5DC8">
              <w:tc>
                <w:tcPr>
                  <w:tcW w:w="1793" w:type="dxa"/>
                  <w:vMerge/>
                  <w:vAlign w:val="center"/>
                </w:tcPr>
                <w:p w:rsidR="008616B7" w:rsidRPr="005A3DEF" w:rsidRDefault="008616B7" w:rsidP="007544E5">
                  <w:pPr>
                    <w:jc w:val="center"/>
                    <w:rPr>
                      <w:rFonts w:eastAsiaTheme="minorEastAsia"/>
                      <w:b/>
                      <w:szCs w:val="21"/>
                    </w:rPr>
                  </w:pPr>
                </w:p>
              </w:tc>
              <w:tc>
                <w:tcPr>
                  <w:tcW w:w="1122" w:type="dxa"/>
                  <w:vMerge/>
                  <w:vAlign w:val="center"/>
                </w:tcPr>
                <w:p w:rsidR="008616B7" w:rsidRPr="005A3DEF" w:rsidRDefault="008616B7" w:rsidP="007544E5">
                  <w:pPr>
                    <w:jc w:val="center"/>
                    <w:rPr>
                      <w:rFonts w:eastAsiaTheme="minorEastAsia"/>
                      <w:b/>
                      <w:szCs w:val="21"/>
                    </w:rPr>
                  </w:pPr>
                </w:p>
              </w:tc>
              <w:tc>
                <w:tcPr>
                  <w:tcW w:w="1153"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总石油烃</w:t>
                  </w:r>
                </w:p>
              </w:tc>
              <w:tc>
                <w:tcPr>
                  <w:tcW w:w="1186"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mg/kg</w:t>
                  </w:r>
                </w:p>
              </w:tc>
              <w:tc>
                <w:tcPr>
                  <w:tcW w:w="1147"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bCs/>
                      <w:sz w:val="21"/>
                      <w:szCs w:val="21"/>
                    </w:rPr>
                    <w:t>&lt;6</w:t>
                  </w:r>
                </w:p>
              </w:tc>
              <w:tc>
                <w:tcPr>
                  <w:tcW w:w="1172" w:type="dxa"/>
                  <w:vAlign w:val="center"/>
                </w:tcPr>
                <w:p w:rsidR="008616B7" w:rsidRPr="005A3DEF" w:rsidRDefault="008616B7" w:rsidP="000041BE">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4500</w:t>
                  </w:r>
                </w:p>
              </w:tc>
              <w:tc>
                <w:tcPr>
                  <w:tcW w:w="1147" w:type="dxa"/>
                  <w:vAlign w:val="center"/>
                </w:tcPr>
                <w:p w:rsidR="008616B7" w:rsidRPr="005A3DEF" w:rsidRDefault="008616B7" w:rsidP="000041BE">
                  <w:pPr>
                    <w:jc w:val="center"/>
                    <w:rPr>
                      <w:rFonts w:eastAsiaTheme="minorEastAsia"/>
                      <w:szCs w:val="21"/>
                    </w:rPr>
                  </w:pPr>
                  <w:r w:rsidRPr="005A3DEF">
                    <w:rPr>
                      <w:rFonts w:eastAsiaTheme="minorEastAsia"/>
                      <w:szCs w:val="21"/>
                    </w:rPr>
                    <w:t>达标</w:t>
                  </w:r>
                </w:p>
              </w:tc>
            </w:tr>
            <w:tr w:rsidR="008616B7" w:rsidRPr="005A3DEF" w:rsidTr="004F5DC8">
              <w:tc>
                <w:tcPr>
                  <w:tcW w:w="1793" w:type="dxa"/>
                  <w:vMerge w:val="restart"/>
                  <w:vAlign w:val="center"/>
                </w:tcPr>
                <w:p w:rsidR="008616B7" w:rsidRPr="005A3DEF" w:rsidRDefault="008616B7" w:rsidP="0045239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T5</w:t>
                  </w:r>
                  <w:r w:rsidRPr="005A3DEF">
                    <w:rPr>
                      <w:rFonts w:ascii="Times New Roman" w:eastAsiaTheme="minorEastAsia" w:hAnsi="Times New Roman"/>
                      <w:sz w:val="21"/>
                      <w:szCs w:val="21"/>
                    </w:rPr>
                    <w:t>（</w:t>
                  </w:r>
                  <w:r w:rsidRPr="005A3DEF">
                    <w:rPr>
                      <w:rFonts w:ascii="Times New Roman" w:eastAsiaTheme="minorEastAsia" w:hAnsi="Times New Roman"/>
                      <w:sz w:val="21"/>
                      <w:szCs w:val="21"/>
                    </w:rPr>
                    <w:t>N31°0′31.77″</w:t>
                  </w:r>
                  <w:r w:rsidRPr="005A3DEF">
                    <w:rPr>
                      <w:rFonts w:ascii="Times New Roman" w:eastAsiaTheme="minorEastAsia" w:hAnsi="Times New Roman"/>
                      <w:sz w:val="21"/>
                      <w:szCs w:val="21"/>
                    </w:rPr>
                    <w:t>，</w:t>
                  </w:r>
                  <w:r w:rsidRPr="005A3DEF">
                    <w:rPr>
                      <w:rFonts w:ascii="Times New Roman" w:eastAsiaTheme="minorEastAsia" w:hAnsi="Times New Roman"/>
                      <w:sz w:val="21"/>
                      <w:szCs w:val="21"/>
                    </w:rPr>
                    <w:t>E119°55′45.85″</w:t>
                  </w:r>
                  <w:r w:rsidRPr="005A3DEF">
                    <w:rPr>
                      <w:rFonts w:ascii="Times New Roman" w:eastAsiaTheme="minorEastAsia" w:hAnsi="Times New Roman"/>
                      <w:sz w:val="21"/>
                      <w:szCs w:val="21"/>
                    </w:rPr>
                    <w:t>）</w:t>
                  </w:r>
                </w:p>
              </w:tc>
              <w:tc>
                <w:tcPr>
                  <w:tcW w:w="1122" w:type="dxa"/>
                  <w:vMerge w:val="restart"/>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bCs/>
                      <w:sz w:val="21"/>
                      <w:szCs w:val="21"/>
                    </w:rPr>
                    <w:t>0-0.5m</w:t>
                  </w:r>
                </w:p>
              </w:tc>
              <w:tc>
                <w:tcPr>
                  <w:tcW w:w="1153"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pH</w:t>
                  </w:r>
                </w:p>
              </w:tc>
              <w:tc>
                <w:tcPr>
                  <w:tcW w:w="1186"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无量纲</w:t>
                  </w:r>
                </w:p>
              </w:tc>
              <w:tc>
                <w:tcPr>
                  <w:tcW w:w="1147"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bCs/>
                      <w:sz w:val="21"/>
                      <w:szCs w:val="21"/>
                    </w:rPr>
                    <w:t>6.92</w:t>
                  </w:r>
                </w:p>
              </w:tc>
              <w:tc>
                <w:tcPr>
                  <w:tcW w:w="1172" w:type="dxa"/>
                  <w:vAlign w:val="center"/>
                </w:tcPr>
                <w:p w:rsidR="008616B7" w:rsidRPr="005A3DEF" w:rsidRDefault="008616B7" w:rsidP="000041BE">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w:t>
                  </w:r>
                </w:p>
              </w:tc>
              <w:tc>
                <w:tcPr>
                  <w:tcW w:w="1147" w:type="dxa"/>
                  <w:vAlign w:val="center"/>
                </w:tcPr>
                <w:p w:rsidR="008616B7" w:rsidRPr="005A3DEF" w:rsidRDefault="008616B7" w:rsidP="000041BE">
                  <w:pPr>
                    <w:jc w:val="center"/>
                    <w:rPr>
                      <w:rFonts w:eastAsiaTheme="minorEastAsia"/>
                      <w:szCs w:val="21"/>
                    </w:rPr>
                  </w:pPr>
                  <w:r w:rsidRPr="005A3DEF">
                    <w:rPr>
                      <w:rFonts w:eastAsiaTheme="minorEastAsia"/>
                      <w:szCs w:val="21"/>
                    </w:rPr>
                    <w:t>/</w:t>
                  </w:r>
                </w:p>
              </w:tc>
            </w:tr>
            <w:tr w:rsidR="008616B7" w:rsidRPr="005A3DEF" w:rsidTr="004F5DC8">
              <w:tc>
                <w:tcPr>
                  <w:tcW w:w="1793" w:type="dxa"/>
                  <w:vMerge/>
                  <w:vAlign w:val="center"/>
                </w:tcPr>
                <w:p w:rsidR="008616B7" w:rsidRPr="005A3DEF" w:rsidRDefault="008616B7" w:rsidP="007544E5">
                  <w:pPr>
                    <w:jc w:val="center"/>
                    <w:rPr>
                      <w:rFonts w:eastAsiaTheme="minorEastAsia"/>
                      <w:b/>
                      <w:szCs w:val="21"/>
                    </w:rPr>
                  </w:pPr>
                </w:p>
              </w:tc>
              <w:tc>
                <w:tcPr>
                  <w:tcW w:w="1122" w:type="dxa"/>
                  <w:vMerge/>
                  <w:vAlign w:val="center"/>
                </w:tcPr>
                <w:p w:rsidR="008616B7" w:rsidRPr="005A3DEF" w:rsidRDefault="008616B7" w:rsidP="007544E5">
                  <w:pPr>
                    <w:jc w:val="center"/>
                    <w:rPr>
                      <w:rFonts w:eastAsiaTheme="minorEastAsia"/>
                      <w:b/>
                      <w:szCs w:val="21"/>
                    </w:rPr>
                  </w:pPr>
                </w:p>
              </w:tc>
              <w:tc>
                <w:tcPr>
                  <w:tcW w:w="1153"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总石油烃</w:t>
                  </w:r>
                </w:p>
              </w:tc>
              <w:tc>
                <w:tcPr>
                  <w:tcW w:w="1186"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mg/kg</w:t>
                  </w:r>
                </w:p>
              </w:tc>
              <w:tc>
                <w:tcPr>
                  <w:tcW w:w="1147"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bCs/>
                      <w:sz w:val="21"/>
                      <w:szCs w:val="21"/>
                    </w:rPr>
                    <w:t>&lt;6</w:t>
                  </w:r>
                </w:p>
              </w:tc>
              <w:tc>
                <w:tcPr>
                  <w:tcW w:w="1172" w:type="dxa"/>
                  <w:vAlign w:val="center"/>
                </w:tcPr>
                <w:p w:rsidR="008616B7" w:rsidRPr="005A3DEF" w:rsidRDefault="008616B7" w:rsidP="000041BE">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4500</w:t>
                  </w:r>
                </w:p>
              </w:tc>
              <w:tc>
                <w:tcPr>
                  <w:tcW w:w="1147" w:type="dxa"/>
                  <w:vAlign w:val="center"/>
                </w:tcPr>
                <w:p w:rsidR="008616B7" w:rsidRPr="005A3DEF" w:rsidRDefault="008616B7" w:rsidP="000041BE">
                  <w:pPr>
                    <w:jc w:val="center"/>
                    <w:rPr>
                      <w:rFonts w:eastAsiaTheme="minorEastAsia"/>
                      <w:szCs w:val="21"/>
                    </w:rPr>
                  </w:pPr>
                  <w:r w:rsidRPr="005A3DEF">
                    <w:rPr>
                      <w:rFonts w:eastAsiaTheme="minorEastAsia"/>
                      <w:szCs w:val="21"/>
                    </w:rPr>
                    <w:t>达标</w:t>
                  </w:r>
                </w:p>
              </w:tc>
            </w:tr>
            <w:tr w:rsidR="008616B7" w:rsidRPr="005A3DEF" w:rsidTr="004F5DC8">
              <w:tc>
                <w:tcPr>
                  <w:tcW w:w="1793" w:type="dxa"/>
                  <w:vMerge/>
                  <w:vAlign w:val="center"/>
                </w:tcPr>
                <w:p w:rsidR="008616B7" w:rsidRPr="005A3DEF" w:rsidRDefault="008616B7" w:rsidP="007544E5">
                  <w:pPr>
                    <w:jc w:val="center"/>
                    <w:rPr>
                      <w:rFonts w:eastAsiaTheme="minorEastAsia"/>
                      <w:b/>
                      <w:szCs w:val="21"/>
                    </w:rPr>
                  </w:pPr>
                </w:p>
              </w:tc>
              <w:tc>
                <w:tcPr>
                  <w:tcW w:w="1122" w:type="dxa"/>
                  <w:vMerge w:val="restart"/>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bCs/>
                      <w:sz w:val="21"/>
                      <w:szCs w:val="21"/>
                    </w:rPr>
                    <w:t>0.5-1.5m</w:t>
                  </w:r>
                </w:p>
              </w:tc>
              <w:tc>
                <w:tcPr>
                  <w:tcW w:w="1153"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pH</w:t>
                  </w:r>
                </w:p>
              </w:tc>
              <w:tc>
                <w:tcPr>
                  <w:tcW w:w="1186"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无量纲</w:t>
                  </w:r>
                </w:p>
              </w:tc>
              <w:tc>
                <w:tcPr>
                  <w:tcW w:w="1147"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bCs/>
                      <w:sz w:val="21"/>
                      <w:szCs w:val="21"/>
                    </w:rPr>
                    <w:t>7.06</w:t>
                  </w:r>
                </w:p>
              </w:tc>
              <w:tc>
                <w:tcPr>
                  <w:tcW w:w="1172" w:type="dxa"/>
                  <w:vAlign w:val="center"/>
                </w:tcPr>
                <w:p w:rsidR="008616B7" w:rsidRPr="005A3DEF" w:rsidRDefault="008616B7" w:rsidP="000041BE">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w:t>
                  </w:r>
                </w:p>
              </w:tc>
              <w:tc>
                <w:tcPr>
                  <w:tcW w:w="1147" w:type="dxa"/>
                  <w:vAlign w:val="center"/>
                </w:tcPr>
                <w:p w:rsidR="008616B7" w:rsidRPr="005A3DEF" w:rsidRDefault="008616B7" w:rsidP="000041BE">
                  <w:pPr>
                    <w:jc w:val="center"/>
                    <w:rPr>
                      <w:rFonts w:eastAsiaTheme="minorEastAsia"/>
                      <w:szCs w:val="21"/>
                    </w:rPr>
                  </w:pPr>
                  <w:r w:rsidRPr="005A3DEF">
                    <w:rPr>
                      <w:rFonts w:eastAsiaTheme="minorEastAsia"/>
                      <w:szCs w:val="21"/>
                    </w:rPr>
                    <w:t>/</w:t>
                  </w:r>
                </w:p>
              </w:tc>
            </w:tr>
            <w:tr w:rsidR="008616B7" w:rsidRPr="005A3DEF" w:rsidTr="004F5DC8">
              <w:tc>
                <w:tcPr>
                  <w:tcW w:w="1793" w:type="dxa"/>
                  <w:vMerge/>
                  <w:vAlign w:val="center"/>
                </w:tcPr>
                <w:p w:rsidR="008616B7" w:rsidRPr="005A3DEF" w:rsidRDefault="008616B7" w:rsidP="007544E5">
                  <w:pPr>
                    <w:jc w:val="center"/>
                    <w:rPr>
                      <w:rFonts w:eastAsiaTheme="minorEastAsia"/>
                      <w:b/>
                      <w:szCs w:val="21"/>
                    </w:rPr>
                  </w:pPr>
                </w:p>
              </w:tc>
              <w:tc>
                <w:tcPr>
                  <w:tcW w:w="1122" w:type="dxa"/>
                  <w:vMerge/>
                  <w:vAlign w:val="center"/>
                </w:tcPr>
                <w:p w:rsidR="008616B7" w:rsidRPr="005A3DEF" w:rsidRDefault="008616B7" w:rsidP="007544E5">
                  <w:pPr>
                    <w:jc w:val="center"/>
                    <w:rPr>
                      <w:rFonts w:eastAsiaTheme="minorEastAsia"/>
                      <w:b/>
                      <w:szCs w:val="21"/>
                    </w:rPr>
                  </w:pPr>
                </w:p>
              </w:tc>
              <w:tc>
                <w:tcPr>
                  <w:tcW w:w="1153"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总石油烃</w:t>
                  </w:r>
                </w:p>
              </w:tc>
              <w:tc>
                <w:tcPr>
                  <w:tcW w:w="1186"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mg/kg</w:t>
                  </w:r>
                </w:p>
              </w:tc>
              <w:tc>
                <w:tcPr>
                  <w:tcW w:w="1147"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bCs/>
                      <w:sz w:val="21"/>
                      <w:szCs w:val="21"/>
                    </w:rPr>
                    <w:t>&lt;6</w:t>
                  </w:r>
                </w:p>
              </w:tc>
              <w:tc>
                <w:tcPr>
                  <w:tcW w:w="1172" w:type="dxa"/>
                  <w:vAlign w:val="center"/>
                </w:tcPr>
                <w:p w:rsidR="008616B7" w:rsidRPr="005A3DEF" w:rsidRDefault="008616B7" w:rsidP="000041BE">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4500</w:t>
                  </w:r>
                </w:p>
              </w:tc>
              <w:tc>
                <w:tcPr>
                  <w:tcW w:w="1147" w:type="dxa"/>
                  <w:vAlign w:val="center"/>
                </w:tcPr>
                <w:p w:rsidR="008616B7" w:rsidRPr="005A3DEF" w:rsidRDefault="008616B7" w:rsidP="000041BE">
                  <w:pPr>
                    <w:jc w:val="center"/>
                    <w:rPr>
                      <w:rFonts w:eastAsiaTheme="minorEastAsia"/>
                      <w:szCs w:val="21"/>
                    </w:rPr>
                  </w:pPr>
                  <w:r w:rsidRPr="005A3DEF">
                    <w:rPr>
                      <w:rFonts w:eastAsiaTheme="minorEastAsia"/>
                      <w:szCs w:val="21"/>
                    </w:rPr>
                    <w:t>达标</w:t>
                  </w:r>
                </w:p>
              </w:tc>
            </w:tr>
            <w:tr w:rsidR="008616B7" w:rsidRPr="005A3DEF" w:rsidTr="004F5DC8">
              <w:tc>
                <w:tcPr>
                  <w:tcW w:w="1793" w:type="dxa"/>
                  <w:vMerge/>
                  <w:vAlign w:val="center"/>
                </w:tcPr>
                <w:p w:rsidR="008616B7" w:rsidRPr="005A3DEF" w:rsidRDefault="008616B7" w:rsidP="007544E5">
                  <w:pPr>
                    <w:jc w:val="center"/>
                    <w:rPr>
                      <w:rFonts w:eastAsiaTheme="minorEastAsia"/>
                      <w:b/>
                      <w:szCs w:val="21"/>
                    </w:rPr>
                  </w:pPr>
                </w:p>
              </w:tc>
              <w:tc>
                <w:tcPr>
                  <w:tcW w:w="1122" w:type="dxa"/>
                  <w:vMerge w:val="restart"/>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bCs/>
                      <w:sz w:val="21"/>
                      <w:szCs w:val="21"/>
                    </w:rPr>
                    <w:t>1.5-3.0m</w:t>
                  </w:r>
                </w:p>
              </w:tc>
              <w:tc>
                <w:tcPr>
                  <w:tcW w:w="1153" w:type="dxa"/>
                  <w:vAlign w:val="center"/>
                </w:tcPr>
                <w:p w:rsidR="008616B7" w:rsidRPr="005A3DEF" w:rsidRDefault="008616B7" w:rsidP="007544E5">
                  <w:pPr>
                    <w:pStyle w:val="afff7"/>
                    <w:jc w:val="center"/>
                    <w:rPr>
                      <w:rFonts w:eastAsiaTheme="minorEastAsia"/>
                      <w:sz w:val="21"/>
                      <w:szCs w:val="21"/>
                    </w:rPr>
                  </w:pPr>
                  <w:r w:rsidRPr="005A3DEF">
                    <w:rPr>
                      <w:rFonts w:eastAsiaTheme="minorEastAsia"/>
                      <w:sz w:val="21"/>
                      <w:szCs w:val="21"/>
                    </w:rPr>
                    <w:t>pH</w:t>
                  </w:r>
                  <w:r w:rsidRPr="005A3DEF">
                    <w:rPr>
                      <w:rFonts w:eastAsiaTheme="minorEastAsia"/>
                      <w:sz w:val="21"/>
                      <w:szCs w:val="21"/>
                    </w:rPr>
                    <w:t>值</w:t>
                  </w:r>
                </w:p>
              </w:tc>
              <w:tc>
                <w:tcPr>
                  <w:tcW w:w="1186" w:type="dxa"/>
                  <w:vAlign w:val="center"/>
                </w:tcPr>
                <w:p w:rsidR="008616B7" w:rsidRPr="005A3DEF" w:rsidRDefault="008616B7" w:rsidP="007544E5">
                  <w:pPr>
                    <w:pStyle w:val="afff7"/>
                    <w:jc w:val="center"/>
                    <w:rPr>
                      <w:rFonts w:eastAsiaTheme="minorEastAsia"/>
                      <w:sz w:val="21"/>
                      <w:szCs w:val="21"/>
                    </w:rPr>
                  </w:pPr>
                  <w:r w:rsidRPr="005A3DEF">
                    <w:rPr>
                      <w:rFonts w:eastAsiaTheme="minorEastAsia"/>
                      <w:sz w:val="21"/>
                      <w:szCs w:val="21"/>
                    </w:rPr>
                    <w:t>无量纲</w:t>
                  </w:r>
                </w:p>
              </w:tc>
              <w:tc>
                <w:tcPr>
                  <w:tcW w:w="1147" w:type="dxa"/>
                  <w:vAlign w:val="center"/>
                </w:tcPr>
                <w:p w:rsidR="008616B7" w:rsidRPr="005A3DEF" w:rsidRDefault="008616B7" w:rsidP="007544E5">
                  <w:pPr>
                    <w:pStyle w:val="afff7"/>
                    <w:jc w:val="center"/>
                    <w:rPr>
                      <w:rFonts w:eastAsiaTheme="minorEastAsia"/>
                      <w:sz w:val="21"/>
                      <w:szCs w:val="21"/>
                    </w:rPr>
                  </w:pPr>
                  <w:r w:rsidRPr="005A3DEF">
                    <w:rPr>
                      <w:rFonts w:eastAsiaTheme="minorEastAsia"/>
                      <w:bCs/>
                      <w:sz w:val="21"/>
                      <w:szCs w:val="21"/>
                    </w:rPr>
                    <w:t>7.09</w:t>
                  </w:r>
                </w:p>
              </w:tc>
              <w:tc>
                <w:tcPr>
                  <w:tcW w:w="1172" w:type="dxa"/>
                  <w:vAlign w:val="center"/>
                </w:tcPr>
                <w:p w:rsidR="008616B7" w:rsidRPr="005A3DEF" w:rsidRDefault="008616B7" w:rsidP="000041BE">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w:t>
                  </w:r>
                </w:p>
              </w:tc>
              <w:tc>
                <w:tcPr>
                  <w:tcW w:w="1147" w:type="dxa"/>
                  <w:vAlign w:val="center"/>
                </w:tcPr>
                <w:p w:rsidR="008616B7" w:rsidRPr="005A3DEF" w:rsidRDefault="008616B7" w:rsidP="000041BE">
                  <w:pPr>
                    <w:jc w:val="center"/>
                    <w:rPr>
                      <w:rFonts w:eastAsiaTheme="minorEastAsia"/>
                      <w:szCs w:val="21"/>
                    </w:rPr>
                  </w:pPr>
                  <w:r w:rsidRPr="005A3DEF">
                    <w:rPr>
                      <w:rFonts w:eastAsiaTheme="minorEastAsia"/>
                      <w:szCs w:val="21"/>
                    </w:rPr>
                    <w:t>/</w:t>
                  </w:r>
                </w:p>
              </w:tc>
            </w:tr>
            <w:tr w:rsidR="008616B7" w:rsidRPr="005A3DEF" w:rsidTr="004F5DC8">
              <w:tc>
                <w:tcPr>
                  <w:tcW w:w="1793" w:type="dxa"/>
                  <w:vMerge/>
                  <w:vAlign w:val="center"/>
                </w:tcPr>
                <w:p w:rsidR="008616B7" w:rsidRPr="005A3DEF" w:rsidRDefault="008616B7" w:rsidP="007544E5">
                  <w:pPr>
                    <w:jc w:val="center"/>
                    <w:rPr>
                      <w:rFonts w:eastAsiaTheme="minorEastAsia"/>
                      <w:b/>
                      <w:szCs w:val="21"/>
                    </w:rPr>
                  </w:pPr>
                </w:p>
              </w:tc>
              <w:tc>
                <w:tcPr>
                  <w:tcW w:w="1122" w:type="dxa"/>
                  <w:vMerge/>
                  <w:vAlign w:val="center"/>
                </w:tcPr>
                <w:p w:rsidR="008616B7" w:rsidRPr="005A3DEF" w:rsidRDefault="008616B7" w:rsidP="007544E5">
                  <w:pPr>
                    <w:jc w:val="center"/>
                    <w:rPr>
                      <w:rFonts w:eastAsiaTheme="minorEastAsia"/>
                      <w:b/>
                      <w:szCs w:val="21"/>
                    </w:rPr>
                  </w:pPr>
                </w:p>
              </w:tc>
              <w:tc>
                <w:tcPr>
                  <w:tcW w:w="1153" w:type="dxa"/>
                  <w:vAlign w:val="center"/>
                </w:tcPr>
                <w:p w:rsidR="008616B7" w:rsidRPr="005A3DEF" w:rsidRDefault="008616B7" w:rsidP="007544E5">
                  <w:pPr>
                    <w:pStyle w:val="afff7"/>
                    <w:jc w:val="center"/>
                    <w:rPr>
                      <w:rFonts w:eastAsiaTheme="minorEastAsia"/>
                      <w:sz w:val="21"/>
                      <w:szCs w:val="21"/>
                    </w:rPr>
                  </w:pPr>
                  <w:r w:rsidRPr="005A3DEF">
                    <w:rPr>
                      <w:rFonts w:eastAsiaTheme="minorEastAsia"/>
                      <w:sz w:val="21"/>
                      <w:szCs w:val="21"/>
                    </w:rPr>
                    <w:t>总石油烃</w:t>
                  </w:r>
                </w:p>
              </w:tc>
              <w:tc>
                <w:tcPr>
                  <w:tcW w:w="1186" w:type="dxa"/>
                  <w:vAlign w:val="center"/>
                </w:tcPr>
                <w:p w:rsidR="008616B7" w:rsidRPr="005A3DEF" w:rsidRDefault="008616B7" w:rsidP="007544E5">
                  <w:pPr>
                    <w:jc w:val="center"/>
                    <w:rPr>
                      <w:rFonts w:eastAsiaTheme="minorEastAsia"/>
                      <w:szCs w:val="21"/>
                    </w:rPr>
                  </w:pPr>
                  <w:r w:rsidRPr="005A3DEF">
                    <w:rPr>
                      <w:rFonts w:eastAsiaTheme="minorEastAsia"/>
                      <w:szCs w:val="21"/>
                    </w:rPr>
                    <w:t>mg/kg</w:t>
                  </w:r>
                </w:p>
              </w:tc>
              <w:tc>
                <w:tcPr>
                  <w:tcW w:w="1147" w:type="dxa"/>
                  <w:vAlign w:val="center"/>
                </w:tcPr>
                <w:p w:rsidR="008616B7" w:rsidRPr="005A3DEF" w:rsidRDefault="008616B7" w:rsidP="007544E5">
                  <w:pPr>
                    <w:jc w:val="center"/>
                    <w:rPr>
                      <w:rFonts w:eastAsiaTheme="minorEastAsia"/>
                      <w:szCs w:val="21"/>
                    </w:rPr>
                  </w:pPr>
                  <w:r w:rsidRPr="005A3DEF">
                    <w:rPr>
                      <w:rFonts w:eastAsiaTheme="minorEastAsia"/>
                      <w:bCs/>
                      <w:szCs w:val="21"/>
                    </w:rPr>
                    <w:t>&lt;6</w:t>
                  </w:r>
                </w:p>
              </w:tc>
              <w:tc>
                <w:tcPr>
                  <w:tcW w:w="1172" w:type="dxa"/>
                  <w:vAlign w:val="center"/>
                </w:tcPr>
                <w:p w:rsidR="008616B7" w:rsidRPr="005A3DEF" w:rsidRDefault="008616B7" w:rsidP="000041BE">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4500</w:t>
                  </w:r>
                </w:p>
              </w:tc>
              <w:tc>
                <w:tcPr>
                  <w:tcW w:w="1147" w:type="dxa"/>
                  <w:vAlign w:val="center"/>
                </w:tcPr>
                <w:p w:rsidR="008616B7" w:rsidRPr="005A3DEF" w:rsidRDefault="008616B7" w:rsidP="000041BE">
                  <w:pPr>
                    <w:jc w:val="center"/>
                    <w:rPr>
                      <w:rFonts w:eastAsiaTheme="minorEastAsia"/>
                      <w:szCs w:val="21"/>
                    </w:rPr>
                  </w:pPr>
                  <w:r w:rsidRPr="005A3DEF">
                    <w:rPr>
                      <w:rFonts w:eastAsiaTheme="minorEastAsia"/>
                      <w:szCs w:val="21"/>
                    </w:rPr>
                    <w:t>达标</w:t>
                  </w:r>
                </w:p>
              </w:tc>
            </w:tr>
            <w:tr w:rsidR="008616B7" w:rsidRPr="005A3DEF" w:rsidTr="004F5DC8">
              <w:tc>
                <w:tcPr>
                  <w:tcW w:w="1793" w:type="dxa"/>
                  <w:vMerge w:val="restart"/>
                  <w:vAlign w:val="center"/>
                </w:tcPr>
                <w:p w:rsidR="008616B7" w:rsidRPr="005A3DEF" w:rsidRDefault="00452395" w:rsidP="0045239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T7</w:t>
                  </w:r>
                  <w:r w:rsidR="008616B7" w:rsidRPr="005A3DEF">
                    <w:rPr>
                      <w:rFonts w:ascii="Times New Roman" w:eastAsiaTheme="minorEastAsia" w:hAnsi="Times New Roman"/>
                      <w:sz w:val="21"/>
                      <w:szCs w:val="21"/>
                    </w:rPr>
                    <w:t>（</w:t>
                  </w:r>
                  <w:r w:rsidR="008616B7" w:rsidRPr="005A3DEF">
                    <w:rPr>
                      <w:rFonts w:ascii="Times New Roman" w:eastAsiaTheme="minorEastAsia" w:hAnsi="Times New Roman"/>
                      <w:sz w:val="21"/>
                      <w:szCs w:val="21"/>
                    </w:rPr>
                    <w:t>N31°0′30.32″</w:t>
                  </w:r>
                  <w:r w:rsidR="008616B7" w:rsidRPr="005A3DEF">
                    <w:rPr>
                      <w:rFonts w:ascii="Times New Roman" w:eastAsiaTheme="minorEastAsia" w:hAnsi="Times New Roman"/>
                      <w:sz w:val="21"/>
                      <w:szCs w:val="21"/>
                    </w:rPr>
                    <w:t>，</w:t>
                  </w:r>
                  <w:r w:rsidR="008616B7" w:rsidRPr="005A3DEF">
                    <w:rPr>
                      <w:rFonts w:ascii="Times New Roman" w:eastAsiaTheme="minorEastAsia" w:hAnsi="Times New Roman"/>
                      <w:sz w:val="21"/>
                      <w:szCs w:val="21"/>
                    </w:rPr>
                    <w:t>E119°55′40.04″</w:t>
                  </w:r>
                  <w:r w:rsidR="008616B7" w:rsidRPr="005A3DEF">
                    <w:rPr>
                      <w:rFonts w:ascii="Times New Roman" w:eastAsiaTheme="minorEastAsia" w:hAnsi="Times New Roman"/>
                      <w:sz w:val="21"/>
                      <w:szCs w:val="21"/>
                    </w:rPr>
                    <w:t>）</w:t>
                  </w:r>
                </w:p>
              </w:tc>
              <w:tc>
                <w:tcPr>
                  <w:tcW w:w="1122" w:type="dxa"/>
                  <w:vMerge w:val="restart"/>
                  <w:vAlign w:val="center"/>
                </w:tcPr>
                <w:p w:rsidR="008616B7" w:rsidRPr="005A3DEF" w:rsidRDefault="008616B7" w:rsidP="007544E5">
                  <w:pPr>
                    <w:pStyle w:val="afff7"/>
                    <w:jc w:val="center"/>
                    <w:rPr>
                      <w:rFonts w:eastAsiaTheme="minorEastAsia"/>
                      <w:sz w:val="21"/>
                      <w:szCs w:val="21"/>
                    </w:rPr>
                  </w:pPr>
                  <w:r w:rsidRPr="005A3DEF">
                    <w:rPr>
                      <w:rFonts w:eastAsiaTheme="minorEastAsia"/>
                      <w:bCs/>
                      <w:sz w:val="21"/>
                      <w:szCs w:val="21"/>
                    </w:rPr>
                    <w:t>0-0.2m</w:t>
                  </w:r>
                </w:p>
              </w:tc>
              <w:tc>
                <w:tcPr>
                  <w:tcW w:w="1153"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pH</w:t>
                  </w:r>
                  <w:r w:rsidRPr="005A3DEF">
                    <w:rPr>
                      <w:rFonts w:ascii="Times New Roman" w:eastAsiaTheme="minorEastAsia" w:hAnsi="Times New Roman"/>
                      <w:sz w:val="21"/>
                      <w:szCs w:val="21"/>
                    </w:rPr>
                    <w:t>值</w:t>
                  </w:r>
                </w:p>
              </w:tc>
              <w:tc>
                <w:tcPr>
                  <w:tcW w:w="1186"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无量纲</w:t>
                  </w:r>
                </w:p>
              </w:tc>
              <w:tc>
                <w:tcPr>
                  <w:tcW w:w="1147"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bCs/>
                      <w:sz w:val="21"/>
                      <w:szCs w:val="21"/>
                    </w:rPr>
                    <w:t>7.07</w:t>
                  </w:r>
                </w:p>
              </w:tc>
              <w:tc>
                <w:tcPr>
                  <w:tcW w:w="1172" w:type="dxa"/>
                  <w:vAlign w:val="center"/>
                </w:tcPr>
                <w:p w:rsidR="008616B7" w:rsidRPr="005A3DEF" w:rsidRDefault="008616B7" w:rsidP="000041BE">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w:t>
                  </w:r>
                </w:p>
              </w:tc>
              <w:tc>
                <w:tcPr>
                  <w:tcW w:w="1147" w:type="dxa"/>
                  <w:vAlign w:val="center"/>
                </w:tcPr>
                <w:p w:rsidR="008616B7" w:rsidRPr="005A3DEF" w:rsidRDefault="008616B7" w:rsidP="000041BE">
                  <w:pPr>
                    <w:jc w:val="center"/>
                    <w:rPr>
                      <w:rFonts w:eastAsiaTheme="minorEastAsia"/>
                      <w:szCs w:val="21"/>
                    </w:rPr>
                  </w:pPr>
                  <w:r w:rsidRPr="005A3DEF">
                    <w:rPr>
                      <w:rFonts w:eastAsiaTheme="minorEastAsia"/>
                      <w:szCs w:val="21"/>
                    </w:rPr>
                    <w:t>/</w:t>
                  </w:r>
                </w:p>
              </w:tc>
            </w:tr>
            <w:tr w:rsidR="008616B7" w:rsidRPr="005A3DEF" w:rsidTr="004F5DC8">
              <w:tc>
                <w:tcPr>
                  <w:tcW w:w="1793" w:type="dxa"/>
                  <w:vMerge/>
                  <w:vAlign w:val="center"/>
                </w:tcPr>
                <w:p w:rsidR="008616B7" w:rsidRPr="005A3DEF" w:rsidRDefault="008616B7" w:rsidP="007544E5">
                  <w:pPr>
                    <w:jc w:val="center"/>
                    <w:rPr>
                      <w:rFonts w:eastAsiaTheme="minorEastAsia"/>
                      <w:b/>
                      <w:szCs w:val="21"/>
                    </w:rPr>
                  </w:pPr>
                </w:p>
              </w:tc>
              <w:tc>
                <w:tcPr>
                  <w:tcW w:w="1122" w:type="dxa"/>
                  <w:vMerge/>
                  <w:vAlign w:val="center"/>
                </w:tcPr>
                <w:p w:rsidR="008616B7" w:rsidRPr="005A3DEF" w:rsidRDefault="008616B7" w:rsidP="007544E5">
                  <w:pPr>
                    <w:jc w:val="center"/>
                    <w:rPr>
                      <w:rFonts w:eastAsiaTheme="minorEastAsia"/>
                      <w:b/>
                      <w:szCs w:val="21"/>
                    </w:rPr>
                  </w:pPr>
                </w:p>
              </w:tc>
              <w:tc>
                <w:tcPr>
                  <w:tcW w:w="1153"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总石油烃</w:t>
                  </w:r>
                </w:p>
              </w:tc>
              <w:tc>
                <w:tcPr>
                  <w:tcW w:w="1186"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mg/kg</w:t>
                  </w:r>
                </w:p>
              </w:tc>
              <w:tc>
                <w:tcPr>
                  <w:tcW w:w="1147"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bCs/>
                      <w:sz w:val="21"/>
                      <w:szCs w:val="21"/>
                    </w:rPr>
                    <w:t>&lt;6</w:t>
                  </w:r>
                </w:p>
              </w:tc>
              <w:tc>
                <w:tcPr>
                  <w:tcW w:w="1172" w:type="dxa"/>
                  <w:vAlign w:val="center"/>
                </w:tcPr>
                <w:p w:rsidR="008616B7" w:rsidRPr="005A3DEF" w:rsidRDefault="00452395" w:rsidP="000041BE">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4500</w:t>
                  </w:r>
                </w:p>
              </w:tc>
              <w:tc>
                <w:tcPr>
                  <w:tcW w:w="1147" w:type="dxa"/>
                  <w:vAlign w:val="center"/>
                </w:tcPr>
                <w:p w:rsidR="008616B7" w:rsidRPr="005A3DEF" w:rsidRDefault="008616B7" w:rsidP="000041BE">
                  <w:pPr>
                    <w:jc w:val="center"/>
                    <w:rPr>
                      <w:rFonts w:eastAsiaTheme="minorEastAsia"/>
                      <w:szCs w:val="21"/>
                    </w:rPr>
                  </w:pPr>
                  <w:r w:rsidRPr="005A3DEF">
                    <w:rPr>
                      <w:rFonts w:eastAsiaTheme="minorEastAsia"/>
                      <w:szCs w:val="21"/>
                    </w:rPr>
                    <w:t>达标</w:t>
                  </w:r>
                </w:p>
              </w:tc>
            </w:tr>
            <w:tr w:rsidR="008616B7" w:rsidRPr="005A3DEF" w:rsidTr="004F5DC8">
              <w:tc>
                <w:tcPr>
                  <w:tcW w:w="1793" w:type="dxa"/>
                  <w:vMerge w:val="restart"/>
                  <w:vAlign w:val="center"/>
                </w:tcPr>
                <w:p w:rsidR="008616B7" w:rsidRPr="005A3DEF" w:rsidRDefault="008616B7" w:rsidP="0045239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T8</w:t>
                  </w:r>
                  <w:r w:rsidR="00452395" w:rsidRPr="005A3DEF">
                    <w:rPr>
                      <w:rFonts w:ascii="Times New Roman" w:eastAsiaTheme="minorEastAsia" w:hAnsi="Times New Roman"/>
                      <w:sz w:val="21"/>
                      <w:szCs w:val="21"/>
                    </w:rPr>
                    <w:t>（居民点）</w:t>
                  </w:r>
                  <w:r w:rsidRPr="005A3DEF">
                    <w:rPr>
                      <w:rFonts w:ascii="Times New Roman" w:eastAsiaTheme="minorEastAsia" w:hAnsi="Times New Roman"/>
                      <w:sz w:val="21"/>
                      <w:szCs w:val="21"/>
                    </w:rPr>
                    <w:t>（</w:t>
                  </w:r>
                  <w:r w:rsidRPr="005A3DEF">
                    <w:rPr>
                      <w:rFonts w:ascii="Times New Roman" w:eastAsiaTheme="minorEastAsia" w:hAnsi="Times New Roman"/>
                      <w:sz w:val="21"/>
                      <w:szCs w:val="21"/>
                    </w:rPr>
                    <w:t>N31°0′29.13″</w:t>
                  </w:r>
                  <w:r w:rsidRPr="005A3DEF">
                    <w:rPr>
                      <w:rFonts w:ascii="Times New Roman" w:eastAsiaTheme="minorEastAsia" w:hAnsi="Times New Roman"/>
                      <w:sz w:val="21"/>
                      <w:szCs w:val="21"/>
                    </w:rPr>
                    <w:t>，</w:t>
                  </w:r>
                  <w:r w:rsidRPr="005A3DEF">
                    <w:rPr>
                      <w:rFonts w:ascii="Times New Roman" w:eastAsiaTheme="minorEastAsia" w:hAnsi="Times New Roman"/>
                      <w:sz w:val="21"/>
                      <w:szCs w:val="21"/>
                    </w:rPr>
                    <w:t>E119°55′38.69″</w:t>
                  </w:r>
                  <w:r w:rsidRPr="005A3DEF">
                    <w:rPr>
                      <w:rFonts w:ascii="Times New Roman" w:eastAsiaTheme="minorEastAsia" w:hAnsi="Times New Roman"/>
                      <w:sz w:val="21"/>
                      <w:szCs w:val="21"/>
                    </w:rPr>
                    <w:t>）</w:t>
                  </w:r>
                </w:p>
              </w:tc>
              <w:tc>
                <w:tcPr>
                  <w:tcW w:w="1122" w:type="dxa"/>
                  <w:vMerge w:val="restart"/>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bCs/>
                      <w:sz w:val="21"/>
                      <w:szCs w:val="21"/>
                    </w:rPr>
                    <w:t>0-0.2m</w:t>
                  </w:r>
                </w:p>
              </w:tc>
              <w:tc>
                <w:tcPr>
                  <w:tcW w:w="1153"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pH</w:t>
                  </w:r>
                  <w:r w:rsidRPr="005A3DEF">
                    <w:rPr>
                      <w:rFonts w:ascii="Times New Roman" w:eastAsiaTheme="minorEastAsia" w:hAnsi="Times New Roman"/>
                      <w:sz w:val="21"/>
                      <w:szCs w:val="21"/>
                    </w:rPr>
                    <w:t>值</w:t>
                  </w:r>
                </w:p>
              </w:tc>
              <w:tc>
                <w:tcPr>
                  <w:tcW w:w="1186"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无量纲</w:t>
                  </w:r>
                </w:p>
              </w:tc>
              <w:tc>
                <w:tcPr>
                  <w:tcW w:w="1147"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bCs/>
                      <w:sz w:val="21"/>
                      <w:szCs w:val="21"/>
                    </w:rPr>
                    <w:t>6.97</w:t>
                  </w:r>
                </w:p>
              </w:tc>
              <w:tc>
                <w:tcPr>
                  <w:tcW w:w="1172" w:type="dxa"/>
                  <w:vAlign w:val="center"/>
                </w:tcPr>
                <w:p w:rsidR="008616B7" w:rsidRPr="005A3DEF" w:rsidRDefault="008616B7" w:rsidP="000041BE">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w:t>
                  </w:r>
                </w:p>
              </w:tc>
              <w:tc>
                <w:tcPr>
                  <w:tcW w:w="1147" w:type="dxa"/>
                  <w:vAlign w:val="center"/>
                </w:tcPr>
                <w:p w:rsidR="008616B7" w:rsidRPr="005A3DEF" w:rsidRDefault="008616B7" w:rsidP="000041BE">
                  <w:pPr>
                    <w:jc w:val="center"/>
                    <w:rPr>
                      <w:rFonts w:eastAsiaTheme="minorEastAsia"/>
                      <w:szCs w:val="21"/>
                    </w:rPr>
                  </w:pPr>
                  <w:r w:rsidRPr="005A3DEF">
                    <w:rPr>
                      <w:rFonts w:eastAsiaTheme="minorEastAsia"/>
                      <w:szCs w:val="21"/>
                    </w:rPr>
                    <w:t>/</w:t>
                  </w:r>
                </w:p>
              </w:tc>
            </w:tr>
            <w:tr w:rsidR="008616B7" w:rsidRPr="005A3DEF" w:rsidTr="004F5DC8">
              <w:tc>
                <w:tcPr>
                  <w:tcW w:w="1793" w:type="dxa"/>
                  <w:vMerge/>
                  <w:vAlign w:val="center"/>
                </w:tcPr>
                <w:p w:rsidR="008616B7" w:rsidRPr="005A3DEF" w:rsidRDefault="008616B7" w:rsidP="007544E5">
                  <w:pPr>
                    <w:jc w:val="center"/>
                    <w:rPr>
                      <w:rFonts w:eastAsiaTheme="minorEastAsia"/>
                      <w:b/>
                      <w:szCs w:val="21"/>
                    </w:rPr>
                  </w:pPr>
                </w:p>
              </w:tc>
              <w:tc>
                <w:tcPr>
                  <w:tcW w:w="1122" w:type="dxa"/>
                  <w:vMerge/>
                  <w:vAlign w:val="center"/>
                </w:tcPr>
                <w:p w:rsidR="008616B7" w:rsidRPr="005A3DEF" w:rsidRDefault="008616B7" w:rsidP="007544E5">
                  <w:pPr>
                    <w:jc w:val="center"/>
                    <w:rPr>
                      <w:rFonts w:eastAsiaTheme="minorEastAsia"/>
                      <w:b/>
                      <w:szCs w:val="21"/>
                    </w:rPr>
                  </w:pPr>
                </w:p>
              </w:tc>
              <w:tc>
                <w:tcPr>
                  <w:tcW w:w="1153"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总石油烃</w:t>
                  </w:r>
                </w:p>
              </w:tc>
              <w:tc>
                <w:tcPr>
                  <w:tcW w:w="1186"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mg/kg</w:t>
                  </w:r>
                </w:p>
              </w:tc>
              <w:tc>
                <w:tcPr>
                  <w:tcW w:w="1147"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bCs/>
                      <w:sz w:val="21"/>
                      <w:szCs w:val="21"/>
                    </w:rPr>
                    <w:t>&lt;6</w:t>
                  </w:r>
                </w:p>
              </w:tc>
              <w:tc>
                <w:tcPr>
                  <w:tcW w:w="1172" w:type="dxa"/>
                  <w:vAlign w:val="center"/>
                </w:tcPr>
                <w:p w:rsidR="008616B7" w:rsidRPr="005A3DEF" w:rsidRDefault="0082224B" w:rsidP="000041BE">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826</w:t>
                  </w:r>
                </w:p>
              </w:tc>
              <w:tc>
                <w:tcPr>
                  <w:tcW w:w="1147" w:type="dxa"/>
                  <w:vAlign w:val="center"/>
                </w:tcPr>
                <w:p w:rsidR="008616B7" w:rsidRPr="005A3DEF" w:rsidRDefault="008616B7" w:rsidP="000041BE">
                  <w:pPr>
                    <w:jc w:val="center"/>
                    <w:rPr>
                      <w:rFonts w:eastAsiaTheme="minorEastAsia"/>
                      <w:szCs w:val="21"/>
                    </w:rPr>
                  </w:pPr>
                  <w:r w:rsidRPr="005A3DEF">
                    <w:rPr>
                      <w:rFonts w:eastAsiaTheme="minorEastAsia"/>
                      <w:szCs w:val="21"/>
                    </w:rPr>
                    <w:t>达标</w:t>
                  </w:r>
                </w:p>
              </w:tc>
            </w:tr>
            <w:tr w:rsidR="008616B7" w:rsidRPr="005A3DEF" w:rsidTr="004F5DC8">
              <w:tc>
                <w:tcPr>
                  <w:tcW w:w="1793" w:type="dxa"/>
                  <w:vMerge w:val="restart"/>
                  <w:vAlign w:val="center"/>
                </w:tcPr>
                <w:p w:rsidR="008616B7" w:rsidRPr="005A3DEF" w:rsidRDefault="008616B7" w:rsidP="0045239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T9</w:t>
                  </w:r>
                  <w:r w:rsidR="00452395" w:rsidRPr="005A3DEF">
                    <w:rPr>
                      <w:rFonts w:ascii="Times New Roman" w:eastAsiaTheme="minorEastAsia" w:hAnsi="Times New Roman"/>
                      <w:sz w:val="21"/>
                      <w:szCs w:val="21"/>
                    </w:rPr>
                    <w:t>（居民点）</w:t>
                  </w:r>
                  <w:r w:rsidRPr="005A3DEF">
                    <w:rPr>
                      <w:rFonts w:ascii="Times New Roman" w:eastAsiaTheme="minorEastAsia" w:hAnsi="Times New Roman"/>
                      <w:sz w:val="21"/>
                      <w:szCs w:val="21"/>
                    </w:rPr>
                    <w:t>（</w:t>
                  </w:r>
                  <w:r w:rsidRPr="005A3DEF">
                    <w:rPr>
                      <w:rFonts w:ascii="Times New Roman" w:eastAsiaTheme="minorEastAsia" w:hAnsi="Times New Roman"/>
                      <w:sz w:val="21"/>
                      <w:szCs w:val="21"/>
                    </w:rPr>
                    <w:t>N31°0′40.16″</w:t>
                  </w:r>
                  <w:r w:rsidRPr="005A3DEF">
                    <w:rPr>
                      <w:rFonts w:ascii="Times New Roman" w:eastAsiaTheme="minorEastAsia" w:hAnsi="Times New Roman"/>
                      <w:sz w:val="21"/>
                      <w:szCs w:val="21"/>
                    </w:rPr>
                    <w:t>，</w:t>
                  </w:r>
                  <w:r w:rsidRPr="005A3DEF">
                    <w:rPr>
                      <w:rFonts w:ascii="Times New Roman" w:eastAsiaTheme="minorEastAsia" w:hAnsi="Times New Roman"/>
                      <w:sz w:val="21"/>
                      <w:szCs w:val="21"/>
                    </w:rPr>
                    <w:t>E119°54′40.35″</w:t>
                  </w:r>
                  <w:r w:rsidRPr="005A3DEF">
                    <w:rPr>
                      <w:rFonts w:ascii="Times New Roman" w:eastAsiaTheme="minorEastAsia" w:hAnsi="Times New Roman"/>
                      <w:sz w:val="21"/>
                      <w:szCs w:val="21"/>
                    </w:rPr>
                    <w:t>）</w:t>
                  </w:r>
                </w:p>
              </w:tc>
              <w:tc>
                <w:tcPr>
                  <w:tcW w:w="1122" w:type="dxa"/>
                  <w:vMerge w:val="restart"/>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bCs/>
                      <w:sz w:val="21"/>
                      <w:szCs w:val="21"/>
                    </w:rPr>
                    <w:t>0-0.2m</w:t>
                  </w:r>
                </w:p>
              </w:tc>
              <w:tc>
                <w:tcPr>
                  <w:tcW w:w="1153"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pH</w:t>
                  </w:r>
                  <w:r w:rsidRPr="005A3DEF">
                    <w:rPr>
                      <w:rFonts w:ascii="Times New Roman" w:eastAsiaTheme="minorEastAsia" w:hAnsi="Times New Roman"/>
                      <w:sz w:val="21"/>
                      <w:szCs w:val="21"/>
                    </w:rPr>
                    <w:t>值</w:t>
                  </w:r>
                </w:p>
              </w:tc>
              <w:tc>
                <w:tcPr>
                  <w:tcW w:w="1186"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无量纲</w:t>
                  </w:r>
                </w:p>
              </w:tc>
              <w:tc>
                <w:tcPr>
                  <w:tcW w:w="1147"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bCs/>
                      <w:sz w:val="21"/>
                      <w:szCs w:val="21"/>
                    </w:rPr>
                    <w:t>6.88</w:t>
                  </w:r>
                </w:p>
              </w:tc>
              <w:tc>
                <w:tcPr>
                  <w:tcW w:w="1172" w:type="dxa"/>
                  <w:vAlign w:val="center"/>
                </w:tcPr>
                <w:p w:rsidR="008616B7" w:rsidRPr="005A3DEF" w:rsidRDefault="008616B7" w:rsidP="000041BE">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w:t>
                  </w:r>
                </w:p>
              </w:tc>
              <w:tc>
                <w:tcPr>
                  <w:tcW w:w="1147" w:type="dxa"/>
                  <w:vAlign w:val="center"/>
                </w:tcPr>
                <w:p w:rsidR="008616B7" w:rsidRPr="005A3DEF" w:rsidRDefault="008616B7" w:rsidP="000041BE">
                  <w:pPr>
                    <w:jc w:val="center"/>
                    <w:rPr>
                      <w:rFonts w:eastAsiaTheme="minorEastAsia"/>
                      <w:szCs w:val="21"/>
                    </w:rPr>
                  </w:pPr>
                  <w:r w:rsidRPr="005A3DEF">
                    <w:rPr>
                      <w:rFonts w:eastAsiaTheme="minorEastAsia"/>
                      <w:szCs w:val="21"/>
                    </w:rPr>
                    <w:t>/</w:t>
                  </w:r>
                </w:p>
              </w:tc>
            </w:tr>
            <w:tr w:rsidR="008616B7" w:rsidRPr="005A3DEF" w:rsidTr="004F5DC8">
              <w:tc>
                <w:tcPr>
                  <w:tcW w:w="1793" w:type="dxa"/>
                  <w:vMerge/>
                  <w:vAlign w:val="center"/>
                </w:tcPr>
                <w:p w:rsidR="008616B7" w:rsidRPr="005A3DEF" w:rsidRDefault="008616B7" w:rsidP="007544E5">
                  <w:pPr>
                    <w:jc w:val="center"/>
                    <w:rPr>
                      <w:rFonts w:eastAsiaTheme="minorEastAsia"/>
                      <w:b/>
                      <w:szCs w:val="21"/>
                    </w:rPr>
                  </w:pPr>
                </w:p>
              </w:tc>
              <w:tc>
                <w:tcPr>
                  <w:tcW w:w="1122" w:type="dxa"/>
                  <w:vMerge/>
                  <w:vAlign w:val="center"/>
                </w:tcPr>
                <w:p w:rsidR="008616B7" w:rsidRPr="005A3DEF" w:rsidRDefault="008616B7" w:rsidP="007544E5">
                  <w:pPr>
                    <w:jc w:val="center"/>
                    <w:rPr>
                      <w:rFonts w:eastAsiaTheme="minorEastAsia"/>
                      <w:b/>
                      <w:szCs w:val="21"/>
                    </w:rPr>
                  </w:pPr>
                </w:p>
              </w:tc>
              <w:tc>
                <w:tcPr>
                  <w:tcW w:w="1153"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总石油烃</w:t>
                  </w:r>
                </w:p>
              </w:tc>
              <w:tc>
                <w:tcPr>
                  <w:tcW w:w="1186"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mg/kg</w:t>
                  </w:r>
                </w:p>
              </w:tc>
              <w:tc>
                <w:tcPr>
                  <w:tcW w:w="1147" w:type="dxa"/>
                  <w:vAlign w:val="center"/>
                </w:tcPr>
                <w:p w:rsidR="008616B7" w:rsidRPr="005A3DEF" w:rsidRDefault="008616B7" w:rsidP="007544E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bCs/>
                      <w:sz w:val="21"/>
                      <w:szCs w:val="21"/>
                    </w:rPr>
                    <w:t>&lt;6</w:t>
                  </w:r>
                </w:p>
              </w:tc>
              <w:tc>
                <w:tcPr>
                  <w:tcW w:w="1172" w:type="dxa"/>
                  <w:vAlign w:val="center"/>
                </w:tcPr>
                <w:p w:rsidR="008616B7" w:rsidRPr="005A3DEF" w:rsidRDefault="0082224B" w:rsidP="000041BE">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826</w:t>
                  </w:r>
                </w:p>
              </w:tc>
              <w:tc>
                <w:tcPr>
                  <w:tcW w:w="1147" w:type="dxa"/>
                  <w:vAlign w:val="center"/>
                </w:tcPr>
                <w:p w:rsidR="008616B7" w:rsidRPr="005A3DEF" w:rsidRDefault="008616B7" w:rsidP="000041BE">
                  <w:pPr>
                    <w:jc w:val="center"/>
                    <w:rPr>
                      <w:rFonts w:eastAsiaTheme="minorEastAsia"/>
                      <w:szCs w:val="21"/>
                    </w:rPr>
                  </w:pPr>
                  <w:r w:rsidRPr="005A3DEF">
                    <w:rPr>
                      <w:rFonts w:eastAsiaTheme="minorEastAsia"/>
                      <w:szCs w:val="21"/>
                    </w:rPr>
                    <w:t>达标</w:t>
                  </w:r>
                </w:p>
              </w:tc>
            </w:tr>
            <w:tr w:rsidR="00452395" w:rsidRPr="005A3DEF" w:rsidTr="004F5DC8">
              <w:tc>
                <w:tcPr>
                  <w:tcW w:w="1793" w:type="dxa"/>
                  <w:vMerge w:val="restart"/>
                  <w:vAlign w:val="center"/>
                </w:tcPr>
                <w:p w:rsidR="00452395" w:rsidRPr="005A3DEF" w:rsidRDefault="00452395" w:rsidP="00452395">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T10</w:t>
                  </w:r>
                  <w:r w:rsidRPr="005A3DEF">
                    <w:rPr>
                      <w:rFonts w:ascii="Times New Roman" w:eastAsiaTheme="minorEastAsia" w:hAnsi="Times New Roman"/>
                      <w:sz w:val="21"/>
                      <w:szCs w:val="21"/>
                    </w:rPr>
                    <w:t>（</w:t>
                  </w:r>
                  <w:r w:rsidR="00E5586F" w:rsidRPr="005A3DEF">
                    <w:rPr>
                      <w:rFonts w:ascii="Times New Roman" w:eastAsiaTheme="minorEastAsia" w:hAnsi="Times New Roman"/>
                      <w:sz w:val="21"/>
                      <w:szCs w:val="21"/>
                    </w:rPr>
                    <w:t>欧宝卫生用品公司</w:t>
                  </w:r>
                  <w:r w:rsidRPr="005A3DEF">
                    <w:rPr>
                      <w:rFonts w:ascii="Times New Roman" w:eastAsiaTheme="minorEastAsia" w:hAnsi="Times New Roman"/>
                      <w:sz w:val="21"/>
                      <w:szCs w:val="21"/>
                    </w:rPr>
                    <w:t>）</w:t>
                  </w:r>
                </w:p>
                <w:p w:rsidR="00452395" w:rsidRPr="005A3DEF" w:rsidRDefault="00452395" w:rsidP="00452395">
                  <w:pPr>
                    <w:pStyle w:val="affff0"/>
                    <w:spacing w:line="240" w:lineRule="auto"/>
                    <w:ind w:left="0" w:right="0" w:firstLine="0"/>
                    <w:rPr>
                      <w:rFonts w:ascii="Times New Roman" w:eastAsiaTheme="minorEastAsia" w:hAnsi="Times New Roman"/>
                      <w:b/>
                      <w:szCs w:val="21"/>
                    </w:rPr>
                  </w:pPr>
                  <w:r w:rsidRPr="005A3DEF">
                    <w:rPr>
                      <w:rFonts w:ascii="Times New Roman" w:eastAsiaTheme="minorEastAsia" w:hAnsi="Times New Roman"/>
                      <w:sz w:val="21"/>
                      <w:szCs w:val="21"/>
                    </w:rPr>
                    <w:t>（</w:t>
                  </w:r>
                  <w:r w:rsidRPr="005A3DEF">
                    <w:rPr>
                      <w:rFonts w:ascii="Times New Roman" w:eastAsiaTheme="minorEastAsia" w:hAnsi="Times New Roman"/>
                      <w:sz w:val="21"/>
                      <w:szCs w:val="21"/>
                    </w:rPr>
                    <w:t>N31°0′38.63″</w:t>
                  </w:r>
                  <w:r w:rsidRPr="005A3DEF">
                    <w:rPr>
                      <w:rFonts w:ascii="Times New Roman" w:eastAsiaTheme="minorEastAsia" w:hAnsi="Times New Roman"/>
                      <w:sz w:val="21"/>
                      <w:szCs w:val="21"/>
                    </w:rPr>
                    <w:t>，</w:t>
                  </w:r>
                  <w:r w:rsidRPr="005A3DEF">
                    <w:rPr>
                      <w:rFonts w:ascii="Times New Roman" w:eastAsiaTheme="minorEastAsia" w:hAnsi="Times New Roman"/>
                      <w:sz w:val="21"/>
                      <w:szCs w:val="21"/>
                    </w:rPr>
                    <w:t>E119°55′54.28″</w:t>
                  </w:r>
                  <w:r w:rsidRPr="005A3DEF">
                    <w:rPr>
                      <w:rFonts w:ascii="Times New Roman" w:eastAsiaTheme="minorEastAsia" w:hAnsi="Times New Roman"/>
                      <w:sz w:val="21"/>
                      <w:szCs w:val="21"/>
                    </w:rPr>
                    <w:t>）</w:t>
                  </w:r>
                </w:p>
              </w:tc>
              <w:tc>
                <w:tcPr>
                  <w:tcW w:w="1122" w:type="dxa"/>
                  <w:vMerge w:val="restart"/>
                  <w:vAlign w:val="center"/>
                </w:tcPr>
                <w:p w:rsidR="00452395" w:rsidRPr="005A3DEF" w:rsidRDefault="00452395" w:rsidP="007544E5">
                  <w:pPr>
                    <w:jc w:val="center"/>
                    <w:rPr>
                      <w:rFonts w:eastAsiaTheme="minorEastAsia"/>
                      <w:b/>
                      <w:szCs w:val="21"/>
                    </w:rPr>
                  </w:pPr>
                  <w:r w:rsidRPr="005A3DEF">
                    <w:rPr>
                      <w:rFonts w:eastAsiaTheme="minorEastAsia"/>
                      <w:bCs/>
                      <w:szCs w:val="21"/>
                    </w:rPr>
                    <w:t>0-0.2m</w:t>
                  </w:r>
                </w:p>
              </w:tc>
              <w:tc>
                <w:tcPr>
                  <w:tcW w:w="1153" w:type="dxa"/>
                  <w:vAlign w:val="center"/>
                </w:tcPr>
                <w:p w:rsidR="00452395" w:rsidRPr="005A3DEF" w:rsidRDefault="00452395" w:rsidP="00056338">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pH</w:t>
                  </w:r>
                  <w:r w:rsidRPr="005A3DEF">
                    <w:rPr>
                      <w:rFonts w:ascii="Times New Roman" w:eastAsiaTheme="minorEastAsia" w:hAnsi="Times New Roman"/>
                      <w:sz w:val="21"/>
                      <w:szCs w:val="21"/>
                    </w:rPr>
                    <w:t>值</w:t>
                  </w:r>
                </w:p>
              </w:tc>
              <w:tc>
                <w:tcPr>
                  <w:tcW w:w="1186" w:type="dxa"/>
                  <w:vAlign w:val="center"/>
                </w:tcPr>
                <w:p w:rsidR="00452395" w:rsidRPr="005A3DEF" w:rsidRDefault="00452395" w:rsidP="00056338">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无量纲</w:t>
                  </w:r>
                </w:p>
              </w:tc>
              <w:tc>
                <w:tcPr>
                  <w:tcW w:w="1147" w:type="dxa"/>
                  <w:vAlign w:val="center"/>
                </w:tcPr>
                <w:p w:rsidR="00452395" w:rsidRPr="005A3DEF" w:rsidRDefault="00452395" w:rsidP="007544E5">
                  <w:pPr>
                    <w:pStyle w:val="affff0"/>
                    <w:spacing w:line="240" w:lineRule="auto"/>
                    <w:ind w:left="0" w:right="0" w:firstLine="0"/>
                    <w:rPr>
                      <w:rFonts w:ascii="Times New Roman" w:eastAsiaTheme="minorEastAsia" w:hAnsi="Times New Roman"/>
                      <w:bCs/>
                      <w:sz w:val="21"/>
                      <w:szCs w:val="21"/>
                    </w:rPr>
                  </w:pPr>
                  <w:r w:rsidRPr="005A3DEF">
                    <w:rPr>
                      <w:rFonts w:ascii="Times New Roman" w:eastAsiaTheme="minorEastAsia" w:hAnsi="Times New Roman"/>
                      <w:bCs/>
                      <w:sz w:val="21"/>
                      <w:szCs w:val="21"/>
                    </w:rPr>
                    <w:t>6.89</w:t>
                  </w:r>
                </w:p>
              </w:tc>
              <w:tc>
                <w:tcPr>
                  <w:tcW w:w="1172" w:type="dxa"/>
                  <w:vAlign w:val="center"/>
                </w:tcPr>
                <w:p w:rsidR="00452395" w:rsidRPr="005A3DEF" w:rsidRDefault="00452395" w:rsidP="00056338">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w:t>
                  </w:r>
                </w:p>
              </w:tc>
              <w:tc>
                <w:tcPr>
                  <w:tcW w:w="1147" w:type="dxa"/>
                  <w:vAlign w:val="center"/>
                </w:tcPr>
                <w:p w:rsidR="00452395" w:rsidRPr="005A3DEF" w:rsidRDefault="00452395" w:rsidP="00056338">
                  <w:pPr>
                    <w:jc w:val="center"/>
                    <w:rPr>
                      <w:rFonts w:eastAsiaTheme="minorEastAsia"/>
                      <w:szCs w:val="21"/>
                    </w:rPr>
                  </w:pPr>
                  <w:r w:rsidRPr="005A3DEF">
                    <w:rPr>
                      <w:rFonts w:eastAsiaTheme="minorEastAsia"/>
                      <w:szCs w:val="21"/>
                    </w:rPr>
                    <w:t>/</w:t>
                  </w:r>
                </w:p>
              </w:tc>
            </w:tr>
            <w:tr w:rsidR="00452395" w:rsidRPr="005A3DEF" w:rsidTr="004F5DC8">
              <w:tc>
                <w:tcPr>
                  <w:tcW w:w="1793" w:type="dxa"/>
                  <w:vMerge/>
                  <w:vAlign w:val="center"/>
                </w:tcPr>
                <w:p w:rsidR="00452395" w:rsidRPr="005A3DEF" w:rsidRDefault="00452395" w:rsidP="007544E5">
                  <w:pPr>
                    <w:jc w:val="center"/>
                    <w:rPr>
                      <w:rFonts w:eastAsiaTheme="minorEastAsia"/>
                      <w:b/>
                      <w:szCs w:val="21"/>
                    </w:rPr>
                  </w:pPr>
                </w:p>
              </w:tc>
              <w:tc>
                <w:tcPr>
                  <w:tcW w:w="1122" w:type="dxa"/>
                  <w:vMerge/>
                  <w:vAlign w:val="center"/>
                </w:tcPr>
                <w:p w:rsidR="00452395" w:rsidRPr="005A3DEF" w:rsidRDefault="00452395" w:rsidP="007544E5">
                  <w:pPr>
                    <w:jc w:val="center"/>
                    <w:rPr>
                      <w:rFonts w:eastAsiaTheme="minorEastAsia"/>
                      <w:b/>
                      <w:szCs w:val="21"/>
                    </w:rPr>
                  </w:pPr>
                </w:p>
              </w:tc>
              <w:tc>
                <w:tcPr>
                  <w:tcW w:w="1153" w:type="dxa"/>
                  <w:vAlign w:val="center"/>
                </w:tcPr>
                <w:p w:rsidR="00452395" w:rsidRPr="005A3DEF" w:rsidRDefault="00452395" w:rsidP="00056338">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总石油烃</w:t>
                  </w:r>
                </w:p>
              </w:tc>
              <w:tc>
                <w:tcPr>
                  <w:tcW w:w="1186" w:type="dxa"/>
                  <w:vAlign w:val="center"/>
                </w:tcPr>
                <w:p w:rsidR="00452395" w:rsidRPr="005A3DEF" w:rsidRDefault="00452395" w:rsidP="00056338">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mg/kg</w:t>
                  </w:r>
                </w:p>
              </w:tc>
              <w:tc>
                <w:tcPr>
                  <w:tcW w:w="1147" w:type="dxa"/>
                  <w:vAlign w:val="center"/>
                </w:tcPr>
                <w:p w:rsidR="00452395" w:rsidRPr="005A3DEF" w:rsidRDefault="00452395" w:rsidP="007544E5">
                  <w:pPr>
                    <w:pStyle w:val="affff0"/>
                    <w:spacing w:line="240" w:lineRule="auto"/>
                    <w:ind w:left="0" w:right="0" w:firstLine="0"/>
                    <w:rPr>
                      <w:rFonts w:ascii="Times New Roman" w:eastAsiaTheme="minorEastAsia" w:hAnsi="Times New Roman"/>
                      <w:bCs/>
                      <w:sz w:val="21"/>
                      <w:szCs w:val="21"/>
                    </w:rPr>
                  </w:pPr>
                  <w:r w:rsidRPr="005A3DEF">
                    <w:rPr>
                      <w:rFonts w:ascii="Times New Roman" w:eastAsiaTheme="minorEastAsia" w:hAnsi="Times New Roman"/>
                      <w:bCs/>
                      <w:sz w:val="21"/>
                      <w:szCs w:val="21"/>
                    </w:rPr>
                    <w:t>&lt;6</w:t>
                  </w:r>
                </w:p>
              </w:tc>
              <w:tc>
                <w:tcPr>
                  <w:tcW w:w="1172" w:type="dxa"/>
                  <w:vAlign w:val="center"/>
                </w:tcPr>
                <w:p w:rsidR="00452395" w:rsidRPr="005A3DEF" w:rsidRDefault="00E5586F" w:rsidP="00056338">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4500</w:t>
                  </w:r>
                </w:p>
              </w:tc>
              <w:tc>
                <w:tcPr>
                  <w:tcW w:w="1147" w:type="dxa"/>
                  <w:vAlign w:val="center"/>
                </w:tcPr>
                <w:p w:rsidR="00452395" w:rsidRPr="005A3DEF" w:rsidRDefault="00452395" w:rsidP="00056338">
                  <w:pPr>
                    <w:jc w:val="center"/>
                    <w:rPr>
                      <w:rFonts w:eastAsiaTheme="minorEastAsia"/>
                      <w:szCs w:val="21"/>
                    </w:rPr>
                  </w:pPr>
                  <w:r w:rsidRPr="005A3DEF">
                    <w:rPr>
                      <w:rFonts w:eastAsiaTheme="minorEastAsia"/>
                      <w:szCs w:val="21"/>
                    </w:rPr>
                    <w:t>达标</w:t>
                  </w:r>
                </w:p>
              </w:tc>
            </w:tr>
          </w:tbl>
          <w:p w:rsidR="00A05333" w:rsidRPr="005A3DEF" w:rsidRDefault="00A05333" w:rsidP="0082224B">
            <w:pPr>
              <w:pStyle w:val="-"/>
              <w:ind w:firstLine="480"/>
              <w:rPr>
                <w:rFonts w:ascii="Times New Roman" w:eastAsiaTheme="minorEastAsia" w:hAnsi="Times New Roman"/>
              </w:rPr>
            </w:pPr>
            <w:r w:rsidRPr="005A3DEF">
              <w:rPr>
                <w:rFonts w:ascii="Times New Roman" w:eastAsiaTheme="minorEastAsia" w:hAnsi="Times New Roman"/>
              </w:rPr>
              <w:t>为了解本项目所在地周边农用地土壤环境质量的本底情况，本次环评委托</w:t>
            </w:r>
            <w:r w:rsidR="001A7B78" w:rsidRPr="005A3DEF">
              <w:rPr>
                <w:rFonts w:ascii="Times New Roman" w:eastAsiaTheme="minorEastAsia" w:hAnsi="Times New Roman"/>
                <w:spacing w:val="2"/>
              </w:rPr>
              <w:t>杭州普洛赛斯检测科技有限公司</w:t>
            </w:r>
            <w:r w:rsidRPr="005A3DEF">
              <w:rPr>
                <w:rFonts w:ascii="Times New Roman" w:eastAsiaTheme="minorEastAsia" w:hAnsi="Times New Roman"/>
              </w:rPr>
              <w:t>对项目地</w:t>
            </w:r>
            <w:r w:rsidR="007A024A" w:rsidRPr="005A3DEF">
              <w:rPr>
                <w:rFonts w:ascii="Times New Roman" w:eastAsiaTheme="minorEastAsia" w:hAnsi="Times New Roman"/>
              </w:rPr>
              <w:t>东南侧</w:t>
            </w:r>
            <w:r w:rsidRPr="005A3DEF">
              <w:rPr>
                <w:rFonts w:ascii="Times New Roman" w:eastAsiaTheme="minorEastAsia" w:hAnsi="Times New Roman"/>
              </w:rPr>
              <w:t>现状农田土壤环境质量</w:t>
            </w:r>
            <w:r w:rsidR="007A024A" w:rsidRPr="005A3DEF">
              <w:rPr>
                <w:rFonts w:ascii="Times New Roman" w:eastAsiaTheme="minorEastAsia" w:hAnsi="Times New Roman"/>
              </w:rPr>
              <w:t>（</w:t>
            </w:r>
            <w:r w:rsidR="007A024A" w:rsidRPr="005A3DEF">
              <w:rPr>
                <w:rFonts w:ascii="Times New Roman" w:eastAsiaTheme="minorEastAsia" w:hAnsi="Times New Roman"/>
              </w:rPr>
              <w:t>T11</w:t>
            </w:r>
            <w:r w:rsidR="007A024A" w:rsidRPr="005A3DEF">
              <w:rPr>
                <w:rFonts w:ascii="Times New Roman" w:eastAsiaTheme="minorEastAsia" w:hAnsi="Times New Roman"/>
              </w:rPr>
              <w:t>点位）</w:t>
            </w:r>
            <w:r w:rsidRPr="005A3DEF">
              <w:rPr>
                <w:rFonts w:ascii="Times New Roman" w:eastAsiaTheme="minorEastAsia" w:hAnsi="Times New Roman"/>
              </w:rPr>
              <w:t>现状情况进行了取样监测。土壤监测及评价结果见下表。</w:t>
            </w:r>
          </w:p>
          <w:p w:rsidR="00A05333" w:rsidRPr="005A3DEF" w:rsidRDefault="00A05333" w:rsidP="00DF78FD">
            <w:pPr>
              <w:pStyle w:val="afff0"/>
              <w:numPr>
                <w:ilvl w:val="0"/>
                <w:numId w:val="16"/>
              </w:numPr>
              <w:spacing w:beforeLines="50"/>
              <w:ind w:left="0" w:firstLineChars="0" w:firstLine="0"/>
              <w:jc w:val="center"/>
              <w:rPr>
                <w:rFonts w:ascii="Times New Roman" w:eastAsiaTheme="minorEastAsia" w:hAnsi="Times New Roman"/>
                <w:b/>
                <w:sz w:val="21"/>
                <w:szCs w:val="21"/>
              </w:rPr>
            </w:pPr>
            <w:r w:rsidRPr="005A3DEF">
              <w:rPr>
                <w:rFonts w:ascii="Times New Roman" w:eastAsiaTheme="minorEastAsia" w:hAnsi="Times New Roman"/>
                <w:b/>
                <w:sz w:val="21"/>
                <w:szCs w:val="21"/>
              </w:rPr>
              <w:t>土壤监测及评价结果</w:t>
            </w:r>
            <w:r w:rsidRPr="005A3DEF">
              <w:rPr>
                <w:rFonts w:ascii="Times New Roman" w:eastAsiaTheme="minorEastAsia" w:hAnsi="Times New Roman"/>
                <w:b/>
                <w:sz w:val="21"/>
                <w:szCs w:val="21"/>
              </w:rPr>
              <w:t xml:space="preserve"> (</w:t>
            </w:r>
            <w:r w:rsidRPr="005A3DEF">
              <w:rPr>
                <w:rFonts w:ascii="Times New Roman" w:eastAsiaTheme="minorEastAsia" w:hAnsi="Times New Roman"/>
                <w:b/>
                <w:sz w:val="21"/>
                <w:szCs w:val="21"/>
              </w:rPr>
              <w:t>单位：</w:t>
            </w:r>
            <w:r w:rsidRPr="005A3DEF">
              <w:rPr>
                <w:rFonts w:ascii="Times New Roman" w:eastAsiaTheme="minorEastAsia" w:hAnsi="Times New Roman"/>
                <w:b/>
                <w:sz w:val="21"/>
                <w:szCs w:val="21"/>
              </w:rPr>
              <w:t>mg/kg(</w:t>
            </w:r>
            <w:r w:rsidRPr="005A3DEF">
              <w:rPr>
                <w:rFonts w:ascii="Times New Roman" w:eastAsiaTheme="minorEastAsia" w:hAnsi="Times New Roman"/>
                <w:b/>
                <w:sz w:val="21"/>
                <w:szCs w:val="21"/>
              </w:rPr>
              <w:t>除表中已有标注外</w:t>
            </w:r>
            <w:r w:rsidRPr="005A3DEF">
              <w:rPr>
                <w:rFonts w:ascii="Times New Roman" w:eastAsiaTheme="minorEastAsia" w:hAnsi="Times New Roman"/>
                <w:b/>
                <w:sz w:val="2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3"/>
              <w:gridCol w:w="2075"/>
              <w:gridCol w:w="1744"/>
              <w:gridCol w:w="1744"/>
              <w:gridCol w:w="1744"/>
            </w:tblGrid>
            <w:tr w:rsidR="00A05333" w:rsidRPr="005A3DEF" w:rsidTr="00000730">
              <w:tc>
                <w:tcPr>
                  <w:tcW w:w="810" w:type="pct"/>
                  <w:vAlign w:val="center"/>
                </w:tcPr>
                <w:p w:rsidR="00A05333" w:rsidRPr="005A3DEF" w:rsidRDefault="00A05333" w:rsidP="006E5724">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测点名称</w:t>
                  </w:r>
                </w:p>
              </w:tc>
              <w:tc>
                <w:tcPr>
                  <w:tcW w:w="1190" w:type="pct"/>
                  <w:vAlign w:val="center"/>
                </w:tcPr>
                <w:p w:rsidR="00A05333" w:rsidRPr="005A3DEF" w:rsidRDefault="00A05333" w:rsidP="006E5724">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检测因子</w:t>
                  </w:r>
                </w:p>
              </w:tc>
              <w:tc>
                <w:tcPr>
                  <w:tcW w:w="1000" w:type="pct"/>
                  <w:vAlign w:val="center"/>
                </w:tcPr>
                <w:p w:rsidR="00A05333" w:rsidRPr="005A3DEF" w:rsidRDefault="00A05333" w:rsidP="006E5724">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监测结果</w:t>
                  </w:r>
                </w:p>
              </w:tc>
              <w:tc>
                <w:tcPr>
                  <w:tcW w:w="1000" w:type="pct"/>
                  <w:vAlign w:val="center"/>
                </w:tcPr>
                <w:p w:rsidR="00A05333" w:rsidRPr="005A3DEF" w:rsidRDefault="00A05333" w:rsidP="006E5724">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标准值</w:t>
                  </w:r>
                </w:p>
              </w:tc>
              <w:tc>
                <w:tcPr>
                  <w:tcW w:w="1000" w:type="pct"/>
                  <w:vAlign w:val="center"/>
                </w:tcPr>
                <w:p w:rsidR="00A05333" w:rsidRPr="005A3DEF" w:rsidRDefault="00A05333" w:rsidP="006E5724">
                  <w:pPr>
                    <w:pStyle w:val="afff7"/>
                    <w:jc w:val="center"/>
                    <w:rPr>
                      <w:rFonts w:eastAsiaTheme="minorEastAsia"/>
                      <w:sz w:val="21"/>
                      <w:szCs w:val="21"/>
                    </w:rPr>
                  </w:pPr>
                  <w:r w:rsidRPr="005A3DEF">
                    <w:rPr>
                      <w:rFonts w:eastAsiaTheme="minorEastAsia"/>
                      <w:sz w:val="21"/>
                      <w:szCs w:val="21"/>
                    </w:rPr>
                    <w:t>达标情况</w:t>
                  </w:r>
                </w:p>
              </w:tc>
            </w:tr>
            <w:tr w:rsidR="00337021" w:rsidRPr="005A3DEF" w:rsidTr="00000730">
              <w:tc>
                <w:tcPr>
                  <w:tcW w:w="810" w:type="pct"/>
                  <w:vMerge w:val="restart"/>
                  <w:vAlign w:val="center"/>
                </w:tcPr>
                <w:p w:rsidR="00337021" w:rsidRPr="005A3DEF" w:rsidRDefault="00D20620" w:rsidP="00000730">
                  <w:pPr>
                    <w:jc w:val="center"/>
                    <w:rPr>
                      <w:rFonts w:eastAsiaTheme="minorEastAsia"/>
                      <w:szCs w:val="21"/>
                    </w:rPr>
                  </w:pPr>
                  <w:r w:rsidRPr="005A3DEF">
                    <w:rPr>
                      <w:rFonts w:eastAsiaTheme="minorEastAsia"/>
                      <w:szCs w:val="21"/>
                    </w:rPr>
                    <w:t>11#</w:t>
                  </w:r>
                  <w:r w:rsidR="00000730" w:rsidRPr="005A3DEF">
                    <w:rPr>
                      <w:rFonts w:eastAsiaTheme="minorEastAsia"/>
                      <w:szCs w:val="21"/>
                    </w:rPr>
                    <w:t>场地东南农田</w:t>
                  </w:r>
                  <w:r w:rsidR="00000730" w:rsidRPr="005A3DEF">
                    <w:rPr>
                      <w:rFonts w:eastAsiaTheme="minorEastAsia"/>
                      <w:szCs w:val="21"/>
                    </w:rPr>
                    <w:t>(N31°0′13.84″</w:t>
                  </w:r>
                  <w:r w:rsidR="00000730" w:rsidRPr="005A3DEF">
                    <w:rPr>
                      <w:rFonts w:eastAsiaTheme="minorEastAsia"/>
                      <w:szCs w:val="21"/>
                    </w:rPr>
                    <w:t>，</w:t>
                  </w:r>
                  <w:r w:rsidR="00000730" w:rsidRPr="005A3DEF">
                    <w:rPr>
                      <w:rFonts w:eastAsiaTheme="minorEastAsia"/>
                      <w:szCs w:val="21"/>
                    </w:rPr>
                    <w:t>E119°56′0.28″)</w:t>
                  </w:r>
                </w:p>
              </w:tc>
              <w:tc>
                <w:tcPr>
                  <w:tcW w:w="1190" w:type="pct"/>
                  <w:vAlign w:val="center"/>
                </w:tcPr>
                <w:p w:rsidR="00337021" w:rsidRPr="005A3DEF" w:rsidRDefault="00337021" w:rsidP="006E5724">
                  <w:pPr>
                    <w:jc w:val="center"/>
                    <w:rPr>
                      <w:rFonts w:eastAsiaTheme="minorEastAsia"/>
                      <w:szCs w:val="21"/>
                    </w:rPr>
                  </w:pPr>
                  <w:r w:rsidRPr="005A3DEF">
                    <w:rPr>
                      <w:rFonts w:eastAsiaTheme="minorEastAsia"/>
                      <w:szCs w:val="21"/>
                    </w:rPr>
                    <w:t>pH</w:t>
                  </w:r>
                  <w:r w:rsidRPr="005A3DEF">
                    <w:rPr>
                      <w:rFonts w:eastAsiaTheme="minorEastAsia"/>
                      <w:szCs w:val="21"/>
                    </w:rPr>
                    <w:t>（无量纲）</w:t>
                  </w:r>
                </w:p>
              </w:tc>
              <w:tc>
                <w:tcPr>
                  <w:tcW w:w="1000" w:type="pct"/>
                  <w:vAlign w:val="center"/>
                </w:tcPr>
                <w:p w:rsidR="00337021" w:rsidRPr="005A3DEF" w:rsidRDefault="00337021" w:rsidP="006E5724">
                  <w:pPr>
                    <w:jc w:val="center"/>
                    <w:rPr>
                      <w:rFonts w:eastAsiaTheme="minorEastAsia"/>
                      <w:szCs w:val="21"/>
                    </w:rPr>
                  </w:pPr>
                  <w:r w:rsidRPr="005A3DEF">
                    <w:rPr>
                      <w:bCs/>
                      <w:szCs w:val="21"/>
                    </w:rPr>
                    <w:t>7.12</w:t>
                  </w:r>
                </w:p>
              </w:tc>
              <w:tc>
                <w:tcPr>
                  <w:tcW w:w="1000" w:type="pct"/>
                  <w:vAlign w:val="center"/>
                </w:tcPr>
                <w:p w:rsidR="00337021" w:rsidRPr="005A3DEF" w:rsidRDefault="00337021" w:rsidP="006E5724">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w:t>
                  </w:r>
                </w:p>
              </w:tc>
              <w:tc>
                <w:tcPr>
                  <w:tcW w:w="1000" w:type="pct"/>
                  <w:vAlign w:val="center"/>
                </w:tcPr>
                <w:p w:rsidR="00337021" w:rsidRPr="005A3DEF" w:rsidRDefault="00337021" w:rsidP="006E5724">
                  <w:pPr>
                    <w:jc w:val="center"/>
                    <w:rPr>
                      <w:rFonts w:eastAsiaTheme="minorEastAsia"/>
                      <w:szCs w:val="21"/>
                    </w:rPr>
                  </w:pPr>
                  <w:r w:rsidRPr="005A3DEF">
                    <w:rPr>
                      <w:rFonts w:eastAsiaTheme="minorEastAsia"/>
                      <w:szCs w:val="21"/>
                    </w:rPr>
                    <w:t>/</w:t>
                  </w:r>
                </w:p>
              </w:tc>
            </w:tr>
            <w:tr w:rsidR="00337021" w:rsidRPr="005A3DEF" w:rsidTr="00000730">
              <w:tc>
                <w:tcPr>
                  <w:tcW w:w="810" w:type="pct"/>
                  <w:vMerge/>
                  <w:vAlign w:val="center"/>
                </w:tcPr>
                <w:p w:rsidR="00337021" w:rsidRPr="005A3DEF" w:rsidRDefault="00337021" w:rsidP="006E5724">
                  <w:pPr>
                    <w:jc w:val="center"/>
                    <w:rPr>
                      <w:rFonts w:eastAsiaTheme="minorEastAsia"/>
                      <w:szCs w:val="21"/>
                    </w:rPr>
                  </w:pPr>
                </w:p>
              </w:tc>
              <w:tc>
                <w:tcPr>
                  <w:tcW w:w="1190" w:type="pct"/>
                  <w:vAlign w:val="center"/>
                </w:tcPr>
                <w:p w:rsidR="00337021" w:rsidRPr="005A3DEF" w:rsidRDefault="00337021" w:rsidP="00337021">
                  <w:pPr>
                    <w:tabs>
                      <w:tab w:val="left" w:pos="4996"/>
                    </w:tabs>
                    <w:spacing w:line="200" w:lineRule="exact"/>
                    <w:jc w:val="center"/>
                    <w:rPr>
                      <w:szCs w:val="21"/>
                    </w:rPr>
                  </w:pPr>
                  <w:r w:rsidRPr="005A3DEF">
                    <w:rPr>
                      <w:szCs w:val="21"/>
                    </w:rPr>
                    <w:t>镉</w:t>
                  </w:r>
                </w:p>
              </w:tc>
              <w:tc>
                <w:tcPr>
                  <w:tcW w:w="1000" w:type="pct"/>
                  <w:vAlign w:val="center"/>
                </w:tcPr>
                <w:p w:rsidR="00337021" w:rsidRPr="005A3DEF" w:rsidRDefault="00337021" w:rsidP="00337021">
                  <w:pPr>
                    <w:spacing w:line="240" w:lineRule="atLeast"/>
                    <w:jc w:val="center"/>
                    <w:rPr>
                      <w:bCs/>
                      <w:szCs w:val="21"/>
                    </w:rPr>
                  </w:pPr>
                  <w:r w:rsidRPr="005A3DEF">
                    <w:rPr>
                      <w:bCs/>
                      <w:szCs w:val="21"/>
                    </w:rPr>
                    <w:t>0.13</w:t>
                  </w:r>
                </w:p>
              </w:tc>
              <w:tc>
                <w:tcPr>
                  <w:tcW w:w="1000" w:type="pct"/>
                  <w:vAlign w:val="center"/>
                </w:tcPr>
                <w:p w:rsidR="00337021" w:rsidRPr="005A3DEF" w:rsidRDefault="00A97453" w:rsidP="006E5724">
                  <w:pPr>
                    <w:jc w:val="center"/>
                    <w:rPr>
                      <w:rFonts w:eastAsiaTheme="minorEastAsia"/>
                      <w:szCs w:val="21"/>
                    </w:rPr>
                  </w:pPr>
                  <w:r w:rsidRPr="005A3DEF">
                    <w:rPr>
                      <w:rFonts w:eastAsiaTheme="minorEastAsia"/>
                      <w:szCs w:val="21"/>
                    </w:rPr>
                    <w:t>0.3</w:t>
                  </w:r>
                </w:p>
              </w:tc>
              <w:tc>
                <w:tcPr>
                  <w:tcW w:w="1000" w:type="pct"/>
                  <w:vAlign w:val="center"/>
                </w:tcPr>
                <w:p w:rsidR="00337021" w:rsidRPr="005A3DEF" w:rsidRDefault="00337021" w:rsidP="006E5724">
                  <w:pPr>
                    <w:jc w:val="center"/>
                    <w:rPr>
                      <w:rFonts w:eastAsiaTheme="minorEastAsia"/>
                      <w:szCs w:val="21"/>
                    </w:rPr>
                  </w:pPr>
                  <w:r w:rsidRPr="005A3DEF">
                    <w:rPr>
                      <w:rFonts w:eastAsiaTheme="minorEastAsia"/>
                      <w:szCs w:val="21"/>
                    </w:rPr>
                    <w:t>达标</w:t>
                  </w:r>
                </w:p>
              </w:tc>
            </w:tr>
            <w:tr w:rsidR="00337021" w:rsidRPr="005A3DEF" w:rsidTr="00000730">
              <w:tc>
                <w:tcPr>
                  <w:tcW w:w="810" w:type="pct"/>
                  <w:vMerge/>
                  <w:vAlign w:val="center"/>
                </w:tcPr>
                <w:p w:rsidR="00337021" w:rsidRPr="005A3DEF" w:rsidRDefault="00337021" w:rsidP="006E5724">
                  <w:pPr>
                    <w:jc w:val="center"/>
                    <w:rPr>
                      <w:rFonts w:eastAsiaTheme="minorEastAsia"/>
                      <w:szCs w:val="21"/>
                    </w:rPr>
                  </w:pPr>
                </w:p>
              </w:tc>
              <w:tc>
                <w:tcPr>
                  <w:tcW w:w="1190" w:type="pct"/>
                  <w:vAlign w:val="center"/>
                </w:tcPr>
                <w:p w:rsidR="00337021" w:rsidRPr="005A3DEF" w:rsidRDefault="00337021" w:rsidP="00337021">
                  <w:pPr>
                    <w:tabs>
                      <w:tab w:val="left" w:pos="4996"/>
                    </w:tabs>
                    <w:spacing w:line="200" w:lineRule="exact"/>
                    <w:jc w:val="center"/>
                    <w:rPr>
                      <w:szCs w:val="21"/>
                    </w:rPr>
                  </w:pPr>
                  <w:r w:rsidRPr="005A3DEF">
                    <w:rPr>
                      <w:szCs w:val="21"/>
                    </w:rPr>
                    <w:t>汞</w:t>
                  </w:r>
                </w:p>
              </w:tc>
              <w:tc>
                <w:tcPr>
                  <w:tcW w:w="1000" w:type="pct"/>
                  <w:vAlign w:val="center"/>
                </w:tcPr>
                <w:p w:rsidR="00337021" w:rsidRPr="005A3DEF" w:rsidRDefault="00337021" w:rsidP="00337021">
                  <w:pPr>
                    <w:spacing w:line="240" w:lineRule="atLeast"/>
                    <w:jc w:val="center"/>
                    <w:rPr>
                      <w:bCs/>
                      <w:szCs w:val="21"/>
                    </w:rPr>
                  </w:pPr>
                  <w:r w:rsidRPr="005A3DEF">
                    <w:rPr>
                      <w:bCs/>
                      <w:szCs w:val="21"/>
                    </w:rPr>
                    <w:t>0.0764</w:t>
                  </w:r>
                </w:p>
              </w:tc>
              <w:tc>
                <w:tcPr>
                  <w:tcW w:w="1000" w:type="pct"/>
                  <w:vAlign w:val="center"/>
                </w:tcPr>
                <w:p w:rsidR="00337021" w:rsidRPr="005A3DEF" w:rsidRDefault="00A97453" w:rsidP="006E5724">
                  <w:pPr>
                    <w:jc w:val="center"/>
                    <w:rPr>
                      <w:rFonts w:eastAsiaTheme="minorEastAsia"/>
                      <w:szCs w:val="21"/>
                    </w:rPr>
                  </w:pPr>
                  <w:r w:rsidRPr="005A3DEF">
                    <w:rPr>
                      <w:rFonts w:eastAsiaTheme="minorEastAsia"/>
                      <w:szCs w:val="21"/>
                    </w:rPr>
                    <w:t>2.4</w:t>
                  </w:r>
                </w:p>
              </w:tc>
              <w:tc>
                <w:tcPr>
                  <w:tcW w:w="1000" w:type="pct"/>
                  <w:vAlign w:val="center"/>
                </w:tcPr>
                <w:p w:rsidR="00337021" w:rsidRPr="005A3DEF" w:rsidRDefault="00337021" w:rsidP="006E5724">
                  <w:pPr>
                    <w:jc w:val="center"/>
                    <w:rPr>
                      <w:rFonts w:eastAsiaTheme="minorEastAsia"/>
                      <w:szCs w:val="21"/>
                    </w:rPr>
                  </w:pPr>
                  <w:r w:rsidRPr="005A3DEF">
                    <w:rPr>
                      <w:rFonts w:eastAsiaTheme="minorEastAsia"/>
                      <w:szCs w:val="21"/>
                    </w:rPr>
                    <w:t>达标</w:t>
                  </w:r>
                </w:p>
              </w:tc>
            </w:tr>
            <w:tr w:rsidR="00337021" w:rsidRPr="005A3DEF" w:rsidTr="00000730">
              <w:tc>
                <w:tcPr>
                  <w:tcW w:w="810" w:type="pct"/>
                  <w:vMerge/>
                  <w:vAlign w:val="center"/>
                </w:tcPr>
                <w:p w:rsidR="00337021" w:rsidRPr="005A3DEF" w:rsidRDefault="00337021" w:rsidP="006E5724">
                  <w:pPr>
                    <w:jc w:val="center"/>
                    <w:rPr>
                      <w:rFonts w:eastAsiaTheme="minorEastAsia"/>
                      <w:szCs w:val="21"/>
                    </w:rPr>
                  </w:pPr>
                </w:p>
              </w:tc>
              <w:tc>
                <w:tcPr>
                  <w:tcW w:w="1190" w:type="pct"/>
                  <w:vAlign w:val="center"/>
                </w:tcPr>
                <w:p w:rsidR="00337021" w:rsidRPr="005A3DEF" w:rsidRDefault="00337021" w:rsidP="00337021">
                  <w:pPr>
                    <w:tabs>
                      <w:tab w:val="left" w:pos="4996"/>
                    </w:tabs>
                    <w:spacing w:line="200" w:lineRule="exact"/>
                    <w:jc w:val="center"/>
                    <w:rPr>
                      <w:szCs w:val="21"/>
                    </w:rPr>
                  </w:pPr>
                  <w:r w:rsidRPr="005A3DEF">
                    <w:rPr>
                      <w:szCs w:val="21"/>
                    </w:rPr>
                    <w:t>砷</w:t>
                  </w:r>
                </w:p>
              </w:tc>
              <w:tc>
                <w:tcPr>
                  <w:tcW w:w="1000" w:type="pct"/>
                  <w:vAlign w:val="center"/>
                </w:tcPr>
                <w:p w:rsidR="00337021" w:rsidRPr="005A3DEF" w:rsidRDefault="00337021" w:rsidP="00337021">
                  <w:pPr>
                    <w:spacing w:line="240" w:lineRule="atLeast"/>
                    <w:jc w:val="center"/>
                    <w:rPr>
                      <w:bCs/>
                      <w:szCs w:val="21"/>
                    </w:rPr>
                  </w:pPr>
                  <w:r w:rsidRPr="005A3DEF">
                    <w:rPr>
                      <w:bCs/>
                      <w:szCs w:val="21"/>
                    </w:rPr>
                    <w:t>4.24</w:t>
                  </w:r>
                </w:p>
              </w:tc>
              <w:tc>
                <w:tcPr>
                  <w:tcW w:w="1000" w:type="pct"/>
                  <w:vAlign w:val="center"/>
                </w:tcPr>
                <w:p w:rsidR="00337021" w:rsidRPr="005A3DEF" w:rsidRDefault="00A97453" w:rsidP="006E5724">
                  <w:pPr>
                    <w:jc w:val="center"/>
                    <w:rPr>
                      <w:rFonts w:eastAsiaTheme="minorEastAsia"/>
                      <w:szCs w:val="21"/>
                    </w:rPr>
                  </w:pPr>
                  <w:r w:rsidRPr="005A3DEF">
                    <w:rPr>
                      <w:rFonts w:eastAsiaTheme="minorEastAsia"/>
                      <w:szCs w:val="21"/>
                    </w:rPr>
                    <w:t>30</w:t>
                  </w:r>
                </w:p>
              </w:tc>
              <w:tc>
                <w:tcPr>
                  <w:tcW w:w="1000" w:type="pct"/>
                  <w:vAlign w:val="center"/>
                </w:tcPr>
                <w:p w:rsidR="00337021" w:rsidRPr="005A3DEF" w:rsidRDefault="00337021" w:rsidP="006E5724">
                  <w:pPr>
                    <w:jc w:val="center"/>
                    <w:rPr>
                      <w:rFonts w:eastAsiaTheme="minorEastAsia"/>
                      <w:szCs w:val="21"/>
                    </w:rPr>
                  </w:pPr>
                  <w:r w:rsidRPr="005A3DEF">
                    <w:rPr>
                      <w:rFonts w:eastAsiaTheme="minorEastAsia"/>
                      <w:szCs w:val="21"/>
                    </w:rPr>
                    <w:t>达标</w:t>
                  </w:r>
                </w:p>
              </w:tc>
            </w:tr>
            <w:tr w:rsidR="00337021" w:rsidRPr="005A3DEF" w:rsidTr="00000730">
              <w:tc>
                <w:tcPr>
                  <w:tcW w:w="810" w:type="pct"/>
                  <w:vMerge/>
                  <w:vAlign w:val="center"/>
                </w:tcPr>
                <w:p w:rsidR="00337021" w:rsidRPr="005A3DEF" w:rsidRDefault="00337021" w:rsidP="006E5724">
                  <w:pPr>
                    <w:jc w:val="center"/>
                    <w:rPr>
                      <w:rFonts w:eastAsiaTheme="minorEastAsia"/>
                      <w:szCs w:val="21"/>
                    </w:rPr>
                  </w:pPr>
                </w:p>
              </w:tc>
              <w:tc>
                <w:tcPr>
                  <w:tcW w:w="1190" w:type="pct"/>
                  <w:vAlign w:val="center"/>
                </w:tcPr>
                <w:p w:rsidR="00337021" w:rsidRPr="005A3DEF" w:rsidRDefault="00337021" w:rsidP="00337021">
                  <w:pPr>
                    <w:tabs>
                      <w:tab w:val="left" w:pos="4996"/>
                    </w:tabs>
                    <w:spacing w:line="200" w:lineRule="exact"/>
                    <w:jc w:val="center"/>
                    <w:rPr>
                      <w:szCs w:val="21"/>
                    </w:rPr>
                  </w:pPr>
                  <w:r w:rsidRPr="005A3DEF">
                    <w:rPr>
                      <w:szCs w:val="21"/>
                    </w:rPr>
                    <w:t>铅</w:t>
                  </w:r>
                </w:p>
              </w:tc>
              <w:tc>
                <w:tcPr>
                  <w:tcW w:w="1000" w:type="pct"/>
                  <w:vAlign w:val="center"/>
                </w:tcPr>
                <w:p w:rsidR="00337021" w:rsidRPr="005A3DEF" w:rsidRDefault="00337021" w:rsidP="00337021">
                  <w:pPr>
                    <w:spacing w:line="240" w:lineRule="atLeast"/>
                    <w:jc w:val="center"/>
                    <w:rPr>
                      <w:bCs/>
                      <w:szCs w:val="21"/>
                    </w:rPr>
                  </w:pPr>
                  <w:r w:rsidRPr="005A3DEF">
                    <w:rPr>
                      <w:bCs/>
                      <w:szCs w:val="21"/>
                    </w:rPr>
                    <w:t>46.3</w:t>
                  </w:r>
                </w:p>
              </w:tc>
              <w:tc>
                <w:tcPr>
                  <w:tcW w:w="1000" w:type="pct"/>
                  <w:vAlign w:val="center"/>
                </w:tcPr>
                <w:p w:rsidR="00337021" w:rsidRPr="005A3DEF" w:rsidRDefault="00A97453" w:rsidP="006E5724">
                  <w:pPr>
                    <w:jc w:val="center"/>
                    <w:rPr>
                      <w:rFonts w:eastAsiaTheme="minorEastAsia"/>
                      <w:szCs w:val="21"/>
                    </w:rPr>
                  </w:pPr>
                  <w:r w:rsidRPr="005A3DEF">
                    <w:rPr>
                      <w:rFonts w:eastAsiaTheme="minorEastAsia"/>
                      <w:szCs w:val="21"/>
                    </w:rPr>
                    <w:t>120</w:t>
                  </w:r>
                </w:p>
              </w:tc>
              <w:tc>
                <w:tcPr>
                  <w:tcW w:w="1000" w:type="pct"/>
                  <w:vAlign w:val="center"/>
                </w:tcPr>
                <w:p w:rsidR="00337021" w:rsidRPr="005A3DEF" w:rsidRDefault="00337021" w:rsidP="006E5724">
                  <w:pPr>
                    <w:jc w:val="center"/>
                    <w:rPr>
                      <w:rFonts w:eastAsiaTheme="minorEastAsia"/>
                      <w:szCs w:val="21"/>
                    </w:rPr>
                  </w:pPr>
                  <w:r w:rsidRPr="005A3DEF">
                    <w:rPr>
                      <w:rFonts w:eastAsiaTheme="minorEastAsia"/>
                      <w:szCs w:val="21"/>
                    </w:rPr>
                    <w:t>达标</w:t>
                  </w:r>
                </w:p>
              </w:tc>
            </w:tr>
            <w:tr w:rsidR="00337021" w:rsidRPr="005A3DEF" w:rsidTr="00000730">
              <w:tc>
                <w:tcPr>
                  <w:tcW w:w="810" w:type="pct"/>
                  <w:vMerge/>
                  <w:vAlign w:val="center"/>
                </w:tcPr>
                <w:p w:rsidR="00337021" w:rsidRPr="005A3DEF" w:rsidRDefault="00337021" w:rsidP="006E5724">
                  <w:pPr>
                    <w:jc w:val="center"/>
                    <w:rPr>
                      <w:rFonts w:eastAsiaTheme="minorEastAsia"/>
                      <w:szCs w:val="21"/>
                    </w:rPr>
                  </w:pPr>
                </w:p>
              </w:tc>
              <w:tc>
                <w:tcPr>
                  <w:tcW w:w="1190" w:type="pct"/>
                  <w:vAlign w:val="center"/>
                </w:tcPr>
                <w:p w:rsidR="00337021" w:rsidRPr="005A3DEF" w:rsidRDefault="00337021" w:rsidP="00337021">
                  <w:pPr>
                    <w:tabs>
                      <w:tab w:val="left" w:pos="4996"/>
                    </w:tabs>
                    <w:jc w:val="center"/>
                    <w:rPr>
                      <w:szCs w:val="21"/>
                    </w:rPr>
                  </w:pPr>
                  <w:r w:rsidRPr="005A3DEF">
                    <w:rPr>
                      <w:szCs w:val="21"/>
                    </w:rPr>
                    <w:t>铬</w:t>
                  </w:r>
                </w:p>
              </w:tc>
              <w:tc>
                <w:tcPr>
                  <w:tcW w:w="1000" w:type="pct"/>
                  <w:vAlign w:val="center"/>
                </w:tcPr>
                <w:p w:rsidR="00337021" w:rsidRPr="005A3DEF" w:rsidRDefault="00337021" w:rsidP="00337021">
                  <w:pPr>
                    <w:spacing w:line="240" w:lineRule="atLeast"/>
                    <w:jc w:val="center"/>
                    <w:rPr>
                      <w:bCs/>
                      <w:szCs w:val="21"/>
                    </w:rPr>
                  </w:pPr>
                  <w:r w:rsidRPr="005A3DEF">
                    <w:rPr>
                      <w:bCs/>
                      <w:szCs w:val="21"/>
                    </w:rPr>
                    <w:t>62</w:t>
                  </w:r>
                </w:p>
              </w:tc>
              <w:tc>
                <w:tcPr>
                  <w:tcW w:w="1000" w:type="pct"/>
                  <w:vAlign w:val="center"/>
                </w:tcPr>
                <w:p w:rsidR="00337021" w:rsidRPr="005A3DEF" w:rsidRDefault="00A97453" w:rsidP="006E5724">
                  <w:pPr>
                    <w:jc w:val="center"/>
                    <w:rPr>
                      <w:rFonts w:eastAsiaTheme="minorEastAsia"/>
                      <w:szCs w:val="21"/>
                    </w:rPr>
                  </w:pPr>
                  <w:r w:rsidRPr="005A3DEF">
                    <w:rPr>
                      <w:rFonts w:eastAsiaTheme="minorEastAsia"/>
                      <w:szCs w:val="21"/>
                    </w:rPr>
                    <w:t>200</w:t>
                  </w:r>
                </w:p>
              </w:tc>
              <w:tc>
                <w:tcPr>
                  <w:tcW w:w="1000" w:type="pct"/>
                  <w:vAlign w:val="center"/>
                </w:tcPr>
                <w:p w:rsidR="00337021" w:rsidRPr="005A3DEF" w:rsidRDefault="00337021" w:rsidP="006E5724">
                  <w:pPr>
                    <w:jc w:val="center"/>
                    <w:rPr>
                      <w:rFonts w:eastAsiaTheme="minorEastAsia"/>
                      <w:szCs w:val="21"/>
                    </w:rPr>
                  </w:pPr>
                  <w:r w:rsidRPr="005A3DEF">
                    <w:rPr>
                      <w:rFonts w:eastAsiaTheme="minorEastAsia"/>
                      <w:szCs w:val="21"/>
                    </w:rPr>
                    <w:t>达标</w:t>
                  </w:r>
                </w:p>
              </w:tc>
            </w:tr>
            <w:tr w:rsidR="00337021" w:rsidRPr="005A3DEF" w:rsidTr="00000730">
              <w:tc>
                <w:tcPr>
                  <w:tcW w:w="810" w:type="pct"/>
                  <w:vMerge/>
                  <w:vAlign w:val="center"/>
                </w:tcPr>
                <w:p w:rsidR="00337021" w:rsidRPr="005A3DEF" w:rsidRDefault="00337021" w:rsidP="006E5724">
                  <w:pPr>
                    <w:jc w:val="center"/>
                    <w:rPr>
                      <w:rFonts w:eastAsiaTheme="minorEastAsia"/>
                      <w:szCs w:val="21"/>
                    </w:rPr>
                  </w:pPr>
                </w:p>
              </w:tc>
              <w:tc>
                <w:tcPr>
                  <w:tcW w:w="1190" w:type="pct"/>
                  <w:vAlign w:val="center"/>
                </w:tcPr>
                <w:p w:rsidR="00337021" w:rsidRPr="005A3DEF" w:rsidRDefault="00337021" w:rsidP="00337021">
                  <w:pPr>
                    <w:tabs>
                      <w:tab w:val="left" w:pos="4996"/>
                    </w:tabs>
                    <w:spacing w:line="220" w:lineRule="exact"/>
                    <w:jc w:val="center"/>
                    <w:rPr>
                      <w:szCs w:val="21"/>
                    </w:rPr>
                  </w:pPr>
                  <w:r w:rsidRPr="005A3DEF">
                    <w:rPr>
                      <w:szCs w:val="21"/>
                    </w:rPr>
                    <w:t>铜</w:t>
                  </w:r>
                </w:p>
              </w:tc>
              <w:tc>
                <w:tcPr>
                  <w:tcW w:w="1000" w:type="pct"/>
                  <w:vAlign w:val="center"/>
                </w:tcPr>
                <w:p w:rsidR="00337021" w:rsidRPr="005A3DEF" w:rsidRDefault="00337021" w:rsidP="00337021">
                  <w:pPr>
                    <w:spacing w:line="240" w:lineRule="atLeast"/>
                    <w:jc w:val="center"/>
                    <w:rPr>
                      <w:bCs/>
                      <w:szCs w:val="21"/>
                    </w:rPr>
                  </w:pPr>
                  <w:r w:rsidRPr="005A3DEF">
                    <w:rPr>
                      <w:bCs/>
                      <w:szCs w:val="21"/>
                    </w:rPr>
                    <w:t>21</w:t>
                  </w:r>
                </w:p>
              </w:tc>
              <w:tc>
                <w:tcPr>
                  <w:tcW w:w="1000" w:type="pct"/>
                  <w:vAlign w:val="center"/>
                </w:tcPr>
                <w:p w:rsidR="00337021" w:rsidRPr="005A3DEF" w:rsidRDefault="00A97453" w:rsidP="006E5724">
                  <w:pPr>
                    <w:jc w:val="center"/>
                    <w:rPr>
                      <w:rFonts w:eastAsiaTheme="minorEastAsia"/>
                      <w:szCs w:val="21"/>
                    </w:rPr>
                  </w:pPr>
                  <w:r w:rsidRPr="005A3DEF">
                    <w:rPr>
                      <w:rFonts w:eastAsiaTheme="minorEastAsia"/>
                      <w:szCs w:val="21"/>
                    </w:rPr>
                    <w:t>100</w:t>
                  </w:r>
                </w:p>
              </w:tc>
              <w:tc>
                <w:tcPr>
                  <w:tcW w:w="1000" w:type="pct"/>
                  <w:vAlign w:val="center"/>
                </w:tcPr>
                <w:p w:rsidR="00337021" w:rsidRPr="005A3DEF" w:rsidRDefault="00337021" w:rsidP="006E5724">
                  <w:pPr>
                    <w:jc w:val="center"/>
                    <w:rPr>
                      <w:rFonts w:eastAsiaTheme="minorEastAsia"/>
                      <w:szCs w:val="21"/>
                    </w:rPr>
                  </w:pPr>
                  <w:r w:rsidRPr="005A3DEF">
                    <w:rPr>
                      <w:rFonts w:eastAsiaTheme="minorEastAsia"/>
                      <w:szCs w:val="21"/>
                    </w:rPr>
                    <w:t>达标</w:t>
                  </w:r>
                </w:p>
              </w:tc>
            </w:tr>
            <w:tr w:rsidR="00337021" w:rsidRPr="005A3DEF" w:rsidTr="00000730">
              <w:tc>
                <w:tcPr>
                  <w:tcW w:w="810" w:type="pct"/>
                  <w:vMerge/>
                  <w:vAlign w:val="center"/>
                </w:tcPr>
                <w:p w:rsidR="00337021" w:rsidRPr="005A3DEF" w:rsidRDefault="00337021" w:rsidP="006E5724">
                  <w:pPr>
                    <w:jc w:val="center"/>
                    <w:rPr>
                      <w:rFonts w:eastAsiaTheme="minorEastAsia"/>
                      <w:szCs w:val="21"/>
                    </w:rPr>
                  </w:pPr>
                </w:p>
              </w:tc>
              <w:tc>
                <w:tcPr>
                  <w:tcW w:w="1190" w:type="pct"/>
                  <w:vAlign w:val="center"/>
                </w:tcPr>
                <w:p w:rsidR="00337021" w:rsidRPr="005A3DEF" w:rsidRDefault="00337021" w:rsidP="00337021">
                  <w:pPr>
                    <w:tabs>
                      <w:tab w:val="left" w:pos="4996"/>
                    </w:tabs>
                    <w:spacing w:line="200" w:lineRule="exact"/>
                    <w:jc w:val="center"/>
                    <w:rPr>
                      <w:szCs w:val="21"/>
                    </w:rPr>
                  </w:pPr>
                  <w:r w:rsidRPr="005A3DEF">
                    <w:rPr>
                      <w:szCs w:val="21"/>
                    </w:rPr>
                    <w:t>镍</w:t>
                  </w:r>
                </w:p>
              </w:tc>
              <w:tc>
                <w:tcPr>
                  <w:tcW w:w="1000" w:type="pct"/>
                  <w:vAlign w:val="center"/>
                </w:tcPr>
                <w:p w:rsidR="00337021" w:rsidRPr="005A3DEF" w:rsidRDefault="00337021" w:rsidP="00337021">
                  <w:pPr>
                    <w:spacing w:line="240" w:lineRule="atLeast"/>
                    <w:jc w:val="center"/>
                    <w:rPr>
                      <w:bCs/>
                      <w:szCs w:val="21"/>
                    </w:rPr>
                  </w:pPr>
                  <w:r w:rsidRPr="005A3DEF">
                    <w:rPr>
                      <w:bCs/>
                      <w:szCs w:val="21"/>
                    </w:rPr>
                    <w:t>27</w:t>
                  </w:r>
                </w:p>
              </w:tc>
              <w:tc>
                <w:tcPr>
                  <w:tcW w:w="1000" w:type="pct"/>
                  <w:vAlign w:val="center"/>
                </w:tcPr>
                <w:p w:rsidR="00337021" w:rsidRPr="005A3DEF" w:rsidRDefault="00A97453" w:rsidP="006E5724">
                  <w:pPr>
                    <w:jc w:val="center"/>
                    <w:rPr>
                      <w:rFonts w:eastAsiaTheme="minorEastAsia"/>
                      <w:szCs w:val="21"/>
                    </w:rPr>
                  </w:pPr>
                  <w:r w:rsidRPr="005A3DEF">
                    <w:rPr>
                      <w:rFonts w:eastAsiaTheme="minorEastAsia"/>
                      <w:szCs w:val="21"/>
                    </w:rPr>
                    <w:t>100</w:t>
                  </w:r>
                </w:p>
              </w:tc>
              <w:tc>
                <w:tcPr>
                  <w:tcW w:w="1000" w:type="pct"/>
                  <w:vAlign w:val="center"/>
                </w:tcPr>
                <w:p w:rsidR="00337021" w:rsidRPr="005A3DEF" w:rsidRDefault="00337021" w:rsidP="006E5724">
                  <w:pPr>
                    <w:jc w:val="center"/>
                    <w:rPr>
                      <w:rFonts w:eastAsiaTheme="minorEastAsia"/>
                      <w:szCs w:val="21"/>
                    </w:rPr>
                  </w:pPr>
                  <w:r w:rsidRPr="005A3DEF">
                    <w:rPr>
                      <w:rFonts w:eastAsiaTheme="minorEastAsia"/>
                      <w:szCs w:val="21"/>
                    </w:rPr>
                    <w:t>达标</w:t>
                  </w:r>
                </w:p>
              </w:tc>
            </w:tr>
            <w:tr w:rsidR="00337021" w:rsidRPr="005A3DEF" w:rsidTr="00000730">
              <w:tc>
                <w:tcPr>
                  <w:tcW w:w="810" w:type="pct"/>
                  <w:vMerge/>
                  <w:vAlign w:val="center"/>
                </w:tcPr>
                <w:p w:rsidR="00337021" w:rsidRPr="005A3DEF" w:rsidRDefault="00337021" w:rsidP="006E5724">
                  <w:pPr>
                    <w:jc w:val="center"/>
                    <w:rPr>
                      <w:rFonts w:eastAsiaTheme="minorEastAsia"/>
                      <w:szCs w:val="21"/>
                    </w:rPr>
                  </w:pPr>
                </w:p>
              </w:tc>
              <w:tc>
                <w:tcPr>
                  <w:tcW w:w="1190" w:type="pct"/>
                  <w:vAlign w:val="center"/>
                </w:tcPr>
                <w:p w:rsidR="00337021" w:rsidRPr="005A3DEF" w:rsidRDefault="00337021" w:rsidP="00337021">
                  <w:pPr>
                    <w:tabs>
                      <w:tab w:val="left" w:pos="4996"/>
                    </w:tabs>
                    <w:spacing w:line="200" w:lineRule="exact"/>
                    <w:jc w:val="center"/>
                    <w:rPr>
                      <w:szCs w:val="21"/>
                    </w:rPr>
                  </w:pPr>
                  <w:r w:rsidRPr="005A3DEF">
                    <w:rPr>
                      <w:szCs w:val="21"/>
                    </w:rPr>
                    <w:t>锌</w:t>
                  </w:r>
                </w:p>
              </w:tc>
              <w:tc>
                <w:tcPr>
                  <w:tcW w:w="1000" w:type="pct"/>
                  <w:vAlign w:val="center"/>
                </w:tcPr>
                <w:p w:rsidR="00337021" w:rsidRPr="005A3DEF" w:rsidRDefault="00337021" w:rsidP="00337021">
                  <w:pPr>
                    <w:spacing w:line="240" w:lineRule="atLeast"/>
                    <w:jc w:val="center"/>
                    <w:rPr>
                      <w:bCs/>
                      <w:szCs w:val="21"/>
                    </w:rPr>
                  </w:pPr>
                  <w:r w:rsidRPr="005A3DEF">
                    <w:rPr>
                      <w:bCs/>
                      <w:szCs w:val="21"/>
                    </w:rPr>
                    <w:t>85</w:t>
                  </w:r>
                </w:p>
              </w:tc>
              <w:tc>
                <w:tcPr>
                  <w:tcW w:w="1000" w:type="pct"/>
                  <w:vAlign w:val="center"/>
                </w:tcPr>
                <w:p w:rsidR="00337021" w:rsidRPr="005A3DEF" w:rsidRDefault="00337021" w:rsidP="006E5724">
                  <w:pPr>
                    <w:jc w:val="center"/>
                    <w:rPr>
                      <w:rFonts w:eastAsiaTheme="minorEastAsia"/>
                      <w:szCs w:val="21"/>
                    </w:rPr>
                  </w:pPr>
                  <w:r w:rsidRPr="005A3DEF">
                    <w:rPr>
                      <w:rFonts w:eastAsiaTheme="minorEastAsia"/>
                      <w:szCs w:val="21"/>
                    </w:rPr>
                    <w:t>250</w:t>
                  </w:r>
                </w:p>
              </w:tc>
              <w:tc>
                <w:tcPr>
                  <w:tcW w:w="1000" w:type="pct"/>
                  <w:vAlign w:val="center"/>
                </w:tcPr>
                <w:p w:rsidR="00337021" w:rsidRPr="005A3DEF" w:rsidRDefault="00337021" w:rsidP="006E5724">
                  <w:pPr>
                    <w:jc w:val="center"/>
                    <w:rPr>
                      <w:rFonts w:eastAsiaTheme="minorEastAsia"/>
                      <w:szCs w:val="21"/>
                    </w:rPr>
                  </w:pPr>
                  <w:r w:rsidRPr="005A3DEF">
                    <w:rPr>
                      <w:rFonts w:eastAsiaTheme="minorEastAsia"/>
                      <w:szCs w:val="21"/>
                    </w:rPr>
                    <w:t>达标</w:t>
                  </w:r>
                </w:p>
              </w:tc>
            </w:tr>
            <w:tr w:rsidR="00337021" w:rsidRPr="005A3DEF" w:rsidTr="00000730">
              <w:tc>
                <w:tcPr>
                  <w:tcW w:w="810" w:type="pct"/>
                  <w:vMerge/>
                  <w:vAlign w:val="center"/>
                </w:tcPr>
                <w:p w:rsidR="00337021" w:rsidRPr="005A3DEF" w:rsidRDefault="00337021" w:rsidP="006E5724">
                  <w:pPr>
                    <w:jc w:val="center"/>
                    <w:rPr>
                      <w:rFonts w:eastAsiaTheme="minorEastAsia"/>
                      <w:szCs w:val="21"/>
                    </w:rPr>
                  </w:pPr>
                </w:p>
              </w:tc>
              <w:tc>
                <w:tcPr>
                  <w:tcW w:w="1190" w:type="pct"/>
                  <w:vAlign w:val="center"/>
                </w:tcPr>
                <w:p w:rsidR="00337021" w:rsidRPr="005A3DEF" w:rsidRDefault="00337021" w:rsidP="00337021">
                  <w:pPr>
                    <w:tabs>
                      <w:tab w:val="left" w:pos="4996"/>
                    </w:tabs>
                    <w:spacing w:line="200" w:lineRule="exact"/>
                    <w:jc w:val="center"/>
                    <w:rPr>
                      <w:szCs w:val="21"/>
                    </w:rPr>
                  </w:pPr>
                  <w:r w:rsidRPr="005A3DEF">
                    <w:rPr>
                      <w:szCs w:val="21"/>
                    </w:rPr>
                    <w:t>六六六</w:t>
                  </w:r>
                </w:p>
              </w:tc>
              <w:tc>
                <w:tcPr>
                  <w:tcW w:w="1000" w:type="pct"/>
                  <w:vAlign w:val="center"/>
                </w:tcPr>
                <w:p w:rsidR="00337021" w:rsidRPr="005A3DEF" w:rsidRDefault="00A97453" w:rsidP="006E5724">
                  <w:pPr>
                    <w:jc w:val="center"/>
                    <w:rPr>
                      <w:rFonts w:eastAsiaTheme="minorEastAsia"/>
                      <w:szCs w:val="21"/>
                    </w:rPr>
                  </w:pPr>
                  <w:r w:rsidRPr="005A3DEF">
                    <w:rPr>
                      <w:rFonts w:eastAsiaTheme="minorEastAsia"/>
                      <w:szCs w:val="21"/>
                    </w:rPr>
                    <w:t>＜</w:t>
                  </w:r>
                  <w:r w:rsidRPr="005A3DEF">
                    <w:rPr>
                      <w:rFonts w:eastAsiaTheme="minorEastAsia"/>
                      <w:szCs w:val="21"/>
                    </w:rPr>
                    <w:t>0.000049</w:t>
                  </w:r>
                </w:p>
              </w:tc>
              <w:tc>
                <w:tcPr>
                  <w:tcW w:w="1000" w:type="pct"/>
                  <w:vAlign w:val="center"/>
                </w:tcPr>
                <w:p w:rsidR="00337021" w:rsidRPr="005A3DEF" w:rsidRDefault="00A97453" w:rsidP="00A97453">
                  <w:pPr>
                    <w:jc w:val="center"/>
                    <w:rPr>
                      <w:rFonts w:eastAsiaTheme="minorEastAsia"/>
                      <w:szCs w:val="21"/>
                    </w:rPr>
                  </w:pPr>
                  <w:r w:rsidRPr="005A3DEF">
                    <w:rPr>
                      <w:rFonts w:eastAsiaTheme="minorEastAsia"/>
                      <w:szCs w:val="21"/>
                    </w:rPr>
                    <w:t>0.10</w:t>
                  </w:r>
                </w:p>
              </w:tc>
              <w:tc>
                <w:tcPr>
                  <w:tcW w:w="1000" w:type="pct"/>
                  <w:vAlign w:val="center"/>
                </w:tcPr>
                <w:p w:rsidR="00337021" w:rsidRPr="005A3DEF" w:rsidRDefault="00337021" w:rsidP="006E5724">
                  <w:pPr>
                    <w:jc w:val="center"/>
                    <w:rPr>
                      <w:rFonts w:eastAsiaTheme="minorEastAsia"/>
                      <w:szCs w:val="21"/>
                    </w:rPr>
                  </w:pPr>
                  <w:r w:rsidRPr="005A3DEF">
                    <w:rPr>
                      <w:rFonts w:eastAsiaTheme="minorEastAsia"/>
                      <w:szCs w:val="21"/>
                    </w:rPr>
                    <w:t>达标</w:t>
                  </w:r>
                </w:p>
              </w:tc>
            </w:tr>
            <w:tr w:rsidR="00337021" w:rsidRPr="005A3DEF" w:rsidTr="00000730">
              <w:tc>
                <w:tcPr>
                  <w:tcW w:w="810" w:type="pct"/>
                  <w:vMerge/>
                  <w:vAlign w:val="center"/>
                </w:tcPr>
                <w:p w:rsidR="00337021" w:rsidRPr="005A3DEF" w:rsidRDefault="00337021" w:rsidP="006E5724">
                  <w:pPr>
                    <w:jc w:val="center"/>
                    <w:rPr>
                      <w:rFonts w:eastAsiaTheme="minorEastAsia"/>
                      <w:szCs w:val="21"/>
                    </w:rPr>
                  </w:pPr>
                </w:p>
              </w:tc>
              <w:tc>
                <w:tcPr>
                  <w:tcW w:w="1190" w:type="pct"/>
                  <w:vAlign w:val="center"/>
                </w:tcPr>
                <w:p w:rsidR="00337021" w:rsidRPr="005A3DEF" w:rsidRDefault="00337021" w:rsidP="00337021">
                  <w:pPr>
                    <w:tabs>
                      <w:tab w:val="left" w:pos="4996"/>
                    </w:tabs>
                    <w:spacing w:line="200" w:lineRule="exact"/>
                    <w:jc w:val="center"/>
                    <w:rPr>
                      <w:szCs w:val="21"/>
                    </w:rPr>
                  </w:pPr>
                  <w:r w:rsidRPr="005A3DEF">
                    <w:rPr>
                      <w:szCs w:val="21"/>
                    </w:rPr>
                    <w:t>滴滴涕</w:t>
                  </w:r>
                </w:p>
              </w:tc>
              <w:tc>
                <w:tcPr>
                  <w:tcW w:w="1000" w:type="pct"/>
                  <w:vAlign w:val="center"/>
                </w:tcPr>
                <w:p w:rsidR="00337021" w:rsidRPr="005A3DEF" w:rsidRDefault="00A97453" w:rsidP="006E5724">
                  <w:pPr>
                    <w:jc w:val="center"/>
                    <w:rPr>
                      <w:rFonts w:eastAsiaTheme="minorEastAsia"/>
                      <w:szCs w:val="21"/>
                    </w:rPr>
                  </w:pPr>
                  <w:r w:rsidRPr="005A3DEF">
                    <w:rPr>
                      <w:rFonts w:eastAsiaTheme="minorEastAsia"/>
                      <w:szCs w:val="21"/>
                    </w:rPr>
                    <w:t>＜</w:t>
                  </w:r>
                  <w:r w:rsidRPr="005A3DEF">
                    <w:rPr>
                      <w:rFonts w:eastAsiaTheme="minorEastAsia"/>
                      <w:szCs w:val="21"/>
                    </w:rPr>
                    <w:t>0.000170</w:t>
                  </w:r>
                </w:p>
              </w:tc>
              <w:tc>
                <w:tcPr>
                  <w:tcW w:w="1000" w:type="pct"/>
                  <w:vAlign w:val="center"/>
                </w:tcPr>
                <w:p w:rsidR="00337021" w:rsidRPr="005A3DEF" w:rsidRDefault="00337021" w:rsidP="006E5724">
                  <w:pPr>
                    <w:jc w:val="center"/>
                    <w:rPr>
                      <w:rFonts w:eastAsiaTheme="minorEastAsia"/>
                      <w:szCs w:val="21"/>
                    </w:rPr>
                  </w:pPr>
                  <w:r w:rsidRPr="005A3DEF">
                    <w:rPr>
                      <w:rFonts w:eastAsiaTheme="minorEastAsia"/>
                      <w:szCs w:val="21"/>
                    </w:rPr>
                    <w:t>0.10</w:t>
                  </w:r>
                </w:p>
              </w:tc>
              <w:tc>
                <w:tcPr>
                  <w:tcW w:w="1000" w:type="pct"/>
                  <w:vAlign w:val="center"/>
                </w:tcPr>
                <w:p w:rsidR="00337021" w:rsidRPr="005A3DEF" w:rsidRDefault="00337021" w:rsidP="006E5724">
                  <w:pPr>
                    <w:jc w:val="center"/>
                    <w:rPr>
                      <w:rFonts w:eastAsiaTheme="minorEastAsia"/>
                      <w:szCs w:val="21"/>
                    </w:rPr>
                  </w:pPr>
                  <w:r w:rsidRPr="005A3DEF">
                    <w:rPr>
                      <w:rFonts w:eastAsiaTheme="minorEastAsia"/>
                      <w:szCs w:val="21"/>
                    </w:rPr>
                    <w:t>达标</w:t>
                  </w:r>
                </w:p>
              </w:tc>
            </w:tr>
            <w:tr w:rsidR="00337021" w:rsidRPr="005A3DEF" w:rsidTr="00000730">
              <w:tc>
                <w:tcPr>
                  <w:tcW w:w="810" w:type="pct"/>
                  <w:vMerge/>
                  <w:vAlign w:val="center"/>
                </w:tcPr>
                <w:p w:rsidR="00337021" w:rsidRPr="005A3DEF" w:rsidRDefault="00337021" w:rsidP="006E5724">
                  <w:pPr>
                    <w:jc w:val="center"/>
                    <w:rPr>
                      <w:rFonts w:eastAsiaTheme="minorEastAsia"/>
                      <w:szCs w:val="21"/>
                    </w:rPr>
                  </w:pPr>
                </w:p>
              </w:tc>
              <w:tc>
                <w:tcPr>
                  <w:tcW w:w="1190" w:type="pct"/>
                  <w:vAlign w:val="center"/>
                </w:tcPr>
                <w:p w:rsidR="00337021" w:rsidRPr="005A3DEF" w:rsidRDefault="00337021" w:rsidP="00337021">
                  <w:pPr>
                    <w:tabs>
                      <w:tab w:val="left" w:pos="4996"/>
                    </w:tabs>
                    <w:spacing w:line="200" w:lineRule="exact"/>
                    <w:jc w:val="center"/>
                    <w:rPr>
                      <w:szCs w:val="21"/>
                    </w:rPr>
                  </w:pPr>
                  <w:r w:rsidRPr="005A3DEF">
                    <w:rPr>
                      <w:szCs w:val="21"/>
                    </w:rPr>
                    <w:t>苯并（</w:t>
                  </w:r>
                  <w:r w:rsidRPr="005A3DEF">
                    <w:rPr>
                      <w:szCs w:val="21"/>
                    </w:rPr>
                    <w:t>a</w:t>
                  </w:r>
                  <w:r w:rsidRPr="005A3DEF">
                    <w:rPr>
                      <w:szCs w:val="21"/>
                    </w:rPr>
                    <w:t>）芘</w:t>
                  </w:r>
                </w:p>
              </w:tc>
              <w:tc>
                <w:tcPr>
                  <w:tcW w:w="1000" w:type="pct"/>
                  <w:vAlign w:val="center"/>
                </w:tcPr>
                <w:p w:rsidR="00337021" w:rsidRPr="005A3DEF" w:rsidRDefault="00A97453" w:rsidP="00A97453">
                  <w:pPr>
                    <w:jc w:val="center"/>
                    <w:rPr>
                      <w:rFonts w:eastAsiaTheme="minorEastAsia"/>
                      <w:szCs w:val="21"/>
                    </w:rPr>
                  </w:pPr>
                  <w:r w:rsidRPr="005A3DEF">
                    <w:rPr>
                      <w:rFonts w:eastAsiaTheme="minorEastAsia"/>
                      <w:szCs w:val="21"/>
                    </w:rPr>
                    <w:t>＜</w:t>
                  </w:r>
                  <w:r w:rsidRPr="005A3DEF">
                    <w:rPr>
                      <w:rFonts w:eastAsiaTheme="minorEastAsia"/>
                      <w:szCs w:val="21"/>
                    </w:rPr>
                    <w:t>0.1</w:t>
                  </w:r>
                </w:p>
              </w:tc>
              <w:tc>
                <w:tcPr>
                  <w:tcW w:w="1000" w:type="pct"/>
                  <w:vAlign w:val="center"/>
                </w:tcPr>
                <w:p w:rsidR="00337021" w:rsidRPr="005A3DEF" w:rsidRDefault="00A97453" w:rsidP="006E5724">
                  <w:pPr>
                    <w:pStyle w:val="affff0"/>
                    <w:spacing w:line="240" w:lineRule="auto"/>
                    <w:ind w:left="0" w:right="0" w:firstLine="0"/>
                    <w:rPr>
                      <w:rFonts w:ascii="Times New Roman" w:eastAsiaTheme="minorEastAsia" w:hAnsi="Times New Roman"/>
                      <w:sz w:val="21"/>
                      <w:szCs w:val="21"/>
                    </w:rPr>
                  </w:pPr>
                  <w:r w:rsidRPr="005A3DEF">
                    <w:rPr>
                      <w:rFonts w:ascii="Times New Roman" w:eastAsiaTheme="minorEastAsia" w:hAnsi="Times New Roman"/>
                      <w:sz w:val="21"/>
                      <w:szCs w:val="21"/>
                    </w:rPr>
                    <w:t>0.55</w:t>
                  </w:r>
                </w:p>
              </w:tc>
              <w:tc>
                <w:tcPr>
                  <w:tcW w:w="1000" w:type="pct"/>
                  <w:vAlign w:val="center"/>
                </w:tcPr>
                <w:p w:rsidR="00337021" w:rsidRPr="005A3DEF" w:rsidRDefault="00337021" w:rsidP="006E5724">
                  <w:pPr>
                    <w:jc w:val="center"/>
                    <w:rPr>
                      <w:rFonts w:eastAsiaTheme="minorEastAsia"/>
                      <w:szCs w:val="21"/>
                    </w:rPr>
                  </w:pPr>
                  <w:r w:rsidRPr="005A3DEF">
                    <w:rPr>
                      <w:rFonts w:eastAsiaTheme="minorEastAsia"/>
                      <w:szCs w:val="21"/>
                    </w:rPr>
                    <w:t>/</w:t>
                  </w:r>
                </w:p>
              </w:tc>
            </w:tr>
            <w:tr w:rsidR="003B73AB" w:rsidRPr="005A3DEF" w:rsidTr="00000730">
              <w:tc>
                <w:tcPr>
                  <w:tcW w:w="810" w:type="pct"/>
                  <w:vMerge/>
                  <w:vAlign w:val="center"/>
                </w:tcPr>
                <w:p w:rsidR="003B73AB" w:rsidRPr="005A3DEF" w:rsidRDefault="003B73AB" w:rsidP="006E5724">
                  <w:pPr>
                    <w:jc w:val="center"/>
                    <w:rPr>
                      <w:rFonts w:eastAsiaTheme="minorEastAsia"/>
                      <w:szCs w:val="21"/>
                    </w:rPr>
                  </w:pPr>
                </w:p>
              </w:tc>
              <w:tc>
                <w:tcPr>
                  <w:tcW w:w="1190" w:type="pct"/>
                  <w:vAlign w:val="center"/>
                </w:tcPr>
                <w:p w:rsidR="003B73AB" w:rsidRPr="005A3DEF" w:rsidRDefault="003B73AB" w:rsidP="00337021">
                  <w:pPr>
                    <w:tabs>
                      <w:tab w:val="left" w:pos="4996"/>
                    </w:tabs>
                    <w:spacing w:line="200" w:lineRule="exact"/>
                    <w:jc w:val="center"/>
                    <w:rPr>
                      <w:szCs w:val="21"/>
                    </w:rPr>
                  </w:pPr>
                  <w:r w:rsidRPr="005A3DEF">
                    <w:rPr>
                      <w:szCs w:val="21"/>
                    </w:rPr>
                    <w:t>石油烃（</w:t>
                  </w:r>
                  <w:r w:rsidRPr="005A3DEF">
                    <w:rPr>
                      <w:szCs w:val="21"/>
                    </w:rPr>
                    <w:t>C</w:t>
                  </w:r>
                  <w:r w:rsidRPr="005A3DEF">
                    <w:rPr>
                      <w:szCs w:val="21"/>
                      <w:vertAlign w:val="subscript"/>
                    </w:rPr>
                    <w:t>10</w:t>
                  </w:r>
                  <w:r w:rsidRPr="005A3DEF">
                    <w:rPr>
                      <w:szCs w:val="21"/>
                    </w:rPr>
                    <w:t>-C</w:t>
                  </w:r>
                  <w:r w:rsidRPr="005A3DEF">
                    <w:rPr>
                      <w:szCs w:val="21"/>
                      <w:vertAlign w:val="subscript"/>
                    </w:rPr>
                    <w:t>40</w:t>
                  </w:r>
                  <w:r w:rsidRPr="005A3DEF">
                    <w:rPr>
                      <w:szCs w:val="21"/>
                    </w:rPr>
                    <w:t>）</w:t>
                  </w:r>
                </w:p>
              </w:tc>
              <w:tc>
                <w:tcPr>
                  <w:tcW w:w="1000" w:type="pct"/>
                  <w:vAlign w:val="center"/>
                </w:tcPr>
                <w:p w:rsidR="003B73AB" w:rsidRPr="005A3DEF" w:rsidRDefault="003B73AB" w:rsidP="006E5724">
                  <w:pPr>
                    <w:jc w:val="center"/>
                    <w:rPr>
                      <w:rFonts w:eastAsiaTheme="minorEastAsia"/>
                      <w:szCs w:val="21"/>
                    </w:rPr>
                  </w:pPr>
                  <w:r w:rsidRPr="005A3DEF">
                    <w:rPr>
                      <w:rFonts w:eastAsiaTheme="minorEastAsia"/>
                      <w:bCs/>
                      <w:szCs w:val="21"/>
                    </w:rPr>
                    <w:t>&lt;6</w:t>
                  </w:r>
                </w:p>
              </w:tc>
              <w:tc>
                <w:tcPr>
                  <w:tcW w:w="1000" w:type="pct"/>
                  <w:vAlign w:val="center"/>
                </w:tcPr>
                <w:p w:rsidR="003B73AB" w:rsidRPr="005A3DEF" w:rsidRDefault="003B73AB" w:rsidP="00201BE1">
                  <w:pPr>
                    <w:pStyle w:val="affff0"/>
                    <w:spacing w:line="240" w:lineRule="auto"/>
                    <w:ind w:left="0" w:right="0" w:firstLine="0"/>
                    <w:rPr>
                      <w:rFonts w:ascii="Times New Roman" w:hAnsi="Times New Roman"/>
                      <w:sz w:val="21"/>
                      <w:szCs w:val="21"/>
                    </w:rPr>
                  </w:pPr>
                  <w:r w:rsidRPr="005A3DEF">
                    <w:rPr>
                      <w:rFonts w:ascii="Times New Roman" w:hAnsi="Times New Roman"/>
                      <w:sz w:val="21"/>
                      <w:szCs w:val="21"/>
                    </w:rPr>
                    <w:t>/</w:t>
                  </w:r>
                </w:p>
              </w:tc>
              <w:tc>
                <w:tcPr>
                  <w:tcW w:w="1000" w:type="pct"/>
                  <w:vAlign w:val="center"/>
                </w:tcPr>
                <w:p w:rsidR="003B73AB" w:rsidRPr="005A3DEF" w:rsidRDefault="003B73AB" w:rsidP="00201BE1">
                  <w:pPr>
                    <w:jc w:val="center"/>
                    <w:rPr>
                      <w:szCs w:val="21"/>
                    </w:rPr>
                  </w:pPr>
                  <w:r w:rsidRPr="005A3DEF">
                    <w:rPr>
                      <w:szCs w:val="21"/>
                    </w:rPr>
                    <w:t>/</w:t>
                  </w:r>
                </w:p>
              </w:tc>
            </w:tr>
          </w:tbl>
          <w:p w:rsidR="00A05333" w:rsidRPr="005A3DEF" w:rsidRDefault="00A05333" w:rsidP="00CC2EE7">
            <w:pPr>
              <w:pStyle w:val="-"/>
              <w:ind w:firstLine="480"/>
              <w:rPr>
                <w:rFonts w:ascii="Times New Roman" w:eastAsiaTheme="minorEastAsia" w:hAnsi="Times New Roman"/>
              </w:rPr>
            </w:pPr>
            <w:r w:rsidRPr="005A3DEF">
              <w:rPr>
                <w:rFonts w:ascii="Times New Roman" w:eastAsiaTheme="minorEastAsia" w:hAnsi="Times New Roman"/>
              </w:rPr>
              <w:t>根据土壤监测及单因子评价结果，项目场地内土壤中各监测指标均能满足《土壤环境质量建设用地土壤污染风险管控标准（试行）》（</w:t>
            </w:r>
            <w:r w:rsidRPr="005A3DEF">
              <w:rPr>
                <w:rFonts w:ascii="Times New Roman" w:eastAsiaTheme="minorEastAsia" w:hAnsi="Times New Roman"/>
              </w:rPr>
              <w:t>GB36600-2018</w:t>
            </w:r>
            <w:r w:rsidRPr="005A3DEF">
              <w:rPr>
                <w:rFonts w:ascii="Times New Roman" w:eastAsiaTheme="minorEastAsia" w:hAnsi="Times New Roman"/>
              </w:rPr>
              <w:t>）中的第二类用地筛选值标准；场地外居民点土壤各监测指标均符合《土壤环境质量标准建设用地土壤污染风险管控标准》（试行）（</w:t>
            </w:r>
            <w:r w:rsidRPr="005A3DEF">
              <w:rPr>
                <w:rFonts w:ascii="Times New Roman" w:eastAsiaTheme="minorEastAsia" w:hAnsi="Times New Roman"/>
              </w:rPr>
              <w:t>GB36600-2018</w:t>
            </w:r>
            <w:r w:rsidRPr="005A3DEF">
              <w:rPr>
                <w:rFonts w:ascii="Times New Roman" w:eastAsiaTheme="minorEastAsia" w:hAnsi="Times New Roman"/>
              </w:rPr>
              <w:t>）第一类用地筛选值标准，场地北侧农用地土壤各监测指标均符合《土壤环境质量标准农用地土壤污染风险管控标准》（试行）（</w:t>
            </w:r>
            <w:r w:rsidRPr="005A3DEF">
              <w:rPr>
                <w:rFonts w:ascii="Times New Roman" w:eastAsiaTheme="minorEastAsia" w:hAnsi="Times New Roman"/>
              </w:rPr>
              <w:t>GB15618-2018</w:t>
            </w:r>
            <w:r w:rsidRPr="005A3DEF">
              <w:rPr>
                <w:rFonts w:ascii="Times New Roman" w:eastAsiaTheme="minorEastAsia" w:hAnsi="Times New Roman"/>
              </w:rPr>
              <w:t>）农用地土壤污染风险筛选值标准。因此，项目所在区域土壤环境质量良好。</w:t>
            </w:r>
          </w:p>
          <w:p w:rsidR="00731784" w:rsidRPr="005A3DEF" w:rsidRDefault="00731784" w:rsidP="00731784">
            <w:pPr>
              <w:pStyle w:val="-"/>
              <w:ind w:firstLine="480"/>
              <w:rPr>
                <w:rFonts w:ascii="Times New Roman" w:eastAsiaTheme="minorEastAsia" w:hAnsi="Times New Roman"/>
              </w:rPr>
            </w:pPr>
            <w:r w:rsidRPr="005A3DEF">
              <w:rPr>
                <w:rFonts w:ascii="Times New Roman" w:eastAsiaTheme="minorEastAsia" w:hAnsi="Times New Roman"/>
              </w:rPr>
              <w:t>土壤剖面调查表见表</w:t>
            </w:r>
            <w:r w:rsidRPr="005A3DEF">
              <w:rPr>
                <w:rFonts w:ascii="Times New Roman" w:eastAsiaTheme="minorEastAsia" w:hAnsi="Times New Roman"/>
              </w:rPr>
              <w:t>3.1-10</w:t>
            </w:r>
            <w:r w:rsidRPr="005A3DEF">
              <w:rPr>
                <w:rFonts w:ascii="Times New Roman" w:eastAsiaTheme="minorEastAsia" w:hAnsi="Times New Roman"/>
              </w:rPr>
              <w:t>。</w:t>
            </w:r>
          </w:p>
          <w:p w:rsidR="00731784" w:rsidRPr="005A3DEF" w:rsidRDefault="00731784" w:rsidP="00DF78FD">
            <w:pPr>
              <w:pStyle w:val="afff0"/>
              <w:numPr>
                <w:ilvl w:val="0"/>
                <w:numId w:val="16"/>
              </w:numPr>
              <w:spacing w:beforeLines="50"/>
              <w:ind w:left="0" w:firstLineChars="0" w:firstLine="0"/>
              <w:jc w:val="center"/>
              <w:rPr>
                <w:rFonts w:ascii="Times New Roman" w:eastAsiaTheme="minorEastAsia" w:hAnsi="Times New Roman"/>
                <w:b/>
                <w:sz w:val="21"/>
                <w:szCs w:val="21"/>
              </w:rPr>
            </w:pPr>
            <w:r w:rsidRPr="005A3DEF">
              <w:rPr>
                <w:rFonts w:ascii="Times New Roman" w:eastAsiaTheme="minorEastAsia" w:hAnsi="Times New Roman"/>
                <w:b/>
                <w:sz w:val="21"/>
                <w:szCs w:val="21"/>
              </w:rPr>
              <w:t>土体构型（土壤剖面）</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912"/>
              <w:gridCol w:w="2520"/>
              <w:gridCol w:w="2934"/>
              <w:gridCol w:w="2139"/>
            </w:tblGrid>
            <w:tr w:rsidR="00731784" w:rsidRPr="005A3DEF" w:rsidTr="00731784">
              <w:trPr>
                <w:trHeight w:hRule="exact" w:val="332"/>
                <w:jc w:val="center"/>
              </w:trPr>
              <w:tc>
                <w:tcPr>
                  <w:tcW w:w="912" w:type="dxa"/>
                  <w:vAlign w:val="center"/>
                  <w:hideMark/>
                </w:tcPr>
                <w:p w:rsidR="00731784" w:rsidRPr="005A3DEF" w:rsidRDefault="00731784" w:rsidP="00731784">
                  <w:pPr>
                    <w:pStyle w:val="TableParagraph"/>
                    <w:kinsoku w:val="0"/>
                    <w:overflowPunct w:val="0"/>
                    <w:spacing w:before="12"/>
                    <w:ind w:left="307"/>
                    <w:jc w:val="center"/>
                    <w:rPr>
                      <w:rFonts w:ascii="Times New Roman" w:hAnsi="Times New Roman"/>
                      <w:kern w:val="2"/>
                      <w:sz w:val="21"/>
                      <w:szCs w:val="21"/>
                    </w:rPr>
                  </w:pPr>
                  <w:r w:rsidRPr="005A3DEF">
                    <w:rPr>
                      <w:rFonts w:ascii="Times New Roman" w:hAnsi="Times New Roman"/>
                      <w:kern w:val="2"/>
                      <w:sz w:val="21"/>
                      <w:szCs w:val="21"/>
                    </w:rPr>
                    <w:t>点号</w:t>
                  </w:r>
                </w:p>
              </w:tc>
              <w:tc>
                <w:tcPr>
                  <w:tcW w:w="2520" w:type="dxa"/>
                  <w:vAlign w:val="center"/>
                  <w:hideMark/>
                </w:tcPr>
                <w:p w:rsidR="00731784" w:rsidRPr="005A3DEF" w:rsidRDefault="00731784" w:rsidP="00731784">
                  <w:pPr>
                    <w:pStyle w:val="TableParagraph"/>
                    <w:kinsoku w:val="0"/>
                    <w:overflowPunct w:val="0"/>
                    <w:spacing w:before="12"/>
                    <w:jc w:val="center"/>
                    <w:rPr>
                      <w:rFonts w:ascii="Times New Roman" w:hAnsi="Times New Roman"/>
                      <w:kern w:val="2"/>
                      <w:sz w:val="21"/>
                      <w:szCs w:val="21"/>
                    </w:rPr>
                  </w:pPr>
                  <w:r w:rsidRPr="005A3DEF">
                    <w:rPr>
                      <w:rFonts w:ascii="Times New Roman" w:hAnsi="Times New Roman"/>
                      <w:kern w:val="2"/>
                      <w:sz w:val="21"/>
                      <w:szCs w:val="21"/>
                    </w:rPr>
                    <w:t>景观照片</w:t>
                  </w:r>
                </w:p>
              </w:tc>
              <w:tc>
                <w:tcPr>
                  <w:tcW w:w="2934" w:type="dxa"/>
                  <w:vAlign w:val="center"/>
                  <w:hideMark/>
                </w:tcPr>
                <w:p w:rsidR="00731784" w:rsidRPr="005A3DEF" w:rsidRDefault="00731784" w:rsidP="00731784">
                  <w:pPr>
                    <w:pStyle w:val="TableParagraph"/>
                    <w:kinsoku w:val="0"/>
                    <w:overflowPunct w:val="0"/>
                    <w:spacing w:before="12"/>
                    <w:ind w:left="631"/>
                    <w:jc w:val="center"/>
                    <w:rPr>
                      <w:rFonts w:ascii="Times New Roman" w:hAnsi="Times New Roman"/>
                      <w:kern w:val="2"/>
                      <w:sz w:val="21"/>
                      <w:szCs w:val="21"/>
                    </w:rPr>
                  </w:pPr>
                  <w:r w:rsidRPr="005A3DEF">
                    <w:rPr>
                      <w:rFonts w:ascii="Times New Roman" w:hAnsi="Times New Roman"/>
                      <w:kern w:val="2"/>
                      <w:sz w:val="21"/>
                      <w:szCs w:val="21"/>
                    </w:rPr>
                    <w:t>土壤剖面照片</w:t>
                  </w:r>
                </w:p>
              </w:tc>
              <w:tc>
                <w:tcPr>
                  <w:tcW w:w="2139" w:type="dxa"/>
                  <w:vAlign w:val="center"/>
                  <w:hideMark/>
                </w:tcPr>
                <w:p w:rsidR="00731784" w:rsidRPr="005A3DEF" w:rsidRDefault="00731784" w:rsidP="00731784">
                  <w:pPr>
                    <w:pStyle w:val="TableParagraph"/>
                    <w:kinsoku w:val="0"/>
                    <w:overflowPunct w:val="0"/>
                    <w:spacing w:before="12"/>
                    <w:jc w:val="center"/>
                    <w:rPr>
                      <w:rFonts w:ascii="Times New Roman" w:hAnsi="Times New Roman"/>
                      <w:kern w:val="2"/>
                      <w:sz w:val="21"/>
                      <w:szCs w:val="21"/>
                    </w:rPr>
                  </w:pPr>
                  <w:r w:rsidRPr="005A3DEF">
                    <w:rPr>
                      <w:rFonts w:ascii="Times New Roman" w:hAnsi="Times New Roman"/>
                      <w:kern w:val="2"/>
                      <w:sz w:val="21"/>
                      <w:szCs w:val="21"/>
                    </w:rPr>
                    <w:t>层次</w:t>
                  </w:r>
                  <w:r w:rsidRPr="005A3DEF">
                    <w:rPr>
                      <w:rFonts w:ascii="Times New Roman" w:hAnsi="Times New Roman"/>
                      <w:kern w:val="2"/>
                      <w:position w:val="6"/>
                      <w:sz w:val="21"/>
                      <w:szCs w:val="21"/>
                    </w:rPr>
                    <w:t>a</w:t>
                  </w:r>
                </w:p>
              </w:tc>
            </w:tr>
            <w:tr w:rsidR="00731784" w:rsidRPr="005A3DEF" w:rsidTr="00731784">
              <w:trPr>
                <w:trHeight w:hRule="exact" w:val="330"/>
                <w:jc w:val="center"/>
              </w:trPr>
              <w:tc>
                <w:tcPr>
                  <w:tcW w:w="912" w:type="dxa"/>
                  <w:vMerge w:val="restart"/>
                  <w:vAlign w:val="center"/>
                </w:tcPr>
                <w:p w:rsidR="00731784" w:rsidRPr="005A3DEF" w:rsidRDefault="00731784" w:rsidP="00731784">
                  <w:pPr>
                    <w:jc w:val="center"/>
                    <w:rPr>
                      <w:szCs w:val="21"/>
                    </w:rPr>
                  </w:pPr>
                  <w:r w:rsidRPr="005A3DEF">
                    <w:rPr>
                      <w:rFonts w:eastAsiaTheme="minorEastAsia"/>
                      <w:szCs w:val="21"/>
                    </w:rPr>
                    <w:t>T1#</w:t>
                  </w:r>
                </w:p>
              </w:tc>
              <w:tc>
                <w:tcPr>
                  <w:tcW w:w="2520" w:type="dxa"/>
                  <w:vMerge w:val="restart"/>
                  <w:vAlign w:val="center"/>
                </w:tcPr>
                <w:p w:rsidR="00731784" w:rsidRPr="005A3DEF" w:rsidRDefault="001C3EED" w:rsidP="00731784">
                  <w:pPr>
                    <w:jc w:val="center"/>
                    <w:rPr>
                      <w:szCs w:val="21"/>
                    </w:rPr>
                  </w:pPr>
                  <w:r w:rsidRPr="005A3DEF">
                    <w:rPr>
                      <w:noProof/>
                      <w:szCs w:val="21"/>
                    </w:rPr>
                    <w:drawing>
                      <wp:inline distT="0" distB="0" distL="0" distR="0">
                        <wp:extent cx="1170276" cy="1628775"/>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lum bright="20000" contrast="30000"/>
                                </a:blip>
                                <a:srcRect/>
                                <a:stretch>
                                  <a:fillRect/>
                                </a:stretch>
                              </pic:blipFill>
                              <pic:spPr bwMode="auto">
                                <a:xfrm>
                                  <a:off x="0" y="0"/>
                                  <a:ext cx="1170276" cy="1628775"/>
                                </a:xfrm>
                                <a:prstGeom prst="rect">
                                  <a:avLst/>
                                </a:prstGeom>
                                <a:noFill/>
                                <a:ln w="9525">
                                  <a:noFill/>
                                  <a:miter lim="800000"/>
                                  <a:headEnd/>
                                  <a:tailEnd/>
                                </a:ln>
                              </pic:spPr>
                            </pic:pic>
                          </a:graphicData>
                        </a:graphic>
                      </wp:inline>
                    </w:drawing>
                  </w:r>
                </w:p>
              </w:tc>
              <w:tc>
                <w:tcPr>
                  <w:tcW w:w="2934" w:type="dxa"/>
                  <w:vMerge w:val="restart"/>
                  <w:vAlign w:val="center"/>
                </w:tcPr>
                <w:p w:rsidR="00731784" w:rsidRPr="005A3DEF" w:rsidRDefault="00731784" w:rsidP="00731784">
                  <w:pPr>
                    <w:jc w:val="center"/>
                    <w:rPr>
                      <w:szCs w:val="21"/>
                    </w:rPr>
                  </w:pPr>
                  <w:r w:rsidRPr="005A3DEF">
                    <w:rPr>
                      <w:noProof/>
                      <w:szCs w:val="21"/>
                    </w:rPr>
                    <w:drawing>
                      <wp:inline distT="0" distB="0" distL="0" distR="0">
                        <wp:extent cx="1238250" cy="1650999"/>
                        <wp:effectExtent l="19050" t="0" r="0" b="0"/>
                        <wp:docPr id="5" name="图片 13" descr="C:\Users\ADMINI~1\AppData\Local\Temp\WeChat Files\0c4c023c57df8db04127d100a6150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1\AppData\Local\Temp\WeChat Files\0c4c023c57df8db04127d100a6150cc.jpg"/>
                                <pic:cNvPicPr>
                                  <a:picLocks noChangeAspect="1" noChangeArrowheads="1"/>
                                </pic:cNvPicPr>
                              </pic:nvPicPr>
                              <pic:blipFill>
                                <a:blip r:embed="rId24" cstate="print">
                                  <a:lum bright="-10000"/>
                                </a:blip>
                                <a:srcRect/>
                                <a:stretch>
                                  <a:fillRect/>
                                </a:stretch>
                              </pic:blipFill>
                              <pic:spPr bwMode="auto">
                                <a:xfrm>
                                  <a:off x="0" y="0"/>
                                  <a:ext cx="1238135" cy="1650846"/>
                                </a:xfrm>
                                <a:prstGeom prst="rect">
                                  <a:avLst/>
                                </a:prstGeom>
                                <a:noFill/>
                                <a:ln w="9525">
                                  <a:noFill/>
                                  <a:miter lim="800000"/>
                                  <a:headEnd/>
                                  <a:tailEnd/>
                                </a:ln>
                              </pic:spPr>
                            </pic:pic>
                          </a:graphicData>
                        </a:graphic>
                      </wp:inline>
                    </w:drawing>
                  </w:r>
                </w:p>
              </w:tc>
              <w:tc>
                <w:tcPr>
                  <w:tcW w:w="2139" w:type="dxa"/>
                  <w:vAlign w:val="center"/>
                </w:tcPr>
                <w:p w:rsidR="00731784" w:rsidRPr="005A3DEF" w:rsidRDefault="00731784" w:rsidP="00731784">
                  <w:pPr>
                    <w:jc w:val="center"/>
                    <w:rPr>
                      <w:szCs w:val="21"/>
                    </w:rPr>
                  </w:pPr>
                  <w:r w:rsidRPr="005A3DEF">
                    <w:rPr>
                      <w:rFonts w:eastAsiaTheme="minorEastAsia"/>
                      <w:bCs/>
                      <w:szCs w:val="21"/>
                    </w:rPr>
                    <w:t>0-0.5m</w:t>
                  </w:r>
                  <w:r w:rsidRPr="005A3DEF">
                    <w:rPr>
                      <w:rFonts w:eastAsiaTheme="minorEastAsia"/>
                      <w:szCs w:val="21"/>
                    </w:rPr>
                    <w:t>砂土</w:t>
                  </w:r>
                </w:p>
              </w:tc>
            </w:tr>
            <w:tr w:rsidR="00731784" w:rsidRPr="005A3DEF" w:rsidTr="00731784">
              <w:trPr>
                <w:trHeight w:val="327"/>
                <w:jc w:val="center"/>
              </w:trPr>
              <w:tc>
                <w:tcPr>
                  <w:tcW w:w="912" w:type="dxa"/>
                  <w:vMerge/>
                  <w:vAlign w:val="center"/>
                  <w:hideMark/>
                </w:tcPr>
                <w:p w:rsidR="00731784" w:rsidRPr="005A3DEF" w:rsidRDefault="00731784" w:rsidP="00731784">
                  <w:pPr>
                    <w:widowControl/>
                    <w:jc w:val="center"/>
                    <w:rPr>
                      <w:szCs w:val="21"/>
                    </w:rPr>
                  </w:pPr>
                </w:p>
              </w:tc>
              <w:tc>
                <w:tcPr>
                  <w:tcW w:w="2520" w:type="dxa"/>
                  <w:vMerge/>
                  <w:vAlign w:val="center"/>
                  <w:hideMark/>
                </w:tcPr>
                <w:p w:rsidR="00731784" w:rsidRPr="005A3DEF" w:rsidRDefault="00731784" w:rsidP="00731784">
                  <w:pPr>
                    <w:widowControl/>
                    <w:jc w:val="center"/>
                    <w:rPr>
                      <w:szCs w:val="21"/>
                    </w:rPr>
                  </w:pPr>
                </w:p>
              </w:tc>
              <w:tc>
                <w:tcPr>
                  <w:tcW w:w="2934" w:type="dxa"/>
                  <w:vMerge/>
                  <w:vAlign w:val="center"/>
                  <w:hideMark/>
                </w:tcPr>
                <w:p w:rsidR="00731784" w:rsidRPr="005A3DEF" w:rsidRDefault="00731784" w:rsidP="00731784">
                  <w:pPr>
                    <w:widowControl/>
                    <w:jc w:val="center"/>
                    <w:rPr>
                      <w:szCs w:val="21"/>
                    </w:rPr>
                  </w:pPr>
                </w:p>
              </w:tc>
              <w:tc>
                <w:tcPr>
                  <w:tcW w:w="2139" w:type="dxa"/>
                  <w:vAlign w:val="center"/>
                </w:tcPr>
                <w:p w:rsidR="00731784" w:rsidRPr="005A3DEF" w:rsidRDefault="00731784" w:rsidP="00731784">
                  <w:pPr>
                    <w:jc w:val="center"/>
                    <w:rPr>
                      <w:szCs w:val="21"/>
                    </w:rPr>
                  </w:pPr>
                  <w:r w:rsidRPr="005A3DEF">
                    <w:rPr>
                      <w:rFonts w:eastAsiaTheme="minorEastAsia"/>
                      <w:bCs/>
                      <w:szCs w:val="21"/>
                    </w:rPr>
                    <w:t>0.5-1.5m</w:t>
                  </w:r>
                  <w:r w:rsidRPr="005A3DEF">
                    <w:rPr>
                      <w:rFonts w:eastAsiaTheme="minorEastAsia"/>
                      <w:szCs w:val="21"/>
                    </w:rPr>
                    <w:t>壤土</w:t>
                  </w:r>
                </w:p>
              </w:tc>
            </w:tr>
            <w:tr w:rsidR="00731784" w:rsidRPr="005A3DEF" w:rsidTr="00731784">
              <w:trPr>
                <w:trHeight w:val="666"/>
                <w:jc w:val="center"/>
              </w:trPr>
              <w:tc>
                <w:tcPr>
                  <w:tcW w:w="912" w:type="dxa"/>
                  <w:vMerge/>
                  <w:vAlign w:val="center"/>
                  <w:hideMark/>
                </w:tcPr>
                <w:p w:rsidR="00731784" w:rsidRPr="005A3DEF" w:rsidRDefault="00731784" w:rsidP="00731784">
                  <w:pPr>
                    <w:widowControl/>
                    <w:jc w:val="center"/>
                    <w:rPr>
                      <w:szCs w:val="21"/>
                    </w:rPr>
                  </w:pPr>
                </w:p>
              </w:tc>
              <w:tc>
                <w:tcPr>
                  <w:tcW w:w="2520" w:type="dxa"/>
                  <w:vMerge/>
                  <w:vAlign w:val="center"/>
                  <w:hideMark/>
                </w:tcPr>
                <w:p w:rsidR="00731784" w:rsidRPr="005A3DEF" w:rsidRDefault="00731784" w:rsidP="00731784">
                  <w:pPr>
                    <w:widowControl/>
                    <w:jc w:val="center"/>
                    <w:rPr>
                      <w:szCs w:val="21"/>
                    </w:rPr>
                  </w:pPr>
                </w:p>
              </w:tc>
              <w:tc>
                <w:tcPr>
                  <w:tcW w:w="2934" w:type="dxa"/>
                  <w:vMerge/>
                  <w:vAlign w:val="center"/>
                  <w:hideMark/>
                </w:tcPr>
                <w:p w:rsidR="00731784" w:rsidRPr="005A3DEF" w:rsidRDefault="00731784" w:rsidP="00731784">
                  <w:pPr>
                    <w:widowControl/>
                    <w:jc w:val="center"/>
                    <w:rPr>
                      <w:szCs w:val="21"/>
                    </w:rPr>
                  </w:pPr>
                </w:p>
              </w:tc>
              <w:tc>
                <w:tcPr>
                  <w:tcW w:w="2139" w:type="dxa"/>
                  <w:vAlign w:val="center"/>
                </w:tcPr>
                <w:p w:rsidR="00731784" w:rsidRPr="005A3DEF" w:rsidRDefault="00731784" w:rsidP="00731784">
                  <w:pPr>
                    <w:jc w:val="center"/>
                    <w:rPr>
                      <w:szCs w:val="21"/>
                    </w:rPr>
                  </w:pPr>
                  <w:r w:rsidRPr="005A3DEF">
                    <w:rPr>
                      <w:rFonts w:eastAsiaTheme="minorEastAsia"/>
                      <w:bCs/>
                      <w:szCs w:val="21"/>
                    </w:rPr>
                    <w:t>1.5-3m</w:t>
                  </w:r>
                  <w:r w:rsidRPr="005A3DEF">
                    <w:rPr>
                      <w:rFonts w:eastAsiaTheme="minorEastAsia"/>
                      <w:szCs w:val="21"/>
                    </w:rPr>
                    <w:t>粘土</w:t>
                  </w:r>
                </w:p>
              </w:tc>
            </w:tr>
            <w:tr w:rsidR="00731784" w:rsidRPr="005A3DEF" w:rsidTr="00731784">
              <w:trPr>
                <w:trHeight w:val="332"/>
                <w:jc w:val="center"/>
              </w:trPr>
              <w:tc>
                <w:tcPr>
                  <w:tcW w:w="8505" w:type="dxa"/>
                  <w:gridSpan w:val="4"/>
                  <w:vAlign w:val="center"/>
                  <w:hideMark/>
                </w:tcPr>
                <w:p w:rsidR="00731784" w:rsidRPr="005A3DEF" w:rsidRDefault="00731784" w:rsidP="00731784">
                  <w:pPr>
                    <w:pStyle w:val="TableParagraph"/>
                    <w:kinsoku w:val="0"/>
                    <w:overflowPunct w:val="0"/>
                    <w:spacing w:before="11"/>
                    <w:rPr>
                      <w:rFonts w:ascii="Times New Roman" w:hAnsi="Times New Roman"/>
                      <w:kern w:val="2"/>
                      <w:sz w:val="21"/>
                      <w:szCs w:val="21"/>
                      <w:lang w:eastAsia="zh-CN"/>
                    </w:rPr>
                  </w:pPr>
                  <w:r w:rsidRPr="005A3DEF">
                    <w:rPr>
                      <w:rFonts w:ascii="Times New Roman" w:hAnsi="Times New Roman"/>
                      <w:kern w:val="2"/>
                      <w:sz w:val="21"/>
                      <w:szCs w:val="21"/>
                      <w:lang w:eastAsia="zh-CN"/>
                    </w:rPr>
                    <w:t>注：应给出带标尺的土壤剖面照片及其景观照片。</w:t>
                  </w:r>
                </w:p>
              </w:tc>
            </w:tr>
            <w:tr w:rsidR="00731784" w:rsidRPr="005A3DEF" w:rsidTr="00731784">
              <w:trPr>
                <w:trHeight w:val="332"/>
                <w:jc w:val="center"/>
              </w:trPr>
              <w:tc>
                <w:tcPr>
                  <w:tcW w:w="8505" w:type="dxa"/>
                  <w:gridSpan w:val="4"/>
                  <w:vAlign w:val="center"/>
                  <w:hideMark/>
                </w:tcPr>
                <w:p w:rsidR="00731784" w:rsidRPr="005A3DEF" w:rsidRDefault="00731784" w:rsidP="00731784">
                  <w:pPr>
                    <w:pStyle w:val="TableParagraph"/>
                    <w:kinsoku w:val="0"/>
                    <w:overflowPunct w:val="0"/>
                    <w:spacing w:before="10"/>
                    <w:rPr>
                      <w:rFonts w:ascii="Times New Roman" w:hAnsi="Times New Roman"/>
                      <w:kern w:val="2"/>
                      <w:sz w:val="21"/>
                      <w:szCs w:val="21"/>
                      <w:lang w:eastAsia="zh-CN"/>
                    </w:rPr>
                  </w:pPr>
                  <w:r w:rsidRPr="005A3DEF">
                    <w:rPr>
                      <w:rFonts w:ascii="Times New Roman" w:hAnsi="Times New Roman"/>
                      <w:kern w:val="2"/>
                      <w:position w:val="6"/>
                      <w:sz w:val="21"/>
                      <w:szCs w:val="21"/>
                      <w:lang w:eastAsia="zh-CN"/>
                    </w:rPr>
                    <w:t>a</w:t>
                  </w:r>
                  <w:r w:rsidRPr="005A3DEF">
                    <w:rPr>
                      <w:rFonts w:ascii="Times New Roman" w:hAnsi="Times New Roman"/>
                      <w:kern w:val="2"/>
                      <w:sz w:val="21"/>
                      <w:szCs w:val="21"/>
                      <w:lang w:eastAsia="zh-CN"/>
                    </w:rPr>
                    <w:t>根据土壤分层情况描述土壤的理化特性。</w:t>
                  </w:r>
                </w:p>
              </w:tc>
            </w:tr>
          </w:tbl>
          <w:p w:rsidR="0082224B" w:rsidRPr="005A3DEF" w:rsidRDefault="0082224B" w:rsidP="00CC2EE7">
            <w:pPr>
              <w:pStyle w:val="-"/>
              <w:ind w:firstLine="480"/>
              <w:rPr>
                <w:rFonts w:ascii="Times New Roman" w:eastAsiaTheme="minorEastAsia" w:hAnsi="Times New Roman"/>
              </w:rPr>
            </w:pPr>
            <w:r w:rsidRPr="005A3DEF">
              <w:rPr>
                <w:rFonts w:ascii="Times New Roman" w:eastAsiaTheme="minorEastAsia" w:hAnsi="Times New Roman"/>
              </w:rPr>
              <w:t>各监测点土壤理化特性见表</w:t>
            </w:r>
            <w:r w:rsidRPr="005A3DEF">
              <w:rPr>
                <w:rFonts w:ascii="Times New Roman" w:eastAsiaTheme="minorEastAsia" w:hAnsi="Times New Roman"/>
              </w:rPr>
              <w:t>3.1-1</w:t>
            </w:r>
            <w:r w:rsidR="00731784" w:rsidRPr="005A3DEF">
              <w:rPr>
                <w:rFonts w:ascii="Times New Roman" w:eastAsiaTheme="minorEastAsia" w:hAnsi="Times New Roman"/>
              </w:rPr>
              <w:t>1</w:t>
            </w:r>
            <w:r w:rsidRPr="005A3DEF">
              <w:rPr>
                <w:rFonts w:ascii="Times New Roman" w:eastAsiaTheme="minorEastAsia" w:hAnsi="Times New Roman"/>
              </w:rPr>
              <w:t>至表</w:t>
            </w:r>
            <w:r w:rsidRPr="005A3DEF">
              <w:rPr>
                <w:rFonts w:ascii="Times New Roman" w:eastAsiaTheme="minorEastAsia" w:hAnsi="Times New Roman"/>
              </w:rPr>
              <w:t>3.1-1</w:t>
            </w:r>
            <w:r w:rsidR="00731784" w:rsidRPr="005A3DEF">
              <w:rPr>
                <w:rFonts w:ascii="Times New Roman" w:eastAsiaTheme="minorEastAsia" w:hAnsi="Times New Roman"/>
              </w:rPr>
              <w:t>3</w:t>
            </w:r>
            <w:r w:rsidRPr="005A3DEF">
              <w:rPr>
                <w:rFonts w:ascii="Times New Roman" w:eastAsiaTheme="minorEastAsia" w:hAnsi="Times New Roman"/>
              </w:rPr>
              <w:t>。</w:t>
            </w:r>
          </w:p>
          <w:p w:rsidR="00B70F50" w:rsidRPr="005A3DEF" w:rsidRDefault="0082224B" w:rsidP="00DF78FD">
            <w:pPr>
              <w:pStyle w:val="afff0"/>
              <w:numPr>
                <w:ilvl w:val="0"/>
                <w:numId w:val="16"/>
              </w:numPr>
              <w:spacing w:beforeLines="50"/>
              <w:ind w:left="0" w:firstLineChars="0" w:firstLine="0"/>
              <w:jc w:val="center"/>
              <w:rPr>
                <w:rFonts w:ascii="Times New Roman" w:eastAsiaTheme="minorEastAsia" w:hAnsi="Times New Roman"/>
                <w:b/>
                <w:sz w:val="21"/>
                <w:szCs w:val="21"/>
              </w:rPr>
            </w:pPr>
            <w:r w:rsidRPr="005A3DEF">
              <w:rPr>
                <w:rFonts w:ascii="Times New Roman" w:eastAsiaTheme="minorEastAsia" w:hAnsi="Times New Roman"/>
                <w:b/>
                <w:sz w:val="21"/>
                <w:szCs w:val="21"/>
              </w:rPr>
              <w:t>土壤理特性调查表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4"/>
              <w:gridCol w:w="2346"/>
              <w:gridCol w:w="1960"/>
              <w:gridCol w:w="1960"/>
              <w:gridCol w:w="1960"/>
            </w:tblGrid>
            <w:tr w:rsidR="00B70F50" w:rsidRPr="005A3DEF" w:rsidTr="004F5DC8">
              <w:trPr>
                <w:trHeight w:val="284"/>
                <w:jc w:val="center"/>
              </w:trPr>
              <w:tc>
                <w:tcPr>
                  <w:tcW w:w="1628" w:type="pct"/>
                  <w:gridSpan w:val="2"/>
                  <w:vAlign w:val="center"/>
                </w:tcPr>
                <w:p w:rsidR="00B70F50" w:rsidRPr="005A3DEF" w:rsidRDefault="00B70F50" w:rsidP="00B70F50">
                  <w:pPr>
                    <w:tabs>
                      <w:tab w:val="left" w:pos="4996"/>
                    </w:tabs>
                    <w:jc w:val="center"/>
                    <w:rPr>
                      <w:rFonts w:eastAsiaTheme="minorEastAsia"/>
                      <w:szCs w:val="21"/>
                    </w:rPr>
                  </w:pPr>
                  <w:r w:rsidRPr="005A3DEF">
                    <w:rPr>
                      <w:rFonts w:eastAsiaTheme="minorEastAsia"/>
                      <w:szCs w:val="21"/>
                    </w:rPr>
                    <w:t>点号</w:t>
                  </w:r>
                </w:p>
              </w:tc>
              <w:tc>
                <w:tcPr>
                  <w:tcW w:w="1124" w:type="pct"/>
                  <w:vAlign w:val="center"/>
                </w:tcPr>
                <w:p w:rsidR="00B70F50" w:rsidRPr="005A3DEF" w:rsidRDefault="00B70F50" w:rsidP="00B70F50">
                  <w:pPr>
                    <w:tabs>
                      <w:tab w:val="left" w:pos="4996"/>
                    </w:tabs>
                    <w:jc w:val="center"/>
                    <w:rPr>
                      <w:rFonts w:eastAsiaTheme="minorEastAsia"/>
                      <w:szCs w:val="21"/>
                    </w:rPr>
                  </w:pPr>
                  <w:r w:rsidRPr="005A3DEF">
                    <w:rPr>
                      <w:rFonts w:eastAsiaTheme="minorEastAsia"/>
                      <w:szCs w:val="21"/>
                    </w:rPr>
                    <w:t>T1#</w:t>
                  </w:r>
                </w:p>
              </w:tc>
              <w:tc>
                <w:tcPr>
                  <w:tcW w:w="1124" w:type="pct"/>
                  <w:vAlign w:val="center"/>
                </w:tcPr>
                <w:p w:rsidR="00B70F50" w:rsidRPr="005A3DEF" w:rsidRDefault="00B70F50" w:rsidP="00B70F50">
                  <w:pPr>
                    <w:tabs>
                      <w:tab w:val="left" w:pos="4996"/>
                    </w:tabs>
                    <w:jc w:val="center"/>
                    <w:rPr>
                      <w:rFonts w:eastAsiaTheme="minorEastAsia"/>
                      <w:szCs w:val="21"/>
                    </w:rPr>
                  </w:pPr>
                  <w:r w:rsidRPr="005A3DEF">
                    <w:rPr>
                      <w:rFonts w:eastAsiaTheme="minorEastAsia"/>
                      <w:szCs w:val="21"/>
                    </w:rPr>
                    <w:t>时间</w:t>
                  </w:r>
                </w:p>
              </w:tc>
              <w:tc>
                <w:tcPr>
                  <w:tcW w:w="1124" w:type="pct"/>
                  <w:vAlign w:val="center"/>
                </w:tcPr>
                <w:p w:rsidR="00B70F50" w:rsidRPr="005A3DEF" w:rsidRDefault="00B70F50" w:rsidP="00B70F50">
                  <w:pPr>
                    <w:tabs>
                      <w:tab w:val="left" w:pos="4996"/>
                    </w:tabs>
                    <w:jc w:val="center"/>
                    <w:rPr>
                      <w:rFonts w:eastAsiaTheme="minorEastAsia"/>
                      <w:szCs w:val="21"/>
                    </w:rPr>
                  </w:pPr>
                  <w:r w:rsidRPr="005A3DEF">
                    <w:rPr>
                      <w:rFonts w:eastAsiaTheme="minorEastAsia"/>
                      <w:szCs w:val="21"/>
                    </w:rPr>
                    <w:t>11</w:t>
                  </w:r>
                  <w:r w:rsidRPr="005A3DEF">
                    <w:rPr>
                      <w:rFonts w:eastAsiaTheme="minorEastAsia"/>
                      <w:szCs w:val="21"/>
                    </w:rPr>
                    <w:t>月</w:t>
                  </w:r>
                  <w:r w:rsidRPr="005A3DEF">
                    <w:rPr>
                      <w:rFonts w:eastAsiaTheme="minorEastAsia"/>
                      <w:szCs w:val="21"/>
                    </w:rPr>
                    <w:t>04</w:t>
                  </w:r>
                  <w:r w:rsidRPr="005A3DEF">
                    <w:rPr>
                      <w:rFonts w:eastAsiaTheme="minorEastAsia"/>
                      <w:szCs w:val="21"/>
                    </w:rPr>
                    <w:t>日</w:t>
                  </w:r>
                </w:p>
              </w:tc>
            </w:tr>
            <w:tr w:rsidR="00B70F50" w:rsidRPr="005A3DEF" w:rsidTr="004F5DC8">
              <w:trPr>
                <w:trHeight w:val="284"/>
                <w:jc w:val="center"/>
              </w:trPr>
              <w:tc>
                <w:tcPr>
                  <w:tcW w:w="1628" w:type="pct"/>
                  <w:gridSpan w:val="2"/>
                  <w:vAlign w:val="center"/>
                </w:tcPr>
                <w:p w:rsidR="00B70F50" w:rsidRPr="005A3DEF" w:rsidRDefault="00B70F50" w:rsidP="00B70F50">
                  <w:pPr>
                    <w:tabs>
                      <w:tab w:val="left" w:pos="4996"/>
                    </w:tabs>
                    <w:jc w:val="center"/>
                    <w:rPr>
                      <w:rFonts w:eastAsiaTheme="minorEastAsia"/>
                      <w:szCs w:val="21"/>
                    </w:rPr>
                  </w:pPr>
                  <w:r w:rsidRPr="005A3DEF">
                    <w:rPr>
                      <w:rFonts w:eastAsiaTheme="minorEastAsia"/>
                      <w:szCs w:val="21"/>
                    </w:rPr>
                    <w:t>经度</w:t>
                  </w:r>
                </w:p>
              </w:tc>
              <w:tc>
                <w:tcPr>
                  <w:tcW w:w="1124" w:type="pct"/>
                  <w:vAlign w:val="center"/>
                </w:tcPr>
                <w:p w:rsidR="00B70F50" w:rsidRPr="005A3DEF" w:rsidRDefault="00B70F50" w:rsidP="00B70F50">
                  <w:pPr>
                    <w:tabs>
                      <w:tab w:val="left" w:pos="4996"/>
                    </w:tabs>
                    <w:jc w:val="center"/>
                    <w:rPr>
                      <w:rFonts w:eastAsiaTheme="minorEastAsia"/>
                      <w:szCs w:val="21"/>
                    </w:rPr>
                  </w:pPr>
                  <w:r w:rsidRPr="005A3DEF">
                    <w:rPr>
                      <w:rFonts w:eastAsiaTheme="minorEastAsia"/>
                      <w:szCs w:val="21"/>
                    </w:rPr>
                    <w:t>E119°55′39.51″</w:t>
                  </w:r>
                </w:p>
              </w:tc>
              <w:tc>
                <w:tcPr>
                  <w:tcW w:w="1124" w:type="pct"/>
                  <w:vAlign w:val="center"/>
                </w:tcPr>
                <w:p w:rsidR="00B70F50" w:rsidRPr="005A3DEF" w:rsidRDefault="00B70F50" w:rsidP="00B70F50">
                  <w:pPr>
                    <w:tabs>
                      <w:tab w:val="left" w:pos="4996"/>
                    </w:tabs>
                    <w:jc w:val="center"/>
                    <w:rPr>
                      <w:rFonts w:eastAsiaTheme="minorEastAsia"/>
                      <w:szCs w:val="21"/>
                    </w:rPr>
                  </w:pPr>
                  <w:r w:rsidRPr="005A3DEF">
                    <w:rPr>
                      <w:rFonts w:eastAsiaTheme="minorEastAsia"/>
                      <w:szCs w:val="21"/>
                    </w:rPr>
                    <w:t>纬度</w:t>
                  </w:r>
                </w:p>
              </w:tc>
              <w:tc>
                <w:tcPr>
                  <w:tcW w:w="1124" w:type="pct"/>
                  <w:vAlign w:val="center"/>
                </w:tcPr>
                <w:p w:rsidR="00B70F50" w:rsidRPr="005A3DEF" w:rsidRDefault="00B70F50" w:rsidP="00B70F50">
                  <w:pPr>
                    <w:tabs>
                      <w:tab w:val="left" w:pos="4996"/>
                    </w:tabs>
                    <w:jc w:val="center"/>
                    <w:rPr>
                      <w:rFonts w:eastAsiaTheme="minorEastAsia"/>
                      <w:szCs w:val="21"/>
                    </w:rPr>
                  </w:pPr>
                  <w:r w:rsidRPr="005A3DEF">
                    <w:rPr>
                      <w:rFonts w:eastAsiaTheme="minorEastAsia"/>
                      <w:szCs w:val="21"/>
                    </w:rPr>
                    <w:t>N31°0′31.95″</w:t>
                  </w:r>
                </w:p>
              </w:tc>
            </w:tr>
            <w:tr w:rsidR="00B70F50" w:rsidRPr="005A3DEF" w:rsidTr="004F5DC8">
              <w:trPr>
                <w:trHeight w:val="284"/>
                <w:jc w:val="center"/>
              </w:trPr>
              <w:tc>
                <w:tcPr>
                  <w:tcW w:w="1628" w:type="pct"/>
                  <w:gridSpan w:val="2"/>
                  <w:vAlign w:val="center"/>
                </w:tcPr>
                <w:p w:rsidR="00B70F50" w:rsidRPr="005A3DEF" w:rsidRDefault="00B70F50" w:rsidP="00B70F50">
                  <w:pPr>
                    <w:tabs>
                      <w:tab w:val="left" w:pos="4996"/>
                    </w:tabs>
                    <w:jc w:val="center"/>
                    <w:rPr>
                      <w:rFonts w:eastAsiaTheme="minorEastAsia"/>
                      <w:szCs w:val="21"/>
                    </w:rPr>
                  </w:pPr>
                  <w:r w:rsidRPr="005A3DEF">
                    <w:rPr>
                      <w:rFonts w:eastAsiaTheme="minorEastAsia"/>
                      <w:szCs w:val="21"/>
                    </w:rPr>
                    <w:t>层次</w:t>
                  </w:r>
                </w:p>
              </w:tc>
              <w:tc>
                <w:tcPr>
                  <w:tcW w:w="1124" w:type="pct"/>
                  <w:vAlign w:val="center"/>
                </w:tcPr>
                <w:p w:rsidR="00B70F50" w:rsidRPr="005A3DEF" w:rsidRDefault="00B70F50" w:rsidP="00B70F50">
                  <w:pPr>
                    <w:spacing w:line="240" w:lineRule="exact"/>
                    <w:jc w:val="center"/>
                    <w:rPr>
                      <w:rFonts w:eastAsiaTheme="minorEastAsia"/>
                      <w:bCs/>
                      <w:szCs w:val="21"/>
                    </w:rPr>
                  </w:pPr>
                  <w:r w:rsidRPr="005A3DEF">
                    <w:rPr>
                      <w:rFonts w:eastAsiaTheme="minorEastAsia"/>
                      <w:bCs/>
                      <w:szCs w:val="21"/>
                    </w:rPr>
                    <w:t>0-0.5m</w:t>
                  </w:r>
                </w:p>
              </w:tc>
              <w:tc>
                <w:tcPr>
                  <w:tcW w:w="1124" w:type="pct"/>
                  <w:vAlign w:val="center"/>
                </w:tcPr>
                <w:p w:rsidR="00B70F50" w:rsidRPr="005A3DEF" w:rsidRDefault="00B70F50" w:rsidP="00B70F50">
                  <w:pPr>
                    <w:spacing w:line="240" w:lineRule="exact"/>
                    <w:jc w:val="center"/>
                    <w:rPr>
                      <w:rFonts w:eastAsiaTheme="minorEastAsia"/>
                      <w:bCs/>
                      <w:szCs w:val="21"/>
                    </w:rPr>
                  </w:pPr>
                  <w:r w:rsidRPr="005A3DEF">
                    <w:rPr>
                      <w:rFonts w:eastAsiaTheme="minorEastAsia"/>
                      <w:bCs/>
                      <w:szCs w:val="21"/>
                    </w:rPr>
                    <w:t>0.5-1.5m</w:t>
                  </w:r>
                </w:p>
              </w:tc>
              <w:tc>
                <w:tcPr>
                  <w:tcW w:w="1124" w:type="pct"/>
                  <w:vAlign w:val="center"/>
                </w:tcPr>
                <w:p w:rsidR="00B70F50" w:rsidRPr="005A3DEF" w:rsidRDefault="00B70F50" w:rsidP="00B70F50">
                  <w:pPr>
                    <w:spacing w:line="240" w:lineRule="exact"/>
                    <w:jc w:val="center"/>
                    <w:rPr>
                      <w:rFonts w:eastAsiaTheme="minorEastAsia"/>
                      <w:bCs/>
                      <w:szCs w:val="21"/>
                    </w:rPr>
                  </w:pPr>
                  <w:r w:rsidRPr="005A3DEF">
                    <w:rPr>
                      <w:rFonts w:eastAsiaTheme="minorEastAsia"/>
                      <w:bCs/>
                      <w:szCs w:val="21"/>
                    </w:rPr>
                    <w:t>1.5-3m</w:t>
                  </w:r>
                </w:p>
              </w:tc>
            </w:tr>
            <w:tr w:rsidR="00B70F50" w:rsidRPr="005A3DEF" w:rsidTr="004F5DC8">
              <w:trPr>
                <w:trHeight w:val="284"/>
                <w:jc w:val="center"/>
              </w:trPr>
              <w:tc>
                <w:tcPr>
                  <w:tcW w:w="283" w:type="pct"/>
                  <w:vMerge w:val="restart"/>
                  <w:vAlign w:val="center"/>
                </w:tcPr>
                <w:p w:rsidR="00B70F50" w:rsidRPr="005A3DEF" w:rsidRDefault="00B70F50" w:rsidP="00B70F50">
                  <w:pPr>
                    <w:tabs>
                      <w:tab w:val="left" w:pos="4996"/>
                    </w:tabs>
                    <w:jc w:val="center"/>
                    <w:rPr>
                      <w:rFonts w:eastAsiaTheme="minorEastAsia"/>
                      <w:szCs w:val="21"/>
                    </w:rPr>
                  </w:pPr>
                  <w:r w:rsidRPr="005A3DEF">
                    <w:rPr>
                      <w:rFonts w:eastAsiaTheme="minorEastAsia"/>
                      <w:szCs w:val="21"/>
                    </w:rPr>
                    <w:t>现场记录</w:t>
                  </w:r>
                </w:p>
              </w:tc>
              <w:tc>
                <w:tcPr>
                  <w:tcW w:w="1345" w:type="pct"/>
                  <w:vAlign w:val="center"/>
                </w:tcPr>
                <w:p w:rsidR="00B70F50" w:rsidRPr="005A3DEF" w:rsidRDefault="00B70F50" w:rsidP="00B70F50">
                  <w:pPr>
                    <w:tabs>
                      <w:tab w:val="left" w:pos="4996"/>
                    </w:tabs>
                    <w:jc w:val="center"/>
                    <w:rPr>
                      <w:rFonts w:eastAsiaTheme="minorEastAsia"/>
                      <w:szCs w:val="21"/>
                    </w:rPr>
                  </w:pPr>
                  <w:r w:rsidRPr="005A3DEF">
                    <w:rPr>
                      <w:rFonts w:eastAsiaTheme="minorEastAsia"/>
                      <w:szCs w:val="21"/>
                    </w:rPr>
                    <w:t>颜色</w:t>
                  </w:r>
                </w:p>
              </w:tc>
              <w:tc>
                <w:tcPr>
                  <w:tcW w:w="1124" w:type="pct"/>
                  <w:vAlign w:val="center"/>
                </w:tcPr>
                <w:p w:rsidR="00B70F50" w:rsidRPr="005A3DEF" w:rsidRDefault="00B70F50" w:rsidP="00B70F50">
                  <w:pPr>
                    <w:jc w:val="center"/>
                    <w:rPr>
                      <w:rFonts w:eastAsiaTheme="minorEastAsia"/>
                      <w:szCs w:val="21"/>
                    </w:rPr>
                  </w:pPr>
                  <w:r w:rsidRPr="005A3DEF">
                    <w:rPr>
                      <w:rFonts w:eastAsiaTheme="minorEastAsia"/>
                      <w:szCs w:val="21"/>
                    </w:rPr>
                    <w:t>褐色</w:t>
                  </w:r>
                </w:p>
              </w:tc>
              <w:tc>
                <w:tcPr>
                  <w:tcW w:w="1124" w:type="pct"/>
                  <w:vAlign w:val="center"/>
                </w:tcPr>
                <w:p w:rsidR="00B70F50" w:rsidRPr="005A3DEF" w:rsidRDefault="00B70F50" w:rsidP="00B70F50">
                  <w:pPr>
                    <w:jc w:val="center"/>
                    <w:rPr>
                      <w:rFonts w:eastAsiaTheme="minorEastAsia"/>
                      <w:szCs w:val="21"/>
                    </w:rPr>
                  </w:pPr>
                  <w:r w:rsidRPr="005A3DEF">
                    <w:rPr>
                      <w:rFonts w:eastAsiaTheme="minorEastAsia"/>
                      <w:szCs w:val="21"/>
                    </w:rPr>
                    <w:t>灰色</w:t>
                  </w:r>
                </w:p>
              </w:tc>
              <w:tc>
                <w:tcPr>
                  <w:tcW w:w="1124" w:type="pct"/>
                  <w:vAlign w:val="center"/>
                </w:tcPr>
                <w:p w:rsidR="00B70F50" w:rsidRPr="005A3DEF" w:rsidRDefault="00B70F50" w:rsidP="00B70F50">
                  <w:pPr>
                    <w:jc w:val="center"/>
                    <w:rPr>
                      <w:rFonts w:eastAsiaTheme="minorEastAsia"/>
                      <w:szCs w:val="21"/>
                    </w:rPr>
                  </w:pPr>
                  <w:r w:rsidRPr="005A3DEF">
                    <w:rPr>
                      <w:rFonts w:eastAsiaTheme="minorEastAsia"/>
                      <w:szCs w:val="21"/>
                    </w:rPr>
                    <w:t>灰色</w:t>
                  </w:r>
                </w:p>
              </w:tc>
            </w:tr>
            <w:tr w:rsidR="00B70F50" w:rsidRPr="005A3DEF" w:rsidTr="004F5DC8">
              <w:trPr>
                <w:trHeight w:val="284"/>
                <w:jc w:val="center"/>
              </w:trPr>
              <w:tc>
                <w:tcPr>
                  <w:tcW w:w="283" w:type="pct"/>
                  <w:vMerge/>
                  <w:vAlign w:val="center"/>
                </w:tcPr>
                <w:p w:rsidR="00B70F50" w:rsidRPr="005A3DEF" w:rsidRDefault="00B70F50" w:rsidP="00B70F50">
                  <w:pPr>
                    <w:tabs>
                      <w:tab w:val="left" w:pos="4996"/>
                    </w:tabs>
                    <w:jc w:val="center"/>
                    <w:rPr>
                      <w:rFonts w:eastAsiaTheme="minorEastAsia"/>
                      <w:szCs w:val="21"/>
                    </w:rPr>
                  </w:pPr>
                </w:p>
              </w:tc>
              <w:tc>
                <w:tcPr>
                  <w:tcW w:w="1345" w:type="pct"/>
                  <w:vAlign w:val="center"/>
                </w:tcPr>
                <w:p w:rsidR="00B70F50" w:rsidRPr="005A3DEF" w:rsidRDefault="00B70F50" w:rsidP="00B70F50">
                  <w:pPr>
                    <w:tabs>
                      <w:tab w:val="left" w:pos="4996"/>
                    </w:tabs>
                    <w:jc w:val="center"/>
                    <w:rPr>
                      <w:rFonts w:eastAsiaTheme="minorEastAsia"/>
                      <w:szCs w:val="21"/>
                    </w:rPr>
                  </w:pPr>
                  <w:r w:rsidRPr="005A3DEF">
                    <w:rPr>
                      <w:rFonts w:eastAsiaTheme="minorEastAsia"/>
                      <w:szCs w:val="21"/>
                    </w:rPr>
                    <w:t>结构</w:t>
                  </w:r>
                </w:p>
              </w:tc>
              <w:tc>
                <w:tcPr>
                  <w:tcW w:w="1124" w:type="pct"/>
                  <w:vAlign w:val="center"/>
                </w:tcPr>
                <w:p w:rsidR="00B70F50" w:rsidRPr="005A3DEF" w:rsidRDefault="00B70F50" w:rsidP="00B70F50">
                  <w:pPr>
                    <w:jc w:val="center"/>
                    <w:rPr>
                      <w:rFonts w:eastAsiaTheme="minorEastAsia"/>
                      <w:szCs w:val="21"/>
                    </w:rPr>
                  </w:pPr>
                  <w:r w:rsidRPr="005A3DEF">
                    <w:rPr>
                      <w:rFonts w:eastAsiaTheme="minorEastAsia"/>
                      <w:szCs w:val="21"/>
                    </w:rPr>
                    <w:t>片状</w:t>
                  </w:r>
                </w:p>
              </w:tc>
              <w:tc>
                <w:tcPr>
                  <w:tcW w:w="1124" w:type="pct"/>
                  <w:vAlign w:val="center"/>
                </w:tcPr>
                <w:p w:rsidR="00B70F50" w:rsidRPr="005A3DEF" w:rsidRDefault="00B70F50" w:rsidP="00B70F50">
                  <w:pPr>
                    <w:jc w:val="center"/>
                    <w:rPr>
                      <w:rFonts w:eastAsiaTheme="minorEastAsia"/>
                      <w:szCs w:val="21"/>
                    </w:rPr>
                  </w:pPr>
                  <w:r w:rsidRPr="005A3DEF">
                    <w:rPr>
                      <w:rFonts w:eastAsiaTheme="minorEastAsia"/>
                      <w:szCs w:val="21"/>
                    </w:rPr>
                    <w:t>团状</w:t>
                  </w:r>
                </w:p>
              </w:tc>
              <w:tc>
                <w:tcPr>
                  <w:tcW w:w="1124" w:type="pct"/>
                  <w:vAlign w:val="center"/>
                </w:tcPr>
                <w:p w:rsidR="00B70F50" w:rsidRPr="005A3DEF" w:rsidRDefault="00B70F50" w:rsidP="00B70F50">
                  <w:pPr>
                    <w:jc w:val="center"/>
                    <w:rPr>
                      <w:rFonts w:eastAsiaTheme="minorEastAsia"/>
                      <w:szCs w:val="21"/>
                    </w:rPr>
                  </w:pPr>
                  <w:r w:rsidRPr="005A3DEF">
                    <w:rPr>
                      <w:rFonts w:eastAsiaTheme="minorEastAsia"/>
                      <w:szCs w:val="21"/>
                    </w:rPr>
                    <w:t>块状</w:t>
                  </w:r>
                </w:p>
              </w:tc>
            </w:tr>
            <w:tr w:rsidR="00B70F50" w:rsidRPr="005A3DEF" w:rsidTr="004F5DC8">
              <w:trPr>
                <w:trHeight w:val="284"/>
                <w:jc w:val="center"/>
              </w:trPr>
              <w:tc>
                <w:tcPr>
                  <w:tcW w:w="283" w:type="pct"/>
                  <w:vMerge/>
                  <w:vAlign w:val="center"/>
                </w:tcPr>
                <w:p w:rsidR="00B70F50" w:rsidRPr="005A3DEF" w:rsidRDefault="00B70F50" w:rsidP="00B70F50">
                  <w:pPr>
                    <w:tabs>
                      <w:tab w:val="left" w:pos="4996"/>
                    </w:tabs>
                    <w:jc w:val="center"/>
                    <w:rPr>
                      <w:rFonts w:eastAsiaTheme="minorEastAsia"/>
                      <w:szCs w:val="21"/>
                    </w:rPr>
                  </w:pPr>
                </w:p>
              </w:tc>
              <w:tc>
                <w:tcPr>
                  <w:tcW w:w="1345" w:type="pct"/>
                  <w:vAlign w:val="center"/>
                </w:tcPr>
                <w:p w:rsidR="00B70F50" w:rsidRPr="005A3DEF" w:rsidRDefault="00B70F50" w:rsidP="00B70F50">
                  <w:pPr>
                    <w:tabs>
                      <w:tab w:val="left" w:pos="4996"/>
                    </w:tabs>
                    <w:jc w:val="center"/>
                    <w:rPr>
                      <w:rFonts w:eastAsiaTheme="minorEastAsia"/>
                      <w:szCs w:val="21"/>
                    </w:rPr>
                  </w:pPr>
                  <w:r w:rsidRPr="005A3DEF">
                    <w:rPr>
                      <w:rFonts w:eastAsiaTheme="minorEastAsia"/>
                      <w:szCs w:val="21"/>
                    </w:rPr>
                    <w:t>质地</w:t>
                  </w:r>
                </w:p>
              </w:tc>
              <w:tc>
                <w:tcPr>
                  <w:tcW w:w="1124" w:type="pct"/>
                  <w:vAlign w:val="center"/>
                </w:tcPr>
                <w:p w:rsidR="00B70F50" w:rsidRPr="005A3DEF" w:rsidRDefault="00B70F50" w:rsidP="00B70F50">
                  <w:pPr>
                    <w:jc w:val="center"/>
                    <w:rPr>
                      <w:rFonts w:eastAsiaTheme="minorEastAsia"/>
                      <w:szCs w:val="21"/>
                    </w:rPr>
                  </w:pPr>
                  <w:r w:rsidRPr="005A3DEF">
                    <w:rPr>
                      <w:rFonts w:eastAsiaTheme="minorEastAsia"/>
                      <w:szCs w:val="21"/>
                    </w:rPr>
                    <w:t>砂土</w:t>
                  </w:r>
                </w:p>
              </w:tc>
              <w:tc>
                <w:tcPr>
                  <w:tcW w:w="1124" w:type="pct"/>
                  <w:vAlign w:val="center"/>
                </w:tcPr>
                <w:p w:rsidR="00B70F50" w:rsidRPr="005A3DEF" w:rsidRDefault="00B70F50" w:rsidP="00B70F50">
                  <w:pPr>
                    <w:jc w:val="center"/>
                    <w:rPr>
                      <w:rFonts w:eastAsiaTheme="minorEastAsia"/>
                      <w:szCs w:val="21"/>
                    </w:rPr>
                  </w:pPr>
                  <w:r w:rsidRPr="005A3DEF">
                    <w:rPr>
                      <w:rFonts w:eastAsiaTheme="minorEastAsia"/>
                      <w:szCs w:val="21"/>
                    </w:rPr>
                    <w:t>壤土</w:t>
                  </w:r>
                </w:p>
              </w:tc>
              <w:tc>
                <w:tcPr>
                  <w:tcW w:w="1124" w:type="pct"/>
                  <w:vAlign w:val="center"/>
                </w:tcPr>
                <w:p w:rsidR="00B70F50" w:rsidRPr="005A3DEF" w:rsidRDefault="00B70F50" w:rsidP="00B70F50">
                  <w:pPr>
                    <w:jc w:val="center"/>
                    <w:rPr>
                      <w:rFonts w:eastAsiaTheme="minorEastAsia"/>
                      <w:szCs w:val="21"/>
                    </w:rPr>
                  </w:pPr>
                  <w:r w:rsidRPr="005A3DEF">
                    <w:rPr>
                      <w:rFonts w:eastAsiaTheme="minorEastAsia"/>
                      <w:szCs w:val="21"/>
                    </w:rPr>
                    <w:t>粘土</w:t>
                  </w:r>
                </w:p>
              </w:tc>
            </w:tr>
            <w:tr w:rsidR="00B70F50" w:rsidRPr="005A3DEF" w:rsidTr="004F5DC8">
              <w:trPr>
                <w:trHeight w:val="284"/>
                <w:jc w:val="center"/>
              </w:trPr>
              <w:tc>
                <w:tcPr>
                  <w:tcW w:w="283" w:type="pct"/>
                  <w:vMerge/>
                  <w:vAlign w:val="center"/>
                </w:tcPr>
                <w:p w:rsidR="00B70F50" w:rsidRPr="005A3DEF" w:rsidRDefault="00B70F50" w:rsidP="00B70F50">
                  <w:pPr>
                    <w:tabs>
                      <w:tab w:val="left" w:pos="4996"/>
                    </w:tabs>
                    <w:jc w:val="center"/>
                    <w:rPr>
                      <w:rFonts w:eastAsiaTheme="minorEastAsia"/>
                      <w:szCs w:val="21"/>
                    </w:rPr>
                  </w:pPr>
                </w:p>
              </w:tc>
              <w:tc>
                <w:tcPr>
                  <w:tcW w:w="1345" w:type="pct"/>
                  <w:vAlign w:val="center"/>
                </w:tcPr>
                <w:p w:rsidR="00B70F50" w:rsidRPr="005A3DEF" w:rsidRDefault="00B70F50" w:rsidP="00B70F50">
                  <w:pPr>
                    <w:tabs>
                      <w:tab w:val="left" w:pos="4996"/>
                    </w:tabs>
                    <w:jc w:val="center"/>
                    <w:rPr>
                      <w:rFonts w:eastAsiaTheme="minorEastAsia"/>
                      <w:szCs w:val="21"/>
                    </w:rPr>
                  </w:pPr>
                  <w:r w:rsidRPr="005A3DEF">
                    <w:rPr>
                      <w:rFonts w:eastAsiaTheme="minorEastAsia"/>
                      <w:szCs w:val="21"/>
                    </w:rPr>
                    <w:t>氧化还原电位（</w:t>
                  </w:r>
                  <w:r w:rsidRPr="005A3DEF">
                    <w:rPr>
                      <w:rFonts w:eastAsiaTheme="minorEastAsia"/>
                      <w:szCs w:val="21"/>
                    </w:rPr>
                    <w:t>mV</w:t>
                  </w:r>
                  <w:r w:rsidRPr="005A3DEF">
                    <w:rPr>
                      <w:rFonts w:eastAsiaTheme="minorEastAsia"/>
                      <w:szCs w:val="21"/>
                    </w:rPr>
                    <w:t>）</w:t>
                  </w:r>
                </w:p>
              </w:tc>
              <w:tc>
                <w:tcPr>
                  <w:tcW w:w="1124" w:type="pct"/>
                  <w:vAlign w:val="center"/>
                </w:tcPr>
                <w:p w:rsidR="00B70F50" w:rsidRPr="005A3DEF" w:rsidRDefault="00B70F50" w:rsidP="00B70F50">
                  <w:pPr>
                    <w:jc w:val="center"/>
                    <w:rPr>
                      <w:rFonts w:eastAsiaTheme="minorEastAsia"/>
                      <w:szCs w:val="21"/>
                    </w:rPr>
                  </w:pPr>
                  <w:r w:rsidRPr="005A3DEF">
                    <w:rPr>
                      <w:rFonts w:eastAsiaTheme="minorEastAsia"/>
                      <w:szCs w:val="21"/>
                    </w:rPr>
                    <w:t>100</w:t>
                  </w:r>
                </w:p>
              </w:tc>
              <w:tc>
                <w:tcPr>
                  <w:tcW w:w="1124" w:type="pct"/>
                  <w:vAlign w:val="center"/>
                </w:tcPr>
                <w:p w:rsidR="00B70F50" w:rsidRPr="005A3DEF" w:rsidRDefault="00B70F50" w:rsidP="00B70F50">
                  <w:pPr>
                    <w:jc w:val="center"/>
                    <w:rPr>
                      <w:rFonts w:eastAsiaTheme="minorEastAsia"/>
                      <w:szCs w:val="21"/>
                    </w:rPr>
                  </w:pPr>
                  <w:r w:rsidRPr="005A3DEF">
                    <w:rPr>
                      <w:rFonts w:eastAsiaTheme="minorEastAsia"/>
                      <w:szCs w:val="21"/>
                    </w:rPr>
                    <w:t>135</w:t>
                  </w:r>
                </w:p>
              </w:tc>
              <w:tc>
                <w:tcPr>
                  <w:tcW w:w="1124" w:type="pct"/>
                  <w:vAlign w:val="center"/>
                </w:tcPr>
                <w:p w:rsidR="00B70F50" w:rsidRPr="005A3DEF" w:rsidRDefault="00B70F50" w:rsidP="00B70F50">
                  <w:pPr>
                    <w:jc w:val="center"/>
                    <w:rPr>
                      <w:rFonts w:eastAsiaTheme="minorEastAsia"/>
                      <w:szCs w:val="21"/>
                    </w:rPr>
                  </w:pPr>
                  <w:r w:rsidRPr="005A3DEF">
                    <w:rPr>
                      <w:rFonts w:eastAsiaTheme="minorEastAsia"/>
                      <w:szCs w:val="21"/>
                    </w:rPr>
                    <w:t>150</w:t>
                  </w:r>
                </w:p>
              </w:tc>
            </w:tr>
            <w:tr w:rsidR="00B70F50" w:rsidRPr="005A3DEF" w:rsidTr="004F5DC8">
              <w:trPr>
                <w:trHeight w:val="284"/>
                <w:jc w:val="center"/>
              </w:trPr>
              <w:tc>
                <w:tcPr>
                  <w:tcW w:w="283" w:type="pct"/>
                  <w:vMerge/>
                  <w:vAlign w:val="center"/>
                </w:tcPr>
                <w:p w:rsidR="00B70F50" w:rsidRPr="005A3DEF" w:rsidRDefault="00B70F50" w:rsidP="00B70F50">
                  <w:pPr>
                    <w:tabs>
                      <w:tab w:val="left" w:pos="4996"/>
                    </w:tabs>
                    <w:jc w:val="center"/>
                    <w:rPr>
                      <w:rFonts w:eastAsiaTheme="minorEastAsia"/>
                      <w:szCs w:val="21"/>
                    </w:rPr>
                  </w:pPr>
                </w:p>
              </w:tc>
              <w:tc>
                <w:tcPr>
                  <w:tcW w:w="1345" w:type="pct"/>
                  <w:vAlign w:val="center"/>
                </w:tcPr>
                <w:p w:rsidR="00B70F50" w:rsidRPr="005A3DEF" w:rsidRDefault="00B70F50" w:rsidP="00B70F50">
                  <w:pPr>
                    <w:tabs>
                      <w:tab w:val="left" w:pos="4996"/>
                    </w:tabs>
                    <w:jc w:val="center"/>
                    <w:rPr>
                      <w:rFonts w:eastAsiaTheme="minorEastAsia"/>
                      <w:szCs w:val="21"/>
                    </w:rPr>
                  </w:pPr>
                  <w:r w:rsidRPr="005A3DEF">
                    <w:rPr>
                      <w:rFonts w:eastAsiaTheme="minorEastAsia"/>
                      <w:szCs w:val="21"/>
                    </w:rPr>
                    <w:t>其他异物</w:t>
                  </w:r>
                </w:p>
              </w:tc>
              <w:tc>
                <w:tcPr>
                  <w:tcW w:w="1124" w:type="pct"/>
                  <w:vAlign w:val="center"/>
                </w:tcPr>
                <w:p w:rsidR="00B70F50" w:rsidRPr="005A3DEF" w:rsidRDefault="00B70F50" w:rsidP="00B70F50">
                  <w:pPr>
                    <w:jc w:val="center"/>
                    <w:rPr>
                      <w:rFonts w:eastAsiaTheme="minorEastAsia"/>
                      <w:szCs w:val="21"/>
                    </w:rPr>
                  </w:pPr>
                  <w:r w:rsidRPr="005A3DEF">
                    <w:rPr>
                      <w:rFonts w:eastAsiaTheme="minorEastAsia"/>
                      <w:szCs w:val="21"/>
                    </w:rPr>
                    <w:t>无</w:t>
                  </w:r>
                </w:p>
              </w:tc>
              <w:tc>
                <w:tcPr>
                  <w:tcW w:w="1124" w:type="pct"/>
                  <w:vAlign w:val="center"/>
                </w:tcPr>
                <w:p w:rsidR="00B70F50" w:rsidRPr="005A3DEF" w:rsidRDefault="00B70F50" w:rsidP="00B70F50">
                  <w:pPr>
                    <w:jc w:val="center"/>
                    <w:rPr>
                      <w:rFonts w:eastAsiaTheme="minorEastAsia"/>
                      <w:szCs w:val="21"/>
                    </w:rPr>
                  </w:pPr>
                  <w:r w:rsidRPr="005A3DEF">
                    <w:rPr>
                      <w:rFonts w:eastAsiaTheme="minorEastAsia"/>
                      <w:szCs w:val="21"/>
                    </w:rPr>
                    <w:t>无</w:t>
                  </w:r>
                </w:p>
              </w:tc>
              <w:tc>
                <w:tcPr>
                  <w:tcW w:w="1124" w:type="pct"/>
                  <w:vAlign w:val="center"/>
                </w:tcPr>
                <w:p w:rsidR="00B70F50" w:rsidRPr="005A3DEF" w:rsidRDefault="00B70F50" w:rsidP="00B70F50">
                  <w:pPr>
                    <w:jc w:val="center"/>
                    <w:rPr>
                      <w:rFonts w:eastAsiaTheme="minorEastAsia"/>
                      <w:szCs w:val="21"/>
                    </w:rPr>
                  </w:pPr>
                  <w:r w:rsidRPr="005A3DEF">
                    <w:rPr>
                      <w:rFonts w:eastAsiaTheme="minorEastAsia"/>
                      <w:szCs w:val="21"/>
                    </w:rPr>
                    <w:t>无</w:t>
                  </w:r>
                </w:p>
              </w:tc>
            </w:tr>
            <w:tr w:rsidR="00B70F50" w:rsidRPr="005A3DEF" w:rsidTr="004F5DC8">
              <w:trPr>
                <w:trHeight w:val="284"/>
                <w:jc w:val="center"/>
              </w:trPr>
              <w:tc>
                <w:tcPr>
                  <w:tcW w:w="283" w:type="pct"/>
                  <w:vMerge/>
                  <w:vAlign w:val="center"/>
                </w:tcPr>
                <w:p w:rsidR="00B70F50" w:rsidRPr="005A3DEF" w:rsidRDefault="00B70F50" w:rsidP="00B70F50">
                  <w:pPr>
                    <w:tabs>
                      <w:tab w:val="left" w:pos="4996"/>
                    </w:tabs>
                    <w:jc w:val="center"/>
                    <w:rPr>
                      <w:rFonts w:eastAsiaTheme="minorEastAsia"/>
                      <w:szCs w:val="21"/>
                    </w:rPr>
                  </w:pPr>
                </w:p>
              </w:tc>
              <w:tc>
                <w:tcPr>
                  <w:tcW w:w="1345" w:type="pct"/>
                  <w:vAlign w:val="center"/>
                </w:tcPr>
                <w:p w:rsidR="00B70F50" w:rsidRPr="005A3DEF" w:rsidRDefault="00B70F50" w:rsidP="00B70F50">
                  <w:pPr>
                    <w:tabs>
                      <w:tab w:val="left" w:pos="4996"/>
                    </w:tabs>
                    <w:jc w:val="center"/>
                    <w:rPr>
                      <w:rFonts w:eastAsiaTheme="minorEastAsia"/>
                      <w:szCs w:val="21"/>
                    </w:rPr>
                  </w:pPr>
                  <w:r w:rsidRPr="005A3DEF">
                    <w:rPr>
                      <w:rFonts w:eastAsiaTheme="minorEastAsia"/>
                      <w:szCs w:val="21"/>
                    </w:rPr>
                    <w:t>砂砾含量（</w:t>
                  </w:r>
                  <w:r w:rsidRPr="005A3DEF">
                    <w:rPr>
                      <w:rFonts w:eastAsiaTheme="minorEastAsia"/>
                      <w:szCs w:val="21"/>
                    </w:rPr>
                    <w:t>%</w:t>
                  </w:r>
                  <w:r w:rsidRPr="005A3DEF">
                    <w:rPr>
                      <w:rFonts w:eastAsiaTheme="minorEastAsia"/>
                      <w:szCs w:val="21"/>
                    </w:rPr>
                    <w:t>）</w:t>
                  </w:r>
                </w:p>
              </w:tc>
              <w:tc>
                <w:tcPr>
                  <w:tcW w:w="1124" w:type="pct"/>
                  <w:vAlign w:val="center"/>
                </w:tcPr>
                <w:p w:rsidR="00B70F50" w:rsidRPr="005A3DEF" w:rsidRDefault="00B70F50" w:rsidP="00B70F50">
                  <w:pPr>
                    <w:jc w:val="center"/>
                    <w:rPr>
                      <w:rFonts w:eastAsiaTheme="minorEastAsia"/>
                      <w:szCs w:val="21"/>
                    </w:rPr>
                  </w:pPr>
                  <w:r w:rsidRPr="005A3DEF">
                    <w:rPr>
                      <w:rFonts w:eastAsiaTheme="minorEastAsia"/>
                      <w:szCs w:val="21"/>
                    </w:rPr>
                    <w:t>21</w:t>
                  </w:r>
                </w:p>
              </w:tc>
              <w:tc>
                <w:tcPr>
                  <w:tcW w:w="1124" w:type="pct"/>
                  <w:vAlign w:val="center"/>
                </w:tcPr>
                <w:p w:rsidR="00B70F50" w:rsidRPr="005A3DEF" w:rsidRDefault="00B70F50" w:rsidP="00B70F50">
                  <w:pPr>
                    <w:jc w:val="center"/>
                    <w:rPr>
                      <w:rFonts w:eastAsiaTheme="minorEastAsia"/>
                      <w:szCs w:val="21"/>
                    </w:rPr>
                  </w:pPr>
                  <w:r w:rsidRPr="005A3DEF">
                    <w:rPr>
                      <w:rFonts w:eastAsiaTheme="minorEastAsia"/>
                      <w:szCs w:val="21"/>
                    </w:rPr>
                    <w:t>16</w:t>
                  </w:r>
                </w:p>
              </w:tc>
              <w:tc>
                <w:tcPr>
                  <w:tcW w:w="1124" w:type="pct"/>
                  <w:vAlign w:val="center"/>
                </w:tcPr>
                <w:p w:rsidR="00B70F50" w:rsidRPr="005A3DEF" w:rsidRDefault="00B70F50" w:rsidP="00B70F50">
                  <w:pPr>
                    <w:jc w:val="center"/>
                    <w:rPr>
                      <w:rFonts w:eastAsiaTheme="minorEastAsia"/>
                      <w:szCs w:val="21"/>
                    </w:rPr>
                  </w:pPr>
                  <w:r w:rsidRPr="005A3DEF">
                    <w:rPr>
                      <w:rFonts w:eastAsiaTheme="minorEastAsia"/>
                      <w:szCs w:val="21"/>
                    </w:rPr>
                    <w:t>8</w:t>
                  </w:r>
                </w:p>
              </w:tc>
            </w:tr>
            <w:tr w:rsidR="00B70F50" w:rsidRPr="005A3DEF" w:rsidTr="004F5DC8">
              <w:trPr>
                <w:trHeight w:val="284"/>
                <w:jc w:val="center"/>
              </w:trPr>
              <w:tc>
                <w:tcPr>
                  <w:tcW w:w="283" w:type="pct"/>
                  <w:vMerge w:val="restart"/>
                  <w:vAlign w:val="center"/>
                </w:tcPr>
                <w:p w:rsidR="00B70F50" w:rsidRPr="005A3DEF" w:rsidRDefault="00B70F50" w:rsidP="00B70F50">
                  <w:pPr>
                    <w:tabs>
                      <w:tab w:val="left" w:pos="4996"/>
                    </w:tabs>
                    <w:jc w:val="center"/>
                    <w:rPr>
                      <w:rFonts w:eastAsiaTheme="minorEastAsia"/>
                      <w:szCs w:val="21"/>
                    </w:rPr>
                  </w:pPr>
                  <w:r w:rsidRPr="005A3DEF">
                    <w:rPr>
                      <w:rFonts w:eastAsiaTheme="minorEastAsia"/>
                      <w:szCs w:val="21"/>
                    </w:rPr>
                    <w:t>实验</w:t>
                  </w:r>
                  <w:r w:rsidRPr="005A3DEF">
                    <w:rPr>
                      <w:rFonts w:eastAsiaTheme="minorEastAsia"/>
                      <w:szCs w:val="21"/>
                    </w:rPr>
                    <w:lastRenderedPageBreak/>
                    <w:t>室测定</w:t>
                  </w:r>
                </w:p>
              </w:tc>
              <w:tc>
                <w:tcPr>
                  <w:tcW w:w="1345" w:type="pct"/>
                  <w:vAlign w:val="center"/>
                </w:tcPr>
                <w:p w:rsidR="00B70F50" w:rsidRPr="005A3DEF" w:rsidRDefault="00B70F50" w:rsidP="00B70F50">
                  <w:pPr>
                    <w:tabs>
                      <w:tab w:val="left" w:pos="4996"/>
                    </w:tabs>
                    <w:jc w:val="center"/>
                    <w:rPr>
                      <w:rFonts w:eastAsiaTheme="minorEastAsia"/>
                      <w:szCs w:val="21"/>
                    </w:rPr>
                  </w:pPr>
                  <w:r w:rsidRPr="005A3DEF">
                    <w:rPr>
                      <w:rFonts w:eastAsiaTheme="minorEastAsia"/>
                      <w:szCs w:val="21"/>
                    </w:rPr>
                    <w:lastRenderedPageBreak/>
                    <w:t>阳离子交换量（</w:t>
                  </w:r>
                  <w:r w:rsidRPr="005A3DEF">
                    <w:rPr>
                      <w:rFonts w:eastAsiaTheme="minorEastAsia"/>
                      <w:szCs w:val="21"/>
                    </w:rPr>
                    <w:t>cmol</w:t>
                  </w:r>
                  <w:r w:rsidRPr="005A3DEF">
                    <w:rPr>
                      <w:rFonts w:eastAsiaTheme="minorEastAsia"/>
                      <w:szCs w:val="21"/>
                      <w:vertAlign w:val="superscript"/>
                    </w:rPr>
                    <w:t>+</w:t>
                  </w:r>
                  <w:r w:rsidRPr="005A3DEF">
                    <w:rPr>
                      <w:rFonts w:eastAsiaTheme="minorEastAsia"/>
                      <w:szCs w:val="21"/>
                    </w:rPr>
                    <w:t>/kg</w:t>
                  </w:r>
                  <w:r w:rsidRPr="005A3DEF">
                    <w:rPr>
                      <w:rFonts w:eastAsiaTheme="minorEastAsia"/>
                      <w:szCs w:val="21"/>
                    </w:rPr>
                    <w:t>）</w:t>
                  </w:r>
                </w:p>
              </w:tc>
              <w:tc>
                <w:tcPr>
                  <w:tcW w:w="1124" w:type="pct"/>
                  <w:vAlign w:val="center"/>
                </w:tcPr>
                <w:p w:rsidR="00B70F50" w:rsidRPr="005A3DEF" w:rsidRDefault="00B70F50" w:rsidP="00B70F50">
                  <w:pPr>
                    <w:jc w:val="center"/>
                    <w:rPr>
                      <w:rFonts w:eastAsiaTheme="minorEastAsia"/>
                      <w:szCs w:val="21"/>
                    </w:rPr>
                  </w:pPr>
                  <w:r w:rsidRPr="005A3DEF">
                    <w:rPr>
                      <w:rFonts w:eastAsiaTheme="minorEastAsia"/>
                      <w:szCs w:val="21"/>
                    </w:rPr>
                    <w:t>21.3</w:t>
                  </w:r>
                </w:p>
              </w:tc>
              <w:tc>
                <w:tcPr>
                  <w:tcW w:w="1124" w:type="pct"/>
                  <w:vAlign w:val="center"/>
                </w:tcPr>
                <w:p w:rsidR="00B70F50" w:rsidRPr="005A3DEF" w:rsidRDefault="00B70F50" w:rsidP="00B70F50">
                  <w:pPr>
                    <w:jc w:val="center"/>
                    <w:rPr>
                      <w:rFonts w:eastAsiaTheme="minorEastAsia"/>
                      <w:bCs/>
                      <w:szCs w:val="21"/>
                    </w:rPr>
                  </w:pPr>
                  <w:r w:rsidRPr="005A3DEF">
                    <w:rPr>
                      <w:rFonts w:eastAsiaTheme="minorEastAsia"/>
                      <w:bCs/>
                      <w:szCs w:val="21"/>
                    </w:rPr>
                    <w:t>22.2</w:t>
                  </w:r>
                </w:p>
              </w:tc>
              <w:tc>
                <w:tcPr>
                  <w:tcW w:w="1124" w:type="pct"/>
                  <w:vAlign w:val="center"/>
                </w:tcPr>
                <w:p w:rsidR="00B70F50" w:rsidRPr="005A3DEF" w:rsidRDefault="00B70F50" w:rsidP="00B70F50">
                  <w:pPr>
                    <w:jc w:val="center"/>
                    <w:rPr>
                      <w:rFonts w:eastAsiaTheme="minorEastAsia"/>
                      <w:bCs/>
                      <w:szCs w:val="21"/>
                    </w:rPr>
                  </w:pPr>
                  <w:r w:rsidRPr="005A3DEF">
                    <w:rPr>
                      <w:rFonts w:eastAsiaTheme="minorEastAsia"/>
                      <w:bCs/>
                      <w:szCs w:val="21"/>
                    </w:rPr>
                    <w:t>19.6</w:t>
                  </w:r>
                </w:p>
              </w:tc>
            </w:tr>
            <w:tr w:rsidR="00B70F50" w:rsidRPr="005A3DEF" w:rsidTr="004F5DC8">
              <w:trPr>
                <w:trHeight w:val="284"/>
                <w:jc w:val="center"/>
              </w:trPr>
              <w:tc>
                <w:tcPr>
                  <w:tcW w:w="283" w:type="pct"/>
                  <w:vMerge/>
                  <w:vAlign w:val="center"/>
                </w:tcPr>
                <w:p w:rsidR="00B70F50" w:rsidRPr="005A3DEF" w:rsidRDefault="00B70F50" w:rsidP="00B70F50">
                  <w:pPr>
                    <w:tabs>
                      <w:tab w:val="left" w:pos="4996"/>
                    </w:tabs>
                    <w:jc w:val="center"/>
                    <w:rPr>
                      <w:rFonts w:eastAsiaTheme="minorEastAsia"/>
                      <w:szCs w:val="21"/>
                    </w:rPr>
                  </w:pPr>
                </w:p>
              </w:tc>
              <w:tc>
                <w:tcPr>
                  <w:tcW w:w="1345" w:type="pct"/>
                  <w:vAlign w:val="center"/>
                </w:tcPr>
                <w:p w:rsidR="00B70F50" w:rsidRPr="005A3DEF" w:rsidRDefault="00B70F50" w:rsidP="00B70F50">
                  <w:pPr>
                    <w:tabs>
                      <w:tab w:val="left" w:pos="4996"/>
                    </w:tabs>
                    <w:jc w:val="center"/>
                    <w:rPr>
                      <w:rFonts w:eastAsiaTheme="minorEastAsia"/>
                      <w:szCs w:val="21"/>
                    </w:rPr>
                  </w:pPr>
                  <w:r w:rsidRPr="005A3DEF">
                    <w:rPr>
                      <w:rFonts w:eastAsiaTheme="minorEastAsia"/>
                      <w:szCs w:val="21"/>
                    </w:rPr>
                    <w:t>渗滤率（</w:t>
                  </w:r>
                  <w:r w:rsidRPr="005A3DEF">
                    <w:rPr>
                      <w:rFonts w:eastAsiaTheme="minorEastAsia"/>
                      <w:szCs w:val="21"/>
                    </w:rPr>
                    <w:t>cm/s</w:t>
                  </w:r>
                  <w:r w:rsidRPr="005A3DEF">
                    <w:rPr>
                      <w:rFonts w:eastAsiaTheme="minorEastAsia"/>
                      <w:szCs w:val="21"/>
                    </w:rPr>
                    <w:t>）</w:t>
                  </w:r>
                </w:p>
              </w:tc>
              <w:tc>
                <w:tcPr>
                  <w:tcW w:w="1124" w:type="pct"/>
                  <w:vAlign w:val="center"/>
                </w:tcPr>
                <w:p w:rsidR="00B70F50" w:rsidRPr="005A3DEF" w:rsidRDefault="00B70F50" w:rsidP="00B70F50">
                  <w:pPr>
                    <w:jc w:val="center"/>
                    <w:rPr>
                      <w:rFonts w:eastAsiaTheme="minorEastAsia"/>
                      <w:szCs w:val="21"/>
                    </w:rPr>
                  </w:pPr>
                  <w:r w:rsidRPr="005A3DEF">
                    <w:rPr>
                      <w:rFonts w:eastAsiaTheme="minorEastAsia"/>
                      <w:szCs w:val="21"/>
                    </w:rPr>
                    <w:t>9.56×10</w:t>
                  </w:r>
                  <w:r w:rsidRPr="005A3DEF">
                    <w:rPr>
                      <w:rFonts w:eastAsiaTheme="minorEastAsia"/>
                      <w:szCs w:val="21"/>
                      <w:vertAlign w:val="superscript"/>
                    </w:rPr>
                    <w:t>-4</w:t>
                  </w:r>
                </w:p>
              </w:tc>
              <w:tc>
                <w:tcPr>
                  <w:tcW w:w="1124" w:type="pct"/>
                  <w:vAlign w:val="center"/>
                </w:tcPr>
                <w:p w:rsidR="00B70F50" w:rsidRPr="005A3DEF" w:rsidRDefault="00B70F50" w:rsidP="00B70F50">
                  <w:pPr>
                    <w:jc w:val="center"/>
                    <w:rPr>
                      <w:rFonts w:eastAsiaTheme="minorEastAsia"/>
                      <w:szCs w:val="21"/>
                    </w:rPr>
                  </w:pPr>
                  <w:r w:rsidRPr="005A3DEF">
                    <w:rPr>
                      <w:rFonts w:eastAsiaTheme="minorEastAsia"/>
                      <w:szCs w:val="21"/>
                    </w:rPr>
                    <w:t>9.56×10</w:t>
                  </w:r>
                  <w:r w:rsidRPr="005A3DEF">
                    <w:rPr>
                      <w:rFonts w:eastAsiaTheme="minorEastAsia"/>
                      <w:szCs w:val="21"/>
                      <w:vertAlign w:val="superscript"/>
                    </w:rPr>
                    <w:t>-4</w:t>
                  </w:r>
                </w:p>
              </w:tc>
              <w:tc>
                <w:tcPr>
                  <w:tcW w:w="1124" w:type="pct"/>
                  <w:vAlign w:val="center"/>
                </w:tcPr>
                <w:p w:rsidR="00B70F50" w:rsidRPr="005A3DEF" w:rsidRDefault="00B70F50" w:rsidP="00B70F50">
                  <w:pPr>
                    <w:jc w:val="center"/>
                    <w:rPr>
                      <w:rFonts w:eastAsiaTheme="minorEastAsia"/>
                      <w:szCs w:val="21"/>
                    </w:rPr>
                  </w:pPr>
                  <w:r w:rsidRPr="005A3DEF">
                    <w:rPr>
                      <w:rFonts w:eastAsiaTheme="minorEastAsia"/>
                      <w:szCs w:val="21"/>
                    </w:rPr>
                    <w:t>9.20×10</w:t>
                  </w:r>
                  <w:r w:rsidRPr="005A3DEF">
                    <w:rPr>
                      <w:rFonts w:eastAsiaTheme="minorEastAsia"/>
                      <w:szCs w:val="21"/>
                      <w:vertAlign w:val="superscript"/>
                    </w:rPr>
                    <w:t>-4</w:t>
                  </w:r>
                </w:p>
              </w:tc>
            </w:tr>
            <w:tr w:rsidR="00B70F50" w:rsidRPr="005A3DEF" w:rsidTr="004F5DC8">
              <w:trPr>
                <w:trHeight w:val="284"/>
                <w:jc w:val="center"/>
              </w:trPr>
              <w:tc>
                <w:tcPr>
                  <w:tcW w:w="283" w:type="pct"/>
                  <w:vMerge/>
                  <w:vAlign w:val="center"/>
                </w:tcPr>
                <w:p w:rsidR="00B70F50" w:rsidRPr="005A3DEF" w:rsidRDefault="00B70F50" w:rsidP="00B70F50">
                  <w:pPr>
                    <w:tabs>
                      <w:tab w:val="left" w:pos="4996"/>
                    </w:tabs>
                    <w:jc w:val="center"/>
                    <w:rPr>
                      <w:rFonts w:eastAsiaTheme="minorEastAsia"/>
                      <w:szCs w:val="21"/>
                    </w:rPr>
                  </w:pPr>
                </w:p>
              </w:tc>
              <w:tc>
                <w:tcPr>
                  <w:tcW w:w="1345" w:type="pct"/>
                  <w:vAlign w:val="center"/>
                </w:tcPr>
                <w:p w:rsidR="00B70F50" w:rsidRPr="005A3DEF" w:rsidRDefault="00B70F50" w:rsidP="00B70F50">
                  <w:pPr>
                    <w:tabs>
                      <w:tab w:val="left" w:pos="4996"/>
                    </w:tabs>
                    <w:jc w:val="center"/>
                    <w:rPr>
                      <w:rFonts w:eastAsiaTheme="minorEastAsia"/>
                      <w:szCs w:val="21"/>
                    </w:rPr>
                  </w:pPr>
                  <w:r w:rsidRPr="005A3DEF">
                    <w:rPr>
                      <w:rFonts w:eastAsiaTheme="minorEastAsia"/>
                      <w:szCs w:val="21"/>
                    </w:rPr>
                    <w:t>土壤容重（</w:t>
                  </w:r>
                  <w:r w:rsidRPr="005A3DEF">
                    <w:rPr>
                      <w:rFonts w:eastAsiaTheme="minorEastAsia"/>
                      <w:szCs w:val="21"/>
                    </w:rPr>
                    <w:t>kg/m</w:t>
                  </w:r>
                  <w:r w:rsidRPr="005A3DEF">
                    <w:rPr>
                      <w:rFonts w:eastAsiaTheme="minorEastAsia"/>
                      <w:szCs w:val="21"/>
                      <w:vertAlign w:val="superscript"/>
                    </w:rPr>
                    <w:t>3</w:t>
                  </w:r>
                  <w:r w:rsidRPr="005A3DEF">
                    <w:rPr>
                      <w:rFonts w:eastAsiaTheme="minorEastAsia"/>
                      <w:szCs w:val="21"/>
                    </w:rPr>
                    <w:t>）</w:t>
                  </w:r>
                </w:p>
              </w:tc>
              <w:tc>
                <w:tcPr>
                  <w:tcW w:w="1124" w:type="pct"/>
                  <w:vAlign w:val="center"/>
                </w:tcPr>
                <w:p w:rsidR="00B70F50" w:rsidRPr="005A3DEF" w:rsidRDefault="00B70F50" w:rsidP="00B70F50">
                  <w:pPr>
                    <w:jc w:val="center"/>
                    <w:rPr>
                      <w:rFonts w:eastAsiaTheme="minorEastAsia"/>
                      <w:szCs w:val="21"/>
                    </w:rPr>
                  </w:pPr>
                  <w:r w:rsidRPr="005A3DEF">
                    <w:rPr>
                      <w:rFonts w:eastAsiaTheme="minorEastAsia"/>
                      <w:szCs w:val="21"/>
                    </w:rPr>
                    <w:t>1.33×10</w:t>
                  </w:r>
                  <w:r w:rsidRPr="005A3DEF">
                    <w:rPr>
                      <w:rFonts w:eastAsiaTheme="minorEastAsia"/>
                      <w:szCs w:val="21"/>
                      <w:vertAlign w:val="superscript"/>
                    </w:rPr>
                    <w:t>3</w:t>
                  </w:r>
                </w:p>
              </w:tc>
              <w:tc>
                <w:tcPr>
                  <w:tcW w:w="1124" w:type="pct"/>
                  <w:vAlign w:val="center"/>
                </w:tcPr>
                <w:p w:rsidR="00B70F50" w:rsidRPr="005A3DEF" w:rsidRDefault="00B70F50" w:rsidP="00B70F50">
                  <w:pPr>
                    <w:jc w:val="center"/>
                    <w:rPr>
                      <w:rFonts w:eastAsiaTheme="minorEastAsia"/>
                      <w:szCs w:val="21"/>
                    </w:rPr>
                  </w:pPr>
                  <w:r w:rsidRPr="005A3DEF">
                    <w:rPr>
                      <w:rFonts w:eastAsiaTheme="minorEastAsia"/>
                      <w:szCs w:val="21"/>
                    </w:rPr>
                    <w:t>1.31×10</w:t>
                  </w:r>
                  <w:r w:rsidRPr="005A3DEF">
                    <w:rPr>
                      <w:rFonts w:eastAsiaTheme="minorEastAsia"/>
                      <w:szCs w:val="21"/>
                      <w:vertAlign w:val="superscript"/>
                    </w:rPr>
                    <w:t>3</w:t>
                  </w:r>
                </w:p>
              </w:tc>
              <w:tc>
                <w:tcPr>
                  <w:tcW w:w="1124" w:type="pct"/>
                  <w:vAlign w:val="center"/>
                </w:tcPr>
                <w:p w:rsidR="00B70F50" w:rsidRPr="005A3DEF" w:rsidRDefault="00B70F50" w:rsidP="00B70F50">
                  <w:pPr>
                    <w:jc w:val="center"/>
                    <w:rPr>
                      <w:rFonts w:eastAsiaTheme="minorEastAsia"/>
                      <w:szCs w:val="21"/>
                    </w:rPr>
                  </w:pPr>
                  <w:r w:rsidRPr="005A3DEF">
                    <w:rPr>
                      <w:rFonts w:eastAsiaTheme="minorEastAsia"/>
                      <w:szCs w:val="21"/>
                    </w:rPr>
                    <w:t>1.31×10</w:t>
                  </w:r>
                  <w:r w:rsidRPr="005A3DEF">
                    <w:rPr>
                      <w:rFonts w:eastAsiaTheme="minorEastAsia"/>
                      <w:szCs w:val="21"/>
                      <w:vertAlign w:val="superscript"/>
                    </w:rPr>
                    <w:t>3</w:t>
                  </w:r>
                </w:p>
              </w:tc>
            </w:tr>
            <w:tr w:rsidR="00B70F50" w:rsidRPr="005A3DEF" w:rsidTr="004F5DC8">
              <w:trPr>
                <w:trHeight w:val="284"/>
                <w:jc w:val="center"/>
              </w:trPr>
              <w:tc>
                <w:tcPr>
                  <w:tcW w:w="283" w:type="pct"/>
                  <w:vMerge/>
                  <w:vAlign w:val="center"/>
                </w:tcPr>
                <w:p w:rsidR="00B70F50" w:rsidRPr="005A3DEF" w:rsidRDefault="00B70F50" w:rsidP="00B70F50">
                  <w:pPr>
                    <w:tabs>
                      <w:tab w:val="left" w:pos="4996"/>
                    </w:tabs>
                    <w:jc w:val="center"/>
                    <w:rPr>
                      <w:rFonts w:eastAsiaTheme="minorEastAsia"/>
                      <w:szCs w:val="21"/>
                    </w:rPr>
                  </w:pPr>
                </w:p>
              </w:tc>
              <w:tc>
                <w:tcPr>
                  <w:tcW w:w="1345" w:type="pct"/>
                  <w:vAlign w:val="center"/>
                </w:tcPr>
                <w:p w:rsidR="00B70F50" w:rsidRPr="005A3DEF" w:rsidRDefault="00B70F50" w:rsidP="00B70F50">
                  <w:pPr>
                    <w:tabs>
                      <w:tab w:val="left" w:pos="4996"/>
                    </w:tabs>
                    <w:jc w:val="center"/>
                    <w:rPr>
                      <w:rFonts w:eastAsiaTheme="minorEastAsia"/>
                      <w:szCs w:val="21"/>
                    </w:rPr>
                  </w:pPr>
                  <w:r w:rsidRPr="005A3DEF">
                    <w:rPr>
                      <w:rFonts w:eastAsiaTheme="minorEastAsia"/>
                      <w:szCs w:val="21"/>
                    </w:rPr>
                    <w:t>孔隙度（</w:t>
                  </w:r>
                  <w:r w:rsidRPr="005A3DEF">
                    <w:rPr>
                      <w:rFonts w:eastAsiaTheme="minorEastAsia"/>
                      <w:szCs w:val="21"/>
                    </w:rPr>
                    <w:t>%</w:t>
                  </w:r>
                  <w:r w:rsidRPr="005A3DEF">
                    <w:rPr>
                      <w:rFonts w:eastAsiaTheme="minorEastAsia"/>
                      <w:szCs w:val="21"/>
                    </w:rPr>
                    <w:t>）</w:t>
                  </w:r>
                </w:p>
              </w:tc>
              <w:tc>
                <w:tcPr>
                  <w:tcW w:w="1124" w:type="pct"/>
                  <w:vAlign w:val="center"/>
                </w:tcPr>
                <w:p w:rsidR="00B70F50" w:rsidRPr="005A3DEF" w:rsidRDefault="00B70F50" w:rsidP="00B70F50">
                  <w:pPr>
                    <w:jc w:val="center"/>
                    <w:rPr>
                      <w:rFonts w:eastAsiaTheme="minorEastAsia"/>
                      <w:szCs w:val="21"/>
                    </w:rPr>
                  </w:pPr>
                  <w:r w:rsidRPr="005A3DEF">
                    <w:rPr>
                      <w:rFonts w:eastAsiaTheme="minorEastAsia"/>
                      <w:szCs w:val="21"/>
                    </w:rPr>
                    <w:t>41.1</w:t>
                  </w:r>
                </w:p>
              </w:tc>
              <w:tc>
                <w:tcPr>
                  <w:tcW w:w="1124" w:type="pct"/>
                  <w:vAlign w:val="center"/>
                </w:tcPr>
                <w:p w:rsidR="00B70F50" w:rsidRPr="005A3DEF" w:rsidRDefault="00B70F50" w:rsidP="00B70F50">
                  <w:pPr>
                    <w:jc w:val="center"/>
                    <w:rPr>
                      <w:rFonts w:eastAsiaTheme="minorEastAsia"/>
                      <w:szCs w:val="21"/>
                    </w:rPr>
                  </w:pPr>
                  <w:r w:rsidRPr="005A3DEF">
                    <w:rPr>
                      <w:rFonts w:eastAsiaTheme="minorEastAsia"/>
                      <w:szCs w:val="21"/>
                    </w:rPr>
                    <w:t>60.5</w:t>
                  </w:r>
                </w:p>
              </w:tc>
              <w:tc>
                <w:tcPr>
                  <w:tcW w:w="1124" w:type="pct"/>
                  <w:vAlign w:val="center"/>
                </w:tcPr>
                <w:p w:rsidR="00B70F50" w:rsidRPr="005A3DEF" w:rsidRDefault="00B70F50" w:rsidP="00B70F50">
                  <w:pPr>
                    <w:jc w:val="center"/>
                    <w:rPr>
                      <w:rFonts w:eastAsiaTheme="minorEastAsia"/>
                      <w:szCs w:val="21"/>
                    </w:rPr>
                  </w:pPr>
                  <w:r w:rsidRPr="005A3DEF">
                    <w:rPr>
                      <w:rFonts w:eastAsiaTheme="minorEastAsia"/>
                      <w:szCs w:val="21"/>
                    </w:rPr>
                    <w:t>62.6</w:t>
                  </w:r>
                </w:p>
              </w:tc>
            </w:tr>
          </w:tbl>
          <w:p w:rsidR="0082224B" w:rsidRPr="005A3DEF" w:rsidRDefault="0082224B" w:rsidP="00DF78FD">
            <w:pPr>
              <w:pStyle w:val="afff0"/>
              <w:numPr>
                <w:ilvl w:val="0"/>
                <w:numId w:val="16"/>
              </w:numPr>
              <w:spacing w:beforeLines="50"/>
              <w:ind w:left="0" w:firstLineChars="0" w:firstLine="0"/>
              <w:jc w:val="center"/>
              <w:rPr>
                <w:rFonts w:ascii="Times New Roman" w:eastAsiaTheme="minorEastAsia" w:hAnsi="Times New Roman"/>
                <w:b/>
                <w:sz w:val="21"/>
                <w:szCs w:val="21"/>
              </w:rPr>
            </w:pPr>
            <w:r w:rsidRPr="005A3DEF">
              <w:rPr>
                <w:rFonts w:ascii="Times New Roman" w:eastAsiaTheme="minorEastAsia" w:hAnsi="Times New Roman"/>
                <w:b/>
                <w:sz w:val="21"/>
                <w:szCs w:val="21"/>
              </w:rPr>
              <w:t>土壤理化特性调查表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4"/>
              <w:gridCol w:w="2346"/>
              <w:gridCol w:w="1960"/>
              <w:gridCol w:w="1960"/>
              <w:gridCol w:w="1960"/>
            </w:tblGrid>
            <w:tr w:rsidR="00B70F50" w:rsidRPr="005A3DEF" w:rsidTr="004F5DC8">
              <w:trPr>
                <w:trHeight w:val="284"/>
                <w:jc w:val="center"/>
              </w:trPr>
              <w:tc>
                <w:tcPr>
                  <w:tcW w:w="1628" w:type="pct"/>
                  <w:gridSpan w:val="2"/>
                  <w:vAlign w:val="center"/>
                </w:tcPr>
                <w:p w:rsidR="00B70F50" w:rsidRPr="005A3DEF" w:rsidRDefault="00B70F50" w:rsidP="00102709">
                  <w:pPr>
                    <w:tabs>
                      <w:tab w:val="left" w:pos="4996"/>
                    </w:tabs>
                    <w:jc w:val="center"/>
                    <w:rPr>
                      <w:szCs w:val="21"/>
                    </w:rPr>
                  </w:pPr>
                  <w:r w:rsidRPr="005A3DEF">
                    <w:rPr>
                      <w:szCs w:val="21"/>
                    </w:rPr>
                    <w:t>点号</w:t>
                  </w:r>
                </w:p>
              </w:tc>
              <w:tc>
                <w:tcPr>
                  <w:tcW w:w="1124" w:type="pct"/>
                  <w:vAlign w:val="center"/>
                </w:tcPr>
                <w:p w:rsidR="00B70F50" w:rsidRPr="005A3DEF" w:rsidRDefault="00B70F50" w:rsidP="00102709">
                  <w:pPr>
                    <w:tabs>
                      <w:tab w:val="left" w:pos="4996"/>
                    </w:tabs>
                    <w:jc w:val="center"/>
                    <w:rPr>
                      <w:szCs w:val="21"/>
                    </w:rPr>
                  </w:pPr>
                  <w:r w:rsidRPr="005A3DEF">
                    <w:rPr>
                      <w:szCs w:val="21"/>
                    </w:rPr>
                    <w:t>T7#</w:t>
                  </w:r>
                </w:p>
              </w:tc>
              <w:tc>
                <w:tcPr>
                  <w:tcW w:w="1124" w:type="pct"/>
                  <w:vAlign w:val="center"/>
                </w:tcPr>
                <w:p w:rsidR="00B70F50" w:rsidRPr="005A3DEF" w:rsidRDefault="00B70F50" w:rsidP="00102709">
                  <w:pPr>
                    <w:tabs>
                      <w:tab w:val="left" w:pos="4996"/>
                    </w:tabs>
                    <w:jc w:val="center"/>
                    <w:rPr>
                      <w:szCs w:val="21"/>
                    </w:rPr>
                  </w:pPr>
                  <w:r w:rsidRPr="005A3DEF">
                    <w:rPr>
                      <w:szCs w:val="21"/>
                    </w:rPr>
                    <w:t>时间</w:t>
                  </w:r>
                </w:p>
              </w:tc>
              <w:tc>
                <w:tcPr>
                  <w:tcW w:w="1124" w:type="pct"/>
                  <w:vAlign w:val="center"/>
                </w:tcPr>
                <w:p w:rsidR="00B70F50" w:rsidRPr="005A3DEF" w:rsidRDefault="00B70F50" w:rsidP="00102709">
                  <w:pPr>
                    <w:tabs>
                      <w:tab w:val="left" w:pos="4996"/>
                    </w:tabs>
                    <w:jc w:val="center"/>
                    <w:rPr>
                      <w:szCs w:val="21"/>
                    </w:rPr>
                  </w:pPr>
                  <w:r w:rsidRPr="005A3DEF">
                    <w:rPr>
                      <w:szCs w:val="21"/>
                    </w:rPr>
                    <w:t>11</w:t>
                  </w:r>
                  <w:r w:rsidRPr="005A3DEF">
                    <w:rPr>
                      <w:szCs w:val="21"/>
                    </w:rPr>
                    <w:t>月</w:t>
                  </w:r>
                  <w:r w:rsidRPr="005A3DEF">
                    <w:rPr>
                      <w:szCs w:val="21"/>
                    </w:rPr>
                    <w:t>04</w:t>
                  </w:r>
                  <w:r w:rsidRPr="005A3DEF">
                    <w:rPr>
                      <w:szCs w:val="21"/>
                    </w:rPr>
                    <w:t>日</w:t>
                  </w:r>
                </w:p>
              </w:tc>
            </w:tr>
            <w:tr w:rsidR="00B70F50" w:rsidRPr="005A3DEF" w:rsidTr="004F5DC8">
              <w:trPr>
                <w:trHeight w:val="284"/>
                <w:jc w:val="center"/>
              </w:trPr>
              <w:tc>
                <w:tcPr>
                  <w:tcW w:w="1628" w:type="pct"/>
                  <w:gridSpan w:val="2"/>
                  <w:vAlign w:val="center"/>
                </w:tcPr>
                <w:p w:rsidR="00B70F50" w:rsidRPr="005A3DEF" w:rsidRDefault="00B70F50" w:rsidP="00102709">
                  <w:pPr>
                    <w:tabs>
                      <w:tab w:val="left" w:pos="4996"/>
                    </w:tabs>
                    <w:jc w:val="center"/>
                    <w:rPr>
                      <w:szCs w:val="21"/>
                    </w:rPr>
                  </w:pPr>
                  <w:r w:rsidRPr="005A3DEF">
                    <w:rPr>
                      <w:szCs w:val="21"/>
                    </w:rPr>
                    <w:t>经度</w:t>
                  </w:r>
                </w:p>
              </w:tc>
              <w:tc>
                <w:tcPr>
                  <w:tcW w:w="1124" w:type="pct"/>
                  <w:vAlign w:val="center"/>
                </w:tcPr>
                <w:p w:rsidR="00B70F50" w:rsidRPr="005A3DEF" w:rsidRDefault="00B70F50" w:rsidP="00102709">
                  <w:pPr>
                    <w:tabs>
                      <w:tab w:val="left" w:pos="4996"/>
                    </w:tabs>
                    <w:jc w:val="center"/>
                    <w:rPr>
                      <w:szCs w:val="21"/>
                    </w:rPr>
                  </w:pPr>
                  <w:r w:rsidRPr="005A3DEF">
                    <w:rPr>
                      <w:szCs w:val="21"/>
                    </w:rPr>
                    <w:t>E119°55′40.04″</w:t>
                  </w:r>
                </w:p>
              </w:tc>
              <w:tc>
                <w:tcPr>
                  <w:tcW w:w="1124" w:type="pct"/>
                  <w:vAlign w:val="center"/>
                </w:tcPr>
                <w:p w:rsidR="00B70F50" w:rsidRPr="005A3DEF" w:rsidRDefault="00B70F50" w:rsidP="00102709">
                  <w:pPr>
                    <w:tabs>
                      <w:tab w:val="left" w:pos="4996"/>
                    </w:tabs>
                    <w:jc w:val="center"/>
                    <w:rPr>
                      <w:szCs w:val="21"/>
                    </w:rPr>
                  </w:pPr>
                  <w:r w:rsidRPr="005A3DEF">
                    <w:rPr>
                      <w:szCs w:val="21"/>
                    </w:rPr>
                    <w:t>纬度</w:t>
                  </w:r>
                </w:p>
              </w:tc>
              <w:tc>
                <w:tcPr>
                  <w:tcW w:w="1124" w:type="pct"/>
                  <w:vAlign w:val="center"/>
                </w:tcPr>
                <w:p w:rsidR="00B70F50" w:rsidRPr="005A3DEF" w:rsidRDefault="00B70F50" w:rsidP="00102709">
                  <w:pPr>
                    <w:tabs>
                      <w:tab w:val="left" w:pos="4996"/>
                    </w:tabs>
                    <w:jc w:val="center"/>
                    <w:rPr>
                      <w:szCs w:val="21"/>
                    </w:rPr>
                  </w:pPr>
                  <w:r w:rsidRPr="005A3DEF">
                    <w:rPr>
                      <w:szCs w:val="21"/>
                    </w:rPr>
                    <w:t>N31°0′30.32″</w:t>
                  </w:r>
                </w:p>
              </w:tc>
            </w:tr>
            <w:tr w:rsidR="00B70F50" w:rsidRPr="005A3DEF" w:rsidTr="004F5DC8">
              <w:trPr>
                <w:trHeight w:val="284"/>
                <w:jc w:val="center"/>
              </w:trPr>
              <w:tc>
                <w:tcPr>
                  <w:tcW w:w="1628" w:type="pct"/>
                  <w:gridSpan w:val="2"/>
                  <w:vAlign w:val="center"/>
                </w:tcPr>
                <w:p w:rsidR="00B70F50" w:rsidRPr="005A3DEF" w:rsidRDefault="00B70F50" w:rsidP="00102709">
                  <w:pPr>
                    <w:tabs>
                      <w:tab w:val="left" w:pos="4996"/>
                    </w:tabs>
                    <w:jc w:val="center"/>
                    <w:rPr>
                      <w:szCs w:val="21"/>
                    </w:rPr>
                  </w:pPr>
                  <w:r w:rsidRPr="005A3DEF">
                    <w:rPr>
                      <w:szCs w:val="21"/>
                    </w:rPr>
                    <w:t>层次</w:t>
                  </w:r>
                </w:p>
              </w:tc>
              <w:tc>
                <w:tcPr>
                  <w:tcW w:w="3372" w:type="pct"/>
                  <w:gridSpan w:val="3"/>
                  <w:vAlign w:val="center"/>
                </w:tcPr>
                <w:p w:rsidR="00B70F50" w:rsidRPr="005A3DEF" w:rsidRDefault="00B70F50" w:rsidP="00102709">
                  <w:pPr>
                    <w:spacing w:line="240" w:lineRule="exact"/>
                    <w:jc w:val="center"/>
                    <w:rPr>
                      <w:bCs/>
                      <w:szCs w:val="21"/>
                    </w:rPr>
                  </w:pPr>
                  <w:r w:rsidRPr="005A3DEF">
                    <w:rPr>
                      <w:bCs/>
                      <w:szCs w:val="21"/>
                    </w:rPr>
                    <w:t>0-0.2m</w:t>
                  </w:r>
                </w:p>
              </w:tc>
            </w:tr>
            <w:tr w:rsidR="00B70F50" w:rsidRPr="005A3DEF" w:rsidTr="004F5DC8">
              <w:trPr>
                <w:trHeight w:val="284"/>
                <w:jc w:val="center"/>
              </w:trPr>
              <w:tc>
                <w:tcPr>
                  <w:tcW w:w="283" w:type="pct"/>
                  <w:vMerge w:val="restart"/>
                  <w:vAlign w:val="center"/>
                </w:tcPr>
                <w:p w:rsidR="00B70F50" w:rsidRPr="005A3DEF" w:rsidRDefault="00B70F50" w:rsidP="00102709">
                  <w:pPr>
                    <w:tabs>
                      <w:tab w:val="left" w:pos="4996"/>
                    </w:tabs>
                    <w:jc w:val="center"/>
                    <w:rPr>
                      <w:szCs w:val="21"/>
                    </w:rPr>
                  </w:pPr>
                  <w:r w:rsidRPr="005A3DEF">
                    <w:rPr>
                      <w:szCs w:val="21"/>
                    </w:rPr>
                    <w:t>现场记录</w:t>
                  </w:r>
                </w:p>
              </w:tc>
              <w:tc>
                <w:tcPr>
                  <w:tcW w:w="1345" w:type="pct"/>
                  <w:vAlign w:val="center"/>
                </w:tcPr>
                <w:p w:rsidR="00B70F50" w:rsidRPr="005A3DEF" w:rsidRDefault="00B70F50" w:rsidP="00102709">
                  <w:pPr>
                    <w:tabs>
                      <w:tab w:val="left" w:pos="4996"/>
                    </w:tabs>
                    <w:jc w:val="center"/>
                    <w:rPr>
                      <w:szCs w:val="21"/>
                    </w:rPr>
                  </w:pPr>
                  <w:r w:rsidRPr="005A3DEF">
                    <w:rPr>
                      <w:szCs w:val="21"/>
                    </w:rPr>
                    <w:t>颜色</w:t>
                  </w:r>
                </w:p>
              </w:tc>
              <w:tc>
                <w:tcPr>
                  <w:tcW w:w="3372" w:type="pct"/>
                  <w:gridSpan w:val="3"/>
                  <w:vAlign w:val="center"/>
                </w:tcPr>
                <w:p w:rsidR="00B70F50" w:rsidRPr="005A3DEF" w:rsidRDefault="00B70F50" w:rsidP="00102709">
                  <w:pPr>
                    <w:jc w:val="center"/>
                    <w:rPr>
                      <w:szCs w:val="21"/>
                    </w:rPr>
                  </w:pPr>
                  <w:r w:rsidRPr="005A3DEF">
                    <w:rPr>
                      <w:szCs w:val="21"/>
                    </w:rPr>
                    <w:t>褐色</w:t>
                  </w:r>
                </w:p>
              </w:tc>
            </w:tr>
            <w:tr w:rsidR="00B70F50" w:rsidRPr="005A3DEF" w:rsidTr="004F5DC8">
              <w:trPr>
                <w:trHeight w:val="284"/>
                <w:jc w:val="center"/>
              </w:trPr>
              <w:tc>
                <w:tcPr>
                  <w:tcW w:w="283" w:type="pct"/>
                  <w:vMerge/>
                  <w:vAlign w:val="center"/>
                </w:tcPr>
                <w:p w:rsidR="00B70F50" w:rsidRPr="005A3DEF" w:rsidRDefault="00B70F50" w:rsidP="00102709">
                  <w:pPr>
                    <w:tabs>
                      <w:tab w:val="left" w:pos="4996"/>
                    </w:tabs>
                    <w:jc w:val="center"/>
                    <w:rPr>
                      <w:szCs w:val="21"/>
                    </w:rPr>
                  </w:pPr>
                </w:p>
              </w:tc>
              <w:tc>
                <w:tcPr>
                  <w:tcW w:w="1345" w:type="pct"/>
                  <w:vAlign w:val="center"/>
                </w:tcPr>
                <w:p w:rsidR="00B70F50" w:rsidRPr="005A3DEF" w:rsidRDefault="00B70F50" w:rsidP="00102709">
                  <w:pPr>
                    <w:tabs>
                      <w:tab w:val="left" w:pos="4996"/>
                    </w:tabs>
                    <w:jc w:val="center"/>
                    <w:rPr>
                      <w:szCs w:val="21"/>
                    </w:rPr>
                  </w:pPr>
                  <w:r w:rsidRPr="005A3DEF">
                    <w:rPr>
                      <w:szCs w:val="21"/>
                    </w:rPr>
                    <w:t>结构</w:t>
                  </w:r>
                </w:p>
              </w:tc>
              <w:tc>
                <w:tcPr>
                  <w:tcW w:w="3372" w:type="pct"/>
                  <w:gridSpan w:val="3"/>
                  <w:vAlign w:val="center"/>
                </w:tcPr>
                <w:p w:rsidR="00B70F50" w:rsidRPr="005A3DEF" w:rsidRDefault="00B70F50" w:rsidP="00102709">
                  <w:pPr>
                    <w:jc w:val="center"/>
                    <w:rPr>
                      <w:szCs w:val="21"/>
                    </w:rPr>
                  </w:pPr>
                  <w:r w:rsidRPr="005A3DEF">
                    <w:rPr>
                      <w:szCs w:val="21"/>
                    </w:rPr>
                    <w:t>片状</w:t>
                  </w:r>
                </w:p>
              </w:tc>
            </w:tr>
            <w:tr w:rsidR="00B70F50" w:rsidRPr="005A3DEF" w:rsidTr="004F5DC8">
              <w:trPr>
                <w:trHeight w:val="284"/>
                <w:jc w:val="center"/>
              </w:trPr>
              <w:tc>
                <w:tcPr>
                  <w:tcW w:w="283" w:type="pct"/>
                  <w:vMerge/>
                  <w:vAlign w:val="center"/>
                </w:tcPr>
                <w:p w:rsidR="00B70F50" w:rsidRPr="005A3DEF" w:rsidRDefault="00B70F50" w:rsidP="00102709">
                  <w:pPr>
                    <w:tabs>
                      <w:tab w:val="left" w:pos="4996"/>
                    </w:tabs>
                    <w:jc w:val="center"/>
                    <w:rPr>
                      <w:szCs w:val="21"/>
                    </w:rPr>
                  </w:pPr>
                </w:p>
              </w:tc>
              <w:tc>
                <w:tcPr>
                  <w:tcW w:w="1345" w:type="pct"/>
                  <w:vAlign w:val="center"/>
                </w:tcPr>
                <w:p w:rsidR="00B70F50" w:rsidRPr="005A3DEF" w:rsidRDefault="00B70F50" w:rsidP="00102709">
                  <w:pPr>
                    <w:tabs>
                      <w:tab w:val="left" w:pos="4996"/>
                    </w:tabs>
                    <w:jc w:val="center"/>
                    <w:rPr>
                      <w:szCs w:val="21"/>
                    </w:rPr>
                  </w:pPr>
                  <w:r w:rsidRPr="005A3DEF">
                    <w:rPr>
                      <w:szCs w:val="21"/>
                    </w:rPr>
                    <w:t>质地</w:t>
                  </w:r>
                </w:p>
              </w:tc>
              <w:tc>
                <w:tcPr>
                  <w:tcW w:w="3372" w:type="pct"/>
                  <w:gridSpan w:val="3"/>
                  <w:vAlign w:val="center"/>
                </w:tcPr>
                <w:p w:rsidR="00B70F50" w:rsidRPr="005A3DEF" w:rsidRDefault="00B70F50" w:rsidP="00102709">
                  <w:pPr>
                    <w:jc w:val="center"/>
                    <w:rPr>
                      <w:szCs w:val="21"/>
                    </w:rPr>
                  </w:pPr>
                  <w:r w:rsidRPr="005A3DEF">
                    <w:rPr>
                      <w:szCs w:val="21"/>
                    </w:rPr>
                    <w:t>砂土</w:t>
                  </w:r>
                </w:p>
              </w:tc>
            </w:tr>
            <w:tr w:rsidR="00B70F50" w:rsidRPr="005A3DEF" w:rsidTr="004F5DC8">
              <w:trPr>
                <w:trHeight w:val="284"/>
                <w:jc w:val="center"/>
              </w:trPr>
              <w:tc>
                <w:tcPr>
                  <w:tcW w:w="283" w:type="pct"/>
                  <w:vMerge/>
                  <w:vAlign w:val="center"/>
                </w:tcPr>
                <w:p w:rsidR="00B70F50" w:rsidRPr="005A3DEF" w:rsidRDefault="00B70F50" w:rsidP="00102709">
                  <w:pPr>
                    <w:tabs>
                      <w:tab w:val="left" w:pos="4996"/>
                    </w:tabs>
                    <w:jc w:val="center"/>
                    <w:rPr>
                      <w:szCs w:val="21"/>
                    </w:rPr>
                  </w:pPr>
                </w:p>
              </w:tc>
              <w:tc>
                <w:tcPr>
                  <w:tcW w:w="1345" w:type="pct"/>
                  <w:vAlign w:val="center"/>
                </w:tcPr>
                <w:p w:rsidR="00B70F50" w:rsidRPr="005A3DEF" w:rsidRDefault="00B70F50" w:rsidP="00102709">
                  <w:pPr>
                    <w:tabs>
                      <w:tab w:val="left" w:pos="4996"/>
                    </w:tabs>
                    <w:jc w:val="center"/>
                    <w:rPr>
                      <w:szCs w:val="21"/>
                    </w:rPr>
                  </w:pPr>
                  <w:r w:rsidRPr="005A3DEF">
                    <w:rPr>
                      <w:szCs w:val="21"/>
                    </w:rPr>
                    <w:t>氧化还原电位（</w:t>
                  </w:r>
                  <w:r w:rsidRPr="005A3DEF">
                    <w:rPr>
                      <w:szCs w:val="21"/>
                    </w:rPr>
                    <w:t>mV</w:t>
                  </w:r>
                  <w:r w:rsidRPr="005A3DEF">
                    <w:rPr>
                      <w:szCs w:val="21"/>
                    </w:rPr>
                    <w:t>）</w:t>
                  </w:r>
                </w:p>
              </w:tc>
              <w:tc>
                <w:tcPr>
                  <w:tcW w:w="3372" w:type="pct"/>
                  <w:gridSpan w:val="3"/>
                  <w:vAlign w:val="center"/>
                </w:tcPr>
                <w:p w:rsidR="00B70F50" w:rsidRPr="005A3DEF" w:rsidRDefault="00B70F50" w:rsidP="00102709">
                  <w:pPr>
                    <w:jc w:val="center"/>
                    <w:rPr>
                      <w:szCs w:val="21"/>
                    </w:rPr>
                  </w:pPr>
                  <w:r w:rsidRPr="005A3DEF">
                    <w:rPr>
                      <w:szCs w:val="21"/>
                    </w:rPr>
                    <w:t>97</w:t>
                  </w:r>
                </w:p>
              </w:tc>
            </w:tr>
            <w:tr w:rsidR="00B70F50" w:rsidRPr="005A3DEF" w:rsidTr="004F5DC8">
              <w:trPr>
                <w:trHeight w:val="284"/>
                <w:jc w:val="center"/>
              </w:trPr>
              <w:tc>
                <w:tcPr>
                  <w:tcW w:w="283" w:type="pct"/>
                  <w:vMerge/>
                  <w:vAlign w:val="center"/>
                </w:tcPr>
                <w:p w:rsidR="00B70F50" w:rsidRPr="005A3DEF" w:rsidRDefault="00B70F50" w:rsidP="00102709">
                  <w:pPr>
                    <w:tabs>
                      <w:tab w:val="left" w:pos="4996"/>
                    </w:tabs>
                    <w:jc w:val="center"/>
                    <w:rPr>
                      <w:szCs w:val="21"/>
                    </w:rPr>
                  </w:pPr>
                </w:p>
              </w:tc>
              <w:tc>
                <w:tcPr>
                  <w:tcW w:w="1345" w:type="pct"/>
                  <w:vAlign w:val="center"/>
                </w:tcPr>
                <w:p w:rsidR="00B70F50" w:rsidRPr="005A3DEF" w:rsidRDefault="00B70F50" w:rsidP="00102709">
                  <w:pPr>
                    <w:tabs>
                      <w:tab w:val="left" w:pos="4996"/>
                    </w:tabs>
                    <w:jc w:val="center"/>
                    <w:rPr>
                      <w:szCs w:val="21"/>
                    </w:rPr>
                  </w:pPr>
                  <w:r w:rsidRPr="005A3DEF">
                    <w:rPr>
                      <w:szCs w:val="21"/>
                    </w:rPr>
                    <w:t>其他异物</w:t>
                  </w:r>
                </w:p>
              </w:tc>
              <w:tc>
                <w:tcPr>
                  <w:tcW w:w="3372" w:type="pct"/>
                  <w:gridSpan w:val="3"/>
                  <w:vAlign w:val="center"/>
                </w:tcPr>
                <w:p w:rsidR="00B70F50" w:rsidRPr="005A3DEF" w:rsidRDefault="00B70F50" w:rsidP="00102709">
                  <w:pPr>
                    <w:jc w:val="center"/>
                    <w:rPr>
                      <w:szCs w:val="21"/>
                    </w:rPr>
                  </w:pPr>
                  <w:r w:rsidRPr="005A3DEF">
                    <w:rPr>
                      <w:szCs w:val="21"/>
                    </w:rPr>
                    <w:t>无</w:t>
                  </w:r>
                </w:p>
              </w:tc>
            </w:tr>
            <w:tr w:rsidR="00B70F50" w:rsidRPr="005A3DEF" w:rsidTr="004F5DC8">
              <w:trPr>
                <w:trHeight w:val="284"/>
                <w:jc w:val="center"/>
              </w:trPr>
              <w:tc>
                <w:tcPr>
                  <w:tcW w:w="283" w:type="pct"/>
                  <w:vMerge/>
                  <w:vAlign w:val="center"/>
                </w:tcPr>
                <w:p w:rsidR="00B70F50" w:rsidRPr="005A3DEF" w:rsidRDefault="00B70F50" w:rsidP="00102709">
                  <w:pPr>
                    <w:tabs>
                      <w:tab w:val="left" w:pos="4996"/>
                    </w:tabs>
                    <w:jc w:val="center"/>
                    <w:rPr>
                      <w:szCs w:val="21"/>
                    </w:rPr>
                  </w:pPr>
                </w:p>
              </w:tc>
              <w:tc>
                <w:tcPr>
                  <w:tcW w:w="1345" w:type="pct"/>
                  <w:vAlign w:val="center"/>
                </w:tcPr>
                <w:p w:rsidR="00B70F50" w:rsidRPr="005A3DEF" w:rsidRDefault="00B70F50" w:rsidP="00102709">
                  <w:pPr>
                    <w:tabs>
                      <w:tab w:val="left" w:pos="4996"/>
                    </w:tabs>
                    <w:jc w:val="center"/>
                    <w:rPr>
                      <w:szCs w:val="21"/>
                    </w:rPr>
                  </w:pPr>
                  <w:r w:rsidRPr="005A3DEF">
                    <w:rPr>
                      <w:szCs w:val="21"/>
                    </w:rPr>
                    <w:t>砂砾含量（</w:t>
                  </w:r>
                  <w:r w:rsidRPr="005A3DEF">
                    <w:rPr>
                      <w:szCs w:val="21"/>
                    </w:rPr>
                    <w:t>%</w:t>
                  </w:r>
                  <w:r w:rsidRPr="005A3DEF">
                    <w:rPr>
                      <w:szCs w:val="21"/>
                    </w:rPr>
                    <w:t>）</w:t>
                  </w:r>
                </w:p>
              </w:tc>
              <w:tc>
                <w:tcPr>
                  <w:tcW w:w="3372" w:type="pct"/>
                  <w:gridSpan w:val="3"/>
                  <w:vAlign w:val="center"/>
                </w:tcPr>
                <w:p w:rsidR="00B70F50" w:rsidRPr="005A3DEF" w:rsidRDefault="00B70F50" w:rsidP="00102709">
                  <w:pPr>
                    <w:jc w:val="center"/>
                    <w:rPr>
                      <w:szCs w:val="21"/>
                    </w:rPr>
                  </w:pPr>
                  <w:r w:rsidRPr="005A3DEF">
                    <w:rPr>
                      <w:szCs w:val="21"/>
                    </w:rPr>
                    <w:t>23</w:t>
                  </w:r>
                </w:p>
              </w:tc>
            </w:tr>
            <w:tr w:rsidR="00B70F50" w:rsidRPr="005A3DEF" w:rsidTr="004F5DC8">
              <w:trPr>
                <w:trHeight w:val="284"/>
                <w:jc w:val="center"/>
              </w:trPr>
              <w:tc>
                <w:tcPr>
                  <w:tcW w:w="283" w:type="pct"/>
                  <w:vMerge w:val="restart"/>
                  <w:vAlign w:val="center"/>
                </w:tcPr>
                <w:p w:rsidR="00B70F50" w:rsidRPr="005A3DEF" w:rsidRDefault="00B70F50" w:rsidP="00102709">
                  <w:pPr>
                    <w:tabs>
                      <w:tab w:val="left" w:pos="4996"/>
                    </w:tabs>
                    <w:jc w:val="center"/>
                    <w:rPr>
                      <w:szCs w:val="21"/>
                    </w:rPr>
                  </w:pPr>
                  <w:r w:rsidRPr="005A3DEF">
                    <w:rPr>
                      <w:szCs w:val="21"/>
                    </w:rPr>
                    <w:t>实验室测定</w:t>
                  </w:r>
                </w:p>
              </w:tc>
              <w:tc>
                <w:tcPr>
                  <w:tcW w:w="1345" w:type="pct"/>
                  <w:vAlign w:val="center"/>
                </w:tcPr>
                <w:p w:rsidR="00B70F50" w:rsidRPr="005A3DEF" w:rsidRDefault="00B70F50" w:rsidP="00102709">
                  <w:pPr>
                    <w:tabs>
                      <w:tab w:val="left" w:pos="4996"/>
                    </w:tabs>
                    <w:jc w:val="center"/>
                    <w:rPr>
                      <w:szCs w:val="21"/>
                    </w:rPr>
                  </w:pPr>
                  <w:r w:rsidRPr="005A3DEF">
                    <w:rPr>
                      <w:szCs w:val="21"/>
                    </w:rPr>
                    <w:t>阳离子交换量（</w:t>
                  </w:r>
                  <w:r w:rsidRPr="005A3DEF">
                    <w:rPr>
                      <w:szCs w:val="21"/>
                    </w:rPr>
                    <w:t>cmol</w:t>
                  </w:r>
                  <w:r w:rsidRPr="005A3DEF">
                    <w:rPr>
                      <w:szCs w:val="21"/>
                      <w:vertAlign w:val="superscript"/>
                    </w:rPr>
                    <w:t>+</w:t>
                  </w:r>
                  <w:r w:rsidRPr="005A3DEF">
                    <w:rPr>
                      <w:szCs w:val="21"/>
                    </w:rPr>
                    <w:t>/kg</w:t>
                  </w:r>
                  <w:r w:rsidRPr="005A3DEF">
                    <w:rPr>
                      <w:szCs w:val="21"/>
                    </w:rPr>
                    <w:t>）</w:t>
                  </w:r>
                </w:p>
              </w:tc>
              <w:tc>
                <w:tcPr>
                  <w:tcW w:w="3372" w:type="pct"/>
                  <w:gridSpan w:val="3"/>
                  <w:vAlign w:val="center"/>
                </w:tcPr>
                <w:p w:rsidR="00B70F50" w:rsidRPr="005A3DEF" w:rsidRDefault="00B70F50" w:rsidP="00102709">
                  <w:pPr>
                    <w:jc w:val="center"/>
                    <w:rPr>
                      <w:bCs/>
                      <w:szCs w:val="21"/>
                    </w:rPr>
                  </w:pPr>
                  <w:r w:rsidRPr="005A3DEF">
                    <w:rPr>
                      <w:szCs w:val="21"/>
                    </w:rPr>
                    <w:t>22.8</w:t>
                  </w:r>
                </w:p>
              </w:tc>
            </w:tr>
            <w:tr w:rsidR="00B70F50" w:rsidRPr="005A3DEF" w:rsidTr="004F5DC8">
              <w:trPr>
                <w:trHeight w:val="284"/>
                <w:jc w:val="center"/>
              </w:trPr>
              <w:tc>
                <w:tcPr>
                  <w:tcW w:w="283" w:type="pct"/>
                  <w:vMerge/>
                  <w:vAlign w:val="center"/>
                </w:tcPr>
                <w:p w:rsidR="00B70F50" w:rsidRPr="005A3DEF" w:rsidRDefault="00B70F50" w:rsidP="00102709">
                  <w:pPr>
                    <w:tabs>
                      <w:tab w:val="left" w:pos="4996"/>
                    </w:tabs>
                    <w:jc w:val="center"/>
                    <w:rPr>
                      <w:szCs w:val="21"/>
                    </w:rPr>
                  </w:pPr>
                </w:p>
              </w:tc>
              <w:tc>
                <w:tcPr>
                  <w:tcW w:w="1345" w:type="pct"/>
                  <w:vAlign w:val="center"/>
                </w:tcPr>
                <w:p w:rsidR="00B70F50" w:rsidRPr="005A3DEF" w:rsidRDefault="00B70F50" w:rsidP="00102709">
                  <w:pPr>
                    <w:tabs>
                      <w:tab w:val="left" w:pos="4996"/>
                    </w:tabs>
                    <w:jc w:val="center"/>
                    <w:rPr>
                      <w:szCs w:val="21"/>
                    </w:rPr>
                  </w:pPr>
                  <w:r w:rsidRPr="005A3DEF">
                    <w:rPr>
                      <w:szCs w:val="21"/>
                    </w:rPr>
                    <w:t>渗滤率（</w:t>
                  </w:r>
                  <w:r w:rsidRPr="005A3DEF">
                    <w:rPr>
                      <w:szCs w:val="21"/>
                    </w:rPr>
                    <w:t>cm/s</w:t>
                  </w:r>
                  <w:r w:rsidRPr="005A3DEF">
                    <w:rPr>
                      <w:szCs w:val="21"/>
                    </w:rPr>
                    <w:t>）</w:t>
                  </w:r>
                </w:p>
              </w:tc>
              <w:tc>
                <w:tcPr>
                  <w:tcW w:w="3372" w:type="pct"/>
                  <w:gridSpan w:val="3"/>
                  <w:vAlign w:val="center"/>
                </w:tcPr>
                <w:p w:rsidR="00B70F50" w:rsidRPr="005A3DEF" w:rsidRDefault="00B70F50" w:rsidP="00102709">
                  <w:pPr>
                    <w:jc w:val="center"/>
                    <w:rPr>
                      <w:szCs w:val="21"/>
                    </w:rPr>
                  </w:pPr>
                  <w:r w:rsidRPr="005A3DEF">
                    <w:rPr>
                      <w:szCs w:val="21"/>
                    </w:rPr>
                    <w:t>9.74×10</w:t>
                  </w:r>
                  <w:r w:rsidRPr="005A3DEF">
                    <w:rPr>
                      <w:szCs w:val="21"/>
                      <w:vertAlign w:val="superscript"/>
                    </w:rPr>
                    <w:t>-4</w:t>
                  </w:r>
                </w:p>
              </w:tc>
            </w:tr>
            <w:tr w:rsidR="00B70F50" w:rsidRPr="005A3DEF" w:rsidTr="004F5DC8">
              <w:trPr>
                <w:trHeight w:val="284"/>
                <w:jc w:val="center"/>
              </w:trPr>
              <w:tc>
                <w:tcPr>
                  <w:tcW w:w="283" w:type="pct"/>
                  <w:vMerge/>
                  <w:vAlign w:val="center"/>
                </w:tcPr>
                <w:p w:rsidR="00B70F50" w:rsidRPr="005A3DEF" w:rsidRDefault="00B70F50" w:rsidP="00102709">
                  <w:pPr>
                    <w:tabs>
                      <w:tab w:val="left" w:pos="4996"/>
                    </w:tabs>
                    <w:jc w:val="center"/>
                    <w:rPr>
                      <w:szCs w:val="21"/>
                    </w:rPr>
                  </w:pPr>
                </w:p>
              </w:tc>
              <w:tc>
                <w:tcPr>
                  <w:tcW w:w="1345" w:type="pct"/>
                  <w:vAlign w:val="center"/>
                </w:tcPr>
                <w:p w:rsidR="00B70F50" w:rsidRPr="005A3DEF" w:rsidRDefault="00B70F50" w:rsidP="00102709">
                  <w:pPr>
                    <w:tabs>
                      <w:tab w:val="left" w:pos="4996"/>
                    </w:tabs>
                    <w:jc w:val="center"/>
                    <w:rPr>
                      <w:szCs w:val="21"/>
                    </w:rPr>
                  </w:pPr>
                  <w:r w:rsidRPr="005A3DEF">
                    <w:rPr>
                      <w:szCs w:val="21"/>
                    </w:rPr>
                    <w:t>土壤容重（</w:t>
                  </w:r>
                  <w:r w:rsidRPr="005A3DEF">
                    <w:rPr>
                      <w:szCs w:val="21"/>
                    </w:rPr>
                    <w:t>kg/m</w:t>
                  </w:r>
                  <w:r w:rsidRPr="005A3DEF">
                    <w:rPr>
                      <w:szCs w:val="21"/>
                      <w:vertAlign w:val="superscript"/>
                    </w:rPr>
                    <w:t>3</w:t>
                  </w:r>
                  <w:r w:rsidRPr="005A3DEF">
                    <w:rPr>
                      <w:szCs w:val="21"/>
                    </w:rPr>
                    <w:t>）</w:t>
                  </w:r>
                </w:p>
              </w:tc>
              <w:tc>
                <w:tcPr>
                  <w:tcW w:w="3372" w:type="pct"/>
                  <w:gridSpan w:val="3"/>
                  <w:vAlign w:val="center"/>
                </w:tcPr>
                <w:p w:rsidR="00B70F50" w:rsidRPr="005A3DEF" w:rsidRDefault="00B70F50" w:rsidP="00102709">
                  <w:pPr>
                    <w:jc w:val="center"/>
                    <w:rPr>
                      <w:szCs w:val="21"/>
                    </w:rPr>
                  </w:pPr>
                  <w:r w:rsidRPr="005A3DEF">
                    <w:rPr>
                      <w:szCs w:val="21"/>
                    </w:rPr>
                    <w:t>1.37×10</w:t>
                  </w:r>
                  <w:r w:rsidRPr="005A3DEF">
                    <w:rPr>
                      <w:szCs w:val="21"/>
                      <w:vertAlign w:val="superscript"/>
                    </w:rPr>
                    <w:t>3</w:t>
                  </w:r>
                </w:p>
              </w:tc>
            </w:tr>
            <w:tr w:rsidR="00B70F50" w:rsidRPr="005A3DEF" w:rsidTr="004F5DC8">
              <w:trPr>
                <w:trHeight w:val="284"/>
                <w:jc w:val="center"/>
              </w:trPr>
              <w:tc>
                <w:tcPr>
                  <w:tcW w:w="283" w:type="pct"/>
                  <w:vMerge/>
                  <w:vAlign w:val="center"/>
                </w:tcPr>
                <w:p w:rsidR="00B70F50" w:rsidRPr="005A3DEF" w:rsidRDefault="00B70F50" w:rsidP="00102709">
                  <w:pPr>
                    <w:tabs>
                      <w:tab w:val="left" w:pos="4996"/>
                    </w:tabs>
                    <w:jc w:val="center"/>
                    <w:rPr>
                      <w:szCs w:val="21"/>
                    </w:rPr>
                  </w:pPr>
                </w:p>
              </w:tc>
              <w:tc>
                <w:tcPr>
                  <w:tcW w:w="1345" w:type="pct"/>
                  <w:vAlign w:val="center"/>
                </w:tcPr>
                <w:p w:rsidR="00B70F50" w:rsidRPr="005A3DEF" w:rsidRDefault="00B70F50" w:rsidP="00102709">
                  <w:pPr>
                    <w:tabs>
                      <w:tab w:val="left" w:pos="4996"/>
                    </w:tabs>
                    <w:jc w:val="center"/>
                    <w:rPr>
                      <w:szCs w:val="21"/>
                    </w:rPr>
                  </w:pPr>
                  <w:r w:rsidRPr="005A3DEF">
                    <w:rPr>
                      <w:szCs w:val="21"/>
                    </w:rPr>
                    <w:t>孔隙度（</w:t>
                  </w:r>
                  <w:r w:rsidRPr="005A3DEF">
                    <w:rPr>
                      <w:szCs w:val="21"/>
                    </w:rPr>
                    <w:t>%</w:t>
                  </w:r>
                  <w:r w:rsidRPr="005A3DEF">
                    <w:rPr>
                      <w:szCs w:val="21"/>
                    </w:rPr>
                    <w:t>）</w:t>
                  </w:r>
                </w:p>
              </w:tc>
              <w:tc>
                <w:tcPr>
                  <w:tcW w:w="3372" w:type="pct"/>
                  <w:gridSpan w:val="3"/>
                  <w:vAlign w:val="center"/>
                </w:tcPr>
                <w:p w:rsidR="00B70F50" w:rsidRPr="005A3DEF" w:rsidRDefault="00B70F50" w:rsidP="00102709">
                  <w:pPr>
                    <w:jc w:val="center"/>
                    <w:rPr>
                      <w:szCs w:val="21"/>
                    </w:rPr>
                  </w:pPr>
                  <w:r w:rsidRPr="005A3DEF">
                    <w:rPr>
                      <w:szCs w:val="21"/>
                    </w:rPr>
                    <w:t>84.6</w:t>
                  </w:r>
                </w:p>
              </w:tc>
            </w:tr>
          </w:tbl>
          <w:p w:rsidR="0082224B" w:rsidRPr="005A3DEF" w:rsidRDefault="0082224B" w:rsidP="00DF78FD">
            <w:pPr>
              <w:pStyle w:val="afff0"/>
              <w:numPr>
                <w:ilvl w:val="0"/>
                <w:numId w:val="16"/>
              </w:numPr>
              <w:spacing w:beforeLines="50"/>
              <w:ind w:left="0" w:firstLineChars="0" w:firstLine="0"/>
              <w:jc w:val="center"/>
              <w:rPr>
                <w:rFonts w:ascii="Times New Roman" w:eastAsiaTheme="minorEastAsia" w:hAnsi="Times New Roman"/>
                <w:b/>
                <w:sz w:val="21"/>
                <w:szCs w:val="21"/>
              </w:rPr>
            </w:pPr>
            <w:r w:rsidRPr="005A3DEF">
              <w:rPr>
                <w:rFonts w:ascii="Times New Roman" w:eastAsiaTheme="minorEastAsia" w:hAnsi="Times New Roman"/>
                <w:b/>
                <w:sz w:val="21"/>
                <w:szCs w:val="21"/>
              </w:rPr>
              <w:t>土壤理化特性调查表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4"/>
              <w:gridCol w:w="2346"/>
              <w:gridCol w:w="1960"/>
              <w:gridCol w:w="1960"/>
              <w:gridCol w:w="1960"/>
            </w:tblGrid>
            <w:tr w:rsidR="00B70F50" w:rsidRPr="005A3DEF" w:rsidTr="004F5DC8">
              <w:trPr>
                <w:trHeight w:val="284"/>
                <w:jc w:val="center"/>
              </w:trPr>
              <w:tc>
                <w:tcPr>
                  <w:tcW w:w="1628" w:type="pct"/>
                  <w:gridSpan w:val="2"/>
                  <w:vAlign w:val="center"/>
                </w:tcPr>
                <w:p w:rsidR="00B70F50" w:rsidRPr="005A3DEF" w:rsidRDefault="00B70F50" w:rsidP="00102709">
                  <w:pPr>
                    <w:tabs>
                      <w:tab w:val="left" w:pos="4996"/>
                    </w:tabs>
                    <w:jc w:val="center"/>
                    <w:rPr>
                      <w:szCs w:val="21"/>
                    </w:rPr>
                  </w:pPr>
                  <w:r w:rsidRPr="005A3DEF">
                    <w:rPr>
                      <w:szCs w:val="21"/>
                    </w:rPr>
                    <w:t>点号</w:t>
                  </w:r>
                </w:p>
              </w:tc>
              <w:tc>
                <w:tcPr>
                  <w:tcW w:w="1124" w:type="pct"/>
                  <w:vAlign w:val="center"/>
                </w:tcPr>
                <w:p w:rsidR="00B70F50" w:rsidRPr="005A3DEF" w:rsidRDefault="00B70F50" w:rsidP="00B70F50">
                  <w:pPr>
                    <w:tabs>
                      <w:tab w:val="left" w:pos="4996"/>
                    </w:tabs>
                    <w:jc w:val="center"/>
                    <w:rPr>
                      <w:szCs w:val="21"/>
                    </w:rPr>
                  </w:pPr>
                  <w:r w:rsidRPr="005A3DEF">
                    <w:rPr>
                      <w:szCs w:val="21"/>
                    </w:rPr>
                    <w:t>T11#</w:t>
                  </w:r>
                </w:p>
              </w:tc>
              <w:tc>
                <w:tcPr>
                  <w:tcW w:w="1124" w:type="pct"/>
                  <w:vAlign w:val="center"/>
                </w:tcPr>
                <w:p w:rsidR="00B70F50" w:rsidRPr="005A3DEF" w:rsidRDefault="00B70F50" w:rsidP="00102709">
                  <w:pPr>
                    <w:tabs>
                      <w:tab w:val="left" w:pos="4996"/>
                    </w:tabs>
                    <w:jc w:val="center"/>
                    <w:rPr>
                      <w:szCs w:val="21"/>
                    </w:rPr>
                  </w:pPr>
                  <w:r w:rsidRPr="005A3DEF">
                    <w:rPr>
                      <w:szCs w:val="21"/>
                    </w:rPr>
                    <w:t>时间</w:t>
                  </w:r>
                </w:p>
              </w:tc>
              <w:tc>
                <w:tcPr>
                  <w:tcW w:w="1124" w:type="pct"/>
                  <w:vAlign w:val="center"/>
                </w:tcPr>
                <w:p w:rsidR="00B70F50" w:rsidRPr="005A3DEF" w:rsidRDefault="00B70F50" w:rsidP="00102709">
                  <w:pPr>
                    <w:tabs>
                      <w:tab w:val="left" w:pos="4996"/>
                    </w:tabs>
                    <w:jc w:val="center"/>
                    <w:rPr>
                      <w:szCs w:val="21"/>
                    </w:rPr>
                  </w:pPr>
                  <w:r w:rsidRPr="005A3DEF">
                    <w:rPr>
                      <w:szCs w:val="21"/>
                    </w:rPr>
                    <w:t>11</w:t>
                  </w:r>
                  <w:r w:rsidRPr="005A3DEF">
                    <w:rPr>
                      <w:szCs w:val="21"/>
                    </w:rPr>
                    <w:t>月</w:t>
                  </w:r>
                  <w:r w:rsidRPr="005A3DEF">
                    <w:rPr>
                      <w:szCs w:val="21"/>
                    </w:rPr>
                    <w:t>04</w:t>
                  </w:r>
                  <w:r w:rsidRPr="005A3DEF">
                    <w:rPr>
                      <w:szCs w:val="21"/>
                    </w:rPr>
                    <w:t>日</w:t>
                  </w:r>
                </w:p>
              </w:tc>
            </w:tr>
            <w:tr w:rsidR="00B70F50" w:rsidRPr="005A3DEF" w:rsidTr="004F5DC8">
              <w:trPr>
                <w:trHeight w:val="284"/>
                <w:jc w:val="center"/>
              </w:trPr>
              <w:tc>
                <w:tcPr>
                  <w:tcW w:w="1628" w:type="pct"/>
                  <w:gridSpan w:val="2"/>
                  <w:vAlign w:val="center"/>
                </w:tcPr>
                <w:p w:rsidR="00B70F50" w:rsidRPr="005A3DEF" w:rsidRDefault="00B70F50" w:rsidP="00102709">
                  <w:pPr>
                    <w:tabs>
                      <w:tab w:val="left" w:pos="4996"/>
                    </w:tabs>
                    <w:jc w:val="center"/>
                    <w:rPr>
                      <w:szCs w:val="21"/>
                    </w:rPr>
                  </w:pPr>
                  <w:r w:rsidRPr="005A3DEF">
                    <w:rPr>
                      <w:szCs w:val="21"/>
                    </w:rPr>
                    <w:t>经度</w:t>
                  </w:r>
                </w:p>
              </w:tc>
              <w:tc>
                <w:tcPr>
                  <w:tcW w:w="1124" w:type="pct"/>
                  <w:vAlign w:val="center"/>
                </w:tcPr>
                <w:p w:rsidR="00B70F50" w:rsidRPr="005A3DEF" w:rsidRDefault="00B70F50" w:rsidP="00B70F50">
                  <w:pPr>
                    <w:spacing w:line="240" w:lineRule="exact"/>
                    <w:jc w:val="center"/>
                    <w:rPr>
                      <w:bCs/>
                      <w:szCs w:val="21"/>
                    </w:rPr>
                  </w:pPr>
                  <w:r w:rsidRPr="005A3DEF">
                    <w:rPr>
                      <w:bCs/>
                      <w:szCs w:val="21"/>
                    </w:rPr>
                    <w:t>E119°56′0.28″</w:t>
                  </w:r>
                </w:p>
              </w:tc>
              <w:tc>
                <w:tcPr>
                  <w:tcW w:w="1124" w:type="pct"/>
                  <w:vAlign w:val="center"/>
                </w:tcPr>
                <w:p w:rsidR="00B70F50" w:rsidRPr="005A3DEF" w:rsidRDefault="00B70F50" w:rsidP="00B70F50">
                  <w:pPr>
                    <w:spacing w:line="240" w:lineRule="exact"/>
                    <w:jc w:val="center"/>
                    <w:rPr>
                      <w:bCs/>
                      <w:szCs w:val="21"/>
                    </w:rPr>
                  </w:pPr>
                  <w:r w:rsidRPr="005A3DEF">
                    <w:rPr>
                      <w:bCs/>
                      <w:szCs w:val="21"/>
                    </w:rPr>
                    <w:t>纬度</w:t>
                  </w:r>
                </w:p>
              </w:tc>
              <w:tc>
                <w:tcPr>
                  <w:tcW w:w="1124" w:type="pct"/>
                  <w:vAlign w:val="center"/>
                </w:tcPr>
                <w:p w:rsidR="00B70F50" w:rsidRPr="005A3DEF" w:rsidRDefault="00B70F50" w:rsidP="00B70F50">
                  <w:pPr>
                    <w:spacing w:line="240" w:lineRule="exact"/>
                    <w:jc w:val="center"/>
                    <w:rPr>
                      <w:bCs/>
                      <w:szCs w:val="21"/>
                    </w:rPr>
                  </w:pPr>
                  <w:r w:rsidRPr="005A3DEF">
                    <w:rPr>
                      <w:bCs/>
                      <w:szCs w:val="21"/>
                    </w:rPr>
                    <w:t>N31°0′13.84″</w:t>
                  </w:r>
                </w:p>
              </w:tc>
            </w:tr>
            <w:tr w:rsidR="00B70F50" w:rsidRPr="005A3DEF" w:rsidTr="004F5DC8">
              <w:trPr>
                <w:trHeight w:val="284"/>
                <w:jc w:val="center"/>
              </w:trPr>
              <w:tc>
                <w:tcPr>
                  <w:tcW w:w="1628" w:type="pct"/>
                  <w:gridSpan w:val="2"/>
                  <w:vAlign w:val="center"/>
                </w:tcPr>
                <w:p w:rsidR="00B70F50" w:rsidRPr="005A3DEF" w:rsidRDefault="00B70F50" w:rsidP="00102709">
                  <w:pPr>
                    <w:tabs>
                      <w:tab w:val="left" w:pos="4996"/>
                    </w:tabs>
                    <w:jc w:val="center"/>
                    <w:rPr>
                      <w:szCs w:val="21"/>
                    </w:rPr>
                  </w:pPr>
                  <w:r w:rsidRPr="005A3DEF">
                    <w:rPr>
                      <w:szCs w:val="21"/>
                    </w:rPr>
                    <w:t>层次</w:t>
                  </w:r>
                </w:p>
              </w:tc>
              <w:tc>
                <w:tcPr>
                  <w:tcW w:w="3372" w:type="pct"/>
                  <w:gridSpan w:val="3"/>
                  <w:vAlign w:val="center"/>
                </w:tcPr>
                <w:p w:rsidR="00B70F50" w:rsidRPr="005A3DEF" w:rsidRDefault="00B70F50" w:rsidP="00102709">
                  <w:pPr>
                    <w:spacing w:line="240" w:lineRule="exact"/>
                    <w:jc w:val="center"/>
                    <w:rPr>
                      <w:bCs/>
                      <w:szCs w:val="21"/>
                    </w:rPr>
                  </w:pPr>
                  <w:r w:rsidRPr="005A3DEF">
                    <w:rPr>
                      <w:bCs/>
                      <w:szCs w:val="21"/>
                    </w:rPr>
                    <w:t>0-0.2m</w:t>
                  </w:r>
                </w:p>
              </w:tc>
            </w:tr>
            <w:tr w:rsidR="00B70F50" w:rsidRPr="005A3DEF" w:rsidTr="004F5DC8">
              <w:trPr>
                <w:trHeight w:val="284"/>
                <w:jc w:val="center"/>
              </w:trPr>
              <w:tc>
                <w:tcPr>
                  <w:tcW w:w="283" w:type="pct"/>
                  <w:vMerge w:val="restart"/>
                  <w:vAlign w:val="center"/>
                </w:tcPr>
                <w:p w:rsidR="00B70F50" w:rsidRPr="005A3DEF" w:rsidRDefault="00B70F50" w:rsidP="00102709">
                  <w:pPr>
                    <w:tabs>
                      <w:tab w:val="left" w:pos="4996"/>
                    </w:tabs>
                    <w:jc w:val="center"/>
                    <w:rPr>
                      <w:szCs w:val="21"/>
                    </w:rPr>
                  </w:pPr>
                  <w:r w:rsidRPr="005A3DEF">
                    <w:rPr>
                      <w:szCs w:val="21"/>
                    </w:rPr>
                    <w:t>现场记录</w:t>
                  </w:r>
                </w:p>
              </w:tc>
              <w:tc>
                <w:tcPr>
                  <w:tcW w:w="1345" w:type="pct"/>
                  <w:vAlign w:val="center"/>
                </w:tcPr>
                <w:p w:rsidR="00B70F50" w:rsidRPr="005A3DEF" w:rsidRDefault="00B70F50" w:rsidP="00102709">
                  <w:pPr>
                    <w:tabs>
                      <w:tab w:val="left" w:pos="4996"/>
                    </w:tabs>
                    <w:jc w:val="center"/>
                    <w:rPr>
                      <w:szCs w:val="21"/>
                    </w:rPr>
                  </w:pPr>
                  <w:r w:rsidRPr="005A3DEF">
                    <w:rPr>
                      <w:szCs w:val="21"/>
                    </w:rPr>
                    <w:t>颜色</w:t>
                  </w:r>
                </w:p>
              </w:tc>
              <w:tc>
                <w:tcPr>
                  <w:tcW w:w="3372" w:type="pct"/>
                  <w:gridSpan w:val="3"/>
                  <w:vAlign w:val="center"/>
                </w:tcPr>
                <w:p w:rsidR="00B70F50" w:rsidRPr="005A3DEF" w:rsidRDefault="00B70F50" w:rsidP="00102709">
                  <w:pPr>
                    <w:jc w:val="center"/>
                    <w:rPr>
                      <w:szCs w:val="21"/>
                    </w:rPr>
                  </w:pPr>
                  <w:r w:rsidRPr="005A3DEF">
                    <w:rPr>
                      <w:szCs w:val="21"/>
                    </w:rPr>
                    <w:t>褐色</w:t>
                  </w:r>
                </w:p>
              </w:tc>
            </w:tr>
            <w:tr w:rsidR="00B70F50" w:rsidRPr="005A3DEF" w:rsidTr="004F5DC8">
              <w:trPr>
                <w:trHeight w:val="284"/>
                <w:jc w:val="center"/>
              </w:trPr>
              <w:tc>
                <w:tcPr>
                  <w:tcW w:w="283" w:type="pct"/>
                  <w:vMerge/>
                  <w:vAlign w:val="center"/>
                </w:tcPr>
                <w:p w:rsidR="00B70F50" w:rsidRPr="005A3DEF" w:rsidRDefault="00B70F50" w:rsidP="00102709">
                  <w:pPr>
                    <w:tabs>
                      <w:tab w:val="left" w:pos="4996"/>
                    </w:tabs>
                    <w:jc w:val="center"/>
                    <w:rPr>
                      <w:szCs w:val="21"/>
                    </w:rPr>
                  </w:pPr>
                </w:p>
              </w:tc>
              <w:tc>
                <w:tcPr>
                  <w:tcW w:w="1345" w:type="pct"/>
                  <w:vAlign w:val="center"/>
                </w:tcPr>
                <w:p w:rsidR="00B70F50" w:rsidRPr="005A3DEF" w:rsidRDefault="00B70F50" w:rsidP="00102709">
                  <w:pPr>
                    <w:tabs>
                      <w:tab w:val="left" w:pos="4996"/>
                    </w:tabs>
                    <w:jc w:val="center"/>
                    <w:rPr>
                      <w:szCs w:val="21"/>
                    </w:rPr>
                  </w:pPr>
                  <w:r w:rsidRPr="005A3DEF">
                    <w:rPr>
                      <w:szCs w:val="21"/>
                    </w:rPr>
                    <w:t>结构</w:t>
                  </w:r>
                </w:p>
              </w:tc>
              <w:tc>
                <w:tcPr>
                  <w:tcW w:w="3372" w:type="pct"/>
                  <w:gridSpan w:val="3"/>
                  <w:vAlign w:val="center"/>
                </w:tcPr>
                <w:p w:rsidR="00B70F50" w:rsidRPr="005A3DEF" w:rsidRDefault="00B70F50" w:rsidP="00102709">
                  <w:pPr>
                    <w:jc w:val="center"/>
                    <w:rPr>
                      <w:szCs w:val="21"/>
                    </w:rPr>
                  </w:pPr>
                  <w:r w:rsidRPr="005A3DEF">
                    <w:rPr>
                      <w:szCs w:val="21"/>
                    </w:rPr>
                    <w:t>片状</w:t>
                  </w:r>
                </w:p>
              </w:tc>
            </w:tr>
            <w:tr w:rsidR="00B70F50" w:rsidRPr="005A3DEF" w:rsidTr="004F5DC8">
              <w:trPr>
                <w:trHeight w:val="284"/>
                <w:jc w:val="center"/>
              </w:trPr>
              <w:tc>
                <w:tcPr>
                  <w:tcW w:w="283" w:type="pct"/>
                  <w:vMerge/>
                  <w:vAlign w:val="center"/>
                </w:tcPr>
                <w:p w:rsidR="00B70F50" w:rsidRPr="005A3DEF" w:rsidRDefault="00B70F50" w:rsidP="00102709">
                  <w:pPr>
                    <w:tabs>
                      <w:tab w:val="left" w:pos="4996"/>
                    </w:tabs>
                    <w:jc w:val="center"/>
                    <w:rPr>
                      <w:szCs w:val="21"/>
                    </w:rPr>
                  </w:pPr>
                </w:p>
              </w:tc>
              <w:tc>
                <w:tcPr>
                  <w:tcW w:w="1345" w:type="pct"/>
                  <w:vAlign w:val="center"/>
                </w:tcPr>
                <w:p w:rsidR="00B70F50" w:rsidRPr="005A3DEF" w:rsidRDefault="00B70F50" w:rsidP="00102709">
                  <w:pPr>
                    <w:tabs>
                      <w:tab w:val="left" w:pos="4996"/>
                    </w:tabs>
                    <w:jc w:val="center"/>
                    <w:rPr>
                      <w:szCs w:val="21"/>
                    </w:rPr>
                  </w:pPr>
                  <w:r w:rsidRPr="005A3DEF">
                    <w:rPr>
                      <w:szCs w:val="21"/>
                    </w:rPr>
                    <w:t>质地</w:t>
                  </w:r>
                </w:p>
              </w:tc>
              <w:tc>
                <w:tcPr>
                  <w:tcW w:w="3372" w:type="pct"/>
                  <w:gridSpan w:val="3"/>
                  <w:vAlign w:val="center"/>
                </w:tcPr>
                <w:p w:rsidR="00B70F50" w:rsidRPr="005A3DEF" w:rsidRDefault="00B70F50" w:rsidP="00102709">
                  <w:pPr>
                    <w:jc w:val="center"/>
                    <w:rPr>
                      <w:szCs w:val="21"/>
                    </w:rPr>
                  </w:pPr>
                  <w:r w:rsidRPr="005A3DEF">
                    <w:rPr>
                      <w:szCs w:val="21"/>
                    </w:rPr>
                    <w:t>砂土</w:t>
                  </w:r>
                </w:p>
              </w:tc>
            </w:tr>
            <w:tr w:rsidR="00B70F50" w:rsidRPr="005A3DEF" w:rsidTr="004F5DC8">
              <w:trPr>
                <w:trHeight w:val="284"/>
                <w:jc w:val="center"/>
              </w:trPr>
              <w:tc>
                <w:tcPr>
                  <w:tcW w:w="283" w:type="pct"/>
                  <w:vMerge/>
                  <w:vAlign w:val="center"/>
                </w:tcPr>
                <w:p w:rsidR="00B70F50" w:rsidRPr="005A3DEF" w:rsidRDefault="00B70F50" w:rsidP="00102709">
                  <w:pPr>
                    <w:tabs>
                      <w:tab w:val="left" w:pos="4996"/>
                    </w:tabs>
                    <w:jc w:val="center"/>
                    <w:rPr>
                      <w:szCs w:val="21"/>
                    </w:rPr>
                  </w:pPr>
                </w:p>
              </w:tc>
              <w:tc>
                <w:tcPr>
                  <w:tcW w:w="1345" w:type="pct"/>
                  <w:vAlign w:val="center"/>
                </w:tcPr>
                <w:p w:rsidR="00B70F50" w:rsidRPr="005A3DEF" w:rsidRDefault="00B70F50" w:rsidP="00102709">
                  <w:pPr>
                    <w:tabs>
                      <w:tab w:val="left" w:pos="4996"/>
                    </w:tabs>
                    <w:jc w:val="center"/>
                    <w:rPr>
                      <w:szCs w:val="21"/>
                    </w:rPr>
                  </w:pPr>
                  <w:r w:rsidRPr="005A3DEF">
                    <w:rPr>
                      <w:szCs w:val="21"/>
                    </w:rPr>
                    <w:t>氧化还原电位（</w:t>
                  </w:r>
                  <w:r w:rsidRPr="005A3DEF">
                    <w:rPr>
                      <w:szCs w:val="21"/>
                    </w:rPr>
                    <w:t>mV</w:t>
                  </w:r>
                  <w:r w:rsidRPr="005A3DEF">
                    <w:rPr>
                      <w:szCs w:val="21"/>
                    </w:rPr>
                    <w:t>）</w:t>
                  </w:r>
                </w:p>
              </w:tc>
              <w:tc>
                <w:tcPr>
                  <w:tcW w:w="3372" w:type="pct"/>
                  <w:gridSpan w:val="3"/>
                  <w:vAlign w:val="center"/>
                </w:tcPr>
                <w:p w:rsidR="00B70F50" w:rsidRPr="005A3DEF" w:rsidRDefault="00B70F50" w:rsidP="00102709">
                  <w:pPr>
                    <w:jc w:val="center"/>
                    <w:rPr>
                      <w:szCs w:val="21"/>
                    </w:rPr>
                  </w:pPr>
                  <w:r w:rsidRPr="005A3DEF">
                    <w:rPr>
                      <w:szCs w:val="21"/>
                    </w:rPr>
                    <w:t>97</w:t>
                  </w:r>
                </w:p>
              </w:tc>
            </w:tr>
            <w:tr w:rsidR="00B70F50" w:rsidRPr="005A3DEF" w:rsidTr="004F5DC8">
              <w:trPr>
                <w:trHeight w:val="284"/>
                <w:jc w:val="center"/>
              </w:trPr>
              <w:tc>
                <w:tcPr>
                  <w:tcW w:w="283" w:type="pct"/>
                  <w:vMerge/>
                  <w:vAlign w:val="center"/>
                </w:tcPr>
                <w:p w:rsidR="00B70F50" w:rsidRPr="005A3DEF" w:rsidRDefault="00B70F50" w:rsidP="00102709">
                  <w:pPr>
                    <w:tabs>
                      <w:tab w:val="left" w:pos="4996"/>
                    </w:tabs>
                    <w:jc w:val="center"/>
                    <w:rPr>
                      <w:szCs w:val="21"/>
                    </w:rPr>
                  </w:pPr>
                </w:p>
              </w:tc>
              <w:tc>
                <w:tcPr>
                  <w:tcW w:w="1345" w:type="pct"/>
                  <w:vAlign w:val="center"/>
                </w:tcPr>
                <w:p w:rsidR="00B70F50" w:rsidRPr="005A3DEF" w:rsidRDefault="00B70F50" w:rsidP="00102709">
                  <w:pPr>
                    <w:tabs>
                      <w:tab w:val="left" w:pos="4996"/>
                    </w:tabs>
                    <w:jc w:val="center"/>
                    <w:rPr>
                      <w:szCs w:val="21"/>
                    </w:rPr>
                  </w:pPr>
                  <w:r w:rsidRPr="005A3DEF">
                    <w:rPr>
                      <w:szCs w:val="21"/>
                    </w:rPr>
                    <w:t>其他异物</w:t>
                  </w:r>
                </w:p>
              </w:tc>
              <w:tc>
                <w:tcPr>
                  <w:tcW w:w="3372" w:type="pct"/>
                  <w:gridSpan w:val="3"/>
                  <w:vAlign w:val="center"/>
                </w:tcPr>
                <w:p w:rsidR="00B70F50" w:rsidRPr="005A3DEF" w:rsidRDefault="00B70F50" w:rsidP="00102709">
                  <w:pPr>
                    <w:jc w:val="center"/>
                    <w:rPr>
                      <w:szCs w:val="21"/>
                    </w:rPr>
                  </w:pPr>
                  <w:r w:rsidRPr="005A3DEF">
                    <w:rPr>
                      <w:szCs w:val="21"/>
                    </w:rPr>
                    <w:t>无</w:t>
                  </w:r>
                </w:p>
              </w:tc>
            </w:tr>
            <w:tr w:rsidR="00B70F50" w:rsidRPr="005A3DEF" w:rsidTr="004F5DC8">
              <w:trPr>
                <w:trHeight w:val="284"/>
                <w:jc w:val="center"/>
              </w:trPr>
              <w:tc>
                <w:tcPr>
                  <w:tcW w:w="283" w:type="pct"/>
                  <w:vMerge/>
                  <w:vAlign w:val="center"/>
                </w:tcPr>
                <w:p w:rsidR="00B70F50" w:rsidRPr="005A3DEF" w:rsidRDefault="00B70F50" w:rsidP="00102709">
                  <w:pPr>
                    <w:tabs>
                      <w:tab w:val="left" w:pos="4996"/>
                    </w:tabs>
                    <w:jc w:val="center"/>
                    <w:rPr>
                      <w:szCs w:val="21"/>
                    </w:rPr>
                  </w:pPr>
                </w:p>
              </w:tc>
              <w:tc>
                <w:tcPr>
                  <w:tcW w:w="1345" w:type="pct"/>
                  <w:vAlign w:val="center"/>
                </w:tcPr>
                <w:p w:rsidR="00B70F50" w:rsidRPr="005A3DEF" w:rsidRDefault="00B70F50" w:rsidP="00102709">
                  <w:pPr>
                    <w:tabs>
                      <w:tab w:val="left" w:pos="4996"/>
                    </w:tabs>
                    <w:jc w:val="center"/>
                    <w:rPr>
                      <w:szCs w:val="21"/>
                    </w:rPr>
                  </w:pPr>
                  <w:r w:rsidRPr="005A3DEF">
                    <w:rPr>
                      <w:szCs w:val="21"/>
                    </w:rPr>
                    <w:t>砂砾含量（</w:t>
                  </w:r>
                  <w:r w:rsidRPr="005A3DEF">
                    <w:rPr>
                      <w:szCs w:val="21"/>
                    </w:rPr>
                    <w:t>%</w:t>
                  </w:r>
                  <w:r w:rsidRPr="005A3DEF">
                    <w:rPr>
                      <w:szCs w:val="21"/>
                    </w:rPr>
                    <w:t>）</w:t>
                  </w:r>
                </w:p>
              </w:tc>
              <w:tc>
                <w:tcPr>
                  <w:tcW w:w="3372" w:type="pct"/>
                  <w:gridSpan w:val="3"/>
                  <w:vAlign w:val="center"/>
                </w:tcPr>
                <w:p w:rsidR="00B70F50" w:rsidRPr="005A3DEF" w:rsidRDefault="00B70F50" w:rsidP="00102709">
                  <w:pPr>
                    <w:jc w:val="center"/>
                    <w:rPr>
                      <w:szCs w:val="21"/>
                    </w:rPr>
                  </w:pPr>
                  <w:r w:rsidRPr="005A3DEF">
                    <w:rPr>
                      <w:szCs w:val="21"/>
                    </w:rPr>
                    <w:t>24</w:t>
                  </w:r>
                </w:p>
              </w:tc>
            </w:tr>
            <w:tr w:rsidR="00B70F50" w:rsidRPr="005A3DEF" w:rsidTr="004F5DC8">
              <w:trPr>
                <w:trHeight w:val="284"/>
                <w:jc w:val="center"/>
              </w:trPr>
              <w:tc>
                <w:tcPr>
                  <w:tcW w:w="283" w:type="pct"/>
                  <w:vMerge w:val="restart"/>
                  <w:vAlign w:val="center"/>
                </w:tcPr>
                <w:p w:rsidR="00B70F50" w:rsidRPr="005A3DEF" w:rsidRDefault="00B70F50" w:rsidP="00102709">
                  <w:pPr>
                    <w:tabs>
                      <w:tab w:val="left" w:pos="4996"/>
                    </w:tabs>
                    <w:jc w:val="center"/>
                    <w:rPr>
                      <w:szCs w:val="21"/>
                    </w:rPr>
                  </w:pPr>
                  <w:r w:rsidRPr="005A3DEF">
                    <w:rPr>
                      <w:szCs w:val="21"/>
                    </w:rPr>
                    <w:t>实验室测定</w:t>
                  </w:r>
                </w:p>
              </w:tc>
              <w:tc>
                <w:tcPr>
                  <w:tcW w:w="1345" w:type="pct"/>
                  <w:vAlign w:val="center"/>
                </w:tcPr>
                <w:p w:rsidR="00B70F50" w:rsidRPr="005A3DEF" w:rsidRDefault="00B70F50" w:rsidP="00102709">
                  <w:pPr>
                    <w:tabs>
                      <w:tab w:val="left" w:pos="4996"/>
                    </w:tabs>
                    <w:jc w:val="center"/>
                    <w:rPr>
                      <w:szCs w:val="21"/>
                    </w:rPr>
                  </w:pPr>
                  <w:r w:rsidRPr="005A3DEF">
                    <w:rPr>
                      <w:szCs w:val="21"/>
                    </w:rPr>
                    <w:t>阳离子交换量（</w:t>
                  </w:r>
                  <w:r w:rsidRPr="005A3DEF">
                    <w:rPr>
                      <w:szCs w:val="21"/>
                    </w:rPr>
                    <w:t>cmol</w:t>
                  </w:r>
                  <w:r w:rsidRPr="005A3DEF">
                    <w:rPr>
                      <w:szCs w:val="21"/>
                      <w:vertAlign w:val="superscript"/>
                    </w:rPr>
                    <w:t>+</w:t>
                  </w:r>
                  <w:r w:rsidRPr="005A3DEF">
                    <w:rPr>
                      <w:szCs w:val="21"/>
                    </w:rPr>
                    <w:t>/kg</w:t>
                  </w:r>
                  <w:r w:rsidRPr="005A3DEF">
                    <w:rPr>
                      <w:szCs w:val="21"/>
                    </w:rPr>
                    <w:t>）</w:t>
                  </w:r>
                </w:p>
              </w:tc>
              <w:tc>
                <w:tcPr>
                  <w:tcW w:w="3372" w:type="pct"/>
                  <w:gridSpan w:val="3"/>
                  <w:vAlign w:val="center"/>
                </w:tcPr>
                <w:p w:rsidR="00B70F50" w:rsidRPr="005A3DEF" w:rsidRDefault="00B70F50" w:rsidP="00102709">
                  <w:pPr>
                    <w:jc w:val="center"/>
                    <w:rPr>
                      <w:bCs/>
                      <w:szCs w:val="21"/>
                    </w:rPr>
                  </w:pPr>
                  <w:r w:rsidRPr="005A3DEF">
                    <w:rPr>
                      <w:szCs w:val="21"/>
                    </w:rPr>
                    <w:t>20.5</w:t>
                  </w:r>
                </w:p>
              </w:tc>
            </w:tr>
            <w:tr w:rsidR="00B70F50" w:rsidRPr="005A3DEF" w:rsidTr="004F5DC8">
              <w:trPr>
                <w:trHeight w:val="284"/>
                <w:jc w:val="center"/>
              </w:trPr>
              <w:tc>
                <w:tcPr>
                  <w:tcW w:w="283" w:type="pct"/>
                  <w:vMerge/>
                  <w:vAlign w:val="center"/>
                </w:tcPr>
                <w:p w:rsidR="00B70F50" w:rsidRPr="005A3DEF" w:rsidRDefault="00B70F50" w:rsidP="00102709">
                  <w:pPr>
                    <w:tabs>
                      <w:tab w:val="left" w:pos="4996"/>
                    </w:tabs>
                    <w:jc w:val="center"/>
                    <w:rPr>
                      <w:szCs w:val="21"/>
                    </w:rPr>
                  </w:pPr>
                </w:p>
              </w:tc>
              <w:tc>
                <w:tcPr>
                  <w:tcW w:w="1345" w:type="pct"/>
                  <w:vAlign w:val="center"/>
                </w:tcPr>
                <w:p w:rsidR="00B70F50" w:rsidRPr="005A3DEF" w:rsidRDefault="00B70F50" w:rsidP="00102709">
                  <w:pPr>
                    <w:tabs>
                      <w:tab w:val="left" w:pos="4996"/>
                    </w:tabs>
                    <w:jc w:val="center"/>
                    <w:rPr>
                      <w:szCs w:val="21"/>
                    </w:rPr>
                  </w:pPr>
                  <w:r w:rsidRPr="005A3DEF">
                    <w:rPr>
                      <w:szCs w:val="21"/>
                    </w:rPr>
                    <w:t>渗滤率（</w:t>
                  </w:r>
                  <w:r w:rsidRPr="005A3DEF">
                    <w:rPr>
                      <w:szCs w:val="21"/>
                    </w:rPr>
                    <w:t>cm/s</w:t>
                  </w:r>
                  <w:r w:rsidRPr="005A3DEF">
                    <w:rPr>
                      <w:szCs w:val="21"/>
                    </w:rPr>
                    <w:t>）</w:t>
                  </w:r>
                </w:p>
              </w:tc>
              <w:tc>
                <w:tcPr>
                  <w:tcW w:w="3372" w:type="pct"/>
                  <w:gridSpan w:val="3"/>
                  <w:vAlign w:val="center"/>
                </w:tcPr>
                <w:p w:rsidR="00B70F50" w:rsidRPr="005A3DEF" w:rsidRDefault="00B70F50" w:rsidP="00102709">
                  <w:pPr>
                    <w:jc w:val="center"/>
                    <w:rPr>
                      <w:szCs w:val="21"/>
                    </w:rPr>
                  </w:pPr>
                  <w:r w:rsidRPr="005A3DEF">
                    <w:rPr>
                      <w:szCs w:val="21"/>
                    </w:rPr>
                    <w:t>9.38×10</w:t>
                  </w:r>
                  <w:r w:rsidRPr="005A3DEF">
                    <w:rPr>
                      <w:szCs w:val="21"/>
                      <w:vertAlign w:val="superscript"/>
                    </w:rPr>
                    <w:t>-4</w:t>
                  </w:r>
                </w:p>
              </w:tc>
            </w:tr>
            <w:tr w:rsidR="00B70F50" w:rsidRPr="005A3DEF" w:rsidTr="004F5DC8">
              <w:trPr>
                <w:trHeight w:val="284"/>
                <w:jc w:val="center"/>
              </w:trPr>
              <w:tc>
                <w:tcPr>
                  <w:tcW w:w="283" w:type="pct"/>
                  <w:vMerge/>
                  <w:vAlign w:val="center"/>
                </w:tcPr>
                <w:p w:rsidR="00B70F50" w:rsidRPr="005A3DEF" w:rsidRDefault="00B70F50" w:rsidP="00102709">
                  <w:pPr>
                    <w:tabs>
                      <w:tab w:val="left" w:pos="4996"/>
                    </w:tabs>
                    <w:jc w:val="center"/>
                    <w:rPr>
                      <w:szCs w:val="21"/>
                    </w:rPr>
                  </w:pPr>
                </w:p>
              </w:tc>
              <w:tc>
                <w:tcPr>
                  <w:tcW w:w="1345" w:type="pct"/>
                  <w:vAlign w:val="center"/>
                </w:tcPr>
                <w:p w:rsidR="00B70F50" w:rsidRPr="005A3DEF" w:rsidRDefault="00B70F50" w:rsidP="00102709">
                  <w:pPr>
                    <w:tabs>
                      <w:tab w:val="left" w:pos="4996"/>
                    </w:tabs>
                    <w:jc w:val="center"/>
                    <w:rPr>
                      <w:szCs w:val="21"/>
                    </w:rPr>
                  </w:pPr>
                  <w:r w:rsidRPr="005A3DEF">
                    <w:rPr>
                      <w:szCs w:val="21"/>
                    </w:rPr>
                    <w:t>土壤容重（</w:t>
                  </w:r>
                  <w:r w:rsidRPr="005A3DEF">
                    <w:rPr>
                      <w:szCs w:val="21"/>
                    </w:rPr>
                    <w:t>kg/m</w:t>
                  </w:r>
                  <w:r w:rsidRPr="005A3DEF">
                    <w:rPr>
                      <w:szCs w:val="21"/>
                      <w:vertAlign w:val="superscript"/>
                    </w:rPr>
                    <w:t>3</w:t>
                  </w:r>
                  <w:r w:rsidRPr="005A3DEF">
                    <w:rPr>
                      <w:szCs w:val="21"/>
                    </w:rPr>
                    <w:t>）</w:t>
                  </w:r>
                </w:p>
              </w:tc>
              <w:tc>
                <w:tcPr>
                  <w:tcW w:w="3372" w:type="pct"/>
                  <w:gridSpan w:val="3"/>
                  <w:vAlign w:val="center"/>
                </w:tcPr>
                <w:p w:rsidR="00B70F50" w:rsidRPr="005A3DEF" w:rsidRDefault="00B70F50" w:rsidP="00102709">
                  <w:pPr>
                    <w:jc w:val="center"/>
                    <w:rPr>
                      <w:szCs w:val="21"/>
                    </w:rPr>
                  </w:pPr>
                  <w:r w:rsidRPr="005A3DEF">
                    <w:rPr>
                      <w:szCs w:val="21"/>
                    </w:rPr>
                    <w:t>1.36×10</w:t>
                  </w:r>
                  <w:r w:rsidRPr="005A3DEF">
                    <w:rPr>
                      <w:szCs w:val="21"/>
                      <w:vertAlign w:val="superscript"/>
                    </w:rPr>
                    <w:t>3</w:t>
                  </w:r>
                </w:p>
              </w:tc>
            </w:tr>
            <w:tr w:rsidR="00B70F50" w:rsidRPr="005A3DEF" w:rsidTr="004F5DC8">
              <w:trPr>
                <w:trHeight w:val="284"/>
                <w:jc w:val="center"/>
              </w:trPr>
              <w:tc>
                <w:tcPr>
                  <w:tcW w:w="283" w:type="pct"/>
                  <w:vMerge/>
                  <w:vAlign w:val="center"/>
                </w:tcPr>
                <w:p w:rsidR="00B70F50" w:rsidRPr="005A3DEF" w:rsidRDefault="00B70F50" w:rsidP="00102709">
                  <w:pPr>
                    <w:tabs>
                      <w:tab w:val="left" w:pos="4996"/>
                    </w:tabs>
                    <w:jc w:val="center"/>
                    <w:rPr>
                      <w:szCs w:val="21"/>
                    </w:rPr>
                  </w:pPr>
                </w:p>
              </w:tc>
              <w:tc>
                <w:tcPr>
                  <w:tcW w:w="1345" w:type="pct"/>
                  <w:vAlign w:val="center"/>
                </w:tcPr>
                <w:p w:rsidR="00B70F50" w:rsidRPr="005A3DEF" w:rsidRDefault="00B70F50" w:rsidP="00102709">
                  <w:pPr>
                    <w:tabs>
                      <w:tab w:val="left" w:pos="4996"/>
                    </w:tabs>
                    <w:jc w:val="center"/>
                    <w:rPr>
                      <w:szCs w:val="21"/>
                    </w:rPr>
                  </w:pPr>
                  <w:r w:rsidRPr="005A3DEF">
                    <w:rPr>
                      <w:szCs w:val="21"/>
                    </w:rPr>
                    <w:t>孔隙度（</w:t>
                  </w:r>
                  <w:r w:rsidRPr="005A3DEF">
                    <w:rPr>
                      <w:szCs w:val="21"/>
                    </w:rPr>
                    <w:t>%</w:t>
                  </w:r>
                  <w:r w:rsidRPr="005A3DEF">
                    <w:rPr>
                      <w:szCs w:val="21"/>
                    </w:rPr>
                    <w:t>）</w:t>
                  </w:r>
                </w:p>
              </w:tc>
              <w:tc>
                <w:tcPr>
                  <w:tcW w:w="3372" w:type="pct"/>
                  <w:gridSpan w:val="3"/>
                  <w:vAlign w:val="center"/>
                </w:tcPr>
                <w:p w:rsidR="00B70F50" w:rsidRPr="005A3DEF" w:rsidRDefault="00B70F50" w:rsidP="00102709">
                  <w:pPr>
                    <w:jc w:val="center"/>
                    <w:rPr>
                      <w:szCs w:val="21"/>
                    </w:rPr>
                  </w:pPr>
                  <w:r w:rsidRPr="005A3DEF">
                    <w:rPr>
                      <w:szCs w:val="21"/>
                    </w:rPr>
                    <w:t>82.6</w:t>
                  </w:r>
                </w:p>
              </w:tc>
            </w:tr>
            <w:tr w:rsidR="00B70F50" w:rsidRPr="005A3DEF" w:rsidTr="004F5DC8">
              <w:trPr>
                <w:trHeight w:val="284"/>
                <w:jc w:val="center"/>
              </w:trPr>
              <w:tc>
                <w:tcPr>
                  <w:tcW w:w="5000" w:type="pct"/>
                  <w:gridSpan w:val="5"/>
                  <w:vAlign w:val="center"/>
                </w:tcPr>
                <w:p w:rsidR="00B70F50" w:rsidRPr="005A3DEF" w:rsidRDefault="00B70F50" w:rsidP="00102709">
                  <w:pPr>
                    <w:rPr>
                      <w:szCs w:val="21"/>
                    </w:rPr>
                  </w:pPr>
                  <w:r w:rsidRPr="005A3DEF">
                    <w:rPr>
                      <w:szCs w:val="21"/>
                    </w:rPr>
                    <w:t>以下空白</w:t>
                  </w:r>
                </w:p>
              </w:tc>
            </w:tr>
          </w:tbl>
          <w:p w:rsidR="00CA2FDC" w:rsidRPr="005A3DEF" w:rsidRDefault="00CA2FDC" w:rsidP="002C2C9A">
            <w:pPr>
              <w:spacing w:line="440" w:lineRule="exact"/>
              <w:rPr>
                <w:rFonts w:eastAsiaTheme="minorEastAsia"/>
                <w:b/>
                <w:sz w:val="28"/>
                <w:szCs w:val="28"/>
              </w:rPr>
            </w:pPr>
            <w:r w:rsidRPr="005A3DEF">
              <w:rPr>
                <w:rFonts w:eastAsiaTheme="minorEastAsia"/>
                <w:b/>
                <w:sz w:val="28"/>
                <w:szCs w:val="28"/>
              </w:rPr>
              <w:t>3.2</w:t>
            </w:r>
            <w:r w:rsidRPr="005A3DEF">
              <w:rPr>
                <w:rFonts w:eastAsiaTheme="minorEastAsia"/>
                <w:b/>
                <w:sz w:val="28"/>
                <w:szCs w:val="28"/>
              </w:rPr>
              <w:t>主要环境保护目标</w:t>
            </w:r>
          </w:p>
          <w:p w:rsidR="00C74703" w:rsidRPr="005A3DEF" w:rsidRDefault="00C74703" w:rsidP="002C2C9A">
            <w:pPr>
              <w:adjustRightInd w:val="0"/>
              <w:snapToGrid w:val="0"/>
              <w:spacing w:line="440" w:lineRule="exact"/>
              <w:ind w:firstLineChars="200" w:firstLine="480"/>
              <w:rPr>
                <w:sz w:val="24"/>
              </w:rPr>
            </w:pPr>
            <w:r w:rsidRPr="005A3DEF">
              <w:rPr>
                <w:sz w:val="24"/>
              </w:rPr>
              <w:t>根据项目具体特点、区域现状及规划初步踏勘，项目评价区域内主要环境保护目标确定为：</w:t>
            </w:r>
          </w:p>
          <w:p w:rsidR="00B95516" w:rsidRPr="005A3DEF" w:rsidRDefault="00B95516" w:rsidP="002C2C9A">
            <w:pPr>
              <w:spacing w:line="440" w:lineRule="exact"/>
              <w:ind w:firstLineChars="200" w:firstLine="480"/>
              <w:rPr>
                <w:rFonts w:eastAsiaTheme="minorEastAsia"/>
                <w:sz w:val="24"/>
              </w:rPr>
            </w:pPr>
            <w:r w:rsidRPr="005A3DEF">
              <w:rPr>
                <w:rFonts w:eastAsiaTheme="minorEastAsia"/>
                <w:sz w:val="24"/>
              </w:rPr>
              <w:t>1.</w:t>
            </w:r>
            <w:r w:rsidRPr="005A3DEF">
              <w:rPr>
                <w:rFonts w:eastAsiaTheme="minorEastAsia"/>
                <w:sz w:val="24"/>
              </w:rPr>
              <w:t>环境空气：保护目标为建设区域周围的空气环境质量，保护级别为《环境空气质量标准》（</w:t>
            </w:r>
            <w:r w:rsidRPr="005A3DEF">
              <w:rPr>
                <w:rFonts w:eastAsiaTheme="minorEastAsia"/>
                <w:sz w:val="24"/>
              </w:rPr>
              <w:t>GB3095-2012</w:t>
            </w:r>
            <w:r w:rsidRPr="005A3DEF">
              <w:rPr>
                <w:rFonts w:eastAsiaTheme="minorEastAsia"/>
                <w:sz w:val="24"/>
              </w:rPr>
              <w:t>）二级。</w:t>
            </w:r>
          </w:p>
          <w:p w:rsidR="00B95516" w:rsidRPr="005A3DEF" w:rsidRDefault="00B95516" w:rsidP="002C2C9A">
            <w:pPr>
              <w:spacing w:line="440" w:lineRule="exact"/>
              <w:ind w:firstLineChars="200" w:firstLine="480"/>
              <w:rPr>
                <w:rFonts w:eastAsiaTheme="minorEastAsia"/>
                <w:sz w:val="24"/>
              </w:rPr>
            </w:pPr>
            <w:r w:rsidRPr="005A3DEF">
              <w:rPr>
                <w:rFonts w:eastAsiaTheme="minorEastAsia"/>
                <w:sz w:val="24"/>
              </w:rPr>
              <w:t>2.</w:t>
            </w:r>
            <w:r w:rsidRPr="005A3DEF">
              <w:rPr>
                <w:rFonts w:eastAsiaTheme="minorEastAsia"/>
                <w:sz w:val="24"/>
              </w:rPr>
              <w:t>水环境：地表水保护目标长兴港水体，保护级别按《地表水环境质量标准》（</w:t>
            </w:r>
            <w:r w:rsidRPr="005A3DEF">
              <w:rPr>
                <w:rFonts w:eastAsiaTheme="minorEastAsia"/>
                <w:sz w:val="24"/>
              </w:rPr>
              <w:t>GB3838-2002</w:t>
            </w:r>
            <w:r w:rsidRPr="005A3DEF">
              <w:rPr>
                <w:rFonts w:eastAsiaTheme="minorEastAsia"/>
                <w:sz w:val="24"/>
              </w:rPr>
              <w:t>）中的</w:t>
            </w:r>
            <w:r w:rsidRPr="005A3DEF">
              <w:rPr>
                <w:rFonts w:ascii="宋体" w:hAnsi="宋体" w:cs="宋体" w:hint="eastAsia"/>
                <w:sz w:val="24"/>
              </w:rPr>
              <w:t>Ⅲ</w:t>
            </w:r>
            <w:r w:rsidRPr="005A3DEF">
              <w:rPr>
                <w:rFonts w:eastAsiaTheme="minorEastAsia"/>
                <w:sz w:val="24"/>
              </w:rPr>
              <w:t>类。地下水目前尚无开发利用计划。</w:t>
            </w:r>
          </w:p>
          <w:p w:rsidR="00B95516" w:rsidRPr="005A3DEF" w:rsidRDefault="00B95516" w:rsidP="002C2C9A">
            <w:pPr>
              <w:spacing w:line="440" w:lineRule="exact"/>
              <w:ind w:firstLineChars="200" w:firstLine="480"/>
              <w:rPr>
                <w:rFonts w:eastAsiaTheme="minorEastAsia"/>
                <w:sz w:val="24"/>
              </w:rPr>
            </w:pPr>
            <w:r w:rsidRPr="005A3DEF">
              <w:rPr>
                <w:rFonts w:eastAsiaTheme="minorEastAsia"/>
                <w:sz w:val="24"/>
              </w:rPr>
              <w:lastRenderedPageBreak/>
              <w:t>3.</w:t>
            </w:r>
            <w:r w:rsidRPr="005A3DEF">
              <w:rPr>
                <w:rFonts w:eastAsiaTheme="minorEastAsia"/>
                <w:sz w:val="24"/>
              </w:rPr>
              <w:t>声环境：保护目标为建设区域周边居民等环境敏感点，保护级别为《声环境质量标准》（</w:t>
            </w:r>
            <w:r w:rsidRPr="005A3DEF">
              <w:rPr>
                <w:rFonts w:eastAsiaTheme="minorEastAsia"/>
                <w:sz w:val="24"/>
              </w:rPr>
              <w:t>GB3096-2008</w:t>
            </w:r>
            <w:r w:rsidRPr="005A3DEF">
              <w:rPr>
                <w:rFonts w:eastAsiaTheme="minorEastAsia"/>
                <w:sz w:val="24"/>
              </w:rPr>
              <w:t>）中</w:t>
            </w:r>
            <w:r w:rsidRPr="005A3DEF">
              <w:rPr>
                <w:rFonts w:eastAsiaTheme="minorEastAsia"/>
                <w:sz w:val="24"/>
              </w:rPr>
              <w:t>2</w:t>
            </w:r>
            <w:r w:rsidRPr="005A3DEF">
              <w:rPr>
                <w:rFonts w:eastAsiaTheme="minorEastAsia"/>
                <w:sz w:val="24"/>
              </w:rPr>
              <w:t>类标准。</w:t>
            </w:r>
          </w:p>
          <w:p w:rsidR="0057716E" w:rsidRPr="005A3DEF" w:rsidRDefault="0057716E" w:rsidP="002C2C9A">
            <w:pPr>
              <w:spacing w:line="440" w:lineRule="exact"/>
              <w:ind w:firstLineChars="200" w:firstLine="480"/>
              <w:rPr>
                <w:rFonts w:eastAsiaTheme="minorEastAsia"/>
                <w:sz w:val="24"/>
              </w:rPr>
            </w:pPr>
            <w:r w:rsidRPr="005A3DEF">
              <w:rPr>
                <w:rFonts w:eastAsiaTheme="minorEastAsia"/>
                <w:sz w:val="24"/>
              </w:rPr>
              <w:t>4.</w:t>
            </w:r>
            <w:r w:rsidRPr="005A3DEF">
              <w:rPr>
                <w:rFonts w:eastAsiaTheme="minorEastAsia"/>
                <w:sz w:val="24"/>
              </w:rPr>
              <w:t>土壤环境：项目占地内需维护土壤环境质量满足</w:t>
            </w:r>
            <w:r w:rsidRPr="005A3DEF">
              <w:rPr>
                <w:rFonts w:eastAsiaTheme="minorEastAsia"/>
                <w:sz w:val="24"/>
              </w:rPr>
              <w:t>GB36600-2018</w:t>
            </w:r>
            <w:r w:rsidRPr="005A3DEF">
              <w:rPr>
                <w:rFonts w:eastAsiaTheme="minorEastAsia"/>
                <w:sz w:val="24"/>
              </w:rPr>
              <w:t>《土壤环境质量建设用地土壤污染风险管控标准</w:t>
            </w:r>
            <w:r w:rsidRPr="005A3DEF">
              <w:rPr>
                <w:rFonts w:eastAsiaTheme="minorEastAsia"/>
                <w:sz w:val="24"/>
              </w:rPr>
              <w:t>(</w:t>
            </w:r>
            <w:r w:rsidRPr="005A3DEF">
              <w:rPr>
                <w:rFonts w:eastAsiaTheme="minorEastAsia"/>
                <w:sz w:val="24"/>
              </w:rPr>
              <w:t>试行</w:t>
            </w:r>
            <w:r w:rsidRPr="005A3DEF">
              <w:rPr>
                <w:rFonts w:eastAsiaTheme="minorEastAsia"/>
                <w:sz w:val="24"/>
              </w:rPr>
              <w:t>)</w:t>
            </w:r>
            <w:r w:rsidRPr="005A3DEF">
              <w:rPr>
                <w:rFonts w:eastAsiaTheme="minorEastAsia"/>
                <w:sz w:val="24"/>
              </w:rPr>
              <w:t>》第二类用地</w:t>
            </w:r>
            <w:r w:rsidR="00643012" w:rsidRPr="005A3DEF">
              <w:rPr>
                <w:rFonts w:eastAsiaTheme="minorEastAsia"/>
                <w:sz w:val="24"/>
              </w:rPr>
              <w:t>筛选值</w:t>
            </w:r>
            <w:r w:rsidRPr="005A3DEF">
              <w:rPr>
                <w:rFonts w:eastAsiaTheme="minorEastAsia"/>
                <w:sz w:val="24"/>
              </w:rPr>
              <w:t>标准。场地外居民点需维护土壤环境质量满足《土壤环境质量标准建设用地土壤污染风险管控标准》（试行）（</w:t>
            </w:r>
            <w:r w:rsidRPr="005A3DEF">
              <w:rPr>
                <w:rFonts w:eastAsiaTheme="minorEastAsia"/>
                <w:sz w:val="24"/>
              </w:rPr>
              <w:t>GB36600-2018</w:t>
            </w:r>
            <w:r w:rsidRPr="005A3DEF">
              <w:rPr>
                <w:rFonts w:eastAsiaTheme="minorEastAsia"/>
                <w:sz w:val="24"/>
              </w:rPr>
              <w:t>）第一类用地筛选值标准，场地北侧农用地需维护土壤环境质量满足《土壤环境质量标准农用地土壤污染风险管控标准》（试行）（</w:t>
            </w:r>
            <w:r w:rsidRPr="005A3DEF">
              <w:rPr>
                <w:rFonts w:eastAsiaTheme="minorEastAsia"/>
                <w:sz w:val="24"/>
              </w:rPr>
              <w:t>GB15618-2018</w:t>
            </w:r>
            <w:r w:rsidRPr="005A3DEF">
              <w:rPr>
                <w:rFonts w:eastAsiaTheme="minorEastAsia"/>
                <w:sz w:val="24"/>
              </w:rPr>
              <w:t>）农用地土壤污染风险筛选值标准。不得因项目建设导致其土壤环境质量等级下降。</w:t>
            </w:r>
          </w:p>
          <w:p w:rsidR="00904450" w:rsidRPr="005A3DEF" w:rsidRDefault="00720527" w:rsidP="002C2C9A">
            <w:pPr>
              <w:spacing w:line="440" w:lineRule="exact"/>
              <w:ind w:firstLineChars="200" w:firstLine="480"/>
              <w:rPr>
                <w:rFonts w:eastAsiaTheme="minorEastAsia"/>
                <w:sz w:val="24"/>
              </w:rPr>
            </w:pPr>
            <w:r w:rsidRPr="005A3DEF">
              <w:rPr>
                <w:rFonts w:eastAsiaTheme="minorEastAsia"/>
                <w:sz w:val="24"/>
              </w:rPr>
              <w:t>周边主要保护目标分布见图</w:t>
            </w:r>
            <w:r w:rsidRPr="005A3DEF">
              <w:rPr>
                <w:rFonts w:eastAsiaTheme="minorEastAsia"/>
                <w:sz w:val="24"/>
              </w:rPr>
              <w:t>3-1</w:t>
            </w:r>
            <w:r w:rsidRPr="005A3DEF">
              <w:rPr>
                <w:rFonts w:eastAsiaTheme="minorEastAsia"/>
                <w:sz w:val="24"/>
              </w:rPr>
              <w:t>，</w:t>
            </w:r>
            <w:r w:rsidR="00904450" w:rsidRPr="005A3DEF">
              <w:rPr>
                <w:rFonts w:eastAsiaTheme="minorEastAsia"/>
                <w:sz w:val="24"/>
              </w:rPr>
              <w:t>评价区域内主要环境保护目标汇总见表</w:t>
            </w:r>
            <w:r w:rsidR="002E2E56" w:rsidRPr="005A3DEF">
              <w:rPr>
                <w:rFonts w:eastAsiaTheme="minorEastAsia"/>
                <w:sz w:val="24"/>
              </w:rPr>
              <w:t>3.2-1</w:t>
            </w:r>
            <w:r w:rsidR="00904450" w:rsidRPr="005A3DEF">
              <w:rPr>
                <w:rFonts w:eastAsiaTheme="minorEastAsia"/>
                <w:sz w:val="24"/>
              </w:rPr>
              <w:t>。</w:t>
            </w:r>
          </w:p>
          <w:p w:rsidR="0008013B" w:rsidRPr="005A3DEF" w:rsidRDefault="0001184F" w:rsidP="001D2844">
            <w:pPr>
              <w:pStyle w:val="3-1"/>
              <w:spacing w:line="360" w:lineRule="auto"/>
              <w:ind w:left="0" w:firstLine="0"/>
              <w:jc w:val="both"/>
              <w:rPr>
                <w:rFonts w:ascii="Times New Roman" w:eastAsiaTheme="minorEastAsia" w:hAnsi="Times New Roman" w:cs="Times New Roman"/>
                <w:b/>
                <w:bCs w:val="0"/>
              </w:rPr>
            </w:pPr>
            <w:r w:rsidRPr="005A3DEF">
              <w:rPr>
                <w:rFonts w:ascii="Times New Roman" w:eastAsiaTheme="minorEastAsia" w:hAnsi="Times New Roman" w:cs="Times New Roman"/>
                <w:b/>
                <w:noProof/>
              </w:rPr>
              <w:drawing>
                <wp:inline distT="0" distB="0" distL="0" distR="0">
                  <wp:extent cx="5538470" cy="4105910"/>
                  <wp:effectExtent l="19050" t="0" r="508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a:stretch>
                            <a:fillRect/>
                          </a:stretch>
                        </pic:blipFill>
                        <pic:spPr bwMode="auto">
                          <a:xfrm>
                            <a:off x="0" y="0"/>
                            <a:ext cx="5538470" cy="4105910"/>
                          </a:xfrm>
                          <a:prstGeom prst="rect">
                            <a:avLst/>
                          </a:prstGeom>
                          <a:noFill/>
                          <a:ln w="9525">
                            <a:noFill/>
                            <a:miter lim="800000"/>
                            <a:headEnd/>
                            <a:tailEnd/>
                          </a:ln>
                        </pic:spPr>
                      </pic:pic>
                    </a:graphicData>
                  </a:graphic>
                </wp:inline>
              </w:drawing>
            </w:r>
          </w:p>
          <w:p w:rsidR="00D04D84" w:rsidRPr="005A3DEF" w:rsidRDefault="00AA4B4B" w:rsidP="00AA4B4B">
            <w:pPr>
              <w:pStyle w:val="3-1"/>
              <w:spacing w:line="240" w:lineRule="auto"/>
              <w:ind w:left="0" w:firstLine="0"/>
              <w:rPr>
                <w:rFonts w:ascii="Times New Roman" w:eastAsiaTheme="minorEastAsia" w:hAnsi="Times New Roman" w:cs="Times New Roman"/>
                <w:b/>
                <w:sz w:val="21"/>
              </w:rPr>
            </w:pPr>
            <w:r w:rsidRPr="005A3DEF">
              <w:rPr>
                <w:rFonts w:ascii="Times New Roman" w:eastAsiaTheme="minorEastAsia" w:hAnsi="Times New Roman" w:cs="Times New Roman"/>
                <w:b/>
                <w:sz w:val="21"/>
              </w:rPr>
              <w:t>图</w:t>
            </w:r>
            <w:r w:rsidRPr="005A3DEF">
              <w:rPr>
                <w:rFonts w:ascii="Times New Roman" w:eastAsiaTheme="minorEastAsia" w:hAnsi="Times New Roman" w:cs="Times New Roman"/>
                <w:b/>
                <w:sz w:val="21"/>
              </w:rPr>
              <w:t>3-1</w:t>
            </w:r>
            <w:r w:rsidRPr="005A3DEF">
              <w:rPr>
                <w:rFonts w:ascii="Times New Roman" w:eastAsiaTheme="minorEastAsia" w:hAnsi="Times New Roman" w:cs="Times New Roman"/>
                <w:b/>
                <w:sz w:val="21"/>
              </w:rPr>
              <w:t>主要环境保护目标图</w:t>
            </w:r>
          </w:p>
          <w:p w:rsidR="001B1E7B" w:rsidRPr="005A3DEF" w:rsidRDefault="001B1E7B" w:rsidP="0063783E">
            <w:pPr>
              <w:pStyle w:val="3-1"/>
              <w:spacing w:line="240" w:lineRule="auto"/>
              <w:ind w:left="0" w:firstLine="0"/>
              <w:rPr>
                <w:rFonts w:ascii="Times New Roman" w:eastAsiaTheme="minorEastAsia" w:hAnsi="Times New Roman" w:cs="Times New Roman"/>
                <w:b/>
                <w:bCs w:val="0"/>
              </w:rPr>
            </w:pPr>
          </w:p>
          <w:p w:rsidR="003E6D03" w:rsidRPr="005A3DEF" w:rsidRDefault="003E6D03" w:rsidP="005B60B6">
            <w:pPr>
              <w:pStyle w:val="3-1"/>
              <w:spacing w:line="240" w:lineRule="auto"/>
              <w:ind w:left="0" w:firstLine="0"/>
              <w:rPr>
                <w:rFonts w:ascii="Times New Roman" w:eastAsiaTheme="minorEastAsia" w:hAnsi="Times New Roman" w:cs="Times New Roman"/>
                <w:b/>
                <w:bCs w:val="0"/>
              </w:rPr>
            </w:pPr>
          </w:p>
          <w:p w:rsidR="00720527" w:rsidRPr="005A3DEF" w:rsidRDefault="00720527" w:rsidP="005B60B6">
            <w:pPr>
              <w:pStyle w:val="3-1"/>
              <w:spacing w:line="240" w:lineRule="auto"/>
              <w:ind w:left="0" w:firstLine="0"/>
              <w:rPr>
                <w:rFonts w:ascii="Times New Roman" w:eastAsiaTheme="minorEastAsia" w:hAnsi="Times New Roman" w:cs="Times New Roman"/>
                <w:b/>
                <w:bCs w:val="0"/>
              </w:rPr>
            </w:pPr>
          </w:p>
          <w:p w:rsidR="00720527" w:rsidRPr="005A3DEF" w:rsidRDefault="00720527" w:rsidP="005B60B6">
            <w:pPr>
              <w:pStyle w:val="3-1"/>
              <w:spacing w:line="240" w:lineRule="auto"/>
              <w:ind w:left="0" w:firstLine="0"/>
              <w:rPr>
                <w:rFonts w:ascii="Times New Roman" w:eastAsiaTheme="minorEastAsia" w:hAnsi="Times New Roman" w:cs="Times New Roman"/>
                <w:b/>
                <w:bCs w:val="0"/>
              </w:rPr>
            </w:pPr>
          </w:p>
          <w:p w:rsidR="00720527" w:rsidRPr="005A3DEF" w:rsidRDefault="00720527" w:rsidP="005B60B6">
            <w:pPr>
              <w:pStyle w:val="3-1"/>
              <w:spacing w:line="240" w:lineRule="auto"/>
              <w:ind w:left="0" w:firstLine="0"/>
              <w:rPr>
                <w:rFonts w:ascii="Times New Roman" w:eastAsiaTheme="minorEastAsia" w:hAnsi="Times New Roman" w:cs="Times New Roman"/>
                <w:b/>
                <w:bCs w:val="0"/>
              </w:rPr>
            </w:pPr>
          </w:p>
          <w:p w:rsidR="00720527" w:rsidRPr="005A3DEF" w:rsidRDefault="00720527" w:rsidP="005B60B6">
            <w:pPr>
              <w:pStyle w:val="3-1"/>
              <w:spacing w:line="240" w:lineRule="auto"/>
              <w:ind w:left="0" w:firstLine="0"/>
              <w:rPr>
                <w:rFonts w:ascii="Times New Roman" w:eastAsiaTheme="minorEastAsia" w:hAnsi="Times New Roman" w:cs="Times New Roman"/>
                <w:b/>
                <w:bCs w:val="0"/>
              </w:rPr>
            </w:pPr>
          </w:p>
          <w:p w:rsidR="0001184F" w:rsidRPr="005A3DEF" w:rsidRDefault="0001184F" w:rsidP="005B60B6">
            <w:pPr>
              <w:pStyle w:val="3-1"/>
              <w:spacing w:line="240" w:lineRule="auto"/>
              <w:ind w:left="0" w:firstLine="0"/>
              <w:rPr>
                <w:rFonts w:ascii="Times New Roman" w:eastAsiaTheme="minorEastAsia" w:hAnsi="Times New Roman" w:cs="Times New Roman"/>
                <w:b/>
                <w:bCs w:val="0"/>
              </w:rPr>
            </w:pPr>
          </w:p>
          <w:p w:rsidR="00720527" w:rsidRPr="005A3DEF" w:rsidRDefault="00720527" w:rsidP="005B60B6">
            <w:pPr>
              <w:pStyle w:val="3-1"/>
              <w:spacing w:line="240" w:lineRule="auto"/>
              <w:ind w:left="0" w:firstLine="0"/>
              <w:rPr>
                <w:rFonts w:ascii="Times New Roman" w:eastAsiaTheme="minorEastAsia" w:hAnsi="Times New Roman" w:cs="Times New Roman"/>
                <w:b/>
                <w:bCs w:val="0"/>
              </w:rPr>
            </w:pPr>
          </w:p>
          <w:p w:rsidR="00720527" w:rsidRPr="005A3DEF" w:rsidRDefault="00720527" w:rsidP="005B60B6">
            <w:pPr>
              <w:pStyle w:val="3-1"/>
              <w:spacing w:line="240" w:lineRule="auto"/>
              <w:ind w:left="0" w:firstLine="0"/>
              <w:rPr>
                <w:rFonts w:ascii="Times New Roman" w:eastAsiaTheme="minorEastAsia" w:hAnsi="Times New Roman" w:cs="Times New Roman"/>
                <w:b/>
                <w:bCs w:val="0"/>
              </w:rPr>
            </w:pPr>
          </w:p>
          <w:p w:rsidR="00720527" w:rsidRPr="005A3DEF" w:rsidRDefault="00720527" w:rsidP="005B60B6">
            <w:pPr>
              <w:pStyle w:val="3-1"/>
              <w:spacing w:line="240" w:lineRule="auto"/>
              <w:ind w:left="0" w:firstLine="0"/>
              <w:rPr>
                <w:rFonts w:ascii="Times New Roman" w:eastAsiaTheme="minorEastAsia" w:hAnsi="Times New Roman" w:cs="Times New Roman"/>
                <w:b/>
                <w:bCs w:val="0"/>
              </w:rPr>
            </w:pPr>
          </w:p>
        </w:tc>
      </w:tr>
    </w:tbl>
    <w:p w:rsidR="005B60B6" w:rsidRPr="005A3DEF" w:rsidRDefault="005B60B6">
      <w:pPr>
        <w:spacing w:line="360" w:lineRule="auto"/>
        <w:rPr>
          <w:rFonts w:eastAsiaTheme="minorEastAsia"/>
          <w:b/>
          <w:bCs/>
          <w:sz w:val="32"/>
          <w:szCs w:val="32"/>
        </w:rPr>
        <w:sectPr w:rsidR="005B60B6" w:rsidRPr="005A3DEF">
          <w:pgSz w:w="11906" w:h="16838"/>
          <w:pgMar w:top="1588" w:right="1588" w:bottom="1588" w:left="1588" w:header="1134" w:footer="1134" w:gutter="0"/>
          <w:cols w:space="720"/>
          <w:docGrid w:linePitch="312"/>
        </w:sectPr>
      </w:pPr>
    </w:p>
    <w:p w:rsidR="005B60B6" w:rsidRPr="005A3DEF" w:rsidRDefault="005B60B6" w:rsidP="005B60B6">
      <w:pPr>
        <w:pStyle w:val="afff0"/>
        <w:numPr>
          <w:ilvl w:val="0"/>
          <w:numId w:val="34"/>
        </w:numPr>
        <w:spacing w:line="440" w:lineRule="exact"/>
        <w:ind w:left="0" w:firstLineChars="0" w:firstLine="0"/>
        <w:jc w:val="center"/>
        <w:rPr>
          <w:rFonts w:ascii="Times New Roman" w:eastAsiaTheme="minorEastAsia" w:hAnsi="Times New Roman"/>
          <w:b/>
          <w:sz w:val="21"/>
          <w:szCs w:val="21"/>
        </w:rPr>
      </w:pPr>
      <w:r w:rsidRPr="005A3DEF">
        <w:rPr>
          <w:rFonts w:ascii="Times New Roman" w:eastAsiaTheme="minorEastAsia" w:hAnsi="Times New Roman"/>
          <w:b/>
          <w:sz w:val="21"/>
          <w:szCs w:val="21"/>
        </w:rPr>
        <w:lastRenderedPageBreak/>
        <w:t>项目主要现状环境保护目标</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000"/>
      </w:tblPr>
      <w:tblGrid>
        <w:gridCol w:w="2241"/>
        <w:gridCol w:w="2240"/>
        <w:gridCol w:w="1887"/>
        <w:gridCol w:w="1694"/>
        <w:gridCol w:w="1124"/>
        <w:gridCol w:w="1314"/>
        <w:gridCol w:w="1322"/>
        <w:gridCol w:w="926"/>
        <w:gridCol w:w="1028"/>
      </w:tblGrid>
      <w:tr w:rsidR="005B60B6" w:rsidRPr="005A3DEF" w:rsidTr="00AF7482">
        <w:trPr>
          <w:trHeight w:val="20"/>
          <w:jc w:val="center"/>
        </w:trPr>
        <w:tc>
          <w:tcPr>
            <w:tcW w:w="813" w:type="pct"/>
            <w:vMerge w:val="restart"/>
            <w:vAlign w:val="center"/>
          </w:tcPr>
          <w:p w:rsidR="005B60B6" w:rsidRPr="005A3DEF" w:rsidRDefault="005B60B6" w:rsidP="005B60B6">
            <w:pPr>
              <w:widowControl/>
              <w:jc w:val="center"/>
              <w:rPr>
                <w:rFonts w:eastAsiaTheme="minorEastAsia"/>
                <w:b/>
                <w:bCs/>
                <w:kern w:val="0"/>
                <w:szCs w:val="21"/>
              </w:rPr>
            </w:pPr>
            <w:r w:rsidRPr="005A3DEF">
              <w:rPr>
                <w:rFonts w:eastAsiaTheme="minorEastAsia"/>
                <w:b/>
                <w:bCs/>
                <w:kern w:val="0"/>
                <w:szCs w:val="21"/>
              </w:rPr>
              <w:t>环境要素</w:t>
            </w:r>
          </w:p>
        </w:tc>
        <w:tc>
          <w:tcPr>
            <w:tcW w:w="813" w:type="pct"/>
            <w:vMerge w:val="restart"/>
            <w:vAlign w:val="center"/>
          </w:tcPr>
          <w:p w:rsidR="005B60B6" w:rsidRPr="005A3DEF" w:rsidRDefault="005B60B6" w:rsidP="005B60B6">
            <w:pPr>
              <w:widowControl/>
              <w:jc w:val="center"/>
              <w:rPr>
                <w:rFonts w:eastAsiaTheme="minorEastAsia"/>
                <w:b/>
                <w:bCs/>
                <w:kern w:val="0"/>
                <w:szCs w:val="21"/>
              </w:rPr>
            </w:pPr>
            <w:r w:rsidRPr="005A3DEF">
              <w:rPr>
                <w:rFonts w:eastAsiaTheme="minorEastAsia"/>
                <w:b/>
                <w:bCs/>
                <w:kern w:val="0"/>
                <w:szCs w:val="21"/>
              </w:rPr>
              <w:t>名称</w:t>
            </w:r>
          </w:p>
        </w:tc>
        <w:tc>
          <w:tcPr>
            <w:tcW w:w="1300" w:type="pct"/>
            <w:gridSpan w:val="2"/>
            <w:vAlign w:val="center"/>
          </w:tcPr>
          <w:p w:rsidR="005B60B6" w:rsidRPr="005A3DEF" w:rsidRDefault="005B60B6" w:rsidP="005B60B6">
            <w:pPr>
              <w:widowControl/>
              <w:jc w:val="center"/>
              <w:rPr>
                <w:rFonts w:eastAsiaTheme="minorEastAsia"/>
                <w:b/>
                <w:bCs/>
                <w:kern w:val="0"/>
                <w:szCs w:val="21"/>
              </w:rPr>
            </w:pPr>
            <w:r w:rsidRPr="005A3DEF">
              <w:rPr>
                <w:rFonts w:eastAsiaTheme="minorEastAsia"/>
                <w:b/>
                <w:bCs/>
                <w:kern w:val="0"/>
                <w:szCs w:val="21"/>
              </w:rPr>
              <w:t>坐标（</w:t>
            </w:r>
            <w:r w:rsidRPr="005A3DEF">
              <w:rPr>
                <w:rFonts w:eastAsiaTheme="minorEastAsia"/>
                <w:b/>
                <w:bCs/>
                <w:kern w:val="0"/>
                <w:szCs w:val="21"/>
              </w:rPr>
              <w:t>50R</w:t>
            </w:r>
            <w:r w:rsidRPr="005A3DEF">
              <w:rPr>
                <w:rFonts w:eastAsiaTheme="minorEastAsia"/>
                <w:b/>
                <w:bCs/>
                <w:kern w:val="0"/>
                <w:szCs w:val="21"/>
              </w:rPr>
              <w:t>）</w:t>
            </w:r>
          </w:p>
        </w:tc>
        <w:tc>
          <w:tcPr>
            <w:tcW w:w="408" w:type="pct"/>
            <w:vMerge w:val="restart"/>
            <w:vAlign w:val="center"/>
          </w:tcPr>
          <w:p w:rsidR="005B60B6" w:rsidRPr="005A3DEF" w:rsidRDefault="005B60B6" w:rsidP="005B60B6">
            <w:pPr>
              <w:widowControl/>
              <w:jc w:val="center"/>
              <w:rPr>
                <w:rFonts w:eastAsiaTheme="minorEastAsia"/>
                <w:b/>
                <w:bCs/>
                <w:kern w:val="0"/>
                <w:szCs w:val="21"/>
              </w:rPr>
            </w:pPr>
            <w:r w:rsidRPr="005A3DEF">
              <w:rPr>
                <w:rFonts w:eastAsiaTheme="minorEastAsia"/>
                <w:b/>
                <w:bCs/>
                <w:kern w:val="0"/>
                <w:szCs w:val="21"/>
              </w:rPr>
              <w:t>保护</w:t>
            </w:r>
          </w:p>
          <w:p w:rsidR="005B60B6" w:rsidRPr="005A3DEF" w:rsidRDefault="005B60B6" w:rsidP="005B60B6">
            <w:pPr>
              <w:widowControl/>
              <w:jc w:val="center"/>
              <w:rPr>
                <w:rFonts w:eastAsiaTheme="minorEastAsia"/>
                <w:b/>
                <w:bCs/>
                <w:kern w:val="0"/>
                <w:szCs w:val="21"/>
              </w:rPr>
            </w:pPr>
            <w:r w:rsidRPr="005A3DEF">
              <w:rPr>
                <w:rFonts w:eastAsiaTheme="minorEastAsia"/>
                <w:b/>
                <w:bCs/>
                <w:kern w:val="0"/>
                <w:szCs w:val="21"/>
              </w:rPr>
              <w:t>对象</w:t>
            </w:r>
          </w:p>
        </w:tc>
        <w:tc>
          <w:tcPr>
            <w:tcW w:w="477" w:type="pct"/>
            <w:vMerge w:val="restart"/>
            <w:vAlign w:val="center"/>
          </w:tcPr>
          <w:p w:rsidR="005B60B6" w:rsidRPr="005A3DEF" w:rsidRDefault="005B60B6" w:rsidP="005B60B6">
            <w:pPr>
              <w:widowControl/>
              <w:jc w:val="center"/>
              <w:rPr>
                <w:rFonts w:eastAsiaTheme="minorEastAsia"/>
                <w:b/>
                <w:bCs/>
                <w:kern w:val="0"/>
                <w:szCs w:val="21"/>
              </w:rPr>
            </w:pPr>
            <w:r w:rsidRPr="005A3DEF">
              <w:rPr>
                <w:rFonts w:eastAsiaTheme="minorEastAsia"/>
                <w:b/>
                <w:bCs/>
                <w:kern w:val="0"/>
                <w:szCs w:val="21"/>
              </w:rPr>
              <w:t>保护</w:t>
            </w:r>
          </w:p>
          <w:p w:rsidR="005B60B6" w:rsidRPr="005A3DEF" w:rsidRDefault="005B60B6" w:rsidP="005B60B6">
            <w:pPr>
              <w:widowControl/>
              <w:jc w:val="center"/>
              <w:rPr>
                <w:rFonts w:eastAsiaTheme="minorEastAsia"/>
                <w:b/>
                <w:bCs/>
                <w:kern w:val="0"/>
                <w:szCs w:val="21"/>
              </w:rPr>
            </w:pPr>
            <w:r w:rsidRPr="005A3DEF">
              <w:rPr>
                <w:rFonts w:eastAsiaTheme="minorEastAsia"/>
                <w:b/>
                <w:bCs/>
                <w:kern w:val="0"/>
                <w:szCs w:val="21"/>
              </w:rPr>
              <w:t>内容</w:t>
            </w:r>
          </w:p>
        </w:tc>
        <w:tc>
          <w:tcPr>
            <w:tcW w:w="480" w:type="pct"/>
            <w:vMerge w:val="restart"/>
            <w:vAlign w:val="center"/>
          </w:tcPr>
          <w:p w:rsidR="005B60B6" w:rsidRPr="005A3DEF" w:rsidRDefault="005B60B6" w:rsidP="005B60B6">
            <w:pPr>
              <w:widowControl/>
              <w:jc w:val="center"/>
              <w:rPr>
                <w:rFonts w:eastAsiaTheme="minorEastAsia"/>
                <w:b/>
                <w:bCs/>
                <w:kern w:val="0"/>
                <w:szCs w:val="21"/>
              </w:rPr>
            </w:pPr>
            <w:r w:rsidRPr="005A3DEF">
              <w:rPr>
                <w:rFonts w:eastAsiaTheme="minorEastAsia"/>
                <w:b/>
                <w:bCs/>
                <w:kern w:val="0"/>
                <w:szCs w:val="21"/>
              </w:rPr>
              <w:t>环境功能区</w:t>
            </w:r>
          </w:p>
        </w:tc>
        <w:tc>
          <w:tcPr>
            <w:tcW w:w="336" w:type="pct"/>
            <w:vMerge w:val="restart"/>
            <w:vAlign w:val="center"/>
          </w:tcPr>
          <w:p w:rsidR="005B60B6" w:rsidRPr="005A3DEF" w:rsidRDefault="005B60B6" w:rsidP="005B60B6">
            <w:pPr>
              <w:widowControl/>
              <w:jc w:val="center"/>
              <w:rPr>
                <w:rFonts w:eastAsiaTheme="minorEastAsia"/>
                <w:b/>
                <w:bCs/>
                <w:kern w:val="0"/>
                <w:szCs w:val="21"/>
              </w:rPr>
            </w:pPr>
            <w:r w:rsidRPr="005A3DEF">
              <w:rPr>
                <w:rFonts w:eastAsiaTheme="minorEastAsia"/>
                <w:b/>
                <w:bCs/>
                <w:kern w:val="0"/>
                <w:szCs w:val="21"/>
              </w:rPr>
              <w:t>方位</w:t>
            </w:r>
          </w:p>
        </w:tc>
        <w:tc>
          <w:tcPr>
            <w:tcW w:w="373" w:type="pct"/>
            <w:vMerge w:val="restart"/>
            <w:vAlign w:val="center"/>
          </w:tcPr>
          <w:p w:rsidR="005B60B6" w:rsidRPr="005A3DEF" w:rsidRDefault="005B60B6" w:rsidP="005B60B6">
            <w:pPr>
              <w:widowControl/>
              <w:jc w:val="center"/>
              <w:rPr>
                <w:rFonts w:eastAsiaTheme="minorEastAsia"/>
                <w:b/>
                <w:bCs/>
                <w:kern w:val="0"/>
                <w:szCs w:val="21"/>
              </w:rPr>
            </w:pPr>
            <w:r w:rsidRPr="005A3DEF">
              <w:rPr>
                <w:rFonts w:eastAsiaTheme="minorEastAsia"/>
                <w:b/>
                <w:bCs/>
                <w:kern w:val="0"/>
                <w:szCs w:val="21"/>
              </w:rPr>
              <w:t>距离</w:t>
            </w:r>
          </w:p>
          <w:p w:rsidR="005B60B6" w:rsidRPr="005A3DEF" w:rsidRDefault="005B60B6" w:rsidP="005B60B6">
            <w:pPr>
              <w:widowControl/>
              <w:jc w:val="center"/>
              <w:rPr>
                <w:rFonts w:eastAsiaTheme="minorEastAsia"/>
                <w:b/>
                <w:bCs/>
                <w:kern w:val="0"/>
                <w:szCs w:val="21"/>
              </w:rPr>
            </w:pPr>
            <w:r w:rsidRPr="005A3DEF">
              <w:rPr>
                <w:rFonts w:eastAsiaTheme="minorEastAsia"/>
                <w:b/>
                <w:bCs/>
                <w:kern w:val="0"/>
                <w:szCs w:val="21"/>
              </w:rPr>
              <w:t>（</w:t>
            </w:r>
            <w:r w:rsidRPr="005A3DEF">
              <w:rPr>
                <w:rFonts w:eastAsiaTheme="minorEastAsia"/>
                <w:b/>
                <w:bCs/>
                <w:kern w:val="0"/>
                <w:szCs w:val="21"/>
              </w:rPr>
              <w:t>m</w:t>
            </w:r>
            <w:r w:rsidRPr="005A3DEF">
              <w:rPr>
                <w:rFonts w:eastAsiaTheme="minorEastAsia"/>
                <w:b/>
                <w:bCs/>
                <w:kern w:val="0"/>
                <w:szCs w:val="21"/>
              </w:rPr>
              <w:t>）</w:t>
            </w:r>
          </w:p>
        </w:tc>
      </w:tr>
      <w:tr w:rsidR="005B60B6" w:rsidRPr="005A3DEF" w:rsidTr="00AF7482">
        <w:trPr>
          <w:trHeight w:val="20"/>
          <w:jc w:val="center"/>
        </w:trPr>
        <w:tc>
          <w:tcPr>
            <w:tcW w:w="813" w:type="pct"/>
            <w:vMerge/>
            <w:vAlign w:val="center"/>
          </w:tcPr>
          <w:p w:rsidR="005B60B6" w:rsidRPr="005A3DEF" w:rsidRDefault="005B60B6" w:rsidP="005B60B6">
            <w:pPr>
              <w:widowControl/>
              <w:jc w:val="center"/>
              <w:rPr>
                <w:rFonts w:eastAsiaTheme="minorEastAsia"/>
                <w:b/>
                <w:bCs/>
                <w:kern w:val="0"/>
                <w:szCs w:val="21"/>
              </w:rPr>
            </w:pPr>
          </w:p>
        </w:tc>
        <w:tc>
          <w:tcPr>
            <w:tcW w:w="813" w:type="pct"/>
            <w:vMerge/>
            <w:vAlign w:val="center"/>
          </w:tcPr>
          <w:p w:rsidR="005B60B6" w:rsidRPr="005A3DEF" w:rsidRDefault="005B60B6" w:rsidP="005B60B6">
            <w:pPr>
              <w:widowControl/>
              <w:jc w:val="center"/>
              <w:rPr>
                <w:rFonts w:eastAsiaTheme="minorEastAsia"/>
                <w:b/>
                <w:bCs/>
                <w:kern w:val="0"/>
                <w:szCs w:val="21"/>
              </w:rPr>
            </w:pPr>
          </w:p>
        </w:tc>
        <w:tc>
          <w:tcPr>
            <w:tcW w:w="685" w:type="pct"/>
            <w:vAlign w:val="center"/>
          </w:tcPr>
          <w:p w:rsidR="005B60B6" w:rsidRPr="005A3DEF" w:rsidRDefault="005B60B6" w:rsidP="005B60B6">
            <w:pPr>
              <w:widowControl/>
              <w:jc w:val="center"/>
              <w:rPr>
                <w:rFonts w:eastAsiaTheme="minorEastAsia"/>
                <w:b/>
                <w:bCs/>
                <w:kern w:val="0"/>
                <w:szCs w:val="21"/>
              </w:rPr>
            </w:pPr>
            <w:r w:rsidRPr="005A3DEF">
              <w:rPr>
                <w:rFonts w:eastAsiaTheme="minorEastAsia"/>
                <w:b/>
                <w:bCs/>
                <w:kern w:val="0"/>
                <w:szCs w:val="21"/>
              </w:rPr>
              <w:t>X/m</w:t>
            </w:r>
          </w:p>
        </w:tc>
        <w:tc>
          <w:tcPr>
            <w:tcW w:w="615" w:type="pct"/>
            <w:vAlign w:val="center"/>
          </w:tcPr>
          <w:p w:rsidR="005B60B6" w:rsidRPr="005A3DEF" w:rsidRDefault="005B60B6" w:rsidP="005B60B6">
            <w:pPr>
              <w:widowControl/>
              <w:jc w:val="center"/>
              <w:rPr>
                <w:rFonts w:eastAsiaTheme="minorEastAsia"/>
                <w:b/>
                <w:bCs/>
                <w:kern w:val="0"/>
                <w:szCs w:val="21"/>
              </w:rPr>
            </w:pPr>
            <w:r w:rsidRPr="005A3DEF">
              <w:rPr>
                <w:rFonts w:eastAsiaTheme="minorEastAsia"/>
                <w:b/>
                <w:bCs/>
                <w:kern w:val="0"/>
                <w:szCs w:val="21"/>
              </w:rPr>
              <w:t>Y/m</w:t>
            </w:r>
          </w:p>
        </w:tc>
        <w:tc>
          <w:tcPr>
            <w:tcW w:w="408" w:type="pct"/>
            <w:vMerge/>
            <w:vAlign w:val="center"/>
          </w:tcPr>
          <w:p w:rsidR="005B60B6" w:rsidRPr="005A3DEF" w:rsidRDefault="005B60B6" w:rsidP="005B60B6">
            <w:pPr>
              <w:widowControl/>
              <w:jc w:val="center"/>
              <w:rPr>
                <w:rFonts w:eastAsiaTheme="minorEastAsia"/>
                <w:b/>
                <w:bCs/>
                <w:kern w:val="0"/>
                <w:szCs w:val="21"/>
              </w:rPr>
            </w:pPr>
          </w:p>
        </w:tc>
        <w:tc>
          <w:tcPr>
            <w:tcW w:w="477" w:type="pct"/>
            <w:vMerge/>
            <w:vAlign w:val="center"/>
          </w:tcPr>
          <w:p w:rsidR="005B60B6" w:rsidRPr="005A3DEF" w:rsidRDefault="005B60B6" w:rsidP="005B60B6">
            <w:pPr>
              <w:widowControl/>
              <w:jc w:val="center"/>
              <w:rPr>
                <w:rFonts w:eastAsiaTheme="minorEastAsia"/>
                <w:b/>
                <w:bCs/>
                <w:kern w:val="0"/>
                <w:szCs w:val="21"/>
              </w:rPr>
            </w:pPr>
          </w:p>
        </w:tc>
        <w:tc>
          <w:tcPr>
            <w:tcW w:w="480" w:type="pct"/>
            <w:vMerge/>
            <w:vAlign w:val="center"/>
          </w:tcPr>
          <w:p w:rsidR="005B60B6" w:rsidRPr="005A3DEF" w:rsidRDefault="005B60B6" w:rsidP="005B60B6">
            <w:pPr>
              <w:widowControl/>
              <w:jc w:val="center"/>
              <w:rPr>
                <w:rFonts w:eastAsiaTheme="minorEastAsia"/>
                <w:b/>
                <w:bCs/>
                <w:kern w:val="0"/>
                <w:szCs w:val="21"/>
              </w:rPr>
            </w:pPr>
          </w:p>
        </w:tc>
        <w:tc>
          <w:tcPr>
            <w:tcW w:w="336" w:type="pct"/>
            <w:vMerge/>
            <w:vAlign w:val="center"/>
          </w:tcPr>
          <w:p w:rsidR="005B60B6" w:rsidRPr="005A3DEF" w:rsidRDefault="005B60B6" w:rsidP="005B60B6">
            <w:pPr>
              <w:widowControl/>
              <w:jc w:val="center"/>
              <w:rPr>
                <w:rFonts w:eastAsiaTheme="minorEastAsia"/>
                <w:b/>
                <w:bCs/>
                <w:kern w:val="0"/>
                <w:szCs w:val="21"/>
              </w:rPr>
            </w:pPr>
          </w:p>
        </w:tc>
        <w:tc>
          <w:tcPr>
            <w:tcW w:w="373" w:type="pct"/>
            <w:vMerge/>
            <w:vAlign w:val="center"/>
          </w:tcPr>
          <w:p w:rsidR="005B60B6" w:rsidRPr="005A3DEF" w:rsidRDefault="005B60B6" w:rsidP="005B60B6">
            <w:pPr>
              <w:widowControl/>
              <w:jc w:val="center"/>
              <w:rPr>
                <w:rFonts w:eastAsiaTheme="minorEastAsia"/>
                <w:b/>
                <w:bCs/>
                <w:kern w:val="0"/>
                <w:szCs w:val="21"/>
              </w:rPr>
            </w:pPr>
          </w:p>
        </w:tc>
      </w:tr>
      <w:tr w:rsidR="005B60B6" w:rsidRPr="005A3DEF" w:rsidTr="00AF7482">
        <w:trPr>
          <w:trHeight w:val="20"/>
          <w:jc w:val="center"/>
        </w:trPr>
        <w:tc>
          <w:tcPr>
            <w:tcW w:w="813" w:type="pct"/>
            <w:vMerge w:val="restar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环境空气</w:t>
            </w:r>
          </w:p>
        </w:tc>
        <w:tc>
          <w:tcPr>
            <w:tcW w:w="813"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新开河小区</w:t>
            </w:r>
          </w:p>
        </w:tc>
        <w:tc>
          <w:tcPr>
            <w:tcW w:w="68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781862.37</w:t>
            </w:r>
          </w:p>
        </w:tc>
        <w:tc>
          <w:tcPr>
            <w:tcW w:w="61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3435603.93</w:t>
            </w:r>
          </w:p>
        </w:tc>
        <w:tc>
          <w:tcPr>
            <w:tcW w:w="408"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居住区</w:t>
            </w:r>
          </w:p>
        </w:tc>
        <w:tc>
          <w:tcPr>
            <w:tcW w:w="477"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794</w:t>
            </w:r>
            <w:r w:rsidRPr="005A3DEF">
              <w:rPr>
                <w:rFonts w:eastAsiaTheme="minorEastAsia"/>
                <w:sz w:val="21"/>
              </w:rPr>
              <w:t>户</w:t>
            </w:r>
          </w:p>
        </w:tc>
        <w:tc>
          <w:tcPr>
            <w:tcW w:w="480" w:type="pct"/>
            <w:vMerge w:val="restar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环境空气</w:t>
            </w:r>
          </w:p>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二类区</w:t>
            </w:r>
          </w:p>
        </w:tc>
        <w:tc>
          <w:tcPr>
            <w:tcW w:w="336"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东北</w:t>
            </w:r>
          </w:p>
        </w:tc>
        <w:tc>
          <w:tcPr>
            <w:tcW w:w="373"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2500</w:t>
            </w:r>
          </w:p>
        </w:tc>
      </w:tr>
      <w:tr w:rsidR="005B60B6" w:rsidRPr="005A3DEF" w:rsidTr="00AF7482">
        <w:trPr>
          <w:trHeight w:val="20"/>
          <w:jc w:val="center"/>
        </w:trPr>
        <w:tc>
          <w:tcPr>
            <w:tcW w:w="813" w:type="pct"/>
            <w:vMerge/>
            <w:vAlign w:val="center"/>
          </w:tcPr>
          <w:p w:rsidR="005B60B6" w:rsidRPr="005A3DEF" w:rsidRDefault="005B60B6" w:rsidP="005B60B6">
            <w:pPr>
              <w:pStyle w:val="afb"/>
              <w:jc w:val="center"/>
              <w:rPr>
                <w:rFonts w:ascii="Times New Roman" w:eastAsiaTheme="minorEastAsia" w:hAnsi="Times New Roman"/>
                <w:bCs/>
                <w:sz w:val="21"/>
              </w:rPr>
            </w:pPr>
          </w:p>
        </w:tc>
        <w:tc>
          <w:tcPr>
            <w:tcW w:w="813"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杨庄社区</w:t>
            </w:r>
          </w:p>
        </w:tc>
        <w:tc>
          <w:tcPr>
            <w:tcW w:w="68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780220.93</w:t>
            </w:r>
          </w:p>
        </w:tc>
        <w:tc>
          <w:tcPr>
            <w:tcW w:w="61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3435477.51</w:t>
            </w:r>
          </w:p>
        </w:tc>
        <w:tc>
          <w:tcPr>
            <w:tcW w:w="408"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居住区</w:t>
            </w:r>
          </w:p>
        </w:tc>
        <w:tc>
          <w:tcPr>
            <w:tcW w:w="477"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140</w:t>
            </w:r>
            <w:r w:rsidRPr="005A3DEF">
              <w:rPr>
                <w:rFonts w:eastAsiaTheme="minorEastAsia"/>
                <w:sz w:val="21"/>
              </w:rPr>
              <w:t>户</w:t>
            </w:r>
          </w:p>
        </w:tc>
        <w:tc>
          <w:tcPr>
            <w:tcW w:w="480" w:type="pct"/>
            <w:vMerge/>
            <w:vAlign w:val="center"/>
          </w:tcPr>
          <w:p w:rsidR="005B60B6" w:rsidRPr="005A3DEF" w:rsidRDefault="005B60B6" w:rsidP="005B60B6">
            <w:pPr>
              <w:pStyle w:val="ad"/>
              <w:spacing w:line="240" w:lineRule="auto"/>
              <w:ind w:firstLineChars="0" w:firstLine="0"/>
              <w:rPr>
                <w:rFonts w:eastAsiaTheme="minorEastAsia"/>
                <w:sz w:val="21"/>
              </w:rPr>
            </w:pPr>
          </w:p>
        </w:tc>
        <w:tc>
          <w:tcPr>
            <w:tcW w:w="336"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东北</w:t>
            </w:r>
          </w:p>
        </w:tc>
        <w:tc>
          <w:tcPr>
            <w:tcW w:w="373"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1400</w:t>
            </w:r>
          </w:p>
        </w:tc>
      </w:tr>
      <w:tr w:rsidR="005B60B6" w:rsidRPr="005A3DEF" w:rsidTr="00AF7482">
        <w:trPr>
          <w:trHeight w:val="20"/>
          <w:jc w:val="center"/>
        </w:trPr>
        <w:tc>
          <w:tcPr>
            <w:tcW w:w="813" w:type="pct"/>
            <w:vMerge/>
            <w:vAlign w:val="center"/>
          </w:tcPr>
          <w:p w:rsidR="005B60B6" w:rsidRPr="005A3DEF" w:rsidRDefault="005B60B6" w:rsidP="005B60B6">
            <w:pPr>
              <w:pStyle w:val="afb"/>
              <w:jc w:val="center"/>
              <w:rPr>
                <w:rFonts w:ascii="Times New Roman" w:eastAsiaTheme="minorEastAsia" w:hAnsi="Times New Roman"/>
                <w:bCs/>
                <w:sz w:val="21"/>
              </w:rPr>
            </w:pPr>
          </w:p>
        </w:tc>
        <w:tc>
          <w:tcPr>
            <w:tcW w:w="813"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上莘桥社区</w:t>
            </w:r>
          </w:p>
        </w:tc>
        <w:tc>
          <w:tcPr>
            <w:tcW w:w="68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780985.21</w:t>
            </w:r>
          </w:p>
        </w:tc>
        <w:tc>
          <w:tcPr>
            <w:tcW w:w="61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3434466.01</w:t>
            </w:r>
          </w:p>
        </w:tc>
        <w:tc>
          <w:tcPr>
            <w:tcW w:w="408"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居住区</w:t>
            </w:r>
          </w:p>
        </w:tc>
        <w:tc>
          <w:tcPr>
            <w:tcW w:w="477"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80</w:t>
            </w:r>
            <w:r w:rsidRPr="005A3DEF">
              <w:rPr>
                <w:rFonts w:eastAsiaTheme="minorEastAsia"/>
                <w:sz w:val="21"/>
              </w:rPr>
              <w:t>户</w:t>
            </w:r>
          </w:p>
        </w:tc>
        <w:tc>
          <w:tcPr>
            <w:tcW w:w="480" w:type="pct"/>
            <w:vMerge/>
            <w:vAlign w:val="center"/>
          </w:tcPr>
          <w:p w:rsidR="005B60B6" w:rsidRPr="005A3DEF" w:rsidRDefault="005B60B6" w:rsidP="005B60B6">
            <w:pPr>
              <w:pStyle w:val="ad"/>
              <w:spacing w:line="240" w:lineRule="auto"/>
              <w:ind w:firstLineChars="0" w:firstLine="0"/>
              <w:rPr>
                <w:rFonts w:eastAsiaTheme="minorEastAsia"/>
                <w:sz w:val="21"/>
              </w:rPr>
            </w:pPr>
          </w:p>
        </w:tc>
        <w:tc>
          <w:tcPr>
            <w:tcW w:w="336"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东</w:t>
            </w:r>
          </w:p>
        </w:tc>
        <w:tc>
          <w:tcPr>
            <w:tcW w:w="373"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1300</w:t>
            </w:r>
          </w:p>
        </w:tc>
      </w:tr>
      <w:tr w:rsidR="005B60B6" w:rsidRPr="005A3DEF" w:rsidTr="00AF7482">
        <w:trPr>
          <w:trHeight w:val="20"/>
          <w:jc w:val="center"/>
        </w:trPr>
        <w:tc>
          <w:tcPr>
            <w:tcW w:w="813" w:type="pct"/>
            <w:vMerge/>
            <w:vAlign w:val="center"/>
          </w:tcPr>
          <w:p w:rsidR="005B60B6" w:rsidRPr="005A3DEF" w:rsidRDefault="005B60B6" w:rsidP="005B60B6">
            <w:pPr>
              <w:pStyle w:val="afb"/>
              <w:jc w:val="center"/>
              <w:rPr>
                <w:rFonts w:ascii="Times New Roman" w:eastAsiaTheme="minorEastAsia" w:hAnsi="Times New Roman"/>
                <w:bCs/>
                <w:sz w:val="21"/>
              </w:rPr>
            </w:pPr>
          </w:p>
        </w:tc>
        <w:tc>
          <w:tcPr>
            <w:tcW w:w="813"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绿城玉兰花园</w:t>
            </w:r>
          </w:p>
        </w:tc>
        <w:tc>
          <w:tcPr>
            <w:tcW w:w="68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780200.39</w:t>
            </w:r>
          </w:p>
        </w:tc>
        <w:tc>
          <w:tcPr>
            <w:tcW w:w="61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3434065.05</w:t>
            </w:r>
          </w:p>
        </w:tc>
        <w:tc>
          <w:tcPr>
            <w:tcW w:w="408"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居住区</w:t>
            </w:r>
          </w:p>
        </w:tc>
        <w:tc>
          <w:tcPr>
            <w:tcW w:w="477"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328</w:t>
            </w:r>
            <w:r w:rsidRPr="005A3DEF">
              <w:rPr>
                <w:rFonts w:eastAsiaTheme="minorEastAsia"/>
                <w:sz w:val="21"/>
              </w:rPr>
              <w:t>户</w:t>
            </w:r>
          </w:p>
        </w:tc>
        <w:tc>
          <w:tcPr>
            <w:tcW w:w="480" w:type="pct"/>
            <w:vMerge/>
            <w:vAlign w:val="center"/>
          </w:tcPr>
          <w:p w:rsidR="005B60B6" w:rsidRPr="005A3DEF" w:rsidRDefault="005B60B6" w:rsidP="005B60B6">
            <w:pPr>
              <w:pStyle w:val="ad"/>
              <w:spacing w:line="240" w:lineRule="auto"/>
              <w:ind w:firstLineChars="0" w:firstLine="0"/>
              <w:rPr>
                <w:rFonts w:eastAsiaTheme="minorEastAsia"/>
                <w:sz w:val="21"/>
              </w:rPr>
            </w:pPr>
          </w:p>
        </w:tc>
        <w:tc>
          <w:tcPr>
            <w:tcW w:w="336"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东</w:t>
            </w:r>
          </w:p>
        </w:tc>
        <w:tc>
          <w:tcPr>
            <w:tcW w:w="373"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385</w:t>
            </w:r>
          </w:p>
        </w:tc>
      </w:tr>
      <w:tr w:rsidR="005B60B6" w:rsidRPr="005A3DEF" w:rsidTr="00AF7482">
        <w:trPr>
          <w:trHeight w:val="20"/>
          <w:jc w:val="center"/>
        </w:trPr>
        <w:tc>
          <w:tcPr>
            <w:tcW w:w="813" w:type="pct"/>
            <w:vMerge/>
            <w:vAlign w:val="center"/>
          </w:tcPr>
          <w:p w:rsidR="005B60B6" w:rsidRPr="005A3DEF" w:rsidRDefault="005B60B6" w:rsidP="005B60B6">
            <w:pPr>
              <w:pStyle w:val="afb"/>
              <w:jc w:val="center"/>
              <w:rPr>
                <w:rFonts w:ascii="Times New Roman" w:eastAsiaTheme="minorEastAsia" w:hAnsi="Times New Roman"/>
                <w:bCs/>
                <w:sz w:val="21"/>
              </w:rPr>
            </w:pPr>
          </w:p>
        </w:tc>
        <w:tc>
          <w:tcPr>
            <w:tcW w:w="813"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晨光社区</w:t>
            </w:r>
          </w:p>
        </w:tc>
        <w:tc>
          <w:tcPr>
            <w:tcW w:w="68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778934.12</w:t>
            </w:r>
          </w:p>
        </w:tc>
        <w:tc>
          <w:tcPr>
            <w:tcW w:w="61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3434650.77</w:t>
            </w:r>
          </w:p>
        </w:tc>
        <w:tc>
          <w:tcPr>
            <w:tcW w:w="408"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居住区</w:t>
            </w:r>
          </w:p>
        </w:tc>
        <w:tc>
          <w:tcPr>
            <w:tcW w:w="477"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1200</w:t>
            </w:r>
            <w:r w:rsidRPr="005A3DEF">
              <w:rPr>
                <w:rFonts w:eastAsiaTheme="minorEastAsia"/>
                <w:sz w:val="21"/>
              </w:rPr>
              <w:t>户</w:t>
            </w:r>
          </w:p>
        </w:tc>
        <w:tc>
          <w:tcPr>
            <w:tcW w:w="480" w:type="pct"/>
            <w:vMerge/>
            <w:vAlign w:val="center"/>
          </w:tcPr>
          <w:p w:rsidR="005B60B6" w:rsidRPr="005A3DEF" w:rsidRDefault="005B60B6" w:rsidP="005B60B6">
            <w:pPr>
              <w:pStyle w:val="ad"/>
              <w:spacing w:line="240" w:lineRule="auto"/>
              <w:ind w:firstLineChars="0" w:firstLine="0"/>
              <w:rPr>
                <w:rFonts w:eastAsiaTheme="minorEastAsia"/>
                <w:sz w:val="21"/>
              </w:rPr>
            </w:pPr>
          </w:p>
        </w:tc>
        <w:tc>
          <w:tcPr>
            <w:tcW w:w="336"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西北</w:t>
            </w:r>
          </w:p>
        </w:tc>
        <w:tc>
          <w:tcPr>
            <w:tcW w:w="373"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370</w:t>
            </w:r>
          </w:p>
        </w:tc>
      </w:tr>
      <w:tr w:rsidR="005B60B6" w:rsidRPr="005A3DEF" w:rsidTr="00AF7482">
        <w:trPr>
          <w:trHeight w:val="20"/>
          <w:jc w:val="center"/>
        </w:trPr>
        <w:tc>
          <w:tcPr>
            <w:tcW w:w="813" w:type="pct"/>
            <w:vMerge/>
            <w:vAlign w:val="center"/>
          </w:tcPr>
          <w:p w:rsidR="005B60B6" w:rsidRPr="005A3DEF" w:rsidRDefault="005B60B6" w:rsidP="005B60B6">
            <w:pPr>
              <w:pStyle w:val="afb"/>
              <w:jc w:val="center"/>
              <w:rPr>
                <w:rFonts w:ascii="Times New Roman" w:eastAsiaTheme="minorEastAsia" w:hAnsi="Times New Roman"/>
                <w:bCs/>
                <w:sz w:val="21"/>
              </w:rPr>
            </w:pPr>
          </w:p>
        </w:tc>
        <w:tc>
          <w:tcPr>
            <w:tcW w:w="813"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陈塘社区</w:t>
            </w:r>
          </w:p>
        </w:tc>
        <w:tc>
          <w:tcPr>
            <w:tcW w:w="68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778520.46</w:t>
            </w:r>
          </w:p>
        </w:tc>
        <w:tc>
          <w:tcPr>
            <w:tcW w:w="61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3436029.19</w:t>
            </w:r>
          </w:p>
        </w:tc>
        <w:tc>
          <w:tcPr>
            <w:tcW w:w="408"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居住区</w:t>
            </w:r>
          </w:p>
        </w:tc>
        <w:tc>
          <w:tcPr>
            <w:tcW w:w="477"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390</w:t>
            </w:r>
            <w:r w:rsidRPr="005A3DEF">
              <w:rPr>
                <w:rFonts w:eastAsiaTheme="minorEastAsia"/>
                <w:sz w:val="21"/>
              </w:rPr>
              <w:t>户</w:t>
            </w:r>
          </w:p>
        </w:tc>
        <w:tc>
          <w:tcPr>
            <w:tcW w:w="480" w:type="pct"/>
            <w:vMerge/>
            <w:vAlign w:val="center"/>
          </w:tcPr>
          <w:p w:rsidR="005B60B6" w:rsidRPr="005A3DEF" w:rsidRDefault="005B60B6" w:rsidP="005B60B6">
            <w:pPr>
              <w:pStyle w:val="ad"/>
              <w:spacing w:line="240" w:lineRule="auto"/>
              <w:ind w:firstLineChars="0" w:firstLine="0"/>
              <w:rPr>
                <w:rFonts w:eastAsiaTheme="minorEastAsia"/>
                <w:sz w:val="21"/>
              </w:rPr>
            </w:pPr>
          </w:p>
        </w:tc>
        <w:tc>
          <w:tcPr>
            <w:tcW w:w="336"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西北</w:t>
            </w:r>
          </w:p>
        </w:tc>
        <w:tc>
          <w:tcPr>
            <w:tcW w:w="373"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1200</w:t>
            </w:r>
          </w:p>
        </w:tc>
      </w:tr>
      <w:tr w:rsidR="005B60B6" w:rsidRPr="005A3DEF" w:rsidTr="00AF7482">
        <w:trPr>
          <w:trHeight w:val="20"/>
          <w:jc w:val="center"/>
        </w:trPr>
        <w:tc>
          <w:tcPr>
            <w:tcW w:w="813" w:type="pct"/>
            <w:vMerge/>
            <w:vAlign w:val="center"/>
          </w:tcPr>
          <w:p w:rsidR="005B60B6" w:rsidRPr="005A3DEF" w:rsidRDefault="005B60B6" w:rsidP="005B60B6">
            <w:pPr>
              <w:pStyle w:val="afb"/>
              <w:jc w:val="center"/>
              <w:rPr>
                <w:rFonts w:ascii="Times New Roman" w:eastAsiaTheme="minorEastAsia" w:hAnsi="Times New Roman"/>
                <w:bCs/>
                <w:sz w:val="21"/>
              </w:rPr>
            </w:pPr>
          </w:p>
        </w:tc>
        <w:tc>
          <w:tcPr>
            <w:tcW w:w="813"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长兴八小</w:t>
            </w:r>
          </w:p>
        </w:tc>
        <w:tc>
          <w:tcPr>
            <w:tcW w:w="68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778563.29</w:t>
            </w:r>
          </w:p>
        </w:tc>
        <w:tc>
          <w:tcPr>
            <w:tcW w:w="61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3437022.82</w:t>
            </w:r>
          </w:p>
        </w:tc>
        <w:tc>
          <w:tcPr>
            <w:tcW w:w="408"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学校</w:t>
            </w:r>
          </w:p>
        </w:tc>
        <w:tc>
          <w:tcPr>
            <w:tcW w:w="477"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2000</w:t>
            </w:r>
            <w:r w:rsidRPr="005A3DEF">
              <w:rPr>
                <w:rFonts w:eastAsiaTheme="minorEastAsia"/>
                <w:sz w:val="21"/>
              </w:rPr>
              <w:t>人</w:t>
            </w:r>
          </w:p>
        </w:tc>
        <w:tc>
          <w:tcPr>
            <w:tcW w:w="480" w:type="pct"/>
            <w:vMerge/>
            <w:vAlign w:val="center"/>
          </w:tcPr>
          <w:p w:rsidR="005B60B6" w:rsidRPr="005A3DEF" w:rsidRDefault="005B60B6" w:rsidP="005B60B6">
            <w:pPr>
              <w:pStyle w:val="ad"/>
              <w:spacing w:line="240" w:lineRule="auto"/>
              <w:ind w:firstLineChars="0" w:firstLine="0"/>
              <w:rPr>
                <w:rFonts w:eastAsiaTheme="minorEastAsia"/>
                <w:sz w:val="21"/>
              </w:rPr>
            </w:pPr>
          </w:p>
        </w:tc>
        <w:tc>
          <w:tcPr>
            <w:tcW w:w="336"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东北</w:t>
            </w:r>
          </w:p>
        </w:tc>
        <w:tc>
          <w:tcPr>
            <w:tcW w:w="373"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2200</w:t>
            </w:r>
          </w:p>
        </w:tc>
      </w:tr>
      <w:tr w:rsidR="005B60B6" w:rsidRPr="005A3DEF" w:rsidTr="00AF7482">
        <w:trPr>
          <w:trHeight w:val="20"/>
          <w:jc w:val="center"/>
        </w:trPr>
        <w:tc>
          <w:tcPr>
            <w:tcW w:w="813" w:type="pct"/>
            <w:vMerge/>
            <w:vAlign w:val="center"/>
          </w:tcPr>
          <w:p w:rsidR="005B60B6" w:rsidRPr="005A3DEF" w:rsidRDefault="005B60B6" w:rsidP="005B60B6">
            <w:pPr>
              <w:pStyle w:val="afb"/>
              <w:jc w:val="center"/>
              <w:rPr>
                <w:rFonts w:ascii="Times New Roman" w:eastAsiaTheme="minorEastAsia" w:hAnsi="Times New Roman"/>
                <w:bCs/>
                <w:sz w:val="21"/>
              </w:rPr>
            </w:pPr>
          </w:p>
        </w:tc>
        <w:tc>
          <w:tcPr>
            <w:tcW w:w="813"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白溪社区</w:t>
            </w:r>
          </w:p>
        </w:tc>
        <w:tc>
          <w:tcPr>
            <w:tcW w:w="68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778025.09</w:t>
            </w:r>
          </w:p>
        </w:tc>
        <w:tc>
          <w:tcPr>
            <w:tcW w:w="61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3437666.47</w:t>
            </w:r>
          </w:p>
        </w:tc>
        <w:tc>
          <w:tcPr>
            <w:tcW w:w="408"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居住区</w:t>
            </w:r>
          </w:p>
        </w:tc>
        <w:tc>
          <w:tcPr>
            <w:tcW w:w="477"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1010</w:t>
            </w:r>
            <w:r w:rsidRPr="005A3DEF">
              <w:rPr>
                <w:rFonts w:eastAsiaTheme="minorEastAsia"/>
                <w:sz w:val="21"/>
              </w:rPr>
              <w:t>户</w:t>
            </w:r>
          </w:p>
        </w:tc>
        <w:tc>
          <w:tcPr>
            <w:tcW w:w="480" w:type="pct"/>
            <w:vMerge/>
            <w:vAlign w:val="center"/>
          </w:tcPr>
          <w:p w:rsidR="005B60B6" w:rsidRPr="005A3DEF" w:rsidRDefault="005B60B6" w:rsidP="005B60B6">
            <w:pPr>
              <w:pStyle w:val="afb"/>
              <w:jc w:val="center"/>
              <w:rPr>
                <w:rFonts w:ascii="Times New Roman" w:eastAsiaTheme="minorEastAsia" w:hAnsi="Times New Roman"/>
                <w:bCs/>
                <w:sz w:val="21"/>
              </w:rPr>
            </w:pPr>
          </w:p>
        </w:tc>
        <w:tc>
          <w:tcPr>
            <w:tcW w:w="336"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北</w:t>
            </w:r>
          </w:p>
        </w:tc>
        <w:tc>
          <w:tcPr>
            <w:tcW w:w="373"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2000</w:t>
            </w:r>
          </w:p>
        </w:tc>
      </w:tr>
      <w:tr w:rsidR="005B60B6" w:rsidRPr="005A3DEF" w:rsidTr="00AF7482">
        <w:trPr>
          <w:trHeight w:val="20"/>
          <w:jc w:val="center"/>
        </w:trPr>
        <w:tc>
          <w:tcPr>
            <w:tcW w:w="813" w:type="pct"/>
            <w:vMerge/>
            <w:vAlign w:val="center"/>
          </w:tcPr>
          <w:p w:rsidR="005B60B6" w:rsidRPr="005A3DEF" w:rsidRDefault="005B60B6" w:rsidP="005B60B6">
            <w:pPr>
              <w:pStyle w:val="afb"/>
              <w:jc w:val="center"/>
              <w:rPr>
                <w:rFonts w:ascii="Times New Roman" w:eastAsiaTheme="minorEastAsia" w:hAnsi="Times New Roman"/>
                <w:bCs/>
                <w:sz w:val="21"/>
              </w:rPr>
            </w:pPr>
          </w:p>
        </w:tc>
        <w:tc>
          <w:tcPr>
            <w:tcW w:w="813"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杨湾社区</w:t>
            </w:r>
          </w:p>
        </w:tc>
        <w:tc>
          <w:tcPr>
            <w:tcW w:w="68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779064.27</w:t>
            </w:r>
          </w:p>
        </w:tc>
        <w:tc>
          <w:tcPr>
            <w:tcW w:w="61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3433503.07</w:t>
            </w:r>
          </w:p>
        </w:tc>
        <w:tc>
          <w:tcPr>
            <w:tcW w:w="408"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居住区</w:t>
            </w:r>
          </w:p>
        </w:tc>
        <w:tc>
          <w:tcPr>
            <w:tcW w:w="477"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494</w:t>
            </w:r>
            <w:r w:rsidRPr="005A3DEF">
              <w:rPr>
                <w:rFonts w:eastAsiaTheme="minorEastAsia"/>
                <w:sz w:val="21"/>
              </w:rPr>
              <w:t>户</w:t>
            </w:r>
          </w:p>
        </w:tc>
        <w:tc>
          <w:tcPr>
            <w:tcW w:w="480" w:type="pct"/>
            <w:vMerge/>
            <w:vAlign w:val="center"/>
          </w:tcPr>
          <w:p w:rsidR="005B60B6" w:rsidRPr="005A3DEF" w:rsidRDefault="005B60B6" w:rsidP="005B60B6">
            <w:pPr>
              <w:pStyle w:val="afb"/>
              <w:jc w:val="center"/>
              <w:rPr>
                <w:rFonts w:ascii="Times New Roman" w:eastAsiaTheme="minorEastAsia" w:hAnsi="Times New Roman"/>
                <w:bCs/>
                <w:sz w:val="21"/>
              </w:rPr>
            </w:pPr>
          </w:p>
        </w:tc>
        <w:tc>
          <w:tcPr>
            <w:tcW w:w="336"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南</w:t>
            </w:r>
          </w:p>
        </w:tc>
        <w:tc>
          <w:tcPr>
            <w:tcW w:w="373" w:type="pct"/>
            <w:vAlign w:val="center"/>
          </w:tcPr>
          <w:p w:rsidR="005B60B6" w:rsidRPr="005A3DEF" w:rsidRDefault="005B60B6" w:rsidP="00AD611A">
            <w:pPr>
              <w:pStyle w:val="afb"/>
              <w:jc w:val="center"/>
              <w:rPr>
                <w:rFonts w:ascii="Times New Roman" w:eastAsiaTheme="minorEastAsia" w:hAnsi="Times New Roman"/>
                <w:bCs/>
                <w:sz w:val="21"/>
              </w:rPr>
            </w:pPr>
            <w:r w:rsidRPr="005A3DEF">
              <w:rPr>
                <w:rFonts w:ascii="Times New Roman" w:eastAsiaTheme="minorEastAsia" w:hAnsi="Times New Roman"/>
                <w:bCs/>
                <w:sz w:val="21"/>
              </w:rPr>
              <w:t>5</w:t>
            </w:r>
            <w:r w:rsidR="00AD611A" w:rsidRPr="005A3DEF">
              <w:rPr>
                <w:rFonts w:ascii="Times New Roman" w:eastAsiaTheme="minorEastAsia" w:hAnsi="Times New Roman" w:hint="eastAsia"/>
                <w:bCs/>
                <w:sz w:val="21"/>
              </w:rPr>
              <w:t>（距离厂房</w:t>
            </w:r>
            <w:r w:rsidR="00AD611A" w:rsidRPr="005A3DEF">
              <w:rPr>
                <w:rFonts w:ascii="Times New Roman" w:eastAsiaTheme="minorEastAsia" w:hAnsi="Times New Roman" w:hint="eastAsia"/>
                <w:bCs/>
                <w:sz w:val="21"/>
              </w:rPr>
              <w:t>13</w:t>
            </w:r>
            <w:r w:rsidR="00AD611A" w:rsidRPr="005A3DEF">
              <w:rPr>
                <w:rFonts w:ascii="Times New Roman" w:eastAsiaTheme="minorEastAsia" w:hAnsi="Times New Roman" w:hint="eastAsia"/>
                <w:bCs/>
                <w:sz w:val="21"/>
              </w:rPr>
              <w:t>米）</w:t>
            </w:r>
          </w:p>
        </w:tc>
      </w:tr>
      <w:tr w:rsidR="005B60B6" w:rsidRPr="005A3DEF" w:rsidTr="00AF7482">
        <w:trPr>
          <w:trHeight w:val="20"/>
          <w:jc w:val="center"/>
        </w:trPr>
        <w:tc>
          <w:tcPr>
            <w:tcW w:w="813" w:type="pct"/>
            <w:vMerge/>
            <w:vAlign w:val="center"/>
          </w:tcPr>
          <w:p w:rsidR="005B60B6" w:rsidRPr="005A3DEF" w:rsidRDefault="005B60B6" w:rsidP="005B60B6">
            <w:pPr>
              <w:pStyle w:val="afb"/>
              <w:jc w:val="center"/>
              <w:rPr>
                <w:rFonts w:ascii="Times New Roman" w:eastAsiaTheme="minorEastAsia" w:hAnsi="Times New Roman"/>
                <w:bCs/>
                <w:sz w:val="21"/>
              </w:rPr>
            </w:pPr>
          </w:p>
        </w:tc>
        <w:tc>
          <w:tcPr>
            <w:tcW w:w="813"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陆汇头社区</w:t>
            </w:r>
          </w:p>
        </w:tc>
        <w:tc>
          <w:tcPr>
            <w:tcW w:w="68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779067.73</w:t>
            </w:r>
          </w:p>
        </w:tc>
        <w:tc>
          <w:tcPr>
            <w:tcW w:w="61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3433207.96</w:t>
            </w:r>
          </w:p>
        </w:tc>
        <w:tc>
          <w:tcPr>
            <w:tcW w:w="408"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居住区</w:t>
            </w:r>
          </w:p>
        </w:tc>
        <w:tc>
          <w:tcPr>
            <w:tcW w:w="477"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145</w:t>
            </w:r>
            <w:r w:rsidRPr="005A3DEF">
              <w:rPr>
                <w:rFonts w:eastAsiaTheme="minorEastAsia"/>
                <w:sz w:val="21"/>
              </w:rPr>
              <w:t>户</w:t>
            </w:r>
          </w:p>
        </w:tc>
        <w:tc>
          <w:tcPr>
            <w:tcW w:w="480" w:type="pct"/>
            <w:vMerge/>
            <w:vAlign w:val="center"/>
          </w:tcPr>
          <w:p w:rsidR="005B60B6" w:rsidRPr="005A3DEF" w:rsidRDefault="005B60B6" w:rsidP="005B60B6">
            <w:pPr>
              <w:pStyle w:val="afb"/>
              <w:jc w:val="center"/>
              <w:rPr>
                <w:rFonts w:ascii="Times New Roman" w:eastAsiaTheme="minorEastAsia" w:hAnsi="Times New Roman"/>
                <w:bCs/>
                <w:sz w:val="21"/>
              </w:rPr>
            </w:pPr>
          </w:p>
        </w:tc>
        <w:tc>
          <w:tcPr>
            <w:tcW w:w="336"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南</w:t>
            </w:r>
          </w:p>
        </w:tc>
        <w:tc>
          <w:tcPr>
            <w:tcW w:w="373"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830</w:t>
            </w:r>
          </w:p>
        </w:tc>
      </w:tr>
      <w:tr w:rsidR="005B60B6" w:rsidRPr="005A3DEF" w:rsidTr="00AF7482">
        <w:trPr>
          <w:trHeight w:val="20"/>
          <w:jc w:val="center"/>
        </w:trPr>
        <w:tc>
          <w:tcPr>
            <w:tcW w:w="813" w:type="pct"/>
            <w:vMerge/>
            <w:vAlign w:val="center"/>
          </w:tcPr>
          <w:p w:rsidR="005B60B6" w:rsidRPr="005A3DEF" w:rsidRDefault="005B60B6" w:rsidP="005B60B6">
            <w:pPr>
              <w:pStyle w:val="afb"/>
              <w:jc w:val="center"/>
              <w:rPr>
                <w:rFonts w:ascii="Times New Roman" w:eastAsiaTheme="minorEastAsia" w:hAnsi="Times New Roman"/>
                <w:bCs/>
                <w:sz w:val="21"/>
              </w:rPr>
            </w:pPr>
          </w:p>
        </w:tc>
        <w:tc>
          <w:tcPr>
            <w:tcW w:w="813"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长兴县第七小学</w:t>
            </w:r>
          </w:p>
        </w:tc>
        <w:tc>
          <w:tcPr>
            <w:tcW w:w="68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779419.21</w:t>
            </w:r>
          </w:p>
        </w:tc>
        <w:tc>
          <w:tcPr>
            <w:tcW w:w="61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3433239.79</w:t>
            </w:r>
          </w:p>
        </w:tc>
        <w:tc>
          <w:tcPr>
            <w:tcW w:w="408"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学校</w:t>
            </w:r>
          </w:p>
        </w:tc>
        <w:tc>
          <w:tcPr>
            <w:tcW w:w="477"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1300</w:t>
            </w:r>
            <w:r w:rsidRPr="005A3DEF">
              <w:rPr>
                <w:rFonts w:eastAsiaTheme="minorEastAsia"/>
                <w:sz w:val="21"/>
              </w:rPr>
              <w:t>人</w:t>
            </w:r>
          </w:p>
        </w:tc>
        <w:tc>
          <w:tcPr>
            <w:tcW w:w="480" w:type="pct"/>
            <w:vMerge/>
            <w:vAlign w:val="center"/>
          </w:tcPr>
          <w:p w:rsidR="005B60B6" w:rsidRPr="005A3DEF" w:rsidRDefault="005B60B6" w:rsidP="005B60B6">
            <w:pPr>
              <w:pStyle w:val="afb"/>
              <w:jc w:val="center"/>
              <w:rPr>
                <w:rFonts w:ascii="Times New Roman" w:eastAsiaTheme="minorEastAsia" w:hAnsi="Times New Roman"/>
                <w:bCs/>
                <w:sz w:val="21"/>
              </w:rPr>
            </w:pPr>
          </w:p>
        </w:tc>
        <w:tc>
          <w:tcPr>
            <w:tcW w:w="336"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南</w:t>
            </w:r>
          </w:p>
        </w:tc>
        <w:tc>
          <w:tcPr>
            <w:tcW w:w="373"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1100</w:t>
            </w:r>
          </w:p>
        </w:tc>
      </w:tr>
      <w:tr w:rsidR="005B60B6" w:rsidRPr="005A3DEF" w:rsidTr="00AF7482">
        <w:trPr>
          <w:trHeight w:val="20"/>
          <w:jc w:val="center"/>
        </w:trPr>
        <w:tc>
          <w:tcPr>
            <w:tcW w:w="813" w:type="pct"/>
            <w:vMerge/>
            <w:vAlign w:val="center"/>
          </w:tcPr>
          <w:p w:rsidR="005B60B6" w:rsidRPr="005A3DEF" w:rsidRDefault="005B60B6" w:rsidP="005B60B6">
            <w:pPr>
              <w:pStyle w:val="afb"/>
              <w:jc w:val="center"/>
              <w:rPr>
                <w:rFonts w:ascii="Times New Roman" w:eastAsiaTheme="minorEastAsia" w:hAnsi="Times New Roman"/>
                <w:bCs/>
                <w:sz w:val="21"/>
              </w:rPr>
            </w:pPr>
          </w:p>
        </w:tc>
        <w:tc>
          <w:tcPr>
            <w:tcW w:w="813"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陆汇嘉园</w:t>
            </w:r>
          </w:p>
        </w:tc>
        <w:tc>
          <w:tcPr>
            <w:tcW w:w="68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779670.19</w:t>
            </w:r>
          </w:p>
        </w:tc>
        <w:tc>
          <w:tcPr>
            <w:tcW w:w="61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3433155.45</w:t>
            </w:r>
          </w:p>
        </w:tc>
        <w:tc>
          <w:tcPr>
            <w:tcW w:w="408"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居住区</w:t>
            </w:r>
          </w:p>
        </w:tc>
        <w:tc>
          <w:tcPr>
            <w:tcW w:w="477"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1200</w:t>
            </w:r>
            <w:r w:rsidRPr="005A3DEF">
              <w:rPr>
                <w:rFonts w:eastAsiaTheme="minorEastAsia"/>
                <w:sz w:val="21"/>
              </w:rPr>
              <w:t>户</w:t>
            </w:r>
          </w:p>
        </w:tc>
        <w:tc>
          <w:tcPr>
            <w:tcW w:w="480" w:type="pct"/>
            <w:vMerge/>
            <w:vAlign w:val="center"/>
          </w:tcPr>
          <w:p w:rsidR="005B60B6" w:rsidRPr="005A3DEF" w:rsidRDefault="005B60B6" w:rsidP="005B60B6">
            <w:pPr>
              <w:pStyle w:val="afb"/>
              <w:jc w:val="center"/>
              <w:rPr>
                <w:rFonts w:ascii="Times New Roman" w:eastAsiaTheme="minorEastAsia" w:hAnsi="Times New Roman"/>
                <w:bCs/>
                <w:sz w:val="21"/>
              </w:rPr>
            </w:pPr>
          </w:p>
        </w:tc>
        <w:tc>
          <w:tcPr>
            <w:tcW w:w="336"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南</w:t>
            </w:r>
          </w:p>
        </w:tc>
        <w:tc>
          <w:tcPr>
            <w:tcW w:w="373"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890</w:t>
            </w:r>
          </w:p>
        </w:tc>
      </w:tr>
      <w:tr w:rsidR="005B60B6" w:rsidRPr="005A3DEF" w:rsidTr="00AF7482">
        <w:trPr>
          <w:trHeight w:val="20"/>
          <w:jc w:val="center"/>
        </w:trPr>
        <w:tc>
          <w:tcPr>
            <w:tcW w:w="813" w:type="pct"/>
            <w:vMerge/>
            <w:vAlign w:val="center"/>
          </w:tcPr>
          <w:p w:rsidR="005B60B6" w:rsidRPr="005A3DEF" w:rsidRDefault="005B60B6" w:rsidP="005B60B6">
            <w:pPr>
              <w:pStyle w:val="afb"/>
              <w:jc w:val="center"/>
              <w:rPr>
                <w:rFonts w:ascii="Times New Roman" w:eastAsiaTheme="minorEastAsia" w:hAnsi="Times New Roman"/>
                <w:bCs/>
                <w:sz w:val="21"/>
              </w:rPr>
            </w:pPr>
          </w:p>
        </w:tc>
        <w:tc>
          <w:tcPr>
            <w:tcW w:w="813"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王浜头社区</w:t>
            </w:r>
          </w:p>
        </w:tc>
        <w:tc>
          <w:tcPr>
            <w:tcW w:w="68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781348.18</w:t>
            </w:r>
          </w:p>
        </w:tc>
        <w:tc>
          <w:tcPr>
            <w:tcW w:w="61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3432387.13</w:t>
            </w:r>
          </w:p>
        </w:tc>
        <w:tc>
          <w:tcPr>
            <w:tcW w:w="408"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居住区</w:t>
            </w:r>
          </w:p>
        </w:tc>
        <w:tc>
          <w:tcPr>
            <w:tcW w:w="477"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613</w:t>
            </w:r>
            <w:r w:rsidRPr="005A3DEF">
              <w:rPr>
                <w:rFonts w:eastAsiaTheme="minorEastAsia"/>
                <w:sz w:val="21"/>
              </w:rPr>
              <w:t>户</w:t>
            </w:r>
          </w:p>
        </w:tc>
        <w:tc>
          <w:tcPr>
            <w:tcW w:w="480" w:type="pct"/>
            <w:vMerge/>
            <w:vAlign w:val="center"/>
          </w:tcPr>
          <w:p w:rsidR="005B60B6" w:rsidRPr="005A3DEF" w:rsidRDefault="005B60B6" w:rsidP="005B60B6">
            <w:pPr>
              <w:pStyle w:val="afb"/>
              <w:jc w:val="center"/>
              <w:rPr>
                <w:rFonts w:ascii="Times New Roman" w:eastAsiaTheme="minorEastAsia" w:hAnsi="Times New Roman"/>
                <w:bCs/>
                <w:sz w:val="21"/>
              </w:rPr>
            </w:pPr>
          </w:p>
        </w:tc>
        <w:tc>
          <w:tcPr>
            <w:tcW w:w="336"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东南</w:t>
            </w:r>
          </w:p>
        </w:tc>
        <w:tc>
          <w:tcPr>
            <w:tcW w:w="373"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2100</w:t>
            </w:r>
          </w:p>
        </w:tc>
      </w:tr>
      <w:tr w:rsidR="005B60B6" w:rsidRPr="005A3DEF" w:rsidTr="00AF7482">
        <w:trPr>
          <w:trHeight w:val="20"/>
          <w:jc w:val="center"/>
        </w:trPr>
        <w:tc>
          <w:tcPr>
            <w:tcW w:w="813" w:type="pct"/>
            <w:vMerge/>
            <w:vAlign w:val="center"/>
          </w:tcPr>
          <w:p w:rsidR="005B60B6" w:rsidRPr="005A3DEF" w:rsidRDefault="005B60B6" w:rsidP="005B60B6">
            <w:pPr>
              <w:pStyle w:val="afb"/>
              <w:jc w:val="center"/>
              <w:rPr>
                <w:rFonts w:ascii="Times New Roman" w:eastAsiaTheme="minorEastAsia" w:hAnsi="Times New Roman"/>
                <w:bCs/>
                <w:sz w:val="21"/>
              </w:rPr>
            </w:pPr>
          </w:p>
        </w:tc>
        <w:tc>
          <w:tcPr>
            <w:tcW w:w="813"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钮店湾社区</w:t>
            </w:r>
          </w:p>
        </w:tc>
        <w:tc>
          <w:tcPr>
            <w:tcW w:w="68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779112.67</w:t>
            </w:r>
          </w:p>
        </w:tc>
        <w:tc>
          <w:tcPr>
            <w:tcW w:w="61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3433527.83</w:t>
            </w:r>
          </w:p>
        </w:tc>
        <w:tc>
          <w:tcPr>
            <w:tcW w:w="408"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居住区</w:t>
            </w:r>
          </w:p>
        </w:tc>
        <w:tc>
          <w:tcPr>
            <w:tcW w:w="477"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859</w:t>
            </w:r>
            <w:r w:rsidRPr="005A3DEF">
              <w:rPr>
                <w:rFonts w:eastAsiaTheme="minorEastAsia"/>
                <w:sz w:val="21"/>
              </w:rPr>
              <w:t>户</w:t>
            </w:r>
          </w:p>
        </w:tc>
        <w:tc>
          <w:tcPr>
            <w:tcW w:w="480" w:type="pct"/>
            <w:vMerge/>
            <w:vAlign w:val="center"/>
          </w:tcPr>
          <w:p w:rsidR="005B60B6" w:rsidRPr="005A3DEF" w:rsidRDefault="005B60B6" w:rsidP="005B60B6">
            <w:pPr>
              <w:pStyle w:val="afb"/>
              <w:jc w:val="center"/>
              <w:rPr>
                <w:rFonts w:ascii="Times New Roman" w:eastAsiaTheme="minorEastAsia" w:hAnsi="Times New Roman"/>
                <w:bCs/>
                <w:sz w:val="21"/>
              </w:rPr>
            </w:pPr>
          </w:p>
        </w:tc>
        <w:tc>
          <w:tcPr>
            <w:tcW w:w="336"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西南</w:t>
            </w:r>
          </w:p>
        </w:tc>
        <w:tc>
          <w:tcPr>
            <w:tcW w:w="373"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515</w:t>
            </w:r>
          </w:p>
        </w:tc>
      </w:tr>
      <w:tr w:rsidR="005B60B6" w:rsidRPr="005A3DEF" w:rsidTr="00AF7482">
        <w:trPr>
          <w:trHeight w:val="20"/>
          <w:jc w:val="center"/>
        </w:trPr>
        <w:tc>
          <w:tcPr>
            <w:tcW w:w="813" w:type="pct"/>
            <w:vMerge/>
            <w:vAlign w:val="center"/>
          </w:tcPr>
          <w:p w:rsidR="005B60B6" w:rsidRPr="005A3DEF" w:rsidRDefault="005B60B6" w:rsidP="005B60B6">
            <w:pPr>
              <w:pStyle w:val="afb"/>
              <w:jc w:val="center"/>
              <w:rPr>
                <w:rFonts w:ascii="Times New Roman" w:eastAsiaTheme="minorEastAsia" w:hAnsi="Times New Roman"/>
                <w:bCs/>
                <w:sz w:val="21"/>
              </w:rPr>
            </w:pPr>
          </w:p>
        </w:tc>
        <w:tc>
          <w:tcPr>
            <w:tcW w:w="813"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明珠路社区</w:t>
            </w:r>
          </w:p>
        </w:tc>
        <w:tc>
          <w:tcPr>
            <w:tcW w:w="68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778423.05</w:t>
            </w:r>
          </w:p>
        </w:tc>
        <w:tc>
          <w:tcPr>
            <w:tcW w:w="61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3433381.07</w:t>
            </w:r>
          </w:p>
        </w:tc>
        <w:tc>
          <w:tcPr>
            <w:tcW w:w="408"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居住区</w:t>
            </w:r>
          </w:p>
        </w:tc>
        <w:tc>
          <w:tcPr>
            <w:tcW w:w="477"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2169</w:t>
            </w:r>
            <w:r w:rsidRPr="005A3DEF">
              <w:rPr>
                <w:rFonts w:eastAsiaTheme="minorEastAsia"/>
                <w:sz w:val="21"/>
              </w:rPr>
              <w:t>户</w:t>
            </w:r>
          </w:p>
        </w:tc>
        <w:tc>
          <w:tcPr>
            <w:tcW w:w="480" w:type="pct"/>
            <w:vMerge/>
            <w:vAlign w:val="center"/>
          </w:tcPr>
          <w:p w:rsidR="005B60B6" w:rsidRPr="005A3DEF" w:rsidRDefault="005B60B6" w:rsidP="005B60B6">
            <w:pPr>
              <w:pStyle w:val="afb"/>
              <w:jc w:val="center"/>
              <w:rPr>
                <w:rFonts w:ascii="Times New Roman" w:eastAsiaTheme="minorEastAsia" w:hAnsi="Times New Roman"/>
                <w:bCs/>
                <w:sz w:val="21"/>
              </w:rPr>
            </w:pPr>
          </w:p>
        </w:tc>
        <w:tc>
          <w:tcPr>
            <w:tcW w:w="336"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西南</w:t>
            </w:r>
          </w:p>
        </w:tc>
        <w:tc>
          <w:tcPr>
            <w:tcW w:w="373"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1100</w:t>
            </w:r>
          </w:p>
        </w:tc>
      </w:tr>
      <w:tr w:rsidR="005B60B6" w:rsidRPr="005A3DEF" w:rsidTr="00AF7482">
        <w:trPr>
          <w:trHeight w:val="20"/>
          <w:jc w:val="center"/>
        </w:trPr>
        <w:tc>
          <w:tcPr>
            <w:tcW w:w="813" w:type="pct"/>
            <w:vMerge/>
            <w:vAlign w:val="center"/>
          </w:tcPr>
          <w:p w:rsidR="005B60B6" w:rsidRPr="005A3DEF" w:rsidRDefault="005B60B6" w:rsidP="005B60B6">
            <w:pPr>
              <w:pStyle w:val="afb"/>
              <w:jc w:val="center"/>
              <w:rPr>
                <w:rFonts w:ascii="Times New Roman" w:eastAsiaTheme="minorEastAsia" w:hAnsi="Times New Roman"/>
                <w:bCs/>
                <w:sz w:val="21"/>
              </w:rPr>
            </w:pPr>
          </w:p>
        </w:tc>
        <w:tc>
          <w:tcPr>
            <w:tcW w:w="813"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二虎头社区</w:t>
            </w:r>
          </w:p>
        </w:tc>
        <w:tc>
          <w:tcPr>
            <w:tcW w:w="68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778973.19</w:t>
            </w:r>
          </w:p>
        </w:tc>
        <w:tc>
          <w:tcPr>
            <w:tcW w:w="61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3433021.29</w:t>
            </w:r>
          </w:p>
        </w:tc>
        <w:tc>
          <w:tcPr>
            <w:tcW w:w="408"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居住区</w:t>
            </w:r>
          </w:p>
        </w:tc>
        <w:tc>
          <w:tcPr>
            <w:tcW w:w="477"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2116</w:t>
            </w:r>
            <w:r w:rsidRPr="005A3DEF">
              <w:rPr>
                <w:rFonts w:eastAsiaTheme="minorEastAsia"/>
                <w:sz w:val="21"/>
              </w:rPr>
              <w:t>户</w:t>
            </w:r>
          </w:p>
        </w:tc>
        <w:tc>
          <w:tcPr>
            <w:tcW w:w="480" w:type="pct"/>
            <w:vMerge/>
            <w:vAlign w:val="center"/>
          </w:tcPr>
          <w:p w:rsidR="005B60B6" w:rsidRPr="005A3DEF" w:rsidRDefault="005B60B6" w:rsidP="005B60B6">
            <w:pPr>
              <w:pStyle w:val="afb"/>
              <w:jc w:val="center"/>
              <w:rPr>
                <w:rFonts w:ascii="Times New Roman" w:eastAsiaTheme="minorEastAsia" w:hAnsi="Times New Roman"/>
                <w:bCs/>
                <w:sz w:val="21"/>
              </w:rPr>
            </w:pPr>
          </w:p>
        </w:tc>
        <w:tc>
          <w:tcPr>
            <w:tcW w:w="336"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西南</w:t>
            </w:r>
          </w:p>
        </w:tc>
        <w:tc>
          <w:tcPr>
            <w:tcW w:w="373"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1400</w:t>
            </w:r>
          </w:p>
        </w:tc>
      </w:tr>
      <w:tr w:rsidR="005B60B6" w:rsidRPr="005A3DEF" w:rsidTr="00AF7482">
        <w:trPr>
          <w:trHeight w:val="20"/>
          <w:jc w:val="center"/>
        </w:trPr>
        <w:tc>
          <w:tcPr>
            <w:tcW w:w="813" w:type="pct"/>
            <w:vMerge/>
            <w:vAlign w:val="center"/>
          </w:tcPr>
          <w:p w:rsidR="005B60B6" w:rsidRPr="005A3DEF" w:rsidRDefault="005B60B6" w:rsidP="005B60B6">
            <w:pPr>
              <w:pStyle w:val="afb"/>
              <w:jc w:val="center"/>
              <w:rPr>
                <w:rFonts w:ascii="Times New Roman" w:eastAsiaTheme="minorEastAsia" w:hAnsi="Times New Roman"/>
                <w:bCs/>
                <w:sz w:val="21"/>
              </w:rPr>
            </w:pPr>
          </w:p>
        </w:tc>
        <w:tc>
          <w:tcPr>
            <w:tcW w:w="813"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明门社区</w:t>
            </w:r>
          </w:p>
        </w:tc>
        <w:tc>
          <w:tcPr>
            <w:tcW w:w="68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778406.62</w:t>
            </w:r>
          </w:p>
        </w:tc>
        <w:tc>
          <w:tcPr>
            <w:tcW w:w="61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3431778.39</w:t>
            </w:r>
          </w:p>
        </w:tc>
        <w:tc>
          <w:tcPr>
            <w:tcW w:w="408"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居住区</w:t>
            </w:r>
          </w:p>
        </w:tc>
        <w:tc>
          <w:tcPr>
            <w:tcW w:w="477"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765</w:t>
            </w:r>
            <w:r w:rsidRPr="005A3DEF">
              <w:rPr>
                <w:rFonts w:eastAsiaTheme="minorEastAsia"/>
                <w:sz w:val="21"/>
              </w:rPr>
              <w:t>户</w:t>
            </w:r>
          </w:p>
        </w:tc>
        <w:tc>
          <w:tcPr>
            <w:tcW w:w="480" w:type="pct"/>
            <w:vMerge/>
            <w:vAlign w:val="center"/>
          </w:tcPr>
          <w:p w:rsidR="005B60B6" w:rsidRPr="005A3DEF" w:rsidRDefault="005B60B6" w:rsidP="005B60B6">
            <w:pPr>
              <w:pStyle w:val="afb"/>
              <w:jc w:val="center"/>
              <w:rPr>
                <w:rFonts w:ascii="Times New Roman" w:eastAsiaTheme="minorEastAsia" w:hAnsi="Times New Roman"/>
                <w:bCs/>
                <w:sz w:val="21"/>
              </w:rPr>
            </w:pPr>
          </w:p>
        </w:tc>
        <w:tc>
          <w:tcPr>
            <w:tcW w:w="336"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西南</w:t>
            </w:r>
          </w:p>
        </w:tc>
        <w:tc>
          <w:tcPr>
            <w:tcW w:w="373"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2600</w:t>
            </w:r>
          </w:p>
        </w:tc>
      </w:tr>
      <w:tr w:rsidR="005B60B6" w:rsidRPr="005A3DEF" w:rsidTr="00AF7482">
        <w:trPr>
          <w:trHeight w:val="20"/>
          <w:jc w:val="center"/>
        </w:trPr>
        <w:tc>
          <w:tcPr>
            <w:tcW w:w="813" w:type="pct"/>
            <w:vMerge/>
            <w:vAlign w:val="center"/>
          </w:tcPr>
          <w:p w:rsidR="005B60B6" w:rsidRPr="005A3DEF" w:rsidRDefault="005B60B6" w:rsidP="005B60B6">
            <w:pPr>
              <w:pStyle w:val="afb"/>
              <w:jc w:val="center"/>
              <w:rPr>
                <w:rFonts w:ascii="Times New Roman" w:eastAsiaTheme="minorEastAsia" w:hAnsi="Times New Roman"/>
                <w:bCs/>
                <w:sz w:val="21"/>
              </w:rPr>
            </w:pPr>
          </w:p>
        </w:tc>
        <w:tc>
          <w:tcPr>
            <w:tcW w:w="813"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高阳桥社区</w:t>
            </w:r>
          </w:p>
        </w:tc>
        <w:tc>
          <w:tcPr>
            <w:tcW w:w="68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778102.13</w:t>
            </w:r>
          </w:p>
        </w:tc>
        <w:tc>
          <w:tcPr>
            <w:tcW w:w="61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3433068.56</w:t>
            </w:r>
          </w:p>
        </w:tc>
        <w:tc>
          <w:tcPr>
            <w:tcW w:w="408"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居住区</w:t>
            </w:r>
          </w:p>
        </w:tc>
        <w:tc>
          <w:tcPr>
            <w:tcW w:w="477"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2035</w:t>
            </w:r>
            <w:r w:rsidRPr="005A3DEF">
              <w:rPr>
                <w:rFonts w:eastAsiaTheme="minorEastAsia"/>
                <w:sz w:val="21"/>
              </w:rPr>
              <w:t>户</w:t>
            </w:r>
          </w:p>
        </w:tc>
        <w:tc>
          <w:tcPr>
            <w:tcW w:w="480" w:type="pct"/>
            <w:vMerge/>
            <w:vAlign w:val="center"/>
          </w:tcPr>
          <w:p w:rsidR="005B60B6" w:rsidRPr="005A3DEF" w:rsidRDefault="005B60B6" w:rsidP="005B60B6">
            <w:pPr>
              <w:pStyle w:val="afb"/>
              <w:jc w:val="center"/>
              <w:rPr>
                <w:rFonts w:ascii="Times New Roman" w:eastAsiaTheme="minorEastAsia" w:hAnsi="Times New Roman"/>
                <w:bCs/>
                <w:sz w:val="21"/>
              </w:rPr>
            </w:pPr>
          </w:p>
        </w:tc>
        <w:tc>
          <w:tcPr>
            <w:tcW w:w="336"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西南</w:t>
            </w:r>
          </w:p>
        </w:tc>
        <w:tc>
          <w:tcPr>
            <w:tcW w:w="373"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2000</w:t>
            </w:r>
          </w:p>
        </w:tc>
      </w:tr>
      <w:tr w:rsidR="005B60B6" w:rsidRPr="005A3DEF" w:rsidTr="00AF7482">
        <w:trPr>
          <w:trHeight w:val="20"/>
          <w:jc w:val="center"/>
        </w:trPr>
        <w:tc>
          <w:tcPr>
            <w:tcW w:w="813" w:type="pct"/>
            <w:vMerge/>
            <w:vAlign w:val="center"/>
          </w:tcPr>
          <w:p w:rsidR="005B60B6" w:rsidRPr="005A3DEF" w:rsidRDefault="005B60B6" w:rsidP="005B60B6">
            <w:pPr>
              <w:pStyle w:val="afb"/>
              <w:jc w:val="center"/>
              <w:rPr>
                <w:rFonts w:ascii="Times New Roman" w:eastAsiaTheme="minorEastAsia" w:hAnsi="Times New Roman"/>
                <w:bCs/>
                <w:sz w:val="21"/>
              </w:rPr>
            </w:pPr>
          </w:p>
        </w:tc>
        <w:tc>
          <w:tcPr>
            <w:tcW w:w="813"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仓前街社区</w:t>
            </w:r>
          </w:p>
        </w:tc>
        <w:tc>
          <w:tcPr>
            <w:tcW w:w="68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778270.75</w:t>
            </w:r>
          </w:p>
        </w:tc>
        <w:tc>
          <w:tcPr>
            <w:tcW w:w="61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3433809.77</w:t>
            </w:r>
          </w:p>
        </w:tc>
        <w:tc>
          <w:tcPr>
            <w:tcW w:w="408"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居住区</w:t>
            </w:r>
          </w:p>
        </w:tc>
        <w:tc>
          <w:tcPr>
            <w:tcW w:w="477"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2076</w:t>
            </w:r>
            <w:r w:rsidRPr="005A3DEF">
              <w:rPr>
                <w:rFonts w:eastAsiaTheme="minorEastAsia"/>
                <w:sz w:val="21"/>
              </w:rPr>
              <w:t>户</w:t>
            </w:r>
          </w:p>
        </w:tc>
        <w:tc>
          <w:tcPr>
            <w:tcW w:w="480" w:type="pct"/>
            <w:vMerge/>
            <w:vAlign w:val="center"/>
          </w:tcPr>
          <w:p w:rsidR="005B60B6" w:rsidRPr="005A3DEF" w:rsidRDefault="005B60B6" w:rsidP="005B60B6">
            <w:pPr>
              <w:pStyle w:val="afb"/>
              <w:jc w:val="center"/>
              <w:rPr>
                <w:rFonts w:ascii="Times New Roman" w:eastAsiaTheme="minorEastAsia" w:hAnsi="Times New Roman"/>
                <w:bCs/>
                <w:sz w:val="21"/>
              </w:rPr>
            </w:pPr>
          </w:p>
        </w:tc>
        <w:tc>
          <w:tcPr>
            <w:tcW w:w="336"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西</w:t>
            </w:r>
          </w:p>
        </w:tc>
        <w:tc>
          <w:tcPr>
            <w:tcW w:w="373"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1500</w:t>
            </w:r>
          </w:p>
        </w:tc>
      </w:tr>
      <w:tr w:rsidR="005B60B6" w:rsidRPr="005A3DEF" w:rsidTr="00AF7482">
        <w:trPr>
          <w:trHeight w:val="20"/>
          <w:jc w:val="center"/>
        </w:trPr>
        <w:tc>
          <w:tcPr>
            <w:tcW w:w="813" w:type="pct"/>
            <w:vMerge/>
            <w:vAlign w:val="center"/>
          </w:tcPr>
          <w:p w:rsidR="005B60B6" w:rsidRPr="005A3DEF" w:rsidRDefault="005B60B6" w:rsidP="005B60B6">
            <w:pPr>
              <w:pStyle w:val="afb"/>
              <w:jc w:val="center"/>
              <w:rPr>
                <w:rFonts w:ascii="Times New Roman" w:eastAsiaTheme="minorEastAsia" w:hAnsi="Times New Roman"/>
                <w:bCs/>
                <w:sz w:val="21"/>
              </w:rPr>
            </w:pPr>
          </w:p>
        </w:tc>
        <w:tc>
          <w:tcPr>
            <w:tcW w:w="813"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米行弄社区</w:t>
            </w:r>
          </w:p>
        </w:tc>
        <w:tc>
          <w:tcPr>
            <w:tcW w:w="68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778088.02</w:t>
            </w:r>
          </w:p>
        </w:tc>
        <w:tc>
          <w:tcPr>
            <w:tcW w:w="61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3433606.16</w:t>
            </w:r>
          </w:p>
        </w:tc>
        <w:tc>
          <w:tcPr>
            <w:tcW w:w="408"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居住区</w:t>
            </w:r>
          </w:p>
        </w:tc>
        <w:tc>
          <w:tcPr>
            <w:tcW w:w="477"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2156</w:t>
            </w:r>
            <w:r w:rsidRPr="005A3DEF">
              <w:rPr>
                <w:rFonts w:eastAsiaTheme="minorEastAsia"/>
                <w:sz w:val="21"/>
              </w:rPr>
              <w:t>户</w:t>
            </w:r>
          </w:p>
        </w:tc>
        <w:tc>
          <w:tcPr>
            <w:tcW w:w="480" w:type="pct"/>
            <w:vMerge/>
            <w:vAlign w:val="center"/>
          </w:tcPr>
          <w:p w:rsidR="005B60B6" w:rsidRPr="005A3DEF" w:rsidRDefault="005B60B6" w:rsidP="005B60B6">
            <w:pPr>
              <w:pStyle w:val="afb"/>
              <w:jc w:val="center"/>
              <w:rPr>
                <w:rFonts w:ascii="Times New Roman" w:eastAsiaTheme="minorEastAsia" w:hAnsi="Times New Roman"/>
                <w:bCs/>
                <w:sz w:val="21"/>
              </w:rPr>
            </w:pPr>
          </w:p>
        </w:tc>
        <w:tc>
          <w:tcPr>
            <w:tcW w:w="336"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西</w:t>
            </w:r>
          </w:p>
        </w:tc>
        <w:tc>
          <w:tcPr>
            <w:tcW w:w="373"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1900</w:t>
            </w:r>
          </w:p>
        </w:tc>
      </w:tr>
      <w:tr w:rsidR="005B60B6" w:rsidRPr="005A3DEF" w:rsidTr="00AF7482">
        <w:trPr>
          <w:trHeight w:val="20"/>
          <w:jc w:val="center"/>
        </w:trPr>
        <w:tc>
          <w:tcPr>
            <w:tcW w:w="813" w:type="pct"/>
            <w:vMerge/>
            <w:vAlign w:val="center"/>
          </w:tcPr>
          <w:p w:rsidR="005B60B6" w:rsidRPr="005A3DEF" w:rsidRDefault="005B60B6" w:rsidP="005B60B6">
            <w:pPr>
              <w:pStyle w:val="afb"/>
              <w:jc w:val="center"/>
              <w:rPr>
                <w:rFonts w:ascii="Times New Roman" w:eastAsiaTheme="minorEastAsia" w:hAnsi="Times New Roman"/>
                <w:bCs/>
                <w:sz w:val="21"/>
              </w:rPr>
            </w:pPr>
          </w:p>
        </w:tc>
        <w:tc>
          <w:tcPr>
            <w:tcW w:w="813"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所前社区</w:t>
            </w:r>
          </w:p>
        </w:tc>
        <w:tc>
          <w:tcPr>
            <w:tcW w:w="68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778737.51</w:t>
            </w:r>
          </w:p>
        </w:tc>
        <w:tc>
          <w:tcPr>
            <w:tcW w:w="61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3433938.97</w:t>
            </w:r>
          </w:p>
        </w:tc>
        <w:tc>
          <w:tcPr>
            <w:tcW w:w="408"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居住区</w:t>
            </w:r>
          </w:p>
        </w:tc>
        <w:tc>
          <w:tcPr>
            <w:tcW w:w="477"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800</w:t>
            </w:r>
            <w:r w:rsidRPr="005A3DEF">
              <w:rPr>
                <w:rFonts w:eastAsiaTheme="minorEastAsia"/>
                <w:sz w:val="21"/>
              </w:rPr>
              <w:t>户</w:t>
            </w:r>
          </w:p>
        </w:tc>
        <w:tc>
          <w:tcPr>
            <w:tcW w:w="480" w:type="pct"/>
            <w:vMerge/>
            <w:vAlign w:val="center"/>
          </w:tcPr>
          <w:p w:rsidR="005B60B6" w:rsidRPr="005A3DEF" w:rsidRDefault="005B60B6" w:rsidP="005B60B6">
            <w:pPr>
              <w:pStyle w:val="afb"/>
              <w:jc w:val="center"/>
              <w:rPr>
                <w:rFonts w:ascii="Times New Roman" w:eastAsiaTheme="minorEastAsia" w:hAnsi="Times New Roman"/>
                <w:bCs/>
                <w:sz w:val="21"/>
              </w:rPr>
            </w:pPr>
          </w:p>
        </w:tc>
        <w:tc>
          <w:tcPr>
            <w:tcW w:w="336"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西</w:t>
            </w:r>
          </w:p>
        </w:tc>
        <w:tc>
          <w:tcPr>
            <w:tcW w:w="373"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990</w:t>
            </w:r>
          </w:p>
        </w:tc>
      </w:tr>
      <w:tr w:rsidR="005B60B6" w:rsidRPr="005A3DEF" w:rsidTr="00AF7482">
        <w:trPr>
          <w:trHeight w:val="20"/>
          <w:jc w:val="center"/>
        </w:trPr>
        <w:tc>
          <w:tcPr>
            <w:tcW w:w="813" w:type="pct"/>
            <w:vMerge/>
            <w:vAlign w:val="center"/>
          </w:tcPr>
          <w:p w:rsidR="005B60B6" w:rsidRPr="005A3DEF" w:rsidRDefault="005B60B6" w:rsidP="005B60B6">
            <w:pPr>
              <w:pStyle w:val="afb"/>
              <w:jc w:val="center"/>
              <w:rPr>
                <w:rFonts w:ascii="Times New Roman" w:eastAsiaTheme="minorEastAsia" w:hAnsi="Times New Roman"/>
                <w:bCs/>
                <w:sz w:val="21"/>
              </w:rPr>
            </w:pPr>
          </w:p>
        </w:tc>
        <w:tc>
          <w:tcPr>
            <w:tcW w:w="813"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鱼巷口社区</w:t>
            </w:r>
          </w:p>
        </w:tc>
        <w:tc>
          <w:tcPr>
            <w:tcW w:w="68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777528.27</w:t>
            </w:r>
          </w:p>
        </w:tc>
        <w:tc>
          <w:tcPr>
            <w:tcW w:w="61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3433836.46</w:t>
            </w:r>
          </w:p>
        </w:tc>
        <w:tc>
          <w:tcPr>
            <w:tcW w:w="408"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居住区</w:t>
            </w:r>
          </w:p>
        </w:tc>
        <w:tc>
          <w:tcPr>
            <w:tcW w:w="477"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2922</w:t>
            </w:r>
            <w:r w:rsidRPr="005A3DEF">
              <w:rPr>
                <w:rFonts w:eastAsiaTheme="minorEastAsia"/>
                <w:sz w:val="21"/>
              </w:rPr>
              <w:t>户</w:t>
            </w:r>
          </w:p>
        </w:tc>
        <w:tc>
          <w:tcPr>
            <w:tcW w:w="480" w:type="pct"/>
            <w:vMerge/>
            <w:vAlign w:val="center"/>
          </w:tcPr>
          <w:p w:rsidR="005B60B6" w:rsidRPr="005A3DEF" w:rsidRDefault="005B60B6" w:rsidP="005B60B6">
            <w:pPr>
              <w:pStyle w:val="afb"/>
              <w:jc w:val="center"/>
              <w:rPr>
                <w:rFonts w:ascii="Times New Roman" w:eastAsiaTheme="minorEastAsia" w:hAnsi="Times New Roman"/>
                <w:bCs/>
                <w:sz w:val="21"/>
              </w:rPr>
            </w:pPr>
          </w:p>
        </w:tc>
        <w:tc>
          <w:tcPr>
            <w:tcW w:w="336"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西</w:t>
            </w:r>
          </w:p>
        </w:tc>
        <w:tc>
          <w:tcPr>
            <w:tcW w:w="373"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2200</w:t>
            </w:r>
          </w:p>
        </w:tc>
      </w:tr>
      <w:tr w:rsidR="005B60B6" w:rsidRPr="005A3DEF" w:rsidTr="00AF7482">
        <w:trPr>
          <w:trHeight w:val="20"/>
          <w:jc w:val="center"/>
        </w:trPr>
        <w:tc>
          <w:tcPr>
            <w:tcW w:w="813" w:type="pct"/>
            <w:vMerge/>
            <w:vAlign w:val="center"/>
          </w:tcPr>
          <w:p w:rsidR="005B60B6" w:rsidRPr="005A3DEF" w:rsidRDefault="005B60B6" w:rsidP="005B60B6">
            <w:pPr>
              <w:pStyle w:val="afb"/>
              <w:jc w:val="center"/>
              <w:rPr>
                <w:rFonts w:ascii="Times New Roman" w:eastAsiaTheme="minorEastAsia" w:hAnsi="Times New Roman"/>
                <w:bCs/>
                <w:sz w:val="21"/>
              </w:rPr>
            </w:pPr>
          </w:p>
        </w:tc>
        <w:tc>
          <w:tcPr>
            <w:tcW w:w="813"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皇家湾社区</w:t>
            </w:r>
          </w:p>
        </w:tc>
        <w:tc>
          <w:tcPr>
            <w:tcW w:w="68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777838.78</w:t>
            </w:r>
          </w:p>
        </w:tc>
        <w:tc>
          <w:tcPr>
            <w:tcW w:w="61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3434593.62</w:t>
            </w:r>
          </w:p>
        </w:tc>
        <w:tc>
          <w:tcPr>
            <w:tcW w:w="408"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居住区</w:t>
            </w:r>
          </w:p>
        </w:tc>
        <w:tc>
          <w:tcPr>
            <w:tcW w:w="477"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3165</w:t>
            </w:r>
            <w:r w:rsidRPr="005A3DEF">
              <w:rPr>
                <w:rFonts w:eastAsiaTheme="minorEastAsia"/>
                <w:sz w:val="21"/>
              </w:rPr>
              <w:t>户</w:t>
            </w:r>
          </w:p>
        </w:tc>
        <w:tc>
          <w:tcPr>
            <w:tcW w:w="480" w:type="pct"/>
            <w:vMerge/>
            <w:vAlign w:val="center"/>
          </w:tcPr>
          <w:p w:rsidR="005B60B6" w:rsidRPr="005A3DEF" w:rsidRDefault="005B60B6" w:rsidP="005B60B6">
            <w:pPr>
              <w:pStyle w:val="afb"/>
              <w:jc w:val="center"/>
              <w:rPr>
                <w:rFonts w:ascii="Times New Roman" w:eastAsiaTheme="minorEastAsia" w:hAnsi="Times New Roman"/>
                <w:bCs/>
                <w:sz w:val="21"/>
              </w:rPr>
            </w:pPr>
          </w:p>
        </w:tc>
        <w:tc>
          <w:tcPr>
            <w:tcW w:w="336"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西</w:t>
            </w:r>
          </w:p>
        </w:tc>
        <w:tc>
          <w:tcPr>
            <w:tcW w:w="373"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1500</w:t>
            </w:r>
          </w:p>
        </w:tc>
      </w:tr>
      <w:tr w:rsidR="005B60B6" w:rsidRPr="005A3DEF" w:rsidTr="00AF7482">
        <w:trPr>
          <w:trHeight w:val="20"/>
          <w:jc w:val="center"/>
        </w:trPr>
        <w:tc>
          <w:tcPr>
            <w:tcW w:w="813" w:type="pct"/>
            <w:vMerge/>
            <w:vAlign w:val="center"/>
          </w:tcPr>
          <w:p w:rsidR="005B60B6" w:rsidRPr="005A3DEF" w:rsidRDefault="005B60B6" w:rsidP="005B60B6">
            <w:pPr>
              <w:pStyle w:val="afb"/>
              <w:jc w:val="center"/>
              <w:rPr>
                <w:rFonts w:ascii="Times New Roman" w:eastAsiaTheme="minorEastAsia" w:hAnsi="Times New Roman"/>
                <w:bCs/>
                <w:sz w:val="21"/>
              </w:rPr>
            </w:pPr>
          </w:p>
        </w:tc>
        <w:tc>
          <w:tcPr>
            <w:tcW w:w="813"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金莲桥社区</w:t>
            </w:r>
          </w:p>
        </w:tc>
        <w:tc>
          <w:tcPr>
            <w:tcW w:w="68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777786.82</w:t>
            </w:r>
          </w:p>
        </w:tc>
        <w:tc>
          <w:tcPr>
            <w:tcW w:w="61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3436123.99</w:t>
            </w:r>
          </w:p>
        </w:tc>
        <w:tc>
          <w:tcPr>
            <w:tcW w:w="408"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居住区</w:t>
            </w:r>
          </w:p>
        </w:tc>
        <w:tc>
          <w:tcPr>
            <w:tcW w:w="477"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446</w:t>
            </w:r>
            <w:r w:rsidRPr="005A3DEF">
              <w:rPr>
                <w:rFonts w:eastAsiaTheme="minorEastAsia"/>
                <w:sz w:val="21"/>
              </w:rPr>
              <w:t>户</w:t>
            </w:r>
          </w:p>
        </w:tc>
        <w:tc>
          <w:tcPr>
            <w:tcW w:w="480" w:type="pct"/>
            <w:vMerge/>
            <w:vAlign w:val="center"/>
          </w:tcPr>
          <w:p w:rsidR="005B60B6" w:rsidRPr="005A3DEF" w:rsidRDefault="005B60B6" w:rsidP="005B60B6">
            <w:pPr>
              <w:pStyle w:val="afb"/>
              <w:jc w:val="center"/>
              <w:rPr>
                <w:rFonts w:ascii="Times New Roman" w:eastAsiaTheme="minorEastAsia" w:hAnsi="Times New Roman"/>
                <w:bCs/>
                <w:sz w:val="21"/>
              </w:rPr>
            </w:pPr>
          </w:p>
        </w:tc>
        <w:tc>
          <w:tcPr>
            <w:tcW w:w="336"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西北</w:t>
            </w:r>
          </w:p>
        </w:tc>
        <w:tc>
          <w:tcPr>
            <w:tcW w:w="373"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2200</w:t>
            </w:r>
          </w:p>
        </w:tc>
      </w:tr>
      <w:tr w:rsidR="00762F30" w:rsidRPr="005A3DEF" w:rsidTr="00AF7482">
        <w:trPr>
          <w:trHeight w:val="20"/>
          <w:jc w:val="center"/>
        </w:trPr>
        <w:tc>
          <w:tcPr>
            <w:tcW w:w="813" w:type="pct"/>
            <w:vMerge w:val="restart"/>
            <w:vAlign w:val="center"/>
          </w:tcPr>
          <w:p w:rsidR="00762F30" w:rsidRPr="005A3DEF" w:rsidRDefault="00762F30"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环境风险</w:t>
            </w:r>
          </w:p>
        </w:tc>
        <w:tc>
          <w:tcPr>
            <w:tcW w:w="813" w:type="pct"/>
            <w:vAlign w:val="center"/>
          </w:tcPr>
          <w:p w:rsidR="00762F30" w:rsidRPr="005A3DEF" w:rsidRDefault="00762F30" w:rsidP="00B03B5B">
            <w:pPr>
              <w:pStyle w:val="afb"/>
              <w:jc w:val="center"/>
              <w:rPr>
                <w:rFonts w:ascii="Times New Roman" w:eastAsiaTheme="minorEastAsia" w:hAnsi="Times New Roman"/>
                <w:bCs/>
                <w:sz w:val="21"/>
              </w:rPr>
            </w:pPr>
            <w:r w:rsidRPr="005A3DEF">
              <w:rPr>
                <w:rFonts w:ascii="Times New Roman" w:eastAsiaTheme="minorEastAsia" w:hAnsi="Times New Roman"/>
                <w:bCs/>
                <w:sz w:val="21"/>
              </w:rPr>
              <w:t>绿城玉兰花园</w:t>
            </w:r>
          </w:p>
        </w:tc>
        <w:tc>
          <w:tcPr>
            <w:tcW w:w="685" w:type="pct"/>
            <w:vAlign w:val="center"/>
          </w:tcPr>
          <w:p w:rsidR="00762F30" w:rsidRPr="005A3DEF" w:rsidRDefault="00762F30" w:rsidP="00B03B5B">
            <w:pPr>
              <w:pStyle w:val="afb"/>
              <w:jc w:val="center"/>
              <w:rPr>
                <w:rFonts w:ascii="Times New Roman" w:eastAsiaTheme="minorEastAsia" w:hAnsi="Times New Roman"/>
                <w:bCs/>
                <w:sz w:val="21"/>
              </w:rPr>
            </w:pPr>
            <w:r w:rsidRPr="005A3DEF">
              <w:rPr>
                <w:rFonts w:ascii="Times New Roman" w:eastAsiaTheme="minorEastAsia" w:hAnsi="Times New Roman"/>
                <w:bCs/>
                <w:sz w:val="21"/>
              </w:rPr>
              <w:t>/</w:t>
            </w:r>
          </w:p>
        </w:tc>
        <w:tc>
          <w:tcPr>
            <w:tcW w:w="615" w:type="pct"/>
            <w:vAlign w:val="center"/>
          </w:tcPr>
          <w:p w:rsidR="00762F30" w:rsidRPr="005A3DEF" w:rsidRDefault="00762F30" w:rsidP="00B03B5B">
            <w:pPr>
              <w:pStyle w:val="afb"/>
              <w:jc w:val="center"/>
              <w:rPr>
                <w:rFonts w:ascii="Times New Roman" w:eastAsiaTheme="minorEastAsia" w:hAnsi="Times New Roman"/>
                <w:bCs/>
                <w:sz w:val="21"/>
              </w:rPr>
            </w:pPr>
            <w:r w:rsidRPr="005A3DEF">
              <w:rPr>
                <w:rFonts w:ascii="Times New Roman" w:eastAsiaTheme="minorEastAsia" w:hAnsi="Times New Roman"/>
                <w:bCs/>
                <w:sz w:val="21"/>
              </w:rPr>
              <w:t>/</w:t>
            </w:r>
          </w:p>
        </w:tc>
        <w:tc>
          <w:tcPr>
            <w:tcW w:w="408" w:type="pct"/>
            <w:vAlign w:val="center"/>
          </w:tcPr>
          <w:p w:rsidR="00762F30" w:rsidRPr="005A3DEF" w:rsidRDefault="00762F30" w:rsidP="00B03B5B">
            <w:pPr>
              <w:pStyle w:val="ad"/>
              <w:spacing w:line="240" w:lineRule="auto"/>
              <w:ind w:firstLineChars="0" w:firstLine="0"/>
              <w:rPr>
                <w:rFonts w:eastAsiaTheme="minorEastAsia"/>
                <w:sz w:val="21"/>
              </w:rPr>
            </w:pPr>
            <w:r w:rsidRPr="005A3DEF">
              <w:rPr>
                <w:rFonts w:eastAsiaTheme="minorEastAsia"/>
                <w:sz w:val="21"/>
              </w:rPr>
              <w:t>居住区</w:t>
            </w:r>
          </w:p>
        </w:tc>
        <w:tc>
          <w:tcPr>
            <w:tcW w:w="477" w:type="pct"/>
            <w:vAlign w:val="center"/>
          </w:tcPr>
          <w:p w:rsidR="00762F30" w:rsidRPr="005A3DEF" w:rsidRDefault="00762F30" w:rsidP="00B03B5B">
            <w:pPr>
              <w:pStyle w:val="ad"/>
              <w:spacing w:line="240" w:lineRule="auto"/>
              <w:ind w:firstLineChars="0" w:firstLine="0"/>
              <w:rPr>
                <w:rFonts w:eastAsiaTheme="minorEastAsia"/>
                <w:sz w:val="21"/>
              </w:rPr>
            </w:pPr>
            <w:r w:rsidRPr="005A3DEF">
              <w:rPr>
                <w:rFonts w:eastAsiaTheme="minorEastAsia"/>
                <w:sz w:val="21"/>
              </w:rPr>
              <w:t>328</w:t>
            </w:r>
            <w:r w:rsidRPr="005A3DEF">
              <w:rPr>
                <w:rFonts w:eastAsiaTheme="minorEastAsia"/>
                <w:sz w:val="21"/>
              </w:rPr>
              <w:t>户</w:t>
            </w:r>
          </w:p>
        </w:tc>
        <w:tc>
          <w:tcPr>
            <w:tcW w:w="480" w:type="pct"/>
            <w:vMerge w:val="restart"/>
            <w:vAlign w:val="center"/>
          </w:tcPr>
          <w:p w:rsidR="00762F30" w:rsidRPr="005A3DEF" w:rsidRDefault="00762F30" w:rsidP="005B60B6">
            <w:pPr>
              <w:pStyle w:val="afb"/>
              <w:jc w:val="center"/>
              <w:rPr>
                <w:rFonts w:ascii="Times New Roman" w:eastAsiaTheme="minorEastAsia" w:hAnsi="Times New Roman"/>
                <w:bCs/>
                <w:sz w:val="21"/>
              </w:rPr>
            </w:pPr>
            <w:r w:rsidRPr="005A3DEF">
              <w:rPr>
                <w:rFonts w:ascii="Times New Roman" w:eastAsiaTheme="minorEastAsia" w:hAnsi="Times New Roman"/>
                <w:sz w:val="21"/>
              </w:rPr>
              <w:t>环境风险</w:t>
            </w:r>
          </w:p>
        </w:tc>
        <w:tc>
          <w:tcPr>
            <w:tcW w:w="336" w:type="pct"/>
            <w:vAlign w:val="center"/>
          </w:tcPr>
          <w:p w:rsidR="00762F30" w:rsidRPr="005A3DEF" w:rsidRDefault="00762F30" w:rsidP="00B03B5B">
            <w:pPr>
              <w:pStyle w:val="afb"/>
              <w:jc w:val="center"/>
              <w:rPr>
                <w:rFonts w:ascii="Times New Roman" w:eastAsiaTheme="minorEastAsia" w:hAnsi="Times New Roman"/>
                <w:bCs/>
                <w:sz w:val="21"/>
              </w:rPr>
            </w:pPr>
            <w:r w:rsidRPr="005A3DEF">
              <w:rPr>
                <w:rFonts w:ascii="Times New Roman" w:eastAsiaTheme="minorEastAsia" w:hAnsi="Times New Roman"/>
                <w:bCs/>
                <w:sz w:val="21"/>
              </w:rPr>
              <w:t>东</w:t>
            </w:r>
          </w:p>
        </w:tc>
        <w:tc>
          <w:tcPr>
            <w:tcW w:w="373" w:type="pct"/>
            <w:vAlign w:val="center"/>
          </w:tcPr>
          <w:p w:rsidR="00762F30" w:rsidRPr="005A3DEF" w:rsidRDefault="00762F30" w:rsidP="00B03B5B">
            <w:pPr>
              <w:pStyle w:val="afb"/>
              <w:jc w:val="center"/>
              <w:rPr>
                <w:rFonts w:ascii="Times New Roman" w:eastAsiaTheme="minorEastAsia" w:hAnsi="Times New Roman"/>
                <w:bCs/>
                <w:sz w:val="21"/>
              </w:rPr>
            </w:pPr>
            <w:r w:rsidRPr="005A3DEF">
              <w:rPr>
                <w:rFonts w:ascii="Times New Roman" w:eastAsiaTheme="minorEastAsia" w:hAnsi="Times New Roman"/>
                <w:bCs/>
                <w:sz w:val="21"/>
              </w:rPr>
              <w:t>385</w:t>
            </w:r>
          </w:p>
        </w:tc>
      </w:tr>
      <w:tr w:rsidR="00762F30" w:rsidRPr="005A3DEF" w:rsidTr="00AF7482">
        <w:trPr>
          <w:trHeight w:val="20"/>
          <w:jc w:val="center"/>
        </w:trPr>
        <w:tc>
          <w:tcPr>
            <w:tcW w:w="813" w:type="pct"/>
            <w:vMerge/>
            <w:vAlign w:val="center"/>
          </w:tcPr>
          <w:p w:rsidR="00762F30" w:rsidRPr="005A3DEF" w:rsidRDefault="00762F30" w:rsidP="005B60B6">
            <w:pPr>
              <w:pStyle w:val="afb"/>
              <w:jc w:val="center"/>
              <w:rPr>
                <w:rFonts w:ascii="Times New Roman" w:eastAsiaTheme="minorEastAsia" w:hAnsi="Times New Roman"/>
                <w:bCs/>
                <w:sz w:val="21"/>
              </w:rPr>
            </w:pPr>
          </w:p>
        </w:tc>
        <w:tc>
          <w:tcPr>
            <w:tcW w:w="813" w:type="pct"/>
            <w:vAlign w:val="center"/>
          </w:tcPr>
          <w:p w:rsidR="00762F30" w:rsidRPr="005A3DEF" w:rsidRDefault="00762F30" w:rsidP="00B03B5B">
            <w:pPr>
              <w:pStyle w:val="afb"/>
              <w:jc w:val="center"/>
              <w:rPr>
                <w:rFonts w:ascii="Times New Roman" w:eastAsiaTheme="minorEastAsia" w:hAnsi="Times New Roman"/>
                <w:bCs/>
                <w:sz w:val="21"/>
              </w:rPr>
            </w:pPr>
            <w:r w:rsidRPr="005A3DEF">
              <w:rPr>
                <w:rFonts w:ascii="Times New Roman" w:eastAsiaTheme="minorEastAsia" w:hAnsi="Times New Roman"/>
                <w:bCs/>
                <w:sz w:val="21"/>
              </w:rPr>
              <w:t>晨光社区</w:t>
            </w:r>
          </w:p>
        </w:tc>
        <w:tc>
          <w:tcPr>
            <w:tcW w:w="685" w:type="pct"/>
            <w:vAlign w:val="center"/>
          </w:tcPr>
          <w:p w:rsidR="00762F30" w:rsidRPr="005A3DEF" w:rsidRDefault="00762F30" w:rsidP="00B03B5B">
            <w:pPr>
              <w:pStyle w:val="afb"/>
              <w:jc w:val="center"/>
              <w:rPr>
                <w:rFonts w:ascii="Times New Roman" w:eastAsiaTheme="minorEastAsia" w:hAnsi="Times New Roman"/>
                <w:bCs/>
                <w:sz w:val="21"/>
              </w:rPr>
            </w:pPr>
            <w:r w:rsidRPr="005A3DEF">
              <w:rPr>
                <w:rFonts w:ascii="Times New Roman" w:eastAsiaTheme="minorEastAsia" w:hAnsi="Times New Roman"/>
                <w:bCs/>
                <w:sz w:val="21"/>
              </w:rPr>
              <w:t>/</w:t>
            </w:r>
          </w:p>
        </w:tc>
        <w:tc>
          <w:tcPr>
            <w:tcW w:w="615" w:type="pct"/>
            <w:vAlign w:val="center"/>
          </w:tcPr>
          <w:p w:rsidR="00762F30" w:rsidRPr="005A3DEF" w:rsidRDefault="00762F30" w:rsidP="00B03B5B">
            <w:pPr>
              <w:pStyle w:val="afb"/>
              <w:jc w:val="center"/>
              <w:rPr>
                <w:rFonts w:ascii="Times New Roman" w:eastAsiaTheme="minorEastAsia" w:hAnsi="Times New Roman"/>
                <w:bCs/>
                <w:sz w:val="21"/>
              </w:rPr>
            </w:pPr>
            <w:r w:rsidRPr="005A3DEF">
              <w:rPr>
                <w:rFonts w:ascii="Times New Roman" w:eastAsiaTheme="minorEastAsia" w:hAnsi="Times New Roman"/>
                <w:bCs/>
                <w:sz w:val="21"/>
              </w:rPr>
              <w:t>/</w:t>
            </w:r>
          </w:p>
        </w:tc>
        <w:tc>
          <w:tcPr>
            <w:tcW w:w="408" w:type="pct"/>
            <w:vAlign w:val="center"/>
          </w:tcPr>
          <w:p w:rsidR="00762F30" w:rsidRPr="005A3DEF" w:rsidRDefault="00762F30" w:rsidP="00B03B5B">
            <w:pPr>
              <w:pStyle w:val="ad"/>
              <w:spacing w:line="240" w:lineRule="auto"/>
              <w:ind w:firstLineChars="0" w:firstLine="0"/>
              <w:rPr>
                <w:rFonts w:eastAsiaTheme="minorEastAsia"/>
                <w:sz w:val="21"/>
              </w:rPr>
            </w:pPr>
            <w:r w:rsidRPr="005A3DEF">
              <w:rPr>
                <w:rFonts w:eastAsiaTheme="minorEastAsia"/>
                <w:sz w:val="21"/>
              </w:rPr>
              <w:t>居住区</w:t>
            </w:r>
          </w:p>
        </w:tc>
        <w:tc>
          <w:tcPr>
            <w:tcW w:w="477" w:type="pct"/>
            <w:vAlign w:val="center"/>
          </w:tcPr>
          <w:p w:rsidR="00762F30" w:rsidRPr="005A3DEF" w:rsidRDefault="00762F30" w:rsidP="00B03B5B">
            <w:pPr>
              <w:pStyle w:val="ad"/>
              <w:spacing w:line="240" w:lineRule="auto"/>
              <w:ind w:firstLineChars="0" w:firstLine="0"/>
              <w:rPr>
                <w:rFonts w:eastAsiaTheme="minorEastAsia"/>
                <w:sz w:val="21"/>
              </w:rPr>
            </w:pPr>
            <w:r w:rsidRPr="005A3DEF">
              <w:rPr>
                <w:rFonts w:eastAsiaTheme="minorEastAsia"/>
                <w:sz w:val="21"/>
              </w:rPr>
              <w:t>1200</w:t>
            </w:r>
            <w:r w:rsidRPr="005A3DEF">
              <w:rPr>
                <w:rFonts w:eastAsiaTheme="minorEastAsia"/>
                <w:sz w:val="21"/>
              </w:rPr>
              <w:t>户</w:t>
            </w:r>
          </w:p>
        </w:tc>
        <w:tc>
          <w:tcPr>
            <w:tcW w:w="480" w:type="pct"/>
            <w:vMerge/>
            <w:vAlign w:val="center"/>
          </w:tcPr>
          <w:p w:rsidR="00762F30" w:rsidRPr="005A3DEF" w:rsidRDefault="00762F30" w:rsidP="005B60B6">
            <w:pPr>
              <w:pStyle w:val="afb"/>
              <w:jc w:val="center"/>
              <w:rPr>
                <w:rFonts w:ascii="Times New Roman" w:eastAsiaTheme="minorEastAsia" w:hAnsi="Times New Roman"/>
                <w:bCs/>
                <w:sz w:val="21"/>
              </w:rPr>
            </w:pPr>
          </w:p>
        </w:tc>
        <w:tc>
          <w:tcPr>
            <w:tcW w:w="336" w:type="pct"/>
            <w:vAlign w:val="center"/>
          </w:tcPr>
          <w:p w:rsidR="00762F30" w:rsidRPr="005A3DEF" w:rsidRDefault="00762F30" w:rsidP="00B03B5B">
            <w:pPr>
              <w:pStyle w:val="afb"/>
              <w:jc w:val="center"/>
              <w:rPr>
                <w:rFonts w:ascii="Times New Roman" w:eastAsiaTheme="minorEastAsia" w:hAnsi="Times New Roman"/>
                <w:bCs/>
                <w:sz w:val="21"/>
              </w:rPr>
            </w:pPr>
            <w:r w:rsidRPr="005A3DEF">
              <w:rPr>
                <w:rFonts w:ascii="Times New Roman" w:eastAsiaTheme="minorEastAsia" w:hAnsi="Times New Roman"/>
                <w:bCs/>
                <w:sz w:val="21"/>
              </w:rPr>
              <w:t>西北</w:t>
            </w:r>
          </w:p>
        </w:tc>
        <w:tc>
          <w:tcPr>
            <w:tcW w:w="373" w:type="pct"/>
            <w:vAlign w:val="center"/>
          </w:tcPr>
          <w:p w:rsidR="00762F30" w:rsidRPr="005A3DEF" w:rsidRDefault="00762F30" w:rsidP="00B03B5B">
            <w:pPr>
              <w:pStyle w:val="afb"/>
              <w:jc w:val="center"/>
              <w:rPr>
                <w:rFonts w:ascii="Times New Roman" w:eastAsiaTheme="minorEastAsia" w:hAnsi="Times New Roman"/>
                <w:bCs/>
                <w:sz w:val="21"/>
              </w:rPr>
            </w:pPr>
            <w:r w:rsidRPr="005A3DEF">
              <w:rPr>
                <w:rFonts w:ascii="Times New Roman" w:eastAsiaTheme="minorEastAsia" w:hAnsi="Times New Roman"/>
                <w:bCs/>
                <w:sz w:val="21"/>
              </w:rPr>
              <w:t>370</w:t>
            </w:r>
          </w:p>
        </w:tc>
      </w:tr>
      <w:tr w:rsidR="00762F30" w:rsidRPr="005A3DEF" w:rsidTr="00AF7482">
        <w:trPr>
          <w:trHeight w:val="20"/>
          <w:jc w:val="center"/>
        </w:trPr>
        <w:tc>
          <w:tcPr>
            <w:tcW w:w="813" w:type="pct"/>
            <w:vMerge/>
            <w:vAlign w:val="center"/>
          </w:tcPr>
          <w:p w:rsidR="00762F30" w:rsidRPr="005A3DEF" w:rsidRDefault="00762F30" w:rsidP="005B60B6">
            <w:pPr>
              <w:pStyle w:val="afb"/>
              <w:jc w:val="center"/>
              <w:rPr>
                <w:rFonts w:ascii="Times New Roman" w:eastAsiaTheme="minorEastAsia" w:hAnsi="Times New Roman"/>
                <w:bCs/>
                <w:sz w:val="21"/>
              </w:rPr>
            </w:pPr>
          </w:p>
        </w:tc>
        <w:tc>
          <w:tcPr>
            <w:tcW w:w="813" w:type="pct"/>
            <w:vAlign w:val="center"/>
          </w:tcPr>
          <w:p w:rsidR="00762F30" w:rsidRPr="005A3DEF" w:rsidRDefault="00762F30" w:rsidP="00B03B5B">
            <w:pPr>
              <w:pStyle w:val="afb"/>
              <w:jc w:val="center"/>
              <w:rPr>
                <w:rFonts w:ascii="Times New Roman" w:eastAsiaTheme="minorEastAsia" w:hAnsi="Times New Roman"/>
                <w:bCs/>
                <w:sz w:val="21"/>
              </w:rPr>
            </w:pPr>
            <w:r w:rsidRPr="005A3DEF">
              <w:rPr>
                <w:rFonts w:ascii="Times New Roman" w:eastAsiaTheme="minorEastAsia" w:hAnsi="Times New Roman"/>
                <w:bCs/>
                <w:sz w:val="21"/>
              </w:rPr>
              <w:t>杨湾社区</w:t>
            </w:r>
          </w:p>
        </w:tc>
        <w:tc>
          <w:tcPr>
            <w:tcW w:w="685" w:type="pct"/>
            <w:vAlign w:val="center"/>
          </w:tcPr>
          <w:p w:rsidR="00762F30" w:rsidRPr="005A3DEF" w:rsidRDefault="00762F30" w:rsidP="00B03B5B">
            <w:pPr>
              <w:pStyle w:val="afb"/>
              <w:jc w:val="center"/>
              <w:rPr>
                <w:rFonts w:ascii="Times New Roman" w:eastAsiaTheme="minorEastAsia" w:hAnsi="Times New Roman"/>
                <w:bCs/>
                <w:sz w:val="21"/>
              </w:rPr>
            </w:pPr>
            <w:r w:rsidRPr="005A3DEF">
              <w:rPr>
                <w:rFonts w:ascii="Times New Roman" w:eastAsiaTheme="minorEastAsia" w:hAnsi="Times New Roman"/>
                <w:bCs/>
                <w:sz w:val="21"/>
              </w:rPr>
              <w:t>/</w:t>
            </w:r>
          </w:p>
        </w:tc>
        <w:tc>
          <w:tcPr>
            <w:tcW w:w="615" w:type="pct"/>
            <w:vAlign w:val="center"/>
          </w:tcPr>
          <w:p w:rsidR="00762F30" w:rsidRPr="005A3DEF" w:rsidRDefault="00762F30" w:rsidP="00B03B5B">
            <w:pPr>
              <w:pStyle w:val="afb"/>
              <w:jc w:val="center"/>
              <w:rPr>
                <w:rFonts w:ascii="Times New Roman" w:eastAsiaTheme="minorEastAsia" w:hAnsi="Times New Roman"/>
                <w:bCs/>
                <w:sz w:val="21"/>
              </w:rPr>
            </w:pPr>
            <w:r w:rsidRPr="005A3DEF">
              <w:rPr>
                <w:rFonts w:ascii="Times New Roman" w:eastAsiaTheme="minorEastAsia" w:hAnsi="Times New Roman"/>
                <w:bCs/>
                <w:sz w:val="21"/>
              </w:rPr>
              <w:t>/</w:t>
            </w:r>
          </w:p>
        </w:tc>
        <w:tc>
          <w:tcPr>
            <w:tcW w:w="408" w:type="pct"/>
            <w:vAlign w:val="center"/>
          </w:tcPr>
          <w:p w:rsidR="00762F30" w:rsidRPr="005A3DEF" w:rsidRDefault="00762F30" w:rsidP="00B03B5B">
            <w:pPr>
              <w:pStyle w:val="ad"/>
              <w:spacing w:line="240" w:lineRule="auto"/>
              <w:ind w:firstLineChars="0" w:firstLine="0"/>
              <w:rPr>
                <w:rFonts w:eastAsiaTheme="minorEastAsia"/>
                <w:sz w:val="21"/>
              </w:rPr>
            </w:pPr>
            <w:r w:rsidRPr="005A3DEF">
              <w:rPr>
                <w:rFonts w:eastAsiaTheme="minorEastAsia"/>
                <w:sz w:val="21"/>
              </w:rPr>
              <w:t>居住区</w:t>
            </w:r>
          </w:p>
        </w:tc>
        <w:tc>
          <w:tcPr>
            <w:tcW w:w="477" w:type="pct"/>
            <w:vAlign w:val="center"/>
          </w:tcPr>
          <w:p w:rsidR="00762F30" w:rsidRPr="005A3DEF" w:rsidRDefault="00762F30" w:rsidP="00B03B5B">
            <w:pPr>
              <w:pStyle w:val="ad"/>
              <w:spacing w:line="240" w:lineRule="auto"/>
              <w:ind w:firstLineChars="0" w:firstLine="0"/>
              <w:rPr>
                <w:rFonts w:eastAsiaTheme="minorEastAsia"/>
                <w:sz w:val="21"/>
              </w:rPr>
            </w:pPr>
            <w:r w:rsidRPr="005A3DEF">
              <w:rPr>
                <w:rFonts w:eastAsiaTheme="minorEastAsia"/>
                <w:sz w:val="21"/>
              </w:rPr>
              <w:t>494</w:t>
            </w:r>
            <w:r w:rsidRPr="005A3DEF">
              <w:rPr>
                <w:rFonts w:eastAsiaTheme="minorEastAsia"/>
                <w:sz w:val="21"/>
              </w:rPr>
              <w:t>户</w:t>
            </w:r>
          </w:p>
        </w:tc>
        <w:tc>
          <w:tcPr>
            <w:tcW w:w="480" w:type="pct"/>
            <w:vMerge/>
            <w:vAlign w:val="center"/>
          </w:tcPr>
          <w:p w:rsidR="00762F30" w:rsidRPr="005A3DEF" w:rsidRDefault="00762F30" w:rsidP="005B60B6">
            <w:pPr>
              <w:pStyle w:val="afb"/>
              <w:jc w:val="center"/>
              <w:rPr>
                <w:rFonts w:ascii="Times New Roman" w:eastAsiaTheme="minorEastAsia" w:hAnsi="Times New Roman"/>
                <w:bCs/>
                <w:sz w:val="21"/>
              </w:rPr>
            </w:pPr>
          </w:p>
        </w:tc>
        <w:tc>
          <w:tcPr>
            <w:tcW w:w="336" w:type="pct"/>
            <w:vAlign w:val="center"/>
          </w:tcPr>
          <w:p w:rsidR="00762F30" w:rsidRPr="005A3DEF" w:rsidRDefault="00762F30" w:rsidP="00B03B5B">
            <w:pPr>
              <w:pStyle w:val="afb"/>
              <w:jc w:val="center"/>
              <w:rPr>
                <w:rFonts w:ascii="Times New Roman" w:eastAsiaTheme="minorEastAsia" w:hAnsi="Times New Roman"/>
                <w:bCs/>
                <w:sz w:val="21"/>
              </w:rPr>
            </w:pPr>
            <w:r w:rsidRPr="005A3DEF">
              <w:rPr>
                <w:rFonts w:ascii="Times New Roman" w:eastAsiaTheme="minorEastAsia" w:hAnsi="Times New Roman"/>
                <w:bCs/>
                <w:sz w:val="21"/>
              </w:rPr>
              <w:t>南</w:t>
            </w:r>
          </w:p>
        </w:tc>
        <w:tc>
          <w:tcPr>
            <w:tcW w:w="373" w:type="pct"/>
            <w:vAlign w:val="center"/>
          </w:tcPr>
          <w:p w:rsidR="00762F30" w:rsidRPr="005A3DEF" w:rsidRDefault="00762F30" w:rsidP="00B03B5B">
            <w:pPr>
              <w:pStyle w:val="afb"/>
              <w:jc w:val="center"/>
              <w:rPr>
                <w:rFonts w:ascii="Times New Roman" w:eastAsiaTheme="minorEastAsia" w:hAnsi="Times New Roman"/>
                <w:bCs/>
                <w:sz w:val="21"/>
              </w:rPr>
            </w:pPr>
            <w:r w:rsidRPr="005A3DEF">
              <w:rPr>
                <w:rFonts w:ascii="Times New Roman" w:eastAsiaTheme="minorEastAsia" w:hAnsi="Times New Roman"/>
                <w:bCs/>
                <w:sz w:val="21"/>
              </w:rPr>
              <w:t>5</w:t>
            </w:r>
            <w:r w:rsidR="00AD611A" w:rsidRPr="005A3DEF">
              <w:rPr>
                <w:rFonts w:ascii="Times New Roman" w:eastAsiaTheme="minorEastAsia" w:hAnsi="Times New Roman" w:hint="eastAsia"/>
                <w:bCs/>
                <w:sz w:val="21"/>
              </w:rPr>
              <w:t>（距离厂房</w:t>
            </w:r>
            <w:r w:rsidR="00AD611A" w:rsidRPr="005A3DEF">
              <w:rPr>
                <w:rFonts w:ascii="Times New Roman" w:eastAsiaTheme="minorEastAsia" w:hAnsi="Times New Roman" w:hint="eastAsia"/>
                <w:bCs/>
                <w:sz w:val="21"/>
              </w:rPr>
              <w:t>13</w:t>
            </w:r>
            <w:r w:rsidR="00AD611A" w:rsidRPr="005A3DEF">
              <w:rPr>
                <w:rFonts w:ascii="Times New Roman" w:eastAsiaTheme="minorEastAsia" w:hAnsi="Times New Roman" w:hint="eastAsia"/>
                <w:bCs/>
                <w:sz w:val="21"/>
              </w:rPr>
              <w:t>米</w:t>
            </w:r>
          </w:p>
        </w:tc>
      </w:tr>
      <w:tr w:rsidR="00762F30" w:rsidRPr="005A3DEF" w:rsidTr="00762F30">
        <w:trPr>
          <w:trHeight w:val="20"/>
          <w:jc w:val="center"/>
        </w:trPr>
        <w:tc>
          <w:tcPr>
            <w:tcW w:w="813" w:type="pct"/>
            <w:vMerge/>
            <w:vAlign w:val="center"/>
          </w:tcPr>
          <w:p w:rsidR="00762F30" w:rsidRPr="005A3DEF" w:rsidRDefault="00762F30" w:rsidP="005B60B6">
            <w:pPr>
              <w:pStyle w:val="afb"/>
              <w:jc w:val="center"/>
              <w:rPr>
                <w:rFonts w:ascii="Times New Roman" w:eastAsiaTheme="minorEastAsia" w:hAnsi="Times New Roman"/>
                <w:bCs/>
                <w:sz w:val="21"/>
              </w:rPr>
            </w:pPr>
          </w:p>
        </w:tc>
        <w:tc>
          <w:tcPr>
            <w:tcW w:w="2998" w:type="pct"/>
            <w:gridSpan w:val="5"/>
            <w:vAlign w:val="center"/>
          </w:tcPr>
          <w:p w:rsidR="00762F30" w:rsidRPr="005A3DEF" w:rsidRDefault="00F03AB2" w:rsidP="00762F30">
            <w:pPr>
              <w:pStyle w:val="ad"/>
              <w:spacing w:line="240" w:lineRule="auto"/>
              <w:ind w:firstLineChars="0" w:firstLine="0"/>
              <w:rPr>
                <w:rFonts w:eastAsiaTheme="minorEastAsia"/>
                <w:sz w:val="21"/>
              </w:rPr>
            </w:pPr>
            <w:r w:rsidRPr="005A3DEF">
              <w:rPr>
                <w:rFonts w:eastAsiaTheme="minorEastAsia" w:hint="eastAsia"/>
                <w:sz w:val="21"/>
              </w:rPr>
              <w:t>地表水、</w:t>
            </w:r>
            <w:r w:rsidR="00762F30" w:rsidRPr="005A3DEF">
              <w:rPr>
                <w:rFonts w:eastAsiaTheme="minorEastAsia"/>
                <w:sz w:val="21"/>
              </w:rPr>
              <w:t>土壤</w:t>
            </w:r>
            <w:r w:rsidRPr="005A3DEF">
              <w:rPr>
                <w:rFonts w:eastAsiaTheme="minorEastAsia"/>
                <w:sz w:val="21"/>
              </w:rPr>
              <w:t>环境</w:t>
            </w:r>
            <w:r w:rsidR="00762F30" w:rsidRPr="005A3DEF">
              <w:rPr>
                <w:rFonts w:eastAsiaTheme="minorEastAsia"/>
                <w:sz w:val="21"/>
              </w:rPr>
              <w:t>、地下水</w:t>
            </w:r>
          </w:p>
        </w:tc>
        <w:tc>
          <w:tcPr>
            <w:tcW w:w="480" w:type="pct"/>
            <w:vMerge/>
            <w:vAlign w:val="center"/>
          </w:tcPr>
          <w:p w:rsidR="00762F30" w:rsidRPr="005A3DEF" w:rsidRDefault="00762F30" w:rsidP="005B60B6">
            <w:pPr>
              <w:pStyle w:val="afb"/>
              <w:jc w:val="center"/>
              <w:rPr>
                <w:rFonts w:ascii="Times New Roman" w:eastAsiaTheme="minorEastAsia" w:hAnsi="Times New Roman"/>
                <w:bCs/>
                <w:sz w:val="21"/>
              </w:rPr>
            </w:pPr>
          </w:p>
        </w:tc>
        <w:tc>
          <w:tcPr>
            <w:tcW w:w="336" w:type="pct"/>
            <w:vAlign w:val="center"/>
          </w:tcPr>
          <w:p w:rsidR="00762F30" w:rsidRPr="005A3DEF" w:rsidRDefault="00762F30" w:rsidP="00B03B5B">
            <w:pPr>
              <w:jc w:val="center"/>
            </w:pPr>
            <w:r w:rsidRPr="005A3DEF">
              <w:rPr>
                <w:rFonts w:eastAsiaTheme="minorEastAsia"/>
                <w:bCs/>
              </w:rPr>
              <w:t>/</w:t>
            </w:r>
          </w:p>
        </w:tc>
        <w:tc>
          <w:tcPr>
            <w:tcW w:w="373" w:type="pct"/>
            <w:vAlign w:val="center"/>
          </w:tcPr>
          <w:p w:rsidR="00762F30" w:rsidRPr="005A3DEF" w:rsidRDefault="00762F30" w:rsidP="00B03B5B">
            <w:pPr>
              <w:jc w:val="center"/>
            </w:pPr>
            <w:r w:rsidRPr="005A3DEF">
              <w:rPr>
                <w:rFonts w:eastAsiaTheme="minorEastAsia"/>
                <w:bCs/>
              </w:rPr>
              <w:t>/</w:t>
            </w:r>
          </w:p>
        </w:tc>
      </w:tr>
      <w:tr w:rsidR="005B60B6" w:rsidRPr="005A3DEF" w:rsidTr="00AF7482">
        <w:trPr>
          <w:trHeight w:val="20"/>
          <w:jc w:val="center"/>
        </w:trPr>
        <w:tc>
          <w:tcPr>
            <w:tcW w:w="813"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地表水环境</w:t>
            </w:r>
          </w:p>
        </w:tc>
        <w:tc>
          <w:tcPr>
            <w:tcW w:w="813"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长兴港</w:t>
            </w:r>
          </w:p>
        </w:tc>
        <w:tc>
          <w:tcPr>
            <w:tcW w:w="68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w:t>
            </w:r>
          </w:p>
        </w:tc>
        <w:tc>
          <w:tcPr>
            <w:tcW w:w="61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w:t>
            </w:r>
          </w:p>
        </w:tc>
        <w:tc>
          <w:tcPr>
            <w:tcW w:w="408"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地表水</w:t>
            </w:r>
          </w:p>
        </w:tc>
        <w:tc>
          <w:tcPr>
            <w:tcW w:w="477"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地表水</w:t>
            </w:r>
          </w:p>
        </w:tc>
        <w:tc>
          <w:tcPr>
            <w:tcW w:w="480" w:type="pct"/>
            <w:vAlign w:val="center"/>
          </w:tcPr>
          <w:p w:rsidR="005B60B6" w:rsidRPr="005A3DEF" w:rsidRDefault="005B60B6" w:rsidP="00AF7482">
            <w:pPr>
              <w:pStyle w:val="afb"/>
              <w:jc w:val="center"/>
              <w:rPr>
                <w:rFonts w:ascii="Times New Roman" w:eastAsiaTheme="minorEastAsia" w:hAnsi="Times New Roman"/>
                <w:bCs/>
                <w:sz w:val="21"/>
              </w:rPr>
            </w:pPr>
            <w:r w:rsidRPr="005A3DEF">
              <w:rPr>
                <w:rFonts w:ascii="Times New Roman" w:eastAsiaTheme="minorEastAsia" w:hAnsi="Times New Roman"/>
                <w:bCs/>
                <w:sz w:val="21"/>
              </w:rPr>
              <w:t>地表水</w:t>
            </w:r>
            <w:r w:rsidRPr="005A3DEF">
              <w:rPr>
                <w:rFonts w:ascii="Times New Roman" w:eastAsiaTheme="minorEastAsia" w:hAnsi="Times New Roman"/>
                <w:bCs/>
                <w:sz w:val="21"/>
              </w:rPr>
              <w:t>III</w:t>
            </w:r>
            <w:r w:rsidRPr="005A3DEF">
              <w:rPr>
                <w:rFonts w:ascii="Times New Roman" w:eastAsiaTheme="minorEastAsia" w:hAnsi="Times New Roman"/>
                <w:bCs/>
                <w:sz w:val="21"/>
              </w:rPr>
              <w:t>类</w:t>
            </w:r>
          </w:p>
        </w:tc>
        <w:tc>
          <w:tcPr>
            <w:tcW w:w="336"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西</w:t>
            </w:r>
          </w:p>
        </w:tc>
        <w:tc>
          <w:tcPr>
            <w:tcW w:w="373" w:type="pct"/>
            <w:vAlign w:val="center"/>
          </w:tcPr>
          <w:p w:rsidR="005B60B6" w:rsidRPr="005A3DEF" w:rsidRDefault="005B60B6" w:rsidP="00AD611A">
            <w:pPr>
              <w:pStyle w:val="afb"/>
              <w:jc w:val="center"/>
              <w:rPr>
                <w:rFonts w:ascii="Times New Roman" w:eastAsiaTheme="minorEastAsia" w:hAnsi="Times New Roman"/>
                <w:bCs/>
                <w:sz w:val="21"/>
              </w:rPr>
            </w:pPr>
            <w:r w:rsidRPr="005A3DEF">
              <w:rPr>
                <w:rFonts w:ascii="Times New Roman" w:eastAsiaTheme="minorEastAsia" w:hAnsi="Times New Roman"/>
                <w:bCs/>
                <w:sz w:val="21"/>
              </w:rPr>
              <w:t>5</w:t>
            </w:r>
            <w:r w:rsidR="00AD611A" w:rsidRPr="005A3DEF">
              <w:rPr>
                <w:rFonts w:ascii="Times New Roman" w:eastAsiaTheme="minorEastAsia" w:hAnsi="Times New Roman" w:hint="eastAsia"/>
                <w:bCs/>
                <w:sz w:val="21"/>
              </w:rPr>
              <w:t>（距离厂房</w:t>
            </w:r>
            <w:r w:rsidR="00AD611A" w:rsidRPr="005A3DEF">
              <w:rPr>
                <w:rFonts w:ascii="Times New Roman" w:eastAsiaTheme="minorEastAsia" w:hAnsi="Times New Roman" w:hint="eastAsia"/>
                <w:bCs/>
                <w:sz w:val="21"/>
              </w:rPr>
              <w:t>13</w:t>
            </w:r>
            <w:r w:rsidR="00AD611A" w:rsidRPr="005A3DEF">
              <w:rPr>
                <w:rFonts w:ascii="Times New Roman" w:eastAsiaTheme="minorEastAsia" w:hAnsi="Times New Roman" w:hint="eastAsia"/>
                <w:bCs/>
                <w:sz w:val="21"/>
              </w:rPr>
              <w:t>米</w:t>
            </w:r>
          </w:p>
        </w:tc>
      </w:tr>
      <w:tr w:rsidR="005B60B6" w:rsidRPr="005A3DEF" w:rsidTr="00AF7482">
        <w:trPr>
          <w:trHeight w:val="20"/>
          <w:jc w:val="center"/>
        </w:trPr>
        <w:tc>
          <w:tcPr>
            <w:tcW w:w="813"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声环境</w:t>
            </w:r>
          </w:p>
        </w:tc>
        <w:tc>
          <w:tcPr>
            <w:tcW w:w="813"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杨湾社区</w:t>
            </w:r>
          </w:p>
        </w:tc>
        <w:tc>
          <w:tcPr>
            <w:tcW w:w="68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w:t>
            </w:r>
          </w:p>
        </w:tc>
        <w:tc>
          <w:tcPr>
            <w:tcW w:w="61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w:t>
            </w:r>
          </w:p>
        </w:tc>
        <w:tc>
          <w:tcPr>
            <w:tcW w:w="408"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居住区</w:t>
            </w:r>
          </w:p>
        </w:tc>
        <w:tc>
          <w:tcPr>
            <w:tcW w:w="477"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居民</w:t>
            </w:r>
          </w:p>
        </w:tc>
        <w:tc>
          <w:tcPr>
            <w:tcW w:w="480" w:type="pct"/>
            <w:vAlign w:val="center"/>
          </w:tcPr>
          <w:p w:rsidR="005B60B6" w:rsidRPr="005A3DEF" w:rsidRDefault="005B60B6" w:rsidP="00AF7482">
            <w:pPr>
              <w:pStyle w:val="ad"/>
              <w:spacing w:line="240" w:lineRule="auto"/>
              <w:ind w:firstLineChars="0" w:firstLine="0"/>
              <w:rPr>
                <w:rFonts w:eastAsiaTheme="minorEastAsia"/>
                <w:sz w:val="21"/>
              </w:rPr>
            </w:pPr>
            <w:r w:rsidRPr="005A3DEF">
              <w:rPr>
                <w:rFonts w:eastAsiaTheme="minorEastAsia"/>
                <w:sz w:val="21"/>
              </w:rPr>
              <w:t>声环境</w:t>
            </w:r>
            <w:r w:rsidRPr="005A3DEF">
              <w:rPr>
                <w:rFonts w:eastAsiaTheme="minorEastAsia"/>
                <w:sz w:val="21"/>
              </w:rPr>
              <w:t>2</w:t>
            </w:r>
            <w:r w:rsidRPr="005A3DEF">
              <w:rPr>
                <w:rFonts w:eastAsiaTheme="minorEastAsia"/>
                <w:sz w:val="21"/>
              </w:rPr>
              <w:t>类</w:t>
            </w:r>
          </w:p>
        </w:tc>
        <w:tc>
          <w:tcPr>
            <w:tcW w:w="336"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南</w:t>
            </w:r>
          </w:p>
        </w:tc>
        <w:tc>
          <w:tcPr>
            <w:tcW w:w="373"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5</w:t>
            </w:r>
            <w:r w:rsidR="00AD611A" w:rsidRPr="005A3DEF">
              <w:rPr>
                <w:rFonts w:ascii="Times New Roman" w:eastAsiaTheme="minorEastAsia" w:hAnsi="Times New Roman" w:hint="eastAsia"/>
                <w:bCs/>
                <w:sz w:val="21"/>
              </w:rPr>
              <w:t>（距离厂房</w:t>
            </w:r>
            <w:r w:rsidR="00AD611A" w:rsidRPr="005A3DEF">
              <w:rPr>
                <w:rFonts w:ascii="Times New Roman" w:eastAsiaTheme="minorEastAsia" w:hAnsi="Times New Roman" w:hint="eastAsia"/>
                <w:bCs/>
                <w:sz w:val="21"/>
              </w:rPr>
              <w:t>13</w:t>
            </w:r>
            <w:r w:rsidR="00AD611A" w:rsidRPr="005A3DEF">
              <w:rPr>
                <w:rFonts w:ascii="Times New Roman" w:eastAsiaTheme="minorEastAsia" w:hAnsi="Times New Roman" w:hint="eastAsia"/>
                <w:bCs/>
                <w:sz w:val="21"/>
              </w:rPr>
              <w:t>米</w:t>
            </w:r>
          </w:p>
        </w:tc>
      </w:tr>
      <w:tr w:rsidR="005B60B6" w:rsidRPr="005A3DEF" w:rsidTr="00AF7482">
        <w:trPr>
          <w:trHeight w:val="20"/>
          <w:jc w:val="center"/>
        </w:trPr>
        <w:tc>
          <w:tcPr>
            <w:tcW w:w="813" w:type="pct"/>
            <w:vMerge w:val="restart"/>
            <w:vAlign w:val="center"/>
          </w:tcPr>
          <w:p w:rsidR="005B60B6" w:rsidRPr="005A3DEF" w:rsidRDefault="005B60B6" w:rsidP="005B60B6">
            <w:pPr>
              <w:pStyle w:val="ad"/>
              <w:spacing w:line="240" w:lineRule="auto"/>
              <w:ind w:firstLineChars="0" w:firstLine="0"/>
              <w:rPr>
                <w:rFonts w:eastAsiaTheme="minorEastAsia"/>
                <w:bCs/>
                <w:sz w:val="21"/>
              </w:rPr>
            </w:pPr>
            <w:r w:rsidRPr="005A3DEF">
              <w:rPr>
                <w:rFonts w:eastAsiaTheme="minorEastAsia"/>
                <w:bCs/>
                <w:sz w:val="21"/>
              </w:rPr>
              <w:t>土壤环境</w:t>
            </w:r>
          </w:p>
        </w:tc>
        <w:tc>
          <w:tcPr>
            <w:tcW w:w="813"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bCs/>
                <w:sz w:val="21"/>
              </w:rPr>
              <w:t>场地外居民点</w:t>
            </w:r>
          </w:p>
        </w:tc>
        <w:tc>
          <w:tcPr>
            <w:tcW w:w="68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w:t>
            </w:r>
          </w:p>
        </w:tc>
        <w:tc>
          <w:tcPr>
            <w:tcW w:w="61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w:t>
            </w:r>
          </w:p>
        </w:tc>
        <w:tc>
          <w:tcPr>
            <w:tcW w:w="408"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土壤</w:t>
            </w:r>
          </w:p>
        </w:tc>
        <w:tc>
          <w:tcPr>
            <w:tcW w:w="477"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土壤</w:t>
            </w:r>
          </w:p>
        </w:tc>
        <w:tc>
          <w:tcPr>
            <w:tcW w:w="480"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建设用地第二类用地</w:t>
            </w:r>
          </w:p>
        </w:tc>
        <w:tc>
          <w:tcPr>
            <w:tcW w:w="336" w:type="pct"/>
            <w:vAlign w:val="center"/>
          </w:tcPr>
          <w:p w:rsidR="005B60B6" w:rsidRPr="005A3DEF" w:rsidRDefault="005B60B6" w:rsidP="005B60B6">
            <w:pPr>
              <w:jc w:val="center"/>
            </w:pPr>
            <w:r w:rsidRPr="005A3DEF">
              <w:rPr>
                <w:rFonts w:eastAsiaTheme="minorEastAsia"/>
                <w:bCs/>
              </w:rPr>
              <w:t>/</w:t>
            </w:r>
          </w:p>
        </w:tc>
        <w:tc>
          <w:tcPr>
            <w:tcW w:w="373" w:type="pct"/>
            <w:vAlign w:val="center"/>
          </w:tcPr>
          <w:p w:rsidR="005B60B6" w:rsidRPr="005A3DEF" w:rsidRDefault="005B60B6" w:rsidP="005B60B6">
            <w:pPr>
              <w:jc w:val="center"/>
            </w:pPr>
            <w:r w:rsidRPr="005A3DEF">
              <w:rPr>
                <w:rFonts w:eastAsiaTheme="minorEastAsia"/>
                <w:bCs/>
              </w:rPr>
              <w:t>/</w:t>
            </w:r>
          </w:p>
        </w:tc>
      </w:tr>
      <w:tr w:rsidR="005B60B6" w:rsidRPr="005A3DEF" w:rsidTr="00AF7482">
        <w:trPr>
          <w:trHeight w:val="20"/>
          <w:jc w:val="center"/>
        </w:trPr>
        <w:tc>
          <w:tcPr>
            <w:tcW w:w="813" w:type="pct"/>
            <w:vMerge/>
            <w:vAlign w:val="center"/>
          </w:tcPr>
          <w:p w:rsidR="005B60B6" w:rsidRPr="005A3DEF" w:rsidRDefault="005B60B6" w:rsidP="005B60B6">
            <w:pPr>
              <w:pStyle w:val="ad"/>
              <w:spacing w:line="240" w:lineRule="auto"/>
              <w:ind w:firstLineChars="0" w:firstLine="0"/>
              <w:rPr>
                <w:rFonts w:eastAsiaTheme="minorEastAsia"/>
                <w:sz w:val="21"/>
              </w:rPr>
            </w:pPr>
          </w:p>
        </w:tc>
        <w:tc>
          <w:tcPr>
            <w:tcW w:w="813"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农田农用地</w:t>
            </w:r>
          </w:p>
        </w:tc>
        <w:tc>
          <w:tcPr>
            <w:tcW w:w="68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w:t>
            </w:r>
          </w:p>
        </w:tc>
        <w:tc>
          <w:tcPr>
            <w:tcW w:w="615" w:type="pct"/>
            <w:vAlign w:val="center"/>
          </w:tcPr>
          <w:p w:rsidR="005B60B6" w:rsidRPr="005A3DEF" w:rsidRDefault="005B60B6" w:rsidP="005B60B6">
            <w:pPr>
              <w:pStyle w:val="afb"/>
              <w:jc w:val="center"/>
              <w:rPr>
                <w:rFonts w:ascii="Times New Roman" w:eastAsiaTheme="minorEastAsia" w:hAnsi="Times New Roman"/>
                <w:bCs/>
                <w:sz w:val="21"/>
              </w:rPr>
            </w:pPr>
            <w:r w:rsidRPr="005A3DEF">
              <w:rPr>
                <w:rFonts w:ascii="Times New Roman" w:eastAsiaTheme="minorEastAsia" w:hAnsi="Times New Roman"/>
                <w:bCs/>
                <w:sz w:val="21"/>
              </w:rPr>
              <w:t>/</w:t>
            </w:r>
          </w:p>
        </w:tc>
        <w:tc>
          <w:tcPr>
            <w:tcW w:w="408"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土壤</w:t>
            </w:r>
          </w:p>
        </w:tc>
        <w:tc>
          <w:tcPr>
            <w:tcW w:w="477"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土壤</w:t>
            </w:r>
          </w:p>
        </w:tc>
        <w:tc>
          <w:tcPr>
            <w:tcW w:w="480" w:type="pct"/>
            <w:vAlign w:val="center"/>
          </w:tcPr>
          <w:p w:rsidR="005B60B6" w:rsidRPr="005A3DEF" w:rsidRDefault="005B60B6" w:rsidP="005B60B6">
            <w:pPr>
              <w:pStyle w:val="ad"/>
              <w:spacing w:line="240" w:lineRule="auto"/>
              <w:ind w:firstLineChars="0" w:firstLine="0"/>
              <w:rPr>
                <w:rFonts w:eastAsiaTheme="minorEastAsia"/>
                <w:sz w:val="21"/>
              </w:rPr>
            </w:pPr>
            <w:r w:rsidRPr="005A3DEF">
              <w:rPr>
                <w:rFonts w:eastAsiaTheme="minorEastAsia"/>
                <w:sz w:val="21"/>
              </w:rPr>
              <w:t>农用地</w:t>
            </w:r>
          </w:p>
        </w:tc>
        <w:tc>
          <w:tcPr>
            <w:tcW w:w="336" w:type="pct"/>
            <w:vAlign w:val="center"/>
          </w:tcPr>
          <w:p w:rsidR="005B60B6" w:rsidRPr="005A3DEF" w:rsidRDefault="005B60B6" w:rsidP="005B60B6">
            <w:pPr>
              <w:jc w:val="center"/>
            </w:pPr>
            <w:r w:rsidRPr="005A3DEF">
              <w:rPr>
                <w:rFonts w:eastAsiaTheme="minorEastAsia"/>
                <w:bCs/>
              </w:rPr>
              <w:t>/</w:t>
            </w:r>
          </w:p>
        </w:tc>
        <w:tc>
          <w:tcPr>
            <w:tcW w:w="373" w:type="pct"/>
            <w:vAlign w:val="center"/>
          </w:tcPr>
          <w:p w:rsidR="005B60B6" w:rsidRPr="005A3DEF" w:rsidRDefault="005B60B6" w:rsidP="005B60B6">
            <w:pPr>
              <w:jc w:val="center"/>
            </w:pPr>
            <w:r w:rsidRPr="005A3DEF">
              <w:rPr>
                <w:rFonts w:eastAsiaTheme="minorEastAsia"/>
                <w:bCs/>
              </w:rPr>
              <w:t>/</w:t>
            </w:r>
          </w:p>
        </w:tc>
      </w:tr>
    </w:tbl>
    <w:p w:rsidR="005B60B6" w:rsidRPr="005A3DEF" w:rsidRDefault="005B60B6" w:rsidP="005B60B6">
      <w:pPr>
        <w:pStyle w:val="3-1"/>
        <w:spacing w:line="360" w:lineRule="auto"/>
        <w:ind w:left="0" w:firstLine="0"/>
        <w:jc w:val="both"/>
        <w:rPr>
          <w:rFonts w:ascii="Times New Roman" w:eastAsiaTheme="minorEastAsia" w:hAnsi="Times New Roman" w:cs="Times New Roman"/>
          <w:b/>
          <w:bCs w:val="0"/>
        </w:rPr>
      </w:pPr>
    </w:p>
    <w:p w:rsidR="00CA2FDC" w:rsidRPr="005A3DEF" w:rsidRDefault="00CA2FDC">
      <w:pPr>
        <w:spacing w:line="360" w:lineRule="auto"/>
        <w:rPr>
          <w:rFonts w:eastAsiaTheme="minorEastAsia"/>
          <w:b/>
          <w:bCs/>
          <w:sz w:val="32"/>
          <w:szCs w:val="32"/>
        </w:rPr>
        <w:sectPr w:rsidR="00CA2FDC" w:rsidRPr="005A3DEF" w:rsidSect="005B60B6">
          <w:pgSz w:w="16838" w:h="11906" w:orient="landscape"/>
          <w:pgMar w:top="1588" w:right="1588" w:bottom="1588" w:left="1588" w:header="1134" w:footer="1134" w:gutter="0"/>
          <w:cols w:space="720"/>
          <w:docGrid w:linePitch="312"/>
        </w:sectPr>
      </w:pPr>
    </w:p>
    <w:p w:rsidR="00CA2FDC" w:rsidRPr="005A3DEF" w:rsidRDefault="00CA2FDC">
      <w:pPr>
        <w:spacing w:line="360" w:lineRule="auto"/>
        <w:outlineLvl w:val="0"/>
        <w:rPr>
          <w:rFonts w:eastAsiaTheme="minorEastAsia"/>
          <w:b/>
          <w:bCs/>
          <w:sz w:val="32"/>
          <w:szCs w:val="32"/>
        </w:rPr>
      </w:pPr>
      <w:bookmarkStart w:id="18" w:name="_Toc9867876"/>
      <w:r w:rsidRPr="005A3DEF">
        <w:rPr>
          <w:rFonts w:eastAsiaTheme="minorEastAsia"/>
          <w:b/>
          <w:bCs/>
          <w:sz w:val="32"/>
          <w:szCs w:val="32"/>
        </w:rPr>
        <w:lastRenderedPageBreak/>
        <w:t>4</w:t>
      </w:r>
      <w:r w:rsidRPr="005A3DEF">
        <w:rPr>
          <w:rFonts w:eastAsiaTheme="minorEastAsia"/>
          <w:b/>
          <w:bCs/>
          <w:sz w:val="32"/>
          <w:szCs w:val="32"/>
        </w:rPr>
        <w:t>、评价适用标准</w:t>
      </w:r>
      <w:bookmarkEnd w:id="13"/>
      <w:bookmarkEnd w:id="14"/>
      <w:bookmarkEnd w:id="15"/>
      <w:bookmarkEnd w:id="16"/>
      <w:bookmarkEnd w:id="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5"/>
        <w:gridCol w:w="8491"/>
      </w:tblGrid>
      <w:tr w:rsidR="00CA2FDC" w:rsidRPr="005A3DEF" w:rsidTr="00A50ED3">
        <w:trPr>
          <w:trHeight w:val="2684"/>
          <w:jc w:val="center"/>
        </w:trPr>
        <w:tc>
          <w:tcPr>
            <w:tcW w:w="485" w:type="dxa"/>
            <w:vAlign w:val="center"/>
          </w:tcPr>
          <w:p w:rsidR="00CA2FDC" w:rsidRPr="005A3DEF" w:rsidRDefault="00CA2FDC">
            <w:pPr>
              <w:pStyle w:val="af0"/>
              <w:tabs>
                <w:tab w:val="left" w:pos="5400"/>
              </w:tabs>
              <w:spacing w:beforeLines="0" w:afterLines="0" w:line="360" w:lineRule="auto"/>
              <w:rPr>
                <w:rFonts w:eastAsiaTheme="minorEastAsia"/>
                <w:b/>
                <w:kern w:val="2"/>
              </w:rPr>
            </w:pPr>
            <w:r w:rsidRPr="005A3DEF">
              <w:rPr>
                <w:rFonts w:eastAsiaTheme="minorEastAsia"/>
                <w:b/>
                <w:kern w:val="2"/>
              </w:rPr>
              <w:t>环</w:t>
            </w:r>
          </w:p>
          <w:p w:rsidR="00CA2FDC" w:rsidRPr="005A3DEF" w:rsidRDefault="00CA2FDC">
            <w:pPr>
              <w:pStyle w:val="af0"/>
              <w:tabs>
                <w:tab w:val="left" w:pos="5400"/>
              </w:tabs>
              <w:spacing w:beforeLines="0" w:afterLines="0" w:line="360" w:lineRule="auto"/>
              <w:rPr>
                <w:rFonts w:eastAsiaTheme="minorEastAsia"/>
                <w:b/>
                <w:kern w:val="2"/>
              </w:rPr>
            </w:pPr>
            <w:r w:rsidRPr="005A3DEF">
              <w:rPr>
                <w:rFonts w:eastAsiaTheme="minorEastAsia"/>
                <w:b/>
                <w:kern w:val="2"/>
              </w:rPr>
              <w:t>境</w:t>
            </w:r>
          </w:p>
          <w:p w:rsidR="00CA2FDC" w:rsidRPr="005A3DEF" w:rsidRDefault="00CA2FDC">
            <w:pPr>
              <w:pStyle w:val="af0"/>
              <w:tabs>
                <w:tab w:val="left" w:pos="5400"/>
              </w:tabs>
              <w:spacing w:beforeLines="0" w:afterLines="0" w:line="360" w:lineRule="auto"/>
              <w:rPr>
                <w:rFonts w:eastAsiaTheme="minorEastAsia"/>
                <w:b/>
                <w:kern w:val="2"/>
              </w:rPr>
            </w:pPr>
            <w:r w:rsidRPr="005A3DEF">
              <w:rPr>
                <w:rFonts w:eastAsiaTheme="minorEastAsia"/>
                <w:b/>
                <w:kern w:val="2"/>
              </w:rPr>
              <w:t>质</w:t>
            </w:r>
          </w:p>
          <w:p w:rsidR="00CA2FDC" w:rsidRPr="005A3DEF" w:rsidRDefault="00CA2FDC">
            <w:pPr>
              <w:pStyle w:val="af0"/>
              <w:tabs>
                <w:tab w:val="left" w:pos="5400"/>
              </w:tabs>
              <w:spacing w:beforeLines="0" w:afterLines="0" w:line="360" w:lineRule="auto"/>
              <w:rPr>
                <w:rFonts w:eastAsiaTheme="minorEastAsia"/>
                <w:b/>
                <w:kern w:val="2"/>
              </w:rPr>
            </w:pPr>
            <w:r w:rsidRPr="005A3DEF">
              <w:rPr>
                <w:rFonts w:eastAsiaTheme="minorEastAsia"/>
                <w:b/>
                <w:kern w:val="2"/>
              </w:rPr>
              <w:t>量</w:t>
            </w:r>
          </w:p>
          <w:p w:rsidR="00CA2FDC" w:rsidRPr="005A3DEF" w:rsidRDefault="00CA2FDC">
            <w:pPr>
              <w:pStyle w:val="af0"/>
              <w:tabs>
                <w:tab w:val="left" w:pos="5400"/>
              </w:tabs>
              <w:spacing w:beforeLines="0" w:afterLines="0" w:line="360" w:lineRule="auto"/>
              <w:rPr>
                <w:rFonts w:eastAsiaTheme="minorEastAsia"/>
                <w:b/>
                <w:kern w:val="2"/>
              </w:rPr>
            </w:pPr>
            <w:r w:rsidRPr="005A3DEF">
              <w:rPr>
                <w:rFonts w:eastAsiaTheme="minorEastAsia"/>
                <w:b/>
                <w:kern w:val="2"/>
              </w:rPr>
              <w:t>标</w:t>
            </w:r>
          </w:p>
          <w:p w:rsidR="00CA2FDC" w:rsidRPr="005A3DEF" w:rsidRDefault="00CA2FDC">
            <w:pPr>
              <w:pStyle w:val="af0"/>
              <w:tabs>
                <w:tab w:val="left" w:pos="5400"/>
              </w:tabs>
              <w:spacing w:beforeLines="0" w:afterLines="0" w:line="360" w:lineRule="auto"/>
              <w:rPr>
                <w:rFonts w:eastAsiaTheme="minorEastAsia"/>
                <w:kern w:val="2"/>
              </w:rPr>
            </w:pPr>
            <w:r w:rsidRPr="005A3DEF">
              <w:rPr>
                <w:rFonts w:eastAsiaTheme="minorEastAsia"/>
                <w:b/>
                <w:kern w:val="2"/>
              </w:rPr>
              <w:t>准</w:t>
            </w:r>
          </w:p>
        </w:tc>
        <w:tc>
          <w:tcPr>
            <w:tcW w:w="8461" w:type="dxa"/>
          </w:tcPr>
          <w:p w:rsidR="00CA2FDC" w:rsidRPr="005A3DEF" w:rsidRDefault="00CA2FDC">
            <w:pPr>
              <w:snapToGrid w:val="0"/>
              <w:spacing w:line="440" w:lineRule="exact"/>
              <w:ind w:firstLineChars="200" w:firstLine="482"/>
              <w:rPr>
                <w:rFonts w:eastAsiaTheme="minorEastAsia"/>
                <w:b/>
                <w:sz w:val="24"/>
              </w:rPr>
            </w:pPr>
            <w:r w:rsidRPr="005A3DEF">
              <w:rPr>
                <w:rFonts w:eastAsiaTheme="minorEastAsia"/>
                <w:b/>
                <w:sz w:val="24"/>
              </w:rPr>
              <w:t>1</w:t>
            </w:r>
            <w:r w:rsidRPr="005A3DEF">
              <w:rPr>
                <w:rFonts w:eastAsiaTheme="minorEastAsia"/>
                <w:b/>
                <w:sz w:val="24"/>
              </w:rPr>
              <w:t>、环境空气</w:t>
            </w:r>
          </w:p>
          <w:p w:rsidR="00CA2FDC" w:rsidRPr="005A3DEF" w:rsidRDefault="00CA2FDC">
            <w:pPr>
              <w:adjustRightInd w:val="0"/>
              <w:snapToGrid w:val="0"/>
              <w:spacing w:line="440" w:lineRule="exact"/>
              <w:ind w:firstLineChars="200" w:firstLine="480"/>
              <w:rPr>
                <w:rFonts w:eastAsiaTheme="minorEastAsia"/>
                <w:sz w:val="24"/>
              </w:rPr>
            </w:pPr>
            <w:r w:rsidRPr="005A3DEF">
              <w:rPr>
                <w:rFonts w:eastAsiaTheme="minorEastAsia"/>
                <w:sz w:val="24"/>
              </w:rPr>
              <w:t>根据环境空气质量功能区划，项目所在区域属二类功能区，环境空气污染物基本项目浓度限值执行《环境空气质量标准》（</w:t>
            </w:r>
            <w:r w:rsidRPr="005A3DEF">
              <w:rPr>
                <w:rFonts w:eastAsiaTheme="minorEastAsia"/>
                <w:sz w:val="24"/>
              </w:rPr>
              <w:t>GB3095-2012</w:t>
            </w:r>
            <w:r w:rsidRPr="005A3DEF">
              <w:rPr>
                <w:rFonts w:eastAsiaTheme="minorEastAsia"/>
                <w:sz w:val="24"/>
              </w:rPr>
              <w:t>）表</w:t>
            </w:r>
            <w:r w:rsidRPr="005A3DEF">
              <w:rPr>
                <w:rFonts w:eastAsiaTheme="minorEastAsia"/>
                <w:sz w:val="24"/>
              </w:rPr>
              <w:t>1</w:t>
            </w:r>
            <w:r w:rsidR="006215AF" w:rsidRPr="005A3DEF">
              <w:rPr>
                <w:rFonts w:eastAsiaTheme="minorEastAsia"/>
                <w:sz w:val="24"/>
              </w:rPr>
              <w:t>及修改单</w:t>
            </w:r>
            <w:r w:rsidRPr="005A3DEF">
              <w:rPr>
                <w:rFonts w:eastAsiaTheme="minorEastAsia"/>
                <w:sz w:val="24"/>
              </w:rPr>
              <w:t>中的二级标准</w:t>
            </w:r>
            <w:r w:rsidR="00E20331" w:rsidRPr="005A3DEF">
              <w:rPr>
                <w:rFonts w:eastAsiaTheme="minorEastAsia"/>
                <w:sz w:val="24"/>
              </w:rPr>
              <w:t>，</w:t>
            </w:r>
            <w:r w:rsidRPr="005A3DEF">
              <w:rPr>
                <w:rFonts w:eastAsiaTheme="minorEastAsia"/>
                <w:sz w:val="24"/>
              </w:rPr>
              <w:t>相关</w:t>
            </w:r>
            <w:r w:rsidR="006215AF" w:rsidRPr="005A3DEF">
              <w:rPr>
                <w:rFonts w:eastAsiaTheme="minorEastAsia"/>
                <w:sz w:val="24"/>
              </w:rPr>
              <w:t>标准限值</w:t>
            </w:r>
            <w:r w:rsidRPr="005A3DEF">
              <w:rPr>
                <w:rFonts w:eastAsiaTheme="minorEastAsia"/>
                <w:sz w:val="24"/>
              </w:rPr>
              <w:t>见表</w:t>
            </w:r>
            <w:r w:rsidRPr="005A3DEF">
              <w:rPr>
                <w:rFonts w:eastAsiaTheme="minorEastAsia"/>
                <w:sz w:val="24"/>
              </w:rPr>
              <w:t>4</w:t>
            </w:r>
            <w:r w:rsidR="00B95516" w:rsidRPr="005A3DEF">
              <w:rPr>
                <w:rFonts w:eastAsiaTheme="minorEastAsia"/>
                <w:sz w:val="24"/>
              </w:rPr>
              <w:t>.1</w:t>
            </w:r>
            <w:r w:rsidRPr="005A3DEF">
              <w:rPr>
                <w:rFonts w:eastAsiaTheme="minorEastAsia"/>
                <w:sz w:val="24"/>
              </w:rPr>
              <w:t>-1</w:t>
            </w:r>
            <w:r w:rsidRPr="005A3DEF">
              <w:rPr>
                <w:rFonts w:eastAsiaTheme="minorEastAsia"/>
                <w:sz w:val="24"/>
              </w:rPr>
              <w:t>。</w:t>
            </w:r>
          </w:p>
          <w:p w:rsidR="00CA2FDC" w:rsidRPr="005A3DEF" w:rsidRDefault="00CA2FDC" w:rsidP="000D5EB2">
            <w:pPr>
              <w:pStyle w:val="4-1"/>
              <w:numPr>
                <w:ilvl w:val="0"/>
                <w:numId w:val="18"/>
              </w:numPr>
              <w:jc w:val="both"/>
              <w:rPr>
                <w:rFonts w:ascii="Times New Roman" w:eastAsiaTheme="minorEastAsia" w:hAnsi="Times New Roman"/>
                <w:b/>
                <w:bCs/>
                <w:sz w:val="21"/>
              </w:rPr>
            </w:pPr>
            <w:r w:rsidRPr="005A3DEF">
              <w:rPr>
                <w:rFonts w:ascii="Times New Roman" w:eastAsiaTheme="minorEastAsia" w:hAnsi="Times New Roman"/>
                <w:b/>
                <w:sz w:val="21"/>
              </w:rPr>
              <w:t>环境空气质量标准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53"/>
              <w:gridCol w:w="2131"/>
              <w:gridCol w:w="1276"/>
              <w:gridCol w:w="851"/>
              <w:gridCol w:w="2624"/>
            </w:tblGrid>
            <w:tr w:rsidR="00E20331" w:rsidRPr="005A3DEF" w:rsidTr="00F03AB2">
              <w:trPr>
                <w:cantSplit/>
                <w:trHeight w:val="340"/>
                <w:tblHeader/>
                <w:jc w:val="center"/>
              </w:trPr>
              <w:tc>
                <w:tcPr>
                  <w:tcW w:w="1353" w:type="dxa"/>
                  <w:tcMar>
                    <w:left w:w="0" w:type="dxa"/>
                    <w:right w:w="0" w:type="dxa"/>
                  </w:tcMar>
                  <w:vAlign w:val="center"/>
                </w:tcPr>
                <w:p w:rsidR="00E20331" w:rsidRPr="005A3DEF" w:rsidRDefault="00E20331" w:rsidP="00A820EF">
                  <w:pPr>
                    <w:pStyle w:val="21"/>
                    <w:tabs>
                      <w:tab w:val="clear" w:pos="277"/>
                      <w:tab w:val="clear" w:pos="600"/>
                      <w:tab w:val="clear" w:pos="780"/>
                      <w:tab w:val="clear" w:pos="2517"/>
                    </w:tabs>
                    <w:snapToGrid w:val="0"/>
                    <w:spacing w:before="0"/>
                    <w:rPr>
                      <w:rFonts w:eastAsiaTheme="minorEastAsia"/>
                      <w:kern w:val="2"/>
                      <w:sz w:val="21"/>
                    </w:rPr>
                  </w:pPr>
                  <w:bookmarkStart w:id="19" w:name="_Toc139978312"/>
                  <w:bookmarkStart w:id="20" w:name="_Ref137442601"/>
                  <w:bookmarkStart w:id="21" w:name="_Toc140521130"/>
                  <w:r w:rsidRPr="005A3DEF">
                    <w:rPr>
                      <w:rFonts w:eastAsiaTheme="minorEastAsia"/>
                      <w:kern w:val="2"/>
                      <w:sz w:val="21"/>
                    </w:rPr>
                    <w:t>污染物名称</w:t>
                  </w:r>
                </w:p>
              </w:tc>
              <w:tc>
                <w:tcPr>
                  <w:tcW w:w="2131" w:type="dxa"/>
                  <w:tcMar>
                    <w:left w:w="0" w:type="dxa"/>
                    <w:right w:w="0" w:type="dxa"/>
                  </w:tcMar>
                  <w:vAlign w:val="center"/>
                </w:tcPr>
                <w:p w:rsidR="00E20331" w:rsidRPr="005A3DEF" w:rsidRDefault="00E20331" w:rsidP="00A820EF">
                  <w:pPr>
                    <w:pStyle w:val="21"/>
                    <w:tabs>
                      <w:tab w:val="clear" w:pos="277"/>
                      <w:tab w:val="clear" w:pos="600"/>
                      <w:tab w:val="clear" w:pos="780"/>
                      <w:tab w:val="clear" w:pos="2517"/>
                    </w:tabs>
                    <w:snapToGrid w:val="0"/>
                    <w:spacing w:before="0"/>
                    <w:rPr>
                      <w:rFonts w:eastAsiaTheme="minorEastAsia"/>
                      <w:kern w:val="2"/>
                      <w:sz w:val="21"/>
                    </w:rPr>
                  </w:pPr>
                  <w:r w:rsidRPr="005A3DEF">
                    <w:rPr>
                      <w:rFonts w:eastAsiaTheme="minorEastAsia"/>
                      <w:kern w:val="2"/>
                      <w:sz w:val="21"/>
                    </w:rPr>
                    <w:t>取值时间</w:t>
                  </w:r>
                </w:p>
              </w:tc>
              <w:tc>
                <w:tcPr>
                  <w:tcW w:w="1276" w:type="dxa"/>
                  <w:tcMar>
                    <w:left w:w="0" w:type="dxa"/>
                    <w:right w:w="0" w:type="dxa"/>
                  </w:tcMar>
                  <w:vAlign w:val="center"/>
                </w:tcPr>
                <w:p w:rsidR="00E20331" w:rsidRPr="005A3DEF" w:rsidRDefault="00E20331" w:rsidP="00A820EF">
                  <w:pPr>
                    <w:pStyle w:val="21"/>
                    <w:tabs>
                      <w:tab w:val="clear" w:pos="277"/>
                      <w:tab w:val="clear" w:pos="600"/>
                      <w:tab w:val="clear" w:pos="780"/>
                      <w:tab w:val="clear" w:pos="2517"/>
                    </w:tabs>
                    <w:snapToGrid w:val="0"/>
                    <w:spacing w:before="0"/>
                    <w:rPr>
                      <w:rFonts w:eastAsiaTheme="minorEastAsia"/>
                      <w:kern w:val="2"/>
                      <w:sz w:val="21"/>
                    </w:rPr>
                  </w:pPr>
                  <w:r w:rsidRPr="005A3DEF">
                    <w:rPr>
                      <w:rFonts w:eastAsiaTheme="minorEastAsia"/>
                      <w:kern w:val="2"/>
                      <w:sz w:val="21"/>
                    </w:rPr>
                    <w:t>浓度限值</w:t>
                  </w:r>
                </w:p>
              </w:tc>
              <w:tc>
                <w:tcPr>
                  <w:tcW w:w="851" w:type="dxa"/>
                  <w:tcMar>
                    <w:left w:w="0" w:type="dxa"/>
                    <w:right w:w="0" w:type="dxa"/>
                  </w:tcMar>
                  <w:vAlign w:val="center"/>
                </w:tcPr>
                <w:p w:rsidR="00E20331" w:rsidRPr="005A3DEF" w:rsidRDefault="00E20331" w:rsidP="00A820EF">
                  <w:pPr>
                    <w:pStyle w:val="21"/>
                    <w:tabs>
                      <w:tab w:val="clear" w:pos="277"/>
                      <w:tab w:val="clear" w:pos="600"/>
                      <w:tab w:val="clear" w:pos="780"/>
                      <w:tab w:val="clear" w:pos="2517"/>
                    </w:tabs>
                    <w:snapToGrid w:val="0"/>
                    <w:spacing w:before="0"/>
                    <w:rPr>
                      <w:rFonts w:eastAsiaTheme="minorEastAsia"/>
                      <w:kern w:val="2"/>
                      <w:sz w:val="21"/>
                    </w:rPr>
                  </w:pPr>
                  <w:r w:rsidRPr="005A3DEF">
                    <w:rPr>
                      <w:rFonts w:eastAsiaTheme="minorEastAsia"/>
                      <w:kern w:val="2"/>
                      <w:sz w:val="21"/>
                    </w:rPr>
                    <w:t>单位</w:t>
                  </w:r>
                </w:p>
              </w:tc>
              <w:tc>
                <w:tcPr>
                  <w:tcW w:w="2624" w:type="dxa"/>
                  <w:tcMar>
                    <w:left w:w="0" w:type="dxa"/>
                    <w:right w:w="0" w:type="dxa"/>
                  </w:tcMar>
                  <w:vAlign w:val="center"/>
                </w:tcPr>
                <w:p w:rsidR="00E20331" w:rsidRPr="005A3DEF" w:rsidRDefault="00E20331" w:rsidP="00A820EF">
                  <w:pPr>
                    <w:pStyle w:val="21"/>
                    <w:tabs>
                      <w:tab w:val="clear" w:pos="277"/>
                      <w:tab w:val="clear" w:pos="600"/>
                      <w:tab w:val="clear" w:pos="780"/>
                      <w:tab w:val="clear" w:pos="2517"/>
                    </w:tabs>
                    <w:snapToGrid w:val="0"/>
                    <w:spacing w:before="0"/>
                    <w:rPr>
                      <w:rFonts w:eastAsiaTheme="minorEastAsia"/>
                      <w:kern w:val="2"/>
                      <w:sz w:val="21"/>
                    </w:rPr>
                  </w:pPr>
                  <w:r w:rsidRPr="005A3DEF">
                    <w:rPr>
                      <w:rFonts w:eastAsiaTheme="minorEastAsia"/>
                      <w:kern w:val="2"/>
                      <w:sz w:val="21"/>
                    </w:rPr>
                    <w:t>备注</w:t>
                  </w:r>
                </w:p>
              </w:tc>
            </w:tr>
            <w:tr w:rsidR="00E20331" w:rsidRPr="005A3DEF" w:rsidTr="00F03AB2">
              <w:trPr>
                <w:cantSplit/>
                <w:trHeight w:val="340"/>
                <w:jc w:val="center"/>
              </w:trPr>
              <w:tc>
                <w:tcPr>
                  <w:tcW w:w="1353" w:type="dxa"/>
                  <w:vMerge w:val="restart"/>
                  <w:tcMar>
                    <w:left w:w="0" w:type="dxa"/>
                    <w:right w:w="0" w:type="dxa"/>
                  </w:tcMar>
                  <w:vAlign w:val="center"/>
                </w:tcPr>
                <w:p w:rsidR="00E20331" w:rsidRPr="005A3DEF" w:rsidRDefault="00E20331" w:rsidP="00A820EF">
                  <w:pPr>
                    <w:widowControl/>
                    <w:jc w:val="center"/>
                    <w:rPr>
                      <w:rFonts w:eastAsiaTheme="minorEastAsia"/>
                      <w:szCs w:val="21"/>
                    </w:rPr>
                  </w:pPr>
                  <w:r w:rsidRPr="005A3DEF">
                    <w:rPr>
                      <w:rFonts w:eastAsiaTheme="minorEastAsia"/>
                      <w:szCs w:val="21"/>
                    </w:rPr>
                    <w:t>SO</w:t>
                  </w:r>
                  <w:r w:rsidRPr="005A3DEF">
                    <w:rPr>
                      <w:rFonts w:eastAsiaTheme="minorEastAsia"/>
                      <w:szCs w:val="21"/>
                      <w:vertAlign w:val="subscript"/>
                    </w:rPr>
                    <w:t>2</w:t>
                  </w:r>
                </w:p>
              </w:tc>
              <w:tc>
                <w:tcPr>
                  <w:tcW w:w="2131" w:type="dxa"/>
                  <w:tcMar>
                    <w:left w:w="0" w:type="dxa"/>
                    <w:right w:w="0" w:type="dxa"/>
                  </w:tcMar>
                  <w:vAlign w:val="center"/>
                </w:tcPr>
                <w:p w:rsidR="00E20331" w:rsidRPr="005A3DEF" w:rsidRDefault="00E20331" w:rsidP="00A820EF">
                  <w:pPr>
                    <w:widowControl/>
                    <w:jc w:val="center"/>
                    <w:rPr>
                      <w:rFonts w:eastAsiaTheme="minorEastAsia"/>
                      <w:szCs w:val="21"/>
                    </w:rPr>
                  </w:pPr>
                  <w:r w:rsidRPr="005A3DEF">
                    <w:rPr>
                      <w:rFonts w:eastAsiaTheme="minorEastAsia"/>
                      <w:szCs w:val="21"/>
                    </w:rPr>
                    <w:t>年平均</w:t>
                  </w:r>
                </w:p>
              </w:tc>
              <w:tc>
                <w:tcPr>
                  <w:tcW w:w="1276" w:type="dxa"/>
                  <w:tcMar>
                    <w:left w:w="0" w:type="dxa"/>
                    <w:right w:w="0" w:type="dxa"/>
                  </w:tcMar>
                  <w:vAlign w:val="center"/>
                </w:tcPr>
                <w:p w:rsidR="00E20331" w:rsidRPr="005A3DEF" w:rsidRDefault="00E20331" w:rsidP="00A820EF">
                  <w:pPr>
                    <w:widowControl/>
                    <w:jc w:val="center"/>
                    <w:rPr>
                      <w:rFonts w:eastAsiaTheme="minorEastAsia"/>
                      <w:szCs w:val="21"/>
                    </w:rPr>
                  </w:pPr>
                  <w:r w:rsidRPr="005A3DEF">
                    <w:rPr>
                      <w:rFonts w:eastAsiaTheme="minorEastAsia"/>
                      <w:szCs w:val="21"/>
                    </w:rPr>
                    <w:t>60</w:t>
                  </w:r>
                </w:p>
              </w:tc>
              <w:tc>
                <w:tcPr>
                  <w:tcW w:w="851" w:type="dxa"/>
                  <w:vMerge w:val="restart"/>
                  <w:tcMar>
                    <w:left w:w="0" w:type="dxa"/>
                    <w:right w:w="0" w:type="dxa"/>
                  </w:tcMar>
                  <w:vAlign w:val="center"/>
                </w:tcPr>
                <w:p w:rsidR="00E20331" w:rsidRPr="005A3DEF" w:rsidRDefault="00E20331" w:rsidP="00A820EF">
                  <w:pPr>
                    <w:widowControl/>
                    <w:jc w:val="center"/>
                    <w:rPr>
                      <w:rFonts w:eastAsiaTheme="minorEastAsia"/>
                      <w:szCs w:val="21"/>
                    </w:rPr>
                  </w:pPr>
                  <w:r w:rsidRPr="005A3DEF">
                    <w:rPr>
                      <w:rFonts w:eastAsiaTheme="minorEastAsia"/>
                      <w:szCs w:val="21"/>
                    </w:rPr>
                    <w:t>μg/m</w:t>
                  </w:r>
                  <w:r w:rsidRPr="005A3DEF">
                    <w:rPr>
                      <w:rFonts w:eastAsiaTheme="minorEastAsia"/>
                      <w:szCs w:val="21"/>
                      <w:vertAlign w:val="superscript"/>
                    </w:rPr>
                    <w:t>3</w:t>
                  </w:r>
                </w:p>
              </w:tc>
              <w:tc>
                <w:tcPr>
                  <w:tcW w:w="2624" w:type="dxa"/>
                  <w:vMerge w:val="restart"/>
                  <w:tcMar>
                    <w:left w:w="0" w:type="dxa"/>
                    <w:right w:w="0" w:type="dxa"/>
                  </w:tcMar>
                  <w:vAlign w:val="center"/>
                </w:tcPr>
                <w:p w:rsidR="00E20331" w:rsidRPr="005A3DEF" w:rsidRDefault="00E20331" w:rsidP="00A820EF">
                  <w:pPr>
                    <w:widowControl/>
                    <w:jc w:val="center"/>
                    <w:rPr>
                      <w:rFonts w:eastAsiaTheme="minorEastAsia"/>
                      <w:szCs w:val="21"/>
                    </w:rPr>
                  </w:pPr>
                  <w:r w:rsidRPr="005A3DEF">
                    <w:rPr>
                      <w:rFonts w:eastAsiaTheme="minorEastAsia"/>
                      <w:szCs w:val="21"/>
                    </w:rPr>
                    <w:t>《环境空气质量标准》</w:t>
                  </w:r>
                </w:p>
                <w:p w:rsidR="00E20331" w:rsidRPr="005A3DEF" w:rsidRDefault="00E20331" w:rsidP="00A820EF">
                  <w:pPr>
                    <w:widowControl/>
                    <w:jc w:val="center"/>
                    <w:rPr>
                      <w:rFonts w:eastAsiaTheme="minorEastAsia"/>
                      <w:szCs w:val="21"/>
                    </w:rPr>
                  </w:pPr>
                  <w:r w:rsidRPr="005A3DEF">
                    <w:rPr>
                      <w:rFonts w:eastAsiaTheme="minorEastAsia"/>
                      <w:szCs w:val="21"/>
                    </w:rPr>
                    <w:t>(GB3095-2012)</w:t>
                  </w:r>
                  <w:r w:rsidRPr="005A3DEF">
                    <w:rPr>
                      <w:rFonts w:eastAsiaTheme="minorEastAsia"/>
                    </w:rPr>
                    <w:t>及</w:t>
                  </w:r>
                  <w:r w:rsidRPr="005A3DEF">
                    <w:rPr>
                      <w:rFonts w:eastAsiaTheme="minorEastAsia"/>
                    </w:rPr>
                    <w:t>2018</w:t>
                  </w:r>
                  <w:r w:rsidRPr="005A3DEF">
                    <w:rPr>
                      <w:rFonts w:eastAsiaTheme="minorEastAsia"/>
                    </w:rPr>
                    <w:t>年修改单中的</w:t>
                  </w:r>
                  <w:r w:rsidRPr="005A3DEF">
                    <w:rPr>
                      <w:rFonts w:eastAsiaTheme="minorEastAsia"/>
                      <w:szCs w:val="21"/>
                    </w:rPr>
                    <w:t>二级标准</w:t>
                  </w:r>
                </w:p>
              </w:tc>
            </w:tr>
            <w:tr w:rsidR="00E20331" w:rsidRPr="005A3DEF" w:rsidTr="00F03AB2">
              <w:trPr>
                <w:cantSplit/>
                <w:trHeight w:val="340"/>
                <w:jc w:val="center"/>
              </w:trPr>
              <w:tc>
                <w:tcPr>
                  <w:tcW w:w="1353" w:type="dxa"/>
                  <w:vMerge/>
                  <w:tcMar>
                    <w:left w:w="0" w:type="dxa"/>
                    <w:right w:w="0" w:type="dxa"/>
                  </w:tcMar>
                  <w:vAlign w:val="center"/>
                </w:tcPr>
                <w:p w:rsidR="00E20331" w:rsidRPr="005A3DEF" w:rsidRDefault="00E20331" w:rsidP="00A820EF">
                  <w:pPr>
                    <w:widowControl/>
                    <w:jc w:val="center"/>
                    <w:rPr>
                      <w:rFonts w:eastAsiaTheme="minorEastAsia"/>
                      <w:szCs w:val="21"/>
                    </w:rPr>
                  </w:pPr>
                </w:p>
              </w:tc>
              <w:tc>
                <w:tcPr>
                  <w:tcW w:w="2131" w:type="dxa"/>
                  <w:tcMar>
                    <w:left w:w="0" w:type="dxa"/>
                    <w:right w:w="0" w:type="dxa"/>
                  </w:tcMar>
                  <w:vAlign w:val="center"/>
                </w:tcPr>
                <w:p w:rsidR="00E20331" w:rsidRPr="005A3DEF" w:rsidRDefault="00E20331" w:rsidP="00A820EF">
                  <w:pPr>
                    <w:widowControl/>
                    <w:jc w:val="center"/>
                    <w:rPr>
                      <w:rFonts w:eastAsiaTheme="minorEastAsia"/>
                      <w:szCs w:val="21"/>
                    </w:rPr>
                  </w:pPr>
                  <w:r w:rsidRPr="005A3DEF">
                    <w:rPr>
                      <w:rFonts w:eastAsiaTheme="minorEastAsia"/>
                      <w:szCs w:val="21"/>
                    </w:rPr>
                    <w:t>24</w:t>
                  </w:r>
                  <w:r w:rsidRPr="005A3DEF">
                    <w:rPr>
                      <w:rFonts w:eastAsiaTheme="minorEastAsia"/>
                      <w:szCs w:val="21"/>
                    </w:rPr>
                    <w:t>小时平均</w:t>
                  </w:r>
                </w:p>
              </w:tc>
              <w:tc>
                <w:tcPr>
                  <w:tcW w:w="1276" w:type="dxa"/>
                  <w:tcMar>
                    <w:left w:w="0" w:type="dxa"/>
                    <w:right w:w="0" w:type="dxa"/>
                  </w:tcMar>
                  <w:vAlign w:val="center"/>
                </w:tcPr>
                <w:p w:rsidR="00E20331" w:rsidRPr="005A3DEF" w:rsidRDefault="00E20331" w:rsidP="00A820EF">
                  <w:pPr>
                    <w:widowControl/>
                    <w:jc w:val="center"/>
                    <w:rPr>
                      <w:rFonts w:eastAsiaTheme="minorEastAsia"/>
                      <w:szCs w:val="21"/>
                    </w:rPr>
                  </w:pPr>
                  <w:r w:rsidRPr="005A3DEF">
                    <w:rPr>
                      <w:rFonts w:eastAsiaTheme="minorEastAsia"/>
                      <w:szCs w:val="21"/>
                    </w:rPr>
                    <w:t>150</w:t>
                  </w:r>
                </w:p>
              </w:tc>
              <w:tc>
                <w:tcPr>
                  <w:tcW w:w="851" w:type="dxa"/>
                  <w:vMerge/>
                  <w:tcMar>
                    <w:left w:w="0" w:type="dxa"/>
                    <w:right w:w="0" w:type="dxa"/>
                  </w:tcMar>
                  <w:vAlign w:val="center"/>
                </w:tcPr>
                <w:p w:rsidR="00E20331" w:rsidRPr="005A3DEF" w:rsidRDefault="00E20331" w:rsidP="00A820EF">
                  <w:pPr>
                    <w:widowControl/>
                    <w:jc w:val="center"/>
                    <w:rPr>
                      <w:rFonts w:eastAsiaTheme="minorEastAsia"/>
                      <w:szCs w:val="21"/>
                    </w:rPr>
                  </w:pPr>
                </w:p>
              </w:tc>
              <w:tc>
                <w:tcPr>
                  <w:tcW w:w="2624" w:type="dxa"/>
                  <w:vMerge/>
                  <w:tcMar>
                    <w:left w:w="0" w:type="dxa"/>
                    <w:right w:w="0" w:type="dxa"/>
                  </w:tcMar>
                  <w:vAlign w:val="center"/>
                </w:tcPr>
                <w:p w:rsidR="00E20331" w:rsidRPr="005A3DEF" w:rsidRDefault="00E20331" w:rsidP="00A820EF">
                  <w:pPr>
                    <w:widowControl/>
                    <w:jc w:val="center"/>
                    <w:rPr>
                      <w:rFonts w:eastAsiaTheme="minorEastAsia"/>
                      <w:szCs w:val="21"/>
                    </w:rPr>
                  </w:pPr>
                </w:p>
              </w:tc>
            </w:tr>
            <w:tr w:rsidR="00E20331" w:rsidRPr="005A3DEF" w:rsidTr="00F03AB2">
              <w:trPr>
                <w:cantSplit/>
                <w:trHeight w:val="340"/>
                <w:jc w:val="center"/>
              </w:trPr>
              <w:tc>
                <w:tcPr>
                  <w:tcW w:w="1353" w:type="dxa"/>
                  <w:vMerge/>
                  <w:tcMar>
                    <w:left w:w="0" w:type="dxa"/>
                    <w:right w:w="0" w:type="dxa"/>
                  </w:tcMar>
                  <w:vAlign w:val="center"/>
                </w:tcPr>
                <w:p w:rsidR="00E20331" w:rsidRPr="005A3DEF" w:rsidRDefault="00E20331" w:rsidP="00A820EF">
                  <w:pPr>
                    <w:widowControl/>
                    <w:jc w:val="center"/>
                    <w:rPr>
                      <w:rFonts w:eastAsiaTheme="minorEastAsia"/>
                      <w:szCs w:val="21"/>
                    </w:rPr>
                  </w:pPr>
                </w:p>
              </w:tc>
              <w:tc>
                <w:tcPr>
                  <w:tcW w:w="2131" w:type="dxa"/>
                  <w:tcMar>
                    <w:left w:w="0" w:type="dxa"/>
                    <w:right w:w="0" w:type="dxa"/>
                  </w:tcMar>
                  <w:vAlign w:val="center"/>
                </w:tcPr>
                <w:p w:rsidR="00E20331" w:rsidRPr="005A3DEF" w:rsidRDefault="00E20331" w:rsidP="00A820EF">
                  <w:pPr>
                    <w:widowControl/>
                    <w:jc w:val="center"/>
                    <w:rPr>
                      <w:rFonts w:eastAsiaTheme="minorEastAsia"/>
                      <w:szCs w:val="21"/>
                    </w:rPr>
                  </w:pPr>
                  <w:r w:rsidRPr="005A3DEF">
                    <w:rPr>
                      <w:rFonts w:eastAsiaTheme="minorEastAsia"/>
                      <w:szCs w:val="21"/>
                    </w:rPr>
                    <w:t>1</w:t>
                  </w:r>
                  <w:r w:rsidRPr="005A3DEF">
                    <w:rPr>
                      <w:rFonts w:eastAsiaTheme="minorEastAsia"/>
                      <w:szCs w:val="21"/>
                    </w:rPr>
                    <w:t>小时平均</w:t>
                  </w:r>
                </w:p>
              </w:tc>
              <w:tc>
                <w:tcPr>
                  <w:tcW w:w="1276" w:type="dxa"/>
                  <w:tcMar>
                    <w:left w:w="0" w:type="dxa"/>
                    <w:right w:w="0" w:type="dxa"/>
                  </w:tcMar>
                  <w:vAlign w:val="center"/>
                </w:tcPr>
                <w:p w:rsidR="00E20331" w:rsidRPr="005A3DEF" w:rsidRDefault="00E20331" w:rsidP="00A820EF">
                  <w:pPr>
                    <w:widowControl/>
                    <w:jc w:val="center"/>
                    <w:rPr>
                      <w:rFonts w:eastAsiaTheme="minorEastAsia"/>
                      <w:szCs w:val="21"/>
                    </w:rPr>
                  </w:pPr>
                  <w:r w:rsidRPr="005A3DEF">
                    <w:rPr>
                      <w:rFonts w:eastAsiaTheme="minorEastAsia"/>
                      <w:szCs w:val="21"/>
                    </w:rPr>
                    <w:t>500</w:t>
                  </w:r>
                </w:p>
              </w:tc>
              <w:tc>
                <w:tcPr>
                  <w:tcW w:w="851" w:type="dxa"/>
                  <w:vMerge/>
                  <w:tcMar>
                    <w:left w:w="0" w:type="dxa"/>
                    <w:right w:w="0" w:type="dxa"/>
                  </w:tcMar>
                  <w:vAlign w:val="center"/>
                </w:tcPr>
                <w:p w:rsidR="00E20331" w:rsidRPr="005A3DEF" w:rsidRDefault="00E20331" w:rsidP="00A820EF">
                  <w:pPr>
                    <w:widowControl/>
                    <w:jc w:val="center"/>
                    <w:rPr>
                      <w:rFonts w:eastAsiaTheme="minorEastAsia"/>
                      <w:szCs w:val="21"/>
                    </w:rPr>
                  </w:pPr>
                </w:p>
              </w:tc>
              <w:tc>
                <w:tcPr>
                  <w:tcW w:w="2624" w:type="dxa"/>
                  <w:vMerge/>
                  <w:tcMar>
                    <w:left w:w="0" w:type="dxa"/>
                    <w:right w:w="0" w:type="dxa"/>
                  </w:tcMar>
                  <w:vAlign w:val="center"/>
                </w:tcPr>
                <w:p w:rsidR="00E20331" w:rsidRPr="005A3DEF" w:rsidRDefault="00E20331" w:rsidP="00A820EF">
                  <w:pPr>
                    <w:widowControl/>
                    <w:jc w:val="center"/>
                    <w:rPr>
                      <w:rFonts w:eastAsiaTheme="minorEastAsia"/>
                      <w:szCs w:val="21"/>
                    </w:rPr>
                  </w:pPr>
                </w:p>
              </w:tc>
            </w:tr>
            <w:tr w:rsidR="00E20331" w:rsidRPr="005A3DEF" w:rsidTr="00F03AB2">
              <w:trPr>
                <w:cantSplit/>
                <w:trHeight w:val="340"/>
                <w:jc w:val="center"/>
              </w:trPr>
              <w:tc>
                <w:tcPr>
                  <w:tcW w:w="1353" w:type="dxa"/>
                  <w:vMerge w:val="restart"/>
                  <w:tcMar>
                    <w:left w:w="0" w:type="dxa"/>
                    <w:right w:w="0" w:type="dxa"/>
                  </w:tcMar>
                  <w:vAlign w:val="center"/>
                </w:tcPr>
                <w:p w:rsidR="00E20331" w:rsidRPr="005A3DEF" w:rsidRDefault="00E20331" w:rsidP="00A820EF">
                  <w:pPr>
                    <w:widowControl/>
                    <w:jc w:val="center"/>
                    <w:rPr>
                      <w:rFonts w:eastAsiaTheme="minorEastAsia"/>
                      <w:szCs w:val="21"/>
                    </w:rPr>
                  </w:pPr>
                  <w:r w:rsidRPr="005A3DEF">
                    <w:rPr>
                      <w:rFonts w:eastAsiaTheme="minorEastAsia"/>
                      <w:szCs w:val="21"/>
                    </w:rPr>
                    <w:t>NO</w:t>
                  </w:r>
                  <w:r w:rsidRPr="005A3DEF">
                    <w:rPr>
                      <w:rFonts w:eastAsiaTheme="minorEastAsia"/>
                      <w:szCs w:val="21"/>
                      <w:vertAlign w:val="subscript"/>
                    </w:rPr>
                    <w:t>2</w:t>
                  </w:r>
                </w:p>
              </w:tc>
              <w:tc>
                <w:tcPr>
                  <w:tcW w:w="2131" w:type="dxa"/>
                  <w:tcMar>
                    <w:left w:w="0" w:type="dxa"/>
                    <w:right w:w="0" w:type="dxa"/>
                  </w:tcMar>
                  <w:vAlign w:val="center"/>
                </w:tcPr>
                <w:p w:rsidR="00E20331" w:rsidRPr="005A3DEF" w:rsidRDefault="00E20331" w:rsidP="00A820EF">
                  <w:pPr>
                    <w:widowControl/>
                    <w:jc w:val="center"/>
                    <w:rPr>
                      <w:rFonts w:eastAsiaTheme="minorEastAsia"/>
                      <w:szCs w:val="21"/>
                    </w:rPr>
                  </w:pPr>
                  <w:r w:rsidRPr="005A3DEF">
                    <w:rPr>
                      <w:rFonts w:eastAsiaTheme="minorEastAsia"/>
                      <w:szCs w:val="21"/>
                    </w:rPr>
                    <w:t>年平均</w:t>
                  </w:r>
                </w:p>
              </w:tc>
              <w:tc>
                <w:tcPr>
                  <w:tcW w:w="1276" w:type="dxa"/>
                  <w:tcMar>
                    <w:left w:w="0" w:type="dxa"/>
                    <w:right w:w="0" w:type="dxa"/>
                  </w:tcMar>
                  <w:vAlign w:val="center"/>
                </w:tcPr>
                <w:p w:rsidR="00E20331" w:rsidRPr="005A3DEF" w:rsidRDefault="00E20331" w:rsidP="00A820EF">
                  <w:pPr>
                    <w:widowControl/>
                    <w:jc w:val="center"/>
                    <w:rPr>
                      <w:rFonts w:eastAsiaTheme="minorEastAsia"/>
                      <w:szCs w:val="21"/>
                    </w:rPr>
                  </w:pPr>
                  <w:r w:rsidRPr="005A3DEF">
                    <w:rPr>
                      <w:rFonts w:eastAsiaTheme="minorEastAsia"/>
                      <w:szCs w:val="21"/>
                    </w:rPr>
                    <w:t>40</w:t>
                  </w:r>
                </w:p>
              </w:tc>
              <w:tc>
                <w:tcPr>
                  <w:tcW w:w="851" w:type="dxa"/>
                  <w:vMerge/>
                  <w:tcMar>
                    <w:left w:w="0" w:type="dxa"/>
                    <w:right w:w="0" w:type="dxa"/>
                  </w:tcMar>
                  <w:vAlign w:val="center"/>
                </w:tcPr>
                <w:p w:rsidR="00E20331" w:rsidRPr="005A3DEF" w:rsidRDefault="00E20331" w:rsidP="00A820EF">
                  <w:pPr>
                    <w:widowControl/>
                    <w:jc w:val="center"/>
                    <w:rPr>
                      <w:rFonts w:eastAsiaTheme="minorEastAsia"/>
                      <w:szCs w:val="21"/>
                    </w:rPr>
                  </w:pPr>
                </w:p>
              </w:tc>
              <w:tc>
                <w:tcPr>
                  <w:tcW w:w="2624" w:type="dxa"/>
                  <w:vMerge/>
                  <w:tcMar>
                    <w:left w:w="0" w:type="dxa"/>
                    <w:right w:w="0" w:type="dxa"/>
                  </w:tcMar>
                  <w:vAlign w:val="center"/>
                </w:tcPr>
                <w:p w:rsidR="00E20331" w:rsidRPr="005A3DEF" w:rsidRDefault="00E20331" w:rsidP="00A820EF">
                  <w:pPr>
                    <w:widowControl/>
                    <w:jc w:val="center"/>
                    <w:rPr>
                      <w:rFonts w:eastAsiaTheme="minorEastAsia"/>
                      <w:szCs w:val="21"/>
                    </w:rPr>
                  </w:pPr>
                </w:p>
              </w:tc>
            </w:tr>
            <w:tr w:rsidR="00E20331" w:rsidRPr="005A3DEF" w:rsidTr="00F03AB2">
              <w:trPr>
                <w:cantSplit/>
                <w:trHeight w:val="340"/>
                <w:jc w:val="center"/>
              </w:trPr>
              <w:tc>
                <w:tcPr>
                  <w:tcW w:w="1353" w:type="dxa"/>
                  <w:vMerge/>
                  <w:tcMar>
                    <w:left w:w="0" w:type="dxa"/>
                    <w:right w:w="0" w:type="dxa"/>
                  </w:tcMar>
                  <w:vAlign w:val="center"/>
                </w:tcPr>
                <w:p w:rsidR="00E20331" w:rsidRPr="005A3DEF" w:rsidRDefault="00E20331" w:rsidP="00A820EF">
                  <w:pPr>
                    <w:widowControl/>
                    <w:jc w:val="center"/>
                    <w:rPr>
                      <w:rFonts w:eastAsiaTheme="minorEastAsia"/>
                      <w:szCs w:val="21"/>
                    </w:rPr>
                  </w:pPr>
                </w:p>
              </w:tc>
              <w:tc>
                <w:tcPr>
                  <w:tcW w:w="2131" w:type="dxa"/>
                  <w:tcMar>
                    <w:left w:w="0" w:type="dxa"/>
                    <w:right w:w="0" w:type="dxa"/>
                  </w:tcMar>
                  <w:vAlign w:val="center"/>
                </w:tcPr>
                <w:p w:rsidR="00E20331" w:rsidRPr="005A3DEF" w:rsidRDefault="00E20331" w:rsidP="00A820EF">
                  <w:pPr>
                    <w:widowControl/>
                    <w:jc w:val="center"/>
                    <w:rPr>
                      <w:rFonts w:eastAsiaTheme="minorEastAsia"/>
                      <w:szCs w:val="21"/>
                    </w:rPr>
                  </w:pPr>
                  <w:r w:rsidRPr="005A3DEF">
                    <w:rPr>
                      <w:rFonts w:eastAsiaTheme="minorEastAsia"/>
                      <w:szCs w:val="21"/>
                    </w:rPr>
                    <w:t>24</w:t>
                  </w:r>
                  <w:r w:rsidRPr="005A3DEF">
                    <w:rPr>
                      <w:rFonts w:eastAsiaTheme="minorEastAsia"/>
                      <w:szCs w:val="21"/>
                    </w:rPr>
                    <w:t>小时平均</w:t>
                  </w:r>
                </w:p>
              </w:tc>
              <w:tc>
                <w:tcPr>
                  <w:tcW w:w="1276" w:type="dxa"/>
                  <w:tcMar>
                    <w:left w:w="0" w:type="dxa"/>
                    <w:right w:w="0" w:type="dxa"/>
                  </w:tcMar>
                  <w:vAlign w:val="center"/>
                </w:tcPr>
                <w:p w:rsidR="00E20331" w:rsidRPr="005A3DEF" w:rsidRDefault="00E20331" w:rsidP="00A820EF">
                  <w:pPr>
                    <w:widowControl/>
                    <w:jc w:val="center"/>
                    <w:rPr>
                      <w:rFonts w:eastAsiaTheme="minorEastAsia"/>
                      <w:szCs w:val="21"/>
                    </w:rPr>
                  </w:pPr>
                  <w:r w:rsidRPr="005A3DEF">
                    <w:rPr>
                      <w:rFonts w:eastAsiaTheme="minorEastAsia"/>
                      <w:szCs w:val="21"/>
                    </w:rPr>
                    <w:t>80</w:t>
                  </w:r>
                </w:p>
              </w:tc>
              <w:tc>
                <w:tcPr>
                  <w:tcW w:w="851" w:type="dxa"/>
                  <w:vMerge/>
                  <w:tcMar>
                    <w:left w:w="0" w:type="dxa"/>
                    <w:right w:w="0" w:type="dxa"/>
                  </w:tcMar>
                  <w:vAlign w:val="center"/>
                </w:tcPr>
                <w:p w:rsidR="00E20331" w:rsidRPr="005A3DEF" w:rsidRDefault="00E20331" w:rsidP="00A820EF">
                  <w:pPr>
                    <w:widowControl/>
                    <w:jc w:val="center"/>
                    <w:rPr>
                      <w:rFonts w:eastAsiaTheme="minorEastAsia"/>
                      <w:szCs w:val="21"/>
                    </w:rPr>
                  </w:pPr>
                </w:p>
              </w:tc>
              <w:tc>
                <w:tcPr>
                  <w:tcW w:w="2624" w:type="dxa"/>
                  <w:vMerge/>
                  <w:tcMar>
                    <w:left w:w="0" w:type="dxa"/>
                    <w:right w:w="0" w:type="dxa"/>
                  </w:tcMar>
                  <w:vAlign w:val="center"/>
                </w:tcPr>
                <w:p w:rsidR="00E20331" w:rsidRPr="005A3DEF" w:rsidRDefault="00E20331" w:rsidP="00A820EF">
                  <w:pPr>
                    <w:widowControl/>
                    <w:jc w:val="center"/>
                    <w:rPr>
                      <w:rFonts w:eastAsiaTheme="minorEastAsia"/>
                      <w:szCs w:val="21"/>
                    </w:rPr>
                  </w:pPr>
                </w:p>
              </w:tc>
            </w:tr>
            <w:tr w:rsidR="00E20331" w:rsidRPr="005A3DEF" w:rsidTr="00F03AB2">
              <w:trPr>
                <w:cantSplit/>
                <w:trHeight w:val="340"/>
                <w:jc w:val="center"/>
              </w:trPr>
              <w:tc>
                <w:tcPr>
                  <w:tcW w:w="1353" w:type="dxa"/>
                  <w:vMerge/>
                  <w:tcMar>
                    <w:left w:w="0" w:type="dxa"/>
                    <w:right w:w="0" w:type="dxa"/>
                  </w:tcMar>
                  <w:vAlign w:val="center"/>
                </w:tcPr>
                <w:p w:rsidR="00E20331" w:rsidRPr="005A3DEF" w:rsidRDefault="00E20331" w:rsidP="00A820EF">
                  <w:pPr>
                    <w:widowControl/>
                    <w:jc w:val="center"/>
                    <w:rPr>
                      <w:rFonts w:eastAsiaTheme="minorEastAsia"/>
                      <w:szCs w:val="21"/>
                    </w:rPr>
                  </w:pPr>
                </w:p>
              </w:tc>
              <w:tc>
                <w:tcPr>
                  <w:tcW w:w="2131" w:type="dxa"/>
                  <w:tcMar>
                    <w:left w:w="0" w:type="dxa"/>
                    <w:right w:w="0" w:type="dxa"/>
                  </w:tcMar>
                  <w:vAlign w:val="center"/>
                </w:tcPr>
                <w:p w:rsidR="00E20331" w:rsidRPr="005A3DEF" w:rsidRDefault="00E20331" w:rsidP="00A820EF">
                  <w:pPr>
                    <w:widowControl/>
                    <w:jc w:val="center"/>
                    <w:rPr>
                      <w:rFonts w:eastAsiaTheme="minorEastAsia"/>
                      <w:szCs w:val="21"/>
                    </w:rPr>
                  </w:pPr>
                  <w:r w:rsidRPr="005A3DEF">
                    <w:rPr>
                      <w:rFonts w:eastAsiaTheme="minorEastAsia"/>
                      <w:szCs w:val="21"/>
                    </w:rPr>
                    <w:t>1</w:t>
                  </w:r>
                  <w:r w:rsidRPr="005A3DEF">
                    <w:rPr>
                      <w:rFonts w:eastAsiaTheme="minorEastAsia"/>
                      <w:szCs w:val="21"/>
                    </w:rPr>
                    <w:t>小时平均</w:t>
                  </w:r>
                </w:p>
              </w:tc>
              <w:tc>
                <w:tcPr>
                  <w:tcW w:w="1276" w:type="dxa"/>
                  <w:tcMar>
                    <w:left w:w="0" w:type="dxa"/>
                    <w:right w:w="0" w:type="dxa"/>
                  </w:tcMar>
                  <w:vAlign w:val="center"/>
                </w:tcPr>
                <w:p w:rsidR="00E20331" w:rsidRPr="005A3DEF" w:rsidRDefault="00E20331" w:rsidP="00A820EF">
                  <w:pPr>
                    <w:widowControl/>
                    <w:jc w:val="center"/>
                    <w:rPr>
                      <w:rFonts w:eastAsiaTheme="minorEastAsia"/>
                      <w:szCs w:val="21"/>
                    </w:rPr>
                  </w:pPr>
                  <w:r w:rsidRPr="005A3DEF">
                    <w:rPr>
                      <w:rFonts w:eastAsiaTheme="minorEastAsia"/>
                      <w:szCs w:val="21"/>
                    </w:rPr>
                    <w:t>200</w:t>
                  </w:r>
                </w:p>
              </w:tc>
              <w:tc>
                <w:tcPr>
                  <w:tcW w:w="851" w:type="dxa"/>
                  <w:vMerge/>
                  <w:tcMar>
                    <w:left w:w="0" w:type="dxa"/>
                    <w:right w:w="0" w:type="dxa"/>
                  </w:tcMar>
                  <w:vAlign w:val="center"/>
                </w:tcPr>
                <w:p w:rsidR="00E20331" w:rsidRPr="005A3DEF" w:rsidRDefault="00E20331" w:rsidP="00A820EF">
                  <w:pPr>
                    <w:widowControl/>
                    <w:jc w:val="center"/>
                    <w:rPr>
                      <w:rFonts w:eastAsiaTheme="minorEastAsia"/>
                      <w:szCs w:val="21"/>
                    </w:rPr>
                  </w:pPr>
                </w:p>
              </w:tc>
              <w:tc>
                <w:tcPr>
                  <w:tcW w:w="2624" w:type="dxa"/>
                  <w:vMerge/>
                  <w:tcMar>
                    <w:left w:w="0" w:type="dxa"/>
                    <w:right w:w="0" w:type="dxa"/>
                  </w:tcMar>
                  <w:vAlign w:val="center"/>
                </w:tcPr>
                <w:p w:rsidR="00E20331" w:rsidRPr="005A3DEF" w:rsidRDefault="00E20331" w:rsidP="00A820EF">
                  <w:pPr>
                    <w:widowControl/>
                    <w:jc w:val="center"/>
                    <w:rPr>
                      <w:rFonts w:eastAsiaTheme="minorEastAsia"/>
                      <w:szCs w:val="21"/>
                    </w:rPr>
                  </w:pPr>
                </w:p>
              </w:tc>
            </w:tr>
            <w:tr w:rsidR="00E20331" w:rsidRPr="005A3DEF" w:rsidTr="00F03AB2">
              <w:trPr>
                <w:cantSplit/>
                <w:trHeight w:val="340"/>
                <w:jc w:val="center"/>
              </w:trPr>
              <w:tc>
                <w:tcPr>
                  <w:tcW w:w="1353" w:type="dxa"/>
                  <w:vMerge w:val="restart"/>
                  <w:tcMar>
                    <w:left w:w="0" w:type="dxa"/>
                    <w:right w:w="0" w:type="dxa"/>
                  </w:tcMar>
                  <w:vAlign w:val="center"/>
                </w:tcPr>
                <w:p w:rsidR="00E20331" w:rsidRPr="005A3DEF" w:rsidRDefault="00E20331" w:rsidP="00A820EF">
                  <w:pPr>
                    <w:widowControl/>
                    <w:jc w:val="center"/>
                    <w:rPr>
                      <w:rFonts w:eastAsiaTheme="minorEastAsia"/>
                      <w:szCs w:val="21"/>
                    </w:rPr>
                  </w:pPr>
                  <w:r w:rsidRPr="005A3DEF">
                    <w:rPr>
                      <w:rFonts w:eastAsiaTheme="minorEastAsia"/>
                      <w:szCs w:val="21"/>
                    </w:rPr>
                    <w:t>O</w:t>
                  </w:r>
                  <w:r w:rsidRPr="005A3DEF">
                    <w:rPr>
                      <w:rFonts w:eastAsiaTheme="minorEastAsia"/>
                      <w:szCs w:val="21"/>
                      <w:vertAlign w:val="subscript"/>
                    </w:rPr>
                    <w:t>3</w:t>
                  </w:r>
                </w:p>
              </w:tc>
              <w:tc>
                <w:tcPr>
                  <w:tcW w:w="2131" w:type="dxa"/>
                  <w:tcMar>
                    <w:left w:w="0" w:type="dxa"/>
                    <w:right w:w="0" w:type="dxa"/>
                  </w:tcMar>
                  <w:vAlign w:val="center"/>
                </w:tcPr>
                <w:p w:rsidR="00E20331" w:rsidRPr="005A3DEF" w:rsidRDefault="00E20331" w:rsidP="00A820EF">
                  <w:pPr>
                    <w:widowControl/>
                    <w:jc w:val="center"/>
                    <w:rPr>
                      <w:rFonts w:eastAsiaTheme="minorEastAsia"/>
                      <w:szCs w:val="21"/>
                    </w:rPr>
                  </w:pPr>
                  <w:r w:rsidRPr="005A3DEF">
                    <w:rPr>
                      <w:rFonts w:eastAsiaTheme="minorEastAsia"/>
                      <w:szCs w:val="21"/>
                    </w:rPr>
                    <w:t>日最大</w:t>
                  </w:r>
                  <w:r w:rsidRPr="005A3DEF">
                    <w:rPr>
                      <w:rFonts w:eastAsiaTheme="minorEastAsia"/>
                      <w:szCs w:val="21"/>
                    </w:rPr>
                    <w:t>8</w:t>
                  </w:r>
                  <w:r w:rsidRPr="005A3DEF">
                    <w:rPr>
                      <w:rFonts w:eastAsiaTheme="minorEastAsia"/>
                      <w:szCs w:val="21"/>
                    </w:rPr>
                    <w:t>小时平均</w:t>
                  </w:r>
                </w:p>
              </w:tc>
              <w:tc>
                <w:tcPr>
                  <w:tcW w:w="1276" w:type="dxa"/>
                  <w:tcMar>
                    <w:left w:w="0" w:type="dxa"/>
                    <w:right w:w="0" w:type="dxa"/>
                  </w:tcMar>
                  <w:vAlign w:val="center"/>
                </w:tcPr>
                <w:p w:rsidR="00E20331" w:rsidRPr="005A3DEF" w:rsidRDefault="00E20331" w:rsidP="00A820EF">
                  <w:pPr>
                    <w:widowControl/>
                    <w:jc w:val="center"/>
                    <w:rPr>
                      <w:rFonts w:eastAsiaTheme="minorEastAsia"/>
                      <w:szCs w:val="21"/>
                    </w:rPr>
                  </w:pPr>
                  <w:r w:rsidRPr="005A3DEF">
                    <w:rPr>
                      <w:rFonts w:eastAsiaTheme="minorEastAsia"/>
                      <w:szCs w:val="21"/>
                    </w:rPr>
                    <w:t>160</w:t>
                  </w:r>
                </w:p>
              </w:tc>
              <w:tc>
                <w:tcPr>
                  <w:tcW w:w="851" w:type="dxa"/>
                  <w:vMerge/>
                  <w:tcMar>
                    <w:left w:w="0" w:type="dxa"/>
                    <w:right w:w="0" w:type="dxa"/>
                  </w:tcMar>
                  <w:vAlign w:val="center"/>
                </w:tcPr>
                <w:p w:rsidR="00E20331" w:rsidRPr="005A3DEF" w:rsidRDefault="00E20331" w:rsidP="00A820EF">
                  <w:pPr>
                    <w:widowControl/>
                    <w:jc w:val="center"/>
                    <w:rPr>
                      <w:rFonts w:eastAsiaTheme="minorEastAsia"/>
                      <w:szCs w:val="21"/>
                    </w:rPr>
                  </w:pPr>
                </w:p>
              </w:tc>
              <w:tc>
                <w:tcPr>
                  <w:tcW w:w="2624" w:type="dxa"/>
                  <w:vMerge/>
                  <w:tcMar>
                    <w:left w:w="0" w:type="dxa"/>
                    <w:right w:w="0" w:type="dxa"/>
                  </w:tcMar>
                  <w:vAlign w:val="center"/>
                </w:tcPr>
                <w:p w:rsidR="00E20331" w:rsidRPr="005A3DEF" w:rsidRDefault="00E20331" w:rsidP="00A820EF">
                  <w:pPr>
                    <w:widowControl/>
                    <w:jc w:val="center"/>
                    <w:rPr>
                      <w:rFonts w:eastAsiaTheme="minorEastAsia"/>
                      <w:szCs w:val="21"/>
                    </w:rPr>
                  </w:pPr>
                </w:p>
              </w:tc>
            </w:tr>
            <w:tr w:rsidR="00E20331" w:rsidRPr="005A3DEF" w:rsidTr="00F03AB2">
              <w:trPr>
                <w:cantSplit/>
                <w:trHeight w:val="340"/>
                <w:jc w:val="center"/>
              </w:trPr>
              <w:tc>
                <w:tcPr>
                  <w:tcW w:w="1353" w:type="dxa"/>
                  <w:vMerge/>
                  <w:tcMar>
                    <w:left w:w="0" w:type="dxa"/>
                    <w:right w:w="0" w:type="dxa"/>
                  </w:tcMar>
                  <w:vAlign w:val="center"/>
                </w:tcPr>
                <w:p w:rsidR="00E20331" w:rsidRPr="005A3DEF" w:rsidRDefault="00E20331" w:rsidP="00A820EF">
                  <w:pPr>
                    <w:widowControl/>
                    <w:jc w:val="center"/>
                    <w:rPr>
                      <w:rFonts w:eastAsiaTheme="minorEastAsia"/>
                      <w:szCs w:val="21"/>
                    </w:rPr>
                  </w:pPr>
                </w:p>
              </w:tc>
              <w:tc>
                <w:tcPr>
                  <w:tcW w:w="2131" w:type="dxa"/>
                  <w:tcMar>
                    <w:left w:w="0" w:type="dxa"/>
                    <w:right w:w="0" w:type="dxa"/>
                  </w:tcMar>
                  <w:vAlign w:val="center"/>
                </w:tcPr>
                <w:p w:rsidR="00E20331" w:rsidRPr="005A3DEF" w:rsidRDefault="00E20331" w:rsidP="00A820EF">
                  <w:pPr>
                    <w:widowControl/>
                    <w:jc w:val="center"/>
                    <w:rPr>
                      <w:rFonts w:eastAsiaTheme="minorEastAsia"/>
                      <w:szCs w:val="21"/>
                    </w:rPr>
                  </w:pPr>
                  <w:r w:rsidRPr="005A3DEF">
                    <w:rPr>
                      <w:rFonts w:eastAsiaTheme="minorEastAsia"/>
                      <w:szCs w:val="21"/>
                    </w:rPr>
                    <w:t>1</w:t>
                  </w:r>
                  <w:r w:rsidRPr="005A3DEF">
                    <w:rPr>
                      <w:rFonts w:eastAsiaTheme="minorEastAsia"/>
                      <w:szCs w:val="21"/>
                    </w:rPr>
                    <w:t>小时平均</w:t>
                  </w:r>
                </w:p>
              </w:tc>
              <w:tc>
                <w:tcPr>
                  <w:tcW w:w="1276" w:type="dxa"/>
                  <w:tcMar>
                    <w:left w:w="0" w:type="dxa"/>
                    <w:right w:w="0" w:type="dxa"/>
                  </w:tcMar>
                  <w:vAlign w:val="center"/>
                </w:tcPr>
                <w:p w:rsidR="00E20331" w:rsidRPr="005A3DEF" w:rsidRDefault="00E20331" w:rsidP="00A820EF">
                  <w:pPr>
                    <w:widowControl/>
                    <w:jc w:val="center"/>
                    <w:rPr>
                      <w:rFonts w:eastAsiaTheme="minorEastAsia"/>
                      <w:szCs w:val="21"/>
                    </w:rPr>
                  </w:pPr>
                  <w:r w:rsidRPr="005A3DEF">
                    <w:rPr>
                      <w:rFonts w:eastAsiaTheme="minorEastAsia"/>
                      <w:szCs w:val="21"/>
                    </w:rPr>
                    <w:t>200</w:t>
                  </w:r>
                </w:p>
              </w:tc>
              <w:tc>
                <w:tcPr>
                  <w:tcW w:w="851" w:type="dxa"/>
                  <w:vMerge/>
                  <w:tcMar>
                    <w:left w:w="0" w:type="dxa"/>
                    <w:right w:w="0" w:type="dxa"/>
                  </w:tcMar>
                  <w:vAlign w:val="center"/>
                </w:tcPr>
                <w:p w:rsidR="00E20331" w:rsidRPr="005A3DEF" w:rsidRDefault="00E20331" w:rsidP="00A820EF">
                  <w:pPr>
                    <w:widowControl/>
                    <w:jc w:val="center"/>
                    <w:rPr>
                      <w:rFonts w:eastAsiaTheme="minorEastAsia"/>
                      <w:szCs w:val="21"/>
                    </w:rPr>
                  </w:pPr>
                </w:p>
              </w:tc>
              <w:tc>
                <w:tcPr>
                  <w:tcW w:w="2624" w:type="dxa"/>
                  <w:vMerge/>
                  <w:tcMar>
                    <w:left w:w="0" w:type="dxa"/>
                    <w:right w:w="0" w:type="dxa"/>
                  </w:tcMar>
                  <w:vAlign w:val="center"/>
                </w:tcPr>
                <w:p w:rsidR="00E20331" w:rsidRPr="005A3DEF" w:rsidRDefault="00E20331" w:rsidP="00A820EF">
                  <w:pPr>
                    <w:widowControl/>
                    <w:jc w:val="center"/>
                    <w:rPr>
                      <w:rFonts w:eastAsiaTheme="minorEastAsia"/>
                      <w:szCs w:val="21"/>
                    </w:rPr>
                  </w:pPr>
                </w:p>
              </w:tc>
            </w:tr>
            <w:tr w:rsidR="00E20331" w:rsidRPr="005A3DEF" w:rsidTr="00F03AB2">
              <w:trPr>
                <w:cantSplit/>
                <w:trHeight w:val="340"/>
                <w:jc w:val="center"/>
              </w:trPr>
              <w:tc>
                <w:tcPr>
                  <w:tcW w:w="1353" w:type="dxa"/>
                  <w:vMerge w:val="restart"/>
                  <w:tcMar>
                    <w:left w:w="0" w:type="dxa"/>
                    <w:right w:w="0" w:type="dxa"/>
                  </w:tcMar>
                  <w:vAlign w:val="center"/>
                </w:tcPr>
                <w:p w:rsidR="00E20331" w:rsidRPr="005A3DEF" w:rsidRDefault="00E20331" w:rsidP="00A820EF">
                  <w:pPr>
                    <w:widowControl/>
                    <w:jc w:val="center"/>
                    <w:rPr>
                      <w:rFonts w:eastAsiaTheme="minorEastAsia"/>
                      <w:szCs w:val="21"/>
                    </w:rPr>
                  </w:pPr>
                  <w:r w:rsidRPr="005A3DEF">
                    <w:rPr>
                      <w:rFonts w:eastAsiaTheme="minorEastAsia"/>
                      <w:szCs w:val="21"/>
                    </w:rPr>
                    <w:t>PM</w:t>
                  </w:r>
                  <w:r w:rsidRPr="005A3DEF">
                    <w:rPr>
                      <w:rFonts w:eastAsiaTheme="minorEastAsia"/>
                      <w:szCs w:val="21"/>
                      <w:vertAlign w:val="subscript"/>
                    </w:rPr>
                    <w:t>10</w:t>
                  </w:r>
                </w:p>
              </w:tc>
              <w:tc>
                <w:tcPr>
                  <w:tcW w:w="2131" w:type="dxa"/>
                  <w:tcMar>
                    <w:left w:w="0" w:type="dxa"/>
                    <w:right w:w="0" w:type="dxa"/>
                  </w:tcMar>
                  <w:vAlign w:val="center"/>
                </w:tcPr>
                <w:p w:rsidR="00E20331" w:rsidRPr="005A3DEF" w:rsidRDefault="00E20331" w:rsidP="00A820EF">
                  <w:pPr>
                    <w:widowControl/>
                    <w:jc w:val="center"/>
                    <w:rPr>
                      <w:rFonts w:eastAsiaTheme="minorEastAsia"/>
                      <w:szCs w:val="21"/>
                    </w:rPr>
                  </w:pPr>
                  <w:r w:rsidRPr="005A3DEF">
                    <w:rPr>
                      <w:rFonts w:eastAsiaTheme="minorEastAsia"/>
                      <w:szCs w:val="21"/>
                    </w:rPr>
                    <w:t>年平均</w:t>
                  </w:r>
                </w:p>
              </w:tc>
              <w:tc>
                <w:tcPr>
                  <w:tcW w:w="1276" w:type="dxa"/>
                  <w:tcMar>
                    <w:left w:w="0" w:type="dxa"/>
                    <w:right w:w="0" w:type="dxa"/>
                  </w:tcMar>
                  <w:vAlign w:val="center"/>
                </w:tcPr>
                <w:p w:rsidR="00E20331" w:rsidRPr="005A3DEF" w:rsidRDefault="00E20331" w:rsidP="00A820EF">
                  <w:pPr>
                    <w:widowControl/>
                    <w:jc w:val="center"/>
                    <w:rPr>
                      <w:rFonts w:eastAsiaTheme="minorEastAsia"/>
                      <w:szCs w:val="21"/>
                    </w:rPr>
                  </w:pPr>
                  <w:r w:rsidRPr="005A3DEF">
                    <w:rPr>
                      <w:rFonts w:eastAsiaTheme="minorEastAsia"/>
                      <w:szCs w:val="21"/>
                    </w:rPr>
                    <w:t>70</w:t>
                  </w:r>
                </w:p>
              </w:tc>
              <w:tc>
                <w:tcPr>
                  <w:tcW w:w="851" w:type="dxa"/>
                  <w:vMerge/>
                  <w:tcMar>
                    <w:left w:w="0" w:type="dxa"/>
                    <w:right w:w="0" w:type="dxa"/>
                  </w:tcMar>
                  <w:vAlign w:val="center"/>
                </w:tcPr>
                <w:p w:rsidR="00E20331" w:rsidRPr="005A3DEF" w:rsidRDefault="00E20331" w:rsidP="00A820EF">
                  <w:pPr>
                    <w:widowControl/>
                    <w:jc w:val="center"/>
                    <w:rPr>
                      <w:rFonts w:eastAsiaTheme="minorEastAsia"/>
                      <w:szCs w:val="21"/>
                    </w:rPr>
                  </w:pPr>
                </w:p>
              </w:tc>
              <w:tc>
                <w:tcPr>
                  <w:tcW w:w="2624" w:type="dxa"/>
                  <w:vMerge/>
                  <w:tcMar>
                    <w:left w:w="0" w:type="dxa"/>
                    <w:right w:w="0" w:type="dxa"/>
                  </w:tcMar>
                  <w:vAlign w:val="center"/>
                </w:tcPr>
                <w:p w:rsidR="00E20331" w:rsidRPr="005A3DEF" w:rsidRDefault="00E20331" w:rsidP="00A820EF">
                  <w:pPr>
                    <w:widowControl/>
                    <w:jc w:val="center"/>
                    <w:rPr>
                      <w:rFonts w:eastAsiaTheme="minorEastAsia"/>
                      <w:szCs w:val="21"/>
                    </w:rPr>
                  </w:pPr>
                </w:p>
              </w:tc>
            </w:tr>
            <w:tr w:rsidR="00E20331" w:rsidRPr="005A3DEF" w:rsidTr="00F03AB2">
              <w:trPr>
                <w:cantSplit/>
                <w:trHeight w:val="340"/>
                <w:jc w:val="center"/>
              </w:trPr>
              <w:tc>
                <w:tcPr>
                  <w:tcW w:w="1353" w:type="dxa"/>
                  <w:vMerge/>
                  <w:tcMar>
                    <w:left w:w="0" w:type="dxa"/>
                    <w:right w:w="0" w:type="dxa"/>
                  </w:tcMar>
                  <w:vAlign w:val="center"/>
                </w:tcPr>
                <w:p w:rsidR="00E20331" w:rsidRPr="005A3DEF" w:rsidRDefault="00E20331" w:rsidP="00A820EF">
                  <w:pPr>
                    <w:widowControl/>
                    <w:jc w:val="center"/>
                    <w:rPr>
                      <w:rFonts w:eastAsiaTheme="minorEastAsia"/>
                      <w:szCs w:val="21"/>
                    </w:rPr>
                  </w:pPr>
                </w:p>
              </w:tc>
              <w:tc>
                <w:tcPr>
                  <w:tcW w:w="2131" w:type="dxa"/>
                  <w:tcMar>
                    <w:left w:w="0" w:type="dxa"/>
                    <w:right w:w="0" w:type="dxa"/>
                  </w:tcMar>
                  <w:vAlign w:val="center"/>
                </w:tcPr>
                <w:p w:rsidR="00E20331" w:rsidRPr="005A3DEF" w:rsidRDefault="00E20331" w:rsidP="00A820EF">
                  <w:pPr>
                    <w:widowControl/>
                    <w:jc w:val="center"/>
                    <w:rPr>
                      <w:rFonts w:eastAsiaTheme="minorEastAsia"/>
                      <w:szCs w:val="21"/>
                    </w:rPr>
                  </w:pPr>
                  <w:r w:rsidRPr="005A3DEF">
                    <w:rPr>
                      <w:rFonts w:eastAsiaTheme="minorEastAsia"/>
                      <w:szCs w:val="21"/>
                    </w:rPr>
                    <w:t>24</w:t>
                  </w:r>
                  <w:r w:rsidRPr="005A3DEF">
                    <w:rPr>
                      <w:rFonts w:eastAsiaTheme="minorEastAsia"/>
                      <w:szCs w:val="21"/>
                    </w:rPr>
                    <w:t>小时平均</w:t>
                  </w:r>
                </w:p>
              </w:tc>
              <w:tc>
                <w:tcPr>
                  <w:tcW w:w="1276" w:type="dxa"/>
                  <w:tcMar>
                    <w:left w:w="0" w:type="dxa"/>
                    <w:right w:w="0" w:type="dxa"/>
                  </w:tcMar>
                  <w:vAlign w:val="center"/>
                </w:tcPr>
                <w:p w:rsidR="00E20331" w:rsidRPr="005A3DEF" w:rsidRDefault="00E20331" w:rsidP="00A820EF">
                  <w:pPr>
                    <w:widowControl/>
                    <w:jc w:val="center"/>
                    <w:rPr>
                      <w:rFonts w:eastAsiaTheme="minorEastAsia"/>
                      <w:szCs w:val="21"/>
                    </w:rPr>
                  </w:pPr>
                  <w:r w:rsidRPr="005A3DEF">
                    <w:rPr>
                      <w:rFonts w:eastAsiaTheme="minorEastAsia"/>
                      <w:szCs w:val="21"/>
                    </w:rPr>
                    <w:t>150</w:t>
                  </w:r>
                </w:p>
              </w:tc>
              <w:tc>
                <w:tcPr>
                  <w:tcW w:w="851" w:type="dxa"/>
                  <w:vMerge/>
                  <w:tcMar>
                    <w:left w:w="0" w:type="dxa"/>
                    <w:right w:w="0" w:type="dxa"/>
                  </w:tcMar>
                  <w:vAlign w:val="center"/>
                </w:tcPr>
                <w:p w:rsidR="00E20331" w:rsidRPr="005A3DEF" w:rsidRDefault="00E20331" w:rsidP="00A820EF">
                  <w:pPr>
                    <w:widowControl/>
                    <w:jc w:val="center"/>
                    <w:rPr>
                      <w:rFonts w:eastAsiaTheme="minorEastAsia"/>
                      <w:szCs w:val="21"/>
                    </w:rPr>
                  </w:pPr>
                </w:p>
              </w:tc>
              <w:tc>
                <w:tcPr>
                  <w:tcW w:w="2624" w:type="dxa"/>
                  <w:vMerge/>
                  <w:tcMar>
                    <w:left w:w="0" w:type="dxa"/>
                    <w:right w:w="0" w:type="dxa"/>
                  </w:tcMar>
                  <w:vAlign w:val="center"/>
                </w:tcPr>
                <w:p w:rsidR="00E20331" w:rsidRPr="005A3DEF" w:rsidRDefault="00E20331" w:rsidP="00A820EF">
                  <w:pPr>
                    <w:widowControl/>
                    <w:jc w:val="center"/>
                    <w:rPr>
                      <w:rFonts w:eastAsiaTheme="minorEastAsia"/>
                      <w:szCs w:val="21"/>
                    </w:rPr>
                  </w:pPr>
                </w:p>
              </w:tc>
            </w:tr>
            <w:tr w:rsidR="00E20331" w:rsidRPr="005A3DEF" w:rsidTr="00F03AB2">
              <w:trPr>
                <w:cantSplit/>
                <w:trHeight w:val="340"/>
                <w:jc w:val="center"/>
              </w:trPr>
              <w:tc>
                <w:tcPr>
                  <w:tcW w:w="1353" w:type="dxa"/>
                  <w:vMerge w:val="restart"/>
                  <w:tcMar>
                    <w:left w:w="0" w:type="dxa"/>
                    <w:right w:w="0" w:type="dxa"/>
                  </w:tcMar>
                  <w:vAlign w:val="center"/>
                </w:tcPr>
                <w:p w:rsidR="00E20331" w:rsidRPr="005A3DEF" w:rsidRDefault="00E20331" w:rsidP="00A820EF">
                  <w:pPr>
                    <w:widowControl/>
                    <w:jc w:val="center"/>
                    <w:rPr>
                      <w:rFonts w:eastAsiaTheme="minorEastAsia"/>
                      <w:szCs w:val="21"/>
                    </w:rPr>
                  </w:pPr>
                  <w:r w:rsidRPr="005A3DEF">
                    <w:rPr>
                      <w:rFonts w:eastAsiaTheme="minorEastAsia"/>
                      <w:szCs w:val="21"/>
                    </w:rPr>
                    <w:t>TSP</w:t>
                  </w:r>
                </w:p>
              </w:tc>
              <w:tc>
                <w:tcPr>
                  <w:tcW w:w="2131" w:type="dxa"/>
                  <w:tcMar>
                    <w:left w:w="0" w:type="dxa"/>
                    <w:right w:w="0" w:type="dxa"/>
                  </w:tcMar>
                  <w:vAlign w:val="center"/>
                </w:tcPr>
                <w:p w:rsidR="00E20331" w:rsidRPr="005A3DEF" w:rsidRDefault="00E20331" w:rsidP="00A820EF">
                  <w:pPr>
                    <w:widowControl/>
                    <w:jc w:val="center"/>
                    <w:rPr>
                      <w:rFonts w:eastAsiaTheme="minorEastAsia"/>
                      <w:szCs w:val="21"/>
                    </w:rPr>
                  </w:pPr>
                  <w:r w:rsidRPr="005A3DEF">
                    <w:rPr>
                      <w:rFonts w:eastAsiaTheme="minorEastAsia"/>
                      <w:szCs w:val="21"/>
                    </w:rPr>
                    <w:t>年平均</w:t>
                  </w:r>
                </w:p>
              </w:tc>
              <w:tc>
                <w:tcPr>
                  <w:tcW w:w="1276" w:type="dxa"/>
                  <w:tcMar>
                    <w:left w:w="0" w:type="dxa"/>
                    <w:right w:w="0" w:type="dxa"/>
                  </w:tcMar>
                  <w:vAlign w:val="center"/>
                </w:tcPr>
                <w:p w:rsidR="00E20331" w:rsidRPr="005A3DEF" w:rsidRDefault="00E20331" w:rsidP="00A820EF">
                  <w:pPr>
                    <w:widowControl/>
                    <w:jc w:val="center"/>
                    <w:rPr>
                      <w:rFonts w:eastAsiaTheme="minorEastAsia"/>
                      <w:szCs w:val="21"/>
                    </w:rPr>
                  </w:pPr>
                  <w:r w:rsidRPr="005A3DEF">
                    <w:rPr>
                      <w:rFonts w:eastAsiaTheme="minorEastAsia"/>
                      <w:szCs w:val="21"/>
                    </w:rPr>
                    <w:t>200</w:t>
                  </w:r>
                </w:p>
              </w:tc>
              <w:tc>
                <w:tcPr>
                  <w:tcW w:w="851" w:type="dxa"/>
                  <w:vMerge/>
                  <w:tcMar>
                    <w:left w:w="0" w:type="dxa"/>
                    <w:right w:w="0" w:type="dxa"/>
                  </w:tcMar>
                  <w:vAlign w:val="center"/>
                </w:tcPr>
                <w:p w:rsidR="00E20331" w:rsidRPr="005A3DEF" w:rsidRDefault="00E20331" w:rsidP="00A820EF">
                  <w:pPr>
                    <w:widowControl/>
                    <w:jc w:val="center"/>
                    <w:rPr>
                      <w:rFonts w:eastAsiaTheme="minorEastAsia"/>
                      <w:szCs w:val="21"/>
                    </w:rPr>
                  </w:pPr>
                </w:p>
              </w:tc>
              <w:tc>
                <w:tcPr>
                  <w:tcW w:w="2624" w:type="dxa"/>
                  <w:vMerge/>
                  <w:tcMar>
                    <w:left w:w="0" w:type="dxa"/>
                    <w:right w:w="0" w:type="dxa"/>
                  </w:tcMar>
                  <w:vAlign w:val="center"/>
                </w:tcPr>
                <w:p w:rsidR="00E20331" w:rsidRPr="005A3DEF" w:rsidRDefault="00E20331" w:rsidP="00A820EF">
                  <w:pPr>
                    <w:widowControl/>
                    <w:jc w:val="center"/>
                    <w:rPr>
                      <w:rFonts w:eastAsiaTheme="minorEastAsia"/>
                      <w:szCs w:val="21"/>
                    </w:rPr>
                  </w:pPr>
                </w:p>
              </w:tc>
            </w:tr>
            <w:tr w:rsidR="00E20331" w:rsidRPr="005A3DEF" w:rsidTr="00F03AB2">
              <w:trPr>
                <w:cantSplit/>
                <w:trHeight w:val="340"/>
                <w:jc w:val="center"/>
              </w:trPr>
              <w:tc>
                <w:tcPr>
                  <w:tcW w:w="1353" w:type="dxa"/>
                  <w:vMerge/>
                  <w:tcMar>
                    <w:left w:w="0" w:type="dxa"/>
                    <w:right w:w="0" w:type="dxa"/>
                  </w:tcMar>
                  <w:vAlign w:val="center"/>
                </w:tcPr>
                <w:p w:rsidR="00E20331" w:rsidRPr="005A3DEF" w:rsidRDefault="00E20331" w:rsidP="00A820EF">
                  <w:pPr>
                    <w:widowControl/>
                    <w:jc w:val="center"/>
                    <w:rPr>
                      <w:rFonts w:eastAsiaTheme="minorEastAsia"/>
                      <w:szCs w:val="21"/>
                    </w:rPr>
                  </w:pPr>
                </w:p>
              </w:tc>
              <w:tc>
                <w:tcPr>
                  <w:tcW w:w="2131" w:type="dxa"/>
                  <w:tcMar>
                    <w:left w:w="0" w:type="dxa"/>
                    <w:right w:w="0" w:type="dxa"/>
                  </w:tcMar>
                  <w:vAlign w:val="center"/>
                </w:tcPr>
                <w:p w:rsidR="00E20331" w:rsidRPr="005A3DEF" w:rsidRDefault="00E20331" w:rsidP="00A820EF">
                  <w:pPr>
                    <w:widowControl/>
                    <w:jc w:val="center"/>
                    <w:rPr>
                      <w:rFonts w:eastAsiaTheme="minorEastAsia"/>
                      <w:szCs w:val="21"/>
                    </w:rPr>
                  </w:pPr>
                  <w:r w:rsidRPr="005A3DEF">
                    <w:rPr>
                      <w:rFonts w:eastAsiaTheme="minorEastAsia"/>
                      <w:szCs w:val="21"/>
                    </w:rPr>
                    <w:t>24</w:t>
                  </w:r>
                  <w:r w:rsidRPr="005A3DEF">
                    <w:rPr>
                      <w:rFonts w:eastAsiaTheme="minorEastAsia"/>
                      <w:szCs w:val="21"/>
                    </w:rPr>
                    <w:t>小时平均</w:t>
                  </w:r>
                </w:p>
              </w:tc>
              <w:tc>
                <w:tcPr>
                  <w:tcW w:w="1276" w:type="dxa"/>
                  <w:tcMar>
                    <w:left w:w="0" w:type="dxa"/>
                    <w:right w:w="0" w:type="dxa"/>
                  </w:tcMar>
                  <w:vAlign w:val="center"/>
                </w:tcPr>
                <w:p w:rsidR="00E20331" w:rsidRPr="005A3DEF" w:rsidRDefault="00E20331" w:rsidP="00A820EF">
                  <w:pPr>
                    <w:widowControl/>
                    <w:jc w:val="center"/>
                    <w:rPr>
                      <w:rFonts w:eastAsiaTheme="minorEastAsia"/>
                      <w:szCs w:val="21"/>
                    </w:rPr>
                  </w:pPr>
                  <w:r w:rsidRPr="005A3DEF">
                    <w:rPr>
                      <w:rFonts w:eastAsiaTheme="minorEastAsia"/>
                      <w:szCs w:val="21"/>
                    </w:rPr>
                    <w:t>300</w:t>
                  </w:r>
                </w:p>
              </w:tc>
              <w:tc>
                <w:tcPr>
                  <w:tcW w:w="851" w:type="dxa"/>
                  <w:vMerge/>
                  <w:tcMar>
                    <w:left w:w="0" w:type="dxa"/>
                    <w:right w:w="0" w:type="dxa"/>
                  </w:tcMar>
                  <w:vAlign w:val="center"/>
                </w:tcPr>
                <w:p w:rsidR="00E20331" w:rsidRPr="005A3DEF" w:rsidRDefault="00E20331" w:rsidP="00A820EF">
                  <w:pPr>
                    <w:widowControl/>
                    <w:jc w:val="center"/>
                    <w:rPr>
                      <w:rFonts w:eastAsiaTheme="minorEastAsia"/>
                      <w:szCs w:val="21"/>
                    </w:rPr>
                  </w:pPr>
                </w:p>
              </w:tc>
              <w:tc>
                <w:tcPr>
                  <w:tcW w:w="2624" w:type="dxa"/>
                  <w:vMerge/>
                  <w:tcMar>
                    <w:left w:w="0" w:type="dxa"/>
                    <w:right w:w="0" w:type="dxa"/>
                  </w:tcMar>
                  <w:vAlign w:val="center"/>
                </w:tcPr>
                <w:p w:rsidR="00E20331" w:rsidRPr="005A3DEF" w:rsidRDefault="00E20331" w:rsidP="00A820EF">
                  <w:pPr>
                    <w:widowControl/>
                    <w:jc w:val="center"/>
                    <w:rPr>
                      <w:rFonts w:eastAsiaTheme="minorEastAsia"/>
                      <w:szCs w:val="21"/>
                    </w:rPr>
                  </w:pPr>
                </w:p>
              </w:tc>
            </w:tr>
            <w:tr w:rsidR="00E20331" w:rsidRPr="005A3DEF" w:rsidTr="00F03AB2">
              <w:trPr>
                <w:cantSplit/>
                <w:trHeight w:val="340"/>
                <w:jc w:val="center"/>
              </w:trPr>
              <w:tc>
                <w:tcPr>
                  <w:tcW w:w="1353" w:type="dxa"/>
                  <w:vMerge w:val="restart"/>
                  <w:tcMar>
                    <w:left w:w="0" w:type="dxa"/>
                    <w:right w:w="0" w:type="dxa"/>
                  </w:tcMar>
                  <w:vAlign w:val="center"/>
                </w:tcPr>
                <w:p w:rsidR="00E20331" w:rsidRPr="005A3DEF" w:rsidRDefault="00E20331" w:rsidP="00A820EF">
                  <w:pPr>
                    <w:widowControl/>
                    <w:jc w:val="center"/>
                    <w:rPr>
                      <w:rFonts w:eastAsiaTheme="minorEastAsia"/>
                      <w:szCs w:val="21"/>
                    </w:rPr>
                  </w:pPr>
                  <w:r w:rsidRPr="005A3DEF">
                    <w:rPr>
                      <w:rFonts w:eastAsiaTheme="minorEastAsia"/>
                      <w:szCs w:val="21"/>
                    </w:rPr>
                    <w:t>PM</w:t>
                  </w:r>
                  <w:r w:rsidRPr="005A3DEF">
                    <w:rPr>
                      <w:rFonts w:eastAsiaTheme="minorEastAsia"/>
                      <w:szCs w:val="21"/>
                      <w:vertAlign w:val="subscript"/>
                    </w:rPr>
                    <w:t>2.5</w:t>
                  </w:r>
                </w:p>
              </w:tc>
              <w:tc>
                <w:tcPr>
                  <w:tcW w:w="2131" w:type="dxa"/>
                  <w:tcMar>
                    <w:left w:w="0" w:type="dxa"/>
                    <w:right w:w="0" w:type="dxa"/>
                  </w:tcMar>
                  <w:vAlign w:val="center"/>
                </w:tcPr>
                <w:p w:rsidR="00E20331" w:rsidRPr="005A3DEF" w:rsidRDefault="00E20331" w:rsidP="00A820EF">
                  <w:pPr>
                    <w:widowControl/>
                    <w:jc w:val="center"/>
                    <w:rPr>
                      <w:rFonts w:eastAsiaTheme="minorEastAsia"/>
                      <w:szCs w:val="21"/>
                    </w:rPr>
                  </w:pPr>
                  <w:r w:rsidRPr="005A3DEF">
                    <w:rPr>
                      <w:rFonts w:eastAsiaTheme="minorEastAsia"/>
                      <w:szCs w:val="21"/>
                    </w:rPr>
                    <w:t>年平均</w:t>
                  </w:r>
                </w:p>
              </w:tc>
              <w:tc>
                <w:tcPr>
                  <w:tcW w:w="1276" w:type="dxa"/>
                  <w:tcMar>
                    <w:left w:w="0" w:type="dxa"/>
                    <w:right w:w="0" w:type="dxa"/>
                  </w:tcMar>
                  <w:vAlign w:val="center"/>
                </w:tcPr>
                <w:p w:rsidR="00E20331" w:rsidRPr="005A3DEF" w:rsidRDefault="00E20331" w:rsidP="00A820EF">
                  <w:pPr>
                    <w:widowControl/>
                    <w:jc w:val="center"/>
                    <w:rPr>
                      <w:rFonts w:eastAsiaTheme="minorEastAsia"/>
                      <w:szCs w:val="21"/>
                    </w:rPr>
                  </w:pPr>
                  <w:r w:rsidRPr="005A3DEF">
                    <w:rPr>
                      <w:rFonts w:eastAsiaTheme="minorEastAsia"/>
                      <w:szCs w:val="21"/>
                    </w:rPr>
                    <w:t>35</w:t>
                  </w:r>
                </w:p>
              </w:tc>
              <w:tc>
                <w:tcPr>
                  <w:tcW w:w="851" w:type="dxa"/>
                  <w:vMerge/>
                  <w:tcMar>
                    <w:left w:w="0" w:type="dxa"/>
                    <w:right w:w="0" w:type="dxa"/>
                  </w:tcMar>
                  <w:vAlign w:val="center"/>
                </w:tcPr>
                <w:p w:rsidR="00E20331" w:rsidRPr="005A3DEF" w:rsidRDefault="00E20331" w:rsidP="00A820EF">
                  <w:pPr>
                    <w:widowControl/>
                    <w:jc w:val="center"/>
                    <w:rPr>
                      <w:rFonts w:eastAsiaTheme="minorEastAsia"/>
                      <w:szCs w:val="21"/>
                    </w:rPr>
                  </w:pPr>
                </w:p>
              </w:tc>
              <w:tc>
                <w:tcPr>
                  <w:tcW w:w="2624" w:type="dxa"/>
                  <w:vMerge/>
                  <w:tcMar>
                    <w:left w:w="0" w:type="dxa"/>
                    <w:right w:w="0" w:type="dxa"/>
                  </w:tcMar>
                  <w:vAlign w:val="center"/>
                </w:tcPr>
                <w:p w:rsidR="00E20331" w:rsidRPr="005A3DEF" w:rsidRDefault="00E20331" w:rsidP="00A820EF">
                  <w:pPr>
                    <w:widowControl/>
                    <w:jc w:val="center"/>
                    <w:rPr>
                      <w:rFonts w:eastAsiaTheme="minorEastAsia"/>
                      <w:szCs w:val="21"/>
                    </w:rPr>
                  </w:pPr>
                </w:p>
              </w:tc>
            </w:tr>
            <w:tr w:rsidR="00E20331" w:rsidRPr="005A3DEF" w:rsidTr="00F03AB2">
              <w:trPr>
                <w:cantSplit/>
                <w:trHeight w:val="340"/>
                <w:jc w:val="center"/>
              </w:trPr>
              <w:tc>
                <w:tcPr>
                  <w:tcW w:w="1353" w:type="dxa"/>
                  <w:vMerge/>
                  <w:tcMar>
                    <w:left w:w="0" w:type="dxa"/>
                    <w:right w:w="0" w:type="dxa"/>
                  </w:tcMar>
                  <w:vAlign w:val="center"/>
                </w:tcPr>
                <w:p w:rsidR="00E20331" w:rsidRPr="005A3DEF" w:rsidRDefault="00E20331" w:rsidP="00A820EF">
                  <w:pPr>
                    <w:widowControl/>
                    <w:jc w:val="center"/>
                    <w:rPr>
                      <w:rFonts w:eastAsiaTheme="minorEastAsia"/>
                      <w:szCs w:val="21"/>
                    </w:rPr>
                  </w:pPr>
                </w:p>
              </w:tc>
              <w:tc>
                <w:tcPr>
                  <w:tcW w:w="2131" w:type="dxa"/>
                  <w:tcMar>
                    <w:left w:w="0" w:type="dxa"/>
                    <w:right w:w="0" w:type="dxa"/>
                  </w:tcMar>
                  <w:vAlign w:val="center"/>
                </w:tcPr>
                <w:p w:rsidR="00E20331" w:rsidRPr="005A3DEF" w:rsidRDefault="00E20331" w:rsidP="00A820EF">
                  <w:pPr>
                    <w:widowControl/>
                    <w:jc w:val="center"/>
                    <w:rPr>
                      <w:rFonts w:eastAsiaTheme="minorEastAsia"/>
                      <w:szCs w:val="21"/>
                    </w:rPr>
                  </w:pPr>
                  <w:r w:rsidRPr="005A3DEF">
                    <w:rPr>
                      <w:rFonts w:eastAsiaTheme="minorEastAsia"/>
                      <w:szCs w:val="21"/>
                    </w:rPr>
                    <w:t>24</w:t>
                  </w:r>
                  <w:r w:rsidRPr="005A3DEF">
                    <w:rPr>
                      <w:rFonts w:eastAsiaTheme="minorEastAsia"/>
                      <w:szCs w:val="21"/>
                    </w:rPr>
                    <w:t>小时平均</w:t>
                  </w:r>
                </w:p>
              </w:tc>
              <w:tc>
                <w:tcPr>
                  <w:tcW w:w="1276" w:type="dxa"/>
                  <w:tcMar>
                    <w:left w:w="0" w:type="dxa"/>
                    <w:right w:w="0" w:type="dxa"/>
                  </w:tcMar>
                  <w:vAlign w:val="center"/>
                </w:tcPr>
                <w:p w:rsidR="00E20331" w:rsidRPr="005A3DEF" w:rsidRDefault="00E20331" w:rsidP="00A820EF">
                  <w:pPr>
                    <w:widowControl/>
                    <w:jc w:val="center"/>
                    <w:rPr>
                      <w:rFonts w:eastAsiaTheme="minorEastAsia"/>
                      <w:szCs w:val="21"/>
                    </w:rPr>
                  </w:pPr>
                  <w:r w:rsidRPr="005A3DEF">
                    <w:rPr>
                      <w:rFonts w:eastAsiaTheme="minorEastAsia"/>
                      <w:szCs w:val="21"/>
                    </w:rPr>
                    <w:t>75</w:t>
                  </w:r>
                </w:p>
              </w:tc>
              <w:tc>
                <w:tcPr>
                  <w:tcW w:w="851" w:type="dxa"/>
                  <w:vMerge/>
                  <w:tcMar>
                    <w:left w:w="0" w:type="dxa"/>
                    <w:right w:w="0" w:type="dxa"/>
                  </w:tcMar>
                  <w:vAlign w:val="center"/>
                </w:tcPr>
                <w:p w:rsidR="00E20331" w:rsidRPr="005A3DEF" w:rsidRDefault="00E20331" w:rsidP="00A820EF">
                  <w:pPr>
                    <w:widowControl/>
                    <w:jc w:val="center"/>
                    <w:rPr>
                      <w:rFonts w:eastAsiaTheme="minorEastAsia"/>
                      <w:szCs w:val="21"/>
                    </w:rPr>
                  </w:pPr>
                </w:p>
              </w:tc>
              <w:tc>
                <w:tcPr>
                  <w:tcW w:w="2624" w:type="dxa"/>
                  <w:vMerge/>
                  <w:tcMar>
                    <w:left w:w="0" w:type="dxa"/>
                    <w:right w:w="0" w:type="dxa"/>
                  </w:tcMar>
                  <w:vAlign w:val="center"/>
                </w:tcPr>
                <w:p w:rsidR="00E20331" w:rsidRPr="005A3DEF" w:rsidRDefault="00E20331" w:rsidP="00A820EF">
                  <w:pPr>
                    <w:widowControl/>
                    <w:jc w:val="center"/>
                    <w:rPr>
                      <w:rFonts w:eastAsiaTheme="minorEastAsia"/>
                      <w:szCs w:val="21"/>
                    </w:rPr>
                  </w:pPr>
                </w:p>
              </w:tc>
            </w:tr>
            <w:tr w:rsidR="00E20331" w:rsidRPr="005A3DEF" w:rsidTr="00F03AB2">
              <w:trPr>
                <w:cantSplit/>
                <w:trHeight w:val="340"/>
                <w:jc w:val="center"/>
              </w:trPr>
              <w:tc>
                <w:tcPr>
                  <w:tcW w:w="1353" w:type="dxa"/>
                  <w:vMerge w:val="restart"/>
                  <w:tcMar>
                    <w:left w:w="0" w:type="dxa"/>
                    <w:right w:w="0" w:type="dxa"/>
                  </w:tcMar>
                  <w:vAlign w:val="center"/>
                </w:tcPr>
                <w:p w:rsidR="00E20331" w:rsidRPr="005A3DEF" w:rsidRDefault="00E20331" w:rsidP="00A820EF">
                  <w:pPr>
                    <w:widowControl/>
                    <w:jc w:val="center"/>
                    <w:rPr>
                      <w:rFonts w:eastAsiaTheme="minorEastAsia"/>
                      <w:szCs w:val="21"/>
                    </w:rPr>
                  </w:pPr>
                  <w:r w:rsidRPr="005A3DEF">
                    <w:rPr>
                      <w:rFonts w:eastAsiaTheme="minorEastAsia"/>
                      <w:szCs w:val="21"/>
                    </w:rPr>
                    <w:t>CO</w:t>
                  </w:r>
                </w:p>
              </w:tc>
              <w:tc>
                <w:tcPr>
                  <w:tcW w:w="2131" w:type="dxa"/>
                  <w:tcMar>
                    <w:left w:w="0" w:type="dxa"/>
                    <w:right w:w="0" w:type="dxa"/>
                  </w:tcMar>
                  <w:vAlign w:val="center"/>
                </w:tcPr>
                <w:p w:rsidR="00E20331" w:rsidRPr="005A3DEF" w:rsidRDefault="00E20331" w:rsidP="00A820EF">
                  <w:pPr>
                    <w:widowControl/>
                    <w:jc w:val="center"/>
                    <w:rPr>
                      <w:rFonts w:eastAsiaTheme="minorEastAsia"/>
                      <w:szCs w:val="21"/>
                    </w:rPr>
                  </w:pPr>
                  <w:r w:rsidRPr="005A3DEF">
                    <w:rPr>
                      <w:rFonts w:eastAsiaTheme="minorEastAsia"/>
                      <w:szCs w:val="21"/>
                    </w:rPr>
                    <w:t>24</w:t>
                  </w:r>
                  <w:r w:rsidRPr="005A3DEF">
                    <w:rPr>
                      <w:rFonts w:eastAsiaTheme="minorEastAsia"/>
                      <w:szCs w:val="21"/>
                    </w:rPr>
                    <w:t>小时平均</w:t>
                  </w:r>
                </w:p>
              </w:tc>
              <w:tc>
                <w:tcPr>
                  <w:tcW w:w="1276" w:type="dxa"/>
                  <w:tcMar>
                    <w:left w:w="0" w:type="dxa"/>
                    <w:right w:w="0" w:type="dxa"/>
                  </w:tcMar>
                  <w:vAlign w:val="center"/>
                </w:tcPr>
                <w:p w:rsidR="00E20331" w:rsidRPr="005A3DEF" w:rsidRDefault="00E20331" w:rsidP="00A820EF">
                  <w:pPr>
                    <w:widowControl/>
                    <w:jc w:val="center"/>
                    <w:rPr>
                      <w:rFonts w:eastAsiaTheme="minorEastAsia"/>
                      <w:szCs w:val="21"/>
                    </w:rPr>
                  </w:pPr>
                  <w:r w:rsidRPr="005A3DEF">
                    <w:rPr>
                      <w:rFonts w:eastAsiaTheme="minorEastAsia"/>
                      <w:szCs w:val="21"/>
                    </w:rPr>
                    <w:t>4</w:t>
                  </w:r>
                </w:p>
              </w:tc>
              <w:tc>
                <w:tcPr>
                  <w:tcW w:w="851" w:type="dxa"/>
                  <w:vMerge w:val="restart"/>
                  <w:tcMar>
                    <w:left w:w="0" w:type="dxa"/>
                    <w:right w:w="0" w:type="dxa"/>
                  </w:tcMar>
                  <w:vAlign w:val="center"/>
                </w:tcPr>
                <w:p w:rsidR="00E20331" w:rsidRPr="005A3DEF" w:rsidRDefault="00E20331" w:rsidP="00A820EF">
                  <w:pPr>
                    <w:widowControl/>
                    <w:jc w:val="center"/>
                    <w:rPr>
                      <w:rFonts w:eastAsiaTheme="minorEastAsia"/>
                      <w:szCs w:val="21"/>
                    </w:rPr>
                  </w:pPr>
                  <w:r w:rsidRPr="005A3DEF">
                    <w:rPr>
                      <w:rFonts w:eastAsiaTheme="minorEastAsia"/>
                      <w:szCs w:val="21"/>
                    </w:rPr>
                    <w:t>mg/m</w:t>
                  </w:r>
                  <w:r w:rsidRPr="005A3DEF">
                    <w:rPr>
                      <w:rFonts w:eastAsiaTheme="minorEastAsia"/>
                      <w:szCs w:val="21"/>
                      <w:vertAlign w:val="superscript"/>
                    </w:rPr>
                    <w:t>3</w:t>
                  </w:r>
                </w:p>
              </w:tc>
              <w:tc>
                <w:tcPr>
                  <w:tcW w:w="2624" w:type="dxa"/>
                  <w:vMerge/>
                  <w:tcMar>
                    <w:left w:w="0" w:type="dxa"/>
                    <w:right w:w="0" w:type="dxa"/>
                  </w:tcMar>
                  <w:vAlign w:val="center"/>
                </w:tcPr>
                <w:p w:rsidR="00E20331" w:rsidRPr="005A3DEF" w:rsidRDefault="00E20331" w:rsidP="00A820EF">
                  <w:pPr>
                    <w:widowControl/>
                    <w:jc w:val="center"/>
                    <w:rPr>
                      <w:rFonts w:eastAsiaTheme="minorEastAsia"/>
                      <w:szCs w:val="21"/>
                    </w:rPr>
                  </w:pPr>
                </w:p>
              </w:tc>
            </w:tr>
            <w:tr w:rsidR="00E20331" w:rsidRPr="005A3DEF" w:rsidTr="00F03AB2">
              <w:trPr>
                <w:cantSplit/>
                <w:trHeight w:val="340"/>
                <w:jc w:val="center"/>
              </w:trPr>
              <w:tc>
                <w:tcPr>
                  <w:tcW w:w="1353" w:type="dxa"/>
                  <w:vMerge/>
                  <w:tcMar>
                    <w:left w:w="0" w:type="dxa"/>
                    <w:right w:w="0" w:type="dxa"/>
                  </w:tcMar>
                  <w:vAlign w:val="center"/>
                </w:tcPr>
                <w:p w:rsidR="00E20331" w:rsidRPr="005A3DEF" w:rsidRDefault="00E20331" w:rsidP="00A820EF">
                  <w:pPr>
                    <w:widowControl/>
                    <w:jc w:val="center"/>
                    <w:rPr>
                      <w:rFonts w:eastAsiaTheme="minorEastAsia"/>
                      <w:szCs w:val="21"/>
                    </w:rPr>
                  </w:pPr>
                </w:p>
              </w:tc>
              <w:tc>
                <w:tcPr>
                  <w:tcW w:w="2131" w:type="dxa"/>
                  <w:tcMar>
                    <w:left w:w="0" w:type="dxa"/>
                    <w:right w:w="0" w:type="dxa"/>
                  </w:tcMar>
                  <w:vAlign w:val="center"/>
                </w:tcPr>
                <w:p w:rsidR="00E20331" w:rsidRPr="005A3DEF" w:rsidRDefault="00E20331" w:rsidP="00A820EF">
                  <w:pPr>
                    <w:widowControl/>
                    <w:jc w:val="center"/>
                    <w:rPr>
                      <w:rFonts w:eastAsiaTheme="minorEastAsia"/>
                      <w:szCs w:val="21"/>
                    </w:rPr>
                  </w:pPr>
                  <w:r w:rsidRPr="005A3DEF">
                    <w:rPr>
                      <w:rFonts w:eastAsiaTheme="minorEastAsia"/>
                      <w:szCs w:val="21"/>
                    </w:rPr>
                    <w:t>1</w:t>
                  </w:r>
                  <w:r w:rsidRPr="005A3DEF">
                    <w:rPr>
                      <w:rFonts w:eastAsiaTheme="minorEastAsia"/>
                      <w:szCs w:val="21"/>
                    </w:rPr>
                    <w:t>小时平均</w:t>
                  </w:r>
                </w:p>
              </w:tc>
              <w:tc>
                <w:tcPr>
                  <w:tcW w:w="1276" w:type="dxa"/>
                  <w:tcMar>
                    <w:left w:w="0" w:type="dxa"/>
                    <w:right w:w="0" w:type="dxa"/>
                  </w:tcMar>
                  <w:vAlign w:val="center"/>
                </w:tcPr>
                <w:p w:rsidR="00E20331" w:rsidRPr="005A3DEF" w:rsidRDefault="00E20331" w:rsidP="00A820EF">
                  <w:pPr>
                    <w:widowControl/>
                    <w:jc w:val="center"/>
                    <w:rPr>
                      <w:rFonts w:eastAsiaTheme="minorEastAsia"/>
                      <w:szCs w:val="21"/>
                    </w:rPr>
                  </w:pPr>
                  <w:r w:rsidRPr="005A3DEF">
                    <w:rPr>
                      <w:rFonts w:eastAsiaTheme="minorEastAsia"/>
                      <w:szCs w:val="21"/>
                    </w:rPr>
                    <w:t>10</w:t>
                  </w:r>
                </w:p>
              </w:tc>
              <w:tc>
                <w:tcPr>
                  <w:tcW w:w="851" w:type="dxa"/>
                  <w:vMerge/>
                  <w:tcMar>
                    <w:left w:w="0" w:type="dxa"/>
                    <w:right w:w="0" w:type="dxa"/>
                  </w:tcMar>
                  <w:vAlign w:val="center"/>
                </w:tcPr>
                <w:p w:rsidR="00E20331" w:rsidRPr="005A3DEF" w:rsidRDefault="00E20331" w:rsidP="00A820EF">
                  <w:pPr>
                    <w:widowControl/>
                    <w:jc w:val="center"/>
                    <w:rPr>
                      <w:rFonts w:eastAsiaTheme="minorEastAsia"/>
                      <w:szCs w:val="21"/>
                    </w:rPr>
                  </w:pPr>
                </w:p>
              </w:tc>
              <w:tc>
                <w:tcPr>
                  <w:tcW w:w="2624" w:type="dxa"/>
                  <w:vMerge/>
                  <w:tcMar>
                    <w:left w:w="0" w:type="dxa"/>
                    <w:right w:w="0" w:type="dxa"/>
                  </w:tcMar>
                  <w:vAlign w:val="center"/>
                </w:tcPr>
                <w:p w:rsidR="00E20331" w:rsidRPr="005A3DEF" w:rsidRDefault="00E20331" w:rsidP="00A820EF">
                  <w:pPr>
                    <w:widowControl/>
                    <w:jc w:val="center"/>
                    <w:rPr>
                      <w:rFonts w:eastAsiaTheme="minorEastAsia"/>
                      <w:szCs w:val="21"/>
                    </w:rPr>
                  </w:pPr>
                </w:p>
              </w:tc>
            </w:tr>
            <w:tr w:rsidR="007F2518" w:rsidRPr="005A3DEF" w:rsidTr="00F03AB2">
              <w:trPr>
                <w:cantSplit/>
                <w:trHeight w:val="340"/>
                <w:jc w:val="center"/>
              </w:trPr>
              <w:tc>
                <w:tcPr>
                  <w:tcW w:w="1353" w:type="dxa"/>
                  <w:tcMar>
                    <w:left w:w="0" w:type="dxa"/>
                    <w:right w:w="0" w:type="dxa"/>
                  </w:tcMar>
                  <w:vAlign w:val="center"/>
                </w:tcPr>
                <w:p w:rsidR="007F2518" w:rsidRPr="005A3DEF" w:rsidRDefault="007F2518" w:rsidP="004B2618">
                  <w:pPr>
                    <w:adjustRightInd w:val="0"/>
                    <w:snapToGrid w:val="0"/>
                    <w:jc w:val="center"/>
                    <w:rPr>
                      <w:rFonts w:eastAsiaTheme="minorEastAsia"/>
                      <w:bCs/>
                      <w:szCs w:val="21"/>
                    </w:rPr>
                  </w:pPr>
                  <w:r w:rsidRPr="005A3DEF">
                    <w:rPr>
                      <w:rFonts w:eastAsiaTheme="minorEastAsia"/>
                      <w:bCs/>
                      <w:szCs w:val="21"/>
                    </w:rPr>
                    <w:t>非甲烷总烃</w:t>
                  </w:r>
                </w:p>
              </w:tc>
              <w:tc>
                <w:tcPr>
                  <w:tcW w:w="2131" w:type="dxa"/>
                  <w:tcMar>
                    <w:left w:w="0" w:type="dxa"/>
                    <w:right w:w="0" w:type="dxa"/>
                  </w:tcMar>
                  <w:vAlign w:val="center"/>
                </w:tcPr>
                <w:p w:rsidR="007F2518" w:rsidRPr="005A3DEF" w:rsidRDefault="007F2518" w:rsidP="004B2618">
                  <w:pPr>
                    <w:adjustRightInd w:val="0"/>
                    <w:snapToGrid w:val="0"/>
                    <w:jc w:val="center"/>
                    <w:rPr>
                      <w:rFonts w:eastAsiaTheme="minorEastAsia"/>
                      <w:bCs/>
                      <w:szCs w:val="21"/>
                    </w:rPr>
                  </w:pPr>
                  <w:r w:rsidRPr="005A3DEF">
                    <w:rPr>
                      <w:rFonts w:eastAsiaTheme="minorEastAsia"/>
                      <w:bCs/>
                      <w:szCs w:val="21"/>
                    </w:rPr>
                    <w:t>一次值</w:t>
                  </w:r>
                </w:p>
              </w:tc>
              <w:tc>
                <w:tcPr>
                  <w:tcW w:w="1276" w:type="dxa"/>
                  <w:tcMar>
                    <w:left w:w="0" w:type="dxa"/>
                    <w:right w:w="0" w:type="dxa"/>
                  </w:tcMar>
                  <w:vAlign w:val="center"/>
                </w:tcPr>
                <w:p w:rsidR="007F2518" w:rsidRPr="005A3DEF" w:rsidRDefault="007F2518" w:rsidP="007F2518">
                  <w:pPr>
                    <w:adjustRightInd w:val="0"/>
                    <w:snapToGrid w:val="0"/>
                    <w:jc w:val="center"/>
                    <w:rPr>
                      <w:rFonts w:eastAsiaTheme="minorEastAsia"/>
                      <w:bCs/>
                      <w:szCs w:val="21"/>
                    </w:rPr>
                  </w:pPr>
                  <w:r w:rsidRPr="005A3DEF">
                    <w:rPr>
                      <w:rFonts w:eastAsiaTheme="minorEastAsia"/>
                      <w:bCs/>
                      <w:szCs w:val="21"/>
                    </w:rPr>
                    <w:t>2.0</w:t>
                  </w:r>
                </w:p>
              </w:tc>
              <w:tc>
                <w:tcPr>
                  <w:tcW w:w="851" w:type="dxa"/>
                  <w:tcMar>
                    <w:left w:w="0" w:type="dxa"/>
                    <w:right w:w="0" w:type="dxa"/>
                  </w:tcMar>
                  <w:vAlign w:val="center"/>
                </w:tcPr>
                <w:p w:rsidR="007F2518" w:rsidRPr="005A3DEF" w:rsidRDefault="007F2518" w:rsidP="004B2618">
                  <w:pPr>
                    <w:adjustRightInd w:val="0"/>
                    <w:snapToGrid w:val="0"/>
                    <w:jc w:val="center"/>
                    <w:rPr>
                      <w:rFonts w:eastAsiaTheme="minorEastAsia"/>
                      <w:bCs/>
                      <w:szCs w:val="21"/>
                    </w:rPr>
                  </w:pPr>
                  <w:r w:rsidRPr="005A3DEF">
                    <w:rPr>
                      <w:rFonts w:eastAsiaTheme="minorEastAsia"/>
                      <w:bCs/>
                      <w:szCs w:val="21"/>
                    </w:rPr>
                    <w:t>mg/m</w:t>
                  </w:r>
                  <w:r w:rsidRPr="005A3DEF">
                    <w:rPr>
                      <w:rFonts w:eastAsiaTheme="minorEastAsia"/>
                      <w:bCs/>
                      <w:szCs w:val="21"/>
                      <w:vertAlign w:val="superscript"/>
                    </w:rPr>
                    <w:t>3</w:t>
                  </w:r>
                </w:p>
              </w:tc>
              <w:tc>
                <w:tcPr>
                  <w:tcW w:w="2624" w:type="dxa"/>
                  <w:tcMar>
                    <w:left w:w="0" w:type="dxa"/>
                    <w:right w:w="0" w:type="dxa"/>
                  </w:tcMar>
                  <w:vAlign w:val="center"/>
                </w:tcPr>
                <w:p w:rsidR="007F2518" w:rsidRPr="005A3DEF" w:rsidRDefault="007F2518" w:rsidP="004B2618">
                  <w:pPr>
                    <w:adjustRightInd w:val="0"/>
                    <w:snapToGrid w:val="0"/>
                    <w:jc w:val="center"/>
                    <w:rPr>
                      <w:rFonts w:eastAsiaTheme="minorEastAsia"/>
                      <w:bCs/>
                      <w:szCs w:val="21"/>
                    </w:rPr>
                  </w:pPr>
                  <w:r w:rsidRPr="005A3DEF">
                    <w:rPr>
                      <w:rFonts w:eastAsiaTheme="minorEastAsia"/>
                      <w:kern w:val="0"/>
                      <w:szCs w:val="21"/>
                    </w:rPr>
                    <w:t>《大气污染物综合排放标准详解》</w:t>
                  </w:r>
                </w:p>
              </w:tc>
            </w:tr>
          </w:tbl>
          <w:bookmarkEnd w:id="19"/>
          <w:bookmarkEnd w:id="20"/>
          <w:bookmarkEnd w:id="21"/>
          <w:p w:rsidR="00CA2FDC" w:rsidRPr="005A3DEF" w:rsidRDefault="00CA2FDC">
            <w:pPr>
              <w:snapToGrid w:val="0"/>
              <w:spacing w:line="440" w:lineRule="exact"/>
              <w:ind w:firstLineChars="196" w:firstLine="472"/>
              <w:rPr>
                <w:rFonts w:eastAsiaTheme="minorEastAsia"/>
                <w:b/>
                <w:sz w:val="24"/>
              </w:rPr>
            </w:pPr>
            <w:r w:rsidRPr="005A3DEF">
              <w:rPr>
                <w:rFonts w:eastAsiaTheme="minorEastAsia"/>
                <w:b/>
                <w:sz w:val="24"/>
              </w:rPr>
              <w:t>2</w:t>
            </w:r>
            <w:r w:rsidRPr="005A3DEF">
              <w:rPr>
                <w:rFonts w:eastAsiaTheme="minorEastAsia"/>
                <w:b/>
                <w:sz w:val="24"/>
              </w:rPr>
              <w:t>、地表水环境</w:t>
            </w:r>
          </w:p>
          <w:p w:rsidR="00CA2FDC" w:rsidRPr="005A3DEF" w:rsidRDefault="004150D0" w:rsidP="004150D0">
            <w:pPr>
              <w:adjustRightInd w:val="0"/>
              <w:snapToGrid w:val="0"/>
              <w:spacing w:line="440" w:lineRule="exact"/>
              <w:ind w:firstLineChars="200" w:firstLine="480"/>
              <w:rPr>
                <w:rFonts w:eastAsiaTheme="minorEastAsia"/>
                <w:sz w:val="24"/>
              </w:rPr>
            </w:pPr>
            <w:r w:rsidRPr="005A3DEF">
              <w:rPr>
                <w:rFonts w:eastAsiaTheme="minorEastAsia"/>
                <w:snapToGrid w:val="0"/>
                <w:kern w:val="24"/>
                <w:sz w:val="24"/>
              </w:rPr>
              <w:t>根据《浙江省水功能区水环境功能区划分方案（</w:t>
            </w:r>
            <w:r w:rsidRPr="005A3DEF">
              <w:rPr>
                <w:rFonts w:eastAsiaTheme="minorEastAsia"/>
                <w:snapToGrid w:val="0"/>
                <w:kern w:val="24"/>
                <w:sz w:val="24"/>
              </w:rPr>
              <w:t>2015</w:t>
            </w:r>
            <w:r w:rsidRPr="005A3DEF">
              <w:rPr>
                <w:rFonts w:eastAsiaTheme="minorEastAsia"/>
                <w:snapToGrid w:val="0"/>
                <w:kern w:val="24"/>
                <w:sz w:val="24"/>
              </w:rPr>
              <w:t>）》，项目附近水体执行《地表水环境质量标准》（</w:t>
            </w:r>
            <w:r w:rsidRPr="005A3DEF">
              <w:rPr>
                <w:rFonts w:eastAsiaTheme="minorEastAsia"/>
                <w:snapToGrid w:val="0"/>
                <w:kern w:val="24"/>
                <w:sz w:val="24"/>
              </w:rPr>
              <w:t>GB3838-2002</w:t>
            </w:r>
            <w:r w:rsidRPr="005A3DEF">
              <w:rPr>
                <w:rFonts w:eastAsiaTheme="minorEastAsia"/>
                <w:snapToGrid w:val="0"/>
                <w:kern w:val="24"/>
                <w:sz w:val="24"/>
              </w:rPr>
              <w:t>）中的</w:t>
            </w:r>
            <w:r w:rsidRPr="005A3DEF">
              <w:rPr>
                <w:rFonts w:ascii="宋体" w:hAnsi="宋体" w:cs="宋体" w:hint="eastAsia"/>
                <w:snapToGrid w:val="0"/>
                <w:kern w:val="24"/>
                <w:sz w:val="24"/>
              </w:rPr>
              <w:t>Ⅲ</w:t>
            </w:r>
            <w:r w:rsidRPr="005A3DEF">
              <w:rPr>
                <w:rFonts w:eastAsiaTheme="minorEastAsia"/>
                <w:snapToGrid w:val="0"/>
                <w:kern w:val="24"/>
                <w:sz w:val="24"/>
              </w:rPr>
              <w:t>类标准，地表水相关标准值见表</w:t>
            </w:r>
            <w:r w:rsidRPr="005A3DEF">
              <w:rPr>
                <w:rFonts w:eastAsiaTheme="minorEastAsia"/>
                <w:snapToGrid w:val="0"/>
                <w:kern w:val="24"/>
                <w:sz w:val="24"/>
              </w:rPr>
              <w:t>4</w:t>
            </w:r>
            <w:r w:rsidR="00050D6D" w:rsidRPr="005A3DEF">
              <w:rPr>
                <w:rFonts w:eastAsiaTheme="minorEastAsia"/>
                <w:snapToGrid w:val="0"/>
                <w:kern w:val="24"/>
                <w:sz w:val="24"/>
              </w:rPr>
              <w:t>.1</w:t>
            </w:r>
            <w:r w:rsidRPr="005A3DEF">
              <w:rPr>
                <w:rFonts w:eastAsiaTheme="minorEastAsia"/>
                <w:snapToGrid w:val="0"/>
                <w:kern w:val="24"/>
                <w:sz w:val="24"/>
              </w:rPr>
              <w:t>-2</w:t>
            </w:r>
            <w:r w:rsidRPr="005A3DEF">
              <w:rPr>
                <w:rFonts w:eastAsiaTheme="minorEastAsia"/>
                <w:snapToGrid w:val="0"/>
                <w:kern w:val="24"/>
                <w:sz w:val="24"/>
              </w:rPr>
              <w:t>。</w:t>
            </w:r>
          </w:p>
          <w:p w:rsidR="00CA2FDC" w:rsidRPr="005A3DEF" w:rsidRDefault="00CA2FDC" w:rsidP="000D5EB2">
            <w:pPr>
              <w:pStyle w:val="4-1"/>
              <w:numPr>
                <w:ilvl w:val="0"/>
                <w:numId w:val="18"/>
              </w:numPr>
              <w:ind w:left="0" w:firstLine="0"/>
              <w:rPr>
                <w:rFonts w:ascii="Times New Roman" w:eastAsiaTheme="minorEastAsia" w:hAnsi="Times New Roman"/>
                <w:b/>
                <w:sz w:val="21"/>
              </w:rPr>
            </w:pPr>
            <w:r w:rsidRPr="005A3DEF">
              <w:rPr>
                <w:rFonts w:ascii="Times New Roman" w:eastAsiaTheme="minorEastAsia" w:hAnsi="Times New Roman"/>
                <w:b/>
                <w:sz w:val="21"/>
              </w:rPr>
              <w:t>《地表水环境质量标准》单位：</w:t>
            </w:r>
            <w:r w:rsidRPr="005A3DEF">
              <w:rPr>
                <w:rFonts w:ascii="Times New Roman" w:eastAsiaTheme="minorEastAsia" w:hAnsi="Times New Roman"/>
                <w:b/>
                <w:sz w:val="21"/>
              </w:rPr>
              <w:t>mg/L</w:t>
            </w:r>
            <w:r w:rsidRPr="005A3DEF">
              <w:rPr>
                <w:rFonts w:ascii="Times New Roman" w:eastAsiaTheme="minorEastAsia" w:hAnsi="Times New Roman"/>
                <w:b/>
                <w:sz w:val="21"/>
              </w:rPr>
              <w:t>，除</w:t>
            </w:r>
            <w:r w:rsidRPr="005A3DEF">
              <w:rPr>
                <w:rFonts w:ascii="Times New Roman" w:eastAsiaTheme="minorEastAsia" w:hAnsi="Times New Roman"/>
                <w:b/>
                <w:sz w:val="21"/>
              </w:rPr>
              <w:t>pH</w:t>
            </w:r>
            <w:r w:rsidRPr="005A3DEF">
              <w:rPr>
                <w:rFonts w:ascii="Times New Roman" w:eastAsiaTheme="minorEastAsia" w:hAnsi="Times New Roman"/>
                <w:b/>
                <w:sz w:val="21"/>
              </w:rPr>
              <w:t>外</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tblPr>
            <w:tblGrid>
              <w:gridCol w:w="1351"/>
              <w:gridCol w:w="604"/>
              <w:gridCol w:w="593"/>
              <w:gridCol w:w="738"/>
              <w:gridCol w:w="818"/>
              <w:gridCol w:w="1553"/>
              <w:gridCol w:w="908"/>
              <w:gridCol w:w="761"/>
              <w:gridCol w:w="933"/>
            </w:tblGrid>
            <w:tr w:rsidR="009B1A0D" w:rsidRPr="005A3DEF" w:rsidTr="00F03AB2">
              <w:trPr>
                <w:trHeight w:val="284"/>
                <w:jc w:val="center"/>
              </w:trPr>
              <w:tc>
                <w:tcPr>
                  <w:tcW w:w="817" w:type="pct"/>
                  <w:vAlign w:val="center"/>
                </w:tcPr>
                <w:p w:rsidR="009B1A0D" w:rsidRPr="005A3DEF" w:rsidRDefault="009B1A0D" w:rsidP="00C42E02">
                  <w:pPr>
                    <w:adjustRightInd w:val="0"/>
                    <w:snapToGrid w:val="0"/>
                    <w:jc w:val="center"/>
                    <w:rPr>
                      <w:rFonts w:eastAsiaTheme="minorEastAsia"/>
                      <w:kern w:val="24"/>
                      <w:szCs w:val="21"/>
                    </w:rPr>
                  </w:pPr>
                  <w:r w:rsidRPr="005A3DEF">
                    <w:rPr>
                      <w:rFonts w:eastAsiaTheme="minorEastAsia"/>
                      <w:kern w:val="24"/>
                      <w:szCs w:val="21"/>
                    </w:rPr>
                    <w:t>项目</w:t>
                  </w:r>
                </w:p>
              </w:tc>
              <w:tc>
                <w:tcPr>
                  <w:tcW w:w="365" w:type="pct"/>
                  <w:vAlign w:val="center"/>
                </w:tcPr>
                <w:p w:rsidR="009B1A0D" w:rsidRPr="005A3DEF" w:rsidRDefault="009B1A0D" w:rsidP="00C42E02">
                  <w:pPr>
                    <w:adjustRightInd w:val="0"/>
                    <w:snapToGrid w:val="0"/>
                    <w:jc w:val="center"/>
                    <w:rPr>
                      <w:rFonts w:eastAsiaTheme="minorEastAsia"/>
                      <w:kern w:val="24"/>
                      <w:szCs w:val="21"/>
                    </w:rPr>
                  </w:pPr>
                  <w:r w:rsidRPr="005A3DEF">
                    <w:rPr>
                      <w:rFonts w:eastAsiaTheme="minorEastAsia"/>
                      <w:kern w:val="24"/>
                      <w:szCs w:val="21"/>
                    </w:rPr>
                    <w:t>pH</w:t>
                  </w:r>
                </w:p>
              </w:tc>
              <w:tc>
                <w:tcPr>
                  <w:tcW w:w="359" w:type="pct"/>
                  <w:vAlign w:val="center"/>
                </w:tcPr>
                <w:p w:rsidR="009B1A0D" w:rsidRPr="005A3DEF" w:rsidRDefault="009B1A0D" w:rsidP="00C42E02">
                  <w:pPr>
                    <w:adjustRightInd w:val="0"/>
                    <w:snapToGrid w:val="0"/>
                    <w:jc w:val="center"/>
                    <w:rPr>
                      <w:rFonts w:eastAsiaTheme="minorEastAsia"/>
                      <w:kern w:val="24"/>
                      <w:szCs w:val="21"/>
                    </w:rPr>
                  </w:pPr>
                  <w:r w:rsidRPr="005A3DEF">
                    <w:rPr>
                      <w:rFonts w:eastAsiaTheme="minorEastAsia"/>
                      <w:kern w:val="24"/>
                      <w:szCs w:val="21"/>
                    </w:rPr>
                    <w:t>DO</w:t>
                  </w:r>
                </w:p>
              </w:tc>
              <w:tc>
                <w:tcPr>
                  <w:tcW w:w="447" w:type="pct"/>
                  <w:vAlign w:val="center"/>
                </w:tcPr>
                <w:p w:rsidR="009B1A0D" w:rsidRPr="005A3DEF" w:rsidRDefault="009B1A0D" w:rsidP="00C42E02">
                  <w:pPr>
                    <w:adjustRightInd w:val="0"/>
                    <w:snapToGrid w:val="0"/>
                    <w:jc w:val="center"/>
                    <w:rPr>
                      <w:rFonts w:eastAsiaTheme="minorEastAsia"/>
                      <w:kern w:val="24"/>
                      <w:szCs w:val="21"/>
                    </w:rPr>
                  </w:pPr>
                  <w:r w:rsidRPr="005A3DEF">
                    <w:rPr>
                      <w:rFonts w:eastAsiaTheme="minorEastAsia"/>
                      <w:kern w:val="24"/>
                      <w:szCs w:val="21"/>
                    </w:rPr>
                    <w:t>COD</w:t>
                  </w:r>
                </w:p>
              </w:tc>
              <w:tc>
                <w:tcPr>
                  <w:tcW w:w="495" w:type="pct"/>
                  <w:vAlign w:val="center"/>
                </w:tcPr>
                <w:p w:rsidR="009B1A0D" w:rsidRPr="005A3DEF" w:rsidRDefault="009B1A0D" w:rsidP="00C42E02">
                  <w:pPr>
                    <w:adjustRightInd w:val="0"/>
                    <w:snapToGrid w:val="0"/>
                    <w:jc w:val="center"/>
                    <w:rPr>
                      <w:rFonts w:eastAsiaTheme="minorEastAsia"/>
                      <w:kern w:val="24"/>
                      <w:szCs w:val="21"/>
                      <w:vertAlign w:val="subscript"/>
                    </w:rPr>
                  </w:pPr>
                  <w:r w:rsidRPr="005A3DEF">
                    <w:rPr>
                      <w:rFonts w:eastAsiaTheme="minorEastAsia"/>
                      <w:kern w:val="24"/>
                      <w:szCs w:val="21"/>
                    </w:rPr>
                    <w:t>BOD</w:t>
                  </w:r>
                  <w:r w:rsidRPr="005A3DEF">
                    <w:rPr>
                      <w:rFonts w:eastAsiaTheme="minorEastAsia"/>
                      <w:kern w:val="24"/>
                      <w:szCs w:val="21"/>
                      <w:vertAlign w:val="subscript"/>
                    </w:rPr>
                    <w:t>5</w:t>
                  </w:r>
                </w:p>
              </w:tc>
              <w:tc>
                <w:tcPr>
                  <w:tcW w:w="940" w:type="pct"/>
                  <w:vAlign w:val="center"/>
                </w:tcPr>
                <w:p w:rsidR="009B1A0D" w:rsidRPr="005A3DEF" w:rsidRDefault="009B1A0D" w:rsidP="00C42E02">
                  <w:pPr>
                    <w:adjustRightInd w:val="0"/>
                    <w:snapToGrid w:val="0"/>
                    <w:jc w:val="center"/>
                    <w:rPr>
                      <w:rFonts w:eastAsiaTheme="minorEastAsia"/>
                      <w:kern w:val="24"/>
                      <w:szCs w:val="21"/>
                    </w:rPr>
                  </w:pPr>
                  <w:r w:rsidRPr="005A3DEF">
                    <w:rPr>
                      <w:rFonts w:eastAsiaTheme="minorEastAsia"/>
                      <w:kern w:val="24"/>
                      <w:szCs w:val="21"/>
                    </w:rPr>
                    <w:t>高锰酸盐指数</w:t>
                  </w:r>
                </w:p>
              </w:tc>
              <w:tc>
                <w:tcPr>
                  <w:tcW w:w="550" w:type="pct"/>
                  <w:vAlign w:val="center"/>
                </w:tcPr>
                <w:p w:rsidR="009B1A0D" w:rsidRPr="005A3DEF" w:rsidRDefault="009B1A0D" w:rsidP="00C42E02">
                  <w:pPr>
                    <w:adjustRightInd w:val="0"/>
                    <w:snapToGrid w:val="0"/>
                    <w:jc w:val="center"/>
                    <w:rPr>
                      <w:rFonts w:eastAsiaTheme="minorEastAsia"/>
                      <w:kern w:val="24"/>
                      <w:szCs w:val="21"/>
                    </w:rPr>
                  </w:pPr>
                  <w:r w:rsidRPr="005A3DEF">
                    <w:rPr>
                      <w:rFonts w:eastAsiaTheme="minorEastAsia"/>
                      <w:kern w:val="24"/>
                      <w:szCs w:val="21"/>
                    </w:rPr>
                    <w:t>NH</w:t>
                  </w:r>
                  <w:r w:rsidRPr="005A3DEF">
                    <w:rPr>
                      <w:rFonts w:eastAsiaTheme="minorEastAsia"/>
                      <w:kern w:val="24"/>
                      <w:szCs w:val="21"/>
                      <w:vertAlign w:val="subscript"/>
                    </w:rPr>
                    <w:t>3</w:t>
                  </w:r>
                  <w:r w:rsidRPr="005A3DEF">
                    <w:rPr>
                      <w:rFonts w:eastAsiaTheme="minorEastAsia"/>
                      <w:kern w:val="24"/>
                      <w:szCs w:val="21"/>
                    </w:rPr>
                    <w:t>-N</w:t>
                  </w:r>
                </w:p>
              </w:tc>
              <w:tc>
                <w:tcPr>
                  <w:tcW w:w="461" w:type="pct"/>
                  <w:vAlign w:val="center"/>
                </w:tcPr>
                <w:p w:rsidR="009B1A0D" w:rsidRPr="005A3DEF" w:rsidRDefault="009B1A0D" w:rsidP="00C42E02">
                  <w:pPr>
                    <w:adjustRightInd w:val="0"/>
                    <w:snapToGrid w:val="0"/>
                    <w:jc w:val="center"/>
                    <w:rPr>
                      <w:rFonts w:eastAsiaTheme="minorEastAsia"/>
                      <w:kern w:val="24"/>
                      <w:szCs w:val="21"/>
                    </w:rPr>
                  </w:pPr>
                  <w:r w:rsidRPr="005A3DEF">
                    <w:rPr>
                      <w:rFonts w:eastAsiaTheme="minorEastAsia"/>
                      <w:kern w:val="24"/>
                      <w:szCs w:val="21"/>
                    </w:rPr>
                    <w:t>总磷</w:t>
                  </w:r>
                </w:p>
              </w:tc>
              <w:tc>
                <w:tcPr>
                  <w:tcW w:w="565" w:type="pct"/>
                  <w:vAlign w:val="center"/>
                </w:tcPr>
                <w:p w:rsidR="009B1A0D" w:rsidRPr="005A3DEF" w:rsidRDefault="009B1A0D" w:rsidP="00C42E02">
                  <w:pPr>
                    <w:adjustRightInd w:val="0"/>
                    <w:snapToGrid w:val="0"/>
                    <w:jc w:val="center"/>
                    <w:rPr>
                      <w:rFonts w:eastAsiaTheme="minorEastAsia"/>
                      <w:kern w:val="24"/>
                      <w:szCs w:val="21"/>
                    </w:rPr>
                  </w:pPr>
                  <w:r w:rsidRPr="005A3DEF">
                    <w:rPr>
                      <w:rFonts w:eastAsiaTheme="minorEastAsia"/>
                      <w:kern w:val="24"/>
                      <w:szCs w:val="21"/>
                    </w:rPr>
                    <w:t>石油类</w:t>
                  </w:r>
                </w:p>
              </w:tc>
            </w:tr>
            <w:tr w:rsidR="009B1A0D" w:rsidRPr="005A3DEF" w:rsidTr="00F03AB2">
              <w:trPr>
                <w:trHeight w:val="284"/>
                <w:jc w:val="center"/>
              </w:trPr>
              <w:tc>
                <w:tcPr>
                  <w:tcW w:w="817" w:type="pct"/>
                  <w:vAlign w:val="center"/>
                </w:tcPr>
                <w:p w:rsidR="009B1A0D" w:rsidRPr="005A3DEF" w:rsidRDefault="009B1A0D" w:rsidP="00C42E02">
                  <w:pPr>
                    <w:adjustRightInd w:val="0"/>
                    <w:snapToGrid w:val="0"/>
                    <w:jc w:val="center"/>
                    <w:rPr>
                      <w:rFonts w:eastAsiaTheme="minorEastAsia"/>
                      <w:kern w:val="24"/>
                      <w:szCs w:val="21"/>
                    </w:rPr>
                  </w:pPr>
                  <w:r w:rsidRPr="005A3DEF">
                    <w:rPr>
                      <w:rFonts w:ascii="宋体" w:hAnsi="宋体" w:cs="宋体" w:hint="eastAsia"/>
                      <w:kern w:val="24"/>
                      <w:szCs w:val="21"/>
                    </w:rPr>
                    <w:t>Ⅲ</w:t>
                  </w:r>
                  <w:r w:rsidRPr="005A3DEF">
                    <w:rPr>
                      <w:rFonts w:eastAsiaTheme="minorEastAsia"/>
                      <w:kern w:val="24"/>
                      <w:szCs w:val="21"/>
                    </w:rPr>
                    <w:t>类标准值</w:t>
                  </w:r>
                </w:p>
              </w:tc>
              <w:tc>
                <w:tcPr>
                  <w:tcW w:w="365" w:type="pct"/>
                  <w:vAlign w:val="center"/>
                </w:tcPr>
                <w:p w:rsidR="009B1A0D" w:rsidRPr="005A3DEF" w:rsidRDefault="009B1A0D" w:rsidP="00C42E02">
                  <w:pPr>
                    <w:adjustRightInd w:val="0"/>
                    <w:snapToGrid w:val="0"/>
                    <w:jc w:val="center"/>
                    <w:rPr>
                      <w:rFonts w:eastAsiaTheme="minorEastAsia"/>
                      <w:kern w:val="24"/>
                      <w:szCs w:val="21"/>
                    </w:rPr>
                  </w:pPr>
                  <w:r w:rsidRPr="005A3DEF">
                    <w:rPr>
                      <w:rFonts w:eastAsiaTheme="minorEastAsia"/>
                      <w:kern w:val="24"/>
                      <w:szCs w:val="21"/>
                    </w:rPr>
                    <w:t>6~9</w:t>
                  </w:r>
                </w:p>
              </w:tc>
              <w:tc>
                <w:tcPr>
                  <w:tcW w:w="359" w:type="pct"/>
                  <w:vAlign w:val="center"/>
                </w:tcPr>
                <w:p w:rsidR="009B1A0D" w:rsidRPr="005A3DEF" w:rsidRDefault="009B1A0D" w:rsidP="00C42E02">
                  <w:pPr>
                    <w:adjustRightInd w:val="0"/>
                    <w:snapToGrid w:val="0"/>
                    <w:jc w:val="center"/>
                    <w:rPr>
                      <w:rFonts w:eastAsiaTheme="minorEastAsia"/>
                      <w:kern w:val="24"/>
                      <w:szCs w:val="21"/>
                    </w:rPr>
                  </w:pPr>
                  <w:r w:rsidRPr="005A3DEF">
                    <w:rPr>
                      <w:rFonts w:eastAsiaTheme="minorEastAsia"/>
                      <w:kern w:val="24"/>
                      <w:szCs w:val="21"/>
                    </w:rPr>
                    <w:t>≥5</w:t>
                  </w:r>
                </w:p>
              </w:tc>
              <w:tc>
                <w:tcPr>
                  <w:tcW w:w="447" w:type="pct"/>
                  <w:vAlign w:val="center"/>
                </w:tcPr>
                <w:p w:rsidR="009B1A0D" w:rsidRPr="005A3DEF" w:rsidRDefault="009B1A0D" w:rsidP="00C42E02">
                  <w:pPr>
                    <w:adjustRightInd w:val="0"/>
                    <w:snapToGrid w:val="0"/>
                    <w:jc w:val="center"/>
                    <w:rPr>
                      <w:rFonts w:eastAsiaTheme="minorEastAsia"/>
                      <w:kern w:val="24"/>
                      <w:szCs w:val="21"/>
                    </w:rPr>
                  </w:pPr>
                  <w:r w:rsidRPr="005A3DEF">
                    <w:rPr>
                      <w:rFonts w:eastAsiaTheme="minorEastAsia"/>
                      <w:kern w:val="24"/>
                      <w:szCs w:val="21"/>
                    </w:rPr>
                    <w:t>≤20</w:t>
                  </w:r>
                </w:p>
              </w:tc>
              <w:tc>
                <w:tcPr>
                  <w:tcW w:w="495" w:type="pct"/>
                  <w:vAlign w:val="center"/>
                </w:tcPr>
                <w:p w:rsidR="009B1A0D" w:rsidRPr="005A3DEF" w:rsidRDefault="009B1A0D" w:rsidP="00C42E02">
                  <w:pPr>
                    <w:adjustRightInd w:val="0"/>
                    <w:snapToGrid w:val="0"/>
                    <w:jc w:val="center"/>
                    <w:rPr>
                      <w:rFonts w:eastAsiaTheme="minorEastAsia"/>
                      <w:kern w:val="24"/>
                      <w:szCs w:val="21"/>
                    </w:rPr>
                  </w:pPr>
                  <w:r w:rsidRPr="005A3DEF">
                    <w:rPr>
                      <w:rFonts w:eastAsiaTheme="minorEastAsia"/>
                      <w:kern w:val="24"/>
                      <w:szCs w:val="21"/>
                    </w:rPr>
                    <w:t>≤4</w:t>
                  </w:r>
                </w:p>
              </w:tc>
              <w:tc>
                <w:tcPr>
                  <w:tcW w:w="940" w:type="pct"/>
                  <w:vAlign w:val="center"/>
                </w:tcPr>
                <w:p w:rsidR="009B1A0D" w:rsidRPr="005A3DEF" w:rsidRDefault="009B1A0D" w:rsidP="00C42E02">
                  <w:pPr>
                    <w:adjustRightInd w:val="0"/>
                    <w:snapToGrid w:val="0"/>
                    <w:jc w:val="center"/>
                    <w:rPr>
                      <w:rFonts w:eastAsiaTheme="minorEastAsia"/>
                      <w:kern w:val="24"/>
                      <w:szCs w:val="21"/>
                    </w:rPr>
                  </w:pPr>
                  <w:r w:rsidRPr="005A3DEF">
                    <w:rPr>
                      <w:rFonts w:eastAsiaTheme="minorEastAsia"/>
                      <w:kern w:val="24"/>
                      <w:szCs w:val="21"/>
                    </w:rPr>
                    <w:t>≤6</w:t>
                  </w:r>
                </w:p>
              </w:tc>
              <w:tc>
                <w:tcPr>
                  <w:tcW w:w="550" w:type="pct"/>
                  <w:vAlign w:val="center"/>
                </w:tcPr>
                <w:p w:rsidR="009B1A0D" w:rsidRPr="005A3DEF" w:rsidRDefault="009B1A0D" w:rsidP="00C42E02">
                  <w:pPr>
                    <w:adjustRightInd w:val="0"/>
                    <w:snapToGrid w:val="0"/>
                    <w:jc w:val="center"/>
                    <w:rPr>
                      <w:rFonts w:eastAsiaTheme="minorEastAsia"/>
                      <w:kern w:val="24"/>
                      <w:szCs w:val="21"/>
                    </w:rPr>
                  </w:pPr>
                  <w:r w:rsidRPr="005A3DEF">
                    <w:rPr>
                      <w:rFonts w:eastAsiaTheme="minorEastAsia"/>
                      <w:kern w:val="24"/>
                      <w:szCs w:val="21"/>
                    </w:rPr>
                    <w:t>≤1.0</w:t>
                  </w:r>
                </w:p>
              </w:tc>
              <w:tc>
                <w:tcPr>
                  <w:tcW w:w="461" w:type="pct"/>
                  <w:vAlign w:val="center"/>
                </w:tcPr>
                <w:p w:rsidR="009B1A0D" w:rsidRPr="005A3DEF" w:rsidRDefault="009B1A0D" w:rsidP="00C42E02">
                  <w:pPr>
                    <w:adjustRightInd w:val="0"/>
                    <w:snapToGrid w:val="0"/>
                    <w:jc w:val="center"/>
                    <w:rPr>
                      <w:rFonts w:eastAsiaTheme="minorEastAsia"/>
                      <w:kern w:val="24"/>
                      <w:szCs w:val="21"/>
                    </w:rPr>
                  </w:pPr>
                  <w:r w:rsidRPr="005A3DEF">
                    <w:rPr>
                      <w:rFonts w:eastAsiaTheme="minorEastAsia"/>
                      <w:kern w:val="24"/>
                      <w:szCs w:val="21"/>
                    </w:rPr>
                    <w:t>≤0.2</w:t>
                  </w:r>
                </w:p>
              </w:tc>
              <w:tc>
                <w:tcPr>
                  <w:tcW w:w="565" w:type="pct"/>
                  <w:vAlign w:val="center"/>
                </w:tcPr>
                <w:p w:rsidR="009B1A0D" w:rsidRPr="005A3DEF" w:rsidRDefault="009B1A0D" w:rsidP="00C42E02">
                  <w:pPr>
                    <w:adjustRightInd w:val="0"/>
                    <w:snapToGrid w:val="0"/>
                    <w:jc w:val="center"/>
                    <w:rPr>
                      <w:rFonts w:eastAsiaTheme="minorEastAsia"/>
                      <w:kern w:val="24"/>
                      <w:szCs w:val="21"/>
                    </w:rPr>
                  </w:pPr>
                  <w:r w:rsidRPr="005A3DEF">
                    <w:rPr>
                      <w:rFonts w:eastAsiaTheme="minorEastAsia"/>
                      <w:kern w:val="24"/>
                      <w:szCs w:val="21"/>
                    </w:rPr>
                    <w:t>≤0.05</w:t>
                  </w:r>
                </w:p>
              </w:tc>
            </w:tr>
          </w:tbl>
          <w:p w:rsidR="00CA2FDC" w:rsidRPr="005A3DEF" w:rsidRDefault="00CA2FDC">
            <w:pPr>
              <w:snapToGrid w:val="0"/>
              <w:spacing w:line="440" w:lineRule="exact"/>
              <w:ind w:firstLineChars="200" w:firstLine="482"/>
              <w:rPr>
                <w:rFonts w:eastAsiaTheme="minorEastAsia"/>
                <w:b/>
                <w:sz w:val="24"/>
              </w:rPr>
            </w:pPr>
            <w:r w:rsidRPr="005A3DEF">
              <w:rPr>
                <w:rFonts w:eastAsiaTheme="minorEastAsia"/>
                <w:b/>
                <w:sz w:val="24"/>
              </w:rPr>
              <w:t>3</w:t>
            </w:r>
            <w:r w:rsidRPr="005A3DEF">
              <w:rPr>
                <w:rFonts w:eastAsiaTheme="minorEastAsia"/>
                <w:b/>
                <w:sz w:val="24"/>
              </w:rPr>
              <w:t>、声环境</w:t>
            </w:r>
          </w:p>
          <w:p w:rsidR="00A85DB1" w:rsidRPr="005A3DEF" w:rsidRDefault="0026430E" w:rsidP="00A85DB1">
            <w:pPr>
              <w:pStyle w:val="27"/>
              <w:rPr>
                <w:rFonts w:eastAsiaTheme="minorEastAsia" w:cs="Times New Roman"/>
              </w:rPr>
            </w:pPr>
            <w:r w:rsidRPr="005A3DEF">
              <w:rPr>
                <w:rFonts w:eastAsiaTheme="minorEastAsia" w:cs="Times New Roman"/>
              </w:rPr>
              <w:t>根据《</w:t>
            </w:r>
            <w:r w:rsidR="004150D0" w:rsidRPr="005A3DEF">
              <w:rPr>
                <w:rFonts w:eastAsiaTheme="minorEastAsia" w:cs="Times New Roman"/>
              </w:rPr>
              <w:t>长兴县城市</w:t>
            </w:r>
            <w:r w:rsidRPr="005A3DEF">
              <w:rPr>
                <w:rFonts w:eastAsiaTheme="minorEastAsia" w:cs="Times New Roman"/>
              </w:rPr>
              <w:t>声环境功能区划</w:t>
            </w:r>
            <w:r w:rsidR="004150D0" w:rsidRPr="005A3DEF">
              <w:rPr>
                <w:rFonts w:eastAsiaTheme="minorEastAsia" w:cs="Times New Roman"/>
              </w:rPr>
              <w:t>分方案</w:t>
            </w:r>
            <w:r w:rsidRPr="005A3DEF">
              <w:rPr>
                <w:rFonts w:eastAsiaTheme="minorEastAsia" w:cs="Times New Roman"/>
              </w:rPr>
              <w:t>》</w:t>
            </w:r>
            <w:r w:rsidR="00A85DB1" w:rsidRPr="005A3DEF">
              <w:rPr>
                <w:rFonts w:eastAsiaTheme="minorEastAsia" w:cs="Times New Roman"/>
              </w:rPr>
              <w:t>，</w:t>
            </w:r>
            <w:r w:rsidRPr="005A3DEF">
              <w:rPr>
                <w:rFonts w:eastAsiaTheme="minorEastAsia" w:cs="Times New Roman"/>
              </w:rPr>
              <w:t>项目所在地</w:t>
            </w:r>
            <w:r w:rsidR="00A85DB1" w:rsidRPr="005A3DEF">
              <w:rPr>
                <w:rFonts w:eastAsiaTheme="minorEastAsia" w:cs="Times New Roman"/>
              </w:rPr>
              <w:t>声环境执行《声环境质量标准》（</w:t>
            </w:r>
            <w:r w:rsidR="00A85DB1" w:rsidRPr="005A3DEF">
              <w:rPr>
                <w:rFonts w:eastAsiaTheme="minorEastAsia" w:cs="Times New Roman"/>
              </w:rPr>
              <w:t>GB3096-2008</w:t>
            </w:r>
            <w:r w:rsidR="00A85DB1" w:rsidRPr="005A3DEF">
              <w:rPr>
                <w:rFonts w:eastAsiaTheme="minorEastAsia" w:cs="Times New Roman"/>
              </w:rPr>
              <w:t>）</w:t>
            </w:r>
            <w:r w:rsidR="007B3442" w:rsidRPr="005A3DEF">
              <w:rPr>
                <w:rFonts w:eastAsiaTheme="minorEastAsia" w:cs="Times New Roman"/>
              </w:rPr>
              <w:t>3</w:t>
            </w:r>
            <w:r w:rsidR="00A85DB1" w:rsidRPr="005A3DEF">
              <w:rPr>
                <w:rFonts w:eastAsiaTheme="minorEastAsia" w:cs="Times New Roman"/>
              </w:rPr>
              <w:t>类区标准；敏感点执行《声环境质量标准》</w:t>
            </w:r>
            <w:r w:rsidR="00A85DB1" w:rsidRPr="005A3DEF">
              <w:rPr>
                <w:rFonts w:eastAsiaTheme="minorEastAsia" w:cs="Times New Roman"/>
              </w:rPr>
              <w:lastRenderedPageBreak/>
              <w:t>（</w:t>
            </w:r>
            <w:r w:rsidR="00A85DB1" w:rsidRPr="005A3DEF">
              <w:rPr>
                <w:rFonts w:eastAsiaTheme="minorEastAsia" w:cs="Times New Roman"/>
              </w:rPr>
              <w:t>GB3096-2008</w:t>
            </w:r>
            <w:r w:rsidR="00A85DB1" w:rsidRPr="005A3DEF">
              <w:rPr>
                <w:rFonts w:eastAsiaTheme="minorEastAsia" w:cs="Times New Roman"/>
              </w:rPr>
              <w:t>）</w:t>
            </w:r>
            <w:r w:rsidR="00A85DB1" w:rsidRPr="005A3DEF">
              <w:rPr>
                <w:rFonts w:eastAsiaTheme="minorEastAsia" w:cs="Times New Roman"/>
              </w:rPr>
              <w:t>2</w:t>
            </w:r>
            <w:r w:rsidR="00A85DB1" w:rsidRPr="005A3DEF">
              <w:rPr>
                <w:rFonts w:eastAsiaTheme="minorEastAsia" w:cs="Times New Roman"/>
              </w:rPr>
              <w:t>类声环境功能区标准。具体标准限值见表</w:t>
            </w:r>
            <w:r w:rsidR="00A85DB1" w:rsidRPr="005A3DEF">
              <w:rPr>
                <w:rFonts w:eastAsiaTheme="minorEastAsia" w:cs="Times New Roman"/>
              </w:rPr>
              <w:t>4</w:t>
            </w:r>
            <w:r w:rsidR="00050D6D" w:rsidRPr="005A3DEF">
              <w:rPr>
                <w:rFonts w:eastAsiaTheme="minorEastAsia" w:cs="Times New Roman"/>
              </w:rPr>
              <w:t>.1</w:t>
            </w:r>
            <w:r w:rsidR="00A85DB1" w:rsidRPr="005A3DEF">
              <w:rPr>
                <w:rFonts w:eastAsiaTheme="minorEastAsia" w:cs="Times New Roman"/>
              </w:rPr>
              <w:t>-3</w:t>
            </w:r>
            <w:r w:rsidR="001F42C6" w:rsidRPr="005A3DEF">
              <w:rPr>
                <w:rFonts w:eastAsiaTheme="minorEastAsia" w:cs="Times New Roman"/>
              </w:rPr>
              <w:t>。</w:t>
            </w:r>
          </w:p>
          <w:p w:rsidR="00A85DB1" w:rsidRPr="005A3DEF" w:rsidRDefault="00A85DB1" w:rsidP="000D5EB2">
            <w:pPr>
              <w:pStyle w:val="4-1"/>
              <w:numPr>
                <w:ilvl w:val="0"/>
                <w:numId w:val="18"/>
              </w:numPr>
              <w:ind w:left="0" w:firstLine="0"/>
              <w:rPr>
                <w:rFonts w:ascii="Times New Roman" w:eastAsiaTheme="minorEastAsia" w:hAnsi="Times New Roman"/>
                <w:b/>
                <w:sz w:val="21"/>
              </w:rPr>
            </w:pPr>
            <w:r w:rsidRPr="005A3DEF">
              <w:rPr>
                <w:rFonts w:ascii="Times New Roman" w:eastAsiaTheme="minorEastAsia" w:hAnsi="Times New Roman"/>
                <w:b/>
                <w:sz w:val="21"/>
              </w:rPr>
              <w:t>声环境质量标准（单位：</w:t>
            </w:r>
            <w:r w:rsidRPr="005A3DEF">
              <w:rPr>
                <w:rFonts w:ascii="Times New Roman" w:eastAsiaTheme="minorEastAsia" w:hAnsi="Times New Roman"/>
                <w:b/>
                <w:sz w:val="21"/>
              </w:rPr>
              <w:t>dB(A)</w:t>
            </w:r>
            <w:r w:rsidRPr="005A3DEF">
              <w:rPr>
                <w:rFonts w:ascii="Times New Roman" w:eastAsiaTheme="minorEastAsia" w:hAnsi="Times New Roman"/>
                <w:b/>
                <w:sz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16"/>
              <w:gridCol w:w="2476"/>
              <w:gridCol w:w="2773"/>
            </w:tblGrid>
            <w:tr w:rsidR="00A85DB1" w:rsidRPr="005A3DEF" w:rsidTr="00F03AB2">
              <w:trPr>
                <w:trHeight w:val="284"/>
                <w:jc w:val="center"/>
              </w:trPr>
              <w:tc>
                <w:tcPr>
                  <w:tcW w:w="3016" w:type="dxa"/>
                  <w:vAlign w:val="center"/>
                </w:tcPr>
                <w:p w:rsidR="00A85DB1" w:rsidRPr="005A3DEF" w:rsidRDefault="007B3442" w:rsidP="00A820EF">
                  <w:pPr>
                    <w:pStyle w:val="af3"/>
                    <w:spacing w:line="240" w:lineRule="auto"/>
                    <w:rPr>
                      <w:rFonts w:ascii="Times New Roman" w:eastAsiaTheme="minorEastAsia" w:hAnsi="Times New Roman"/>
                      <w:snapToGrid w:val="0"/>
                      <w:sz w:val="21"/>
                      <w:szCs w:val="21"/>
                    </w:rPr>
                  </w:pPr>
                  <w:r w:rsidRPr="005A3DEF">
                    <w:rPr>
                      <w:rFonts w:ascii="Times New Roman" w:eastAsiaTheme="minorEastAsia" w:hAnsi="Times New Roman"/>
                      <w:snapToGrid w:val="0"/>
                      <w:sz w:val="21"/>
                      <w:szCs w:val="21"/>
                    </w:rPr>
                    <w:t>声环境功能区</w:t>
                  </w:r>
                  <w:r w:rsidR="00A85DB1" w:rsidRPr="005A3DEF">
                    <w:rPr>
                      <w:rFonts w:ascii="Times New Roman" w:eastAsiaTheme="minorEastAsia" w:hAnsi="Times New Roman"/>
                      <w:snapToGrid w:val="0"/>
                      <w:sz w:val="21"/>
                      <w:szCs w:val="21"/>
                    </w:rPr>
                    <w:t>类别</w:t>
                  </w:r>
                </w:p>
              </w:tc>
              <w:tc>
                <w:tcPr>
                  <w:tcW w:w="2476" w:type="dxa"/>
                  <w:vAlign w:val="center"/>
                </w:tcPr>
                <w:p w:rsidR="00A85DB1" w:rsidRPr="005A3DEF" w:rsidRDefault="00A85DB1" w:rsidP="00A820EF">
                  <w:pPr>
                    <w:pStyle w:val="af3"/>
                    <w:spacing w:line="240" w:lineRule="auto"/>
                    <w:rPr>
                      <w:rFonts w:ascii="Times New Roman" w:eastAsiaTheme="minorEastAsia" w:hAnsi="Times New Roman"/>
                      <w:snapToGrid w:val="0"/>
                      <w:sz w:val="21"/>
                      <w:szCs w:val="21"/>
                    </w:rPr>
                  </w:pPr>
                  <w:r w:rsidRPr="005A3DEF">
                    <w:rPr>
                      <w:rFonts w:ascii="Times New Roman" w:eastAsiaTheme="minorEastAsia" w:hAnsi="Times New Roman"/>
                      <w:snapToGrid w:val="0"/>
                      <w:sz w:val="21"/>
                      <w:szCs w:val="21"/>
                    </w:rPr>
                    <w:t>昼间</w:t>
                  </w:r>
                </w:p>
              </w:tc>
              <w:tc>
                <w:tcPr>
                  <w:tcW w:w="2773" w:type="dxa"/>
                  <w:vAlign w:val="center"/>
                </w:tcPr>
                <w:p w:rsidR="00A85DB1" w:rsidRPr="005A3DEF" w:rsidRDefault="00A85DB1" w:rsidP="00A820EF">
                  <w:pPr>
                    <w:pStyle w:val="af3"/>
                    <w:spacing w:line="240" w:lineRule="auto"/>
                    <w:rPr>
                      <w:rFonts w:ascii="Times New Roman" w:eastAsiaTheme="minorEastAsia" w:hAnsi="Times New Roman"/>
                      <w:snapToGrid w:val="0"/>
                      <w:sz w:val="21"/>
                      <w:szCs w:val="21"/>
                    </w:rPr>
                  </w:pPr>
                  <w:r w:rsidRPr="005A3DEF">
                    <w:rPr>
                      <w:rFonts w:ascii="Times New Roman" w:eastAsiaTheme="minorEastAsia" w:hAnsi="Times New Roman"/>
                      <w:snapToGrid w:val="0"/>
                      <w:sz w:val="21"/>
                      <w:szCs w:val="21"/>
                    </w:rPr>
                    <w:t>夜间</w:t>
                  </w:r>
                </w:p>
              </w:tc>
            </w:tr>
            <w:tr w:rsidR="0026430E" w:rsidRPr="005A3DEF" w:rsidTr="00F03AB2">
              <w:trPr>
                <w:trHeight w:val="284"/>
                <w:jc w:val="center"/>
              </w:trPr>
              <w:tc>
                <w:tcPr>
                  <w:tcW w:w="3016" w:type="dxa"/>
                  <w:vAlign w:val="center"/>
                </w:tcPr>
                <w:p w:rsidR="0026430E" w:rsidRPr="005A3DEF" w:rsidRDefault="0026430E" w:rsidP="007B3442">
                  <w:pPr>
                    <w:pStyle w:val="af3"/>
                    <w:spacing w:line="240" w:lineRule="auto"/>
                    <w:rPr>
                      <w:rFonts w:ascii="Times New Roman" w:eastAsiaTheme="minorEastAsia" w:hAnsi="Times New Roman"/>
                      <w:snapToGrid w:val="0"/>
                      <w:sz w:val="21"/>
                      <w:szCs w:val="21"/>
                    </w:rPr>
                  </w:pPr>
                  <w:r w:rsidRPr="005A3DEF">
                    <w:rPr>
                      <w:rFonts w:ascii="Times New Roman" w:eastAsiaTheme="minorEastAsia" w:hAnsi="Times New Roman"/>
                      <w:snapToGrid w:val="0"/>
                      <w:sz w:val="21"/>
                      <w:szCs w:val="21"/>
                    </w:rPr>
                    <w:t>2</w:t>
                  </w:r>
                  <w:r w:rsidRPr="005A3DEF">
                    <w:rPr>
                      <w:rFonts w:ascii="Times New Roman" w:eastAsiaTheme="minorEastAsia" w:hAnsi="Times New Roman"/>
                      <w:snapToGrid w:val="0"/>
                      <w:sz w:val="21"/>
                      <w:szCs w:val="21"/>
                    </w:rPr>
                    <w:t>类</w:t>
                  </w:r>
                </w:p>
              </w:tc>
              <w:tc>
                <w:tcPr>
                  <w:tcW w:w="2476" w:type="dxa"/>
                  <w:vAlign w:val="center"/>
                </w:tcPr>
                <w:p w:rsidR="0026430E" w:rsidRPr="005A3DEF" w:rsidRDefault="0026430E" w:rsidP="0026430E">
                  <w:pPr>
                    <w:pStyle w:val="af3"/>
                    <w:spacing w:line="240" w:lineRule="auto"/>
                    <w:rPr>
                      <w:rFonts w:ascii="Times New Roman" w:eastAsiaTheme="minorEastAsia" w:hAnsi="Times New Roman"/>
                      <w:snapToGrid w:val="0"/>
                      <w:sz w:val="21"/>
                      <w:szCs w:val="21"/>
                    </w:rPr>
                  </w:pPr>
                  <w:r w:rsidRPr="005A3DEF">
                    <w:rPr>
                      <w:rFonts w:ascii="Times New Roman" w:eastAsiaTheme="minorEastAsia" w:hAnsi="Times New Roman"/>
                      <w:snapToGrid w:val="0"/>
                      <w:sz w:val="21"/>
                      <w:szCs w:val="21"/>
                    </w:rPr>
                    <w:t>60</w:t>
                  </w:r>
                </w:p>
              </w:tc>
              <w:tc>
                <w:tcPr>
                  <w:tcW w:w="2773" w:type="dxa"/>
                  <w:vAlign w:val="center"/>
                </w:tcPr>
                <w:p w:rsidR="0026430E" w:rsidRPr="005A3DEF" w:rsidRDefault="0026430E" w:rsidP="00AE353A">
                  <w:pPr>
                    <w:pStyle w:val="af3"/>
                    <w:spacing w:line="240" w:lineRule="auto"/>
                    <w:rPr>
                      <w:rFonts w:ascii="Times New Roman" w:eastAsiaTheme="minorEastAsia" w:hAnsi="Times New Roman"/>
                      <w:snapToGrid w:val="0"/>
                      <w:sz w:val="21"/>
                      <w:szCs w:val="21"/>
                    </w:rPr>
                  </w:pPr>
                  <w:r w:rsidRPr="005A3DEF">
                    <w:rPr>
                      <w:rFonts w:ascii="Times New Roman" w:eastAsiaTheme="minorEastAsia" w:hAnsi="Times New Roman"/>
                      <w:snapToGrid w:val="0"/>
                      <w:sz w:val="21"/>
                      <w:szCs w:val="21"/>
                    </w:rPr>
                    <w:t>50</w:t>
                  </w:r>
                </w:p>
              </w:tc>
            </w:tr>
            <w:tr w:rsidR="007B3442" w:rsidRPr="005A3DEF" w:rsidTr="00F03AB2">
              <w:trPr>
                <w:trHeight w:val="284"/>
                <w:jc w:val="center"/>
              </w:trPr>
              <w:tc>
                <w:tcPr>
                  <w:tcW w:w="3016" w:type="dxa"/>
                  <w:vAlign w:val="center"/>
                </w:tcPr>
                <w:p w:rsidR="007B3442" w:rsidRPr="005A3DEF" w:rsidRDefault="007B3442" w:rsidP="00AE353A">
                  <w:pPr>
                    <w:pStyle w:val="af3"/>
                    <w:spacing w:line="240" w:lineRule="auto"/>
                    <w:rPr>
                      <w:rFonts w:ascii="Times New Roman" w:eastAsiaTheme="minorEastAsia" w:hAnsi="Times New Roman"/>
                      <w:snapToGrid w:val="0"/>
                      <w:sz w:val="21"/>
                      <w:szCs w:val="21"/>
                    </w:rPr>
                  </w:pPr>
                  <w:r w:rsidRPr="005A3DEF">
                    <w:rPr>
                      <w:rFonts w:ascii="Times New Roman" w:eastAsiaTheme="minorEastAsia" w:hAnsi="Times New Roman"/>
                      <w:snapToGrid w:val="0"/>
                      <w:sz w:val="21"/>
                      <w:szCs w:val="21"/>
                    </w:rPr>
                    <w:t>3</w:t>
                  </w:r>
                  <w:r w:rsidRPr="005A3DEF">
                    <w:rPr>
                      <w:rFonts w:ascii="Times New Roman" w:eastAsiaTheme="minorEastAsia" w:hAnsi="Times New Roman"/>
                      <w:snapToGrid w:val="0"/>
                      <w:sz w:val="21"/>
                      <w:szCs w:val="21"/>
                    </w:rPr>
                    <w:t>类</w:t>
                  </w:r>
                </w:p>
              </w:tc>
              <w:tc>
                <w:tcPr>
                  <w:tcW w:w="2476" w:type="dxa"/>
                  <w:vAlign w:val="center"/>
                </w:tcPr>
                <w:p w:rsidR="007B3442" w:rsidRPr="005A3DEF" w:rsidRDefault="007B3442" w:rsidP="0026430E">
                  <w:pPr>
                    <w:pStyle w:val="af3"/>
                    <w:spacing w:line="240" w:lineRule="auto"/>
                    <w:rPr>
                      <w:rFonts w:ascii="Times New Roman" w:eastAsiaTheme="minorEastAsia" w:hAnsi="Times New Roman"/>
                      <w:snapToGrid w:val="0"/>
                      <w:sz w:val="21"/>
                      <w:szCs w:val="21"/>
                    </w:rPr>
                  </w:pPr>
                  <w:r w:rsidRPr="005A3DEF">
                    <w:rPr>
                      <w:rFonts w:ascii="Times New Roman" w:eastAsiaTheme="minorEastAsia" w:hAnsi="Times New Roman"/>
                      <w:snapToGrid w:val="0"/>
                      <w:sz w:val="21"/>
                      <w:szCs w:val="21"/>
                    </w:rPr>
                    <w:t>65</w:t>
                  </w:r>
                </w:p>
              </w:tc>
              <w:tc>
                <w:tcPr>
                  <w:tcW w:w="2773" w:type="dxa"/>
                  <w:vAlign w:val="center"/>
                </w:tcPr>
                <w:p w:rsidR="007B3442" w:rsidRPr="005A3DEF" w:rsidRDefault="007B3442" w:rsidP="00AE353A">
                  <w:pPr>
                    <w:pStyle w:val="af3"/>
                    <w:spacing w:line="240" w:lineRule="auto"/>
                    <w:rPr>
                      <w:rFonts w:ascii="Times New Roman" w:eastAsiaTheme="minorEastAsia" w:hAnsi="Times New Roman"/>
                      <w:snapToGrid w:val="0"/>
                      <w:sz w:val="21"/>
                      <w:szCs w:val="21"/>
                    </w:rPr>
                  </w:pPr>
                  <w:r w:rsidRPr="005A3DEF">
                    <w:rPr>
                      <w:rFonts w:ascii="Times New Roman" w:eastAsiaTheme="minorEastAsia" w:hAnsi="Times New Roman"/>
                      <w:snapToGrid w:val="0"/>
                      <w:sz w:val="21"/>
                      <w:szCs w:val="21"/>
                    </w:rPr>
                    <w:t>55</w:t>
                  </w:r>
                </w:p>
              </w:tc>
            </w:tr>
          </w:tbl>
          <w:p w:rsidR="006C7B35" w:rsidRPr="005A3DEF" w:rsidRDefault="00BC72EF" w:rsidP="001F42C6">
            <w:pPr>
              <w:snapToGrid w:val="0"/>
              <w:spacing w:line="440" w:lineRule="exact"/>
              <w:ind w:firstLineChars="200" w:firstLine="482"/>
              <w:rPr>
                <w:rFonts w:eastAsiaTheme="minorEastAsia"/>
                <w:b/>
                <w:sz w:val="24"/>
              </w:rPr>
            </w:pPr>
            <w:r w:rsidRPr="005A3DEF">
              <w:rPr>
                <w:rFonts w:eastAsiaTheme="minorEastAsia"/>
                <w:b/>
                <w:sz w:val="24"/>
              </w:rPr>
              <w:t>4</w:t>
            </w:r>
            <w:r w:rsidRPr="005A3DEF">
              <w:rPr>
                <w:rFonts w:eastAsiaTheme="minorEastAsia"/>
                <w:b/>
                <w:sz w:val="24"/>
              </w:rPr>
              <w:t>、</w:t>
            </w:r>
            <w:r w:rsidR="006C7B35" w:rsidRPr="005A3DEF">
              <w:rPr>
                <w:rFonts w:eastAsiaTheme="minorEastAsia"/>
                <w:b/>
                <w:sz w:val="24"/>
              </w:rPr>
              <w:t>土壤环境</w:t>
            </w:r>
          </w:p>
          <w:p w:rsidR="006C7B35" w:rsidRPr="005A3DEF" w:rsidRDefault="00F956CB" w:rsidP="001F42C6">
            <w:pPr>
              <w:pStyle w:val="27"/>
              <w:rPr>
                <w:rFonts w:eastAsiaTheme="minorEastAsia" w:cs="Times New Roman"/>
              </w:rPr>
            </w:pPr>
            <w:r w:rsidRPr="005A3DEF">
              <w:rPr>
                <w:rFonts w:eastAsiaTheme="minorEastAsia" w:cs="Times New Roman"/>
              </w:rPr>
              <w:t>本项目占地范围内土壤环境质量执行《土壤环境质量</w:t>
            </w:r>
            <w:r w:rsidRPr="005A3DEF">
              <w:rPr>
                <w:rFonts w:eastAsiaTheme="minorEastAsia" w:cs="Times New Roman"/>
              </w:rPr>
              <w:t>-</w:t>
            </w:r>
            <w:r w:rsidRPr="005A3DEF">
              <w:rPr>
                <w:rFonts w:eastAsiaTheme="minorEastAsia" w:cs="Times New Roman"/>
              </w:rPr>
              <w:t>建设用地土壤污染风险管控标准</w:t>
            </w:r>
            <w:r w:rsidRPr="005A3DEF">
              <w:rPr>
                <w:rFonts w:eastAsiaTheme="minorEastAsia" w:cs="Times New Roman"/>
              </w:rPr>
              <w:t>(</w:t>
            </w:r>
            <w:r w:rsidRPr="005A3DEF">
              <w:rPr>
                <w:rFonts w:eastAsiaTheme="minorEastAsia" w:cs="Times New Roman"/>
              </w:rPr>
              <w:t>试行</w:t>
            </w:r>
            <w:r w:rsidRPr="005A3DEF">
              <w:rPr>
                <w:rFonts w:eastAsiaTheme="minorEastAsia" w:cs="Times New Roman"/>
              </w:rPr>
              <w:t>)</w:t>
            </w:r>
            <w:r w:rsidRPr="005A3DEF">
              <w:rPr>
                <w:rFonts w:eastAsiaTheme="minorEastAsia" w:cs="Times New Roman"/>
              </w:rPr>
              <w:t>》</w:t>
            </w:r>
            <w:r w:rsidRPr="005A3DEF">
              <w:rPr>
                <w:rFonts w:eastAsiaTheme="minorEastAsia" w:cs="Times New Roman"/>
              </w:rPr>
              <w:t>(GB36600-2018)</w:t>
            </w:r>
            <w:r w:rsidRPr="005A3DEF">
              <w:rPr>
                <w:rFonts w:eastAsiaTheme="minorEastAsia" w:cs="Times New Roman"/>
              </w:rPr>
              <w:t>中的第二类用地筛选值，评价范围内农居点执行第一类用地筛选值标准，标准值见表</w:t>
            </w:r>
            <w:r w:rsidRPr="005A3DEF">
              <w:rPr>
                <w:rFonts w:eastAsiaTheme="minorEastAsia" w:cs="Times New Roman"/>
              </w:rPr>
              <w:t>4</w:t>
            </w:r>
            <w:r w:rsidR="00050D6D" w:rsidRPr="005A3DEF">
              <w:rPr>
                <w:rFonts w:eastAsiaTheme="minorEastAsia" w:cs="Times New Roman"/>
              </w:rPr>
              <w:t>.1</w:t>
            </w:r>
            <w:r w:rsidRPr="005A3DEF">
              <w:rPr>
                <w:rFonts w:eastAsiaTheme="minorEastAsia" w:cs="Times New Roman"/>
              </w:rPr>
              <w:t>-4</w:t>
            </w:r>
            <w:r w:rsidRPr="005A3DEF">
              <w:rPr>
                <w:rFonts w:eastAsiaTheme="minorEastAsia" w:cs="Times New Roman"/>
              </w:rPr>
              <w:t>；评价范围内农田执行《土壤环境质量</w:t>
            </w:r>
            <w:r w:rsidRPr="005A3DEF">
              <w:rPr>
                <w:rFonts w:eastAsiaTheme="minorEastAsia" w:cs="Times New Roman"/>
              </w:rPr>
              <w:t>-</w:t>
            </w:r>
            <w:r w:rsidRPr="005A3DEF">
              <w:rPr>
                <w:rFonts w:eastAsiaTheme="minorEastAsia" w:cs="Times New Roman"/>
              </w:rPr>
              <w:t>农用地土壤污染风险管控标准</w:t>
            </w:r>
            <w:r w:rsidRPr="005A3DEF">
              <w:rPr>
                <w:rFonts w:eastAsiaTheme="minorEastAsia" w:cs="Times New Roman"/>
              </w:rPr>
              <w:t>(</w:t>
            </w:r>
            <w:r w:rsidRPr="005A3DEF">
              <w:rPr>
                <w:rFonts w:eastAsiaTheme="minorEastAsia" w:cs="Times New Roman"/>
              </w:rPr>
              <w:t>试行</w:t>
            </w:r>
            <w:r w:rsidRPr="005A3DEF">
              <w:rPr>
                <w:rFonts w:eastAsiaTheme="minorEastAsia" w:cs="Times New Roman"/>
              </w:rPr>
              <w:t>)</w:t>
            </w:r>
            <w:r w:rsidRPr="005A3DEF">
              <w:rPr>
                <w:rFonts w:eastAsiaTheme="minorEastAsia" w:cs="Times New Roman"/>
              </w:rPr>
              <w:t>》</w:t>
            </w:r>
            <w:r w:rsidRPr="005A3DEF">
              <w:rPr>
                <w:rFonts w:eastAsiaTheme="minorEastAsia" w:cs="Times New Roman"/>
              </w:rPr>
              <w:t>(GB15618-2018)</w:t>
            </w:r>
            <w:r w:rsidRPr="005A3DEF">
              <w:rPr>
                <w:rFonts w:eastAsiaTheme="minorEastAsia" w:cs="Times New Roman"/>
              </w:rPr>
              <w:t>中的筛选值标准，具体指标见表</w:t>
            </w:r>
            <w:r w:rsidRPr="005A3DEF">
              <w:rPr>
                <w:rFonts w:eastAsiaTheme="minorEastAsia" w:cs="Times New Roman"/>
              </w:rPr>
              <w:t>4</w:t>
            </w:r>
            <w:r w:rsidR="00050D6D" w:rsidRPr="005A3DEF">
              <w:rPr>
                <w:rFonts w:eastAsiaTheme="minorEastAsia" w:cs="Times New Roman"/>
              </w:rPr>
              <w:t>.1</w:t>
            </w:r>
            <w:r w:rsidRPr="005A3DEF">
              <w:rPr>
                <w:rFonts w:eastAsiaTheme="minorEastAsia" w:cs="Times New Roman"/>
              </w:rPr>
              <w:t>-5</w:t>
            </w:r>
            <w:r w:rsidRPr="005A3DEF">
              <w:rPr>
                <w:rFonts w:eastAsiaTheme="minorEastAsia" w:cs="Times New Roman"/>
              </w:rPr>
              <w:t>及表</w:t>
            </w:r>
            <w:r w:rsidRPr="005A3DEF">
              <w:rPr>
                <w:rFonts w:eastAsiaTheme="minorEastAsia" w:cs="Times New Roman"/>
              </w:rPr>
              <w:t>4</w:t>
            </w:r>
            <w:r w:rsidR="00050D6D" w:rsidRPr="005A3DEF">
              <w:rPr>
                <w:rFonts w:eastAsiaTheme="minorEastAsia" w:cs="Times New Roman"/>
              </w:rPr>
              <w:t>.1</w:t>
            </w:r>
            <w:r w:rsidRPr="005A3DEF">
              <w:rPr>
                <w:rFonts w:eastAsiaTheme="minorEastAsia" w:cs="Times New Roman"/>
              </w:rPr>
              <w:t>-6</w:t>
            </w:r>
            <w:r w:rsidRPr="005A3DEF">
              <w:rPr>
                <w:rFonts w:eastAsiaTheme="minorEastAsia" w:cs="Times New Roman"/>
              </w:rPr>
              <w:t>。</w:t>
            </w:r>
          </w:p>
          <w:p w:rsidR="00F956CB" w:rsidRPr="005A3DEF" w:rsidRDefault="00F956CB" w:rsidP="00DF78FD">
            <w:pPr>
              <w:pStyle w:val="4-1"/>
              <w:numPr>
                <w:ilvl w:val="0"/>
                <w:numId w:val="18"/>
              </w:numPr>
              <w:spacing w:beforeLines="50" w:line="360" w:lineRule="auto"/>
              <w:ind w:left="0" w:firstLine="0"/>
              <w:rPr>
                <w:rFonts w:ascii="Times New Roman" w:eastAsiaTheme="minorEastAsia" w:hAnsi="Times New Roman"/>
                <w:b/>
                <w:sz w:val="21"/>
              </w:rPr>
            </w:pPr>
            <w:r w:rsidRPr="005A3DEF">
              <w:rPr>
                <w:rFonts w:ascii="Times New Roman" w:eastAsiaTheme="minorEastAsia" w:hAnsi="Times New Roman"/>
                <w:b/>
                <w:sz w:val="21"/>
              </w:rPr>
              <w:t>建设用地土壤污染风险筛选值和管控值</w:t>
            </w:r>
            <w:r w:rsidRPr="005A3DEF">
              <w:rPr>
                <w:rFonts w:ascii="Times New Roman" w:eastAsiaTheme="minorEastAsia" w:hAnsi="Times New Roman"/>
                <w:b/>
                <w:sz w:val="21"/>
              </w:rPr>
              <w:t>(</w:t>
            </w:r>
            <w:r w:rsidRPr="005A3DEF">
              <w:rPr>
                <w:rFonts w:ascii="Times New Roman" w:eastAsiaTheme="minorEastAsia" w:hAnsi="Times New Roman"/>
                <w:b/>
                <w:sz w:val="21"/>
              </w:rPr>
              <w:t>单位：</w:t>
            </w:r>
            <w:r w:rsidRPr="005A3DEF">
              <w:rPr>
                <w:rFonts w:ascii="Times New Roman" w:eastAsiaTheme="minorEastAsia" w:hAnsi="Times New Roman"/>
                <w:b/>
                <w:sz w:val="21"/>
              </w:rPr>
              <w:t>mg/kg)</w:t>
            </w:r>
          </w:p>
          <w:tbl>
            <w:tblPr>
              <w:tblW w:w="8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5"/>
              <w:gridCol w:w="2169"/>
              <w:gridCol w:w="1826"/>
              <w:gridCol w:w="876"/>
              <w:gridCol w:w="942"/>
              <w:gridCol w:w="876"/>
              <w:gridCol w:w="978"/>
            </w:tblGrid>
            <w:tr w:rsidR="00F956CB" w:rsidRPr="005A3DEF" w:rsidTr="00F03AB2">
              <w:trPr>
                <w:cantSplit/>
                <w:trHeight w:val="289"/>
                <w:jc w:val="center"/>
              </w:trPr>
              <w:tc>
                <w:tcPr>
                  <w:tcW w:w="0" w:type="auto"/>
                  <w:vMerge w:val="restart"/>
                  <w:shd w:val="clear" w:color="auto" w:fill="auto"/>
                  <w:vAlign w:val="center"/>
                </w:tcPr>
                <w:p w:rsidR="00F956CB" w:rsidRPr="005A3DEF" w:rsidRDefault="00F956CB" w:rsidP="004B2618">
                  <w:pPr>
                    <w:adjustRightInd w:val="0"/>
                    <w:snapToGrid w:val="0"/>
                    <w:jc w:val="center"/>
                    <w:rPr>
                      <w:rFonts w:eastAsiaTheme="minorEastAsia"/>
                      <w:b/>
                      <w:szCs w:val="21"/>
                    </w:rPr>
                  </w:pPr>
                  <w:r w:rsidRPr="005A3DEF">
                    <w:rPr>
                      <w:rFonts w:eastAsiaTheme="minorEastAsia"/>
                      <w:b/>
                      <w:szCs w:val="21"/>
                    </w:rPr>
                    <w:t>序号</w:t>
                  </w:r>
                </w:p>
              </w:tc>
              <w:tc>
                <w:tcPr>
                  <w:tcW w:w="0" w:type="auto"/>
                  <w:vMerge w:val="restart"/>
                  <w:shd w:val="clear" w:color="auto" w:fill="auto"/>
                  <w:vAlign w:val="center"/>
                </w:tcPr>
                <w:p w:rsidR="00F956CB" w:rsidRPr="005A3DEF" w:rsidRDefault="00F956CB" w:rsidP="004B2618">
                  <w:pPr>
                    <w:adjustRightInd w:val="0"/>
                    <w:snapToGrid w:val="0"/>
                    <w:jc w:val="center"/>
                    <w:rPr>
                      <w:rFonts w:eastAsiaTheme="minorEastAsia"/>
                      <w:b/>
                      <w:szCs w:val="21"/>
                    </w:rPr>
                  </w:pPr>
                  <w:r w:rsidRPr="005A3DEF">
                    <w:rPr>
                      <w:rFonts w:eastAsiaTheme="minorEastAsia"/>
                      <w:b/>
                      <w:szCs w:val="21"/>
                    </w:rPr>
                    <w:t>污染物项目</w:t>
                  </w:r>
                </w:p>
              </w:tc>
              <w:tc>
                <w:tcPr>
                  <w:tcW w:w="0" w:type="auto"/>
                  <w:vMerge w:val="restart"/>
                  <w:shd w:val="clear" w:color="auto" w:fill="auto"/>
                  <w:vAlign w:val="center"/>
                </w:tcPr>
                <w:p w:rsidR="00F956CB" w:rsidRPr="005A3DEF" w:rsidRDefault="00F956CB" w:rsidP="004B2618">
                  <w:pPr>
                    <w:adjustRightInd w:val="0"/>
                    <w:snapToGrid w:val="0"/>
                    <w:jc w:val="center"/>
                    <w:rPr>
                      <w:rFonts w:eastAsiaTheme="minorEastAsia"/>
                      <w:b/>
                      <w:szCs w:val="21"/>
                    </w:rPr>
                  </w:pPr>
                  <w:r w:rsidRPr="005A3DEF">
                    <w:rPr>
                      <w:rFonts w:eastAsiaTheme="minorEastAsia"/>
                      <w:b/>
                      <w:szCs w:val="21"/>
                    </w:rPr>
                    <w:t>CAS</w:t>
                  </w:r>
                  <w:r w:rsidRPr="005A3DEF">
                    <w:rPr>
                      <w:rFonts w:eastAsiaTheme="minorEastAsia"/>
                      <w:b/>
                      <w:szCs w:val="21"/>
                    </w:rPr>
                    <w:t>编号</w:t>
                  </w:r>
                </w:p>
              </w:tc>
              <w:tc>
                <w:tcPr>
                  <w:tcW w:w="0" w:type="auto"/>
                  <w:gridSpan w:val="2"/>
                  <w:shd w:val="clear" w:color="auto" w:fill="auto"/>
                  <w:vAlign w:val="center"/>
                </w:tcPr>
                <w:p w:rsidR="00F956CB" w:rsidRPr="005A3DEF" w:rsidRDefault="00F956CB" w:rsidP="004B2618">
                  <w:pPr>
                    <w:adjustRightInd w:val="0"/>
                    <w:snapToGrid w:val="0"/>
                    <w:jc w:val="center"/>
                    <w:rPr>
                      <w:rFonts w:eastAsiaTheme="minorEastAsia"/>
                      <w:b/>
                      <w:szCs w:val="21"/>
                    </w:rPr>
                  </w:pPr>
                  <w:r w:rsidRPr="005A3DEF">
                    <w:rPr>
                      <w:rFonts w:eastAsiaTheme="minorEastAsia"/>
                      <w:b/>
                      <w:szCs w:val="21"/>
                    </w:rPr>
                    <w:t>筛选值</w:t>
                  </w:r>
                </w:p>
              </w:tc>
              <w:tc>
                <w:tcPr>
                  <w:tcW w:w="0" w:type="auto"/>
                  <w:gridSpan w:val="2"/>
                  <w:shd w:val="clear" w:color="auto" w:fill="auto"/>
                  <w:vAlign w:val="center"/>
                </w:tcPr>
                <w:p w:rsidR="00F956CB" w:rsidRPr="005A3DEF" w:rsidRDefault="00F956CB" w:rsidP="004B2618">
                  <w:pPr>
                    <w:adjustRightInd w:val="0"/>
                    <w:snapToGrid w:val="0"/>
                    <w:jc w:val="center"/>
                    <w:rPr>
                      <w:rFonts w:eastAsiaTheme="minorEastAsia"/>
                      <w:b/>
                      <w:szCs w:val="21"/>
                    </w:rPr>
                  </w:pPr>
                  <w:r w:rsidRPr="005A3DEF">
                    <w:rPr>
                      <w:rFonts w:eastAsiaTheme="minorEastAsia"/>
                      <w:b/>
                      <w:szCs w:val="21"/>
                    </w:rPr>
                    <w:t>管制值</w:t>
                  </w:r>
                </w:p>
              </w:tc>
            </w:tr>
            <w:tr w:rsidR="00F956CB" w:rsidRPr="005A3DEF" w:rsidTr="00F03AB2">
              <w:trPr>
                <w:cantSplit/>
                <w:trHeight w:val="289"/>
                <w:jc w:val="center"/>
              </w:trPr>
              <w:tc>
                <w:tcPr>
                  <w:tcW w:w="0" w:type="auto"/>
                  <w:vMerge/>
                  <w:shd w:val="clear" w:color="auto" w:fill="auto"/>
                  <w:vAlign w:val="center"/>
                </w:tcPr>
                <w:p w:rsidR="00F956CB" w:rsidRPr="005A3DEF" w:rsidRDefault="00F956CB" w:rsidP="004B2618">
                  <w:pPr>
                    <w:adjustRightInd w:val="0"/>
                    <w:snapToGrid w:val="0"/>
                    <w:jc w:val="center"/>
                    <w:rPr>
                      <w:rFonts w:eastAsiaTheme="minorEastAsia"/>
                      <w:b/>
                      <w:szCs w:val="21"/>
                    </w:rPr>
                  </w:pPr>
                </w:p>
              </w:tc>
              <w:tc>
                <w:tcPr>
                  <w:tcW w:w="0" w:type="auto"/>
                  <w:vMerge/>
                  <w:shd w:val="clear" w:color="auto" w:fill="auto"/>
                  <w:vAlign w:val="center"/>
                </w:tcPr>
                <w:p w:rsidR="00F956CB" w:rsidRPr="005A3DEF" w:rsidRDefault="00F956CB" w:rsidP="004B2618">
                  <w:pPr>
                    <w:adjustRightInd w:val="0"/>
                    <w:snapToGrid w:val="0"/>
                    <w:jc w:val="center"/>
                    <w:rPr>
                      <w:rFonts w:eastAsiaTheme="minorEastAsia"/>
                      <w:b/>
                      <w:szCs w:val="21"/>
                    </w:rPr>
                  </w:pPr>
                </w:p>
              </w:tc>
              <w:tc>
                <w:tcPr>
                  <w:tcW w:w="0" w:type="auto"/>
                  <w:vMerge/>
                  <w:shd w:val="clear" w:color="auto" w:fill="auto"/>
                  <w:vAlign w:val="center"/>
                </w:tcPr>
                <w:p w:rsidR="00F956CB" w:rsidRPr="005A3DEF" w:rsidRDefault="00F956CB" w:rsidP="004B2618">
                  <w:pPr>
                    <w:adjustRightInd w:val="0"/>
                    <w:snapToGrid w:val="0"/>
                    <w:jc w:val="center"/>
                    <w:rPr>
                      <w:rFonts w:eastAsiaTheme="minorEastAsia"/>
                      <w:b/>
                      <w:szCs w:val="21"/>
                    </w:rPr>
                  </w:pPr>
                </w:p>
              </w:tc>
              <w:tc>
                <w:tcPr>
                  <w:tcW w:w="0" w:type="auto"/>
                  <w:shd w:val="clear" w:color="auto" w:fill="auto"/>
                  <w:vAlign w:val="center"/>
                </w:tcPr>
                <w:p w:rsidR="00F956CB" w:rsidRPr="005A3DEF" w:rsidRDefault="00F956CB" w:rsidP="004B2618">
                  <w:pPr>
                    <w:adjustRightInd w:val="0"/>
                    <w:snapToGrid w:val="0"/>
                    <w:jc w:val="center"/>
                    <w:rPr>
                      <w:rFonts w:eastAsiaTheme="minorEastAsia"/>
                      <w:b/>
                      <w:szCs w:val="21"/>
                    </w:rPr>
                  </w:pPr>
                  <w:r w:rsidRPr="005A3DEF">
                    <w:rPr>
                      <w:rFonts w:eastAsiaTheme="minorEastAsia"/>
                      <w:b/>
                      <w:szCs w:val="21"/>
                    </w:rPr>
                    <w:t>第一类用地</w:t>
                  </w:r>
                </w:p>
              </w:tc>
              <w:tc>
                <w:tcPr>
                  <w:tcW w:w="0" w:type="auto"/>
                  <w:shd w:val="clear" w:color="auto" w:fill="auto"/>
                  <w:vAlign w:val="center"/>
                </w:tcPr>
                <w:p w:rsidR="00F956CB" w:rsidRPr="005A3DEF" w:rsidRDefault="00F956CB" w:rsidP="004B2618">
                  <w:pPr>
                    <w:adjustRightInd w:val="0"/>
                    <w:snapToGrid w:val="0"/>
                    <w:jc w:val="center"/>
                    <w:rPr>
                      <w:rFonts w:eastAsiaTheme="minorEastAsia"/>
                      <w:b/>
                      <w:szCs w:val="21"/>
                    </w:rPr>
                  </w:pPr>
                  <w:r w:rsidRPr="005A3DEF">
                    <w:rPr>
                      <w:rFonts w:eastAsiaTheme="minorEastAsia"/>
                      <w:b/>
                      <w:szCs w:val="21"/>
                    </w:rPr>
                    <w:t>第二类用地</w:t>
                  </w:r>
                </w:p>
              </w:tc>
              <w:tc>
                <w:tcPr>
                  <w:tcW w:w="0" w:type="auto"/>
                  <w:shd w:val="clear" w:color="auto" w:fill="auto"/>
                  <w:vAlign w:val="center"/>
                </w:tcPr>
                <w:p w:rsidR="00F956CB" w:rsidRPr="005A3DEF" w:rsidRDefault="00F956CB" w:rsidP="004B2618">
                  <w:pPr>
                    <w:adjustRightInd w:val="0"/>
                    <w:snapToGrid w:val="0"/>
                    <w:jc w:val="center"/>
                    <w:rPr>
                      <w:rFonts w:eastAsiaTheme="minorEastAsia"/>
                      <w:b/>
                      <w:szCs w:val="21"/>
                    </w:rPr>
                  </w:pPr>
                  <w:r w:rsidRPr="005A3DEF">
                    <w:rPr>
                      <w:rFonts w:eastAsiaTheme="minorEastAsia"/>
                      <w:b/>
                      <w:szCs w:val="21"/>
                    </w:rPr>
                    <w:t>第一类用地</w:t>
                  </w:r>
                </w:p>
              </w:tc>
              <w:tc>
                <w:tcPr>
                  <w:tcW w:w="0" w:type="auto"/>
                  <w:shd w:val="clear" w:color="auto" w:fill="auto"/>
                  <w:vAlign w:val="center"/>
                </w:tcPr>
                <w:p w:rsidR="00F956CB" w:rsidRPr="005A3DEF" w:rsidRDefault="00F956CB" w:rsidP="004B2618">
                  <w:pPr>
                    <w:adjustRightInd w:val="0"/>
                    <w:snapToGrid w:val="0"/>
                    <w:jc w:val="center"/>
                    <w:rPr>
                      <w:rFonts w:eastAsiaTheme="minorEastAsia"/>
                      <w:b/>
                      <w:szCs w:val="21"/>
                    </w:rPr>
                  </w:pPr>
                  <w:r w:rsidRPr="005A3DEF">
                    <w:rPr>
                      <w:rFonts w:eastAsiaTheme="minorEastAsia"/>
                      <w:b/>
                      <w:szCs w:val="21"/>
                    </w:rPr>
                    <w:t>第二类用地</w:t>
                  </w:r>
                </w:p>
              </w:tc>
            </w:tr>
            <w:tr w:rsidR="00F956CB" w:rsidRPr="005A3DEF" w:rsidTr="00F03AB2">
              <w:trPr>
                <w:cantSplit/>
                <w:trHeight w:val="289"/>
                <w:jc w:val="center"/>
              </w:trPr>
              <w:tc>
                <w:tcPr>
                  <w:tcW w:w="0" w:type="auto"/>
                  <w:gridSpan w:val="7"/>
                  <w:shd w:val="clear" w:color="auto" w:fill="auto"/>
                  <w:vAlign w:val="center"/>
                </w:tcPr>
                <w:p w:rsidR="00F956CB" w:rsidRPr="005A3DEF" w:rsidRDefault="00F956CB" w:rsidP="004B2618">
                  <w:pPr>
                    <w:adjustRightInd w:val="0"/>
                    <w:snapToGrid w:val="0"/>
                    <w:jc w:val="left"/>
                    <w:rPr>
                      <w:rFonts w:eastAsiaTheme="minorEastAsia"/>
                      <w:szCs w:val="21"/>
                    </w:rPr>
                  </w:pPr>
                  <w:r w:rsidRPr="005A3DEF">
                    <w:rPr>
                      <w:rFonts w:eastAsiaTheme="minorEastAsia"/>
                      <w:szCs w:val="21"/>
                    </w:rPr>
                    <w:t>重金属</w:t>
                  </w:r>
                  <w:r w:rsidRPr="005A3DEF">
                    <w:rPr>
                      <w:rFonts w:eastAsiaTheme="minorEastAsia"/>
                      <w:szCs w:val="21"/>
                    </w:rPr>
                    <w:cr/>
                  </w:r>
                  <w:r w:rsidRPr="005A3DEF">
                    <w:rPr>
                      <w:rFonts w:eastAsiaTheme="minorEastAsia"/>
                      <w:szCs w:val="21"/>
                    </w:rPr>
                    <w:t>无机物</w:t>
                  </w:r>
                </w:p>
              </w:tc>
            </w:tr>
            <w:tr w:rsidR="00F956CB" w:rsidRPr="005A3DEF" w:rsidTr="00F03AB2">
              <w:trPr>
                <w:cantSplit/>
                <w:trHeight w:val="289"/>
                <w:jc w:val="center"/>
              </w:trPr>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砷</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7440-38-2</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20</w:t>
                  </w:r>
                  <w:r w:rsidRPr="005A3DEF">
                    <w:rPr>
                      <w:rFonts w:ascii="宋体" w:hAnsi="宋体" w:cs="宋体" w:hint="eastAsia"/>
                      <w:szCs w:val="21"/>
                      <w:vertAlign w:val="superscript"/>
                    </w:rPr>
                    <w:t>①</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60</w:t>
                  </w:r>
                  <w:r w:rsidRPr="005A3DEF">
                    <w:rPr>
                      <w:rFonts w:ascii="宋体" w:hAnsi="宋体" w:cs="宋体" w:hint="eastAsia"/>
                      <w:szCs w:val="21"/>
                      <w:vertAlign w:val="superscript"/>
                    </w:rPr>
                    <w:t>①</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120</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140</w:t>
                  </w:r>
                </w:p>
              </w:tc>
            </w:tr>
            <w:tr w:rsidR="00F956CB" w:rsidRPr="005A3DEF" w:rsidTr="00F03AB2">
              <w:trPr>
                <w:cantSplit/>
                <w:trHeight w:val="289"/>
                <w:jc w:val="center"/>
              </w:trPr>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2</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镉</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7440-43-9</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20</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60</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47</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172</w:t>
                  </w:r>
                </w:p>
              </w:tc>
            </w:tr>
            <w:tr w:rsidR="00F956CB" w:rsidRPr="005A3DEF" w:rsidTr="00F03AB2">
              <w:trPr>
                <w:cantSplit/>
                <w:trHeight w:val="289"/>
                <w:jc w:val="center"/>
              </w:trPr>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3</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铬</w:t>
                  </w:r>
                  <w:r w:rsidRPr="005A3DEF">
                    <w:rPr>
                      <w:rFonts w:eastAsiaTheme="minorEastAsia"/>
                      <w:szCs w:val="21"/>
                    </w:rPr>
                    <w:t>(</w:t>
                  </w:r>
                  <w:r w:rsidRPr="005A3DEF">
                    <w:rPr>
                      <w:rFonts w:eastAsiaTheme="minorEastAsia"/>
                      <w:szCs w:val="21"/>
                    </w:rPr>
                    <w:t>六价</w:t>
                  </w:r>
                  <w:r w:rsidRPr="005A3DEF">
                    <w:rPr>
                      <w:rFonts w:eastAsiaTheme="minorEastAsia"/>
                      <w:szCs w:val="21"/>
                    </w:rPr>
                    <w:t>)</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18540-29-9</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3.0</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5.7</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30</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78</w:t>
                  </w:r>
                </w:p>
              </w:tc>
            </w:tr>
            <w:tr w:rsidR="00F956CB" w:rsidRPr="005A3DEF" w:rsidTr="00F03AB2">
              <w:trPr>
                <w:cantSplit/>
                <w:trHeight w:val="289"/>
                <w:jc w:val="center"/>
              </w:trPr>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4</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铜</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7440-50-8</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2000</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18000</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8000</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cr/>
                    <w:t>6000</w:t>
                  </w:r>
                </w:p>
              </w:tc>
            </w:tr>
            <w:tr w:rsidR="00F956CB" w:rsidRPr="005A3DEF" w:rsidTr="00F03AB2">
              <w:trPr>
                <w:cantSplit/>
                <w:trHeight w:val="289"/>
                <w:jc w:val="center"/>
              </w:trPr>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5</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铅</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7439-92-1</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400</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800</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80</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2500</w:t>
                  </w:r>
                </w:p>
              </w:tc>
            </w:tr>
            <w:tr w:rsidR="00F956CB" w:rsidRPr="005A3DEF" w:rsidTr="00F03AB2">
              <w:trPr>
                <w:cantSplit/>
                <w:trHeight w:val="289"/>
                <w:jc w:val="center"/>
              </w:trPr>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6</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汞</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7439-97-6</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8</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38</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33</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82</w:t>
                  </w:r>
                </w:p>
              </w:tc>
            </w:tr>
            <w:tr w:rsidR="00F956CB" w:rsidRPr="005A3DEF" w:rsidTr="00F03AB2">
              <w:trPr>
                <w:cantSplit/>
                <w:trHeight w:val="289"/>
                <w:jc w:val="center"/>
              </w:trPr>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7</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镍</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7440-02-0</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150</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900</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600</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2000</w:t>
                  </w:r>
                </w:p>
              </w:tc>
            </w:tr>
            <w:tr w:rsidR="00F956CB" w:rsidRPr="005A3DEF" w:rsidTr="00F03AB2">
              <w:trPr>
                <w:cantSplit/>
                <w:trHeight w:val="289"/>
                <w:jc w:val="center"/>
              </w:trPr>
              <w:tc>
                <w:tcPr>
                  <w:tcW w:w="0" w:type="auto"/>
                  <w:gridSpan w:val="7"/>
                  <w:shd w:val="clear" w:color="auto" w:fill="auto"/>
                  <w:vAlign w:val="center"/>
                </w:tcPr>
                <w:p w:rsidR="00F956CB" w:rsidRPr="005A3DEF" w:rsidRDefault="00F956CB" w:rsidP="004B2618">
                  <w:pPr>
                    <w:adjustRightInd w:val="0"/>
                    <w:snapToGrid w:val="0"/>
                    <w:jc w:val="left"/>
                    <w:rPr>
                      <w:rFonts w:eastAsiaTheme="minorEastAsia"/>
                      <w:szCs w:val="21"/>
                    </w:rPr>
                  </w:pPr>
                  <w:r w:rsidRPr="005A3DEF">
                    <w:rPr>
                      <w:rFonts w:eastAsiaTheme="minorEastAsia"/>
                      <w:szCs w:val="21"/>
                    </w:rPr>
                    <w:t>挥发性有机物</w:t>
                  </w:r>
                </w:p>
              </w:tc>
            </w:tr>
            <w:tr w:rsidR="00F956CB" w:rsidRPr="005A3DEF" w:rsidTr="00F03AB2">
              <w:trPr>
                <w:cantSplit/>
                <w:trHeight w:val="289"/>
                <w:jc w:val="center"/>
              </w:trPr>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8</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四氯化碳</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56-23-5</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0.9</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2.8</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9</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36</w:t>
                  </w:r>
                </w:p>
              </w:tc>
            </w:tr>
            <w:tr w:rsidR="00F956CB" w:rsidRPr="005A3DEF" w:rsidTr="00F03AB2">
              <w:trPr>
                <w:cantSplit/>
                <w:trHeight w:val="289"/>
                <w:jc w:val="center"/>
              </w:trPr>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9</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氯仿</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67-66-3</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0.3</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0.9</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5</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10</w:t>
                  </w:r>
                </w:p>
              </w:tc>
            </w:tr>
            <w:tr w:rsidR="00F956CB" w:rsidRPr="005A3DEF" w:rsidTr="00F03AB2">
              <w:trPr>
                <w:cantSplit/>
                <w:trHeight w:val="289"/>
                <w:jc w:val="center"/>
              </w:trPr>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10</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氯甲烷</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74-87-3</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12</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37</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21</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120</w:t>
                  </w:r>
                </w:p>
              </w:tc>
            </w:tr>
            <w:tr w:rsidR="00F956CB" w:rsidRPr="005A3DEF" w:rsidTr="00F03AB2">
              <w:trPr>
                <w:cantSplit/>
                <w:trHeight w:val="289"/>
                <w:jc w:val="center"/>
              </w:trPr>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11</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1,1-</w:t>
                  </w:r>
                  <w:r w:rsidRPr="005A3DEF">
                    <w:rPr>
                      <w:rFonts w:eastAsiaTheme="minorEastAsia"/>
                      <w:szCs w:val="21"/>
                    </w:rPr>
                    <w:t>二氯乙烷</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75-34-3</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3</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9</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20</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100</w:t>
                  </w:r>
                </w:p>
              </w:tc>
            </w:tr>
            <w:tr w:rsidR="00F956CB" w:rsidRPr="005A3DEF" w:rsidTr="00F03AB2">
              <w:trPr>
                <w:cantSplit/>
                <w:trHeight w:val="289"/>
                <w:jc w:val="center"/>
              </w:trPr>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12</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1,2-</w:t>
                  </w:r>
                  <w:r w:rsidRPr="005A3DEF">
                    <w:rPr>
                      <w:rFonts w:eastAsiaTheme="minorEastAsia"/>
                      <w:szCs w:val="21"/>
                    </w:rPr>
                    <w:t>二氯乙烷</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107-06-2</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0.52</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5</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6</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21</w:t>
                  </w:r>
                </w:p>
              </w:tc>
            </w:tr>
            <w:tr w:rsidR="00F956CB" w:rsidRPr="005A3DEF" w:rsidTr="00F03AB2">
              <w:trPr>
                <w:cantSplit/>
                <w:trHeight w:val="289"/>
                <w:jc w:val="center"/>
              </w:trPr>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13</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1,1-</w:t>
                  </w:r>
                  <w:r w:rsidRPr="005A3DEF">
                    <w:rPr>
                      <w:rFonts w:eastAsiaTheme="minorEastAsia"/>
                      <w:szCs w:val="21"/>
                    </w:rPr>
                    <w:t>二氯乙烯</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75-35-4</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12</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66</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40</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200</w:t>
                  </w:r>
                </w:p>
              </w:tc>
            </w:tr>
            <w:tr w:rsidR="00F956CB" w:rsidRPr="005A3DEF" w:rsidTr="00F03AB2">
              <w:trPr>
                <w:cantSplit/>
                <w:trHeight w:val="289"/>
                <w:jc w:val="center"/>
              </w:trPr>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14</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顺</w:t>
                  </w:r>
                  <w:r w:rsidRPr="005A3DEF">
                    <w:rPr>
                      <w:rFonts w:eastAsiaTheme="minorEastAsia"/>
                      <w:szCs w:val="21"/>
                    </w:rPr>
                    <w:t>-1,2-</w:t>
                  </w:r>
                  <w:r w:rsidRPr="005A3DEF">
                    <w:rPr>
                      <w:rFonts w:eastAsiaTheme="minorEastAsia"/>
                      <w:szCs w:val="21"/>
                    </w:rPr>
                    <w:t>二氯乙烯</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156-59-2</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66</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596</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200</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2000</w:t>
                  </w:r>
                </w:p>
              </w:tc>
            </w:tr>
            <w:tr w:rsidR="00F956CB" w:rsidRPr="005A3DEF" w:rsidTr="00F03AB2">
              <w:trPr>
                <w:cantSplit/>
                <w:trHeight w:val="289"/>
                <w:jc w:val="center"/>
              </w:trPr>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15</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反</w:t>
                  </w:r>
                  <w:r w:rsidRPr="005A3DEF">
                    <w:rPr>
                      <w:rFonts w:eastAsiaTheme="minorEastAsia"/>
                      <w:szCs w:val="21"/>
                    </w:rPr>
                    <w:t>-1,2-</w:t>
                  </w:r>
                  <w:r w:rsidRPr="005A3DEF">
                    <w:rPr>
                      <w:rFonts w:eastAsiaTheme="minorEastAsia"/>
                      <w:szCs w:val="21"/>
                    </w:rPr>
                    <w:t>二氯乙烯</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156-60-5</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10</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54</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31</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163</w:t>
                  </w:r>
                </w:p>
              </w:tc>
            </w:tr>
            <w:tr w:rsidR="00F956CB" w:rsidRPr="005A3DEF" w:rsidTr="00F03AB2">
              <w:trPr>
                <w:cantSplit/>
                <w:trHeight w:val="289"/>
                <w:jc w:val="center"/>
              </w:trPr>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16</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二氯甲烷</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75-09-2</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94</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616</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300</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2000</w:t>
                  </w:r>
                </w:p>
              </w:tc>
            </w:tr>
            <w:tr w:rsidR="00F956CB" w:rsidRPr="005A3DEF" w:rsidTr="00F03AB2">
              <w:trPr>
                <w:cantSplit/>
                <w:trHeight w:val="289"/>
                <w:jc w:val="center"/>
              </w:trPr>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17</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1,2-</w:t>
                  </w:r>
                  <w:r w:rsidRPr="005A3DEF">
                    <w:rPr>
                      <w:rFonts w:eastAsiaTheme="minorEastAsia"/>
                      <w:szCs w:val="21"/>
                    </w:rPr>
                    <w:t>二氯丙烷</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78-87-5</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5</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5</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47</w:t>
                  </w:r>
                </w:p>
              </w:tc>
            </w:tr>
            <w:tr w:rsidR="00F956CB" w:rsidRPr="005A3DEF" w:rsidTr="00F03AB2">
              <w:trPr>
                <w:cantSplit/>
                <w:trHeight w:val="289"/>
                <w:jc w:val="center"/>
              </w:trPr>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18</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1,1,1,2-</w:t>
                  </w:r>
                  <w:r w:rsidRPr="005A3DEF">
                    <w:rPr>
                      <w:rFonts w:eastAsiaTheme="minorEastAsia"/>
                      <w:szCs w:val="21"/>
                    </w:rPr>
                    <w:t>四氯乙烷</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630-20-6</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2.6</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10</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26</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100</w:t>
                  </w:r>
                </w:p>
              </w:tc>
            </w:tr>
            <w:tr w:rsidR="00F956CB" w:rsidRPr="005A3DEF" w:rsidTr="00F03AB2">
              <w:trPr>
                <w:cantSplit/>
                <w:trHeight w:val="289"/>
                <w:jc w:val="center"/>
              </w:trPr>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19</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1,1,2,2-</w:t>
                  </w:r>
                  <w:r w:rsidRPr="005A3DEF">
                    <w:rPr>
                      <w:rFonts w:eastAsiaTheme="minorEastAsia"/>
                      <w:szCs w:val="21"/>
                    </w:rPr>
                    <w:t>四氯乙烷</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79-34-5</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1.6</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6.8</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14</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50</w:t>
                  </w:r>
                </w:p>
              </w:tc>
            </w:tr>
            <w:tr w:rsidR="00F956CB" w:rsidRPr="005A3DEF" w:rsidTr="00F03AB2">
              <w:trPr>
                <w:cantSplit/>
                <w:trHeight w:val="289"/>
                <w:jc w:val="center"/>
              </w:trPr>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20</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四氯乙烯</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127-18-4</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11</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53</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34</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183</w:t>
                  </w:r>
                </w:p>
              </w:tc>
            </w:tr>
            <w:tr w:rsidR="00F956CB" w:rsidRPr="005A3DEF" w:rsidTr="00F03AB2">
              <w:trPr>
                <w:cantSplit/>
                <w:trHeight w:val="289"/>
                <w:jc w:val="center"/>
              </w:trPr>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21</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1,1,1-</w:t>
                  </w:r>
                  <w:r w:rsidRPr="005A3DEF">
                    <w:rPr>
                      <w:rFonts w:eastAsiaTheme="minorEastAsia"/>
                      <w:szCs w:val="21"/>
                    </w:rPr>
                    <w:t>三氯乙烷</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71-55-6</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701</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840</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840</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840</w:t>
                  </w:r>
                </w:p>
              </w:tc>
            </w:tr>
            <w:tr w:rsidR="00F956CB" w:rsidRPr="005A3DEF" w:rsidTr="00F03AB2">
              <w:trPr>
                <w:cantSplit/>
                <w:trHeight w:val="289"/>
                <w:jc w:val="center"/>
              </w:trPr>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22</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1,1,2-</w:t>
                  </w:r>
                  <w:r w:rsidRPr="005A3DEF">
                    <w:rPr>
                      <w:rFonts w:eastAsiaTheme="minorEastAsia"/>
                      <w:szCs w:val="21"/>
                    </w:rPr>
                    <w:t>三氯乙烷</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79-00-5</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0.6</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2.8</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5</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15</w:t>
                  </w:r>
                </w:p>
              </w:tc>
            </w:tr>
            <w:tr w:rsidR="00F956CB" w:rsidRPr="005A3DEF" w:rsidTr="00F03AB2">
              <w:trPr>
                <w:cantSplit/>
                <w:trHeight w:val="289"/>
                <w:jc w:val="center"/>
              </w:trPr>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23</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三氯乙烯</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79-01-6</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0.7</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2.8</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7</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20</w:t>
                  </w:r>
                </w:p>
              </w:tc>
            </w:tr>
            <w:tr w:rsidR="00F956CB" w:rsidRPr="005A3DEF" w:rsidTr="00F03AB2">
              <w:trPr>
                <w:cantSplit/>
                <w:trHeight w:val="289"/>
                <w:jc w:val="center"/>
              </w:trPr>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24</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1,2,3-</w:t>
                  </w:r>
                  <w:r w:rsidRPr="005A3DEF">
                    <w:rPr>
                      <w:rFonts w:eastAsiaTheme="minorEastAsia"/>
                      <w:szCs w:val="21"/>
                    </w:rPr>
                    <w:t>三氯丙烷</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96-18-4</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0.05</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0.5</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0.5</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5</w:t>
                  </w:r>
                </w:p>
              </w:tc>
            </w:tr>
            <w:tr w:rsidR="00F956CB" w:rsidRPr="005A3DEF" w:rsidTr="00F03AB2">
              <w:trPr>
                <w:cantSplit/>
                <w:trHeight w:val="289"/>
                <w:jc w:val="center"/>
              </w:trPr>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lastRenderedPageBreak/>
                    <w:t>25</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氯乙烯</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75-01-4</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0.12</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0.43</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1.2</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4.3</w:t>
                  </w:r>
                </w:p>
              </w:tc>
            </w:tr>
            <w:tr w:rsidR="00F956CB" w:rsidRPr="005A3DEF" w:rsidTr="00F03AB2">
              <w:trPr>
                <w:cantSplit/>
                <w:trHeight w:val="289"/>
                <w:jc w:val="center"/>
              </w:trPr>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26</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苯</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71-43-2</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4</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10</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40</w:t>
                  </w:r>
                </w:p>
              </w:tc>
            </w:tr>
            <w:tr w:rsidR="00F956CB" w:rsidRPr="005A3DEF" w:rsidTr="00F03AB2">
              <w:trPr>
                <w:cantSplit/>
                <w:trHeight w:val="289"/>
                <w:jc w:val="center"/>
              </w:trPr>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27</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氯苯</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108-90-7</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68</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270</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200</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1000</w:t>
                  </w:r>
                </w:p>
              </w:tc>
            </w:tr>
            <w:tr w:rsidR="00F956CB" w:rsidRPr="005A3DEF" w:rsidTr="00F03AB2">
              <w:trPr>
                <w:cantSplit/>
                <w:trHeight w:val="289"/>
                <w:jc w:val="center"/>
              </w:trPr>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28</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1,2-</w:t>
                  </w:r>
                  <w:r w:rsidRPr="005A3DEF">
                    <w:rPr>
                      <w:rFonts w:eastAsiaTheme="minorEastAsia"/>
                      <w:szCs w:val="21"/>
                    </w:rPr>
                    <w:t>二氯苯</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95-50-1</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560</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560</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560</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560</w:t>
                  </w:r>
                </w:p>
              </w:tc>
            </w:tr>
            <w:tr w:rsidR="00F956CB" w:rsidRPr="005A3DEF" w:rsidTr="00F03AB2">
              <w:trPr>
                <w:cantSplit/>
                <w:trHeight w:val="289"/>
                <w:jc w:val="center"/>
              </w:trPr>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29</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1,4-</w:t>
                  </w:r>
                  <w:r w:rsidRPr="005A3DEF">
                    <w:rPr>
                      <w:rFonts w:eastAsiaTheme="minorEastAsia"/>
                      <w:szCs w:val="21"/>
                    </w:rPr>
                    <w:t>二氯苯</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106-46-7</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5.6</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20</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56</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200</w:t>
                  </w:r>
                </w:p>
              </w:tc>
            </w:tr>
            <w:tr w:rsidR="00F956CB" w:rsidRPr="005A3DEF" w:rsidTr="00F03AB2">
              <w:trPr>
                <w:cantSplit/>
                <w:trHeight w:val="289"/>
                <w:jc w:val="center"/>
              </w:trPr>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30</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乙苯</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100-41-4</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7.2</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28</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72</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280</w:t>
                  </w:r>
                </w:p>
              </w:tc>
            </w:tr>
            <w:tr w:rsidR="00F956CB" w:rsidRPr="005A3DEF" w:rsidTr="00F03AB2">
              <w:trPr>
                <w:cantSplit/>
                <w:trHeight w:val="289"/>
                <w:jc w:val="center"/>
              </w:trPr>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31</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苯乙烯</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100-42-5</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1290</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1290</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1290</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1290</w:t>
                  </w:r>
                </w:p>
              </w:tc>
            </w:tr>
            <w:tr w:rsidR="00F956CB" w:rsidRPr="005A3DEF" w:rsidTr="00F03AB2">
              <w:trPr>
                <w:cantSplit/>
                <w:trHeight w:val="289"/>
                <w:jc w:val="center"/>
              </w:trPr>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32</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甲苯</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108-88-3</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1200</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1200</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1200</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1200</w:t>
                  </w:r>
                </w:p>
              </w:tc>
            </w:tr>
            <w:tr w:rsidR="00F956CB" w:rsidRPr="005A3DEF" w:rsidTr="00F03AB2">
              <w:trPr>
                <w:cantSplit/>
                <w:trHeight w:val="289"/>
                <w:jc w:val="center"/>
              </w:trPr>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33</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间二甲苯</w:t>
                  </w:r>
                  <w:r w:rsidRPr="005A3DEF">
                    <w:rPr>
                      <w:rFonts w:eastAsiaTheme="minorEastAsia"/>
                      <w:szCs w:val="21"/>
                    </w:rPr>
                    <w:t>+</w:t>
                  </w:r>
                  <w:r w:rsidRPr="005A3DEF">
                    <w:rPr>
                      <w:rFonts w:eastAsiaTheme="minorEastAsia"/>
                      <w:szCs w:val="21"/>
                    </w:rPr>
                    <w:t>对二甲苯</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108-38-3,106-42-3</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163</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570</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500</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570</w:t>
                  </w:r>
                </w:p>
              </w:tc>
            </w:tr>
            <w:tr w:rsidR="00F956CB" w:rsidRPr="005A3DEF" w:rsidTr="00F03AB2">
              <w:trPr>
                <w:cantSplit/>
                <w:trHeight w:val="289"/>
                <w:jc w:val="center"/>
              </w:trPr>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34</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邻二甲苯</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95-47-6</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222</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640</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640</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640</w:t>
                  </w:r>
                </w:p>
              </w:tc>
            </w:tr>
            <w:tr w:rsidR="00F956CB" w:rsidRPr="005A3DEF" w:rsidTr="00F03AB2">
              <w:trPr>
                <w:cantSplit/>
                <w:trHeight w:val="289"/>
                <w:jc w:val="center"/>
              </w:trPr>
              <w:tc>
                <w:tcPr>
                  <w:tcW w:w="0" w:type="auto"/>
                  <w:gridSpan w:val="7"/>
                  <w:shd w:val="clear" w:color="auto" w:fill="auto"/>
                  <w:vAlign w:val="center"/>
                </w:tcPr>
                <w:p w:rsidR="00F956CB" w:rsidRPr="005A3DEF" w:rsidRDefault="00F956CB" w:rsidP="004B2618">
                  <w:pPr>
                    <w:adjustRightInd w:val="0"/>
                    <w:snapToGrid w:val="0"/>
                    <w:jc w:val="left"/>
                    <w:rPr>
                      <w:rFonts w:eastAsiaTheme="minorEastAsia"/>
                      <w:szCs w:val="21"/>
                    </w:rPr>
                  </w:pPr>
                  <w:r w:rsidRPr="005A3DEF">
                    <w:rPr>
                      <w:rFonts w:eastAsiaTheme="minorEastAsia"/>
                      <w:szCs w:val="21"/>
                    </w:rPr>
                    <w:t>半挥发性有机物</w:t>
                  </w:r>
                </w:p>
              </w:tc>
            </w:tr>
            <w:tr w:rsidR="00F956CB" w:rsidRPr="005A3DEF" w:rsidTr="00F03AB2">
              <w:trPr>
                <w:cantSplit/>
                <w:trHeight w:val="289"/>
                <w:jc w:val="center"/>
              </w:trPr>
              <w:tc>
                <w:tcPr>
                  <w:tcW w:w="644" w:type="dxa"/>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35</w:t>
                  </w:r>
                </w:p>
              </w:tc>
              <w:tc>
                <w:tcPr>
                  <w:tcW w:w="2169" w:type="dxa"/>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硝基苯</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98-95-3</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34</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76</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190</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760</w:t>
                  </w:r>
                </w:p>
              </w:tc>
            </w:tr>
            <w:tr w:rsidR="00F956CB" w:rsidRPr="005A3DEF" w:rsidTr="00F03AB2">
              <w:trPr>
                <w:cantSplit/>
                <w:trHeight w:val="289"/>
                <w:jc w:val="center"/>
              </w:trPr>
              <w:tc>
                <w:tcPr>
                  <w:tcW w:w="644" w:type="dxa"/>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36</w:t>
                  </w:r>
                </w:p>
              </w:tc>
              <w:tc>
                <w:tcPr>
                  <w:tcW w:w="2169" w:type="dxa"/>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苯胺</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62-53-3</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92</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260</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211</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663</w:t>
                  </w:r>
                </w:p>
              </w:tc>
            </w:tr>
            <w:tr w:rsidR="00F956CB" w:rsidRPr="005A3DEF" w:rsidTr="00F03AB2">
              <w:trPr>
                <w:cantSplit/>
                <w:trHeight w:val="289"/>
                <w:jc w:val="center"/>
              </w:trPr>
              <w:tc>
                <w:tcPr>
                  <w:tcW w:w="644" w:type="dxa"/>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37</w:t>
                  </w:r>
                </w:p>
              </w:tc>
              <w:tc>
                <w:tcPr>
                  <w:tcW w:w="2169" w:type="dxa"/>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2-</w:t>
                  </w:r>
                  <w:r w:rsidRPr="005A3DEF">
                    <w:rPr>
                      <w:rFonts w:eastAsiaTheme="minorEastAsia"/>
                      <w:szCs w:val="21"/>
                    </w:rPr>
                    <w:t>氯酚</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95-57-8</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250</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2256</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500</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4500</w:t>
                  </w:r>
                </w:p>
              </w:tc>
            </w:tr>
            <w:tr w:rsidR="00F956CB" w:rsidRPr="005A3DEF" w:rsidTr="00F03AB2">
              <w:trPr>
                <w:cantSplit/>
                <w:trHeight w:val="289"/>
                <w:jc w:val="center"/>
              </w:trPr>
              <w:tc>
                <w:tcPr>
                  <w:tcW w:w="644" w:type="dxa"/>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38</w:t>
                  </w:r>
                </w:p>
              </w:tc>
              <w:tc>
                <w:tcPr>
                  <w:tcW w:w="2169" w:type="dxa"/>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苯并</w:t>
                  </w:r>
                  <w:r w:rsidRPr="005A3DEF">
                    <w:rPr>
                      <w:rFonts w:eastAsiaTheme="minorEastAsia"/>
                      <w:szCs w:val="21"/>
                    </w:rPr>
                    <w:t>[a]</w:t>
                  </w:r>
                  <w:r w:rsidRPr="005A3DEF">
                    <w:rPr>
                      <w:rFonts w:eastAsiaTheme="minorEastAsia"/>
                      <w:szCs w:val="21"/>
                    </w:rPr>
                    <w:t>蒽</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56-55-3</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5.5</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15</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55</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151</w:t>
                  </w:r>
                </w:p>
              </w:tc>
            </w:tr>
            <w:tr w:rsidR="00F956CB" w:rsidRPr="005A3DEF" w:rsidTr="00F03AB2">
              <w:trPr>
                <w:cantSplit/>
                <w:trHeight w:val="289"/>
                <w:jc w:val="center"/>
              </w:trPr>
              <w:tc>
                <w:tcPr>
                  <w:tcW w:w="644" w:type="dxa"/>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39</w:t>
                  </w:r>
                </w:p>
              </w:tc>
              <w:tc>
                <w:tcPr>
                  <w:tcW w:w="2169" w:type="dxa"/>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苯并</w:t>
                  </w:r>
                  <w:r w:rsidRPr="005A3DEF">
                    <w:rPr>
                      <w:rFonts w:eastAsiaTheme="minorEastAsia"/>
                      <w:szCs w:val="21"/>
                    </w:rPr>
                    <w:t>[a]</w:t>
                  </w:r>
                  <w:r w:rsidRPr="005A3DEF">
                    <w:rPr>
                      <w:rFonts w:eastAsiaTheme="minorEastAsia"/>
                      <w:szCs w:val="21"/>
                    </w:rPr>
                    <w:t>芘</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50-32-8</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0.55</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1.5</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5.5</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15</w:t>
                  </w:r>
                </w:p>
              </w:tc>
            </w:tr>
            <w:tr w:rsidR="00F956CB" w:rsidRPr="005A3DEF" w:rsidTr="00F03AB2">
              <w:trPr>
                <w:cantSplit/>
                <w:trHeight w:val="289"/>
                <w:jc w:val="center"/>
              </w:trPr>
              <w:tc>
                <w:tcPr>
                  <w:tcW w:w="644" w:type="dxa"/>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40</w:t>
                  </w:r>
                </w:p>
              </w:tc>
              <w:tc>
                <w:tcPr>
                  <w:tcW w:w="2169" w:type="dxa"/>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苯并</w:t>
                  </w:r>
                  <w:r w:rsidRPr="005A3DEF">
                    <w:rPr>
                      <w:rFonts w:eastAsiaTheme="minorEastAsia"/>
                      <w:szCs w:val="21"/>
                    </w:rPr>
                    <w:t>[b]</w:t>
                  </w:r>
                  <w:r w:rsidRPr="005A3DEF">
                    <w:rPr>
                      <w:rFonts w:eastAsiaTheme="minorEastAsia"/>
                      <w:szCs w:val="21"/>
                    </w:rPr>
                    <w:t>荧蒽</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205-99-2</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5.5</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15</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55</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151</w:t>
                  </w:r>
                </w:p>
              </w:tc>
            </w:tr>
            <w:tr w:rsidR="00F956CB" w:rsidRPr="005A3DEF" w:rsidTr="00F03AB2">
              <w:trPr>
                <w:cantSplit/>
                <w:trHeight w:val="289"/>
                <w:jc w:val="center"/>
              </w:trPr>
              <w:tc>
                <w:tcPr>
                  <w:tcW w:w="644" w:type="dxa"/>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41</w:t>
                  </w:r>
                </w:p>
              </w:tc>
              <w:tc>
                <w:tcPr>
                  <w:tcW w:w="2169" w:type="dxa"/>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苯并</w:t>
                  </w:r>
                  <w:r w:rsidRPr="005A3DEF">
                    <w:rPr>
                      <w:rFonts w:eastAsiaTheme="minorEastAsia"/>
                      <w:szCs w:val="21"/>
                    </w:rPr>
                    <w:t>[k]</w:t>
                  </w:r>
                  <w:r w:rsidRPr="005A3DEF">
                    <w:rPr>
                      <w:rFonts w:eastAsiaTheme="minorEastAsia"/>
                      <w:szCs w:val="21"/>
                    </w:rPr>
                    <w:t>荧蒽</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207-08-9</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55</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151</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550</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1500</w:t>
                  </w:r>
                </w:p>
              </w:tc>
            </w:tr>
            <w:tr w:rsidR="00F956CB" w:rsidRPr="005A3DEF" w:rsidTr="00F03AB2">
              <w:trPr>
                <w:cantSplit/>
                <w:trHeight w:val="289"/>
                <w:jc w:val="center"/>
              </w:trPr>
              <w:tc>
                <w:tcPr>
                  <w:tcW w:w="644" w:type="dxa"/>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42</w:t>
                  </w:r>
                </w:p>
              </w:tc>
              <w:tc>
                <w:tcPr>
                  <w:tcW w:w="2169" w:type="dxa"/>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䓛</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218-01-9</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490</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1293</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4900</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12900</w:t>
                  </w:r>
                </w:p>
              </w:tc>
            </w:tr>
            <w:tr w:rsidR="00F956CB" w:rsidRPr="005A3DEF" w:rsidTr="00F03AB2">
              <w:trPr>
                <w:cantSplit/>
                <w:trHeight w:val="289"/>
                <w:jc w:val="center"/>
              </w:trPr>
              <w:tc>
                <w:tcPr>
                  <w:tcW w:w="644" w:type="dxa"/>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43</w:t>
                  </w:r>
                </w:p>
              </w:tc>
              <w:tc>
                <w:tcPr>
                  <w:tcW w:w="2169" w:type="dxa"/>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二苯并</w:t>
                  </w:r>
                  <w:r w:rsidRPr="005A3DEF">
                    <w:rPr>
                      <w:rFonts w:eastAsiaTheme="minorEastAsia"/>
                      <w:szCs w:val="21"/>
                    </w:rPr>
                    <w:t>[a,h]</w:t>
                  </w:r>
                  <w:r w:rsidRPr="005A3DEF">
                    <w:rPr>
                      <w:rFonts w:eastAsiaTheme="minorEastAsia"/>
                      <w:szCs w:val="21"/>
                    </w:rPr>
                    <w:t>蒽</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53-70-3</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0.55</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1.5</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5.5</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15</w:t>
                  </w:r>
                </w:p>
              </w:tc>
            </w:tr>
            <w:tr w:rsidR="00F956CB" w:rsidRPr="005A3DEF" w:rsidTr="00F03AB2">
              <w:trPr>
                <w:cantSplit/>
                <w:trHeight w:val="289"/>
                <w:jc w:val="center"/>
              </w:trPr>
              <w:tc>
                <w:tcPr>
                  <w:tcW w:w="644" w:type="dxa"/>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44</w:t>
                  </w:r>
                </w:p>
              </w:tc>
              <w:tc>
                <w:tcPr>
                  <w:tcW w:w="2169" w:type="dxa"/>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茚并</w:t>
                  </w:r>
                  <w:r w:rsidRPr="005A3DEF">
                    <w:rPr>
                      <w:rFonts w:eastAsiaTheme="minorEastAsia"/>
                      <w:szCs w:val="21"/>
                    </w:rPr>
                    <w:t>[1,2,3-cd]</w:t>
                  </w:r>
                  <w:r w:rsidRPr="005A3DEF">
                    <w:rPr>
                      <w:rFonts w:eastAsiaTheme="minorEastAsia"/>
                      <w:szCs w:val="21"/>
                    </w:rPr>
                    <w:t>芘</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193-39-5</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5.5</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15</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55</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151</w:t>
                  </w:r>
                </w:p>
              </w:tc>
            </w:tr>
            <w:tr w:rsidR="00F956CB" w:rsidRPr="005A3DEF" w:rsidTr="00F03AB2">
              <w:trPr>
                <w:cantSplit/>
                <w:trHeight w:val="289"/>
                <w:jc w:val="center"/>
              </w:trPr>
              <w:tc>
                <w:tcPr>
                  <w:tcW w:w="644" w:type="dxa"/>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45</w:t>
                  </w:r>
                </w:p>
              </w:tc>
              <w:tc>
                <w:tcPr>
                  <w:tcW w:w="2169" w:type="dxa"/>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萘</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91-20-3</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25</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70</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255</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700</w:t>
                  </w:r>
                </w:p>
              </w:tc>
            </w:tr>
            <w:tr w:rsidR="00F956CB" w:rsidRPr="005A3DEF" w:rsidTr="00F03AB2">
              <w:trPr>
                <w:cantSplit/>
                <w:trHeight w:val="289"/>
                <w:jc w:val="center"/>
              </w:trPr>
              <w:tc>
                <w:tcPr>
                  <w:tcW w:w="0" w:type="auto"/>
                  <w:gridSpan w:val="7"/>
                  <w:shd w:val="clear" w:color="auto" w:fill="auto"/>
                  <w:vAlign w:val="center"/>
                </w:tcPr>
                <w:p w:rsidR="00F956CB" w:rsidRPr="005A3DEF" w:rsidRDefault="00F956CB" w:rsidP="004B2618">
                  <w:pPr>
                    <w:adjustRightInd w:val="0"/>
                    <w:snapToGrid w:val="0"/>
                    <w:jc w:val="left"/>
                    <w:rPr>
                      <w:rFonts w:eastAsiaTheme="minorEastAsia"/>
                      <w:b/>
                      <w:szCs w:val="18"/>
                    </w:rPr>
                  </w:pPr>
                  <w:r w:rsidRPr="005A3DEF">
                    <w:rPr>
                      <w:rFonts w:eastAsiaTheme="minorEastAsia"/>
                      <w:b/>
                      <w:szCs w:val="18"/>
                    </w:rPr>
                    <w:t>其他项目</w:t>
                  </w:r>
                </w:p>
              </w:tc>
            </w:tr>
            <w:tr w:rsidR="00F956CB" w:rsidRPr="005A3DEF" w:rsidTr="00F03AB2">
              <w:trPr>
                <w:cantSplit/>
                <w:trHeight w:val="289"/>
                <w:jc w:val="center"/>
              </w:trPr>
              <w:tc>
                <w:tcPr>
                  <w:tcW w:w="644" w:type="dxa"/>
                  <w:shd w:val="clear" w:color="auto" w:fill="auto"/>
                  <w:vAlign w:val="center"/>
                </w:tcPr>
                <w:p w:rsidR="00F956CB" w:rsidRPr="005A3DEF" w:rsidRDefault="00F956CB" w:rsidP="004B2618">
                  <w:pPr>
                    <w:adjustRightInd w:val="0"/>
                    <w:snapToGrid w:val="0"/>
                    <w:jc w:val="center"/>
                    <w:rPr>
                      <w:rFonts w:eastAsiaTheme="minorEastAsia"/>
                      <w:szCs w:val="18"/>
                    </w:rPr>
                  </w:pPr>
                  <w:r w:rsidRPr="005A3DEF">
                    <w:rPr>
                      <w:rFonts w:eastAsiaTheme="minorEastAsia"/>
                      <w:szCs w:val="18"/>
                    </w:rPr>
                    <w:t>1</w:t>
                  </w:r>
                </w:p>
              </w:tc>
              <w:tc>
                <w:tcPr>
                  <w:tcW w:w="2169" w:type="dxa"/>
                  <w:shd w:val="clear" w:color="auto" w:fill="auto"/>
                  <w:vAlign w:val="center"/>
                </w:tcPr>
                <w:p w:rsidR="00F956CB" w:rsidRPr="005A3DEF" w:rsidRDefault="00F956CB" w:rsidP="004B2618">
                  <w:pPr>
                    <w:adjustRightInd w:val="0"/>
                    <w:snapToGrid w:val="0"/>
                    <w:jc w:val="center"/>
                    <w:rPr>
                      <w:rFonts w:eastAsiaTheme="minorEastAsia"/>
                      <w:szCs w:val="18"/>
                    </w:rPr>
                  </w:pPr>
                  <w:r w:rsidRPr="005A3DEF">
                    <w:rPr>
                      <w:rFonts w:eastAsiaTheme="minorEastAsia"/>
                      <w:szCs w:val="21"/>
                    </w:rPr>
                    <w:t>石油烃</w:t>
                  </w:r>
                  <w:r w:rsidRPr="005A3DEF">
                    <w:rPr>
                      <w:rFonts w:eastAsiaTheme="minorEastAsia"/>
                      <w:szCs w:val="21"/>
                    </w:rPr>
                    <w:t>(C</w:t>
                  </w:r>
                  <w:r w:rsidRPr="005A3DEF">
                    <w:rPr>
                      <w:rFonts w:eastAsiaTheme="minorEastAsia"/>
                      <w:szCs w:val="21"/>
                      <w:vertAlign w:val="subscript"/>
                    </w:rPr>
                    <w:t>10</w:t>
                  </w:r>
                  <w:r w:rsidRPr="005A3DEF">
                    <w:rPr>
                      <w:rFonts w:eastAsiaTheme="minorEastAsia"/>
                      <w:szCs w:val="21"/>
                    </w:rPr>
                    <w:t>-C</w:t>
                  </w:r>
                  <w:r w:rsidRPr="005A3DEF">
                    <w:rPr>
                      <w:rFonts w:eastAsiaTheme="minorEastAsia"/>
                      <w:szCs w:val="21"/>
                      <w:vertAlign w:val="subscript"/>
                    </w:rPr>
                    <w:t>40</w:t>
                  </w:r>
                  <w:r w:rsidRPr="005A3DEF">
                    <w:rPr>
                      <w:rFonts w:eastAsiaTheme="minorEastAsia"/>
                      <w:szCs w:val="21"/>
                    </w:rPr>
                    <w:t>)</w:t>
                  </w:r>
                </w:p>
              </w:tc>
              <w:tc>
                <w:tcPr>
                  <w:tcW w:w="1826" w:type="dxa"/>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826</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4500</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5000</w:t>
                  </w:r>
                </w:p>
              </w:tc>
              <w:tc>
                <w:tcPr>
                  <w:tcW w:w="0" w:type="auto"/>
                  <w:shd w:val="clear" w:color="auto" w:fill="auto"/>
                  <w:vAlign w:val="center"/>
                </w:tcPr>
                <w:p w:rsidR="00F956CB" w:rsidRPr="005A3DEF" w:rsidRDefault="00F956CB" w:rsidP="004B2618">
                  <w:pPr>
                    <w:adjustRightInd w:val="0"/>
                    <w:snapToGrid w:val="0"/>
                    <w:jc w:val="center"/>
                    <w:rPr>
                      <w:rFonts w:eastAsiaTheme="minorEastAsia"/>
                      <w:szCs w:val="21"/>
                    </w:rPr>
                  </w:pPr>
                  <w:r w:rsidRPr="005A3DEF">
                    <w:rPr>
                      <w:rFonts w:eastAsiaTheme="minorEastAsia"/>
                      <w:szCs w:val="21"/>
                    </w:rPr>
                    <w:t>9000</w:t>
                  </w:r>
                </w:p>
              </w:tc>
            </w:tr>
            <w:tr w:rsidR="00F956CB" w:rsidRPr="005A3DEF" w:rsidTr="00F03AB2">
              <w:trPr>
                <w:cantSplit/>
                <w:trHeight w:val="289"/>
                <w:jc w:val="center"/>
              </w:trPr>
              <w:tc>
                <w:tcPr>
                  <w:tcW w:w="0" w:type="auto"/>
                  <w:gridSpan w:val="7"/>
                  <w:shd w:val="clear" w:color="auto" w:fill="auto"/>
                  <w:vAlign w:val="center"/>
                </w:tcPr>
                <w:p w:rsidR="00F956CB" w:rsidRPr="005A3DEF" w:rsidRDefault="00F956CB" w:rsidP="004B2618">
                  <w:pPr>
                    <w:adjustRightInd w:val="0"/>
                    <w:snapToGrid w:val="0"/>
                    <w:jc w:val="left"/>
                    <w:rPr>
                      <w:rFonts w:eastAsiaTheme="minorEastAsia"/>
                      <w:b/>
                      <w:sz w:val="18"/>
                      <w:szCs w:val="18"/>
                    </w:rPr>
                  </w:pPr>
                  <w:r w:rsidRPr="005A3DEF">
                    <w:rPr>
                      <w:rFonts w:eastAsiaTheme="minorEastAsia"/>
                      <w:b/>
                      <w:sz w:val="18"/>
                      <w:szCs w:val="18"/>
                    </w:rPr>
                    <w:t>注：</w:t>
                  </w:r>
                  <w:r w:rsidRPr="005A3DEF">
                    <w:rPr>
                      <w:rFonts w:ascii="宋体" w:hAnsi="宋体" w:cs="宋体" w:hint="eastAsia"/>
                      <w:b/>
                      <w:sz w:val="18"/>
                      <w:szCs w:val="18"/>
                    </w:rPr>
                    <w:t>①</w:t>
                  </w:r>
                  <w:r w:rsidRPr="005A3DEF">
                    <w:rPr>
                      <w:rFonts w:eastAsiaTheme="minorEastAsia"/>
                      <w:b/>
                      <w:sz w:val="18"/>
                      <w:szCs w:val="18"/>
                    </w:rPr>
                    <w:t>具体地块土壤中污染物检测含量超过筛选值，但等于</w:t>
                  </w:r>
                  <w:r w:rsidR="00F03AB2" w:rsidRPr="005A3DEF">
                    <w:rPr>
                      <w:rFonts w:eastAsiaTheme="minorEastAsia" w:hint="eastAsia"/>
                      <w:b/>
                      <w:sz w:val="18"/>
                      <w:szCs w:val="18"/>
                    </w:rPr>
                    <w:t>或</w:t>
                  </w:r>
                  <w:r w:rsidRPr="005A3DEF">
                    <w:rPr>
                      <w:rFonts w:eastAsiaTheme="minorEastAsia"/>
                      <w:b/>
                      <w:sz w:val="18"/>
                      <w:szCs w:val="18"/>
                    </w:rPr>
                    <w:t>者低于土壤环境背景值水平</w:t>
                  </w:r>
                  <w:r w:rsidRPr="005A3DEF">
                    <w:rPr>
                      <w:rFonts w:eastAsiaTheme="minorEastAsia"/>
                      <w:b/>
                      <w:sz w:val="18"/>
                      <w:szCs w:val="18"/>
                    </w:rPr>
                    <w:cr/>
                  </w:r>
                  <w:r w:rsidRPr="005A3DEF">
                    <w:rPr>
                      <w:rFonts w:eastAsiaTheme="minorEastAsia"/>
                      <w:b/>
                      <w:sz w:val="18"/>
                      <w:szCs w:val="18"/>
                    </w:rPr>
                    <w:t>，不纳入污染地块管理。</w:t>
                  </w:r>
                </w:p>
              </w:tc>
            </w:tr>
          </w:tbl>
          <w:p w:rsidR="00F956CB" w:rsidRPr="005A3DEF" w:rsidRDefault="00F956CB" w:rsidP="00DF78FD">
            <w:pPr>
              <w:pStyle w:val="4-1"/>
              <w:numPr>
                <w:ilvl w:val="0"/>
                <w:numId w:val="18"/>
              </w:numPr>
              <w:spacing w:beforeLines="50" w:line="360" w:lineRule="auto"/>
              <w:ind w:left="0" w:firstLine="0"/>
              <w:rPr>
                <w:rFonts w:ascii="Times New Roman" w:eastAsiaTheme="minorEastAsia" w:hAnsi="Times New Roman"/>
                <w:b/>
                <w:sz w:val="21"/>
              </w:rPr>
            </w:pPr>
            <w:r w:rsidRPr="005A3DEF">
              <w:rPr>
                <w:rFonts w:ascii="Times New Roman" w:eastAsiaTheme="minorEastAsia" w:hAnsi="Times New Roman"/>
                <w:b/>
                <w:sz w:val="21"/>
              </w:rPr>
              <w:t>农用地土壤污染风险筛选值（基本项目）单位：</w:t>
            </w:r>
            <w:r w:rsidRPr="005A3DEF">
              <w:rPr>
                <w:rFonts w:ascii="Times New Roman" w:eastAsiaTheme="minorEastAsia" w:hAnsi="Times New Roman"/>
                <w:b/>
                <w:sz w:val="21"/>
              </w:rPr>
              <w:t>mg/kg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8"/>
              <w:gridCol w:w="678"/>
              <w:gridCol w:w="1013"/>
              <w:gridCol w:w="1137"/>
              <w:gridCol w:w="1558"/>
              <w:gridCol w:w="1767"/>
              <w:gridCol w:w="1264"/>
            </w:tblGrid>
            <w:tr w:rsidR="00F956CB" w:rsidRPr="005A3DEF" w:rsidTr="00F03AB2">
              <w:trPr>
                <w:trHeight w:val="284"/>
              </w:trPr>
              <w:tc>
                <w:tcPr>
                  <w:tcW w:w="845" w:type="dxa"/>
                  <w:vMerge w:val="restart"/>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序号</w:t>
                  </w:r>
                </w:p>
              </w:tc>
              <w:tc>
                <w:tcPr>
                  <w:tcW w:w="168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污染物项目</w:t>
                  </w:r>
                </w:p>
              </w:tc>
              <w:tc>
                <w:tcPr>
                  <w:tcW w:w="5705" w:type="dxa"/>
                  <w:gridSpan w:val="4"/>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风险筛选值</w:t>
                  </w:r>
                </w:p>
              </w:tc>
            </w:tr>
            <w:tr w:rsidR="00F956CB" w:rsidRPr="005A3DEF" w:rsidTr="00F03AB2">
              <w:trPr>
                <w:trHeight w:val="284"/>
              </w:trPr>
              <w:tc>
                <w:tcPr>
                  <w:tcW w:w="845" w:type="dxa"/>
                  <w:vMerge/>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rPr>
                      <w:rFonts w:eastAsiaTheme="minorEastAsia"/>
                      <w:szCs w:val="21"/>
                    </w:rPr>
                  </w:pPr>
                </w:p>
              </w:tc>
              <w:tc>
                <w:tcPr>
                  <w:tcW w:w="1685" w:type="dxa"/>
                  <w:gridSpan w:val="2"/>
                  <w:vMerge/>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rPr>
                      <w:rFonts w:eastAsiaTheme="minorEastAsia"/>
                      <w:szCs w:val="21"/>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pH≤5.5</w:t>
                  </w:r>
                </w:p>
              </w:tc>
              <w:tc>
                <w:tcPr>
                  <w:tcW w:w="1552"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5</w:t>
                  </w:r>
                  <w:r w:rsidRPr="005A3DEF">
                    <w:rPr>
                      <w:rFonts w:eastAsiaTheme="minorEastAsia"/>
                      <w:szCs w:val="21"/>
                    </w:rPr>
                    <w:t>＜</w:t>
                  </w:r>
                  <w:r w:rsidRPr="005A3DEF">
                    <w:rPr>
                      <w:rFonts w:eastAsiaTheme="minorEastAsia"/>
                      <w:szCs w:val="21"/>
                    </w:rPr>
                    <w:t>pH≤6.5</w:t>
                  </w:r>
                </w:p>
              </w:tc>
              <w:tc>
                <w:tcPr>
                  <w:tcW w:w="1761"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6.5</w:t>
                  </w:r>
                  <w:r w:rsidRPr="005A3DEF">
                    <w:rPr>
                      <w:rFonts w:eastAsiaTheme="minorEastAsia"/>
                      <w:szCs w:val="21"/>
                    </w:rPr>
                    <w:t>＜</w:t>
                  </w:r>
                  <w:r w:rsidRPr="005A3DEF">
                    <w:rPr>
                      <w:rFonts w:eastAsiaTheme="minorEastAsia"/>
                      <w:szCs w:val="21"/>
                    </w:rPr>
                    <w:t>pH≤7.5</w:t>
                  </w:r>
                </w:p>
              </w:tc>
              <w:tc>
                <w:tcPr>
                  <w:tcW w:w="1259"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7.5</w:t>
                  </w:r>
                  <w:r w:rsidRPr="005A3DEF">
                    <w:rPr>
                      <w:rFonts w:eastAsiaTheme="minorEastAsia"/>
                      <w:szCs w:val="21"/>
                    </w:rPr>
                    <w:t>＜</w:t>
                  </w:r>
                  <w:r w:rsidRPr="005A3DEF">
                    <w:rPr>
                      <w:rFonts w:eastAsiaTheme="minorEastAsia"/>
                      <w:szCs w:val="21"/>
                    </w:rPr>
                    <w:t>pH</w:t>
                  </w:r>
                </w:p>
              </w:tc>
            </w:tr>
            <w:tr w:rsidR="00F956CB" w:rsidRPr="005A3DEF" w:rsidTr="00F03AB2">
              <w:trPr>
                <w:trHeight w:val="284"/>
              </w:trPr>
              <w:tc>
                <w:tcPr>
                  <w:tcW w:w="845" w:type="dxa"/>
                  <w:vMerge w:val="restart"/>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1</w:t>
                  </w:r>
                </w:p>
              </w:tc>
              <w:tc>
                <w:tcPr>
                  <w:tcW w:w="676" w:type="dxa"/>
                  <w:vMerge w:val="restart"/>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镉</w:t>
                  </w:r>
                </w:p>
              </w:tc>
              <w:tc>
                <w:tcPr>
                  <w:tcW w:w="1009"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水田</w:t>
                  </w:r>
                </w:p>
              </w:tc>
              <w:tc>
                <w:tcPr>
                  <w:tcW w:w="1133"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0.3</w:t>
                  </w:r>
                </w:p>
              </w:tc>
              <w:tc>
                <w:tcPr>
                  <w:tcW w:w="1552"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0.4</w:t>
                  </w:r>
                </w:p>
              </w:tc>
              <w:tc>
                <w:tcPr>
                  <w:tcW w:w="1761"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0.6</w:t>
                  </w:r>
                </w:p>
              </w:tc>
              <w:tc>
                <w:tcPr>
                  <w:tcW w:w="1259"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0.8</w:t>
                  </w:r>
                </w:p>
              </w:tc>
            </w:tr>
            <w:tr w:rsidR="00F956CB" w:rsidRPr="005A3DEF" w:rsidTr="00F03AB2">
              <w:trPr>
                <w:trHeight w:val="284"/>
              </w:trPr>
              <w:tc>
                <w:tcPr>
                  <w:tcW w:w="845" w:type="dxa"/>
                  <w:vMerge/>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rPr>
                      <w:rFonts w:eastAsiaTheme="minorEastAsia"/>
                      <w:szCs w:val="21"/>
                    </w:rPr>
                  </w:pPr>
                </w:p>
              </w:tc>
              <w:tc>
                <w:tcPr>
                  <w:tcW w:w="676" w:type="dxa"/>
                  <w:vMerge/>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rPr>
                      <w:rFonts w:eastAsiaTheme="minorEastAsia"/>
                      <w:szCs w:val="21"/>
                    </w:rPr>
                  </w:pPr>
                </w:p>
              </w:tc>
              <w:tc>
                <w:tcPr>
                  <w:tcW w:w="1009"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其他</w:t>
                  </w:r>
                </w:p>
              </w:tc>
              <w:tc>
                <w:tcPr>
                  <w:tcW w:w="1133"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0.3</w:t>
                  </w:r>
                </w:p>
              </w:tc>
              <w:tc>
                <w:tcPr>
                  <w:tcW w:w="1552"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0.3</w:t>
                  </w:r>
                </w:p>
              </w:tc>
              <w:tc>
                <w:tcPr>
                  <w:tcW w:w="1761"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0.3</w:t>
                  </w:r>
                </w:p>
              </w:tc>
              <w:tc>
                <w:tcPr>
                  <w:tcW w:w="1259"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0.6</w:t>
                  </w:r>
                </w:p>
              </w:tc>
            </w:tr>
            <w:tr w:rsidR="00F956CB" w:rsidRPr="005A3DEF" w:rsidTr="00F03AB2">
              <w:trPr>
                <w:trHeight w:val="284"/>
              </w:trPr>
              <w:tc>
                <w:tcPr>
                  <w:tcW w:w="845" w:type="dxa"/>
                  <w:vMerge w:val="restart"/>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2</w:t>
                  </w:r>
                </w:p>
              </w:tc>
              <w:tc>
                <w:tcPr>
                  <w:tcW w:w="676" w:type="dxa"/>
                  <w:vMerge w:val="restart"/>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汞</w:t>
                  </w:r>
                </w:p>
              </w:tc>
              <w:tc>
                <w:tcPr>
                  <w:tcW w:w="1009"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水田</w:t>
                  </w:r>
                </w:p>
              </w:tc>
              <w:tc>
                <w:tcPr>
                  <w:tcW w:w="1133"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0.5</w:t>
                  </w:r>
                </w:p>
              </w:tc>
              <w:tc>
                <w:tcPr>
                  <w:tcW w:w="1552"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0.5</w:t>
                  </w:r>
                </w:p>
              </w:tc>
              <w:tc>
                <w:tcPr>
                  <w:tcW w:w="1761"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0.6</w:t>
                  </w:r>
                </w:p>
              </w:tc>
              <w:tc>
                <w:tcPr>
                  <w:tcW w:w="1259"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1.0</w:t>
                  </w:r>
                </w:p>
              </w:tc>
            </w:tr>
            <w:tr w:rsidR="00F956CB" w:rsidRPr="005A3DEF" w:rsidTr="00F03AB2">
              <w:trPr>
                <w:trHeight w:val="284"/>
              </w:trPr>
              <w:tc>
                <w:tcPr>
                  <w:tcW w:w="845" w:type="dxa"/>
                  <w:vMerge/>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rPr>
                      <w:rFonts w:eastAsiaTheme="minorEastAsia"/>
                      <w:szCs w:val="21"/>
                    </w:rPr>
                  </w:pPr>
                </w:p>
              </w:tc>
              <w:tc>
                <w:tcPr>
                  <w:tcW w:w="676" w:type="dxa"/>
                  <w:vMerge/>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rPr>
                      <w:rFonts w:eastAsiaTheme="minorEastAsia"/>
                      <w:szCs w:val="21"/>
                    </w:rPr>
                  </w:pPr>
                </w:p>
              </w:tc>
              <w:tc>
                <w:tcPr>
                  <w:tcW w:w="1009"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其他</w:t>
                  </w:r>
                </w:p>
              </w:tc>
              <w:tc>
                <w:tcPr>
                  <w:tcW w:w="1133"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1.3</w:t>
                  </w:r>
                </w:p>
              </w:tc>
              <w:tc>
                <w:tcPr>
                  <w:tcW w:w="1552"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1.8</w:t>
                  </w:r>
                </w:p>
              </w:tc>
              <w:tc>
                <w:tcPr>
                  <w:tcW w:w="1761"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2.4</w:t>
                  </w:r>
                </w:p>
              </w:tc>
              <w:tc>
                <w:tcPr>
                  <w:tcW w:w="1259"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3.4</w:t>
                  </w:r>
                </w:p>
              </w:tc>
            </w:tr>
            <w:tr w:rsidR="00F956CB" w:rsidRPr="005A3DEF" w:rsidTr="00F03AB2">
              <w:trPr>
                <w:trHeight w:val="284"/>
              </w:trPr>
              <w:tc>
                <w:tcPr>
                  <w:tcW w:w="845" w:type="dxa"/>
                  <w:vMerge w:val="restart"/>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3</w:t>
                  </w:r>
                </w:p>
              </w:tc>
              <w:tc>
                <w:tcPr>
                  <w:tcW w:w="676" w:type="dxa"/>
                  <w:vMerge w:val="restart"/>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砷</w:t>
                  </w:r>
                </w:p>
              </w:tc>
              <w:tc>
                <w:tcPr>
                  <w:tcW w:w="1009"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水田</w:t>
                  </w:r>
                </w:p>
              </w:tc>
              <w:tc>
                <w:tcPr>
                  <w:tcW w:w="1133"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30</w:t>
                  </w:r>
                </w:p>
              </w:tc>
              <w:tc>
                <w:tcPr>
                  <w:tcW w:w="1552"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30</w:t>
                  </w:r>
                </w:p>
              </w:tc>
              <w:tc>
                <w:tcPr>
                  <w:tcW w:w="1761"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25</w:t>
                  </w:r>
                </w:p>
              </w:tc>
              <w:tc>
                <w:tcPr>
                  <w:tcW w:w="1259"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20</w:t>
                  </w:r>
                </w:p>
              </w:tc>
            </w:tr>
            <w:tr w:rsidR="00F956CB" w:rsidRPr="005A3DEF" w:rsidTr="00F03AB2">
              <w:trPr>
                <w:trHeight w:val="284"/>
              </w:trPr>
              <w:tc>
                <w:tcPr>
                  <w:tcW w:w="845" w:type="dxa"/>
                  <w:vMerge/>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rPr>
                      <w:rFonts w:eastAsiaTheme="minorEastAsia"/>
                      <w:szCs w:val="21"/>
                    </w:rPr>
                  </w:pPr>
                </w:p>
              </w:tc>
              <w:tc>
                <w:tcPr>
                  <w:tcW w:w="676" w:type="dxa"/>
                  <w:vMerge/>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rPr>
                      <w:rFonts w:eastAsiaTheme="minorEastAsia"/>
                      <w:szCs w:val="21"/>
                    </w:rPr>
                  </w:pPr>
                </w:p>
              </w:tc>
              <w:tc>
                <w:tcPr>
                  <w:tcW w:w="1009"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其他</w:t>
                  </w:r>
                </w:p>
              </w:tc>
              <w:tc>
                <w:tcPr>
                  <w:tcW w:w="1133"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40</w:t>
                  </w:r>
                </w:p>
              </w:tc>
              <w:tc>
                <w:tcPr>
                  <w:tcW w:w="1552"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40</w:t>
                  </w:r>
                </w:p>
              </w:tc>
              <w:tc>
                <w:tcPr>
                  <w:tcW w:w="1761"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30</w:t>
                  </w:r>
                </w:p>
              </w:tc>
              <w:tc>
                <w:tcPr>
                  <w:tcW w:w="1259"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25</w:t>
                  </w:r>
                </w:p>
              </w:tc>
            </w:tr>
            <w:tr w:rsidR="00F956CB" w:rsidRPr="005A3DEF" w:rsidTr="00F03AB2">
              <w:trPr>
                <w:trHeight w:val="284"/>
              </w:trPr>
              <w:tc>
                <w:tcPr>
                  <w:tcW w:w="845" w:type="dxa"/>
                  <w:vMerge w:val="restart"/>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4</w:t>
                  </w:r>
                </w:p>
              </w:tc>
              <w:tc>
                <w:tcPr>
                  <w:tcW w:w="676" w:type="dxa"/>
                  <w:vMerge w:val="restart"/>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铅</w:t>
                  </w:r>
                </w:p>
              </w:tc>
              <w:tc>
                <w:tcPr>
                  <w:tcW w:w="1009"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水田</w:t>
                  </w:r>
                </w:p>
              </w:tc>
              <w:tc>
                <w:tcPr>
                  <w:tcW w:w="1133"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80</w:t>
                  </w:r>
                </w:p>
              </w:tc>
              <w:tc>
                <w:tcPr>
                  <w:tcW w:w="1552"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100</w:t>
                  </w:r>
                </w:p>
              </w:tc>
              <w:tc>
                <w:tcPr>
                  <w:tcW w:w="1761"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140</w:t>
                  </w:r>
                </w:p>
              </w:tc>
              <w:tc>
                <w:tcPr>
                  <w:tcW w:w="1259"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240</w:t>
                  </w:r>
                </w:p>
              </w:tc>
            </w:tr>
            <w:tr w:rsidR="00F956CB" w:rsidRPr="005A3DEF" w:rsidTr="00F03AB2">
              <w:trPr>
                <w:trHeight w:val="284"/>
              </w:trPr>
              <w:tc>
                <w:tcPr>
                  <w:tcW w:w="845" w:type="dxa"/>
                  <w:vMerge/>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rPr>
                      <w:rFonts w:eastAsiaTheme="minorEastAsia"/>
                      <w:szCs w:val="21"/>
                    </w:rPr>
                  </w:pPr>
                </w:p>
              </w:tc>
              <w:tc>
                <w:tcPr>
                  <w:tcW w:w="676" w:type="dxa"/>
                  <w:vMerge/>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rPr>
                      <w:rFonts w:eastAsiaTheme="minorEastAsia"/>
                      <w:szCs w:val="21"/>
                    </w:rPr>
                  </w:pPr>
                </w:p>
              </w:tc>
              <w:tc>
                <w:tcPr>
                  <w:tcW w:w="1009"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其他</w:t>
                  </w:r>
                </w:p>
              </w:tc>
              <w:tc>
                <w:tcPr>
                  <w:tcW w:w="1133"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70</w:t>
                  </w:r>
                </w:p>
              </w:tc>
              <w:tc>
                <w:tcPr>
                  <w:tcW w:w="1552"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90</w:t>
                  </w:r>
                </w:p>
              </w:tc>
              <w:tc>
                <w:tcPr>
                  <w:tcW w:w="1761"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120</w:t>
                  </w:r>
                </w:p>
              </w:tc>
              <w:tc>
                <w:tcPr>
                  <w:tcW w:w="1259"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170</w:t>
                  </w:r>
                </w:p>
              </w:tc>
            </w:tr>
            <w:tr w:rsidR="00F956CB" w:rsidRPr="005A3DEF" w:rsidTr="00F03AB2">
              <w:trPr>
                <w:trHeight w:val="284"/>
              </w:trPr>
              <w:tc>
                <w:tcPr>
                  <w:tcW w:w="845" w:type="dxa"/>
                  <w:vMerge w:val="restart"/>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5</w:t>
                  </w:r>
                </w:p>
              </w:tc>
              <w:tc>
                <w:tcPr>
                  <w:tcW w:w="676" w:type="dxa"/>
                  <w:vMerge w:val="restart"/>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铬</w:t>
                  </w:r>
                </w:p>
              </w:tc>
              <w:tc>
                <w:tcPr>
                  <w:tcW w:w="1009"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水田</w:t>
                  </w:r>
                </w:p>
              </w:tc>
              <w:tc>
                <w:tcPr>
                  <w:tcW w:w="1133"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250</w:t>
                  </w:r>
                </w:p>
              </w:tc>
              <w:tc>
                <w:tcPr>
                  <w:tcW w:w="1552"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250</w:t>
                  </w:r>
                </w:p>
              </w:tc>
              <w:tc>
                <w:tcPr>
                  <w:tcW w:w="1761"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300</w:t>
                  </w:r>
                </w:p>
              </w:tc>
              <w:tc>
                <w:tcPr>
                  <w:tcW w:w="1259"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350</w:t>
                  </w:r>
                </w:p>
              </w:tc>
            </w:tr>
            <w:tr w:rsidR="00F956CB" w:rsidRPr="005A3DEF" w:rsidTr="00F03AB2">
              <w:trPr>
                <w:trHeight w:val="284"/>
              </w:trPr>
              <w:tc>
                <w:tcPr>
                  <w:tcW w:w="845" w:type="dxa"/>
                  <w:vMerge/>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rPr>
                      <w:rFonts w:eastAsiaTheme="minorEastAsia"/>
                      <w:szCs w:val="21"/>
                    </w:rPr>
                  </w:pPr>
                </w:p>
              </w:tc>
              <w:tc>
                <w:tcPr>
                  <w:tcW w:w="676" w:type="dxa"/>
                  <w:vMerge/>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rPr>
                      <w:rFonts w:eastAsiaTheme="minorEastAsia"/>
                      <w:szCs w:val="21"/>
                    </w:rPr>
                  </w:pPr>
                </w:p>
              </w:tc>
              <w:tc>
                <w:tcPr>
                  <w:tcW w:w="1009"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其他</w:t>
                  </w:r>
                </w:p>
              </w:tc>
              <w:tc>
                <w:tcPr>
                  <w:tcW w:w="1133"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150</w:t>
                  </w:r>
                </w:p>
              </w:tc>
              <w:tc>
                <w:tcPr>
                  <w:tcW w:w="1552"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150</w:t>
                  </w:r>
                </w:p>
              </w:tc>
              <w:tc>
                <w:tcPr>
                  <w:tcW w:w="1761"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200</w:t>
                  </w:r>
                </w:p>
              </w:tc>
              <w:tc>
                <w:tcPr>
                  <w:tcW w:w="1259"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250</w:t>
                  </w:r>
                </w:p>
              </w:tc>
            </w:tr>
            <w:tr w:rsidR="00F956CB" w:rsidRPr="005A3DEF" w:rsidTr="00F03AB2">
              <w:trPr>
                <w:trHeight w:val="284"/>
              </w:trPr>
              <w:tc>
                <w:tcPr>
                  <w:tcW w:w="845" w:type="dxa"/>
                  <w:vMerge w:val="restart"/>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6</w:t>
                  </w:r>
                </w:p>
              </w:tc>
              <w:tc>
                <w:tcPr>
                  <w:tcW w:w="676" w:type="dxa"/>
                  <w:vMerge w:val="restart"/>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铜</w:t>
                  </w:r>
                </w:p>
              </w:tc>
              <w:tc>
                <w:tcPr>
                  <w:tcW w:w="1009"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果园</w:t>
                  </w:r>
                </w:p>
              </w:tc>
              <w:tc>
                <w:tcPr>
                  <w:tcW w:w="1133"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150</w:t>
                  </w:r>
                </w:p>
              </w:tc>
              <w:tc>
                <w:tcPr>
                  <w:tcW w:w="1552"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150</w:t>
                  </w:r>
                </w:p>
              </w:tc>
              <w:tc>
                <w:tcPr>
                  <w:tcW w:w="1761"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200</w:t>
                  </w:r>
                </w:p>
              </w:tc>
              <w:tc>
                <w:tcPr>
                  <w:tcW w:w="1259"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200</w:t>
                  </w:r>
                </w:p>
              </w:tc>
            </w:tr>
            <w:tr w:rsidR="00F956CB" w:rsidRPr="005A3DEF" w:rsidTr="00F03AB2">
              <w:trPr>
                <w:trHeight w:val="284"/>
              </w:trPr>
              <w:tc>
                <w:tcPr>
                  <w:tcW w:w="845" w:type="dxa"/>
                  <w:vMerge/>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rPr>
                      <w:rFonts w:eastAsiaTheme="minorEastAsia"/>
                      <w:szCs w:val="21"/>
                    </w:rPr>
                  </w:pPr>
                </w:p>
              </w:tc>
              <w:tc>
                <w:tcPr>
                  <w:tcW w:w="676" w:type="dxa"/>
                  <w:vMerge/>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rPr>
                      <w:rFonts w:eastAsiaTheme="minorEastAsia"/>
                      <w:szCs w:val="21"/>
                    </w:rPr>
                  </w:pPr>
                </w:p>
              </w:tc>
              <w:tc>
                <w:tcPr>
                  <w:tcW w:w="1009"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其他</w:t>
                  </w:r>
                </w:p>
              </w:tc>
              <w:tc>
                <w:tcPr>
                  <w:tcW w:w="1133"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50</w:t>
                  </w:r>
                </w:p>
              </w:tc>
              <w:tc>
                <w:tcPr>
                  <w:tcW w:w="1552"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50</w:t>
                  </w:r>
                </w:p>
              </w:tc>
              <w:tc>
                <w:tcPr>
                  <w:tcW w:w="1761"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100</w:t>
                  </w:r>
                </w:p>
              </w:tc>
              <w:tc>
                <w:tcPr>
                  <w:tcW w:w="1259"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100</w:t>
                  </w:r>
                </w:p>
              </w:tc>
            </w:tr>
            <w:tr w:rsidR="00F956CB" w:rsidRPr="005A3DEF" w:rsidTr="00F03AB2">
              <w:trPr>
                <w:trHeight w:val="284"/>
              </w:trPr>
              <w:tc>
                <w:tcPr>
                  <w:tcW w:w="845"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7</w:t>
                  </w:r>
                </w:p>
              </w:tc>
              <w:tc>
                <w:tcPr>
                  <w:tcW w:w="1685" w:type="dxa"/>
                  <w:gridSpan w:val="2"/>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镍</w:t>
                  </w:r>
                </w:p>
              </w:tc>
              <w:tc>
                <w:tcPr>
                  <w:tcW w:w="1133"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60</w:t>
                  </w:r>
                </w:p>
              </w:tc>
              <w:tc>
                <w:tcPr>
                  <w:tcW w:w="1552"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70</w:t>
                  </w:r>
                </w:p>
              </w:tc>
              <w:tc>
                <w:tcPr>
                  <w:tcW w:w="1761"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100</w:t>
                  </w:r>
                </w:p>
              </w:tc>
              <w:tc>
                <w:tcPr>
                  <w:tcW w:w="1259"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190</w:t>
                  </w:r>
                </w:p>
              </w:tc>
            </w:tr>
            <w:tr w:rsidR="00F956CB" w:rsidRPr="005A3DEF" w:rsidTr="00F03AB2">
              <w:trPr>
                <w:trHeight w:val="284"/>
              </w:trPr>
              <w:tc>
                <w:tcPr>
                  <w:tcW w:w="845"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8</w:t>
                  </w:r>
                </w:p>
              </w:tc>
              <w:tc>
                <w:tcPr>
                  <w:tcW w:w="1685" w:type="dxa"/>
                  <w:gridSpan w:val="2"/>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锌</w:t>
                  </w:r>
                </w:p>
              </w:tc>
              <w:tc>
                <w:tcPr>
                  <w:tcW w:w="1133"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200</w:t>
                  </w:r>
                </w:p>
              </w:tc>
              <w:tc>
                <w:tcPr>
                  <w:tcW w:w="1552"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200</w:t>
                  </w:r>
                </w:p>
              </w:tc>
              <w:tc>
                <w:tcPr>
                  <w:tcW w:w="1761"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250</w:t>
                  </w:r>
                </w:p>
              </w:tc>
              <w:tc>
                <w:tcPr>
                  <w:tcW w:w="1259" w:type="dxa"/>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szCs w:val="21"/>
                    </w:rPr>
                  </w:pPr>
                  <w:r w:rsidRPr="005A3DEF">
                    <w:rPr>
                      <w:rFonts w:eastAsiaTheme="minorEastAsia"/>
                      <w:szCs w:val="21"/>
                    </w:rPr>
                    <w:t>300</w:t>
                  </w:r>
                </w:p>
              </w:tc>
            </w:tr>
            <w:tr w:rsidR="00F956CB" w:rsidRPr="005A3DEF" w:rsidTr="00F03AB2">
              <w:trPr>
                <w:trHeight w:val="284"/>
              </w:trPr>
              <w:tc>
                <w:tcPr>
                  <w:tcW w:w="8235" w:type="dxa"/>
                  <w:gridSpan w:val="7"/>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jc w:val="left"/>
                    <w:rPr>
                      <w:rFonts w:eastAsiaTheme="minorEastAsia"/>
                      <w:szCs w:val="21"/>
                    </w:rPr>
                  </w:pPr>
                  <w:r w:rsidRPr="005A3DEF">
                    <w:rPr>
                      <w:rFonts w:eastAsiaTheme="minorEastAsia"/>
                      <w:szCs w:val="21"/>
                    </w:rPr>
                    <w:t>注：</w:t>
                  </w:r>
                  <w:r w:rsidRPr="005A3DEF">
                    <w:rPr>
                      <w:rFonts w:ascii="宋体" w:hAnsi="宋体" w:cs="宋体" w:hint="eastAsia"/>
                      <w:szCs w:val="21"/>
                    </w:rPr>
                    <w:t>①</w:t>
                  </w:r>
                  <w:r w:rsidRPr="005A3DEF">
                    <w:rPr>
                      <w:rFonts w:eastAsiaTheme="minorEastAsia"/>
                      <w:szCs w:val="21"/>
                    </w:rPr>
                    <w:t>重金属和类金属砷均按元素总量计。</w:t>
                  </w:r>
                </w:p>
                <w:p w:rsidR="00F956CB" w:rsidRPr="005A3DEF" w:rsidRDefault="00F956CB" w:rsidP="004B2618">
                  <w:pPr>
                    <w:pStyle w:val="whz"/>
                    <w:ind w:firstLineChars="200" w:firstLine="420"/>
                    <w:jc w:val="left"/>
                    <w:rPr>
                      <w:rFonts w:eastAsiaTheme="minorEastAsia"/>
                      <w:szCs w:val="21"/>
                    </w:rPr>
                  </w:pPr>
                  <w:r w:rsidRPr="005A3DEF">
                    <w:rPr>
                      <w:rFonts w:ascii="宋体" w:hAnsi="宋体" w:cs="宋体" w:hint="eastAsia"/>
                      <w:szCs w:val="21"/>
                    </w:rPr>
                    <w:t>②</w:t>
                  </w:r>
                  <w:r w:rsidRPr="005A3DEF">
                    <w:rPr>
                      <w:rFonts w:eastAsiaTheme="minorEastAsia"/>
                      <w:szCs w:val="21"/>
                    </w:rPr>
                    <w:t>对于水旱轮作地，采用其中较严格的风险筛选值</w:t>
                  </w:r>
                </w:p>
              </w:tc>
            </w:tr>
          </w:tbl>
          <w:p w:rsidR="00F956CB" w:rsidRPr="005A3DEF" w:rsidRDefault="00F956CB" w:rsidP="00DF78FD">
            <w:pPr>
              <w:pStyle w:val="4-1"/>
              <w:numPr>
                <w:ilvl w:val="0"/>
                <w:numId w:val="18"/>
              </w:numPr>
              <w:spacing w:beforeLines="50" w:line="360" w:lineRule="auto"/>
              <w:ind w:left="0" w:firstLine="0"/>
              <w:rPr>
                <w:rFonts w:ascii="Times New Roman" w:eastAsiaTheme="minorEastAsia" w:hAnsi="Times New Roman"/>
                <w:b/>
                <w:sz w:val="21"/>
              </w:rPr>
            </w:pPr>
            <w:r w:rsidRPr="005A3DEF">
              <w:rPr>
                <w:rFonts w:ascii="Times New Roman" w:eastAsiaTheme="minorEastAsia" w:hAnsi="Times New Roman"/>
                <w:b/>
                <w:sz w:val="21"/>
              </w:rPr>
              <w:lastRenderedPageBreak/>
              <w:t>农用地土壤污染风险筛选值（其他项目）单位：</w:t>
            </w:r>
            <w:r w:rsidRPr="005A3DEF">
              <w:rPr>
                <w:rFonts w:ascii="Times New Roman" w:eastAsiaTheme="minorEastAsia" w:hAnsi="Times New Roman"/>
                <w:b/>
                <w:sz w:val="21"/>
              </w:rPr>
              <w:t>mg/kg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9"/>
              <w:gridCol w:w="3023"/>
              <w:gridCol w:w="4313"/>
            </w:tblGrid>
            <w:tr w:rsidR="00F956CB" w:rsidRPr="005A3DEF" w:rsidTr="004B2618">
              <w:trPr>
                <w:jc w:val="center"/>
              </w:trPr>
              <w:tc>
                <w:tcPr>
                  <w:tcW w:w="527" w:type="pct"/>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rPr>
                  </w:pPr>
                  <w:r w:rsidRPr="005A3DEF">
                    <w:rPr>
                      <w:rFonts w:eastAsiaTheme="minorEastAsia"/>
                    </w:rPr>
                    <w:t>序号</w:t>
                  </w:r>
                </w:p>
              </w:tc>
              <w:tc>
                <w:tcPr>
                  <w:tcW w:w="1714" w:type="pct"/>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rPr>
                  </w:pPr>
                  <w:r w:rsidRPr="005A3DEF">
                    <w:rPr>
                      <w:rFonts w:eastAsiaTheme="minorEastAsia"/>
                    </w:rPr>
                    <w:t>污染物项目</w:t>
                  </w:r>
                </w:p>
              </w:tc>
              <w:tc>
                <w:tcPr>
                  <w:tcW w:w="2445" w:type="pct"/>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rPr>
                  </w:pPr>
                  <w:r w:rsidRPr="005A3DEF">
                    <w:rPr>
                      <w:rFonts w:eastAsiaTheme="minorEastAsia"/>
                    </w:rPr>
                    <w:t>风险筛选值</w:t>
                  </w:r>
                </w:p>
              </w:tc>
            </w:tr>
            <w:tr w:rsidR="00F956CB" w:rsidRPr="005A3DEF" w:rsidTr="004B2618">
              <w:trPr>
                <w:jc w:val="center"/>
              </w:trPr>
              <w:tc>
                <w:tcPr>
                  <w:tcW w:w="527" w:type="pct"/>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rPr>
                  </w:pPr>
                  <w:r w:rsidRPr="005A3DEF">
                    <w:rPr>
                      <w:rFonts w:eastAsiaTheme="minorEastAsia"/>
                    </w:rPr>
                    <w:t>1</w:t>
                  </w:r>
                </w:p>
              </w:tc>
              <w:tc>
                <w:tcPr>
                  <w:tcW w:w="1714" w:type="pct"/>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rPr>
                  </w:pPr>
                  <w:r w:rsidRPr="005A3DEF">
                    <w:rPr>
                      <w:rFonts w:eastAsiaTheme="minorEastAsia"/>
                    </w:rPr>
                    <w:t>六六六总量</w:t>
                  </w:r>
                </w:p>
              </w:tc>
              <w:tc>
                <w:tcPr>
                  <w:tcW w:w="2445" w:type="pct"/>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rPr>
                  </w:pPr>
                  <w:r w:rsidRPr="005A3DEF">
                    <w:rPr>
                      <w:rFonts w:eastAsiaTheme="minorEastAsia"/>
                    </w:rPr>
                    <w:t>0.1</w:t>
                  </w:r>
                </w:p>
              </w:tc>
            </w:tr>
            <w:tr w:rsidR="00F956CB" w:rsidRPr="005A3DEF" w:rsidTr="004B2618">
              <w:trPr>
                <w:jc w:val="center"/>
              </w:trPr>
              <w:tc>
                <w:tcPr>
                  <w:tcW w:w="527" w:type="pct"/>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rPr>
                  </w:pPr>
                  <w:r w:rsidRPr="005A3DEF">
                    <w:rPr>
                      <w:rFonts w:eastAsiaTheme="minorEastAsia"/>
                    </w:rPr>
                    <w:t>2</w:t>
                  </w:r>
                </w:p>
              </w:tc>
              <w:tc>
                <w:tcPr>
                  <w:tcW w:w="1714" w:type="pct"/>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rPr>
                  </w:pPr>
                  <w:r w:rsidRPr="005A3DEF">
                    <w:rPr>
                      <w:rFonts w:eastAsiaTheme="minorEastAsia"/>
                    </w:rPr>
                    <w:t>滴滴涕总量</w:t>
                  </w:r>
                </w:p>
              </w:tc>
              <w:tc>
                <w:tcPr>
                  <w:tcW w:w="2445" w:type="pct"/>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rPr>
                  </w:pPr>
                  <w:r w:rsidRPr="005A3DEF">
                    <w:rPr>
                      <w:rFonts w:eastAsiaTheme="minorEastAsia"/>
                    </w:rPr>
                    <w:t>0.1</w:t>
                  </w:r>
                </w:p>
              </w:tc>
            </w:tr>
            <w:tr w:rsidR="00F956CB" w:rsidRPr="005A3DEF" w:rsidTr="004B2618">
              <w:trPr>
                <w:jc w:val="center"/>
              </w:trPr>
              <w:tc>
                <w:tcPr>
                  <w:tcW w:w="527" w:type="pct"/>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rPr>
                  </w:pPr>
                  <w:r w:rsidRPr="005A3DEF">
                    <w:rPr>
                      <w:rFonts w:eastAsiaTheme="minorEastAsia"/>
                    </w:rPr>
                    <w:t>3</w:t>
                  </w:r>
                </w:p>
              </w:tc>
              <w:tc>
                <w:tcPr>
                  <w:tcW w:w="1714" w:type="pct"/>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rPr>
                  </w:pPr>
                  <w:r w:rsidRPr="005A3DEF">
                    <w:rPr>
                      <w:rFonts w:eastAsiaTheme="minorEastAsia"/>
                    </w:rPr>
                    <w:t>苯并</w:t>
                  </w:r>
                  <w:r w:rsidRPr="005A3DEF">
                    <w:rPr>
                      <w:rFonts w:eastAsiaTheme="minorEastAsia"/>
                    </w:rPr>
                    <w:t>[a]</w:t>
                  </w:r>
                  <w:r w:rsidRPr="005A3DEF">
                    <w:rPr>
                      <w:rFonts w:eastAsiaTheme="minorEastAsia"/>
                    </w:rPr>
                    <w:t>芘</w:t>
                  </w:r>
                </w:p>
              </w:tc>
              <w:tc>
                <w:tcPr>
                  <w:tcW w:w="2445" w:type="pct"/>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rPr>
                      <w:rFonts w:eastAsiaTheme="minorEastAsia"/>
                    </w:rPr>
                  </w:pPr>
                  <w:r w:rsidRPr="005A3DEF">
                    <w:rPr>
                      <w:rFonts w:eastAsiaTheme="minorEastAsia"/>
                    </w:rPr>
                    <w:t>0.55</w:t>
                  </w:r>
                </w:p>
              </w:tc>
            </w:tr>
            <w:tr w:rsidR="00F956CB" w:rsidRPr="005A3DEF" w:rsidTr="004B2618">
              <w:trPr>
                <w:jc w:val="center"/>
              </w:trPr>
              <w:tc>
                <w:tcPr>
                  <w:tcW w:w="4686" w:type="pct"/>
                  <w:gridSpan w:val="3"/>
                  <w:tcBorders>
                    <w:top w:val="single" w:sz="4" w:space="0" w:color="auto"/>
                    <w:left w:val="single" w:sz="4" w:space="0" w:color="auto"/>
                    <w:bottom w:val="single" w:sz="4" w:space="0" w:color="auto"/>
                    <w:right w:val="single" w:sz="4" w:space="0" w:color="auto"/>
                  </w:tcBorders>
                  <w:vAlign w:val="center"/>
                  <w:hideMark/>
                </w:tcPr>
                <w:p w:rsidR="00F956CB" w:rsidRPr="005A3DEF" w:rsidRDefault="00F956CB" w:rsidP="004B2618">
                  <w:pPr>
                    <w:pStyle w:val="whz"/>
                    <w:jc w:val="both"/>
                    <w:rPr>
                      <w:rFonts w:eastAsiaTheme="minorEastAsia"/>
                    </w:rPr>
                  </w:pPr>
                  <w:r w:rsidRPr="005A3DEF">
                    <w:rPr>
                      <w:rFonts w:eastAsiaTheme="minorEastAsia"/>
                    </w:rPr>
                    <w:t>注：</w:t>
                  </w:r>
                  <w:r w:rsidRPr="005A3DEF">
                    <w:rPr>
                      <w:rFonts w:ascii="宋体" w:hAnsi="宋体" w:cs="宋体" w:hint="eastAsia"/>
                    </w:rPr>
                    <w:t>①</w:t>
                  </w:r>
                  <w:r w:rsidRPr="005A3DEF">
                    <w:rPr>
                      <w:rFonts w:eastAsiaTheme="minorEastAsia"/>
                    </w:rPr>
                    <w:t>六六六总量为</w:t>
                  </w:r>
                  <w:r w:rsidRPr="005A3DEF">
                    <w:rPr>
                      <w:rFonts w:eastAsiaTheme="minorEastAsia"/>
                    </w:rPr>
                    <w:t>α-</w:t>
                  </w:r>
                  <w:r w:rsidRPr="005A3DEF">
                    <w:rPr>
                      <w:rFonts w:eastAsiaTheme="minorEastAsia"/>
                    </w:rPr>
                    <w:t>六六六、</w:t>
                  </w:r>
                  <w:r w:rsidRPr="005A3DEF">
                    <w:rPr>
                      <w:rFonts w:eastAsiaTheme="minorEastAsia"/>
                    </w:rPr>
                    <w:t>β-</w:t>
                  </w:r>
                  <w:r w:rsidRPr="005A3DEF">
                    <w:rPr>
                      <w:rFonts w:eastAsiaTheme="minorEastAsia"/>
                    </w:rPr>
                    <w:t>六六六、</w:t>
                  </w:r>
                  <w:r w:rsidRPr="005A3DEF">
                    <w:rPr>
                      <w:rFonts w:eastAsiaTheme="minorEastAsia"/>
                    </w:rPr>
                    <w:t>γ-</w:t>
                  </w:r>
                  <w:r w:rsidRPr="005A3DEF">
                    <w:rPr>
                      <w:rFonts w:eastAsiaTheme="minorEastAsia"/>
                    </w:rPr>
                    <w:t>六六六、</w:t>
                  </w:r>
                  <w:r w:rsidRPr="005A3DEF">
                    <w:rPr>
                      <w:rFonts w:eastAsiaTheme="minorEastAsia"/>
                    </w:rPr>
                    <w:t>δ-</w:t>
                  </w:r>
                  <w:r w:rsidRPr="005A3DEF">
                    <w:rPr>
                      <w:rFonts w:eastAsiaTheme="minorEastAsia"/>
                    </w:rPr>
                    <w:t>六六六四种异构体的含量总和</w:t>
                  </w:r>
                </w:p>
                <w:p w:rsidR="00F956CB" w:rsidRPr="005A3DEF" w:rsidRDefault="00F956CB" w:rsidP="004B2618">
                  <w:pPr>
                    <w:pStyle w:val="whz"/>
                    <w:ind w:firstLineChars="200" w:firstLine="420"/>
                    <w:jc w:val="left"/>
                    <w:rPr>
                      <w:rFonts w:eastAsiaTheme="minorEastAsia"/>
                    </w:rPr>
                  </w:pPr>
                  <w:r w:rsidRPr="005A3DEF">
                    <w:rPr>
                      <w:rFonts w:ascii="宋体" w:hAnsi="宋体" w:cs="宋体" w:hint="eastAsia"/>
                    </w:rPr>
                    <w:t>②</w:t>
                  </w:r>
                  <w:r w:rsidRPr="005A3DEF">
                    <w:rPr>
                      <w:rFonts w:eastAsiaTheme="minorEastAsia"/>
                    </w:rPr>
                    <w:t>滴滴涕总量为</w:t>
                  </w:r>
                  <w:r w:rsidRPr="005A3DEF">
                    <w:rPr>
                      <w:rFonts w:eastAsiaTheme="minorEastAsia"/>
                    </w:rPr>
                    <w:t>p,p'-DDE</w:t>
                  </w:r>
                  <w:r w:rsidRPr="005A3DEF">
                    <w:rPr>
                      <w:rFonts w:eastAsiaTheme="minorEastAsia"/>
                    </w:rPr>
                    <w:t>、</w:t>
                  </w:r>
                  <w:r w:rsidRPr="005A3DEF">
                    <w:rPr>
                      <w:rFonts w:eastAsiaTheme="minorEastAsia"/>
                    </w:rPr>
                    <w:t>o,p'-DDT</w:t>
                  </w:r>
                  <w:r w:rsidRPr="005A3DEF">
                    <w:rPr>
                      <w:rFonts w:eastAsiaTheme="minorEastAsia"/>
                    </w:rPr>
                    <w:t>、</w:t>
                  </w:r>
                  <w:r w:rsidRPr="005A3DEF">
                    <w:rPr>
                      <w:rFonts w:eastAsiaTheme="minorEastAsia"/>
                    </w:rPr>
                    <w:t>p,p'-DDD</w:t>
                  </w:r>
                  <w:r w:rsidRPr="005A3DEF">
                    <w:rPr>
                      <w:rFonts w:eastAsiaTheme="minorEastAsia"/>
                    </w:rPr>
                    <w:t>、</w:t>
                  </w:r>
                  <w:r w:rsidRPr="005A3DEF">
                    <w:rPr>
                      <w:rFonts w:eastAsiaTheme="minorEastAsia"/>
                    </w:rPr>
                    <w:t>p,p'-DDT</w:t>
                  </w:r>
                </w:p>
              </w:tc>
            </w:tr>
          </w:tbl>
          <w:p w:rsidR="00E41480" w:rsidRPr="005A3DEF" w:rsidRDefault="00E41480" w:rsidP="006C7B35">
            <w:pPr>
              <w:spacing w:line="440" w:lineRule="exact"/>
              <w:ind w:firstLineChars="200" w:firstLine="420"/>
              <w:rPr>
                <w:rFonts w:eastAsiaTheme="minorEastAsia"/>
              </w:rPr>
            </w:pPr>
          </w:p>
        </w:tc>
      </w:tr>
      <w:tr w:rsidR="00CA2FDC" w:rsidRPr="005A3DEF" w:rsidTr="00F01FD0">
        <w:trPr>
          <w:trHeight w:val="2690"/>
          <w:jc w:val="center"/>
        </w:trPr>
        <w:tc>
          <w:tcPr>
            <w:tcW w:w="485" w:type="dxa"/>
            <w:vAlign w:val="center"/>
          </w:tcPr>
          <w:p w:rsidR="00CA2FDC" w:rsidRPr="005A3DEF" w:rsidRDefault="00CA2FDC">
            <w:pPr>
              <w:pStyle w:val="af0"/>
              <w:tabs>
                <w:tab w:val="left" w:pos="5400"/>
              </w:tabs>
              <w:spacing w:beforeLines="0" w:afterLines="0" w:line="360" w:lineRule="auto"/>
              <w:rPr>
                <w:rFonts w:eastAsiaTheme="minorEastAsia"/>
                <w:b/>
                <w:kern w:val="2"/>
              </w:rPr>
            </w:pPr>
            <w:r w:rsidRPr="005A3DEF">
              <w:rPr>
                <w:rFonts w:eastAsiaTheme="minorEastAsia"/>
                <w:b/>
                <w:kern w:val="2"/>
              </w:rPr>
              <w:lastRenderedPageBreak/>
              <w:t>污</w:t>
            </w:r>
          </w:p>
          <w:p w:rsidR="00CA2FDC" w:rsidRPr="005A3DEF" w:rsidRDefault="00CA2FDC">
            <w:pPr>
              <w:pStyle w:val="af0"/>
              <w:tabs>
                <w:tab w:val="left" w:pos="5400"/>
              </w:tabs>
              <w:spacing w:beforeLines="0" w:afterLines="0" w:line="360" w:lineRule="auto"/>
              <w:rPr>
                <w:rFonts w:eastAsiaTheme="minorEastAsia"/>
                <w:b/>
                <w:kern w:val="2"/>
              </w:rPr>
            </w:pPr>
            <w:r w:rsidRPr="005A3DEF">
              <w:rPr>
                <w:rFonts w:eastAsiaTheme="minorEastAsia"/>
                <w:b/>
                <w:kern w:val="2"/>
              </w:rPr>
              <w:t>染</w:t>
            </w:r>
          </w:p>
          <w:p w:rsidR="00CA2FDC" w:rsidRPr="005A3DEF" w:rsidRDefault="00CA2FDC">
            <w:pPr>
              <w:pStyle w:val="af0"/>
              <w:tabs>
                <w:tab w:val="left" w:pos="5400"/>
              </w:tabs>
              <w:spacing w:beforeLines="0" w:afterLines="0" w:line="360" w:lineRule="auto"/>
              <w:rPr>
                <w:rFonts w:eastAsiaTheme="minorEastAsia"/>
                <w:b/>
                <w:kern w:val="2"/>
              </w:rPr>
            </w:pPr>
            <w:r w:rsidRPr="005A3DEF">
              <w:rPr>
                <w:rFonts w:eastAsiaTheme="minorEastAsia"/>
                <w:b/>
                <w:kern w:val="2"/>
              </w:rPr>
              <w:t>物</w:t>
            </w:r>
          </w:p>
          <w:p w:rsidR="00CA2FDC" w:rsidRPr="005A3DEF" w:rsidRDefault="00CA2FDC">
            <w:pPr>
              <w:pStyle w:val="af0"/>
              <w:tabs>
                <w:tab w:val="left" w:pos="5400"/>
              </w:tabs>
              <w:spacing w:beforeLines="0" w:afterLines="0" w:line="360" w:lineRule="auto"/>
              <w:rPr>
                <w:rFonts w:eastAsiaTheme="minorEastAsia"/>
                <w:b/>
                <w:kern w:val="2"/>
              </w:rPr>
            </w:pPr>
            <w:r w:rsidRPr="005A3DEF">
              <w:rPr>
                <w:rFonts w:eastAsiaTheme="minorEastAsia"/>
                <w:b/>
                <w:kern w:val="2"/>
              </w:rPr>
              <w:t>排</w:t>
            </w:r>
          </w:p>
          <w:p w:rsidR="00CA2FDC" w:rsidRPr="005A3DEF" w:rsidRDefault="00CA2FDC">
            <w:pPr>
              <w:pStyle w:val="af0"/>
              <w:tabs>
                <w:tab w:val="left" w:pos="5400"/>
              </w:tabs>
              <w:spacing w:beforeLines="0" w:afterLines="0" w:line="360" w:lineRule="auto"/>
              <w:rPr>
                <w:rFonts w:eastAsiaTheme="minorEastAsia"/>
                <w:b/>
                <w:kern w:val="2"/>
              </w:rPr>
            </w:pPr>
            <w:r w:rsidRPr="005A3DEF">
              <w:rPr>
                <w:rFonts w:eastAsiaTheme="minorEastAsia"/>
                <w:b/>
                <w:kern w:val="2"/>
              </w:rPr>
              <w:t>放</w:t>
            </w:r>
          </w:p>
          <w:p w:rsidR="00CA2FDC" w:rsidRPr="005A3DEF" w:rsidRDefault="00CA2FDC">
            <w:pPr>
              <w:pStyle w:val="af0"/>
              <w:tabs>
                <w:tab w:val="left" w:pos="5400"/>
              </w:tabs>
              <w:spacing w:beforeLines="0" w:afterLines="0" w:line="360" w:lineRule="auto"/>
              <w:rPr>
                <w:rFonts w:eastAsiaTheme="minorEastAsia"/>
                <w:b/>
                <w:kern w:val="2"/>
              </w:rPr>
            </w:pPr>
            <w:r w:rsidRPr="005A3DEF">
              <w:rPr>
                <w:rFonts w:eastAsiaTheme="minorEastAsia"/>
                <w:b/>
                <w:kern w:val="2"/>
              </w:rPr>
              <w:t>标</w:t>
            </w:r>
          </w:p>
          <w:p w:rsidR="00CA2FDC" w:rsidRPr="005A3DEF" w:rsidRDefault="00CA2FDC">
            <w:pPr>
              <w:pStyle w:val="af0"/>
              <w:tabs>
                <w:tab w:val="left" w:pos="5400"/>
              </w:tabs>
              <w:spacing w:beforeLines="0" w:afterLines="0" w:line="360" w:lineRule="auto"/>
              <w:rPr>
                <w:rFonts w:eastAsiaTheme="minorEastAsia"/>
                <w:kern w:val="2"/>
              </w:rPr>
            </w:pPr>
            <w:r w:rsidRPr="005A3DEF">
              <w:rPr>
                <w:rFonts w:eastAsiaTheme="minorEastAsia"/>
                <w:b/>
                <w:kern w:val="2"/>
              </w:rPr>
              <w:t>准</w:t>
            </w:r>
          </w:p>
        </w:tc>
        <w:tc>
          <w:tcPr>
            <w:tcW w:w="8461" w:type="dxa"/>
          </w:tcPr>
          <w:p w:rsidR="00DC7083" w:rsidRPr="005A3DEF" w:rsidRDefault="00DC7083" w:rsidP="00050D6D">
            <w:pPr>
              <w:spacing w:line="440" w:lineRule="exact"/>
              <w:ind w:firstLineChars="200" w:firstLine="482"/>
              <w:rPr>
                <w:rFonts w:eastAsiaTheme="minorEastAsia"/>
                <w:b/>
                <w:kern w:val="0"/>
                <w:sz w:val="24"/>
              </w:rPr>
            </w:pPr>
            <w:r w:rsidRPr="005A3DEF">
              <w:rPr>
                <w:rFonts w:eastAsiaTheme="minorEastAsia"/>
                <w:b/>
                <w:kern w:val="0"/>
                <w:sz w:val="24"/>
              </w:rPr>
              <w:t>1</w:t>
            </w:r>
            <w:r w:rsidRPr="005A3DEF">
              <w:rPr>
                <w:rFonts w:eastAsiaTheme="minorEastAsia"/>
                <w:b/>
                <w:kern w:val="0"/>
                <w:sz w:val="24"/>
              </w:rPr>
              <w:t>、废气</w:t>
            </w:r>
          </w:p>
          <w:p w:rsidR="00712C7F" w:rsidRPr="005A3DEF" w:rsidRDefault="00712C7F" w:rsidP="00050D6D">
            <w:pPr>
              <w:spacing w:line="440" w:lineRule="exact"/>
              <w:ind w:firstLineChars="200" w:firstLine="480"/>
              <w:rPr>
                <w:rFonts w:eastAsiaTheme="minorEastAsia"/>
                <w:kern w:val="0"/>
                <w:sz w:val="24"/>
              </w:rPr>
            </w:pPr>
            <w:r w:rsidRPr="005A3DEF">
              <w:rPr>
                <w:rFonts w:eastAsiaTheme="minorEastAsia"/>
                <w:kern w:val="0"/>
                <w:sz w:val="24"/>
              </w:rPr>
              <w:t>本项目废气主要为</w:t>
            </w:r>
            <w:r w:rsidR="009821E4" w:rsidRPr="005A3DEF">
              <w:rPr>
                <w:rFonts w:eastAsiaTheme="minorEastAsia"/>
                <w:kern w:val="0"/>
                <w:sz w:val="24"/>
              </w:rPr>
              <w:t>切割烟尘</w:t>
            </w:r>
            <w:r w:rsidR="006638FA" w:rsidRPr="005A3DEF">
              <w:rPr>
                <w:rFonts w:eastAsiaTheme="minorEastAsia"/>
                <w:kern w:val="0"/>
                <w:sz w:val="24"/>
              </w:rPr>
              <w:t>、</w:t>
            </w:r>
            <w:r w:rsidRPr="005A3DEF">
              <w:rPr>
                <w:rFonts w:eastAsiaTheme="minorEastAsia"/>
                <w:kern w:val="0"/>
                <w:sz w:val="24"/>
              </w:rPr>
              <w:t>焊接烟尘、</w:t>
            </w:r>
            <w:r w:rsidR="00634C09" w:rsidRPr="005A3DEF">
              <w:rPr>
                <w:rFonts w:eastAsiaTheme="minorEastAsia"/>
                <w:kern w:val="0"/>
                <w:sz w:val="24"/>
              </w:rPr>
              <w:t>打磨</w:t>
            </w:r>
            <w:r w:rsidRPr="005A3DEF">
              <w:rPr>
                <w:rFonts w:eastAsiaTheme="minorEastAsia"/>
                <w:kern w:val="0"/>
                <w:sz w:val="24"/>
              </w:rPr>
              <w:t>粉尘</w:t>
            </w:r>
            <w:r w:rsidR="006C36B6" w:rsidRPr="005A3DEF">
              <w:rPr>
                <w:rFonts w:eastAsiaTheme="minorEastAsia"/>
                <w:kern w:val="0"/>
                <w:sz w:val="24"/>
              </w:rPr>
              <w:t>以及</w:t>
            </w:r>
            <w:r w:rsidR="00E54BEE" w:rsidRPr="005A3DEF">
              <w:rPr>
                <w:rFonts w:eastAsiaTheme="minorEastAsia"/>
                <w:kern w:val="0"/>
                <w:sz w:val="24"/>
              </w:rPr>
              <w:t>涂装</w:t>
            </w:r>
            <w:r w:rsidRPr="005A3DEF">
              <w:rPr>
                <w:rFonts w:eastAsiaTheme="minorEastAsia"/>
                <w:kern w:val="0"/>
                <w:sz w:val="24"/>
              </w:rPr>
              <w:t>废气</w:t>
            </w:r>
            <w:r w:rsidR="00114682" w:rsidRPr="005A3DEF">
              <w:rPr>
                <w:rFonts w:eastAsiaTheme="minorEastAsia"/>
                <w:kern w:val="0"/>
                <w:sz w:val="24"/>
              </w:rPr>
              <w:t>等</w:t>
            </w:r>
            <w:r w:rsidRPr="005A3DEF">
              <w:rPr>
                <w:rFonts w:eastAsiaTheme="minorEastAsia"/>
                <w:kern w:val="0"/>
                <w:sz w:val="24"/>
              </w:rPr>
              <w:t>。</w:t>
            </w:r>
          </w:p>
          <w:p w:rsidR="00DC7083" w:rsidRPr="005A3DEF" w:rsidRDefault="009821E4" w:rsidP="00050D6D">
            <w:pPr>
              <w:spacing w:line="440" w:lineRule="exact"/>
              <w:ind w:firstLineChars="200" w:firstLine="480"/>
              <w:rPr>
                <w:rFonts w:eastAsiaTheme="minorEastAsia"/>
                <w:kern w:val="0"/>
                <w:sz w:val="24"/>
              </w:rPr>
            </w:pPr>
            <w:r w:rsidRPr="005A3DEF">
              <w:rPr>
                <w:rFonts w:eastAsiaTheme="minorEastAsia"/>
                <w:kern w:val="0"/>
                <w:sz w:val="24"/>
              </w:rPr>
              <w:t>切割烟尘</w:t>
            </w:r>
            <w:r w:rsidR="006638FA" w:rsidRPr="005A3DEF">
              <w:rPr>
                <w:rFonts w:eastAsiaTheme="minorEastAsia"/>
                <w:kern w:val="0"/>
                <w:sz w:val="24"/>
              </w:rPr>
              <w:t>、</w:t>
            </w:r>
            <w:r w:rsidR="00712C7F" w:rsidRPr="005A3DEF">
              <w:rPr>
                <w:rFonts w:eastAsiaTheme="minorEastAsia"/>
                <w:kern w:val="0"/>
                <w:sz w:val="24"/>
              </w:rPr>
              <w:t>焊接烟尘排放</w:t>
            </w:r>
            <w:r w:rsidR="00F13BC3" w:rsidRPr="005A3DEF">
              <w:rPr>
                <w:rFonts w:eastAsiaTheme="minorEastAsia"/>
                <w:kern w:val="0"/>
                <w:sz w:val="24"/>
              </w:rPr>
              <w:t>浓度及速率</w:t>
            </w:r>
            <w:r w:rsidR="00712C7F" w:rsidRPr="005A3DEF">
              <w:rPr>
                <w:rFonts w:eastAsiaTheme="minorEastAsia"/>
                <w:kern w:val="0"/>
                <w:sz w:val="24"/>
              </w:rPr>
              <w:t>执行《大气污染物综合排放标准》（</w:t>
            </w:r>
            <w:r w:rsidR="00712C7F" w:rsidRPr="005A3DEF">
              <w:rPr>
                <w:rFonts w:eastAsiaTheme="minorEastAsia"/>
                <w:kern w:val="0"/>
                <w:sz w:val="24"/>
              </w:rPr>
              <w:t>GB16297-1996</w:t>
            </w:r>
            <w:r w:rsidR="00712C7F" w:rsidRPr="005A3DEF">
              <w:rPr>
                <w:rFonts w:eastAsiaTheme="minorEastAsia"/>
                <w:kern w:val="0"/>
                <w:sz w:val="24"/>
              </w:rPr>
              <w:t>）新污染源二级标准</w:t>
            </w:r>
            <w:r w:rsidR="00F13BC3" w:rsidRPr="005A3DEF">
              <w:rPr>
                <w:rFonts w:eastAsiaTheme="minorEastAsia"/>
                <w:kern w:val="0"/>
                <w:sz w:val="24"/>
              </w:rPr>
              <w:t>。涂装前打磨处理产生粉尘以颗粒物计，有组织排放浓度执行《工业涂装工序大气污染物排放标准》</w:t>
            </w:r>
            <w:r w:rsidR="00F13BC3" w:rsidRPr="005A3DEF">
              <w:rPr>
                <w:rFonts w:eastAsiaTheme="minorEastAsia"/>
                <w:kern w:val="0"/>
                <w:sz w:val="24"/>
              </w:rPr>
              <w:t>(DB33/2146-2018</w:t>
            </w:r>
            <w:r w:rsidR="00F13BC3" w:rsidRPr="005A3DEF">
              <w:rPr>
                <w:rFonts w:eastAsiaTheme="minorEastAsia"/>
                <w:kern w:val="0"/>
                <w:sz w:val="24"/>
              </w:rPr>
              <w:t>）中表</w:t>
            </w:r>
            <w:r w:rsidR="00F13BC3" w:rsidRPr="005A3DEF">
              <w:rPr>
                <w:rFonts w:eastAsiaTheme="minorEastAsia"/>
                <w:kern w:val="0"/>
                <w:sz w:val="24"/>
              </w:rPr>
              <w:t>1</w:t>
            </w:r>
            <w:r w:rsidR="00F13BC3" w:rsidRPr="005A3DEF">
              <w:rPr>
                <w:rFonts w:eastAsiaTheme="minorEastAsia"/>
                <w:kern w:val="0"/>
                <w:sz w:val="24"/>
              </w:rPr>
              <w:t>规定的大气污染物排放限值。由于切割烟尘、焊接烟尘收集后同打磨粉尘通过同一排气筒</w:t>
            </w:r>
            <w:r w:rsidR="00F13BC3" w:rsidRPr="005A3DEF">
              <w:rPr>
                <w:rFonts w:eastAsiaTheme="minorEastAsia"/>
                <w:kern w:val="0"/>
                <w:sz w:val="24"/>
              </w:rPr>
              <w:t>1#</w:t>
            </w:r>
            <w:r w:rsidR="00F13BC3" w:rsidRPr="005A3DEF">
              <w:rPr>
                <w:rFonts w:eastAsiaTheme="minorEastAsia"/>
                <w:kern w:val="0"/>
                <w:sz w:val="24"/>
              </w:rPr>
              <w:t>高空排放，因此，切割烟尘、焊接烟尘与打磨粉尘</w:t>
            </w:r>
            <w:r w:rsidR="00625316" w:rsidRPr="005A3DEF">
              <w:rPr>
                <w:rFonts w:eastAsiaTheme="minorEastAsia"/>
                <w:kern w:val="0"/>
                <w:sz w:val="24"/>
              </w:rPr>
              <w:t>经统一处理后，</w:t>
            </w:r>
            <w:r w:rsidR="00F13BC3" w:rsidRPr="005A3DEF">
              <w:rPr>
                <w:rFonts w:eastAsiaTheme="minorEastAsia"/>
                <w:kern w:val="0"/>
                <w:sz w:val="24"/>
              </w:rPr>
              <w:t>排放浓度执行《工业涂装工序大气污染物排放标准》</w:t>
            </w:r>
            <w:r w:rsidR="00F13BC3" w:rsidRPr="005A3DEF">
              <w:rPr>
                <w:rFonts w:eastAsiaTheme="minorEastAsia"/>
                <w:kern w:val="0"/>
                <w:sz w:val="24"/>
              </w:rPr>
              <w:t>(DB33/2146-2018</w:t>
            </w:r>
            <w:r w:rsidR="00F13BC3" w:rsidRPr="005A3DEF">
              <w:rPr>
                <w:rFonts w:eastAsiaTheme="minorEastAsia"/>
                <w:kern w:val="0"/>
                <w:sz w:val="24"/>
              </w:rPr>
              <w:t>）中表</w:t>
            </w:r>
            <w:r w:rsidR="00F13BC3" w:rsidRPr="005A3DEF">
              <w:rPr>
                <w:rFonts w:eastAsiaTheme="minorEastAsia"/>
                <w:kern w:val="0"/>
                <w:sz w:val="24"/>
              </w:rPr>
              <w:t>1</w:t>
            </w:r>
            <w:r w:rsidR="00F13BC3" w:rsidRPr="005A3DEF">
              <w:rPr>
                <w:rFonts w:eastAsiaTheme="minorEastAsia"/>
                <w:kern w:val="0"/>
                <w:sz w:val="24"/>
              </w:rPr>
              <w:t>规定的大气污染物排放限值。</w:t>
            </w:r>
            <w:r w:rsidR="00712C7F" w:rsidRPr="005A3DEF">
              <w:rPr>
                <w:rFonts w:eastAsiaTheme="minorEastAsia"/>
                <w:kern w:val="0"/>
                <w:sz w:val="24"/>
              </w:rPr>
              <w:t>具体见表</w:t>
            </w:r>
            <w:r w:rsidR="00712C7F" w:rsidRPr="005A3DEF">
              <w:rPr>
                <w:rFonts w:eastAsiaTheme="minorEastAsia"/>
                <w:kern w:val="0"/>
                <w:sz w:val="24"/>
              </w:rPr>
              <w:t>4</w:t>
            </w:r>
            <w:r w:rsidR="00050D6D" w:rsidRPr="005A3DEF">
              <w:rPr>
                <w:rFonts w:eastAsiaTheme="minorEastAsia"/>
                <w:kern w:val="0"/>
                <w:sz w:val="24"/>
              </w:rPr>
              <w:t>.1</w:t>
            </w:r>
            <w:r w:rsidR="00712C7F" w:rsidRPr="005A3DEF">
              <w:rPr>
                <w:rFonts w:eastAsiaTheme="minorEastAsia"/>
                <w:kern w:val="0"/>
                <w:sz w:val="24"/>
              </w:rPr>
              <w:t>-</w:t>
            </w:r>
            <w:r w:rsidR="00E54BEE" w:rsidRPr="005A3DEF">
              <w:rPr>
                <w:rFonts w:eastAsiaTheme="minorEastAsia"/>
                <w:kern w:val="0"/>
                <w:sz w:val="24"/>
              </w:rPr>
              <w:t>7</w:t>
            </w:r>
            <w:r w:rsidR="00712C7F" w:rsidRPr="005A3DEF">
              <w:rPr>
                <w:rFonts w:eastAsiaTheme="minorEastAsia"/>
                <w:kern w:val="0"/>
                <w:sz w:val="24"/>
              </w:rPr>
              <w:t>。</w:t>
            </w:r>
          </w:p>
          <w:p w:rsidR="00E54BEE" w:rsidRPr="005A3DEF" w:rsidRDefault="00E54BEE" w:rsidP="000D5EB2">
            <w:pPr>
              <w:pStyle w:val="4-1"/>
              <w:numPr>
                <w:ilvl w:val="0"/>
                <w:numId w:val="18"/>
              </w:numPr>
              <w:ind w:left="0" w:firstLine="0"/>
              <w:rPr>
                <w:rFonts w:ascii="Times New Roman" w:eastAsiaTheme="minorEastAsia" w:hAnsi="Times New Roman"/>
                <w:b/>
                <w:sz w:val="21"/>
              </w:rPr>
            </w:pPr>
            <w:r w:rsidRPr="005A3DEF">
              <w:rPr>
                <w:rFonts w:ascii="Times New Roman" w:eastAsiaTheme="minorEastAsia" w:hAnsi="Times New Roman"/>
                <w:b/>
                <w:sz w:val="21"/>
              </w:rPr>
              <w:t>大气污染物排放标准</w:t>
            </w:r>
            <w:r w:rsidR="00625316" w:rsidRPr="005A3DEF">
              <w:rPr>
                <w:rFonts w:ascii="Times New Roman" w:eastAsiaTheme="minorEastAsia" w:hAnsi="Times New Roma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0"/>
              <w:gridCol w:w="1688"/>
              <w:gridCol w:w="1517"/>
              <w:gridCol w:w="995"/>
              <w:gridCol w:w="1466"/>
              <w:gridCol w:w="1359"/>
            </w:tblGrid>
            <w:tr w:rsidR="00E54BEE" w:rsidRPr="005A3DEF" w:rsidTr="00A56B49">
              <w:trPr>
                <w:cantSplit/>
                <w:trHeight w:val="340"/>
                <w:jc w:val="center"/>
              </w:trPr>
              <w:tc>
                <w:tcPr>
                  <w:tcW w:w="750" w:type="pct"/>
                  <w:vMerge w:val="restart"/>
                  <w:vAlign w:val="center"/>
                </w:tcPr>
                <w:p w:rsidR="00E54BEE" w:rsidRPr="005A3DEF" w:rsidRDefault="00E54BEE" w:rsidP="00106913">
                  <w:pPr>
                    <w:adjustRightInd w:val="0"/>
                    <w:snapToGrid w:val="0"/>
                    <w:spacing w:line="320" w:lineRule="exact"/>
                    <w:jc w:val="center"/>
                    <w:rPr>
                      <w:rFonts w:eastAsiaTheme="minorEastAsia"/>
                      <w:szCs w:val="21"/>
                    </w:rPr>
                  </w:pPr>
                  <w:r w:rsidRPr="005A3DEF">
                    <w:rPr>
                      <w:rFonts w:eastAsiaTheme="minorEastAsia"/>
                      <w:szCs w:val="21"/>
                    </w:rPr>
                    <w:t>污染物</w:t>
                  </w:r>
                </w:p>
              </w:tc>
              <w:tc>
                <w:tcPr>
                  <w:tcW w:w="1021" w:type="pct"/>
                  <w:vMerge w:val="restart"/>
                  <w:vAlign w:val="center"/>
                </w:tcPr>
                <w:p w:rsidR="00E54BEE" w:rsidRPr="005A3DEF" w:rsidRDefault="00E54BEE" w:rsidP="00106913">
                  <w:pPr>
                    <w:adjustRightInd w:val="0"/>
                    <w:snapToGrid w:val="0"/>
                    <w:spacing w:line="320" w:lineRule="exact"/>
                    <w:jc w:val="center"/>
                    <w:rPr>
                      <w:rFonts w:eastAsiaTheme="minorEastAsia"/>
                      <w:szCs w:val="21"/>
                    </w:rPr>
                  </w:pPr>
                  <w:r w:rsidRPr="005A3DEF">
                    <w:rPr>
                      <w:rFonts w:eastAsiaTheme="minorEastAsia"/>
                      <w:szCs w:val="21"/>
                    </w:rPr>
                    <w:t>最高允放排放浓度（</w:t>
                  </w:r>
                  <w:r w:rsidRPr="005A3DEF">
                    <w:rPr>
                      <w:rFonts w:eastAsiaTheme="minorEastAsia"/>
                      <w:szCs w:val="21"/>
                    </w:rPr>
                    <w:t>mg/m</w:t>
                  </w:r>
                  <w:r w:rsidRPr="005A3DEF">
                    <w:rPr>
                      <w:rFonts w:eastAsiaTheme="minorEastAsia"/>
                      <w:szCs w:val="21"/>
                      <w:vertAlign w:val="superscript"/>
                    </w:rPr>
                    <w:t>3</w:t>
                  </w:r>
                  <w:r w:rsidRPr="005A3DEF">
                    <w:rPr>
                      <w:rFonts w:eastAsiaTheme="minorEastAsia"/>
                      <w:szCs w:val="21"/>
                    </w:rPr>
                    <w:t>）</w:t>
                  </w:r>
                </w:p>
              </w:tc>
              <w:tc>
                <w:tcPr>
                  <w:tcW w:w="1520" w:type="pct"/>
                  <w:gridSpan w:val="2"/>
                  <w:vAlign w:val="center"/>
                </w:tcPr>
                <w:p w:rsidR="00E54BEE" w:rsidRPr="005A3DEF" w:rsidRDefault="00E54BEE" w:rsidP="00106913">
                  <w:pPr>
                    <w:adjustRightInd w:val="0"/>
                    <w:snapToGrid w:val="0"/>
                    <w:spacing w:line="320" w:lineRule="exact"/>
                    <w:jc w:val="center"/>
                    <w:rPr>
                      <w:rFonts w:eastAsiaTheme="minorEastAsia"/>
                      <w:szCs w:val="21"/>
                    </w:rPr>
                  </w:pPr>
                  <w:r w:rsidRPr="005A3DEF">
                    <w:rPr>
                      <w:rFonts w:eastAsiaTheme="minorEastAsia"/>
                      <w:szCs w:val="21"/>
                    </w:rPr>
                    <w:t>最高允放排放速率</w:t>
                  </w:r>
                  <w:r w:rsidRPr="005A3DEF">
                    <w:rPr>
                      <w:rFonts w:eastAsiaTheme="minorEastAsia"/>
                      <w:szCs w:val="21"/>
                    </w:rPr>
                    <w:t>(kg/h)</w:t>
                  </w:r>
                </w:p>
              </w:tc>
              <w:tc>
                <w:tcPr>
                  <w:tcW w:w="1709" w:type="pct"/>
                  <w:gridSpan w:val="2"/>
                  <w:vAlign w:val="center"/>
                </w:tcPr>
                <w:p w:rsidR="00E54BEE" w:rsidRPr="005A3DEF" w:rsidRDefault="00E54BEE" w:rsidP="00106913">
                  <w:pPr>
                    <w:adjustRightInd w:val="0"/>
                    <w:snapToGrid w:val="0"/>
                    <w:spacing w:line="320" w:lineRule="exact"/>
                    <w:jc w:val="center"/>
                    <w:rPr>
                      <w:rFonts w:eastAsiaTheme="minorEastAsia"/>
                      <w:szCs w:val="21"/>
                    </w:rPr>
                  </w:pPr>
                  <w:r w:rsidRPr="005A3DEF">
                    <w:rPr>
                      <w:rFonts w:eastAsiaTheme="minorEastAsia"/>
                      <w:szCs w:val="21"/>
                    </w:rPr>
                    <w:t>无组织排放监控浓度限值</w:t>
                  </w:r>
                </w:p>
              </w:tc>
            </w:tr>
            <w:tr w:rsidR="00E54BEE" w:rsidRPr="005A3DEF" w:rsidTr="00A56B49">
              <w:trPr>
                <w:cantSplit/>
                <w:trHeight w:val="340"/>
                <w:jc w:val="center"/>
              </w:trPr>
              <w:tc>
                <w:tcPr>
                  <w:tcW w:w="750" w:type="pct"/>
                  <w:vMerge/>
                  <w:vAlign w:val="center"/>
                </w:tcPr>
                <w:p w:rsidR="00E54BEE" w:rsidRPr="005A3DEF" w:rsidRDefault="00E54BEE" w:rsidP="00106913">
                  <w:pPr>
                    <w:adjustRightInd w:val="0"/>
                    <w:snapToGrid w:val="0"/>
                    <w:spacing w:line="320" w:lineRule="exact"/>
                    <w:jc w:val="center"/>
                    <w:rPr>
                      <w:rFonts w:eastAsiaTheme="minorEastAsia"/>
                      <w:szCs w:val="21"/>
                    </w:rPr>
                  </w:pPr>
                </w:p>
              </w:tc>
              <w:tc>
                <w:tcPr>
                  <w:tcW w:w="1021" w:type="pct"/>
                  <w:vMerge/>
                  <w:vAlign w:val="center"/>
                </w:tcPr>
                <w:p w:rsidR="00E54BEE" w:rsidRPr="005A3DEF" w:rsidRDefault="00E54BEE" w:rsidP="00106913">
                  <w:pPr>
                    <w:adjustRightInd w:val="0"/>
                    <w:snapToGrid w:val="0"/>
                    <w:spacing w:line="320" w:lineRule="exact"/>
                    <w:jc w:val="center"/>
                    <w:rPr>
                      <w:rFonts w:eastAsiaTheme="minorEastAsia"/>
                      <w:szCs w:val="21"/>
                    </w:rPr>
                  </w:pPr>
                </w:p>
              </w:tc>
              <w:tc>
                <w:tcPr>
                  <w:tcW w:w="918" w:type="pct"/>
                  <w:vAlign w:val="center"/>
                </w:tcPr>
                <w:p w:rsidR="00E54BEE" w:rsidRPr="005A3DEF" w:rsidRDefault="00E54BEE" w:rsidP="00106913">
                  <w:pPr>
                    <w:adjustRightInd w:val="0"/>
                    <w:snapToGrid w:val="0"/>
                    <w:spacing w:line="320" w:lineRule="exact"/>
                    <w:jc w:val="center"/>
                    <w:rPr>
                      <w:rFonts w:eastAsiaTheme="minorEastAsia"/>
                      <w:szCs w:val="21"/>
                    </w:rPr>
                  </w:pPr>
                  <w:r w:rsidRPr="005A3DEF">
                    <w:rPr>
                      <w:rFonts w:eastAsiaTheme="minorEastAsia"/>
                      <w:szCs w:val="21"/>
                    </w:rPr>
                    <w:t>排气筒高度（</w:t>
                  </w:r>
                  <w:r w:rsidRPr="005A3DEF">
                    <w:rPr>
                      <w:rFonts w:eastAsiaTheme="minorEastAsia"/>
                      <w:szCs w:val="21"/>
                    </w:rPr>
                    <w:t>m</w:t>
                  </w:r>
                  <w:r w:rsidRPr="005A3DEF">
                    <w:rPr>
                      <w:rFonts w:eastAsiaTheme="minorEastAsia"/>
                      <w:szCs w:val="21"/>
                    </w:rPr>
                    <w:t>）</w:t>
                  </w:r>
                </w:p>
              </w:tc>
              <w:tc>
                <w:tcPr>
                  <w:tcW w:w="602" w:type="pct"/>
                  <w:vAlign w:val="center"/>
                </w:tcPr>
                <w:p w:rsidR="00E54BEE" w:rsidRPr="005A3DEF" w:rsidRDefault="00E54BEE" w:rsidP="00106913">
                  <w:pPr>
                    <w:adjustRightInd w:val="0"/>
                    <w:snapToGrid w:val="0"/>
                    <w:spacing w:line="320" w:lineRule="exact"/>
                    <w:jc w:val="center"/>
                    <w:rPr>
                      <w:rFonts w:eastAsiaTheme="minorEastAsia"/>
                      <w:szCs w:val="21"/>
                    </w:rPr>
                  </w:pPr>
                  <w:r w:rsidRPr="005A3DEF">
                    <w:rPr>
                      <w:rFonts w:eastAsiaTheme="minorEastAsia"/>
                      <w:szCs w:val="21"/>
                    </w:rPr>
                    <w:t>二级</w:t>
                  </w:r>
                </w:p>
              </w:tc>
              <w:tc>
                <w:tcPr>
                  <w:tcW w:w="887" w:type="pct"/>
                  <w:vAlign w:val="center"/>
                </w:tcPr>
                <w:p w:rsidR="00E54BEE" w:rsidRPr="005A3DEF" w:rsidRDefault="00E54BEE" w:rsidP="00106913">
                  <w:pPr>
                    <w:adjustRightInd w:val="0"/>
                    <w:snapToGrid w:val="0"/>
                    <w:spacing w:line="320" w:lineRule="exact"/>
                    <w:jc w:val="center"/>
                    <w:rPr>
                      <w:rFonts w:eastAsiaTheme="minorEastAsia"/>
                      <w:szCs w:val="21"/>
                    </w:rPr>
                  </w:pPr>
                  <w:r w:rsidRPr="005A3DEF">
                    <w:rPr>
                      <w:rFonts w:eastAsiaTheme="minorEastAsia"/>
                      <w:szCs w:val="21"/>
                    </w:rPr>
                    <w:t>监控点</w:t>
                  </w:r>
                </w:p>
              </w:tc>
              <w:tc>
                <w:tcPr>
                  <w:tcW w:w="822" w:type="pct"/>
                  <w:vAlign w:val="center"/>
                </w:tcPr>
                <w:p w:rsidR="00E54BEE" w:rsidRPr="005A3DEF" w:rsidRDefault="00E54BEE" w:rsidP="00106913">
                  <w:pPr>
                    <w:adjustRightInd w:val="0"/>
                    <w:snapToGrid w:val="0"/>
                    <w:spacing w:line="320" w:lineRule="exact"/>
                    <w:jc w:val="center"/>
                    <w:rPr>
                      <w:rFonts w:eastAsiaTheme="minorEastAsia"/>
                      <w:szCs w:val="21"/>
                    </w:rPr>
                  </w:pPr>
                  <w:r w:rsidRPr="005A3DEF">
                    <w:rPr>
                      <w:rFonts w:eastAsiaTheme="minorEastAsia"/>
                      <w:szCs w:val="21"/>
                    </w:rPr>
                    <w:t>浓度（</w:t>
                  </w:r>
                  <w:r w:rsidRPr="005A3DEF">
                    <w:rPr>
                      <w:rFonts w:eastAsiaTheme="minorEastAsia"/>
                      <w:szCs w:val="21"/>
                    </w:rPr>
                    <w:t>mg/m</w:t>
                  </w:r>
                  <w:r w:rsidRPr="005A3DEF">
                    <w:rPr>
                      <w:rFonts w:eastAsiaTheme="minorEastAsia"/>
                      <w:szCs w:val="21"/>
                      <w:vertAlign w:val="superscript"/>
                    </w:rPr>
                    <w:t>3</w:t>
                  </w:r>
                  <w:r w:rsidRPr="005A3DEF">
                    <w:rPr>
                      <w:rFonts w:eastAsiaTheme="minorEastAsia"/>
                      <w:szCs w:val="21"/>
                    </w:rPr>
                    <w:t>）</w:t>
                  </w:r>
                </w:p>
              </w:tc>
            </w:tr>
            <w:tr w:rsidR="00E54BEE" w:rsidRPr="005A3DEF" w:rsidTr="00A56B49">
              <w:trPr>
                <w:cantSplit/>
                <w:trHeight w:val="340"/>
                <w:jc w:val="center"/>
              </w:trPr>
              <w:tc>
                <w:tcPr>
                  <w:tcW w:w="750" w:type="pct"/>
                  <w:vMerge w:val="restart"/>
                  <w:vAlign w:val="center"/>
                </w:tcPr>
                <w:p w:rsidR="00E54BEE" w:rsidRPr="005A3DEF" w:rsidRDefault="00E54BEE" w:rsidP="00106913">
                  <w:pPr>
                    <w:adjustRightInd w:val="0"/>
                    <w:snapToGrid w:val="0"/>
                    <w:spacing w:line="320" w:lineRule="exact"/>
                    <w:jc w:val="center"/>
                    <w:rPr>
                      <w:rFonts w:eastAsiaTheme="minorEastAsia"/>
                      <w:szCs w:val="21"/>
                    </w:rPr>
                  </w:pPr>
                  <w:r w:rsidRPr="005A3DEF">
                    <w:rPr>
                      <w:rFonts w:eastAsiaTheme="minorEastAsia"/>
                      <w:szCs w:val="21"/>
                    </w:rPr>
                    <w:t>颗粒物</w:t>
                  </w:r>
                  <w:r w:rsidR="00907878" w:rsidRPr="005A3DEF">
                    <w:rPr>
                      <w:rFonts w:eastAsiaTheme="minorEastAsia"/>
                      <w:szCs w:val="21"/>
                      <w:vertAlign w:val="superscript"/>
                    </w:rPr>
                    <w:fldChar w:fldCharType="begin"/>
                  </w:r>
                  <w:r w:rsidRPr="005A3DEF">
                    <w:rPr>
                      <w:rFonts w:eastAsiaTheme="minorEastAsia"/>
                      <w:szCs w:val="21"/>
                      <w:vertAlign w:val="superscript"/>
                    </w:rPr>
                    <w:instrText>= 1 \* GB3</w:instrText>
                  </w:r>
                  <w:r w:rsidR="00907878" w:rsidRPr="005A3DEF">
                    <w:rPr>
                      <w:rFonts w:eastAsiaTheme="minorEastAsia"/>
                      <w:szCs w:val="21"/>
                      <w:vertAlign w:val="superscript"/>
                    </w:rPr>
                    <w:fldChar w:fldCharType="separate"/>
                  </w:r>
                  <w:r w:rsidRPr="005A3DEF">
                    <w:rPr>
                      <w:rFonts w:ascii="宋体" w:hAnsi="宋体" w:cs="宋体" w:hint="eastAsia"/>
                      <w:szCs w:val="21"/>
                      <w:vertAlign w:val="superscript"/>
                    </w:rPr>
                    <w:t>①</w:t>
                  </w:r>
                  <w:r w:rsidR="00907878" w:rsidRPr="005A3DEF">
                    <w:rPr>
                      <w:rFonts w:eastAsiaTheme="minorEastAsia"/>
                      <w:szCs w:val="21"/>
                      <w:vertAlign w:val="superscript"/>
                    </w:rPr>
                    <w:fldChar w:fldCharType="end"/>
                  </w:r>
                </w:p>
              </w:tc>
              <w:tc>
                <w:tcPr>
                  <w:tcW w:w="1021" w:type="pct"/>
                  <w:vMerge w:val="restart"/>
                  <w:vAlign w:val="center"/>
                </w:tcPr>
                <w:p w:rsidR="00E54BEE" w:rsidRPr="005A3DEF" w:rsidRDefault="00F13BC3" w:rsidP="00625316">
                  <w:pPr>
                    <w:adjustRightInd w:val="0"/>
                    <w:snapToGrid w:val="0"/>
                    <w:spacing w:line="320" w:lineRule="exact"/>
                    <w:jc w:val="center"/>
                    <w:rPr>
                      <w:rFonts w:eastAsiaTheme="minorEastAsia"/>
                      <w:szCs w:val="21"/>
                    </w:rPr>
                  </w:pPr>
                  <w:r w:rsidRPr="005A3DEF">
                    <w:rPr>
                      <w:rFonts w:eastAsiaTheme="minorEastAsia"/>
                      <w:szCs w:val="21"/>
                    </w:rPr>
                    <w:t>30</w:t>
                  </w:r>
                </w:p>
              </w:tc>
              <w:tc>
                <w:tcPr>
                  <w:tcW w:w="918" w:type="pct"/>
                  <w:vAlign w:val="center"/>
                </w:tcPr>
                <w:p w:rsidR="00E54BEE" w:rsidRPr="005A3DEF" w:rsidRDefault="00E54BEE" w:rsidP="00106913">
                  <w:pPr>
                    <w:adjustRightInd w:val="0"/>
                    <w:snapToGrid w:val="0"/>
                    <w:spacing w:line="320" w:lineRule="exact"/>
                    <w:jc w:val="center"/>
                    <w:rPr>
                      <w:rFonts w:eastAsiaTheme="minorEastAsia"/>
                      <w:szCs w:val="21"/>
                    </w:rPr>
                  </w:pPr>
                  <w:r w:rsidRPr="005A3DEF">
                    <w:rPr>
                      <w:rFonts w:eastAsiaTheme="minorEastAsia"/>
                      <w:szCs w:val="21"/>
                    </w:rPr>
                    <w:t>15</w:t>
                  </w:r>
                </w:p>
              </w:tc>
              <w:tc>
                <w:tcPr>
                  <w:tcW w:w="602" w:type="pct"/>
                  <w:vAlign w:val="center"/>
                </w:tcPr>
                <w:p w:rsidR="00E54BEE" w:rsidRPr="005A3DEF" w:rsidRDefault="00E54BEE" w:rsidP="00106913">
                  <w:pPr>
                    <w:adjustRightInd w:val="0"/>
                    <w:snapToGrid w:val="0"/>
                    <w:spacing w:line="320" w:lineRule="exact"/>
                    <w:jc w:val="center"/>
                    <w:rPr>
                      <w:rFonts w:eastAsiaTheme="minorEastAsia"/>
                      <w:szCs w:val="21"/>
                    </w:rPr>
                  </w:pPr>
                  <w:r w:rsidRPr="005A3DEF">
                    <w:rPr>
                      <w:rFonts w:eastAsiaTheme="minorEastAsia"/>
                      <w:szCs w:val="21"/>
                    </w:rPr>
                    <w:t>3.5</w:t>
                  </w:r>
                </w:p>
              </w:tc>
              <w:tc>
                <w:tcPr>
                  <w:tcW w:w="887" w:type="pct"/>
                  <w:vMerge w:val="restart"/>
                  <w:vAlign w:val="center"/>
                </w:tcPr>
                <w:p w:rsidR="00E54BEE" w:rsidRPr="005A3DEF" w:rsidRDefault="00E54BEE" w:rsidP="00106913">
                  <w:pPr>
                    <w:adjustRightInd w:val="0"/>
                    <w:snapToGrid w:val="0"/>
                    <w:spacing w:line="320" w:lineRule="exact"/>
                    <w:jc w:val="center"/>
                    <w:rPr>
                      <w:rFonts w:eastAsiaTheme="minorEastAsia"/>
                      <w:szCs w:val="21"/>
                    </w:rPr>
                  </w:pPr>
                  <w:r w:rsidRPr="005A3DEF">
                    <w:rPr>
                      <w:rFonts w:eastAsiaTheme="minorEastAsia"/>
                      <w:szCs w:val="21"/>
                    </w:rPr>
                    <w:t>周界外浓度最高点</w:t>
                  </w:r>
                </w:p>
              </w:tc>
              <w:tc>
                <w:tcPr>
                  <w:tcW w:w="822" w:type="pct"/>
                  <w:vMerge w:val="restart"/>
                  <w:vAlign w:val="center"/>
                </w:tcPr>
                <w:p w:rsidR="00E54BEE" w:rsidRPr="005A3DEF" w:rsidRDefault="00E54BEE" w:rsidP="00106913">
                  <w:pPr>
                    <w:adjustRightInd w:val="0"/>
                    <w:snapToGrid w:val="0"/>
                    <w:spacing w:line="320" w:lineRule="exact"/>
                    <w:jc w:val="center"/>
                    <w:rPr>
                      <w:rFonts w:eastAsiaTheme="minorEastAsia"/>
                      <w:szCs w:val="21"/>
                    </w:rPr>
                  </w:pPr>
                  <w:r w:rsidRPr="005A3DEF">
                    <w:rPr>
                      <w:rFonts w:eastAsiaTheme="minorEastAsia"/>
                      <w:szCs w:val="21"/>
                    </w:rPr>
                    <w:t>1.0</w:t>
                  </w:r>
                </w:p>
              </w:tc>
            </w:tr>
            <w:tr w:rsidR="00E54BEE" w:rsidRPr="005A3DEF" w:rsidTr="00A56B49">
              <w:trPr>
                <w:cantSplit/>
                <w:trHeight w:val="340"/>
                <w:jc w:val="center"/>
              </w:trPr>
              <w:tc>
                <w:tcPr>
                  <w:tcW w:w="750" w:type="pct"/>
                  <w:vMerge/>
                  <w:vAlign w:val="center"/>
                </w:tcPr>
                <w:p w:rsidR="00E54BEE" w:rsidRPr="005A3DEF" w:rsidRDefault="00E54BEE" w:rsidP="00106913">
                  <w:pPr>
                    <w:adjustRightInd w:val="0"/>
                    <w:snapToGrid w:val="0"/>
                    <w:spacing w:line="320" w:lineRule="exact"/>
                    <w:jc w:val="center"/>
                    <w:rPr>
                      <w:rFonts w:eastAsiaTheme="minorEastAsia"/>
                      <w:szCs w:val="21"/>
                    </w:rPr>
                  </w:pPr>
                </w:p>
              </w:tc>
              <w:tc>
                <w:tcPr>
                  <w:tcW w:w="1021" w:type="pct"/>
                  <w:vMerge/>
                  <w:vAlign w:val="center"/>
                </w:tcPr>
                <w:p w:rsidR="00E54BEE" w:rsidRPr="005A3DEF" w:rsidRDefault="00E54BEE" w:rsidP="00106913">
                  <w:pPr>
                    <w:adjustRightInd w:val="0"/>
                    <w:snapToGrid w:val="0"/>
                    <w:spacing w:line="320" w:lineRule="exact"/>
                    <w:jc w:val="center"/>
                    <w:rPr>
                      <w:rFonts w:eastAsiaTheme="minorEastAsia"/>
                      <w:szCs w:val="21"/>
                    </w:rPr>
                  </w:pPr>
                </w:p>
              </w:tc>
              <w:tc>
                <w:tcPr>
                  <w:tcW w:w="918" w:type="pct"/>
                  <w:vAlign w:val="center"/>
                </w:tcPr>
                <w:p w:rsidR="00E54BEE" w:rsidRPr="005A3DEF" w:rsidRDefault="00E54BEE" w:rsidP="00106913">
                  <w:pPr>
                    <w:adjustRightInd w:val="0"/>
                    <w:snapToGrid w:val="0"/>
                    <w:spacing w:line="320" w:lineRule="exact"/>
                    <w:jc w:val="center"/>
                    <w:rPr>
                      <w:rFonts w:eastAsiaTheme="minorEastAsia"/>
                      <w:szCs w:val="21"/>
                    </w:rPr>
                  </w:pPr>
                  <w:r w:rsidRPr="005A3DEF">
                    <w:rPr>
                      <w:rFonts w:eastAsiaTheme="minorEastAsia"/>
                      <w:szCs w:val="21"/>
                    </w:rPr>
                    <w:t>20</w:t>
                  </w:r>
                </w:p>
              </w:tc>
              <w:tc>
                <w:tcPr>
                  <w:tcW w:w="602" w:type="pct"/>
                  <w:vAlign w:val="center"/>
                </w:tcPr>
                <w:p w:rsidR="00E54BEE" w:rsidRPr="005A3DEF" w:rsidRDefault="00E54BEE" w:rsidP="00106913">
                  <w:pPr>
                    <w:adjustRightInd w:val="0"/>
                    <w:snapToGrid w:val="0"/>
                    <w:spacing w:line="320" w:lineRule="exact"/>
                    <w:jc w:val="center"/>
                    <w:rPr>
                      <w:rFonts w:eastAsiaTheme="minorEastAsia"/>
                      <w:szCs w:val="21"/>
                    </w:rPr>
                  </w:pPr>
                  <w:r w:rsidRPr="005A3DEF">
                    <w:rPr>
                      <w:rFonts w:eastAsiaTheme="minorEastAsia"/>
                      <w:szCs w:val="21"/>
                    </w:rPr>
                    <w:t>5.9</w:t>
                  </w:r>
                </w:p>
              </w:tc>
              <w:tc>
                <w:tcPr>
                  <w:tcW w:w="887" w:type="pct"/>
                  <w:vMerge/>
                  <w:vAlign w:val="center"/>
                </w:tcPr>
                <w:p w:rsidR="00E54BEE" w:rsidRPr="005A3DEF" w:rsidRDefault="00E54BEE" w:rsidP="00106913">
                  <w:pPr>
                    <w:adjustRightInd w:val="0"/>
                    <w:snapToGrid w:val="0"/>
                    <w:spacing w:line="320" w:lineRule="exact"/>
                    <w:jc w:val="center"/>
                    <w:rPr>
                      <w:rFonts w:eastAsiaTheme="minorEastAsia"/>
                      <w:szCs w:val="21"/>
                    </w:rPr>
                  </w:pPr>
                </w:p>
              </w:tc>
              <w:tc>
                <w:tcPr>
                  <w:tcW w:w="822" w:type="pct"/>
                  <w:vMerge/>
                  <w:vAlign w:val="center"/>
                </w:tcPr>
                <w:p w:rsidR="00E54BEE" w:rsidRPr="005A3DEF" w:rsidRDefault="00E54BEE" w:rsidP="00106913">
                  <w:pPr>
                    <w:adjustRightInd w:val="0"/>
                    <w:snapToGrid w:val="0"/>
                    <w:spacing w:line="320" w:lineRule="exact"/>
                    <w:jc w:val="center"/>
                    <w:rPr>
                      <w:rFonts w:eastAsiaTheme="minorEastAsia"/>
                      <w:szCs w:val="21"/>
                    </w:rPr>
                  </w:pPr>
                </w:p>
              </w:tc>
            </w:tr>
          </w:tbl>
          <w:p w:rsidR="00F13BC3" w:rsidRPr="005A3DEF" w:rsidRDefault="00625316" w:rsidP="00F13BC3">
            <w:pPr>
              <w:spacing w:line="440" w:lineRule="exact"/>
              <w:ind w:firstLineChars="200" w:firstLine="420"/>
              <w:rPr>
                <w:rFonts w:eastAsiaTheme="minorEastAsia"/>
                <w:kern w:val="0"/>
                <w:sz w:val="24"/>
              </w:rPr>
            </w:pPr>
            <w:r w:rsidRPr="005A3DEF">
              <w:rPr>
                <w:rFonts w:eastAsiaTheme="minorEastAsia"/>
                <w:szCs w:val="21"/>
              </w:rPr>
              <w:t>*</w:t>
            </w:r>
            <w:r w:rsidR="00F13BC3" w:rsidRPr="005A3DEF">
              <w:rPr>
                <w:rFonts w:eastAsiaTheme="minorEastAsia"/>
                <w:szCs w:val="21"/>
              </w:rPr>
              <w:t>注</w:t>
            </w:r>
            <w:r w:rsidR="00F13BC3" w:rsidRPr="005A3DEF">
              <w:rPr>
                <w:rFonts w:eastAsiaTheme="minorEastAsia"/>
                <w:szCs w:val="21"/>
              </w:rPr>
              <w:t>:</w:t>
            </w:r>
            <w:r w:rsidR="00F13BC3" w:rsidRPr="005A3DEF">
              <w:rPr>
                <w:rFonts w:eastAsiaTheme="minorEastAsia"/>
                <w:szCs w:val="21"/>
              </w:rPr>
              <w:t>切割烟尘、焊接烟尘与打磨粉尘排放浓度执行《工业涂装工序大气污染物排放标准》</w:t>
            </w:r>
            <w:r w:rsidR="00F13BC3" w:rsidRPr="005A3DEF">
              <w:rPr>
                <w:rFonts w:eastAsiaTheme="minorEastAsia"/>
                <w:szCs w:val="21"/>
              </w:rPr>
              <w:t>(DB33/2146-2018</w:t>
            </w:r>
            <w:r w:rsidR="00F13BC3" w:rsidRPr="005A3DEF">
              <w:rPr>
                <w:rFonts w:eastAsiaTheme="minorEastAsia"/>
                <w:szCs w:val="21"/>
              </w:rPr>
              <w:t>）中表</w:t>
            </w:r>
            <w:r w:rsidR="00F13BC3" w:rsidRPr="005A3DEF">
              <w:rPr>
                <w:rFonts w:eastAsiaTheme="minorEastAsia"/>
                <w:szCs w:val="21"/>
              </w:rPr>
              <w:t>1</w:t>
            </w:r>
            <w:r w:rsidR="00F13BC3" w:rsidRPr="005A3DEF">
              <w:rPr>
                <w:rFonts w:eastAsiaTheme="minorEastAsia"/>
                <w:szCs w:val="21"/>
              </w:rPr>
              <w:t>规定的大气污染物排放限值</w:t>
            </w:r>
            <w:r w:rsidRPr="005A3DEF">
              <w:rPr>
                <w:rFonts w:eastAsiaTheme="minorEastAsia"/>
                <w:szCs w:val="21"/>
              </w:rPr>
              <w:t>，排放速率执行《大气污染物综合排放标准》（</w:t>
            </w:r>
            <w:r w:rsidRPr="005A3DEF">
              <w:rPr>
                <w:rFonts w:eastAsiaTheme="minorEastAsia"/>
                <w:szCs w:val="21"/>
              </w:rPr>
              <w:t>GB16297-1996</w:t>
            </w:r>
            <w:r w:rsidRPr="005A3DEF">
              <w:rPr>
                <w:rFonts w:eastAsiaTheme="minorEastAsia"/>
                <w:szCs w:val="21"/>
              </w:rPr>
              <w:t>）新污染源二级标准</w:t>
            </w:r>
            <w:r w:rsidR="00F13BC3" w:rsidRPr="005A3DEF">
              <w:rPr>
                <w:rFonts w:eastAsiaTheme="minorEastAsia"/>
                <w:szCs w:val="21"/>
              </w:rPr>
              <w:t>。</w:t>
            </w:r>
          </w:p>
          <w:p w:rsidR="00E54BEE" w:rsidRPr="005A3DEF" w:rsidRDefault="005B7524" w:rsidP="00050D6D">
            <w:pPr>
              <w:spacing w:line="440" w:lineRule="exact"/>
              <w:ind w:firstLineChars="200" w:firstLine="480"/>
              <w:rPr>
                <w:rFonts w:eastAsiaTheme="minorEastAsia"/>
                <w:kern w:val="0"/>
                <w:sz w:val="24"/>
              </w:rPr>
            </w:pPr>
            <w:r w:rsidRPr="005A3DEF">
              <w:rPr>
                <w:rFonts w:eastAsiaTheme="minorEastAsia"/>
                <w:kern w:val="0"/>
                <w:sz w:val="24"/>
              </w:rPr>
              <w:t>涂装线产生的漆雾以颗粒物计，有机废气污染因子以非甲烷总烃计，</w:t>
            </w:r>
            <w:r w:rsidR="00F13BC3" w:rsidRPr="005A3DEF">
              <w:rPr>
                <w:rFonts w:eastAsiaTheme="minorEastAsia"/>
                <w:kern w:val="0"/>
                <w:sz w:val="24"/>
              </w:rPr>
              <w:t>有组织排放浓度执行《工业涂装工序大气污染物排放标准》</w:t>
            </w:r>
            <w:r w:rsidR="00F13BC3" w:rsidRPr="005A3DEF">
              <w:rPr>
                <w:rFonts w:eastAsiaTheme="minorEastAsia"/>
                <w:kern w:val="0"/>
                <w:sz w:val="24"/>
              </w:rPr>
              <w:t>(DB33/2146-2018</w:t>
            </w:r>
            <w:r w:rsidR="00F13BC3" w:rsidRPr="005A3DEF">
              <w:rPr>
                <w:rFonts w:eastAsiaTheme="minorEastAsia"/>
                <w:kern w:val="0"/>
                <w:sz w:val="24"/>
              </w:rPr>
              <w:t>）中表</w:t>
            </w:r>
            <w:r w:rsidR="00F13BC3" w:rsidRPr="005A3DEF">
              <w:rPr>
                <w:rFonts w:eastAsiaTheme="minorEastAsia"/>
                <w:kern w:val="0"/>
                <w:sz w:val="24"/>
              </w:rPr>
              <w:t>1</w:t>
            </w:r>
            <w:r w:rsidR="00F13BC3" w:rsidRPr="005A3DEF">
              <w:rPr>
                <w:rFonts w:eastAsiaTheme="minorEastAsia"/>
                <w:kern w:val="0"/>
                <w:sz w:val="24"/>
              </w:rPr>
              <w:t>规定的大气污染物排放限值。</w:t>
            </w:r>
            <w:r w:rsidR="00E54BEE" w:rsidRPr="005A3DEF">
              <w:rPr>
                <w:rFonts w:eastAsiaTheme="minorEastAsia"/>
                <w:kern w:val="0"/>
                <w:sz w:val="24"/>
              </w:rPr>
              <w:t>具体见表</w:t>
            </w:r>
            <w:r w:rsidR="00E54BEE" w:rsidRPr="005A3DEF">
              <w:rPr>
                <w:rFonts w:eastAsiaTheme="minorEastAsia"/>
                <w:kern w:val="0"/>
                <w:sz w:val="24"/>
              </w:rPr>
              <w:t>4</w:t>
            </w:r>
            <w:r w:rsidR="00050D6D" w:rsidRPr="005A3DEF">
              <w:rPr>
                <w:rFonts w:eastAsiaTheme="minorEastAsia"/>
                <w:kern w:val="0"/>
                <w:sz w:val="24"/>
              </w:rPr>
              <w:t>.1</w:t>
            </w:r>
            <w:r w:rsidR="00E54BEE" w:rsidRPr="005A3DEF">
              <w:rPr>
                <w:rFonts w:eastAsiaTheme="minorEastAsia"/>
                <w:kern w:val="0"/>
                <w:sz w:val="24"/>
              </w:rPr>
              <w:t>-8</w:t>
            </w:r>
            <w:r w:rsidR="00E54BEE" w:rsidRPr="005A3DEF">
              <w:rPr>
                <w:rFonts w:eastAsiaTheme="minorEastAsia"/>
                <w:kern w:val="0"/>
                <w:sz w:val="24"/>
              </w:rPr>
              <w:t>。</w:t>
            </w:r>
          </w:p>
          <w:p w:rsidR="00DC7083" w:rsidRPr="005A3DEF" w:rsidRDefault="00DC7083" w:rsidP="000D5EB2">
            <w:pPr>
              <w:pStyle w:val="4-1"/>
              <w:numPr>
                <w:ilvl w:val="0"/>
                <w:numId w:val="18"/>
              </w:numPr>
              <w:ind w:left="0" w:firstLine="0"/>
              <w:rPr>
                <w:rFonts w:ascii="Times New Roman" w:eastAsiaTheme="minorEastAsia" w:hAnsi="Times New Roman"/>
                <w:b/>
                <w:sz w:val="21"/>
              </w:rPr>
            </w:pPr>
            <w:r w:rsidRPr="005A3DEF">
              <w:rPr>
                <w:rFonts w:ascii="Times New Roman" w:eastAsiaTheme="minorEastAsia" w:hAnsi="Times New Roman"/>
                <w:b/>
                <w:sz w:val="21"/>
              </w:rPr>
              <w:t>工业涂装工序大气污染物排放标准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82"/>
              <w:gridCol w:w="921"/>
              <w:gridCol w:w="1098"/>
              <w:gridCol w:w="1559"/>
              <w:gridCol w:w="2205"/>
            </w:tblGrid>
            <w:tr w:rsidR="00DC7083" w:rsidRPr="005A3DEF" w:rsidTr="00A50ED3">
              <w:trPr>
                <w:cantSplit/>
                <w:trHeight w:val="284"/>
                <w:jc w:val="center"/>
              </w:trPr>
              <w:tc>
                <w:tcPr>
                  <w:tcW w:w="2059" w:type="pct"/>
                  <w:gridSpan w:val="2"/>
                  <w:tcBorders>
                    <w:top w:val="single" w:sz="4" w:space="0" w:color="auto"/>
                    <w:left w:val="single" w:sz="4" w:space="0" w:color="auto"/>
                    <w:bottom w:val="single" w:sz="4" w:space="0" w:color="auto"/>
                    <w:right w:val="single" w:sz="4" w:space="0" w:color="auto"/>
                  </w:tcBorders>
                  <w:vAlign w:val="center"/>
                </w:tcPr>
                <w:p w:rsidR="00DC7083" w:rsidRPr="005A3DEF" w:rsidRDefault="00DC7083" w:rsidP="004B2618">
                  <w:pPr>
                    <w:jc w:val="center"/>
                    <w:rPr>
                      <w:rFonts w:eastAsiaTheme="minorEastAsia"/>
                      <w:szCs w:val="21"/>
                    </w:rPr>
                  </w:pPr>
                  <w:r w:rsidRPr="005A3DEF">
                    <w:rPr>
                      <w:rFonts w:eastAsiaTheme="minorEastAsia"/>
                      <w:szCs w:val="21"/>
                    </w:rPr>
                    <w:t>污染物</w:t>
                  </w:r>
                </w:p>
              </w:tc>
              <w:tc>
                <w:tcPr>
                  <w:tcW w:w="664" w:type="pct"/>
                  <w:tcBorders>
                    <w:top w:val="single" w:sz="4" w:space="0" w:color="auto"/>
                    <w:left w:val="single" w:sz="4" w:space="0" w:color="auto"/>
                    <w:bottom w:val="single" w:sz="4" w:space="0" w:color="auto"/>
                    <w:right w:val="single" w:sz="4" w:space="0" w:color="auto"/>
                  </w:tcBorders>
                  <w:vAlign w:val="center"/>
                </w:tcPr>
                <w:p w:rsidR="00DC7083" w:rsidRPr="005A3DEF" w:rsidRDefault="00DC7083" w:rsidP="004B2618">
                  <w:pPr>
                    <w:jc w:val="center"/>
                    <w:rPr>
                      <w:rFonts w:eastAsiaTheme="minorEastAsia"/>
                      <w:szCs w:val="21"/>
                    </w:rPr>
                  </w:pPr>
                  <w:r w:rsidRPr="005A3DEF">
                    <w:rPr>
                      <w:rFonts w:eastAsiaTheme="minorEastAsia"/>
                      <w:szCs w:val="21"/>
                    </w:rPr>
                    <w:t>适用条件</w:t>
                  </w:r>
                </w:p>
              </w:tc>
              <w:tc>
                <w:tcPr>
                  <w:tcW w:w="943" w:type="pct"/>
                  <w:tcBorders>
                    <w:top w:val="single" w:sz="4" w:space="0" w:color="auto"/>
                    <w:left w:val="single" w:sz="4" w:space="0" w:color="auto"/>
                    <w:bottom w:val="single" w:sz="4" w:space="0" w:color="auto"/>
                    <w:right w:val="single" w:sz="4" w:space="0" w:color="auto"/>
                  </w:tcBorders>
                  <w:vAlign w:val="center"/>
                </w:tcPr>
                <w:p w:rsidR="00DC7083" w:rsidRPr="005A3DEF" w:rsidRDefault="00DC7083" w:rsidP="004B2618">
                  <w:pPr>
                    <w:jc w:val="center"/>
                    <w:rPr>
                      <w:rFonts w:eastAsiaTheme="minorEastAsia"/>
                      <w:szCs w:val="21"/>
                    </w:rPr>
                  </w:pPr>
                  <w:r w:rsidRPr="005A3DEF">
                    <w:rPr>
                      <w:rFonts w:eastAsiaTheme="minorEastAsia"/>
                      <w:szCs w:val="21"/>
                    </w:rPr>
                    <w:t>排放限值</w:t>
                  </w:r>
                  <w:r w:rsidRPr="005A3DEF">
                    <w:rPr>
                      <w:rFonts w:eastAsiaTheme="minorEastAsia"/>
                      <w:szCs w:val="21"/>
                    </w:rPr>
                    <w:t>mg/m</w:t>
                  </w:r>
                  <w:r w:rsidRPr="005A3DEF">
                    <w:rPr>
                      <w:rFonts w:eastAsiaTheme="minorEastAsia"/>
                      <w:szCs w:val="21"/>
                      <w:vertAlign w:val="superscript"/>
                    </w:rPr>
                    <w:t>3</w:t>
                  </w:r>
                </w:p>
              </w:tc>
              <w:tc>
                <w:tcPr>
                  <w:tcW w:w="1333" w:type="pct"/>
                  <w:tcBorders>
                    <w:top w:val="single" w:sz="4" w:space="0" w:color="auto"/>
                    <w:left w:val="single" w:sz="4" w:space="0" w:color="auto"/>
                    <w:right w:val="single" w:sz="4" w:space="0" w:color="auto"/>
                  </w:tcBorders>
                  <w:vAlign w:val="center"/>
                </w:tcPr>
                <w:p w:rsidR="00DC7083" w:rsidRPr="005A3DEF" w:rsidRDefault="00DC7083" w:rsidP="004B2618">
                  <w:pPr>
                    <w:jc w:val="center"/>
                    <w:rPr>
                      <w:rFonts w:eastAsiaTheme="minorEastAsia"/>
                      <w:szCs w:val="21"/>
                    </w:rPr>
                  </w:pPr>
                  <w:r w:rsidRPr="005A3DEF">
                    <w:rPr>
                      <w:rFonts w:eastAsiaTheme="minorEastAsia"/>
                      <w:szCs w:val="21"/>
                    </w:rPr>
                    <w:t>污染物排放监控位置</w:t>
                  </w:r>
                </w:p>
              </w:tc>
            </w:tr>
            <w:tr w:rsidR="00DC7083" w:rsidRPr="005A3DEF" w:rsidTr="00A50ED3">
              <w:trPr>
                <w:cantSplit/>
                <w:trHeight w:val="284"/>
                <w:jc w:val="center"/>
              </w:trPr>
              <w:tc>
                <w:tcPr>
                  <w:tcW w:w="2059" w:type="pct"/>
                  <w:gridSpan w:val="2"/>
                  <w:tcBorders>
                    <w:top w:val="single" w:sz="4" w:space="0" w:color="auto"/>
                    <w:left w:val="single" w:sz="4" w:space="0" w:color="auto"/>
                    <w:bottom w:val="single" w:sz="4" w:space="0" w:color="auto"/>
                    <w:right w:val="single" w:sz="4" w:space="0" w:color="auto"/>
                  </w:tcBorders>
                  <w:vAlign w:val="center"/>
                </w:tcPr>
                <w:p w:rsidR="00DC7083" w:rsidRPr="005A3DEF" w:rsidRDefault="00DC7083" w:rsidP="004B2618">
                  <w:pPr>
                    <w:jc w:val="center"/>
                    <w:rPr>
                      <w:rFonts w:eastAsiaTheme="minorEastAsia"/>
                      <w:szCs w:val="21"/>
                    </w:rPr>
                  </w:pPr>
                  <w:r w:rsidRPr="005A3DEF">
                    <w:rPr>
                      <w:rFonts w:eastAsiaTheme="minorEastAsia"/>
                      <w:szCs w:val="21"/>
                    </w:rPr>
                    <w:t>臭气浓度</w:t>
                  </w:r>
                </w:p>
              </w:tc>
              <w:tc>
                <w:tcPr>
                  <w:tcW w:w="664" w:type="pct"/>
                  <w:vMerge w:val="restart"/>
                  <w:tcBorders>
                    <w:top w:val="single" w:sz="4" w:space="0" w:color="auto"/>
                    <w:left w:val="single" w:sz="4" w:space="0" w:color="auto"/>
                    <w:right w:val="single" w:sz="4" w:space="0" w:color="auto"/>
                  </w:tcBorders>
                  <w:vAlign w:val="center"/>
                </w:tcPr>
                <w:p w:rsidR="00DC7083" w:rsidRPr="005A3DEF" w:rsidRDefault="00DC7083" w:rsidP="004B2618">
                  <w:pPr>
                    <w:jc w:val="center"/>
                    <w:rPr>
                      <w:rFonts w:eastAsiaTheme="minorEastAsia"/>
                      <w:szCs w:val="21"/>
                    </w:rPr>
                  </w:pPr>
                  <w:r w:rsidRPr="005A3DEF">
                    <w:rPr>
                      <w:rFonts w:eastAsiaTheme="minorEastAsia"/>
                      <w:szCs w:val="21"/>
                    </w:rPr>
                    <w:t>所有</w:t>
                  </w:r>
                </w:p>
              </w:tc>
              <w:tc>
                <w:tcPr>
                  <w:tcW w:w="943" w:type="pct"/>
                  <w:tcBorders>
                    <w:top w:val="single" w:sz="4" w:space="0" w:color="auto"/>
                    <w:left w:val="single" w:sz="4" w:space="0" w:color="auto"/>
                    <w:bottom w:val="single" w:sz="4" w:space="0" w:color="auto"/>
                    <w:right w:val="single" w:sz="4" w:space="0" w:color="auto"/>
                  </w:tcBorders>
                  <w:vAlign w:val="center"/>
                </w:tcPr>
                <w:p w:rsidR="00DC7083" w:rsidRPr="005A3DEF" w:rsidRDefault="00F13BC3" w:rsidP="004B2618">
                  <w:pPr>
                    <w:jc w:val="center"/>
                    <w:rPr>
                      <w:rFonts w:eastAsiaTheme="minorEastAsia"/>
                      <w:szCs w:val="21"/>
                    </w:rPr>
                  </w:pPr>
                  <w:r w:rsidRPr="005A3DEF">
                    <w:rPr>
                      <w:rFonts w:eastAsiaTheme="minorEastAsia"/>
                      <w:szCs w:val="21"/>
                    </w:rPr>
                    <w:t>10</w:t>
                  </w:r>
                  <w:r w:rsidR="00DC7083" w:rsidRPr="005A3DEF">
                    <w:rPr>
                      <w:rFonts w:eastAsiaTheme="minorEastAsia"/>
                      <w:szCs w:val="21"/>
                    </w:rPr>
                    <w:t>00</w:t>
                  </w:r>
                </w:p>
              </w:tc>
              <w:tc>
                <w:tcPr>
                  <w:tcW w:w="1333" w:type="pct"/>
                  <w:vMerge w:val="restart"/>
                  <w:tcBorders>
                    <w:top w:val="single" w:sz="4" w:space="0" w:color="auto"/>
                    <w:left w:val="single" w:sz="4" w:space="0" w:color="auto"/>
                    <w:right w:val="single" w:sz="4" w:space="0" w:color="auto"/>
                  </w:tcBorders>
                  <w:vAlign w:val="center"/>
                </w:tcPr>
                <w:p w:rsidR="00DC7083" w:rsidRPr="005A3DEF" w:rsidRDefault="00DC7083" w:rsidP="004B2618">
                  <w:pPr>
                    <w:jc w:val="center"/>
                    <w:rPr>
                      <w:rFonts w:eastAsiaTheme="minorEastAsia"/>
                      <w:szCs w:val="21"/>
                    </w:rPr>
                  </w:pPr>
                  <w:r w:rsidRPr="005A3DEF">
                    <w:rPr>
                      <w:rFonts w:eastAsiaTheme="minorEastAsia"/>
                      <w:szCs w:val="21"/>
                    </w:rPr>
                    <w:t>车间或生产设施排气筒</w:t>
                  </w:r>
                </w:p>
              </w:tc>
            </w:tr>
            <w:tr w:rsidR="00DC7083" w:rsidRPr="005A3DEF" w:rsidTr="00A50ED3">
              <w:trPr>
                <w:cantSplit/>
                <w:trHeight w:val="222"/>
                <w:jc w:val="center"/>
              </w:trPr>
              <w:tc>
                <w:tcPr>
                  <w:tcW w:w="2059" w:type="pct"/>
                  <w:gridSpan w:val="2"/>
                  <w:tcBorders>
                    <w:top w:val="single" w:sz="4" w:space="0" w:color="auto"/>
                    <w:left w:val="single" w:sz="4" w:space="0" w:color="auto"/>
                    <w:right w:val="single" w:sz="4" w:space="0" w:color="auto"/>
                  </w:tcBorders>
                  <w:vAlign w:val="center"/>
                </w:tcPr>
                <w:p w:rsidR="00DC7083" w:rsidRPr="005A3DEF" w:rsidRDefault="00DC7083" w:rsidP="004B2618">
                  <w:pPr>
                    <w:jc w:val="center"/>
                    <w:rPr>
                      <w:rFonts w:eastAsiaTheme="minorEastAsia"/>
                      <w:szCs w:val="21"/>
                    </w:rPr>
                  </w:pPr>
                  <w:r w:rsidRPr="005A3DEF">
                    <w:rPr>
                      <w:rFonts w:eastAsiaTheme="minorEastAsia"/>
                      <w:szCs w:val="21"/>
                    </w:rPr>
                    <w:t>颗粒物</w:t>
                  </w:r>
                </w:p>
              </w:tc>
              <w:tc>
                <w:tcPr>
                  <w:tcW w:w="664" w:type="pct"/>
                  <w:vMerge/>
                  <w:tcBorders>
                    <w:left w:val="single" w:sz="4" w:space="0" w:color="auto"/>
                    <w:right w:val="single" w:sz="4" w:space="0" w:color="auto"/>
                  </w:tcBorders>
                  <w:vAlign w:val="center"/>
                </w:tcPr>
                <w:p w:rsidR="00DC7083" w:rsidRPr="005A3DEF" w:rsidRDefault="00DC7083" w:rsidP="004B2618">
                  <w:pPr>
                    <w:jc w:val="center"/>
                    <w:rPr>
                      <w:rFonts w:eastAsiaTheme="minorEastAsia"/>
                      <w:szCs w:val="21"/>
                    </w:rPr>
                  </w:pPr>
                </w:p>
              </w:tc>
              <w:tc>
                <w:tcPr>
                  <w:tcW w:w="943" w:type="pct"/>
                  <w:tcBorders>
                    <w:top w:val="single" w:sz="4" w:space="0" w:color="auto"/>
                    <w:left w:val="single" w:sz="4" w:space="0" w:color="auto"/>
                    <w:bottom w:val="single" w:sz="4" w:space="0" w:color="auto"/>
                    <w:right w:val="single" w:sz="4" w:space="0" w:color="auto"/>
                  </w:tcBorders>
                  <w:vAlign w:val="center"/>
                </w:tcPr>
                <w:p w:rsidR="00DC7083" w:rsidRPr="005A3DEF" w:rsidRDefault="00F13BC3" w:rsidP="004B2618">
                  <w:pPr>
                    <w:jc w:val="center"/>
                    <w:rPr>
                      <w:rFonts w:eastAsiaTheme="minorEastAsia"/>
                      <w:szCs w:val="21"/>
                    </w:rPr>
                  </w:pPr>
                  <w:r w:rsidRPr="005A3DEF">
                    <w:rPr>
                      <w:rFonts w:eastAsiaTheme="minorEastAsia"/>
                      <w:szCs w:val="21"/>
                    </w:rPr>
                    <w:t>30</w:t>
                  </w:r>
                </w:p>
              </w:tc>
              <w:tc>
                <w:tcPr>
                  <w:tcW w:w="1333" w:type="pct"/>
                  <w:vMerge/>
                  <w:tcBorders>
                    <w:left w:val="single" w:sz="4" w:space="0" w:color="auto"/>
                    <w:right w:val="single" w:sz="4" w:space="0" w:color="auto"/>
                  </w:tcBorders>
                  <w:vAlign w:val="center"/>
                </w:tcPr>
                <w:p w:rsidR="00DC7083" w:rsidRPr="005A3DEF" w:rsidRDefault="00DC7083" w:rsidP="004B2618">
                  <w:pPr>
                    <w:jc w:val="center"/>
                    <w:rPr>
                      <w:rFonts w:eastAsiaTheme="minorEastAsia"/>
                      <w:szCs w:val="21"/>
                    </w:rPr>
                  </w:pPr>
                </w:p>
              </w:tc>
            </w:tr>
            <w:tr w:rsidR="00371CA9" w:rsidRPr="005A3DEF" w:rsidTr="00A50ED3">
              <w:trPr>
                <w:cantSplit/>
                <w:trHeight w:val="222"/>
                <w:jc w:val="center"/>
              </w:trPr>
              <w:tc>
                <w:tcPr>
                  <w:tcW w:w="1502" w:type="pct"/>
                  <w:tcBorders>
                    <w:top w:val="single" w:sz="4" w:space="0" w:color="auto"/>
                    <w:left w:val="single" w:sz="4" w:space="0" w:color="auto"/>
                    <w:right w:val="single" w:sz="4" w:space="0" w:color="auto"/>
                  </w:tcBorders>
                  <w:vAlign w:val="center"/>
                </w:tcPr>
                <w:p w:rsidR="00371CA9" w:rsidRPr="005A3DEF" w:rsidRDefault="00371CA9" w:rsidP="00744D56">
                  <w:pPr>
                    <w:jc w:val="center"/>
                    <w:rPr>
                      <w:rFonts w:eastAsiaTheme="minorEastAsia"/>
                      <w:szCs w:val="21"/>
                    </w:rPr>
                  </w:pPr>
                  <w:r w:rsidRPr="005A3DEF">
                    <w:rPr>
                      <w:rFonts w:eastAsiaTheme="minorEastAsia"/>
                      <w:szCs w:val="21"/>
                    </w:rPr>
                    <w:t>非甲烷总烃（</w:t>
                  </w:r>
                  <w:r w:rsidRPr="005A3DEF">
                    <w:rPr>
                      <w:rFonts w:eastAsiaTheme="minorEastAsia"/>
                      <w:szCs w:val="21"/>
                    </w:rPr>
                    <w:t>NMHC</w:t>
                  </w:r>
                  <w:r w:rsidRPr="005A3DEF">
                    <w:rPr>
                      <w:rFonts w:eastAsiaTheme="minorEastAsia"/>
                      <w:szCs w:val="21"/>
                    </w:rPr>
                    <w:t>）</w:t>
                  </w:r>
                </w:p>
              </w:tc>
              <w:tc>
                <w:tcPr>
                  <w:tcW w:w="557" w:type="pct"/>
                  <w:tcBorders>
                    <w:top w:val="single" w:sz="4" w:space="0" w:color="auto"/>
                    <w:left w:val="single" w:sz="4" w:space="0" w:color="auto"/>
                    <w:right w:val="single" w:sz="4" w:space="0" w:color="auto"/>
                  </w:tcBorders>
                  <w:vAlign w:val="center"/>
                </w:tcPr>
                <w:p w:rsidR="00371CA9" w:rsidRPr="005A3DEF" w:rsidRDefault="00371CA9" w:rsidP="00744D56">
                  <w:pPr>
                    <w:jc w:val="center"/>
                    <w:rPr>
                      <w:rFonts w:eastAsiaTheme="minorEastAsia"/>
                      <w:szCs w:val="21"/>
                    </w:rPr>
                  </w:pPr>
                  <w:r w:rsidRPr="005A3DEF">
                    <w:rPr>
                      <w:rFonts w:eastAsiaTheme="minorEastAsia"/>
                      <w:szCs w:val="21"/>
                    </w:rPr>
                    <w:t>其他</w:t>
                  </w:r>
                </w:p>
              </w:tc>
              <w:tc>
                <w:tcPr>
                  <w:tcW w:w="664" w:type="pct"/>
                  <w:vMerge/>
                  <w:tcBorders>
                    <w:left w:val="single" w:sz="4" w:space="0" w:color="auto"/>
                    <w:right w:val="single" w:sz="4" w:space="0" w:color="auto"/>
                  </w:tcBorders>
                  <w:vAlign w:val="center"/>
                </w:tcPr>
                <w:p w:rsidR="00371CA9" w:rsidRPr="005A3DEF" w:rsidRDefault="00371CA9" w:rsidP="004B2618">
                  <w:pPr>
                    <w:jc w:val="center"/>
                    <w:rPr>
                      <w:rFonts w:eastAsiaTheme="minorEastAsia"/>
                      <w:szCs w:val="21"/>
                    </w:rPr>
                  </w:pPr>
                </w:p>
              </w:tc>
              <w:tc>
                <w:tcPr>
                  <w:tcW w:w="943" w:type="pct"/>
                  <w:tcBorders>
                    <w:top w:val="single" w:sz="4" w:space="0" w:color="auto"/>
                    <w:left w:val="single" w:sz="4" w:space="0" w:color="auto"/>
                    <w:bottom w:val="single" w:sz="4" w:space="0" w:color="auto"/>
                    <w:right w:val="single" w:sz="4" w:space="0" w:color="auto"/>
                  </w:tcBorders>
                  <w:vAlign w:val="center"/>
                </w:tcPr>
                <w:p w:rsidR="00371CA9" w:rsidRPr="005A3DEF" w:rsidRDefault="00F13BC3" w:rsidP="00371CA9">
                  <w:pPr>
                    <w:jc w:val="center"/>
                    <w:rPr>
                      <w:rFonts w:eastAsiaTheme="minorEastAsia"/>
                      <w:szCs w:val="21"/>
                    </w:rPr>
                  </w:pPr>
                  <w:r w:rsidRPr="005A3DEF">
                    <w:rPr>
                      <w:rFonts w:eastAsiaTheme="minorEastAsia"/>
                      <w:szCs w:val="21"/>
                    </w:rPr>
                    <w:t>80</w:t>
                  </w:r>
                </w:p>
              </w:tc>
              <w:tc>
                <w:tcPr>
                  <w:tcW w:w="1333" w:type="pct"/>
                  <w:vMerge/>
                  <w:tcBorders>
                    <w:left w:val="single" w:sz="4" w:space="0" w:color="auto"/>
                    <w:right w:val="single" w:sz="4" w:space="0" w:color="auto"/>
                  </w:tcBorders>
                  <w:vAlign w:val="center"/>
                </w:tcPr>
                <w:p w:rsidR="00371CA9" w:rsidRPr="005A3DEF" w:rsidRDefault="00371CA9" w:rsidP="004B2618">
                  <w:pPr>
                    <w:jc w:val="center"/>
                    <w:rPr>
                      <w:rFonts w:eastAsiaTheme="minorEastAsia"/>
                      <w:szCs w:val="21"/>
                    </w:rPr>
                  </w:pPr>
                </w:p>
              </w:tc>
            </w:tr>
            <w:tr w:rsidR="00371CA9" w:rsidRPr="005A3DEF" w:rsidTr="004B2618">
              <w:trPr>
                <w:cantSplit/>
                <w:trHeight w:val="222"/>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371CA9" w:rsidRPr="005A3DEF" w:rsidRDefault="00371CA9" w:rsidP="004B2618">
                  <w:pPr>
                    <w:jc w:val="left"/>
                    <w:rPr>
                      <w:rFonts w:eastAsiaTheme="minorEastAsia"/>
                      <w:szCs w:val="21"/>
                    </w:rPr>
                  </w:pPr>
                  <w:r w:rsidRPr="005A3DEF">
                    <w:rPr>
                      <w:rFonts w:eastAsiaTheme="minorEastAsia"/>
                      <w:szCs w:val="21"/>
                    </w:rPr>
                    <w:t>注：臭气浓度取一次最大监测值，单位为无量纲。</w:t>
                  </w:r>
                </w:p>
              </w:tc>
            </w:tr>
          </w:tbl>
          <w:p w:rsidR="00E54BEE" w:rsidRPr="005A3DEF" w:rsidRDefault="00E54BEE" w:rsidP="00050D6D">
            <w:pPr>
              <w:spacing w:line="440" w:lineRule="exact"/>
              <w:ind w:firstLineChars="200" w:firstLine="480"/>
              <w:rPr>
                <w:rFonts w:eastAsiaTheme="minorEastAsia"/>
                <w:kern w:val="0"/>
                <w:sz w:val="24"/>
              </w:rPr>
            </w:pPr>
            <w:r w:rsidRPr="005A3DEF">
              <w:rPr>
                <w:rFonts w:eastAsiaTheme="minorEastAsia"/>
                <w:kern w:val="0"/>
                <w:sz w:val="24"/>
              </w:rPr>
              <w:lastRenderedPageBreak/>
              <w:t>结合《工业涂装工序大气污染物排放标准》</w:t>
            </w:r>
            <w:r w:rsidRPr="005A3DEF">
              <w:rPr>
                <w:rFonts w:eastAsiaTheme="minorEastAsia"/>
                <w:kern w:val="0"/>
                <w:sz w:val="24"/>
              </w:rPr>
              <w:t>(DB33/2146-2018</w:t>
            </w:r>
            <w:r w:rsidRPr="005A3DEF">
              <w:rPr>
                <w:rFonts w:eastAsiaTheme="minorEastAsia"/>
                <w:kern w:val="0"/>
                <w:sz w:val="24"/>
              </w:rPr>
              <w:t>）和《大气污染物综合排放标准》</w:t>
            </w:r>
            <w:r w:rsidRPr="005A3DEF">
              <w:rPr>
                <w:rFonts w:eastAsiaTheme="minorEastAsia"/>
                <w:kern w:val="0"/>
                <w:sz w:val="24"/>
              </w:rPr>
              <w:t>(GB16297-1996</w:t>
            </w:r>
            <w:r w:rsidRPr="005A3DEF">
              <w:rPr>
                <w:rFonts w:eastAsiaTheme="minorEastAsia"/>
                <w:kern w:val="0"/>
                <w:sz w:val="24"/>
              </w:rPr>
              <w:t>），项目厂界废气无组织排放执行标准具体见表</w:t>
            </w:r>
            <w:r w:rsidRPr="005A3DEF">
              <w:rPr>
                <w:rFonts w:eastAsiaTheme="minorEastAsia"/>
                <w:kern w:val="0"/>
                <w:sz w:val="24"/>
              </w:rPr>
              <w:t>4</w:t>
            </w:r>
            <w:r w:rsidR="00050D6D" w:rsidRPr="005A3DEF">
              <w:rPr>
                <w:rFonts w:eastAsiaTheme="minorEastAsia"/>
                <w:kern w:val="0"/>
                <w:sz w:val="24"/>
              </w:rPr>
              <w:t>.1</w:t>
            </w:r>
            <w:r w:rsidRPr="005A3DEF">
              <w:rPr>
                <w:rFonts w:eastAsiaTheme="minorEastAsia"/>
                <w:kern w:val="0"/>
                <w:sz w:val="24"/>
              </w:rPr>
              <w:t>-9</w:t>
            </w:r>
            <w:r w:rsidRPr="005A3DEF">
              <w:rPr>
                <w:rFonts w:eastAsiaTheme="minorEastAsia"/>
                <w:kern w:val="0"/>
                <w:sz w:val="24"/>
              </w:rPr>
              <w:t>。</w:t>
            </w:r>
          </w:p>
          <w:p w:rsidR="00DC7083" w:rsidRPr="005A3DEF" w:rsidRDefault="00DC7083" w:rsidP="000D5EB2">
            <w:pPr>
              <w:pStyle w:val="4-1"/>
              <w:numPr>
                <w:ilvl w:val="0"/>
                <w:numId w:val="18"/>
              </w:numPr>
              <w:ind w:left="0" w:firstLine="0"/>
              <w:rPr>
                <w:rFonts w:ascii="Times New Roman" w:eastAsiaTheme="minorEastAsia" w:hAnsi="Times New Roman"/>
                <w:b/>
                <w:sz w:val="21"/>
              </w:rPr>
            </w:pPr>
            <w:r w:rsidRPr="005A3DEF">
              <w:rPr>
                <w:rFonts w:ascii="Times New Roman" w:eastAsiaTheme="minorEastAsia" w:hAnsi="Times New Roman"/>
                <w:b/>
                <w:sz w:val="21"/>
              </w:rPr>
              <w:t>企业边界大气污染物浓度限值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12"/>
              <w:gridCol w:w="3415"/>
              <w:gridCol w:w="2638"/>
            </w:tblGrid>
            <w:tr w:rsidR="00DC7083" w:rsidRPr="005A3DEF" w:rsidTr="00F21397">
              <w:trPr>
                <w:cantSplit/>
                <w:trHeight w:val="284"/>
                <w:jc w:val="center"/>
              </w:trPr>
              <w:tc>
                <w:tcPr>
                  <w:tcW w:w="1338" w:type="pct"/>
                  <w:tcBorders>
                    <w:top w:val="single" w:sz="4" w:space="0" w:color="auto"/>
                    <w:left w:val="single" w:sz="4" w:space="0" w:color="auto"/>
                    <w:bottom w:val="single" w:sz="4" w:space="0" w:color="auto"/>
                    <w:right w:val="single" w:sz="4" w:space="0" w:color="auto"/>
                  </w:tcBorders>
                  <w:vAlign w:val="center"/>
                </w:tcPr>
                <w:p w:rsidR="00DC7083" w:rsidRPr="005A3DEF" w:rsidRDefault="00DC7083" w:rsidP="004B2618">
                  <w:pPr>
                    <w:jc w:val="center"/>
                    <w:rPr>
                      <w:rFonts w:eastAsiaTheme="minorEastAsia"/>
                      <w:szCs w:val="21"/>
                    </w:rPr>
                  </w:pPr>
                  <w:r w:rsidRPr="005A3DEF">
                    <w:rPr>
                      <w:rFonts w:eastAsiaTheme="minorEastAsia"/>
                      <w:szCs w:val="21"/>
                    </w:rPr>
                    <w:t>污染物</w:t>
                  </w:r>
                </w:p>
              </w:tc>
              <w:tc>
                <w:tcPr>
                  <w:tcW w:w="2066" w:type="pct"/>
                  <w:tcBorders>
                    <w:top w:val="single" w:sz="4" w:space="0" w:color="auto"/>
                    <w:left w:val="single" w:sz="4" w:space="0" w:color="auto"/>
                    <w:bottom w:val="single" w:sz="4" w:space="0" w:color="auto"/>
                    <w:right w:val="single" w:sz="4" w:space="0" w:color="auto"/>
                  </w:tcBorders>
                  <w:vAlign w:val="center"/>
                </w:tcPr>
                <w:p w:rsidR="00DC7083" w:rsidRPr="005A3DEF" w:rsidRDefault="00DC7083" w:rsidP="004B2618">
                  <w:pPr>
                    <w:jc w:val="center"/>
                    <w:rPr>
                      <w:rFonts w:eastAsiaTheme="minorEastAsia"/>
                      <w:szCs w:val="21"/>
                    </w:rPr>
                  </w:pPr>
                  <w:r w:rsidRPr="005A3DEF">
                    <w:rPr>
                      <w:rFonts w:eastAsiaTheme="minorEastAsia"/>
                      <w:szCs w:val="21"/>
                    </w:rPr>
                    <w:t>适用条件</w:t>
                  </w:r>
                </w:p>
              </w:tc>
              <w:tc>
                <w:tcPr>
                  <w:tcW w:w="1596" w:type="pct"/>
                  <w:tcBorders>
                    <w:top w:val="single" w:sz="4" w:space="0" w:color="auto"/>
                    <w:left w:val="single" w:sz="4" w:space="0" w:color="auto"/>
                    <w:bottom w:val="single" w:sz="4" w:space="0" w:color="auto"/>
                    <w:right w:val="single" w:sz="4" w:space="0" w:color="auto"/>
                  </w:tcBorders>
                  <w:vAlign w:val="center"/>
                </w:tcPr>
                <w:p w:rsidR="00DC7083" w:rsidRPr="005A3DEF" w:rsidRDefault="00DC7083" w:rsidP="004B2618">
                  <w:pPr>
                    <w:jc w:val="center"/>
                    <w:rPr>
                      <w:rFonts w:eastAsiaTheme="minorEastAsia"/>
                      <w:szCs w:val="21"/>
                    </w:rPr>
                  </w:pPr>
                  <w:r w:rsidRPr="005A3DEF">
                    <w:rPr>
                      <w:rFonts w:eastAsiaTheme="minorEastAsia"/>
                      <w:szCs w:val="21"/>
                    </w:rPr>
                    <w:t>浓度限值</w:t>
                  </w:r>
                  <w:r w:rsidRPr="005A3DEF">
                    <w:rPr>
                      <w:rFonts w:eastAsiaTheme="minorEastAsia"/>
                      <w:szCs w:val="21"/>
                    </w:rPr>
                    <w:t>mg/m</w:t>
                  </w:r>
                  <w:r w:rsidRPr="005A3DEF">
                    <w:rPr>
                      <w:rFonts w:eastAsiaTheme="minorEastAsia"/>
                      <w:szCs w:val="21"/>
                      <w:vertAlign w:val="superscript"/>
                    </w:rPr>
                    <w:t>3</w:t>
                  </w:r>
                </w:p>
              </w:tc>
            </w:tr>
            <w:tr w:rsidR="00E54BEE" w:rsidRPr="005A3DEF" w:rsidTr="00F21397">
              <w:trPr>
                <w:cantSplit/>
                <w:trHeight w:val="284"/>
                <w:jc w:val="center"/>
              </w:trPr>
              <w:tc>
                <w:tcPr>
                  <w:tcW w:w="1338" w:type="pct"/>
                  <w:tcBorders>
                    <w:top w:val="single" w:sz="4" w:space="0" w:color="auto"/>
                    <w:left w:val="single" w:sz="4" w:space="0" w:color="auto"/>
                    <w:bottom w:val="single" w:sz="4" w:space="0" w:color="auto"/>
                    <w:right w:val="single" w:sz="4" w:space="0" w:color="auto"/>
                  </w:tcBorders>
                  <w:vAlign w:val="center"/>
                </w:tcPr>
                <w:p w:rsidR="00E54BEE" w:rsidRPr="005A3DEF" w:rsidRDefault="00E54BEE" w:rsidP="004B2618">
                  <w:pPr>
                    <w:jc w:val="center"/>
                    <w:rPr>
                      <w:rFonts w:eastAsiaTheme="minorEastAsia"/>
                      <w:szCs w:val="21"/>
                    </w:rPr>
                  </w:pPr>
                  <w:r w:rsidRPr="005A3DEF">
                    <w:rPr>
                      <w:rFonts w:eastAsiaTheme="minorEastAsia"/>
                      <w:szCs w:val="21"/>
                    </w:rPr>
                    <w:t>颗粒物</w:t>
                  </w:r>
                </w:p>
              </w:tc>
              <w:tc>
                <w:tcPr>
                  <w:tcW w:w="2066" w:type="pct"/>
                  <w:vMerge w:val="restart"/>
                  <w:tcBorders>
                    <w:top w:val="single" w:sz="4" w:space="0" w:color="auto"/>
                    <w:left w:val="single" w:sz="4" w:space="0" w:color="auto"/>
                    <w:right w:val="single" w:sz="4" w:space="0" w:color="auto"/>
                  </w:tcBorders>
                  <w:vAlign w:val="center"/>
                </w:tcPr>
                <w:p w:rsidR="00E54BEE" w:rsidRPr="005A3DEF" w:rsidRDefault="00E54BEE" w:rsidP="004B2618">
                  <w:pPr>
                    <w:jc w:val="center"/>
                    <w:rPr>
                      <w:rFonts w:eastAsiaTheme="minorEastAsia"/>
                      <w:szCs w:val="21"/>
                    </w:rPr>
                  </w:pPr>
                  <w:r w:rsidRPr="005A3DEF">
                    <w:rPr>
                      <w:rFonts w:eastAsiaTheme="minorEastAsia"/>
                      <w:szCs w:val="21"/>
                    </w:rPr>
                    <w:t>所有</w:t>
                  </w:r>
                </w:p>
              </w:tc>
              <w:tc>
                <w:tcPr>
                  <w:tcW w:w="1596" w:type="pct"/>
                  <w:tcBorders>
                    <w:top w:val="single" w:sz="4" w:space="0" w:color="auto"/>
                    <w:left w:val="single" w:sz="4" w:space="0" w:color="auto"/>
                    <w:bottom w:val="single" w:sz="4" w:space="0" w:color="auto"/>
                    <w:right w:val="single" w:sz="4" w:space="0" w:color="auto"/>
                  </w:tcBorders>
                  <w:vAlign w:val="center"/>
                </w:tcPr>
                <w:p w:rsidR="00E54BEE" w:rsidRPr="005A3DEF" w:rsidRDefault="00E54BEE" w:rsidP="004B2618">
                  <w:pPr>
                    <w:jc w:val="center"/>
                    <w:rPr>
                      <w:rFonts w:eastAsiaTheme="minorEastAsia"/>
                      <w:szCs w:val="21"/>
                    </w:rPr>
                  </w:pPr>
                  <w:r w:rsidRPr="005A3DEF">
                    <w:rPr>
                      <w:rFonts w:eastAsiaTheme="minorEastAsia"/>
                      <w:szCs w:val="21"/>
                    </w:rPr>
                    <w:t>1.0</w:t>
                  </w:r>
                </w:p>
              </w:tc>
            </w:tr>
            <w:tr w:rsidR="00E54BEE" w:rsidRPr="005A3DEF" w:rsidTr="00F21397">
              <w:trPr>
                <w:cantSplit/>
                <w:trHeight w:val="284"/>
                <w:jc w:val="center"/>
              </w:trPr>
              <w:tc>
                <w:tcPr>
                  <w:tcW w:w="1338" w:type="pct"/>
                  <w:tcBorders>
                    <w:top w:val="single" w:sz="4" w:space="0" w:color="auto"/>
                    <w:left w:val="single" w:sz="4" w:space="0" w:color="auto"/>
                    <w:right w:val="single" w:sz="4" w:space="0" w:color="auto"/>
                  </w:tcBorders>
                  <w:vAlign w:val="center"/>
                </w:tcPr>
                <w:p w:rsidR="00E54BEE" w:rsidRPr="005A3DEF" w:rsidRDefault="00E54BEE" w:rsidP="004B2618">
                  <w:pPr>
                    <w:jc w:val="center"/>
                    <w:rPr>
                      <w:rFonts w:eastAsiaTheme="minorEastAsia"/>
                      <w:szCs w:val="21"/>
                    </w:rPr>
                  </w:pPr>
                  <w:r w:rsidRPr="005A3DEF">
                    <w:rPr>
                      <w:rFonts w:eastAsiaTheme="minorEastAsia"/>
                      <w:szCs w:val="21"/>
                    </w:rPr>
                    <w:t>非甲烷总烃</w:t>
                  </w:r>
                </w:p>
              </w:tc>
              <w:tc>
                <w:tcPr>
                  <w:tcW w:w="2066" w:type="pct"/>
                  <w:vMerge/>
                  <w:tcBorders>
                    <w:left w:val="single" w:sz="4" w:space="0" w:color="auto"/>
                    <w:right w:val="single" w:sz="4" w:space="0" w:color="auto"/>
                  </w:tcBorders>
                  <w:vAlign w:val="center"/>
                </w:tcPr>
                <w:p w:rsidR="00E54BEE" w:rsidRPr="005A3DEF" w:rsidRDefault="00E54BEE" w:rsidP="004B2618">
                  <w:pPr>
                    <w:jc w:val="center"/>
                    <w:rPr>
                      <w:rFonts w:eastAsiaTheme="minorEastAsia"/>
                      <w:szCs w:val="21"/>
                    </w:rPr>
                  </w:pPr>
                </w:p>
              </w:tc>
              <w:tc>
                <w:tcPr>
                  <w:tcW w:w="1596" w:type="pct"/>
                  <w:tcBorders>
                    <w:top w:val="single" w:sz="4" w:space="0" w:color="auto"/>
                    <w:left w:val="single" w:sz="4" w:space="0" w:color="auto"/>
                    <w:bottom w:val="single" w:sz="4" w:space="0" w:color="auto"/>
                    <w:right w:val="single" w:sz="4" w:space="0" w:color="auto"/>
                  </w:tcBorders>
                  <w:vAlign w:val="center"/>
                </w:tcPr>
                <w:p w:rsidR="00E54BEE" w:rsidRPr="005A3DEF" w:rsidRDefault="00E54BEE" w:rsidP="004B2618">
                  <w:pPr>
                    <w:jc w:val="center"/>
                    <w:rPr>
                      <w:rFonts w:eastAsiaTheme="minorEastAsia"/>
                      <w:szCs w:val="21"/>
                    </w:rPr>
                  </w:pPr>
                  <w:r w:rsidRPr="005A3DEF">
                    <w:rPr>
                      <w:rFonts w:eastAsiaTheme="minorEastAsia"/>
                      <w:szCs w:val="21"/>
                    </w:rPr>
                    <w:t>4.0</w:t>
                  </w:r>
                </w:p>
              </w:tc>
            </w:tr>
          </w:tbl>
          <w:p w:rsidR="00E54BEE" w:rsidRPr="005A3DEF" w:rsidRDefault="00E54BEE" w:rsidP="00E54BEE">
            <w:pPr>
              <w:spacing w:line="460" w:lineRule="exact"/>
              <w:ind w:firstLineChars="200" w:firstLine="480"/>
              <w:rPr>
                <w:rFonts w:eastAsiaTheme="minorEastAsia"/>
                <w:sz w:val="24"/>
              </w:rPr>
            </w:pPr>
            <w:r w:rsidRPr="005A3DEF">
              <w:rPr>
                <w:rFonts w:eastAsiaTheme="minorEastAsia"/>
                <w:sz w:val="24"/>
              </w:rPr>
              <w:t>对照《工业涂装工序大气污染物排放标准》（</w:t>
            </w:r>
            <w:r w:rsidRPr="005A3DEF">
              <w:rPr>
                <w:rFonts w:eastAsiaTheme="minorEastAsia"/>
                <w:sz w:val="24"/>
              </w:rPr>
              <w:t>DB33/2146-2018</w:t>
            </w:r>
            <w:r w:rsidRPr="005A3DEF">
              <w:rPr>
                <w:rFonts w:eastAsiaTheme="minorEastAsia"/>
                <w:sz w:val="24"/>
              </w:rPr>
              <w:t>）和《挥发性有机物无组织排放控制标准》（</w:t>
            </w:r>
            <w:r w:rsidRPr="005A3DEF">
              <w:rPr>
                <w:rFonts w:eastAsiaTheme="minorEastAsia"/>
                <w:sz w:val="24"/>
              </w:rPr>
              <w:t>GB37822-2019</w:t>
            </w:r>
            <w:r w:rsidRPr="005A3DEF">
              <w:rPr>
                <w:rFonts w:eastAsiaTheme="minorEastAsia"/>
                <w:sz w:val="24"/>
              </w:rPr>
              <w:t>），根据从严执行的原则，厂区内挥发性有机物（</w:t>
            </w:r>
            <w:r w:rsidRPr="005A3DEF">
              <w:rPr>
                <w:rFonts w:eastAsiaTheme="minorEastAsia"/>
                <w:sz w:val="24"/>
              </w:rPr>
              <w:t>VOCs</w:t>
            </w:r>
            <w:r w:rsidRPr="005A3DEF">
              <w:rPr>
                <w:rFonts w:eastAsiaTheme="minorEastAsia"/>
                <w:sz w:val="24"/>
              </w:rPr>
              <w:t>）无组织排放限值执行《挥发性有机物无组织排放控制标准》</w:t>
            </w:r>
            <w:r w:rsidRPr="005A3DEF">
              <w:rPr>
                <w:rFonts w:eastAsiaTheme="minorEastAsia"/>
                <w:sz w:val="24"/>
              </w:rPr>
              <w:t>(GB37822-2019</w:t>
            </w:r>
            <w:r w:rsidRPr="005A3DEF">
              <w:rPr>
                <w:rFonts w:eastAsiaTheme="minorEastAsia"/>
                <w:sz w:val="24"/>
              </w:rPr>
              <w:t>）中表</w:t>
            </w:r>
            <w:r w:rsidRPr="005A3DEF">
              <w:rPr>
                <w:rFonts w:eastAsiaTheme="minorEastAsia"/>
                <w:sz w:val="24"/>
              </w:rPr>
              <w:t>A.1</w:t>
            </w:r>
            <w:r w:rsidRPr="005A3DEF">
              <w:rPr>
                <w:rFonts w:eastAsiaTheme="minorEastAsia"/>
                <w:sz w:val="24"/>
              </w:rPr>
              <w:t>特别排放限值，具体见表</w:t>
            </w:r>
            <w:r w:rsidRPr="005A3DEF">
              <w:rPr>
                <w:rFonts w:eastAsiaTheme="minorEastAsia"/>
                <w:sz w:val="24"/>
              </w:rPr>
              <w:t>4</w:t>
            </w:r>
            <w:r w:rsidR="00050D6D" w:rsidRPr="005A3DEF">
              <w:rPr>
                <w:rFonts w:eastAsiaTheme="minorEastAsia"/>
                <w:sz w:val="24"/>
              </w:rPr>
              <w:t>.1</w:t>
            </w:r>
            <w:r w:rsidRPr="005A3DEF">
              <w:rPr>
                <w:rFonts w:eastAsiaTheme="minorEastAsia"/>
                <w:sz w:val="24"/>
              </w:rPr>
              <w:t>-10</w:t>
            </w:r>
            <w:r w:rsidRPr="005A3DEF">
              <w:rPr>
                <w:rFonts w:eastAsiaTheme="minorEastAsia"/>
                <w:sz w:val="24"/>
              </w:rPr>
              <w:t>。</w:t>
            </w:r>
          </w:p>
          <w:p w:rsidR="00DC7083" w:rsidRPr="005A3DEF" w:rsidRDefault="00DC7083" w:rsidP="000D5EB2">
            <w:pPr>
              <w:pStyle w:val="4-1"/>
              <w:numPr>
                <w:ilvl w:val="0"/>
                <w:numId w:val="18"/>
              </w:numPr>
              <w:ind w:left="0" w:firstLine="0"/>
              <w:rPr>
                <w:rFonts w:ascii="Times New Roman" w:eastAsiaTheme="minorEastAsia" w:hAnsi="Times New Roman"/>
                <w:b/>
                <w:sz w:val="21"/>
              </w:rPr>
            </w:pPr>
            <w:r w:rsidRPr="005A3DEF">
              <w:rPr>
                <w:rFonts w:ascii="Times New Roman" w:eastAsiaTheme="minorEastAsia" w:hAnsi="Times New Roman"/>
                <w:b/>
                <w:sz w:val="21"/>
              </w:rPr>
              <w:t>厂区内</w:t>
            </w:r>
            <w:r w:rsidRPr="005A3DEF">
              <w:rPr>
                <w:rFonts w:ascii="Times New Roman" w:eastAsiaTheme="minorEastAsia" w:hAnsi="Times New Roman"/>
                <w:b/>
                <w:sz w:val="21"/>
              </w:rPr>
              <w:t>VOCs</w:t>
            </w:r>
            <w:r w:rsidRPr="005A3DEF">
              <w:rPr>
                <w:rFonts w:ascii="Times New Roman" w:eastAsiaTheme="minorEastAsia" w:hAnsi="Times New Roman"/>
                <w:b/>
                <w:sz w:val="21"/>
              </w:rPr>
              <w:t>无组织排放限值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49"/>
              <w:gridCol w:w="1711"/>
              <w:gridCol w:w="3118"/>
              <w:gridCol w:w="1787"/>
            </w:tblGrid>
            <w:tr w:rsidR="00DC7083" w:rsidRPr="005A3DEF" w:rsidTr="004B2618">
              <w:trPr>
                <w:cantSplit/>
                <w:trHeight w:val="20"/>
                <w:jc w:val="center"/>
              </w:trPr>
              <w:tc>
                <w:tcPr>
                  <w:tcW w:w="935" w:type="pct"/>
                  <w:vMerge w:val="restart"/>
                  <w:tcBorders>
                    <w:top w:val="single" w:sz="4" w:space="0" w:color="auto"/>
                    <w:left w:val="single" w:sz="4" w:space="0" w:color="auto"/>
                    <w:bottom w:val="single" w:sz="4" w:space="0" w:color="auto"/>
                    <w:right w:val="single" w:sz="4" w:space="0" w:color="auto"/>
                  </w:tcBorders>
                  <w:vAlign w:val="center"/>
                </w:tcPr>
                <w:p w:rsidR="00DC7083" w:rsidRPr="005A3DEF" w:rsidRDefault="00DC7083" w:rsidP="004B2618">
                  <w:pPr>
                    <w:adjustRightInd w:val="0"/>
                    <w:snapToGrid w:val="0"/>
                    <w:jc w:val="center"/>
                    <w:rPr>
                      <w:rFonts w:eastAsiaTheme="minorEastAsia"/>
                      <w:szCs w:val="21"/>
                    </w:rPr>
                  </w:pPr>
                  <w:r w:rsidRPr="005A3DEF">
                    <w:rPr>
                      <w:rFonts w:eastAsiaTheme="minorEastAsia"/>
                      <w:szCs w:val="21"/>
                    </w:rPr>
                    <w:t>污染物项目</w:t>
                  </w:r>
                </w:p>
              </w:tc>
              <w:tc>
                <w:tcPr>
                  <w:tcW w:w="970" w:type="pct"/>
                  <w:tcBorders>
                    <w:top w:val="single" w:sz="4" w:space="0" w:color="auto"/>
                    <w:left w:val="single" w:sz="4" w:space="0" w:color="auto"/>
                    <w:bottom w:val="single" w:sz="4" w:space="0" w:color="auto"/>
                    <w:right w:val="single" w:sz="4" w:space="0" w:color="auto"/>
                  </w:tcBorders>
                  <w:vAlign w:val="center"/>
                </w:tcPr>
                <w:p w:rsidR="00DC7083" w:rsidRPr="005A3DEF" w:rsidRDefault="00DC7083" w:rsidP="004B2618">
                  <w:pPr>
                    <w:adjustRightInd w:val="0"/>
                    <w:snapToGrid w:val="0"/>
                    <w:jc w:val="center"/>
                    <w:rPr>
                      <w:rFonts w:eastAsiaTheme="minorEastAsia"/>
                      <w:szCs w:val="21"/>
                    </w:rPr>
                  </w:pPr>
                  <w:r w:rsidRPr="005A3DEF">
                    <w:rPr>
                      <w:rFonts w:eastAsiaTheme="minorEastAsia"/>
                      <w:szCs w:val="21"/>
                    </w:rPr>
                    <w:t>特别排放限值</w:t>
                  </w:r>
                </w:p>
              </w:tc>
              <w:tc>
                <w:tcPr>
                  <w:tcW w:w="1767" w:type="pct"/>
                  <w:vMerge w:val="restart"/>
                  <w:tcBorders>
                    <w:top w:val="single" w:sz="4" w:space="0" w:color="auto"/>
                    <w:left w:val="single" w:sz="4" w:space="0" w:color="auto"/>
                    <w:right w:val="single" w:sz="4" w:space="0" w:color="auto"/>
                  </w:tcBorders>
                  <w:vAlign w:val="center"/>
                </w:tcPr>
                <w:p w:rsidR="00DC7083" w:rsidRPr="005A3DEF" w:rsidRDefault="00DC7083" w:rsidP="004B2618">
                  <w:pPr>
                    <w:adjustRightInd w:val="0"/>
                    <w:snapToGrid w:val="0"/>
                    <w:jc w:val="center"/>
                    <w:rPr>
                      <w:rFonts w:eastAsiaTheme="minorEastAsia"/>
                      <w:szCs w:val="21"/>
                    </w:rPr>
                  </w:pPr>
                  <w:r w:rsidRPr="005A3DEF">
                    <w:rPr>
                      <w:rFonts w:eastAsiaTheme="minorEastAsia"/>
                      <w:szCs w:val="21"/>
                    </w:rPr>
                    <w:t>限值含义</w:t>
                  </w:r>
                </w:p>
              </w:tc>
              <w:tc>
                <w:tcPr>
                  <w:tcW w:w="1013" w:type="pct"/>
                  <w:vMerge w:val="restart"/>
                  <w:tcBorders>
                    <w:top w:val="single" w:sz="4" w:space="0" w:color="auto"/>
                    <w:left w:val="single" w:sz="4" w:space="0" w:color="auto"/>
                    <w:bottom w:val="single" w:sz="4" w:space="0" w:color="auto"/>
                    <w:right w:val="single" w:sz="4" w:space="0" w:color="auto"/>
                  </w:tcBorders>
                  <w:vAlign w:val="center"/>
                </w:tcPr>
                <w:p w:rsidR="00DC7083" w:rsidRPr="005A3DEF" w:rsidRDefault="00DC7083" w:rsidP="004B2618">
                  <w:pPr>
                    <w:adjustRightInd w:val="0"/>
                    <w:snapToGrid w:val="0"/>
                    <w:jc w:val="center"/>
                    <w:rPr>
                      <w:rFonts w:eastAsiaTheme="minorEastAsia"/>
                      <w:szCs w:val="21"/>
                    </w:rPr>
                  </w:pPr>
                  <w:r w:rsidRPr="005A3DEF">
                    <w:rPr>
                      <w:rFonts w:eastAsiaTheme="minorEastAsia"/>
                      <w:szCs w:val="21"/>
                    </w:rPr>
                    <w:t>浓度限值</w:t>
                  </w:r>
                </w:p>
              </w:tc>
            </w:tr>
            <w:tr w:rsidR="00DC7083" w:rsidRPr="005A3DEF" w:rsidTr="004B2618">
              <w:trPr>
                <w:cantSplit/>
                <w:trHeight w:val="20"/>
                <w:jc w:val="center"/>
              </w:trPr>
              <w:tc>
                <w:tcPr>
                  <w:tcW w:w="935" w:type="pct"/>
                  <w:vMerge/>
                  <w:tcBorders>
                    <w:top w:val="single" w:sz="4" w:space="0" w:color="auto"/>
                    <w:left w:val="single" w:sz="4" w:space="0" w:color="auto"/>
                    <w:bottom w:val="single" w:sz="4" w:space="0" w:color="auto"/>
                    <w:right w:val="single" w:sz="4" w:space="0" w:color="auto"/>
                  </w:tcBorders>
                  <w:vAlign w:val="center"/>
                </w:tcPr>
                <w:p w:rsidR="00DC7083" w:rsidRPr="005A3DEF" w:rsidRDefault="00DC7083" w:rsidP="004B2618">
                  <w:pPr>
                    <w:adjustRightInd w:val="0"/>
                    <w:snapToGrid w:val="0"/>
                    <w:jc w:val="center"/>
                    <w:rPr>
                      <w:rFonts w:eastAsiaTheme="minorEastAsia"/>
                      <w:szCs w:val="21"/>
                    </w:rPr>
                  </w:pPr>
                </w:p>
              </w:tc>
              <w:tc>
                <w:tcPr>
                  <w:tcW w:w="970" w:type="pct"/>
                  <w:tcBorders>
                    <w:top w:val="single" w:sz="4" w:space="0" w:color="auto"/>
                    <w:left w:val="single" w:sz="4" w:space="0" w:color="auto"/>
                    <w:bottom w:val="single" w:sz="4" w:space="0" w:color="auto"/>
                    <w:right w:val="single" w:sz="4" w:space="0" w:color="auto"/>
                  </w:tcBorders>
                  <w:vAlign w:val="center"/>
                </w:tcPr>
                <w:p w:rsidR="00DC7083" w:rsidRPr="005A3DEF" w:rsidRDefault="00DC7083" w:rsidP="004B2618">
                  <w:pPr>
                    <w:adjustRightInd w:val="0"/>
                    <w:snapToGrid w:val="0"/>
                    <w:jc w:val="center"/>
                    <w:rPr>
                      <w:rFonts w:eastAsiaTheme="minorEastAsia"/>
                      <w:szCs w:val="21"/>
                    </w:rPr>
                  </w:pPr>
                  <w:r w:rsidRPr="005A3DEF">
                    <w:rPr>
                      <w:rFonts w:eastAsiaTheme="minorEastAsia"/>
                      <w:szCs w:val="21"/>
                    </w:rPr>
                    <w:t>单位</w:t>
                  </w:r>
                  <w:r w:rsidRPr="005A3DEF">
                    <w:rPr>
                      <w:rFonts w:eastAsiaTheme="minorEastAsia"/>
                      <w:szCs w:val="21"/>
                    </w:rPr>
                    <w:t>mg/m</w:t>
                  </w:r>
                  <w:r w:rsidRPr="005A3DEF">
                    <w:rPr>
                      <w:rFonts w:eastAsiaTheme="minorEastAsia"/>
                      <w:szCs w:val="21"/>
                      <w:vertAlign w:val="superscript"/>
                    </w:rPr>
                    <w:t>3</w:t>
                  </w:r>
                </w:p>
              </w:tc>
              <w:tc>
                <w:tcPr>
                  <w:tcW w:w="1767" w:type="pct"/>
                  <w:vMerge/>
                  <w:tcBorders>
                    <w:left w:val="single" w:sz="4" w:space="0" w:color="auto"/>
                    <w:bottom w:val="single" w:sz="4" w:space="0" w:color="auto"/>
                    <w:right w:val="single" w:sz="4" w:space="0" w:color="auto"/>
                  </w:tcBorders>
                  <w:vAlign w:val="center"/>
                </w:tcPr>
                <w:p w:rsidR="00DC7083" w:rsidRPr="005A3DEF" w:rsidRDefault="00DC7083" w:rsidP="004B2618">
                  <w:pPr>
                    <w:adjustRightInd w:val="0"/>
                    <w:snapToGrid w:val="0"/>
                    <w:jc w:val="center"/>
                    <w:rPr>
                      <w:rFonts w:eastAsiaTheme="minorEastAsia"/>
                      <w:szCs w:val="21"/>
                    </w:rPr>
                  </w:pPr>
                </w:p>
              </w:tc>
              <w:tc>
                <w:tcPr>
                  <w:tcW w:w="1013" w:type="pct"/>
                  <w:vMerge/>
                  <w:tcBorders>
                    <w:top w:val="single" w:sz="4" w:space="0" w:color="auto"/>
                    <w:left w:val="single" w:sz="4" w:space="0" w:color="auto"/>
                    <w:bottom w:val="single" w:sz="4" w:space="0" w:color="auto"/>
                    <w:right w:val="single" w:sz="4" w:space="0" w:color="auto"/>
                  </w:tcBorders>
                  <w:vAlign w:val="center"/>
                </w:tcPr>
                <w:p w:rsidR="00DC7083" w:rsidRPr="005A3DEF" w:rsidRDefault="00DC7083" w:rsidP="004B2618">
                  <w:pPr>
                    <w:adjustRightInd w:val="0"/>
                    <w:snapToGrid w:val="0"/>
                    <w:jc w:val="center"/>
                    <w:rPr>
                      <w:rFonts w:eastAsiaTheme="minorEastAsia"/>
                      <w:szCs w:val="21"/>
                    </w:rPr>
                  </w:pPr>
                </w:p>
              </w:tc>
            </w:tr>
            <w:tr w:rsidR="00DC7083" w:rsidRPr="005A3DEF" w:rsidTr="004B2618">
              <w:trPr>
                <w:cantSplit/>
                <w:trHeight w:val="20"/>
                <w:jc w:val="center"/>
              </w:trPr>
              <w:tc>
                <w:tcPr>
                  <w:tcW w:w="935" w:type="pct"/>
                  <w:vMerge w:val="restart"/>
                  <w:tcBorders>
                    <w:top w:val="single" w:sz="4" w:space="0" w:color="auto"/>
                    <w:left w:val="single" w:sz="4" w:space="0" w:color="auto"/>
                    <w:right w:val="single" w:sz="4" w:space="0" w:color="auto"/>
                  </w:tcBorders>
                  <w:vAlign w:val="center"/>
                </w:tcPr>
                <w:p w:rsidR="00DC7083" w:rsidRPr="005A3DEF" w:rsidRDefault="00DC7083" w:rsidP="004B2618">
                  <w:pPr>
                    <w:adjustRightInd w:val="0"/>
                    <w:snapToGrid w:val="0"/>
                    <w:jc w:val="center"/>
                    <w:rPr>
                      <w:rFonts w:eastAsiaTheme="minorEastAsia"/>
                      <w:szCs w:val="21"/>
                    </w:rPr>
                  </w:pPr>
                  <w:r w:rsidRPr="005A3DEF">
                    <w:rPr>
                      <w:rFonts w:eastAsiaTheme="minorEastAsia"/>
                      <w:szCs w:val="21"/>
                    </w:rPr>
                    <w:t>非甲烷总烃</w:t>
                  </w:r>
                </w:p>
                <w:p w:rsidR="00DC7083" w:rsidRPr="005A3DEF" w:rsidRDefault="00DC7083" w:rsidP="004B2618">
                  <w:pPr>
                    <w:adjustRightInd w:val="0"/>
                    <w:snapToGrid w:val="0"/>
                    <w:jc w:val="center"/>
                    <w:rPr>
                      <w:rFonts w:eastAsiaTheme="minorEastAsia"/>
                      <w:szCs w:val="21"/>
                    </w:rPr>
                  </w:pPr>
                  <w:r w:rsidRPr="005A3DEF">
                    <w:rPr>
                      <w:rFonts w:eastAsiaTheme="minorEastAsia"/>
                      <w:szCs w:val="21"/>
                    </w:rPr>
                    <w:t>（</w:t>
                  </w:r>
                  <w:r w:rsidRPr="005A3DEF">
                    <w:rPr>
                      <w:rFonts w:eastAsiaTheme="minorEastAsia"/>
                      <w:szCs w:val="21"/>
                    </w:rPr>
                    <w:t>NMHC</w:t>
                  </w:r>
                  <w:r w:rsidRPr="005A3DEF">
                    <w:rPr>
                      <w:rFonts w:eastAsiaTheme="minorEastAsia"/>
                      <w:szCs w:val="21"/>
                    </w:rPr>
                    <w:t>）</w:t>
                  </w:r>
                </w:p>
              </w:tc>
              <w:tc>
                <w:tcPr>
                  <w:tcW w:w="970" w:type="pct"/>
                  <w:tcBorders>
                    <w:left w:val="single" w:sz="4" w:space="0" w:color="auto"/>
                    <w:bottom w:val="single" w:sz="4" w:space="0" w:color="auto"/>
                    <w:right w:val="single" w:sz="4" w:space="0" w:color="auto"/>
                  </w:tcBorders>
                  <w:vAlign w:val="center"/>
                </w:tcPr>
                <w:p w:rsidR="00DC7083" w:rsidRPr="005A3DEF" w:rsidRDefault="00DC7083" w:rsidP="004B2618">
                  <w:pPr>
                    <w:adjustRightInd w:val="0"/>
                    <w:snapToGrid w:val="0"/>
                    <w:jc w:val="center"/>
                    <w:rPr>
                      <w:rFonts w:eastAsiaTheme="minorEastAsia"/>
                      <w:szCs w:val="21"/>
                    </w:rPr>
                  </w:pPr>
                  <w:r w:rsidRPr="005A3DEF">
                    <w:rPr>
                      <w:rFonts w:eastAsiaTheme="minorEastAsia"/>
                      <w:szCs w:val="21"/>
                    </w:rPr>
                    <w:t>6</w:t>
                  </w:r>
                </w:p>
              </w:tc>
              <w:tc>
                <w:tcPr>
                  <w:tcW w:w="1767" w:type="pct"/>
                  <w:tcBorders>
                    <w:left w:val="single" w:sz="4" w:space="0" w:color="auto"/>
                    <w:bottom w:val="single" w:sz="4" w:space="0" w:color="auto"/>
                    <w:right w:val="single" w:sz="4" w:space="0" w:color="auto"/>
                  </w:tcBorders>
                  <w:vAlign w:val="center"/>
                </w:tcPr>
                <w:p w:rsidR="00DC7083" w:rsidRPr="005A3DEF" w:rsidRDefault="00DC7083" w:rsidP="004B2618">
                  <w:pPr>
                    <w:adjustRightInd w:val="0"/>
                    <w:snapToGrid w:val="0"/>
                    <w:jc w:val="center"/>
                    <w:rPr>
                      <w:rFonts w:eastAsiaTheme="minorEastAsia"/>
                      <w:szCs w:val="21"/>
                    </w:rPr>
                  </w:pPr>
                  <w:r w:rsidRPr="005A3DEF">
                    <w:rPr>
                      <w:rFonts w:eastAsiaTheme="minorEastAsia"/>
                      <w:szCs w:val="21"/>
                    </w:rPr>
                    <w:t>监控点处</w:t>
                  </w:r>
                  <w:r w:rsidRPr="005A3DEF">
                    <w:rPr>
                      <w:rFonts w:eastAsiaTheme="minorEastAsia"/>
                      <w:szCs w:val="21"/>
                    </w:rPr>
                    <w:t>1h</w:t>
                  </w:r>
                  <w:r w:rsidRPr="005A3DEF">
                    <w:rPr>
                      <w:rFonts w:eastAsiaTheme="minorEastAsia"/>
                      <w:szCs w:val="21"/>
                    </w:rPr>
                    <w:t>平均浓度值</w:t>
                  </w:r>
                </w:p>
              </w:tc>
              <w:tc>
                <w:tcPr>
                  <w:tcW w:w="1013" w:type="pct"/>
                  <w:vMerge w:val="restart"/>
                  <w:tcBorders>
                    <w:top w:val="single" w:sz="4" w:space="0" w:color="auto"/>
                    <w:left w:val="single" w:sz="4" w:space="0" w:color="auto"/>
                    <w:right w:val="single" w:sz="4" w:space="0" w:color="auto"/>
                  </w:tcBorders>
                  <w:vAlign w:val="center"/>
                </w:tcPr>
                <w:p w:rsidR="00DC7083" w:rsidRPr="005A3DEF" w:rsidRDefault="00DC7083" w:rsidP="004B2618">
                  <w:pPr>
                    <w:adjustRightInd w:val="0"/>
                    <w:snapToGrid w:val="0"/>
                    <w:jc w:val="center"/>
                    <w:rPr>
                      <w:rFonts w:eastAsiaTheme="minorEastAsia"/>
                      <w:szCs w:val="21"/>
                    </w:rPr>
                  </w:pPr>
                  <w:r w:rsidRPr="005A3DEF">
                    <w:rPr>
                      <w:rFonts w:eastAsiaTheme="minorEastAsia"/>
                      <w:szCs w:val="21"/>
                    </w:rPr>
                    <w:t>在厂房外设置监控点</w:t>
                  </w:r>
                </w:p>
              </w:tc>
            </w:tr>
            <w:tr w:rsidR="00DC7083" w:rsidRPr="005A3DEF" w:rsidTr="004B2618">
              <w:trPr>
                <w:cantSplit/>
                <w:trHeight w:val="20"/>
                <w:jc w:val="center"/>
              </w:trPr>
              <w:tc>
                <w:tcPr>
                  <w:tcW w:w="935" w:type="pct"/>
                  <w:vMerge/>
                  <w:tcBorders>
                    <w:left w:val="single" w:sz="4" w:space="0" w:color="auto"/>
                    <w:bottom w:val="single" w:sz="4" w:space="0" w:color="auto"/>
                    <w:right w:val="single" w:sz="4" w:space="0" w:color="auto"/>
                  </w:tcBorders>
                  <w:vAlign w:val="center"/>
                </w:tcPr>
                <w:p w:rsidR="00DC7083" w:rsidRPr="005A3DEF" w:rsidRDefault="00DC7083" w:rsidP="004B2618">
                  <w:pPr>
                    <w:pStyle w:val="af3"/>
                    <w:spacing w:after="240" w:line="240" w:lineRule="auto"/>
                    <w:rPr>
                      <w:rFonts w:ascii="Times New Roman" w:eastAsiaTheme="minorEastAsia" w:hAnsi="Times New Roman"/>
                      <w:sz w:val="21"/>
                      <w:szCs w:val="21"/>
                    </w:rPr>
                  </w:pPr>
                </w:p>
              </w:tc>
              <w:tc>
                <w:tcPr>
                  <w:tcW w:w="970" w:type="pct"/>
                  <w:tcBorders>
                    <w:top w:val="single" w:sz="4" w:space="0" w:color="auto"/>
                    <w:left w:val="single" w:sz="4" w:space="0" w:color="auto"/>
                    <w:bottom w:val="single" w:sz="4" w:space="0" w:color="auto"/>
                    <w:right w:val="single" w:sz="4" w:space="0" w:color="auto"/>
                  </w:tcBorders>
                  <w:vAlign w:val="center"/>
                </w:tcPr>
                <w:p w:rsidR="00DC7083" w:rsidRPr="005A3DEF" w:rsidRDefault="00DC7083" w:rsidP="004B2618">
                  <w:pPr>
                    <w:adjustRightInd w:val="0"/>
                    <w:snapToGrid w:val="0"/>
                    <w:jc w:val="center"/>
                    <w:rPr>
                      <w:rFonts w:eastAsiaTheme="minorEastAsia"/>
                      <w:szCs w:val="21"/>
                    </w:rPr>
                  </w:pPr>
                  <w:r w:rsidRPr="005A3DEF">
                    <w:rPr>
                      <w:rFonts w:eastAsiaTheme="minorEastAsia"/>
                      <w:szCs w:val="21"/>
                    </w:rPr>
                    <w:t>20</w:t>
                  </w:r>
                </w:p>
              </w:tc>
              <w:tc>
                <w:tcPr>
                  <w:tcW w:w="1767" w:type="pct"/>
                  <w:tcBorders>
                    <w:top w:val="single" w:sz="4" w:space="0" w:color="auto"/>
                    <w:left w:val="single" w:sz="4" w:space="0" w:color="auto"/>
                    <w:bottom w:val="single" w:sz="4" w:space="0" w:color="auto"/>
                    <w:right w:val="single" w:sz="4" w:space="0" w:color="auto"/>
                  </w:tcBorders>
                  <w:vAlign w:val="center"/>
                </w:tcPr>
                <w:p w:rsidR="00DC7083" w:rsidRPr="005A3DEF" w:rsidRDefault="00DC7083" w:rsidP="004B2618">
                  <w:pPr>
                    <w:adjustRightInd w:val="0"/>
                    <w:snapToGrid w:val="0"/>
                    <w:jc w:val="center"/>
                    <w:rPr>
                      <w:rFonts w:eastAsiaTheme="minorEastAsia"/>
                      <w:szCs w:val="21"/>
                    </w:rPr>
                  </w:pPr>
                  <w:r w:rsidRPr="005A3DEF">
                    <w:rPr>
                      <w:rFonts w:eastAsiaTheme="minorEastAsia"/>
                      <w:szCs w:val="21"/>
                    </w:rPr>
                    <w:t>监控点处任意一次浓度值</w:t>
                  </w:r>
                </w:p>
              </w:tc>
              <w:tc>
                <w:tcPr>
                  <w:tcW w:w="1013" w:type="pct"/>
                  <w:vMerge/>
                  <w:tcBorders>
                    <w:left w:val="single" w:sz="4" w:space="0" w:color="auto"/>
                    <w:bottom w:val="single" w:sz="4" w:space="0" w:color="auto"/>
                    <w:right w:val="single" w:sz="4" w:space="0" w:color="auto"/>
                  </w:tcBorders>
                  <w:vAlign w:val="center"/>
                </w:tcPr>
                <w:p w:rsidR="00DC7083" w:rsidRPr="005A3DEF" w:rsidRDefault="00DC7083" w:rsidP="004B2618">
                  <w:pPr>
                    <w:pStyle w:val="01"/>
                    <w:spacing w:line="240" w:lineRule="auto"/>
                    <w:ind w:firstLineChars="0" w:firstLine="0"/>
                    <w:jc w:val="center"/>
                    <w:rPr>
                      <w:rFonts w:ascii="Times New Roman" w:eastAsiaTheme="minorEastAsia" w:hAnsi="Times New Roman"/>
                      <w:sz w:val="21"/>
                      <w:szCs w:val="21"/>
                    </w:rPr>
                  </w:pPr>
                </w:p>
              </w:tc>
            </w:tr>
          </w:tbl>
          <w:p w:rsidR="00D02B61" w:rsidRPr="005A3DEF" w:rsidRDefault="00244876" w:rsidP="00D02B61">
            <w:pPr>
              <w:spacing w:line="440" w:lineRule="exact"/>
              <w:ind w:firstLineChars="200" w:firstLine="480"/>
              <w:rPr>
                <w:rFonts w:eastAsiaTheme="minorEastAsia"/>
                <w:b/>
                <w:sz w:val="24"/>
              </w:rPr>
            </w:pPr>
            <w:r w:rsidRPr="005A3DEF">
              <w:rPr>
                <w:rFonts w:eastAsiaTheme="minorEastAsia"/>
                <w:sz w:val="24"/>
              </w:rPr>
              <w:t>根据《工业防护涂料中有害物质限量》（</w:t>
            </w:r>
            <w:r w:rsidRPr="005A3DEF">
              <w:rPr>
                <w:rFonts w:eastAsiaTheme="minorEastAsia"/>
                <w:sz w:val="24"/>
              </w:rPr>
              <w:t>G30981—2020</w:t>
            </w:r>
            <w:r w:rsidRPr="005A3DEF">
              <w:rPr>
                <w:rFonts w:eastAsiaTheme="minorEastAsia"/>
                <w:sz w:val="24"/>
              </w:rPr>
              <w:t>），本项目水性涂料中</w:t>
            </w:r>
            <w:r w:rsidRPr="005A3DEF">
              <w:rPr>
                <w:rFonts w:eastAsiaTheme="minorEastAsia"/>
                <w:sz w:val="24"/>
              </w:rPr>
              <w:t>VOC</w:t>
            </w:r>
            <w:r w:rsidRPr="005A3DEF">
              <w:rPr>
                <w:rFonts w:eastAsiaTheme="minorEastAsia"/>
                <w:sz w:val="24"/>
              </w:rPr>
              <w:t>含量的限量值应符合表</w:t>
            </w:r>
            <w:r w:rsidRPr="005A3DEF">
              <w:rPr>
                <w:rFonts w:eastAsiaTheme="minorEastAsia"/>
                <w:sz w:val="24"/>
              </w:rPr>
              <w:t>l</w:t>
            </w:r>
            <w:r w:rsidRPr="005A3DEF">
              <w:rPr>
                <w:rFonts w:eastAsiaTheme="minorEastAsia"/>
                <w:sz w:val="24"/>
              </w:rPr>
              <w:t>的要求</w:t>
            </w:r>
            <w:r w:rsidR="00D02B61" w:rsidRPr="005A3DEF">
              <w:rPr>
                <w:rFonts w:eastAsiaTheme="minorEastAsia"/>
                <w:sz w:val="24"/>
              </w:rPr>
              <w:t>，具体见表</w:t>
            </w:r>
            <w:r w:rsidR="00D02B61" w:rsidRPr="005A3DEF">
              <w:rPr>
                <w:rFonts w:eastAsiaTheme="minorEastAsia"/>
                <w:sz w:val="24"/>
              </w:rPr>
              <w:t>4.1-11</w:t>
            </w:r>
            <w:r w:rsidR="00D02B61" w:rsidRPr="005A3DEF">
              <w:rPr>
                <w:rFonts w:eastAsiaTheme="minorEastAsia"/>
                <w:sz w:val="24"/>
              </w:rPr>
              <w:t>。</w:t>
            </w:r>
          </w:p>
          <w:p w:rsidR="00244876" w:rsidRPr="005A3DEF" w:rsidRDefault="00D02B61" w:rsidP="00D02B61">
            <w:pPr>
              <w:pStyle w:val="4-1"/>
              <w:numPr>
                <w:ilvl w:val="0"/>
                <w:numId w:val="18"/>
              </w:numPr>
              <w:ind w:left="0" w:firstLine="0"/>
              <w:rPr>
                <w:rFonts w:ascii="Times New Roman" w:eastAsiaTheme="minorEastAsia" w:hAnsi="Times New Roman"/>
                <w:b/>
                <w:sz w:val="21"/>
              </w:rPr>
            </w:pPr>
            <w:r w:rsidRPr="005A3DEF">
              <w:rPr>
                <w:rFonts w:ascii="Times New Roman" w:eastAsiaTheme="minorEastAsia" w:hAnsi="Times New Roman"/>
                <w:b/>
                <w:sz w:val="21"/>
              </w:rPr>
              <w:t>水性涂料中</w:t>
            </w:r>
            <w:r w:rsidRPr="005A3DEF">
              <w:rPr>
                <w:rFonts w:ascii="Times New Roman" w:eastAsiaTheme="minorEastAsia" w:hAnsi="Times New Roman"/>
                <w:b/>
                <w:sz w:val="21"/>
              </w:rPr>
              <w:t>VOC</w:t>
            </w:r>
            <w:r w:rsidRPr="005A3DEF">
              <w:rPr>
                <w:rFonts w:ascii="Times New Roman" w:eastAsiaTheme="minorEastAsia" w:hAnsi="Times New Roman"/>
                <w:b/>
                <w:sz w:val="21"/>
              </w:rPr>
              <w:t>含量的限量值要求</w:t>
            </w:r>
          </w:p>
          <w:tbl>
            <w:tblPr>
              <w:tblStyle w:val="afff4"/>
              <w:tblW w:w="0" w:type="auto"/>
              <w:tblLook w:val="04A0"/>
            </w:tblPr>
            <w:tblGrid>
              <w:gridCol w:w="1667"/>
              <w:gridCol w:w="2463"/>
              <w:gridCol w:w="2065"/>
              <w:gridCol w:w="2065"/>
            </w:tblGrid>
            <w:tr w:rsidR="00D02B61" w:rsidRPr="005A3DEF" w:rsidTr="00AD56F0">
              <w:trPr>
                <w:trHeight w:val="340"/>
              </w:trPr>
              <w:tc>
                <w:tcPr>
                  <w:tcW w:w="4130" w:type="dxa"/>
                  <w:gridSpan w:val="2"/>
                  <w:vAlign w:val="center"/>
                </w:tcPr>
                <w:p w:rsidR="00D02B61" w:rsidRPr="005A3DEF" w:rsidRDefault="00D02B61" w:rsidP="00D02B61">
                  <w:pPr>
                    <w:jc w:val="center"/>
                    <w:rPr>
                      <w:rFonts w:eastAsiaTheme="minorEastAsia"/>
                      <w:szCs w:val="21"/>
                    </w:rPr>
                  </w:pPr>
                  <w:r w:rsidRPr="005A3DEF">
                    <w:rPr>
                      <w:rFonts w:eastAsiaTheme="minorEastAsia"/>
                      <w:szCs w:val="21"/>
                    </w:rPr>
                    <w:t>产品类别</w:t>
                  </w:r>
                </w:p>
              </w:tc>
              <w:tc>
                <w:tcPr>
                  <w:tcW w:w="2065" w:type="dxa"/>
                  <w:vAlign w:val="center"/>
                </w:tcPr>
                <w:p w:rsidR="00D02B61" w:rsidRPr="005A3DEF" w:rsidRDefault="00D02B61" w:rsidP="00D02B61">
                  <w:pPr>
                    <w:jc w:val="center"/>
                    <w:rPr>
                      <w:rFonts w:eastAsiaTheme="minorEastAsia"/>
                      <w:szCs w:val="21"/>
                    </w:rPr>
                  </w:pPr>
                  <w:r w:rsidRPr="005A3DEF">
                    <w:rPr>
                      <w:rFonts w:eastAsiaTheme="minorEastAsia"/>
                      <w:szCs w:val="21"/>
                    </w:rPr>
                    <w:t>主要产品类型</w:t>
                  </w:r>
                </w:p>
              </w:tc>
              <w:tc>
                <w:tcPr>
                  <w:tcW w:w="2065" w:type="dxa"/>
                  <w:vAlign w:val="center"/>
                </w:tcPr>
                <w:p w:rsidR="00D02B61" w:rsidRPr="005A3DEF" w:rsidRDefault="00D02B61" w:rsidP="00D02B61">
                  <w:pPr>
                    <w:jc w:val="center"/>
                    <w:rPr>
                      <w:rFonts w:eastAsiaTheme="minorEastAsia"/>
                      <w:szCs w:val="21"/>
                    </w:rPr>
                  </w:pPr>
                  <w:r w:rsidRPr="005A3DEF">
                    <w:rPr>
                      <w:rFonts w:eastAsiaTheme="minorEastAsia"/>
                      <w:szCs w:val="21"/>
                    </w:rPr>
                    <w:t>限量值</w:t>
                  </w:r>
                  <w:r w:rsidRPr="005A3DEF">
                    <w:rPr>
                      <w:rFonts w:eastAsiaTheme="minorEastAsia"/>
                      <w:szCs w:val="21"/>
                    </w:rPr>
                    <w:t>/</w:t>
                  </w:r>
                  <w:r w:rsidRPr="005A3DEF">
                    <w:rPr>
                      <w:rFonts w:eastAsiaTheme="minorEastAsia"/>
                      <w:szCs w:val="21"/>
                    </w:rPr>
                    <w:t>（</w:t>
                  </w:r>
                  <w:r w:rsidRPr="005A3DEF">
                    <w:rPr>
                      <w:rFonts w:eastAsiaTheme="minorEastAsia"/>
                      <w:szCs w:val="21"/>
                    </w:rPr>
                    <w:t>g/L</w:t>
                  </w:r>
                  <w:r w:rsidRPr="005A3DEF">
                    <w:rPr>
                      <w:rFonts w:eastAsiaTheme="minorEastAsia"/>
                      <w:szCs w:val="21"/>
                    </w:rPr>
                    <w:t>）</w:t>
                  </w:r>
                </w:p>
              </w:tc>
            </w:tr>
            <w:tr w:rsidR="00D02B61" w:rsidRPr="005A3DEF" w:rsidTr="00AD56F0">
              <w:trPr>
                <w:trHeight w:val="340"/>
              </w:trPr>
              <w:tc>
                <w:tcPr>
                  <w:tcW w:w="1667" w:type="dxa"/>
                  <w:vMerge w:val="restart"/>
                  <w:vAlign w:val="center"/>
                </w:tcPr>
                <w:p w:rsidR="00D02B61" w:rsidRPr="005A3DEF" w:rsidRDefault="00D02B61" w:rsidP="00D02B61">
                  <w:pPr>
                    <w:jc w:val="center"/>
                    <w:rPr>
                      <w:rFonts w:eastAsiaTheme="minorEastAsia"/>
                      <w:szCs w:val="21"/>
                    </w:rPr>
                  </w:pPr>
                  <w:r w:rsidRPr="005A3DEF">
                    <w:rPr>
                      <w:rFonts w:eastAsiaTheme="minorEastAsia"/>
                      <w:szCs w:val="21"/>
                    </w:rPr>
                    <w:t>机械设备涂料</w:t>
                  </w:r>
                </w:p>
              </w:tc>
              <w:tc>
                <w:tcPr>
                  <w:tcW w:w="2463" w:type="dxa"/>
                  <w:vMerge w:val="restart"/>
                  <w:vAlign w:val="center"/>
                </w:tcPr>
                <w:p w:rsidR="00D02B61" w:rsidRPr="005A3DEF" w:rsidRDefault="00D02B61" w:rsidP="00D02B61">
                  <w:pPr>
                    <w:jc w:val="center"/>
                    <w:rPr>
                      <w:rFonts w:eastAsiaTheme="minorEastAsia"/>
                      <w:szCs w:val="21"/>
                    </w:rPr>
                  </w:pPr>
                  <w:r w:rsidRPr="005A3DEF">
                    <w:rPr>
                      <w:rFonts w:eastAsiaTheme="minorEastAsia"/>
                      <w:szCs w:val="21"/>
                    </w:rPr>
                    <w:t>工程机械和农业机械涂料（含零部件涂料）</w:t>
                  </w:r>
                </w:p>
              </w:tc>
              <w:tc>
                <w:tcPr>
                  <w:tcW w:w="2065" w:type="dxa"/>
                  <w:vAlign w:val="center"/>
                </w:tcPr>
                <w:p w:rsidR="00D02B61" w:rsidRPr="005A3DEF" w:rsidRDefault="00D02B61" w:rsidP="00D02B61">
                  <w:pPr>
                    <w:jc w:val="center"/>
                    <w:rPr>
                      <w:rFonts w:eastAsiaTheme="minorEastAsia"/>
                      <w:szCs w:val="21"/>
                    </w:rPr>
                  </w:pPr>
                  <w:r w:rsidRPr="005A3DEF">
                    <w:rPr>
                      <w:rFonts w:eastAsiaTheme="minorEastAsia"/>
                      <w:szCs w:val="21"/>
                    </w:rPr>
                    <w:t>底漆</w:t>
                  </w:r>
                </w:p>
              </w:tc>
              <w:tc>
                <w:tcPr>
                  <w:tcW w:w="2065" w:type="dxa"/>
                  <w:vAlign w:val="center"/>
                </w:tcPr>
                <w:p w:rsidR="00D02B61" w:rsidRPr="005A3DEF" w:rsidRDefault="00D02B61" w:rsidP="00D02B61">
                  <w:pPr>
                    <w:jc w:val="center"/>
                    <w:rPr>
                      <w:rFonts w:eastAsiaTheme="minorEastAsia"/>
                      <w:szCs w:val="21"/>
                    </w:rPr>
                  </w:pPr>
                  <w:r w:rsidRPr="005A3DEF">
                    <w:rPr>
                      <w:rFonts w:eastAsiaTheme="minorEastAsia"/>
                      <w:szCs w:val="21"/>
                    </w:rPr>
                    <w:t>≤300</w:t>
                  </w:r>
                </w:p>
              </w:tc>
            </w:tr>
            <w:tr w:rsidR="00D02B61" w:rsidRPr="005A3DEF" w:rsidTr="00AD56F0">
              <w:trPr>
                <w:trHeight w:val="340"/>
              </w:trPr>
              <w:tc>
                <w:tcPr>
                  <w:tcW w:w="1667" w:type="dxa"/>
                  <w:vMerge/>
                  <w:vAlign w:val="center"/>
                </w:tcPr>
                <w:p w:rsidR="00D02B61" w:rsidRPr="005A3DEF" w:rsidRDefault="00D02B61" w:rsidP="00D02B61">
                  <w:pPr>
                    <w:jc w:val="center"/>
                    <w:rPr>
                      <w:rFonts w:eastAsiaTheme="minorEastAsia"/>
                      <w:szCs w:val="21"/>
                    </w:rPr>
                  </w:pPr>
                </w:p>
              </w:tc>
              <w:tc>
                <w:tcPr>
                  <w:tcW w:w="2463" w:type="dxa"/>
                  <w:vMerge/>
                  <w:vAlign w:val="center"/>
                </w:tcPr>
                <w:p w:rsidR="00D02B61" w:rsidRPr="005A3DEF" w:rsidRDefault="00D02B61" w:rsidP="00D02B61">
                  <w:pPr>
                    <w:jc w:val="center"/>
                    <w:rPr>
                      <w:rFonts w:eastAsiaTheme="minorEastAsia"/>
                      <w:szCs w:val="21"/>
                    </w:rPr>
                  </w:pPr>
                </w:p>
              </w:tc>
              <w:tc>
                <w:tcPr>
                  <w:tcW w:w="2065" w:type="dxa"/>
                  <w:vAlign w:val="center"/>
                </w:tcPr>
                <w:p w:rsidR="00D02B61" w:rsidRPr="005A3DEF" w:rsidRDefault="00D02B61" w:rsidP="00D02B61">
                  <w:pPr>
                    <w:jc w:val="center"/>
                    <w:rPr>
                      <w:rFonts w:eastAsiaTheme="minorEastAsia"/>
                      <w:szCs w:val="21"/>
                    </w:rPr>
                  </w:pPr>
                  <w:r w:rsidRPr="005A3DEF">
                    <w:rPr>
                      <w:rFonts w:eastAsiaTheme="minorEastAsia"/>
                      <w:szCs w:val="21"/>
                    </w:rPr>
                    <w:t>面漆</w:t>
                  </w:r>
                </w:p>
              </w:tc>
              <w:tc>
                <w:tcPr>
                  <w:tcW w:w="2065" w:type="dxa"/>
                  <w:vAlign w:val="center"/>
                </w:tcPr>
                <w:p w:rsidR="00D02B61" w:rsidRPr="005A3DEF" w:rsidRDefault="00D02B61" w:rsidP="00D02B61">
                  <w:pPr>
                    <w:jc w:val="center"/>
                    <w:rPr>
                      <w:rFonts w:eastAsiaTheme="minorEastAsia"/>
                      <w:szCs w:val="21"/>
                    </w:rPr>
                  </w:pPr>
                  <w:r w:rsidRPr="005A3DEF">
                    <w:rPr>
                      <w:rFonts w:eastAsiaTheme="minorEastAsia"/>
                      <w:szCs w:val="21"/>
                    </w:rPr>
                    <w:t>≤420</w:t>
                  </w:r>
                </w:p>
              </w:tc>
            </w:tr>
          </w:tbl>
          <w:p w:rsidR="00CA2FDC" w:rsidRPr="005A3DEF" w:rsidRDefault="00CA2FDC" w:rsidP="00AB1E57">
            <w:pPr>
              <w:spacing w:line="440" w:lineRule="exact"/>
              <w:ind w:firstLineChars="200" w:firstLine="482"/>
              <w:rPr>
                <w:rFonts w:eastAsiaTheme="minorEastAsia"/>
                <w:b/>
                <w:sz w:val="24"/>
              </w:rPr>
            </w:pPr>
            <w:r w:rsidRPr="005A3DEF">
              <w:rPr>
                <w:rFonts w:eastAsiaTheme="minorEastAsia"/>
                <w:b/>
                <w:sz w:val="24"/>
              </w:rPr>
              <w:t>2</w:t>
            </w:r>
            <w:r w:rsidRPr="005A3DEF">
              <w:rPr>
                <w:rFonts w:eastAsiaTheme="minorEastAsia"/>
                <w:b/>
                <w:sz w:val="24"/>
              </w:rPr>
              <w:t>、废水</w:t>
            </w:r>
          </w:p>
          <w:p w:rsidR="00FB5755" w:rsidRPr="005A3DEF" w:rsidRDefault="009646B0" w:rsidP="008A5943">
            <w:pPr>
              <w:spacing w:line="440" w:lineRule="exact"/>
              <w:ind w:firstLineChars="200" w:firstLine="480"/>
              <w:rPr>
                <w:rFonts w:eastAsiaTheme="minorEastAsia"/>
                <w:sz w:val="24"/>
              </w:rPr>
            </w:pPr>
            <w:r w:rsidRPr="005A3DEF">
              <w:rPr>
                <w:rFonts w:eastAsiaTheme="minorEastAsia" w:hint="eastAsia"/>
                <w:sz w:val="24"/>
              </w:rPr>
              <w:t>本项目施工期污水来源于施工废水和施工人员生活污水。加强施工期管理，施工现场因地制宜，建造沉淀池、隔油池等污水临时处理设施，对含油量大、悬浮物含量高的施工废水需经处理后用于设备清洗和路面洒水，砂浆和石灰浆等废液宜集中处理，干燥后与固体废弃物一起处置。生活污水进入化粪池处理后排入</w:t>
            </w:r>
            <w:r w:rsidR="00FB5755" w:rsidRPr="005A3DEF">
              <w:rPr>
                <w:rFonts w:eastAsiaTheme="minorEastAsia" w:hint="eastAsia"/>
                <w:sz w:val="24"/>
              </w:rPr>
              <w:t>市政污水管网</w:t>
            </w:r>
            <w:r w:rsidR="00A37622" w:rsidRPr="005A3DEF">
              <w:rPr>
                <w:rFonts w:eastAsiaTheme="minorEastAsia" w:hint="eastAsia"/>
                <w:sz w:val="24"/>
              </w:rPr>
              <w:t>。</w:t>
            </w:r>
          </w:p>
          <w:p w:rsidR="00114682" w:rsidRPr="005A3DEF" w:rsidRDefault="00727AE2" w:rsidP="008A5943">
            <w:pPr>
              <w:spacing w:line="440" w:lineRule="exact"/>
              <w:ind w:firstLineChars="200" w:firstLine="480"/>
              <w:rPr>
                <w:rFonts w:eastAsiaTheme="minorEastAsia"/>
              </w:rPr>
            </w:pPr>
            <w:r w:rsidRPr="005A3DEF">
              <w:rPr>
                <w:rFonts w:eastAsiaTheme="minorEastAsia"/>
                <w:sz w:val="24"/>
              </w:rPr>
              <w:t>本项目</w:t>
            </w:r>
            <w:r w:rsidR="00FB5755" w:rsidRPr="005A3DEF">
              <w:rPr>
                <w:rFonts w:eastAsiaTheme="minorEastAsia" w:hint="eastAsia"/>
                <w:sz w:val="24"/>
              </w:rPr>
              <w:t>运营期</w:t>
            </w:r>
            <w:r w:rsidR="005B7524" w:rsidRPr="005A3DEF">
              <w:rPr>
                <w:rFonts w:eastAsiaTheme="minorEastAsia"/>
                <w:sz w:val="24"/>
              </w:rPr>
              <w:t>生活污水经化粪池预处理达</w:t>
            </w:r>
            <w:r w:rsidR="00FA5ECA" w:rsidRPr="005A3DEF">
              <w:rPr>
                <w:rFonts w:eastAsiaTheme="minorEastAsia"/>
                <w:sz w:val="24"/>
              </w:rPr>
              <w:t>长兴</w:t>
            </w:r>
            <w:r w:rsidR="007C258F" w:rsidRPr="005A3DEF">
              <w:rPr>
                <w:rFonts w:eastAsiaTheme="minorEastAsia"/>
                <w:sz w:val="24"/>
              </w:rPr>
              <w:t>兴长污水处理</w:t>
            </w:r>
            <w:r w:rsidR="00FA5ECA" w:rsidRPr="005A3DEF">
              <w:rPr>
                <w:rFonts w:eastAsiaTheme="minorEastAsia"/>
                <w:sz w:val="24"/>
              </w:rPr>
              <w:t>有限公司进水</w:t>
            </w:r>
            <w:r w:rsidR="0047008F" w:rsidRPr="005A3DEF">
              <w:rPr>
                <w:rFonts w:eastAsiaTheme="minorEastAsia"/>
                <w:sz w:val="24"/>
              </w:rPr>
              <w:t>标准</w:t>
            </w:r>
            <w:r w:rsidR="005B7524" w:rsidRPr="005A3DEF">
              <w:rPr>
                <w:rFonts w:eastAsiaTheme="minorEastAsia"/>
                <w:sz w:val="24"/>
              </w:rPr>
              <w:t>后纳管排放，最终经污水处理厂处理达《城镇污水处理厂污染物排放标准》（</w:t>
            </w:r>
            <w:r w:rsidR="005B7524" w:rsidRPr="005A3DEF">
              <w:rPr>
                <w:rFonts w:eastAsiaTheme="minorEastAsia"/>
                <w:sz w:val="24"/>
              </w:rPr>
              <w:t>GB 18918-2002</w:t>
            </w:r>
            <w:r w:rsidR="005B7524" w:rsidRPr="005A3DEF">
              <w:rPr>
                <w:rFonts w:eastAsiaTheme="minorEastAsia"/>
                <w:sz w:val="24"/>
              </w:rPr>
              <w:t>）中的一级标准的</w:t>
            </w:r>
            <w:r w:rsidR="005B7524" w:rsidRPr="005A3DEF">
              <w:rPr>
                <w:rFonts w:eastAsiaTheme="minorEastAsia"/>
                <w:sz w:val="24"/>
              </w:rPr>
              <w:t>A</w:t>
            </w:r>
            <w:r w:rsidR="005B7524" w:rsidRPr="005A3DEF">
              <w:rPr>
                <w:rFonts w:eastAsiaTheme="minorEastAsia"/>
                <w:sz w:val="24"/>
              </w:rPr>
              <w:t>级标准后外排。</w:t>
            </w:r>
            <w:r w:rsidRPr="005A3DEF">
              <w:rPr>
                <w:rFonts w:eastAsiaTheme="minorEastAsia"/>
                <w:sz w:val="24"/>
              </w:rPr>
              <w:t>具体标准值详见表</w:t>
            </w:r>
            <w:r w:rsidRPr="005A3DEF">
              <w:rPr>
                <w:rFonts w:eastAsiaTheme="minorEastAsia"/>
                <w:sz w:val="24"/>
              </w:rPr>
              <w:t>4</w:t>
            </w:r>
            <w:r w:rsidR="00154F25" w:rsidRPr="005A3DEF">
              <w:rPr>
                <w:rFonts w:eastAsiaTheme="minorEastAsia"/>
                <w:sz w:val="24"/>
              </w:rPr>
              <w:t>.1</w:t>
            </w:r>
            <w:r w:rsidRPr="005A3DEF">
              <w:rPr>
                <w:rFonts w:eastAsiaTheme="minorEastAsia"/>
                <w:sz w:val="24"/>
              </w:rPr>
              <w:t>-</w:t>
            </w:r>
            <w:r w:rsidR="005B7524" w:rsidRPr="005A3DEF">
              <w:rPr>
                <w:rFonts w:eastAsiaTheme="minorEastAsia"/>
                <w:sz w:val="24"/>
              </w:rPr>
              <w:t>1</w:t>
            </w:r>
            <w:r w:rsidR="0071003C" w:rsidRPr="005A3DEF">
              <w:rPr>
                <w:rFonts w:eastAsiaTheme="minorEastAsia"/>
                <w:sz w:val="24"/>
              </w:rPr>
              <w:t>2</w:t>
            </w:r>
            <w:r w:rsidR="005B7524" w:rsidRPr="005A3DEF">
              <w:rPr>
                <w:rFonts w:eastAsiaTheme="minorEastAsia"/>
                <w:sz w:val="24"/>
              </w:rPr>
              <w:t>及表</w:t>
            </w:r>
            <w:r w:rsidR="005B7524" w:rsidRPr="005A3DEF">
              <w:rPr>
                <w:rFonts w:eastAsiaTheme="minorEastAsia"/>
                <w:sz w:val="24"/>
              </w:rPr>
              <w:t>4</w:t>
            </w:r>
            <w:r w:rsidR="00154F25" w:rsidRPr="005A3DEF">
              <w:rPr>
                <w:rFonts w:eastAsiaTheme="minorEastAsia"/>
                <w:sz w:val="24"/>
              </w:rPr>
              <w:t>.1</w:t>
            </w:r>
            <w:r w:rsidR="005B7524" w:rsidRPr="005A3DEF">
              <w:rPr>
                <w:rFonts w:eastAsiaTheme="minorEastAsia"/>
                <w:sz w:val="24"/>
              </w:rPr>
              <w:t>-1</w:t>
            </w:r>
            <w:r w:rsidR="0071003C" w:rsidRPr="005A3DEF">
              <w:rPr>
                <w:rFonts w:eastAsiaTheme="minorEastAsia"/>
                <w:sz w:val="24"/>
              </w:rPr>
              <w:t>3</w:t>
            </w:r>
            <w:r w:rsidRPr="005A3DEF">
              <w:rPr>
                <w:rFonts w:eastAsiaTheme="minorEastAsia"/>
                <w:sz w:val="24"/>
              </w:rPr>
              <w:t>。</w:t>
            </w:r>
          </w:p>
          <w:p w:rsidR="00FA5ECA" w:rsidRPr="005A3DEF" w:rsidRDefault="00FA5ECA" w:rsidP="00FA5ECA">
            <w:pPr>
              <w:pStyle w:val="4-1"/>
              <w:numPr>
                <w:ilvl w:val="0"/>
                <w:numId w:val="18"/>
              </w:numPr>
              <w:ind w:left="0" w:firstLine="0"/>
              <w:rPr>
                <w:rFonts w:ascii="Times New Roman" w:eastAsiaTheme="minorEastAsia" w:hAnsi="Times New Roman"/>
                <w:b/>
                <w:sz w:val="21"/>
              </w:rPr>
            </w:pPr>
            <w:r w:rsidRPr="005A3DEF">
              <w:rPr>
                <w:rFonts w:ascii="Times New Roman" w:eastAsiaTheme="minorEastAsia" w:hAnsi="Times New Roman"/>
                <w:b/>
                <w:sz w:val="21"/>
              </w:rPr>
              <w:t>长兴</w:t>
            </w:r>
            <w:r w:rsidR="007C258F" w:rsidRPr="005A3DEF">
              <w:rPr>
                <w:rFonts w:ascii="Times New Roman" w:eastAsiaTheme="minorEastAsia" w:hAnsi="Times New Roman"/>
                <w:b/>
                <w:sz w:val="21"/>
              </w:rPr>
              <w:t>兴长污水处理</w:t>
            </w:r>
            <w:r w:rsidRPr="005A3DEF">
              <w:rPr>
                <w:rFonts w:ascii="Times New Roman" w:eastAsiaTheme="minorEastAsia" w:hAnsi="Times New Roman"/>
                <w:b/>
                <w:sz w:val="21"/>
              </w:rPr>
              <w:t>有限公司进水水质指标一览表</w:t>
            </w:r>
            <w:r w:rsidRPr="005A3DEF">
              <w:rPr>
                <w:rFonts w:ascii="Times New Roman" w:eastAsiaTheme="minorEastAsia" w:hAnsi="Times New Roman"/>
                <w:b/>
                <w:sz w:val="21"/>
              </w:rPr>
              <w:t>(</w:t>
            </w:r>
            <w:r w:rsidRPr="005A3DEF">
              <w:rPr>
                <w:rFonts w:ascii="Times New Roman" w:eastAsiaTheme="minorEastAsia" w:hAnsi="Times New Roman"/>
                <w:b/>
                <w:sz w:val="21"/>
              </w:rPr>
              <w:t>单位：</w:t>
            </w:r>
            <w:r w:rsidRPr="005A3DEF">
              <w:rPr>
                <w:rFonts w:ascii="Times New Roman" w:eastAsiaTheme="minorEastAsia" w:hAnsi="Times New Roman"/>
                <w:b/>
                <w:sz w:val="21"/>
              </w:rPr>
              <w:t>mg/L pH</w:t>
            </w:r>
            <w:r w:rsidRPr="005A3DEF">
              <w:rPr>
                <w:rFonts w:ascii="Times New Roman" w:eastAsiaTheme="minorEastAsia" w:hAnsi="Times New Roman"/>
                <w:b/>
                <w:sz w:val="21"/>
              </w:rPr>
              <w:t>除外</w:t>
            </w:r>
            <w:r w:rsidRPr="005A3DEF">
              <w:rPr>
                <w:rFonts w:ascii="Times New Roman" w:eastAsiaTheme="minorEastAsia" w:hAnsi="Times New Roman"/>
                <w:b/>
                <w:sz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31"/>
              <w:gridCol w:w="1372"/>
              <w:gridCol w:w="1372"/>
              <w:gridCol w:w="1149"/>
              <w:gridCol w:w="698"/>
              <w:gridCol w:w="927"/>
              <w:gridCol w:w="916"/>
            </w:tblGrid>
            <w:tr w:rsidR="00FA5ECA" w:rsidRPr="005A3DEF" w:rsidTr="00AA64A7">
              <w:trPr>
                <w:cantSplit/>
                <w:trHeight w:val="340"/>
                <w:jc w:val="center"/>
              </w:trPr>
              <w:tc>
                <w:tcPr>
                  <w:tcW w:w="974" w:type="pct"/>
                  <w:tcMar>
                    <w:left w:w="0" w:type="dxa"/>
                    <w:right w:w="0" w:type="dxa"/>
                  </w:tcMar>
                  <w:vAlign w:val="center"/>
                </w:tcPr>
                <w:p w:rsidR="00FA5ECA" w:rsidRPr="005A3DEF" w:rsidRDefault="00FA5ECA" w:rsidP="00AA64A7">
                  <w:pPr>
                    <w:adjustRightInd w:val="0"/>
                    <w:snapToGrid w:val="0"/>
                    <w:jc w:val="center"/>
                    <w:rPr>
                      <w:rFonts w:eastAsiaTheme="minorEastAsia"/>
                      <w:szCs w:val="21"/>
                    </w:rPr>
                  </w:pPr>
                  <w:r w:rsidRPr="005A3DEF">
                    <w:rPr>
                      <w:rFonts w:eastAsiaTheme="minorEastAsia"/>
                      <w:szCs w:val="21"/>
                    </w:rPr>
                    <w:t>污染因子</w:t>
                  </w:r>
                </w:p>
              </w:tc>
              <w:tc>
                <w:tcPr>
                  <w:tcW w:w="730" w:type="pct"/>
                  <w:tcMar>
                    <w:left w:w="0" w:type="dxa"/>
                    <w:right w:w="0" w:type="dxa"/>
                  </w:tcMar>
                  <w:vAlign w:val="center"/>
                </w:tcPr>
                <w:p w:rsidR="00FA5ECA" w:rsidRPr="005A3DEF" w:rsidRDefault="00FA5ECA" w:rsidP="00AA64A7">
                  <w:pPr>
                    <w:adjustRightInd w:val="0"/>
                    <w:snapToGrid w:val="0"/>
                    <w:jc w:val="center"/>
                    <w:rPr>
                      <w:rFonts w:eastAsiaTheme="minorEastAsia"/>
                      <w:szCs w:val="21"/>
                    </w:rPr>
                  </w:pPr>
                  <w:r w:rsidRPr="005A3DEF">
                    <w:rPr>
                      <w:rFonts w:eastAsiaTheme="minorEastAsia"/>
                      <w:b/>
                      <w:szCs w:val="21"/>
                    </w:rPr>
                    <w:t>pH</w:t>
                  </w:r>
                </w:p>
              </w:tc>
              <w:tc>
                <w:tcPr>
                  <w:tcW w:w="730" w:type="pct"/>
                  <w:tcMar>
                    <w:left w:w="0" w:type="dxa"/>
                    <w:right w:w="0" w:type="dxa"/>
                  </w:tcMar>
                  <w:vAlign w:val="center"/>
                </w:tcPr>
                <w:p w:rsidR="00FA5ECA" w:rsidRPr="005A3DEF" w:rsidRDefault="00FA5ECA" w:rsidP="00AA64A7">
                  <w:pPr>
                    <w:adjustRightInd w:val="0"/>
                    <w:snapToGrid w:val="0"/>
                    <w:jc w:val="center"/>
                    <w:rPr>
                      <w:rFonts w:eastAsiaTheme="minorEastAsia"/>
                      <w:szCs w:val="21"/>
                    </w:rPr>
                  </w:pPr>
                  <w:r w:rsidRPr="005A3DEF">
                    <w:rPr>
                      <w:rFonts w:eastAsiaTheme="minorEastAsia"/>
                      <w:szCs w:val="21"/>
                    </w:rPr>
                    <w:t>COD</w:t>
                  </w:r>
                  <w:r w:rsidRPr="005A3DEF">
                    <w:rPr>
                      <w:rFonts w:eastAsiaTheme="minorEastAsia"/>
                      <w:szCs w:val="21"/>
                      <w:vertAlign w:val="subscript"/>
                    </w:rPr>
                    <w:t>Cr</w:t>
                  </w:r>
                </w:p>
              </w:tc>
              <w:tc>
                <w:tcPr>
                  <w:tcW w:w="611" w:type="pct"/>
                  <w:tcMar>
                    <w:left w:w="0" w:type="dxa"/>
                    <w:right w:w="0" w:type="dxa"/>
                  </w:tcMar>
                  <w:vAlign w:val="center"/>
                </w:tcPr>
                <w:p w:rsidR="00FA5ECA" w:rsidRPr="005A3DEF" w:rsidRDefault="00FA5ECA" w:rsidP="00AA64A7">
                  <w:pPr>
                    <w:adjustRightInd w:val="0"/>
                    <w:snapToGrid w:val="0"/>
                    <w:jc w:val="center"/>
                    <w:rPr>
                      <w:rFonts w:eastAsiaTheme="minorEastAsia"/>
                      <w:szCs w:val="21"/>
                    </w:rPr>
                  </w:pPr>
                  <w:r w:rsidRPr="005A3DEF">
                    <w:rPr>
                      <w:rFonts w:eastAsiaTheme="minorEastAsia"/>
                      <w:szCs w:val="21"/>
                    </w:rPr>
                    <w:t>BOD</w:t>
                  </w:r>
                  <w:r w:rsidRPr="005A3DEF">
                    <w:rPr>
                      <w:rFonts w:eastAsiaTheme="minorEastAsia"/>
                      <w:szCs w:val="21"/>
                      <w:vertAlign w:val="subscript"/>
                    </w:rPr>
                    <w:t>5</w:t>
                  </w:r>
                </w:p>
              </w:tc>
              <w:tc>
                <w:tcPr>
                  <w:tcW w:w="371" w:type="pct"/>
                  <w:tcMar>
                    <w:left w:w="0" w:type="dxa"/>
                    <w:right w:w="0" w:type="dxa"/>
                  </w:tcMar>
                  <w:vAlign w:val="center"/>
                </w:tcPr>
                <w:p w:rsidR="00FA5ECA" w:rsidRPr="005A3DEF" w:rsidRDefault="00FA5ECA" w:rsidP="00AA64A7">
                  <w:pPr>
                    <w:adjustRightInd w:val="0"/>
                    <w:snapToGrid w:val="0"/>
                    <w:jc w:val="center"/>
                    <w:rPr>
                      <w:rFonts w:eastAsiaTheme="minorEastAsia"/>
                      <w:szCs w:val="21"/>
                    </w:rPr>
                  </w:pPr>
                  <w:r w:rsidRPr="005A3DEF">
                    <w:rPr>
                      <w:rFonts w:eastAsiaTheme="minorEastAsia"/>
                      <w:szCs w:val="21"/>
                    </w:rPr>
                    <w:t>SS</w:t>
                  </w:r>
                </w:p>
              </w:tc>
              <w:tc>
                <w:tcPr>
                  <w:tcW w:w="493" w:type="pct"/>
                  <w:tcMar>
                    <w:left w:w="0" w:type="dxa"/>
                    <w:right w:w="0" w:type="dxa"/>
                  </w:tcMar>
                  <w:vAlign w:val="center"/>
                </w:tcPr>
                <w:p w:rsidR="00FA5ECA" w:rsidRPr="005A3DEF" w:rsidRDefault="00FA5ECA" w:rsidP="00AA64A7">
                  <w:pPr>
                    <w:adjustRightInd w:val="0"/>
                    <w:snapToGrid w:val="0"/>
                    <w:jc w:val="center"/>
                    <w:rPr>
                      <w:rFonts w:eastAsiaTheme="minorEastAsia"/>
                      <w:szCs w:val="21"/>
                    </w:rPr>
                  </w:pPr>
                  <w:r w:rsidRPr="005A3DEF">
                    <w:rPr>
                      <w:rFonts w:eastAsiaTheme="minorEastAsia"/>
                      <w:szCs w:val="21"/>
                    </w:rPr>
                    <w:t>氨氮</w:t>
                  </w:r>
                </w:p>
              </w:tc>
              <w:tc>
                <w:tcPr>
                  <w:tcW w:w="487" w:type="pct"/>
                  <w:tcMar>
                    <w:left w:w="0" w:type="dxa"/>
                    <w:right w:w="0" w:type="dxa"/>
                  </w:tcMar>
                  <w:vAlign w:val="center"/>
                </w:tcPr>
                <w:p w:rsidR="00FA5ECA" w:rsidRPr="005A3DEF" w:rsidRDefault="00FA5ECA" w:rsidP="00AA64A7">
                  <w:pPr>
                    <w:adjustRightInd w:val="0"/>
                    <w:snapToGrid w:val="0"/>
                    <w:jc w:val="center"/>
                    <w:rPr>
                      <w:rFonts w:eastAsiaTheme="minorEastAsia"/>
                      <w:szCs w:val="21"/>
                    </w:rPr>
                  </w:pPr>
                  <w:r w:rsidRPr="005A3DEF">
                    <w:rPr>
                      <w:rFonts w:eastAsiaTheme="minorEastAsia"/>
                      <w:szCs w:val="21"/>
                    </w:rPr>
                    <w:t>总磷</w:t>
                  </w:r>
                </w:p>
              </w:tc>
            </w:tr>
            <w:tr w:rsidR="00FA5ECA" w:rsidRPr="005A3DEF" w:rsidTr="00AA64A7">
              <w:trPr>
                <w:cantSplit/>
                <w:trHeight w:val="340"/>
                <w:jc w:val="center"/>
              </w:trPr>
              <w:tc>
                <w:tcPr>
                  <w:tcW w:w="974" w:type="pct"/>
                  <w:tcMar>
                    <w:left w:w="0" w:type="dxa"/>
                    <w:right w:w="0" w:type="dxa"/>
                  </w:tcMar>
                  <w:vAlign w:val="center"/>
                </w:tcPr>
                <w:p w:rsidR="00FA5ECA" w:rsidRPr="005A3DEF" w:rsidRDefault="00FA5ECA" w:rsidP="00AA64A7">
                  <w:pPr>
                    <w:adjustRightInd w:val="0"/>
                    <w:snapToGrid w:val="0"/>
                    <w:jc w:val="center"/>
                    <w:rPr>
                      <w:rFonts w:eastAsiaTheme="minorEastAsia"/>
                      <w:szCs w:val="21"/>
                    </w:rPr>
                  </w:pPr>
                  <w:r w:rsidRPr="005A3DEF">
                    <w:rPr>
                      <w:rFonts w:eastAsiaTheme="minorEastAsia"/>
                      <w:szCs w:val="21"/>
                    </w:rPr>
                    <w:t>水质指标</w:t>
                  </w:r>
                </w:p>
              </w:tc>
              <w:tc>
                <w:tcPr>
                  <w:tcW w:w="730" w:type="pct"/>
                  <w:tcMar>
                    <w:left w:w="0" w:type="dxa"/>
                    <w:right w:w="0" w:type="dxa"/>
                  </w:tcMar>
                  <w:vAlign w:val="center"/>
                </w:tcPr>
                <w:p w:rsidR="00FA5ECA" w:rsidRPr="005A3DEF" w:rsidRDefault="00FA5ECA" w:rsidP="00AA64A7">
                  <w:pPr>
                    <w:adjustRightInd w:val="0"/>
                    <w:snapToGrid w:val="0"/>
                    <w:jc w:val="center"/>
                    <w:rPr>
                      <w:rFonts w:eastAsiaTheme="minorEastAsia"/>
                      <w:szCs w:val="21"/>
                    </w:rPr>
                  </w:pPr>
                  <w:r w:rsidRPr="005A3DEF">
                    <w:rPr>
                      <w:rFonts w:eastAsiaTheme="minorEastAsia"/>
                      <w:szCs w:val="21"/>
                    </w:rPr>
                    <w:t>6~9</w:t>
                  </w:r>
                </w:p>
              </w:tc>
              <w:tc>
                <w:tcPr>
                  <w:tcW w:w="730" w:type="pct"/>
                  <w:tcMar>
                    <w:left w:w="0" w:type="dxa"/>
                    <w:right w:w="0" w:type="dxa"/>
                  </w:tcMar>
                  <w:vAlign w:val="center"/>
                </w:tcPr>
                <w:p w:rsidR="00FA5ECA" w:rsidRPr="005A3DEF" w:rsidRDefault="00FA5ECA" w:rsidP="00AA64A7">
                  <w:pPr>
                    <w:adjustRightInd w:val="0"/>
                    <w:snapToGrid w:val="0"/>
                    <w:jc w:val="center"/>
                    <w:rPr>
                      <w:rFonts w:eastAsiaTheme="minorEastAsia"/>
                      <w:szCs w:val="21"/>
                    </w:rPr>
                  </w:pPr>
                  <w:r w:rsidRPr="005A3DEF">
                    <w:rPr>
                      <w:rFonts w:eastAsiaTheme="minorEastAsia"/>
                      <w:szCs w:val="21"/>
                    </w:rPr>
                    <w:t>≤500</w:t>
                  </w:r>
                </w:p>
              </w:tc>
              <w:tc>
                <w:tcPr>
                  <w:tcW w:w="611" w:type="pct"/>
                  <w:tcMar>
                    <w:left w:w="0" w:type="dxa"/>
                    <w:right w:w="0" w:type="dxa"/>
                  </w:tcMar>
                  <w:vAlign w:val="center"/>
                </w:tcPr>
                <w:p w:rsidR="00FA5ECA" w:rsidRPr="005A3DEF" w:rsidRDefault="00FA5ECA" w:rsidP="00FB5755">
                  <w:pPr>
                    <w:jc w:val="center"/>
                    <w:rPr>
                      <w:rFonts w:eastAsiaTheme="minorEastAsia"/>
                    </w:rPr>
                  </w:pPr>
                  <w:r w:rsidRPr="005A3DEF">
                    <w:rPr>
                      <w:rFonts w:eastAsiaTheme="minorEastAsia"/>
                      <w:szCs w:val="21"/>
                    </w:rPr>
                    <w:t>≤</w:t>
                  </w:r>
                  <w:r w:rsidR="00FB5755" w:rsidRPr="005A3DEF">
                    <w:rPr>
                      <w:rFonts w:eastAsiaTheme="minorEastAsia" w:hint="eastAsia"/>
                      <w:szCs w:val="21"/>
                    </w:rPr>
                    <w:t>15</w:t>
                  </w:r>
                  <w:r w:rsidRPr="005A3DEF">
                    <w:rPr>
                      <w:rFonts w:eastAsiaTheme="minorEastAsia"/>
                      <w:szCs w:val="21"/>
                    </w:rPr>
                    <w:t>0</w:t>
                  </w:r>
                </w:p>
              </w:tc>
              <w:tc>
                <w:tcPr>
                  <w:tcW w:w="371" w:type="pct"/>
                  <w:tcMar>
                    <w:left w:w="0" w:type="dxa"/>
                    <w:right w:w="0" w:type="dxa"/>
                  </w:tcMar>
                  <w:vAlign w:val="center"/>
                </w:tcPr>
                <w:p w:rsidR="00FA5ECA" w:rsidRPr="005A3DEF" w:rsidRDefault="00FA5ECA" w:rsidP="00FB5755">
                  <w:pPr>
                    <w:jc w:val="center"/>
                    <w:rPr>
                      <w:rFonts w:eastAsiaTheme="minorEastAsia"/>
                    </w:rPr>
                  </w:pPr>
                  <w:r w:rsidRPr="005A3DEF">
                    <w:rPr>
                      <w:rFonts w:eastAsiaTheme="minorEastAsia"/>
                      <w:szCs w:val="21"/>
                    </w:rPr>
                    <w:t>≤</w:t>
                  </w:r>
                  <w:r w:rsidR="00FB5755" w:rsidRPr="005A3DEF">
                    <w:rPr>
                      <w:rFonts w:eastAsiaTheme="minorEastAsia" w:hint="eastAsia"/>
                      <w:szCs w:val="21"/>
                    </w:rPr>
                    <w:t>2</w:t>
                  </w:r>
                  <w:r w:rsidRPr="005A3DEF">
                    <w:rPr>
                      <w:rFonts w:eastAsiaTheme="minorEastAsia"/>
                      <w:szCs w:val="21"/>
                    </w:rPr>
                    <w:t>00</w:t>
                  </w:r>
                </w:p>
              </w:tc>
              <w:tc>
                <w:tcPr>
                  <w:tcW w:w="493" w:type="pct"/>
                  <w:tcMar>
                    <w:left w:w="0" w:type="dxa"/>
                    <w:right w:w="0" w:type="dxa"/>
                  </w:tcMar>
                  <w:vAlign w:val="center"/>
                </w:tcPr>
                <w:p w:rsidR="00FA5ECA" w:rsidRPr="005A3DEF" w:rsidRDefault="00FA5ECA" w:rsidP="00AA64A7">
                  <w:pPr>
                    <w:jc w:val="center"/>
                    <w:rPr>
                      <w:rFonts w:eastAsiaTheme="minorEastAsia"/>
                    </w:rPr>
                  </w:pPr>
                  <w:r w:rsidRPr="005A3DEF">
                    <w:rPr>
                      <w:rFonts w:eastAsiaTheme="minorEastAsia"/>
                      <w:szCs w:val="21"/>
                    </w:rPr>
                    <w:t>≤35</w:t>
                  </w:r>
                </w:p>
              </w:tc>
              <w:tc>
                <w:tcPr>
                  <w:tcW w:w="487" w:type="pct"/>
                  <w:tcMar>
                    <w:left w:w="0" w:type="dxa"/>
                    <w:right w:w="0" w:type="dxa"/>
                  </w:tcMar>
                  <w:vAlign w:val="center"/>
                </w:tcPr>
                <w:p w:rsidR="00FA5ECA" w:rsidRPr="005A3DEF" w:rsidRDefault="00FA5ECA" w:rsidP="00FB5755">
                  <w:pPr>
                    <w:jc w:val="center"/>
                    <w:rPr>
                      <w:rFonts w:eastAsiaTheme="minorEastAsia"/>
                    </w:rPr>
                  </w:pPr>
                  <w:r w:rsidRPr="005A3DEF">
                    <w:rPr>
                      <w:rFonts w:eastAsiaTheme="minorEastAsia"/>
                      <w:szCs w:val="21"/>
                    </w:rPr>
                    <w:t>≤</w:t>
                  </w:r>
                  <w:r w:rsidR="00FB5755" w:rsidRPr="005A3DEF">
                    <w:rPr>
                      <w:rFonts w:eastAsiaTheme="minorEastAsia" w:hint="eastAsia"/>
                      <w:szCs w:val="21"/>
                    </w:rPr>
                    <w:t>3</w:t>
                  </w:r>
                  <w:r w:rsidRPr="005A3DEF">
                    <w:rPr>
                      <w:rFonts w:eastAsiaTheme="minorEastAsia"/>
                      <w:szCs w:val="21"/>
                    </w:rPr>
                    <w:t>.0</w:t>
                  </w:r>
                </w:p>
              </w:tc>
            </w:tr>
          </w:tbl>
          <w:p w:rsidR="005B7524" w:rsidRPr="005A3DEF" w:rsidRDefault="00106913" w:rsidP="000D5EB2">
            <w:pPr>
              <w:pStyle w:val="4-1"/>
              <w:numPr>
                <w:ilvl w:val="0"/>
                <w:numId w:val="18"/>
              </w:numPr>
              <w:ind w:left="0" w:firstLine="0"/>
              <w:rPr>
                <w:rFonts w:ascii="Times New Roman" w:eastAsiaTheme="minorEastAsia" w:hAnsi="Times New Roman"/>
                <w:b/>
                <w:sz w:val="21"/>
              </w:rPr>
            </w:pPr>
            <w:r w:rsidRPr="005A3DEF">
              <w:rPr>
                <w:rFonts w:ascii="Times New Roman" w:eastAsiaTheme="minorEastAsia" w:hAnsi="Times New Roman"/>
                <w:b/>
                <w:sz w:val="21"/>
              </w:rPr>
              <w:lastRenderedPageBreak/>
              <w:t>污水处理厂出水水质标准</w:t>
            </w:r>
            <w:r w:rsidR="005B7524" w:rsidRPr="005A3DEF">
              <w:rPr>
                <w:rFonts w:ascii="Times New Roman" w:eastAsiaTheme="minorEastAsia" w:hAnsi="Times New Roman"/>
                <w:b/>
                <w:sz w:val="21"/>
              </w:rPr>
              <w:t>单位：</w:t>
            </w:r>
            <w:r w:rsidR="005B7524" w:rsidRPr="005A3DEF">
              <w:rPr>
                <w:rFonts w:ascii="Times New Roman" w:eastAsiaTheme="minorEastAsia" w:hAnsi="Times New Roman"/>
                <w:b/>
                <w:sz w:val="21"/>
              </w:rPr>
              <w:t>mg/L</w:t>
            </w:r>
            <w:r w:rsidR="005B7524" w:rsidRPr="005A3DEF">
              <w:rPr>
                <w:rFonts w:ascii="Times New Roman" w:eastAsiaTheme="minorEastAsia" w:hAnsi="Times New Roman"/>
                <w:b/>
                <w:sz w:val="21"/>
              </w:rPr>
              <w:t>，</w:t>
            </w:r>
            <w:r w:rsidR="005B7524" w:rsidRPr="005A3DEF">
              <w:rPr>
                <w:rFonts w:ascii="Times New Roman" w:eastAsiaTheme="minorEastAsia" w:hAnsi="Times New Roman"/>
                <w:b/>
                <w:sz w:val="21"/>
              </w:rPr>
              <w:t>pH</w:t>
            </w:r>
            <w:r w:rsidR="005B7524" w:rsidRPr="005A3DEF">
              <w:rPr>
                <w:rFonts w:ascii="Times New Roman" w:eastAsiaTheme="minorEastAsia" w:hAnsi="Times New Roman"/>
                <w:b/>
                <w:sz w:val="21"/>
              </w:rPr>
              <w:t>为无量纲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91"/>
              <w:gridCol w:w="1037"/>
              <w:gridCol w:w="1132"/>
              <w:gridCol w:w="765"/>
              <w:gridCol w:w="1288"/>
              <w:gridCol w:w="884"/>
              <w:gridCol w:w="884"/>
              <w:gridCol w:w="884"/>
            </w:tblGrid>
            <w:tr w:rsidR="00106913" w:rsidRPr="005A3DEF" w:rsidTr="000618FD">
              <w:trPr>
                <w:trHeight w:val="284"/>
                <w:jc w:val="center"/>
              </w:trPr>
              <w:tc>
                <w:tcPr>
                  <w:tcW w:w="841" w:type="pct"/>
                  <w:tcBorders>
                    <w:top w:val="single" w:sz="4" w:space="0" w:color="auto"/>
                    <w:left w:val="single" w:sz="4" w:space="0" w:color="auto"/>
                    <w:bottom w:val="single" w:sz="4" w:space="0" w:color="auto"/>
                    <w:right w:val="single" w:sz="4" w:space="0" w:color="auto"/>
                  </w:tcBorders>
                  <w:vAlign w:val="center"/>
                </w:tcPr>
                <w:p w:rsidR="00106913" w:rsidRPr="005A3DEF" w:rsidRDefault="00106913" w:rsidP="000618FD">
                  <w:pPr>
                    <w:adjustRightInd w:val="0"/>
                    <w:snapToGrid w:val="0"/>
                    <w:jc w:val="center"/>
                    <w:rPr>
                      <w:rFonts w:eastAsiaTheme="minorEastAsia"/>
                      <w:bCs/>
                      <w:kern w:val="24"/>
                      <w:szCs w:val="21"/>
                    </w:rPr>
                  </w:pPr>
                  <w:r w:rsidRPr="005A3DEF">
                    <w:rPr>
                      <w:rFonts w:eastAsiaTheme="minorEastAsia"/>
                      <w:bCs/>
                      <w:kern w:val="24"/>
                      <w:szCs w:val="21"/>
                    </w:rPr>
                    <w:t>污染因子</w:t>
                  </w:r>
                </w:p>
              </w:tc>
              <w:tc>
                <w:tcPr>
                  <w:tcW w:w="627" w:type="pct"/>
                  <w:tcBorders>
                    <w:top w:val="single" w:sz="4" w:space="0" w:color="auto"/>
                    <w:left w:val="nil"/>
                    <w:bottom w:val="single" w:sz="4" w:space="0" w:color="auto"/>
                    <w:right w:val="single" w:sz="4" w:space="0" w:color="auto"/>
                  </w:tcBorders>
                  <w:vAlign w:val="center"/>
                </w:tcPr>
                <w:p w:rsidR="00106913" w:rsidRPr="005A3DEF" w:rsidRDefault="00106913" w:rsidP="000618FD">
                  <w:pPr>
                    <w:adjustRightInd w:val="0"/>
                    <w:snapToGrid w:val="0"/>
                    <w:jc w:val="center"/>
                    <w:rPr>
                      <w:rFonts w:eastAsiaTheme="minorEastAsia"/>
                      <w:bCs/>
                      <w:kern w:val="24"/>
                      <w:szCs w:val="21"/>
                    </w:rPr>
                  </w:pPr>
                  <w:r w:rsidRPr="005A3DEF">
                    <w:rPr>
                      <w:rFonts w:eastAsiaTheme="minorEastAsia"/>
                      <w:bCs/>
                      <w:kern w:val="24"/>
                      <w:szCs w:val="21"/>
                    </w:rPr>
                    <w:t>pH</w:t>
                  </w:r>
                </w:p>
              </w:tc>
              <w:tc>
                <w:tcPr>
                  <w:tcW w:w="685" w:type="pct"/>
                  <w:tcBorders>
                    <w:top w:val="single" w:sz="4" w:space="0" w:color="auto"/>
                    <w:left w:val="nil"/>
                    <w:bottom w:val="single" w:sz="4" w:space="0" w:color="auto"/>
                    <w:right w:val="single" w:sz="4" w:space="0" w:color="auto"/>
                  </w:tcBorders>
                  <w:vAlign w:val="center"/>
                </w:tcPr>
                <w:p w:rsidR="00106913" w:rsidRPr="005A3DEF" w:rsidRDefault="00106913" w:rsidP="000618FD">
                  <w:pPr>
                    <w:adjustRightInd w:val="0"/>
                    <w:snapToGrid w:val="0"/>
                    <w:jc w:val="center"/>
                    <w:rPr>
                      <w:rFonts w:eastAsiaTheme="minorEastAsia"/>
                      <w:bCs/>
                      <w:kern w:val="24"/>
                      <w:szCs w:val="21"/>
                      <w:vertAlign w:val="subscript"/>
                    </w:rPr>
                  </w:pPr>
                  <w:r w:rsidRPr="005A3DEF">
                    <w:rPr>
                      <w:rFonts w:eastAsiaTheme="minorEastAsia"/>
                      <w:bCs/>
                      <w:kern w:val="24"/>
                      <w:szCs w:val="21"/>
                    </w:rPr>
                    <w:t>COD</w:t>
                  </w:r>
                  <w:r w:rsidRPr="005A3DEF">
                    <w:rPr>
                      <w:rFonts w:eastAsiaTheme="minorEastAsia"/>
                      <w:bCs/>
                      <w:kern w:val="24"/>
                      <w:szCs w:val="21"/>
                      <w:vertAlign w:val="subscript"/>
                    </w:rPr>
                    <w:t>Cr</w:t>
                  </w:r>
                </w:p>
              </w:tc>
              <w:tc>
                <w:tcPr>
                  <w:tcW w:w="463" w:type="pct"/>
                  <w:tcBorders>
                    <w:top w:val="single" w:sz="4" w:space="0" w:color="auto"/>
                    <w:left w:val="nil"/>
                    <w:bottom w:val="single" w:sz="4" w:space="0" w:color="auto"/>
                    <w:right w:val="single" w:sz="4" w:space="0" w:color="auto"/>
                  </w:tcBorders>
                  <w:vAlign w:val="center"/>
                </w:tcPr>
                <w:p w:rsidR="00106913" w:rsidRPr="005A3DEF" w:rsidRDefault="00106913" w:rsidP="000618FD">
                  <w:pPr>
                    <w:adjustRightInd w:val="0"/>
                    <w:snapToGrid w:val="0"/>
                    <w:jc w:val="center"/>
                    <w:rPr>
                      <w:rFonts w:eastAsiaTheme="minorEastAsia"/>
                      <w:bCs/>
                      <w:kern w:val="24"/>
                      <w:szCs w:val="21"/>
                    </w:rPr>
                  </w:pPr>
                  <w:r w:rsidRPr="005A3DEF">
                    <w:rPr>
                      <w:rFonts w:eastAsiaTheme="minorEastAsia"/>
                      <w:bCs/>
                      <w:kern w:val="24"/>
                      <w:szCs w:val="21"/>
                    </w:rPr>
                    <w:t>SS</w:t>
                  </w:r>
                </w:p>
              </w:tc>
              <w:tc>
                <w:tcPr>
                  <w:tcW w:w="779" w:type="pct"/>
                  <w:tcBorders>
                    <w:top w:val="single" w:sz="4" w:space="0" w:color="auto"/>
                    <w:left w:val="nil"/>
                    <w:bottom w:val="single" w:sz="4" w:space="0" w:color="auto"/>
                    <w:right w:val="single" w:sz="4" w:space="0" w:color="auto"/>
                  </w:tcBorders>
                  <w:vAlign w:val="center"/>
                </w:tcPr>
                <w:p w:rsidR="00106913" w:rsidRPr="005A3DEF" w:rsidRDefault="00106913" w:rsidP="000618FD">
                  <w:pPr>
                    <w:adjustRightInd w:val="0"/>
                    <w:snapToGrid w:val="0"/>
                    <w:jc w:val="center"/>
                    <w:rPr>
                      <w:rFonts w:eastAsiaTheme="minorEastAsia"/>
                      <w:bCs/>
                      <w:kern w:val="24"/>
                      <w:szCs w:val="21"/>
                    </w:rPr>
                  </w:pPr>
                  <w:r w:rsidRPr="005A3DEF">
                    <w:rPr>
                      <w:rFonts w:eastAsiaTheme="minorEastAsia"/>
                      <w:bCs/>
                      <w:kern w:val="24"/>
                      <w:szCs w:val="21"/>
                    </w:rPr>
                    <w:t>NH</w:t>
                  </w:r>
                  <w:r w:rsidRPr="005A3DEF">
                    <w:rPr>
                      <w:rFonts w:eastAsiaTheme="minorEastAsia"/>
                      <w:bCs/>
                      <w:kern w:val="24"/>
                      <w:szCs w:val="21"/>
                      <w:vertAlign w:val="subscript"/>
                    </w:rPr>
                    <w:t>3</w:t>
                  </w:r>
                  <w:r w:rsidRPr="005A3DEF">
                    <w:rPr>
                      <w:rFonts w:eastAsiaTheme="minorEastAsia"/>
                      <w:bCs/>
                      <w:kern w:val="24"/>
                      <w:szCs w:val="21"/>
                    </w:rPr>
                    <w:t>-N</w:t>
                  </w:r>
                </w:p>
              </w:tc>
              <w:tc>
                <w:tcPr>
                  <w:tcW w:w="535" w:type="pct"/>
                  <w:tcBorders>
                    <w:top w:val="single" w:sz="4" w:space="0" w:color="auto"/>
                    <w:left w:val="nil"/>
                    <w:bottom w:val="single" w:sz="4" w:space="0" w:color="auto"/>
                    <w:right w:val="single" w:sz="4" w:space="0" w:color="auto"/>
                  </w:tcBorders>
                  <w:vAlign w:val="center"/>
                </w:tcPr>
                <w:p w:rsidR="00106913" w:rsidRPr="005A3DEF" w:rsidRDefault="00106913" w:rsidP="000618FD">
                  <w:pPr>
                    <w:adjustRightInd w:val="0"/>
                    <w:snapToGrid w:val="0"/>
                    <w:jc w:val="center"/>
                    <w:rPr>
                      <w:rFonts w:eastAsiaTheme="minorEastAsia"/>
                      <w:bCs/>
                      <w:kern w:val="24"/>
                      <w:szCs w:val="21"/>
                    </w:rPr>
                  </w:pPr>
                  <w:r w:rsidRPr="005A3DEF">
                    <w:rPr>
                      <w:rFonts w:eastAsiaTheme="minorEastAsia"/>
                      <w:bCs/>
                      <w:kern w:val="24"/>
                      <w:szCs w:val="21"/>
                    </w:rPr>
                    <w:t>总磷</w:t>
                  </w:r>
                </w:p>
              </w:tc>
              <w:tc>
                <w:tcPr>
                  <w:tcW w:w="535" w:type="pct"/>
                  <w:tcBorders>
                    <w:top w:val="single" w:sz="4" w:space="0" w:color="auto"/>
                    <w:left w:val="nil"/>
                    <w:bottom w:val="single" w:sz="4" w:space="0" w:color="auto"/>
                    <w:right w:val="single" w:sz="4" w:space="0" w:color="auto"/>
                  </w:tcBorders>
                  <w:vAlign w:val="center"/>
                </w:tcPr>
                <w:p w:rsidR="00106913" w:rsidRPr="005A3DEF" w:rsidRDefault="00106913" w:rsidP="000618FD">
                  <w:pPr>
                    <w:adjustRightInd w:val="0"/>
                    <w:snapToGrid w:val="0"/>
                    <w:jc w:val="center"/>
                    <w:rPr>
                      <w:rFonts w:eastAsiaTheme="minorEastAsia"/>
                      <w:bCs/>
                      <w:kern w:val="24"/>
                      <w:szCs w:val="21"/>
                    </w:rPr>
                  </w:pPr>
                  <w:r w:rsidRPr="005A3DEF">
                    <w:rPr>
                      <w:rFonts w:eastAsiaTheme="minorEastAsia"/>
                      <w:bCs/>
                      <w:kern w:val="24"/>
                      <w:szCs w:val="21"/>
                    </w:rPr>
                    <w:t>石油类</w:t>
                  </w:r>
                </w:p>
              </w:tc>
              <w:tc>
                <w:tcPr>
                  <w:tcW w:w="535" w:type="pct"/>
                  <w:tcBorders>
                    <w:top w:val="single" w:sz="4" w:space="0" w:color="auto"/>
                    <w:left w:val="nil"/>
                    <w:bottom w:val="single" w:sz="4" w:space="0" w:color="auto"/>
                    <w:right w:val="single" w:sz="4" w:space="0" w:color="auto"/>
                  </w:tcBorders>
                  <w:vAlign w:val="center"/>
                </w:tcPr>
                <w:p w:rsidR="00106913" w:rsidRPr="005A3DEF" w:rsidRDefault="00106913" w:rsidP="000618FD">
                  <w:pPr>
                    <w:adjustRightInd w:val="0"/>
                    <w:snapToGrid w:val="0"/>
                    <w:jc w:val="center"/>
                    <w:rPr>
                      <w:rFonts w:eastAsiaTheme="minorEastAsia"/>
                      <w:bCs/>
                      <w:kern w:val="24"/>
                      <w:szCs w:val="21"/>
                    </w:rPr>
                  </w:pPr>
                  <w:r w:rsidRPr="005A3DEF">
                    <w:rPr>
                      <w:rFonts w:eastAsiaTheme="minorEastAsia"/>
                      <w:bCs/>
                      <w:kern w:val="24"/>
                      <w:szCs w:val="21"/>
                    </w:rPr>
                    <w:t>LAS</w:t>
                  </w:r>
                </w:p>
              </w:tc>
            </w:tr>
            <w:tr w:rsidR="00106913" w:rsidRPr="005A3DEF" w:rsidTr="000618FD">
              <w:trPr>
                <w:trHeight w:val="284"/>
                <w:jc w:val="center"/>
              </w:trPr>
              <w:tc>
                <w:tcPr>
                  <w:tcW w:w="841" w:type="pct"/>
                  <w:tcBorders>
                    <w:top w:val="single" w:sz="4" w:space="0" w:color="auto"/>
                    <w:left w:val="single" w:sz="4" w:space="0" w:color="auto"/>
                    <w:bottom w:val="single" w:sz="4" w:space="0" w:color="auto"/>
                    <w:right w:val="single" w:sz="4" w:space="0" w:color="auto"/>
                  </w:tcBorders>
                  <w:vAlign w:val="center"/>
                </w:tcPr>
                <w:p w:rsidR="00106913" w:rsidRPr="005A3DEF" w:rsidRDefault="00106913" w:rsidP="000618FD">
                  <w:pPr>
                    <w:adjustRightInd w:val="0"/>
                    <w:snapToGrid w:val="0"/>
                    <w:jc w:val="center"/>
                    <w:rPr>
                      <w:rFonts w:eastAsiaTheme="minorEastAsia"/>
                    </w:rPr>
                  </w:pPr>
                  <w:r w:rsidRPr="005A3DEF">
                    <w:rPr>
                      <w:rFonts w:eastAsiaTheme="minorEastAsia"/>
                    </w:rPr>
                    <w:t>出水标准</w:t>
                  </w:r>
                </w:p>
              </w:tc>
              <w:tc>
                <w:tcPr>
                  <w:tcW w:w="627" w:type="pct"/>
                  <w:tcBorders>
                    <w:top w:val="single" w:sz="4" w:space="0" w:color="auto"/>
                    <w:left w:val="nil"/>
                    <w:bottom w:val="single" w:sz="4" w:space="0" w:color="auto"/>
                    <w:right w:val="single" w:sz="4" w:space="0" w:color="auto"/>
                  </w:tcBorders>
                  <w:vAlign w:val="center"/>
                </w:tcPr>
                <w:p w:rsidR="00106913" w:rsidRPr="005A3DEF" w:rsidRDefault="00106913" w:rsidP="000618FD">
                  <w:pPr>
                    <w:adjustRightInd w:val="0"/>
                    <w:snapToGrid w:val="0"/>
                    <w:jc w:val="center"/>
                    <w:rPr>
                      <w:rFonts w:eastAsiaTheme="minorEastAsia"/>
                      <w:szCs w:val="21"/>
                    </w:rPr>
                  </w:pPr>
                  <w:r w:rsidRPr="005A3DEF">
                    <w:rPr>
                      <w:rFonts w:eastAsiaTheme="minorEastAsia"/>
                      <w:szCs w:val="21"/>
                    </w:rPr>
                    <w:t>6~9</w:t>
                  </w:r>
                </w:p>
              </w:tc>
              <w:tc>
                <w:tcPr>
                  <w:tcW w:w="685" w:type="pct"/>
                  <w:tcBorders>
                    <w:top w:val="single" w:sz="4" w:space="0" w:color="auto"/>
                    <w:left w:val="nil"/>
                    <w:bottom w:val="single" w:sz="4" w:space="0" w:color="auto"/>
                    <w:right w:val="single" w:sz="4" w:space="0" w:color="auto"/>
                  </w:tcBorders>
                  <w:vAlign w:val="center"/>
                </w:tcPr>
                <w:p w:rsidR="00106913" w:rsidRPr="005A3DEF" w:rsidRDefault="00106913" w:rsidP="000618FD">
                  <w:pPr>
                    <w:adjustRightInd w:val="0"/>
                    <w:snapToGrid w:val="0"/>
                    <w:jc w:val="center"/>
                    <w:rPr>
                      <w:rFonts w:eastAsiaTheme="minorEastAsia"/>
                      <w:szCs w:val="21"/>
                    </w:rPr>
                  </w:pPr>
                  <w:r w:rsidRPr="005A3DEF">
                    <w:rPr>
                      <w:rFonts w:eastAsiaTheme="minorEastAsia"/>
                      <w:szCs w:val="21"/>
                    </w:rPr>
                    <w:t>50</w:t>
                  </w:r>
                </w:p>
              </w:tc>
              <w:tc>
                <w:tcPr>
                  <w:tcW w:w="463" w:type="pct"/>
                  <w:tcBorders>
                    <w:top w:val="single" w:sz="4" w:space="0" w:color="auto"/>
                    <w:left w:val="nil"/>
                    <w:bottom w:val="single" w:sz="4" w:space="0" w:color="auto"/>
                    <w:right w:val="single" w:sz="4" w:space="0" w:color="auto"/>
                  </w:tcBorders>
                  <w:vAlign w:val="center"/>
                </w:tcPr>
                <w:p w:rsidR="00106913" w:rsidRPr="005A3DEF" w:rsidRDefault="00106913" w:rsidP="000618FD">
                  <w:pPr>
                    <w:adjustRightInd w:val="0"/>
                    <w:snapToGrid w:val="0"/>
                    <w:jc w:val="center"/>
                    <w:rPr>
                      <w:rFonts w:eastAsiaTheme="minorEastAsia"/>
                      <w:szCs w:val="21"/>
                    </w:rPr>
                  </w:pPr>
                  <w:r w:rsidRPr="005A3DEF">
                    <w:rPr>
                      <w:rFonts w:eastAsiaTheme="minorEastAsia"/>
                      <w:szCs w:val="21"/>
                    </w:rPr>
                    <w:t>10</w:t>
                  </w:r>
                </w:p>
              </w:tc>
              <w:tc>
                <w:tcPr>
                  <w:tcW w:w="779" w:type="pct"/>
                  <w:tcBorders>
                    <w:top w:val="single" w:sz="4" w:space="0" w:color="auto"/>
                    <w:left w:val="nil"/>
                    <w:bottom w:val="single" w:sz="4" w:space="0" w:color="auto"/>
                    <w:right w:val="single" w:sz="4" w:space="0" w:color="auto"/>
                  </w:tcBorders>
                  <w:vAlign w:val="center"/>
                </w:tcPr>
                <w:p w:rsidR="00106913" w:rsidRPr="005A3DEF" w:rsidRDefault="00106913" w:rsidP="000618FD">
                  <w:pPr>
                    <w:adjustRightInd w:val="0"/>
                    <w:snapToGrid w:val="0"/>
                    <w:jc w:val="center"/>
                    <w:rPr>
                      <w:rFonts w:eastAsiaTheme="minorEastAsia"/>
                      <w:szCs w:val="21"/>
                    </w:rPr>
                  </w:pPr>
                  <w:r w:rsidRPr="005A3DEF">
                    <w:rPr>
                      <w:rFonts w:eastAsiaTheme="minorEastAsia"/>
                      <w:szCs w:val="21"/>
                    </w:rPr>
                    <w:t>5</w:t>
                  </w:r>
                  <w:r w:rsidRPr="005A3DEF">
                    <w:rPr>
                      <w:rFonts w:eastAsiaTheme="minorEastAsia"/>
                      <w:szCs w:val="21"/>
                    </w:rPr>
                    <w:t>（</w:t>
                  </w:r>
                  <w:r w:rsidRPr="005A3DEF">
                    <w:rPr>
                      <w:rFonts w:eastAsiaTheme="minorEastAsia"/>
                      <w:szCs w:val="21"/>
                    </w:rPr>
                    <w:t>8</w:t>
                  </w:r>
                  <w:r w:rsidRPr="005A3DEF">
                    <w:rPr>
                      <w:rFonts w:eastAsiaTheme="minorEastAsia"/>
                      <w:szCs w:val="21"/>
                    </w:rPr>
                    <w:t>）</w:t>
                  </w:r>
                </w:p>
              </w:tc>
              <w:tc>
                <w:tcPr>
                  <w:tcW w:w="535" w:type="pct"/>
                  <w:tcBorders>
                    <w:top w:val="single" w:sz="4" w:space="0" w:color="auto"/>
                    <w:left w:val="nil"/>
                    <w:bottom w:val="single" w:sz="4" w:space="0" w:color="auto"/>
                    <w:right w:val="single" w:sz="4" w:space="0" w:color="auto"/>
                  </w:tcBorders>
                  <w:vAlign w:val="center"/>
                </w:tcPr>
                <w:p w:rsidR="00106913" w:rsidRPr="005A3DEF" w:rsidRDefault="00106913" w:rsidP="000618FD">
                  <w:pPr>
                    <w:adjustRightInd w:val="0"/>
                    <w:snapToGrid w:val="0"/>
                    <w:jc w:val="center"/>
                    <w:rPr>
                      <w:rFonts w:eastAsiaTheme="minorEastAsia"/>
                      <w:szCs w:val="21"/>
                    </w:rPr>
                  </w:pPr>
                  <w:r w:rsidRPr="005A3DEF">
                    <w:rPr>
                      <w:rFonts w:eastAsiaTheme="minorEastAsia"/>
                      <w:szCs w:val="21"/>
                    </w:rPr>
                    <w:t>0.5</w:t>
                  </w:r>
                </w:p>
              </w:tc>
              <w:tc>
                <w:tcPr>
                  <w:tcW w:w="535" w:type="pct"/>
                  <w:tcBorders>
                    <w:top w:val="single" w:sz="4" w:space="0" w:color="auto"/>
                    <w:left w:val="nil"/>
                    <w:bottom w:val="single" w:sz="4" w:space="0" w:color="auto"/>
                    <w:right w:val="single" w:sz="4" w:space="0" w:color="auto"/>
                  </w:tcBorders>
                  <w:vAlign w:val="center"/>
                </w:tcPr>
                <w:p w:rsidR="00106913" w:rsidRPr="005A3DEF" w:rsidRDefault="00106913" w:rsidP="000618FD">
                  <w:pPr>
                    <w:adjustRightInd w:val="0"/>
                    <w:snapToGrid w:val="0"/>
                    <w:jc w:val="center"/>
                    <w:rPr>
                      <w:rFonts w:eastAsiaTheme="minorEastAsia"/>
                      <w:szCs w:val="21"/>
                    </w:rPr>
                  </w:pPr>
                  <w:r w:rsidRPr="005A3DEF">
                    <w:rPr>
                      <w:rFonts w:eastAsiaTheme="minorEastAsia"/>
                      <w:szCs w:val="21"/>
                    </w:rPr>
                    <w:t>1</w:t>
                  </w:r>
                </w:p>
              </w:tc>
              <w:tc>
                <w:tcPr>
                  <w:tcW w:w="535" w:type="pct"/>
                  <w:tcBorders>
                    <w:top w:val="single" w:sz="4" w:space="0" w:color="auto"/>
                    <w:left w:val="nil"/>
                    <w:bottom w:val="single" w:sz="4" w:space="0" w:color="auto"/>
                    <w:right w:val="single" w:sz="4" w:space="0" w:color="auto"/>
                  </w:tcBorders>
                  <w:vAlign w:val="center"/>
                </w:tcPr>
                <w:p w:rsidR="00106913" w:rsidRPr="005A3DEF" w:rsidRDefault="00106913" w:rsidP="000618FD">
                  <w:pPr>
                    <w:adjustRightInd w:val="0"/>
                    <w:snapToGrid w:val="0"/>
                    <w:jc w:val="center"/>
                    <w:rPr>
                      <w:rFonts w:eastAsiaTheme="minorEastAsia"/>
                      <w:szCs w:val="21"/>
                    </w:rPr>
                  </w:pPr>
                  <w:r w:rsidRPr="005A3DEF">
                    <w:rPr>
                      <w:rFonts w:eastAsiaTheme="minorEastAsia"/>
                      <w:szCs w:val="21"/>
                    </w:rPr>
                    <w:t>0.5</w:t>
                  </w:r>
                </w:p>
              </w:tc>
            </w:tr>
          </w:tbl>
          <w:p w:rsidR="005B7524" w:rsidRPr="005A3DEF" w:rsidRDefault="005B7524" w:rsidP="005B7524">
            <w:pPr>
              <w:pStyle w:val="af6"/>
              <w:rPr>
                <w:rFonts w:eastAsiaTheme="minorEastAsia"/>
                <w:bCs/>
                <w:szCs w:val="21"/>
              </w:rPr>
            </w:pPr>
            <w:r w:rsidRPr="005A3DEF">
              <w:rPr>
                <w:rFonts w:eastAsiaTheme="minorEastAsia"/>
                <w:bCs/>
                <w:szCs w:val="21"/>
              </w:rPr>
              <w:t>注</w:t>
            </w:r>
            <w:r w:rsidRPr="005A3DEF">
              <w:rPr>
                <w:rFonts w:eastAsiaTheme="minorEastAsia"/>
                <w:bCs/>
                <w:szCs w:val="21"/>
              </w:rPr>
              <w:t>*</w:t>
            </w:r>
            <w:r w:rsidRPr="005A3DEF">
              <w:rPr>
                <w:rFonts w:eastAsiaTheme="minorEastAsia"/>
                <w:bCs/>
                <w:szCs w:val="21"/>
              </w:rPr>
              <w:t>：</w:t>
            </w:r>
            <w:r w:rsidR="00106913" w:rsidRPr="005A3DEF">
              <w:rPr>
                <w:rFonts w:eastAsiaTheme="minorEastAsia"/>
                <w:bCs/>
                <w:szCs w:val="21"/>
              </w:rPr>
              <w:t>括号外数值为水温＞</w:t>
            </w:r>
            <w:r w:rsidR="00106913" w:rsidRPr="005A3DEF">
              <w:rPr>
                <w:rFonts w:eastAsiaTheme="minorEastAsia"/>
                <w:bCs/>
                <w:szCs w:val="21"/>
              </w:rPr>
              <w:t>12</w:t>
            </w:r>
            <w:r w:rsidR="00106913" w:rsidRPr="005A3DEF">
              <w:rPr>
                <w:rFonts w:ascii="宋体" w:hAnsi="宋体" w:cs="宋体" w:hint="eastAsia"/>
                <w:bCs/>
                <w:szCs w:val="21"/>
              </w:rPr>
              <w:t>℃</w:t>
            </w:r>
            <w:r w:rsidR="00106913" w:rsidRPr="005A3DEF">
              <w:rPr>
                <w:rFonts w:eastAsiaTheme="minorEastAsia"/>
                <w:bCs/>
                <w:szCs w:val="21"/>
              </w:rPr>
              <w:t>时的控制指标，括号内数值为水温＜</w:t>
            </w:r>
            <w:r w:rsidR="00106913" w:rsidRPr="005A3DEF">
              <w:rPr>
                <w:rFonts w:eastAsiaTheme="minorEastAsia"/>
                <w:bCs/>
                <w:szCs w:val="21"/>
              </w:rPr>
              <w:t>12</w:t>
            </w:r>
            <w:r w:rsidR="00106913" w:rsidRPr="005A3DEF">
              <w:rPr>
                <w:rFonts w:ascii="宋体" w:hAnsi="宋体" w:cs="宋体" w:hint="eastAsia"/>
                <w:bCs/>
                <w:szCs w:val="21"/>
              </w:rPr>
              <w:t>℃</w:t>
            </w:r>
            <w:r w:rsidR="00106913" w:rsidRPr="005A3DEF">
              <w:rPr>
                <w:rFonts w:eastAsiaTheme="minorEastAsia"/>
                <w:bCs/>
                <w:szCs w:val="21"/>
              </w:rPr>
              <w:t>时的控制指标</w:t>
            </w:r>
            <w:r w:rsidRPr="005A3DEF">
              <w:rPr>
                <w:rFonts w:eastAsiaTheme="minorEastAsia"/>
                <w:bCs/>
                <w:szCs w:val="21"/>
              </w:rPr>
              <w:t>。</w:t>
            </w:r>
          </w:p>
          <w:p w:rsidR="00CA2FDC" w:rsidRPr="005A3DEF" w:rsidRDefault="00CA2FDC" w:rsidP="00AB1E57">
            <w:pPr>
              <w:spacing w:line="440" w:lineRule="exact"/>
              <w:ind w:firstLineChars="200" w:firstLine="482"/>
              <w:rPr>
                <w:rFonts w:eastAsiaTheme="minorEastAsia"/>
                <w:b/>
                <w:sz w:val="24"/>
              </w:rPr>
            </w:pPr>
            <w:r w:rsidRPr="005A3DEF">
              <w:rPr>
                <w:rFonts w:eastAsiaTheme="minorEastAsia"/>
                <w:b/>
                <w:sz w:val="24"/>
              </w:rPr>
              <w:t>3</w:t>
            </w:r>
            <w:r w:rsidRPr="005A3DEF">
              <w:rPr>
                <w:rFonts w:eastAsiaTheme="minorEastAsia"/>
                <w:b/>
                <w:sz w:val="24"/>
              </w:rPr>
              <w:t>、噪声</w:t>
            </w:r>
          </w:p>
          <w:p w:rsidR="000618FD" w:rsidRPr="005A3DEF" w:rsidRDefault="000618FD" w:rsidP="000618FD">
            <w:pPr>
              <w:spacing w:line="440" w:lineRule="exact"/>
              <w:ind w:firstLineChars="200" w:firstLine="480"/>
              <w:rPr>
                <w:rFonts w:eastAsiaTheme="minorEastAsia"/>
                <w:sz w:val="24"/>
              </w:rPr>
            </w:pPr>
            <w:r w:rsidRPr="005A3DEF">
              <w:rPr>
                <w:rFonts w:eastAsiaTheme="minorEastAsia"/>
                <w:sz w:val="24"/>
              </w:rPr>
              <w:t>项目施工期场界环境噪声执行《建筑施工场界环境噪声排放标准》（</w:t>
            </w:r>
            <w:r w:rsidRPr="005A3DEF">
              <w:rPr>
                <w:rFonts w:eastAsiaTheme="minorEastAsia"/>
                <w:sz w:val="24"/>
              </w:rPr>
              <w:t>GB12523-2011</w:t>
            </w:r>
            <w:r w:rsidRPr="005A3DEF">
              <w:rPr>
                <w:rFonts w:eastAsiaTheme="minorEastAsia"/>
                <w:sz w:val="24"/>
              </w:rPr>
              <w:t>），具体指标见表</w:t>
            </w:r>
            <w:r w:rsidRPr="005A3DEF">
              <w:rPr>
                <w:rFonts w:eastAsiaTheme="minorEastAsia"/>
                <w:sz w:val="24"/>
              </w:rPr>
              <w:t>4-</w:t>
            </w:r>
            <w:r w:rsidRPr="005A3DEF">
              <w:rPr>
                <w:rFonts w:eastAsiaTheme="minorEastAsia" w:hint="eastAsia"/>
                <w:sz w:val="24"/>
              </w:rPr>
              <w:t>14</w:t>
            </w:r>
            <w:r w:rsidRPr="005A3DEF">
              <w:rPr>
                <w:rFonts w:eastAsiaTheme="minorEastAsia"/>
                <w:sz w:val="24"/>
              </w:rPr>
              <w:t>。</w:t>
            </w:r>
          </w:p>
          <w:p w:rsidR="000618FD" w:rsidRPr="005A3DEF" w:rsidRDefault="000618FD" w:rsidP="000618FD">
            <w:pPr>
              <w:pStyle w:val="4-1"/>
              <w:numPr>
                <w:ilvl w:val="0"/>
                <w:numId w:val="18"/>
              </w:numPr>
              <w:ind w:left="0" w:firstLine="0"/>
              <w:rPr>
                <w:rFonts w:ascii="Times New Roman" w:eastAsiaTheme="minorEastAsia" w:hAnsi="Times New Roman"/>
                <w:b/>
                <w:sz w:val="21"/>
              </w:rPr>
            </w:pPr>
            <w:r w:rsidRPr="005A3DEF">
              <w:rPr>
                <w:rFonts w:ascii="Times New Roman" w:eastAsiaTheme="minorEastAsia" w:hAnsi="Times New Roman"/>
                <w:b/>
                <w:sz w:val="21"/>
              </w:rPr>
              <w:t>建筑施工场界环境噪声排放限值单位：</w:t>
            </w:r>
            <w:r w:rsidRPr="005A3DEF">
              <w:rPr>
                <w:rFonts w:ascii="Times New Roman" w:eastAsiaTheme="minorEastAsia" w:hAnsi="Times New Roman"/>
                <w:b/>
                <w:sz w:val="21"/>
              </w:rP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61"/>
              <w:gridCol w:w="4104"/>
            </w:tblGrid>
            <w:tr w:rsidR="000618FD" w:rsidRPr="005A3DEF" w:rsidTr="000618FD">
              <w:trPr>
                <w:trHeight w:val="310"/>
                <w:jc w:val="center"/>
              </w:trPr>
              <w:tc>
                <w:tcPr>
                  <w:tcW w:w="2517" w:type="pct"/>
                  <w:vAlign w:val="center"/>
                </w:tcPr>
                <w:p w:rsidR="000618FD" w:rsidRPr="005A3DEF" w:rsidRDefault="000618FD" w:rsidP="00464725">
                  <w:pPr>
                    <w:jc w:val="center"/>
                  </w:pPr>
                  <w:r w:rsidRPr="005A3DEF">
                    <w:rPr>
                      <w:rFonts w:hAnsi="宋体"/>
                    </w:rPr>
                    <w:t>昼间</w:t>
                  </w:r>
                </w:p>
              </w:tc>
              <w:tc>
                <w:tcPr>
                  <w:tcW w:w="2483" w:type="pct"/>
                  <w:vAlign w:val="center"/>
                </w:tcPr>
                <w:p w:rsidR="000618FD" w:rsidRPr="005A3DEF" w:rsidRDefault="000618FD" w:rsidP="00464725">
                  <w:pPr>
                    <w:jc w:val="center"/>
                  </w:pPr>
                  <w:r w:rsidRPr="005A3DEF">
                    <w:rPr>
                      <w:rFonts w:hAnsi="宋体"/>
                    </w:rPr>
                    <w:t>夜间</w:t>
                  </w:r>
                </w:p>
              </w:tc>
            </w:tr>
            <w:tr w:rsidR="000618FD" w:rsidRPr="005A3DEF" w:rsidTr="000618FD">
              <w:trPr>
                <w:trHeight w:val="306"/>
                <w:jc w:val="center"/>
              </w:trPr>
              <w:tc>
                <w:tcPr>
                  <w:tcW w:w="2517" w:type="pct"/>
                  <w:vAlign w:val="center"/>
                </w:tcPr>
                <w:p w:rsidR="000618FD" w:rsidRPr="005A3DEF" w:rsidRDefault="000618FD" w:rsidP="00464725">
                  <w:pPr>
                    <w:jc w:val="center"/>
                  </w:pPr>
                  <w:r w:rsidRPr="005A3DEF">
                    <w:t>70</w:t>
                  </w:r>
                </w:p>
              </w:tc>
              <w:tc>
                <w:tcPr>
                  <w:tcW w:w="2483" w:type="pct"/>
                  <w:vAlign w:val="center"/>
                </w:tcPr>
                <w:p w:rsidR="000618FD" w:rsidRPr="005A3DEF" w:rsidRDefault="000618FD" w:rsidP="00464725">
                  <w:pPr>
                    <w:jc w:val="center"/>
                  </w:pPr>
                  <w:r w:rsidRPr="005A3DEF">
                    <w:t>55</w:t>
                  </w:r>
                </w:p>
              </w:tc>
            </w:tr>
          </w:tbl>
          <w:p w:rsidR="00CA2FDC" w:rsidRPr="005A3DEF" w:rsidRDefault="00D9020D" w:rsidP="00AB1E57">
            <w:pPr>
              <w:spacing w:line="440" w:lineRule="exact"/>
              <w:ind w:firstLineChars="200" w:firstLine="480"/>
              <w:rPr>
                <w:rFonts w:eastAsiaTheme="minorEastAsia"/>
                <w:sz w:val="24"/>
              </w:rPr>
            </w:pPr>
            <w:r w:rsidRPr="005A3DEF">
              <w:rPr>
                <w:rFonts w:eastAsiaTheme="minorEastAsia"/>
                <w:sz w:val="24"/>
              </w:rPr>
              <w:t>本项目位于</w:t>
            </w:r>
            <w:r w:rsidR="009659C5" w:rsidRPr="005A3DEF">
              <w:rPr>
                <w:rFonts w:eastAsiaTheme="minorEastAsia"/>
                <w:sz w:val="24"/>
              </w:rPr>
              <w:t>长兴县开发区县前东街以南杨湾路西侧</w:t>
            </w:r>
            <w:r w:rsidRPr="005A3DEF">
              <w:rPr>
                <w:rFonts w:eastAsiaTheme="minorEastAsia"/>
                <w:sz w:val="24"/>
              </w:rPr>
              <w:t>，</w:t>
            </w:r>
            <w:r w:rsidR="000618FD" w:rsidRPr="005A3DEF">
              <w:rPr>
                <w:rFonts w:eastAsiaTheme="minorEastAsia" w:hint="eastAsia"/>
                <w:sz w:val="24"/>
              </w:rPr>
              <w:t>营运期</w:t>
            </w:r>
            <w:r w:rsidR="00402254" w:rsidRPr="005A3DEF">
              <w:rPr>
                <w:rFonts w:eastAsiaTheme="minorEastAsia"/>
                <w:sz w:val="24"/>
              </w:rPr>
              <w:t>厂界噪声执行《工业企业厂界环境噪声排放标准》（</w:t>
            </w:r>
            <w:r w:rsidR="00402254" w:rsidRPr="005A3DEF">
              <w:rPr>
                <w:rFonts w:eastAsiaTheme="minorEastAsia"/>
                <w:sz w:val="24"/>
              </w:rPr>
              <w:t>GB12348-2008</w:t>
            </w:r>
            <w:r w:rsidR="00402254" w:rsidRPr="005A3DEF">
              <w:rPr>
                <w:rFonts w:eastAsiaTheme="minorEastAsia"/>
                <w:sz w:val="24"/>
              </w:rPr>
              <w:t>）</w:t>
            </w:r>
            <w:r w:rsidR="00663B42" w:rsidRPr="005A3DEF">
              <w:rPr>
                <w:rFonts w:eastAsiaTheme="minorEastAsia"/>
                <w:sz w:val="24"/>
              </w:rPr>
              <w:t>3</w:t>
            </w:r>
            <w:r w:rsidR="00402254" w:rsidRPr="005A3DEF">
              <w:rPr>
                <w:rFonts w:eastAsiaTheme="minorEastAsia"/>
                <w:sz w:val="24"/>
              </w:rPr>
              <w:t>类标准</w:t>
            </w:r>
            <w:r w:rsidRPr="005A3DEF">
              <w:rPr>
                <w:rFonts w:eastAsiaTheme="minorEastAsia"/>
                <w:sz w:val="24"/>
              </w:rPr>
              <w:t>。</w:t>
            </w:r>
            <w:r w:rsidR="00CA2FDC" w:rsidRPr="005A3DEF">
              <w:rPr>
                <w:rFonts w:eastAsiaTheme="minorEastAsia"/>
                <w:sz w:val="24"/>
              </w:rPr>
              <w:t>详见表</w:t>
            </w:r>
            <w:r w:rsidR="00CA2FDC" w:rsidRPr="005A3DEF">
              <w:rPr>
                <w:rFonts w:eastAsiaTheme="minorEastAsia"/>
                <w:sz w:val="24"/>
              </w:rPr>
              <w:t>4</w:t>
            </w:r>
            <w:r w:rsidR="00154F25" w:rsidRPr="005A3DEF">
              <w:rPr>
                <w:rFonts w:eastAsiaTheme="minorEastAsia"/>
                <w:sz w:val="24"/>
              </w:rPr>
              <w:t>.1</w:t>
            </w:r>
            <w:r w:rsidR="00CA2FDC" w:rsidRPr="005A3DEF">
              <w:rPr>
                <w:rFonts w:eastAsiaTheme="minorEastAsia"/>
                <w:sz w:val="24"/>
              </w:rPr>
              <w:t>-</w:t>
            </w:r>
            <w:r w:rsidR="0071003C" w:rsidRPr="005A3DEF">
              <w:rPr>
                <w:rFonts w:eastAsiaTheme="minorEastAsia"/>
                <w:sz w:val="24"/>
              </w:rPr>
              <w:t>1</w:t>
            </w:r>
            <w:r w:rsidR="000618FD" w:rsidRPr="005A3DEF">
              <w:rPr>
                <w:rFonts w:eastAsiaTheme="minorEastAsia" w:hint="eastAsia"/>
                <w:sz w:val="24"/>
              </w:rPr>
              <w:t>5</w:t>
            </w:r>
            <w:r w:rsidR="00CA2FDC" w:rsidRPr="005A3DEF">
              <w:rPr>
                <w:rFonts w:eastAsiaTheme="minorEastAsia"/>
                <w:sz w:val="24"/>
              </w:rPr>
              <w:t>。</w:t>
            </w:r>
          </w:p>
          <w:p w:rsidR="00CA2FDC" w:rsidRPr="005A3DEF" w:rsidRDefault="00CA2FDC" w:rsidP="000D5EB2">
            <w:pPr>
              <w:pStyle w:val="4-1"/>
              <w:numPr>
                <w:ilvl w:val="0"/>
                <w:numId w:val="18"/>
              </w:numPr>
              <w:ind w:left="0" w:firstLine="0"/>
              <w:rPr>
                <w:rFonts w:ascii="Times New Roman" w:eastAsiaTheme="minorEastAsia" w:hAnsi="Times New Roman"/>
                <w:b/>
                <w:sz w:val="21"/>
              </w:rPr>
            </w:pPr>
            <w:r w:rsidRPr="005A3DEF">
              <w:rPr>
                <w:rFonts w:ascii="Times New Roman" w:eastAsiaTheme="minorEastAsia" w:hAnsi="Times New Roman"/>
                <w:b/>
                <w:sz w:val="21"/>
              </w:rPr>
              <w:t>《工业企业厂界环境噪声排放标准》单位：</w:t>
            </w:r>
            <w:r w:rsidRPr="005A3DEF">
              <w:rPr>
                <w:rFonts w:ascii="Times New Roman" w:eastAsiaTheme="minorEastAsia" w:hAnsi="Times New Roman"/>
                <w:b/>
                <w:sz w:val="21"/>
              </w:rPr>
              <w:t>dB</w:t>
            </w:r>
            <w:r w:rsidRPr="005A3DEF">
              <w:rPr>
                <w:rFonts w:ascii="Times New Roman" w:eastAsiaTheme="minorEastAsia" w:hAnsi="Times New Roman"/>
                <w:b/>
                <w:sz w:val="21"/>
              </w:rPr>
              <w:t>（</w:t>
            </w:r>
            <w:r w:rsidRPr="005A3DEF">
              <w:rPr>
                <w:rFonts w:ascii="Times New Roman" w:eastAsiaTheme="minorEastAsia" w:hAnsi="Times New Roman"/>
                <w:b/>
                <w:sz w:val="21"/>
              </w:rPr>
              <w:t>A</w:t>
            </w:r>
            <w:r w:rsidRPr="005A3DEF">
              <w:rPr>
                <w:rFonts w:ascii="Times New Roman" w:eastAsiaTheme="minorEastAsia" w:hAnsi="Times New Roman"/>
                <w:b/>
                <w:sz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23"/>
              <w:gridCol w:w="2960"/>
              <w:gridCol w:w="2952"/>
            </w:tblGrid>
            <w:tr w:rsidR="00CA2FDC" w:rsidRPr="005A3DEF" w:rsidTr="00F01FD0">
              <w:trPr>
                <w:jc w:val="center"/>
              </w:trPr>
              <w:tc>
                <w:tcPr>
                  <w:tcW w:w="2323" w:type="dxa"/>
                  <w:vAlign w:val="center"/>
                </w:tcPr>
                <w:p w:rsidR="00CA2FDC" w:rsidRPr="005A3DEF" w:rsidRDefault="00E13EC6" w:rsidP="000618FD">
                  <w:pPr>
                    <w:jc w:val="center"/>
                    <w:rPr>
                      <w:rFonts w:eastAsiaTheme="minorEastAsia"/>
                      <w:b/>
                      <w:bCs/>
                      <w:szCs w:val="21"/>
                    </w:rPr>
                  </w:pPr>
                  <w:r w:rsidRPr="005A3DEF">
                    <w:rPr>
                      <w:rFonts w:eastAsiaTheme="minorEastAsia"/>
                      <w:b/>
                      <w:bCs/>
                      <w:szCs w:val="21"/>
                    </w:rPr>
                    <w:t>适用</w:t>
                  </w:r>
                  <w:r w:rsidR="00CA2FDC" w:rsidRPr="005A3DEF">
                    <w:rPr>
                      <w:rFonts w:eastAsiaTheme="minorEastAsia"/>
                      <w:b/>
                      <w:bCs/>
                      <w:szCs w:val="21"/>
                    </w:rPr>
                    <w:t>区域</w:t>
                  </w:r>
                </w:p>
              </w:tc>
              <w:tc>
                <w:tcPr>
                  <w:tcW w:w="2960" w:type="dxa"/>
                  <w:vAlign w:val="center"/>
                </w:tcPr>
                <w:p w:rsidR="00CA2FDC" w:rsidRPr="005A3DEF" w:rsidRDefault="00E13EC6" w:rsidP="000618FD">
                  <w:pPr>
                    <w:jc w:val="center"/>
                    <w:rPr>
                      <w:rFonts w:eastAsiaTheme="minorEastAsia"/>
                      <w:b/>
                      <w:bCs/>
                      <w:szCs w:val="21"/>
                    </w:rPr>
                  </w:pPr>
                  <w:r w:rsidRPr="005A3DEF">
                    <w:rPr>
                      <w:rFonts w:eastAsiaTheme="minorEastAsia"/>
                      <w:b/>
                      <w:bCs/>
                      <w:szCs w:val="21"/>
                    </w:rPr>
                    <w:t>昼间</w:t>
                  </w:r>
                  <w:r w:rsidR="00CA2FDC" w:rsidRPr="005A3DEF">
                    <w:rPr>
                      <w:rFonts w:eastAsiaTheme="minorEastAsia"/>
                      <w:b/>
                      <w:bCs/>
                      <w:szCs w:val="21"/>
                    </w:rPr>
                    <w:t>标准值</w:t>
                  </w:r>
                </w:p>
              </w:tc>
              <w:tc>
                <w:tcPr>
                  <w:tcW w:w="2952" w:type="dxa"/>
                  <w:vAlign w:val="center"/>
                </w:tcPr>
                <w:p w:rsidR="00CA2FDC" w:rsidRPr="005A3DEF" w:rsidRDefault="00CA2FDC" w:rsidP="000618FD">
                  <w:pPr>
                    <w:jc w:val="center"/>
                    <w:rPr>
                      <w:rFonts w:eastAsiaTheme="minorEastAsia"/>
                      <w:b/>
                      <w:bCs/>
                      <w:szCs w:val="21"/>
                    </w:rPr>
                  </w:pPr>
                  <w:r w:rsidRPr="005A3DEF">
                    <w:rPr>
                      <w:rFonts w:eastAsiaTheme="minorEastAsia"/>
                      <w:b/>
                      <w:bCs/>
                      <w:szCs w:val="21"/>
                    </w:rPr>
                    <w:t>夜间标准值</w:t>
                  </w:r>
                </w:p>
              </w:tc>
            </w:tr>
            <w:tr w:rsidR="00D9020D" w:rsidRPr="005A3DEF" w:rsidTr="00F01FD0">
              <w:trPr>
                <w:jc w:val="center"/>
              </w:trPr>
              <w:tc>
                <w:tcPr>
                  <w:tcW w:w="2323" w:type="dxa"/>
                  <w:vAlign w:val="center"/>
                </w:tcPr>
                <w:p w:rsidR="00D9020D" w:rsidRPr="005A3DEF" w:rsidRDefault="00663B42" w:rsidP="000618FD">
                  <w:pPr>
                    <w:jc w:val="center"/>
                    <w:rPr>
                      <w:rFonts w:eastAsiaTheme="minorEastAsia"/>
                      <w:szCs w:val="21"/>
                    </w:rPr>
                  </w:pPr>
                  <w:r w:rsidRPr="005A3DEF">
                    <w:rPr>
                      <w:rFonts w:eastAsiaTheme="minorEastAsia"/>
                      <w:szCs w:val="21"/>
                    </w:rPr>
                    <w:t>3</w:t>
                  </w:r>
                  <w:r w:rsidR="00D9020D" w:rsidRPr="005A3DEF">
                    <w:rPr>
                      <w:rFonts w:eastAsiaTheme="minorEastAsia"/>
                      <w:szCs w:val="21"/>
                    </w:rPr>
                    <w:t>类</w:t>
                  </w:r>
                </w:p>
              </w:tc>
              <w:tc>
                <w:tcPr>
                  <w:tcW w:w="2960" w:type="dxa"/>
                  <w:vAlign w:val="center"/>
                </w:tcPr>
                <w:p w:rsidR="00D9020D" w:rsidRPr="005A3DEF" w:rsidRDefault="00663B42" w:rsidP="000618FD">
                  <w:pPr>
                    <w:jc w:val="center"/>
                    <w:rPr>
                      <w:rFonts w:eastAsiaTheme="minorEastAsia"/>
                      <w:szCs w:val="21"/>
                    </w:rPr>
                  </w:pPr>
                  <w:r w:rsidRPr="005A3DEF">
                    <w:rPr>
                      <w:rFonts w:eastAsiaTheme="minorEastAsia"/>
                      <w:szCs w:val="21"/>
                    </w:rPr>
                    <w:t>65</w:t>
                  </w:r>
                </w:p>
              </w:tc>
              <w:tc>
                <w:tcPr>
                  <w:tcW w:w="2952" w:type="dxa"/>
                  <w:vAlign w:val="center"/>
                </w:tcPr>
                <w:p w:rsidR="00D9020D" w:rsidRPr="005A3DEF" w:rsidRDefault="00663B42" w:rsidP="000618FD">
                  <w:pPr>
                    <w:jc w:val="center"/>
                    <w:rPr>
                      <w:rFonts w:eastAsiaTheme="minorEastAsia"/>
                      <w:szCs w:val="21"/>
                    </w:rPr>
                  </w:pPr>
                  <w:r w:rsidRPr="005A3DEF">
                    <w:rPr>
                      <w:rFonts w:eastAsiaTheme="minorEastAsia"/>
                      <w:szCs w:val="21"/>
                    </w:rPr>
                    <w:t>55</w:t>
                  </w:r>
                </w:p>
              </w:tc>
            </w:tr>
          </w:tbl>
          <w:p w:rsidR="00CA2FDC" w:rsidRPr="005A3DEF" w:rsidRDefault="00CA2FDC" w:rsidP="00BB0FB6">
            <w:pPr>
              <w:snapToGrid w:val="0"/>
              <w:spacing w:line="440" w:lineRule="exact"/>
              <w:ind w:firstLineChars="200" w:firstLine="482"/>
              <w:rPr>
                <w:rFonts w:eastAsiaTheme="minorEastAsia"/>
                <w:b/>
                <w:sz w:val="24"/>
              </w:rPr>
            </w:pPr>
            <w:r w:rsidRPr="005A3DEF">
              <w:rPr>
                <w:rFonts w:eastAsiaTheme="minorEastAsia"/>
                <w:b/>
                <w:sz w:val="24"/>
              </w:rPr>
              <w:t>4</w:t>
            </w:r>
            <w:r w:rsidRPr="005A3DEF">
              <w:rPr>
                <w:rFonts w:eastAsiaTheme="minorEastAsia"/>
                <w:b/>
                <w:sz w:val="24"/>
              </w:rPr>
              <w:t>、固体废物</w:t>
            </w:r>
          </w:p>
          <w:p w:rsidR="00CA2FDC" w:rsidRPr="005A3DEF" w:rsidRDefault="00CA2FDC" w:rsidP="00476C86">
            <w:pPr>
              <w:pStyle w:val="af2"/>
              <w:adjustRightInd w:val="0"/>
              <w:snapToGrid w:val="0"/>
              <w:spacing w:line="440" w:lineRule="exact"/>
              <w:ind w:firstLine="480"/>
              <w:rPr>
                <w:rFonts w:eastAsiaTheme="minorEastAsia"/>
                <w:kern w:val="2"/>
                <w:sz w:val="24"/>
                <w:szCs w:val="28"/>
              </w:rPr>
            </w:pPr>
            <w:r w:rsidRPr="005A3DEF">
              <w:rPr>
                <w:rFonts w:eastAsiaTheme="minorEastAsia"/>
                <w:kern w:val="2"/>
                <w:sz w:val="24"/>
                <w:szCs w:val="28"/>
              </w:rPr>
              <w:t>危险废物的暂存要求参照执行《危险废物贮存污染控制标准》</w:t>
            </w:r>
            <w:r w:rsidRPr="005A3DEF">
              <w:rPr>
                <w:rFonts w:eastAsiaTheme="minorEastAsia"/>
                <w:kern w:val="2"/>
                <w:sz w:val="24"/>
                <w:szCs w:val="28"/>
              </w:rPr>
              <w:t>(GB18597-2001)</w:t>
            </w:r>
            <w:r w:rsidRPr="005A3DEF">
              <w:rPr>
                <w:rFonts w:eastAsiaTheme="minorEastAsia"/>
                <w:kern w:val="2"/>
                <w:sz w:val="24"/>
                <w:szCs w:val="28"/>
              </w:rPr>
              <w:t>及其</w:t>
            </w:r>
            <w:r w:rsidRPr="005A3DEF">
              <w:rPr>
                <w:rFonts w:eastAsiaTheme="minorEastAsia"/>
                <w:kern w:val="2"/>
                <w:sz w:val="24"/>
                <w:szCs w:val="28"/>
              </w:rPr>
              <w:t>2013</w:t>
            </w:r>
            <w:r w:rsidR="00476C86" w:rsidRPr="005A3DEF">
              <w:rPr>
                <w:rFonts w:eastAsiaTheme="minorEastAsia"/>
                <w:kern w:val="2"/>
                <w:sz w:val="24"/>
                <w:szCs w:val="28"/>
              </w:rPr>
              <w:t>年</w:t>
            </w:r>
            <w:r w:rsidRPr="005A3DEF">
              <w:rPr>
                <w:rFonts w:eastAsiaTheme="minorEastAsia"/>
                <w:kern w:val="2"/>
                <w:sz w:val="24"/>
                <w:szCs w:val="28"/>
              </w:rPr>
              <w:t>修改单要求</w:t>
            </w:r>
            <w:r w:rsidR="00476C86" w:rsidRPr="005A3DEF">
              <w:rPr>
                <w:rFonts w:eastAsiaTheme="minorEastAsia"/>
                <w:kern w:val="2"/>
                <w:sz w:val="24"/>
                <w:szCs w:val="28"/>
              </w:rPr>
              <w:t>（环境保护部公告</w:t>
            </w:r>
            <w:r w:rsidR="00476C86" w:rsidRPr="005A3DEF">
              <w:rPr>
                <w:rFonts w:eastAsiaTheme="minorEastAsia"/>
                <w:kern w:val="2"/>
                <w:sz w:val="24"/>
                <w:szCs w:val="28"/>
              </w:rPr>
              <w:t>2013</w:t>
            </w:r>
            <w:r w:rsidR="00476C86" w:rsidRPr="005A3DEF">
              <w:rPr>
                <w:rFonts w:eastAsiaTheme="minorEastAsia"/>
                <w:kern w:val="2"/>
                <w:sz w:val="24"/>
                <w:szCs w:val="28"/>
              </w:rPr>
              <w:t>年第</w:t>
            </w:r>
            <w:r w:rsidR="00476C86" w:rsidRPr="005A3DEF">
              <w:rPr>
                <w:rFonts w:eastAsiaTheme="minorEastAsia"/>
                <w:kern w:val="2"/>
                <w:sz w:val="24"/>
                <w:szCs w:val="28"/>
              </w:rPr>
              <w:t>36</w:t>
            </w:r>
            <w:r w:rsidR="00476C86" w:rsidRPr="005A3DEF">
              <w:rPr>
                <w:rFonts w:eastAsiaTheme="minorEastAsia"/>
                <w:kern w:val="2"/>
                <w:sz w:val="24"/>
                <w:szCs w:val="28"/>
              </w:rPr>
              <w:t>号）</w:t>
            </w:r>
            <w:r w:rsidRPr="005A3DEF">
              <w:rPr>
                <w:rFonts w:eastAsiaTheme="minorEastAsia"/>
                <w:kern w:val="2"/>
                <w:sz w:val="24"/>
                <w:szCs w:val="28"/>
              </w:rPr>
              <w:t>，并符合《浙江省危险废物产生和经营单位</w:t>
            </w:r>
            <w:r w:rsidRPr="005A3DEF">
              <w:rPr>
                <w:rFonts w:eastAsiaTheme="minorEastAsia"/>
                <w:kern w:val="2"/>
                <w:sz w:val="24"/>
                <w:szCs w:val="28"/>
              </w:rPr>
              <w:t>“</w:t>
            </w:r>
            <w:r w:rsidRPr="005A3DEF">
              <w:rPr>
                <w:rFonts w:eastAsiaTheme="minorEastAsia"/>
                <w:kern w:val="2"/>
                <w:sz w:val="24"/>
                <w:szCs w:val="28"/>
              </w:rPr>
              <w:t>双达标</w:t>
            </w:r>
            <w:r w:rsidRPr="005A3DEF">
              <w:rPr>
                <w:rFonts w:eastAsiaTheme="minorEastAsia"/>
                <w:kern w:val="2"/>
                <w:sz w:val="24"/>
                <w:szCs w:val="28"/>
              </w:rPr>
              <w:t>”</w:t>
            </w:r>
            <w:r w:rsidRPr="005A3DEF">
              <w:rPr>
                <w:rFonts w:eastAsiaTheme="minorEastAsia"/>
                <w:kern w:val="2"/>
                <w:sz w:val="24"/>
                <w:szCs w:val="28"/>
              </w:rPr>
              <w:t>创建工作方案》</w:t>
            </w:r>
            <w:r w:rsidRPr="005A3DEF">
              <w:rPr>
                <w:rFonts w:eastAsiaTheme="minorEastAsia"/>
                <w:kern w:val="2"/>
                <w:sz w:val="24"/>
                <w:szCs w:val="28"/>
              </w:rPr>
              <w:t>(</w:t>
            </w:r>
            <w:r w:rsidRPr="005A3DEF">
              <w:rPr>
                <w:rFonts w:eastAsiaTheme="minorEastAsia"/>
                <w:kern w:val="2"/>
                <w:sz w:val="24"/>
                <w:szCs w:val="28"/>
              </w:rPr>
              <w:t>浙环发</w:t>
            </w:r>
            <w:r w:rsidRPr="005A3DEF">
              <w:rPr>
                <w:rFonts w:eastAsiaTheme="minorEastAsia"/>
                <w:kern w:val="2"/>
                <w:sz w:val="24"/>
                <w:szCs w:val="28"/>
              </w:rPr>
              <w:t>[2012]19</w:t>
            </w:r>
            <w:r w:rsidRPr="005A3DEF">
              <w:rPr>
                <w:rFonts w:eastAsiaTheme="minorEastAsia"/>
                <w:kern w:val="2"/>
                <w:sz w:val="24"/>
                <w:szCs w:val="28"/>
              </w:rPr>
              <w:t>号</w:t>
            </w:r>
            <w:r w:rsidRPr="005A3DEF">
              <w:rPr>
                <w:rFonts w:eastAsiaTheme="minorEastAsia"/>
                <w:kern w:val="2"/>
                <w:sz w:val="24"/>
                <w:szCs w:val="28"/>
              </w:rPr>
              <w:t>)</w:t>
            </w:r>
            <w:r w:rsidRPr="005A3DEF">
              <w:rPr>
                <w:rFonts w:eastAsiaTheme="minorEastAsia"/>
                <w:kern w:val="2"/>
                <w:sz w:val="24"/>
                <w:szCs w:val="28"/>
              </w:rPr>
              <w:t>要求；一般工业废物贮存场应符合《一般工业固体废物贮存、处置场污染控制标准》</w:t>
            </w:r>
            <w:r w:rsidRPr="005A3DEF">
              <w:rPr>
                <w:rFonts w:eastAsiaTheme="minorEastAsia"/>
                <w:kern w:val="2"/>
                <w:sz w:val="24"/>
                <w:szCs w:val="28"/>
              </w:rPr>
              <w:t>(GB18599-2001)</w:t>
            </w:r>
            <w:r w:rsidRPr="005A3DEF">
              <w:rPr>
                <w:rFonts w:eastAsiaTheme="minorEastAsia"/>
                <w:kern w:val="2"/>
                <w:sz w:val="24"/>
                <w:szCs w:val="28"/>
              </w:rPr>
              <w:t>及其</w:t>
            </w:r>
            <w:r w:rsidRPr="005A3DEF">
              <w:rPr>
                <w:rFonts w:eastAsiaTheme="minorEastAsia"/>
                <w:kern w:val="2"/>
                <w:sz w:val="24"/>
                <w:szCs w:val="28"/>
              </w:rPr>
              <w:t>2013</w:t>
            </w:r>
            <w:r w:rsidR="00476C86" w:rsidRPr="005A3DEF">
              <w:rPr>
                <w:rFonts w:eastAsiaTheme="minorEastAsia"/>
                <w:kern w:val="2"/>
                <w:sz w:val="24"/>
                <w:szCs w:val="28"/>
              </w:rPr>
              <w:t>年</w:t>
            </w:r>
            <w:r w:rsidRPr="005A3DEF">
              <w:rPr>
                <w:rFonts w:eastAsiaTheme="minorEastAsia"/>
                <w:kern w:val="2"/>
                <w:sz w:val="24"/>
                <w:szCs w:val="28"/>
              </w:rPr>
              <w:t>修改单要求</w:t>
            </w:r>
            <w:r w:rsidR="00476C86" w:rsidRPr="005A3DEF">
              <w:rPr>
                <w:rFonts w:eastAsiaTheme="minorEastAsia"/>
                <w:kern w:val="2"/>
                <w:sz w:val="24"/>
                <w:szCs w:val="28"/>
              </w:rPr>
              <w:t>（环境保护部公告</w:t>
            </w:r>
            <w:r w:rsidR="00476C86" w:rsidRPr="005A3DEF">
              <w:rPr>
                <w:rFonts w:eastAsiaTheme="minorEastAsia"/>
                <w:kern w:val="2"/>
                <w:sz w:val="24"/>
                <w:szCs w:val="28"/>
              </w:rPr>
              <w:t>2013</w:t>
            </w:r>
            <w:r w:rsidR="00476C86" w:rsidRPr="005A3DEF">
              <w:rPr>
                <w:rFonts w:eastAsiaTheme="minorEastAsia"/>
                <w:kern w:val="2"/>
                <w:sz w:val="24"/>
                <w:szCs w:val="28"/>
              </w:rPr>
              <w:t>年第</w:t>
            </w:r>
            <w:r w:rsidR="00476C86" w:rsidRPr="005A3DEF">
              <w:rPr>
                <w:rFonts w:eastAsiaTheme="minorEastAsia"/>
                <w:kern w:val="2"/>
                <w:sz w:val="24"/>
                <w:szCs w:val="28"/>
              </w:rPr>
              <w:t>36</w:t>
            </w:r>
            <w:r w:rsidR="00476C86" w:rsidRPr="005A3DEF">
              <w:rPr>
                <w:rFonts w:eastAsiaTheme="minorEastAsia"/>
                <w:kern w:val="2"/>
                <w:sz w:val="24"/>
                <w:szCs w:val="28"/>
              </w:rPr>
              <w:t>号）</w:t>
            </w:r>
            <w:r w:rsidRPr="005A3DEF">
              <w:rPr>
                <w:rFonts w:eastAsiaTheme="minorEastAsia"/>
                <w:kern w:val="2"/>
                <w:sz w:val="24"/>
                <w:szCs w:val="28"/>
              </w:rPr>
              <w:t>。</w:t>
            </w:r>
          </w:p>
        </w:tc>
      </w:tr>
      <w:tr w:rsidR="00CA2FDC" w:rsidRPr="005A3DEF" w:rsidTr="00BB0FB6">
        <w:trPr>
          <w:trHeight w:val="771"/>
          <w:jc w:val="center"/>
        </w:trPr>
        <w:tc>
          <w:tcPr>
            <w:tcW w:w="485" w:type="dxa"/>
            <w:tcBorders>
              <w:top w:val="single" w:sz="4" w:space="0" w:color="auto"/>
              <w:left w:val="single" w:sz="4" w:space="0" w:color="auto"/>
              <w:bottom w:val="single" w:sz="4" w:space="0" w:color="auto"/>
              <w:right w:val="single" w:sz="4" w:space="0" w:color="auto"/>
            </w:tcBorders>
            <w:vAlign w:val="center"/>
          </w:tcPr>
          <w:p w:rsidR="00CA2FDC" w:rsidRPr="005A3DEF" w:rsidRDefault="00CA2FDC">
            <w:pPr>
              <w:pStyle w:val="af0"/>
              <w:tabs>
                <w:tab w:val="left" w:pos="5400"/>
              </w:tabs>
              <w:spacing w:beforeLines="0" w:afterLines="0" w:line="360" w:lineRule="auto"/>
              <w:rPr>
                <w:rFonts w:eastAsiaTheme="minorEastAsia"/>
                <w:b/>
                <w:kern w:val="2"/>
              </w:rPr>
            </w:pPr>
            <w:bookmarkStart w:id="22" w:name="_Toc199814214"/>
            <w:bookmarkStart w:id="23" w:name="_Toc294082156"/>
            <w:bookmarkStart w:id="24" w:name="_Toc303260177"/>
            <w:bookmarkStart w:id="25" w:name="_Toc313019364"/>
            <w:bookmarkStart w:id="26" w:name="_Toc313019463"/>
            <w:r w:rsidRPr="005A3DEF">
              <w:rPr>
                <w:rFonts w:eastAsiaTheme="minorEastAsia"/>
                <w:b/>
                <w:kern w:val="2"/>
              </w:rPr>
              <w:lastRenderedPageBreak/>
              <w:t>评价等级判定</w:t>
            </w:r>
          </w:p>
        </w:tc>
        <w:tc>
          <w:tcPr>
            <w:tcW w:w="8461" w:type="dxa"/>
            <w:tcBorders>
              <w:top w:val="single" w:sz="4" w:space="0" w:color="auto"/>
              <w:left w:val="single" w:sz="4" w:space="0" w:color="auto"/>
              <w:bottom w:val="single" w:sz="4" w:space="0" w:color="auto"/>
              <w:right w:val="single" w:sz="4" w:space="0" w:color="auto"/>
            </w:tcBorders>
          </w:tcPr>
          <w:p w:rsidR="00D073AB" w:rsidRPr="005A3DEF" w:rsidRDefault="00D073AB" w:rsidP="000D5EB2">
            <w:pPr>
              <w:pStyle w:val="4-1"/>
              <w:numPr>
                <w:ilvl w:val="0"/>
                <w:numId w:val="18"/>
              </w:numPr>
              <w:ind w:left="0" w:firstLine="0"/>
              <w:rPr>
                <w:rFonts w:ascii="Times New Roman" w:eastAsiaTheme="minorEastAsia" w:hAnsi="Times New Roman"/>
                <w:b/>
                <w:sz w:val="21"/>
              </w:rPr>
            </w:pPr>
            <w:r w:rsidRPr="005A3DEF">
              <w:rPr>
                <w:rFonts w:ascii="Times New Roman" w:eastAsiaTheme="minorEastAsia" w:hAnsi="Times New Roman"/>
                <w:b/>
                <w:sz w:val="21"/>
              </w:rPr>
              <w:t>项目各环境要素以及环境风险专题评价等级判定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1085"/>
              <w:gridCol w:w="6080"/>
              <w:gridCol w:w="1070"/>
            </w:tblGrid>
            <w:tr w:rsidR="003A6945" w:rsidRPr="005A3DEF" w:rsidTr="000A7AA0">
              <w:trPr>
                <w:jc w:val="center"/>
              </w:trPr>
              <w:tc>
                <w:tcPr>
                  <w:tcW w:w="1085" w:type="dxa"/>
                  <w:vAlign w:val="center"/>
                </w:tcPr>
                <w:p w:rsidR="003A6945" w:rsidRPr="005A3DEF" w:rsidRDefault="003A6945" w:rsidP="000A7AA0">
                  <w:pPr>
                    <w:jc w:val="center"/>
                    <w:rPr>
                      <w:rFonts w:eastAsiaTheme="minorEastAsia"/>
                      <w:b/>
                      <w:bCs/>
                      <w:szCs w:val="21"/>
                    </w:rPr>
                  </w:pPr>
                  <w:r w:rsidRPr="005A3DEF">
                    <w:rPr>
                      <w:rFonts w:eastAsiaTheme="minorEastAsia"/>
                      <w:b/>
                      <w:bCs/>
                      <w:szCs w:val="21"/>
                    </w:rPr>
                    <w:t>项目</w:t>
                  </w:r>
                </w:p>
              </w:tc>
              <w:tc>
                <w:tcPr>
                  <w:tcW w:w="6080" w:type="dxa"/>
                  <w:vAlign w:val="center"/>
                </w:tcPr>
                <w:p w:rsidR="003A6945" w:rsidRPr="005A3DEF" w:rsidRDefault="003A6945" w:rsidP="000A7AA0">
                  <w:pPr>
                    <w:jc w:val="center"/>
                    <w:rPr>
                      <w:rFonts w:eastAsiaTheme="minorEastAsia"/>
                      <w:b/>
                      <w:bCs/>
                      <w:szCs w:val="21"/>
                    </w:rPr>
                  </w:pPr>
                  <w:r w:rsidRPr="005A3DEF">
                    <w:rPr>
                      <w:rFonts w:eastAsiaTheme="minorEastAsia"/>
                      <w:b/>
                      <w:bCs/>
                      <w:szCs w:val="21"/>
                    </w:rPr>
                    <w:t>判定说明</w:t>
                  </w:r>
                </w:p>
              </w:tc>
              <w:tc>
                <w:tcPr>
                  <w:tcW w:w="1070" w:type="dxa"/>
                  <w:vAlign w:val="center"/>
                </w:tcPr>
                <w:p w:rsidR="003A6945" w:rsidRPr="005A3DEF" w:rsidRDefault="003A6945" w:rsidP="000A7AA0">
                  <w:pPr>
                    <w:jc w:val="center"/>
                    <w:rPr>
                      <w:rFonts w:eastAsiaTheme="minorEastAsia"/>
                      <w:b/>
                      <w:bCs/>
                      <w:szCs w:val="21"/>
                    </w:rPr>
                  </w:pPr>
                  <w:r w:rsidRPr="005A3DEF">
                    <w:rPr>
                      <w:rFonts w:eastAsiaTheme="minorEastAsia"/>
                      <w:b/>
                      <w:bCs/>
                      <w:szCs w:val="21"/>
                    </w:rPr>
                    <w:t>判定结果</w:t>
                  </w:r>
                </w:p>
              </w:tc>
            </w:tr>
            <w:tr w:rsidR="003A6945" w:rsidRPr="005A3DEF" w:rsidTr="000A7AA0">
              <w:trPr>
                <w:jc w:val="center"/>
              </w:trPr>
              <w:tc>
                <w:tcPr>
                  <w:tcW w:w="1085" w:type="dxa"/>
                  <w:vAlign w:val="center"/>
                </w:tcPr>
                <w:p w:rsidR="003A6945" w:rsidRPr="005A3DEF" w:rsidRDefault="003A6945" w:rsidP="000A7AA0">
                  <w:pPr>
                    <w:jc w:val="center"/>
                    <w:rPr>
                      <w:rFonts w:eastAsiaTheme="minorEastAsia"/>
                      <w:szCs w:val="21"/>
                    </w:rPr>
                  </w:pPr>
                  <w:r w:rsidRPr="005A3DEF">
                    <w:rPr>
                      <w:rFonts w:eastAsiaTheme="minorEastAsia"/>
                      <w:szCs w:val="21"/>
                    </w:rPr>
                    <w:t>地表水环境</w:t>
                  </w:r>
                </w:p>
              </w:tc>
              <w:tc>
                <w:tcPr>
                  <w:tcW w:w="6080" w:type="dxa"/>
                  <w:vAlign w:val="center"/>
                </w:tcPr>
                <w:p w:rsidR="003A6945" w:rsidRPr="005A3DEF" w:rsidRDefault="003A6945" w:rsidP="000A7AA0">
                  <w:pPr>
                    <w:jc w:val="left"/>
                    <w:rPr>
                      <w:rFonts w:eastAsiaTheme="minorEastAsia"/>
                      <w:szCs w:val="21"/>
                    </w:rPr>
                  </w:pPr>
                  <w:r w:rsidRPr="005A3DEF">
                    <w:rPr>
                      <w:rFonts w:eastAsiaTheme="minorEastAsia"/>
                      <w:szCs w:val="21"/>
                    </w:rPr>
                    <w:t>本项目生活废水纳管至长兴兴长污水处理有限公司排放</w:t>
                  </w:r>
                </w:p>
              </w:tc>
              <w:tc>
                <w:tcPr>
                  <w:tcW w:w="1070" w:type="dxa"/>
                  <w:vAlign w:val="center"/>
                </w:tcPr>
                <w:p w:rsidR="003A6945" w:rsidRPr="005A3DEF" w:rsidRDefault="003A6945" w:rsidP="000A7AA0">
                  <w:pPr>
                    <w:jc w:val="center"/>
                    <w:rPr>
                      <w:rFonts w:eastAsiaTheme="minorEastAsia"/>
                      <w:szCs w:val="21"/>
                    </w:rPr>
                  </w:pPr>
                  <w:r w:rsidRPr="005A3DEF">
                    <w:rPr>
                      <w:rFonts w:eastAsiaTheme="minorEastAsia"/>
                      <w:szCs w:val="21"/>
                    </w:rPr>
                    <w:t>三级</w:t>
                  </w:r>
                  <w:r w:rsidRPr="005A3DEF">
                    <w:rPr>
                      <w:rFonts w:eastAsiaTheme="minorEastAsia"/>
                      <w:szCs w:val="21"/>
                    </w:rPr>
                    <w:t>B</w:t>
                  </w:r>
                </w:p>
              </w:tc>
            </w:tr>
            <w:tr w:rsidR="003A6945" w:rsidRPr="005A3DEF" w:rsidTr="000A7AA0">
              <w:trPr>
                <w:jc w:val="center"/>
              </w:trPr>
              <w:tc>
                <w:tcPr>
                  <w:tcW w:w="1085" w:type="dxa"/>
                  <w:vAlign w:val="center"/>
                </w:tcPr>
                <w:p w:rsidR="003A6945" w:rsidRPr="005A3DEF" w:rsidRDefault="003A6945" w:rsidP="000A7AA0">
                  <w:pPr>
                    <w:jc w:val="center"/>
                    <w:rPr>
                      <w:rFonts w:eastAsiaTheme="minorEastAsia"/>
                      <w:szCs w:val="21"/>
                    </w:rPr>
                  </w:pPr>
                  <w:r w:rsidRPr="005A3DEF">
                    <w:rPr>
                      <w:rFonts w:eastAsiaTheme="minorEastAsia"/>
                      <w:szCs w:val="21"/>
                    </w:rPr>
                    <w:t>大气环境</w:t>
                  </w:r>
                </w:p>
              </w:tc>
              <w:tc>
                <w:tcPr>
                  <w:tcW w:w="6080" w:type="dxa"/>
                  <w:vAlign w:val="center"/>
                </w:tcPr>
                <w:p w:rsidR="003A6945" w:rsidRPr="005A3DEF" w:rsidRDefault="003A6945" w:rsidP="00C3433F">
                  <w:pPr>
                    <w:rPr>
                      <w:rFonts w:eastAsiaTheme="minorEastAsia"/>
                      <w:szCs w:val="21"/>
                    </w:rPr>
                  </w:pPr>
                  <w:r w:rsidRPr="005A3DEF">
                    <w:rPr>
                      <w:rFonts w:eastAsiaTheme="minorEastAsia"/>
                      <w:szCs w:val="21"/>
                    </w:rPr>
                    <w:t>根据大气污染物最大落地占标率</w:t>
                  </w:r>
                  <w:r w:rsidR="00C3433F" w:rsidRPr="005A3DEF">
                    <w:rPr>
                      <w:rFonts w:eastAsiaTheme="minorEastAsia" w:hint="eastAsia"/>
                      <w:szCs w:val="21"/>
                    </w:rPr>
                    <w:t>6.097</w:t>
                  </w:r>
                  <w:r w:rsidRPr="005A3DEF">
                    <w:rPr>
                      <w:rFonts w:eastAsiaTheme="minorEastAsia"/>
                      <w:szCs w:val="21"/>
                    </w:rPr>
                    <w:t>%</w:t>
                  </w:r>
                  <w:r w:rsidRPr="005A3DEF">
                    <w:rPr>
                      <w:rFonts w:eastAsiaTheme="minorEastAsia"/>
                      <w:szCs w:val="21"/>
                    </w:rPr>
                    <w:t>（计算过程见第七章）</w:t>
                  </w:r>
                </w:p>
              </w:tc>
              <w:tc>
                <w:tcPr>
                  <w:tcW w:w="1070" w:type="dxa"/>
                  <w:vAlign w:val="center"/>
                </w:tcPr>
                <w:p w:rsidR="003A6945" w:rsidRPr="005A3DEF" w:rsidRDefault="003A6945" w:rsidP="000A7AA0">
                  <w:pPr>
                    <w:jc w:val="center"/>
                    <w:rPr>
                      <w:rFonts w:eastAsiaTheme="minorEastAsia"/>
                      <w:szCs w:val="21"/>
                    </w:rPr>
                  </w:pPr>
                  <w:r w:rsidRPr="005A3DEF">
                    <w:rPr>
                      <w:rFonts w:eastAsiaTheme="minorEastAsia"/>
                      <w:szCs w:val="21"/>
                    </w:rPr>
                    <w:t>二级</w:t>
                  </w:r>
                </w:p>
              </w:tc>
            </w:tr>
            <w:tr w:rsidR="003A6945" w:rsidRPr="005A3DEF" w:rsidTr="000A7AA0">
              <w:trPr>
                <w:jc w:val="center"/>
              </w:trPr>
              <w:tc>
                <w:tcPr>
                  <w:tcW w:w="1085" w:type="dxa"/>
                  <w:vAlign w:val="center"/>
                </w:tcPr>
                <w:p w:rsidR="003A6945" w:rsidRPr="005A3DEF" w:rsidRDefault="003A6945" w:rsidP="000A7AA0">
                  <w:pPr>
                    <w:jc w:val="center"/>
                    <w:rPr>
                      <w:rFonts w:eastAsiaTheme="minorEastAsia"/>
                      <w:szCs w:val="21"/>
                    </w:rPr>
                  </w:pPr>
                  <w:r w:rsidRPr="005A3DEF">
                    <w:rPr>
                      <w:rFonts w:eastAsiaTheme="minorEastAsia"/>
                      <w:szCs w:val="21"/>
                    </w:rPr>
                    <w:t>声环境</w:t>
                  </w:r>
                </w:p>
              </w:tc>
              <w:tc>
                <w:tcPr>
                  <w:tcW w:w="6080" w:type="dxa"/>
                  <w:vAlign w:val="center"/>
                </w:tcPr>
                <w:p w:rsidR="003A6945" w:rsidRPr="005A3DEF" w:rsidRDefault="003A6945" w:rsidP="000A7AA0">
                  <w:pPr>
                    <w:jc w:val="left"/>
                    <w:rPr>
                      <w:rFonts w:eastAsiaTheme="minorEastAsia"/>
                      <w:szCs w:val="21"/>
                    </w:rPr>
                  </w:pPr>
                  <w:r w:rsidRPr="005A3DEF">
                    <w:rPr>
                      <w:rFonts w:eastAsiaTheme="minorEastAsia"/>
                      <w:szCs w:val="21"/>
                    </w:rPr>
                    <w:t>本项目所在地属于</w:t>
                  </w:r>
                  <w:r w:rsidRPr="005A3DEF">
                    <w:rPr>
                      <w:rFonts w:eastAsiaTheme="minorEastAsia"/>
                      <w:szCs w:val="21"/>
                    </w:rPr>
                    <w:t>3</w:t>
                  </w:r>
                  <w:r w:rsidRPr="005A3DEF">
                    <w:rPr>
                      <w:rFonts w:eastAsiaTheme="minorEastAsia"/>
                      <w:szCs w:val="21"/>
                    </w:rPr>
                    <w:t>类声环境功能区</w:t>
                  </w:r>
                </w:p>
              </w:tc>
              <w:tc>
                <w:tcPr>
                  <w:tcW w:w="1070" w:type="dxa"/>
                  <w:vAlign w:val="center"/>
                </w:tcPr>
                <w:p w:rsidR="003A6945" w:rsidRPr="005A3DEF" w:rsidRDefault="003A6945" w:rsidP="000A7AA0">
                  <w:pPr>
                    <w:jc w:val="center"/>
                    <w:rPr>
                      <w:rFonts w:eastAsiaTheme="minorEastAsia"/>
                      <w:szCs w:val="21"/>
                    </w:rPr>
                  </w:pPr>
                  <w:r w:rsidRPr="005A3DEF">
                    <w:rPr>
                      <w:rFonts w:eastAsiaTheme="minorEastAsia"/>
                      <w:szCs w:val="21"/>
                    </w:rPr>
                    <w:t>三级</w:t>
                  </w:r>
                </w:p>
              </w:tc>
            </w:tr>
            <w:tr w:rsidR="003A6945" w:rsidRPr="005A3DEF" w:rsidTr="000A7AA0">
              <w:trPr>
                <w:jc w:val="center"/>
              </w:trPr>
              <w:tc>
                <w:tcPr>
                  <w:tcW w:w="1085" w:type="dxa"/>
                  <w:vAlign w:val="center"/>
                </w:tcPr>
                <w:p w:rsidR="003A6945" w:rsidRPr="005A3DEF" w:rsidRDefault="003A6945" w:rsidP="000A7AA0">
                  <w:pPr>
                    <w:jc w:val="center"/>
                    <w:rPr>
                      <w:rFonts w:eastAsiaTheme="minorEastAsia"/>
                      <w:szCs w:val="21"/>
                    </w:rPr>
                  </w:pPr>
                  <w:r w:rsidRPr="005A3DEF">
                    <w:rPr>
                      <w:rFonts w:eastAsiaTheme="minorEastAsia"/>
                      <w:szCs w:val="21"/>
                    </w:rPr>
                    <w:t>地下水环境</w:t>
                  </w:r>
                </w:p>
              </w:tc>
              <w:tc>
                <w:tcPr>
                  <w:tcW w:w="6080" w:type="dxa"/>
                  <w:vAlign w:val="center"/>
                </w:tcPr>
                <w:p w:rsidR="003A6945" w:rsidRPr="005A3DEF" w:rsidRDefault="003A6945" w:rsidP="000A7AA0">
                  <w:pPr>
                    <w:jc w:val="left"/>
                    <w:rPr>
                      <w:rFonts w:eastAsiaTheme="minorEastAsia"/>
                      <w:szCs w:val="21"/>
                    </w:rPr>
                  </w:pPr>
                  <w:r w:rsidRPr="005A3DEF">
                    <w:rPr>
                      <w:rFonts w:eastAsiaTheme="minorEastAsia"/>
                      <w:szCs w:val="21"/>
                    </w:rPr>
                    <w:t>根据《环境影响评价技术导则</w:t>
                  </w:r>
                  <w:r w:rsidRPr="005A3DEF">
                    <w:rPr>
                      <w:rFonts w:eastAsiaTheme="minorEastAsia"/>
                      <w:szCs w:val="21"/>
                    </w:rPr>
                    <w:t>—</w:t>
                  </w:r>
                  <w:r w:rsidRPr="005A3DEF">
                    <w:rPr>
                      <w:rFonts w:eastAsiaTheme="minorEastAsia"/>
                      <w:szCs w:val="21"/>
                    </w:rPr>
                    <w:t>地下水环境》（</w:t>
                  </w:r>
                  <w:r w:rsidRPr="005A3DEF">
                    <w:rPr>
                      <w:rFonts w:eastAsiaTheme="minorEastAsia"/>
                      <w:szCs w:val="21"/>
                    </w:rPr>
                    <w:t>HJ610-2016</w:t>
                  </w:r>
                  <w:r w:rsidRPr="005A3DEF">
                    <w:rPr>
                      <w:rFonts w:eastAsiaTheme="minorEastAsia"/>
                      <w:szCs w:val="21"/>
                    </w:rPr>
                    <w:t>）附录</w:t>
                  </w:r>
                  <w:r w:rsidRPr="005A3DEF">
                    <w:rPr>
                      <w:rFonts w:eastAsiaTheme="minorEastAsia"/>
                      <w:szCs w:val="21"/>
                    </w:rPr>
                    <w:t>A</w:t>
                  </w:r>
                  <w:r w:rsidRPr="005A3DEF">
                    <w:rPr>
                      <w:rFonts w:eastAsiaTheme="minorEastAsia"/>
                      <w:szCs w:val="21"/>
                    </w:rPr>
                    <w:t>地下水环境影响评价行业分类表，本项目属于</w:t>
                  </w:r>
                  <w:r w:rsidRPr="005A3DEF">
                    <w:rPr>
                      <w:rFonts w:eastAsiaTheme="minorEastAsia"/>
                      <w:szCs w:val="21"/>
                    </w:rPr>
                    <w:t>“K</w:t>
                  </w:r>
                  <w:r w:rsidRPr="005A3DEF">
                    <w:rPr>
                      <w:rFonts w:eastAsiaTheme="minorEastAsia"/>
                      <w:szCs w:val="21"/>
                    </w:rPr>
                    <w:t>机械电子</w:t>
                  </w:r>
                  <w:r w:rsidRPr="005A3DEF">
                    <w:rPr>
                      <w:rFonts w:eastAsiaTheme="minorEastAsia"/>
                      <w:szCs w:val="21"/>
                    </w:rPr>
                    <w:t>-71</w:t>
                  </w:r>
                  <w:r w:rsidRPr="005A3DEF">
                    <w:rPr>
                      <w:rFonts w:eastAsiaTheme="minorEastAsia"/>
                      <w:szCs w:val="21"/>
                    </w:rPr>
                    <w:t>、通用、专用设备制造及维修</w:t>
                  </w:r>
                  <w:r w:rsidRPr="005A3DEF">
                    <w:rPr>
                      <w:rFonts w:eastAsiaTheme="minorEastAsia"/>
                      <w:szCs w:val="21"/>
                    </w:rPr>
                    <w:t>”</w:t>
                  </w:r>
                  <w:r w:rsidRPr="005A3DEF">
                    <w:rPr>
                      <w:rFonts w:eastAsiaTheme="minorEastAsia"/>
                      <w:szCs w:val="21"/>
                    </w:rPr>
                    <w:t>，本项目编制报告表，属于</w:t>
                  </w:r>
                  <w:r w:rsidRPr="005A3DEF">
                    <w:rPr>
                      <w:rFonts w:ascii="宋体" w:hAnsi="宋体" w:cs="宋体" w:hint="eastAsia"/>
                      <w:szCs w:val="21"/>
                    </w:rPr>
                    <w:t>Ⅳ</w:t>
                  </w:r>
                  <w:r w:rsidRPr="005A3DEF">
                    <w:rPr>
                      <w:rFonts w:eastAsiaTheme="minorEastAsia"/>
                      <w:szCs w:val="21"/>
                    </w:rPr>
                    <w:t>类建设项目。</w:t>
                  </w:r>
                </w:p>
              </w:tc>
              <w:tc>
                <w:tcPr>
                  <w:tcW w:w="1070" w:type="dxa"/>
                  <w:vAlign w:val="center"/>
                </w:tcPr>
                <w:p w:rsidR="003A6945" w:rsidRPr="005A3DEF" w:rsidRDefault="003A6945" w:rsidP="000A7AA0">
                  <w:pPr>
                    <w:jc w:val="center"/>
                    <w:rPr>
                      <w:rFonts w:eastAsiaTheme="minorEastAsia"/>
                      <w:szCs w:val="21"/>
                    </w:rPr>
                  </w:pPr>
                  <w:r w:rsidRPr="005A3DEF">
                    <w:rPr>
                      <w:rFonts w:eastAsiaTheme="minorEastAsia"/>
                      <w:szCs w:val="21"/>
                    </w:rPr>
                    <w:t>不评价</w:t>
                  </w:r>
                </w:p>
              </w:tc>
            </w:tr>
            <w:tr w:rsidR="003A6945" w:rsidRPr="005A3DEF" w:rsidTr="000A7AA0">
              <w:trPr>
                <w:jc w:val="center"/>
              </w:trPr>
              <w:tc>
                <w:tcPr>
                  <w:tcW w:w="1085" w:type="dxa"/>
                  <w:vAlign w:val="center"/>
                </w:tcPr>
                <w:p w:rsidR="003A6945" w:rsidRPr="005A3DEF" w:rsidRDefault="003A6945" w:rsidP="000A7AA0">
                  <w:pPr>
                    <w:jc w:val="center"/>
                    <w:rPr>
                      <w:rFonts w:eastAsiaTheme="minorEastAsia"/>
                      <w:szCs w:val="21"/>
                    </w:rPr>
                  </w:pPr>
                  <w:r w:rsidRPr="005A3DEF">
                    <w:rPr>
                      <w:rFonts w:eastAsiaTheme="minorEastAsia"/>
                      <w:szCs w:val="21"/>
                    </w:rPr>
                    <w:t>土壤环境</w:t>
                  </w:r>
                </w:p>
              </w:tc>
              <w:tc>
                <w:tcPr>
                  <w:tcW w:w="6080" w:type="dxa"/>
                  <w:vAlign w:val="center"/>
                </w:tcPr>
                <w:p w:rsidR="003A6945" w:rsidRPr="005A3DEF" w:rsidRDefault="003A6945" w:rsidP="000A7AA0">
                  <w:pPr>
                    <w:jc w:val="left"/>
                    <w:rPr>
                      <w:rFonts w:eastAsiaTheme="minorEastAsia"/>
                      <w:szCs w:val="21"/>
                    </w:rPr>
                  </w:pPr>
                  <w:r w:rsidRPr="005A3DEF">
                    <w:rPr>
                      <w:rFonts w:eastAsiaTheme="minorEastAsia"/>
                      <w:szCs w:val="21"/>
                    </w:rPr>
                    <w:t>1</w:t>
                  </w:r>
                  <w:r w:rsidRPr="005A3DEF">
                    <w:rPr>
                      <w:rFonts w:eastAsiaTheme="minorEastAsia"/>
                      <w:szCs w:val="21"/>
                    </w:rPr>
                    <w:t>）项目</w:t>
                  </w:r>
                  <w:r w:rsidR="001F4AAB" w:rsidRPr="005A3DEF">
                    <w:rPr>
                      <w:rFonts w:eastAsiaTheme="minorEastAsia" w:hint="eastAsia"/>
                      <w:szCs w:val="21"/>
                    </w:rPr>
                    <w:t>属于</w:t>
                  </w:r>
                  <w:r w:rsidRPr="005A3DEF">
                    <w:rPr>
                      <w:rFonts w:eastAsiaTheme="minorEastAsia"/>
                      <w:szCs w:val="21"/>
                    </w:rPr>
                    <w:t>其他未列明通用设备制造业，</w:t>
                  </w:r>
                  <w:r w:rsidR="001F4AAB" w:rsidRPr="005A3DEF">
                    <w:rPr>
                      <w:rFonts w:eastAsiaTheme="minorEastAsia" w:hint="eastAsia"/>
                      <w:szCs w:val="21"/>
                    </w:rPr>
                    <w:t>为</w:t>
                  </w:r>
                  <w:r w:rsidRPr="005A3DEF">
                    <w:rPr>
                      <w:rFonts w:eastAsiaTheme="minorEastAsia"/>
                      <w:szCs w:val="21"/>
                    </w:rPr>
                    <w:t>污染影响型项目；</w:t>
                  </w:r>
                </w:p>
                <w:p w:rsidR="003A6945" w:rsidRPr="005A3DEF" w:rsidRDefault="003A6945" w:rsidP="000A7AA0">
                  <w:pPr>
                    <w:jc w:val="left"/>
                    <w:rPr>
                      <w:rFonts w:eastAsiaTheme="minorEastAsia"/>
                      <w:szCs w:val="21"/>
                    </w:rPr>
                  </w:pPr>
                  <w:r w:rsidRPr="005A3DEF">
                    <w:rPr>
                      <w:rFonts w:eastAsiaTheme="minorEastAsia"/>
                      <w:szCs w:val="21"/>
                    </w:rPr>
                    <w:t>2</w:t>
                  </w:r>
                  <w:r w:rsidRPr="005A3DEF">
                    <w:rPr>
                      <w:rFonts w:eastAsiaTheme="minorEastAsia"/>
                      <w:szCs w:val="21"/>
                    </w:rPr>
                    <w:t>）项目类别：本项目属于</w:t>
                  </w:r>
                  <w:r w:rsidRPr="005A3DEF">
                    <w:rPr>
                      <w:rFonts w:eastAsiaTheme="minorEastAsia"/>
                      <w:szCs w:val="21"/>
                    </w:rPr>
                    <w:t>“</w:t>
                  </w:r>
                  <w:r w:rsidRPr="005A3DEF">
                    <w:rPr>
                      <w:rFonts w:eastAsiaTheme="minorEastAsia"/>
                      <w:szCs w:val="21"/>
                    </w:rPr>
                    <w:t>制造业</w:t>
                  </w:r>
                  <w:r w:rsidRPr="005A3DEF">
                    <w:rPr>
                      <w:rFonts w:eastAsiaTheme="minorEastAsia"/>
                      <w:szCs w:val="21"/>
                    </w:rPr>
                    <w:t>--</w:t>
                  </w:r>
                  <w:r w:rsidRPr="005A3DEF">
                    <w:rPr>
                      <w:rFonts w:eastAsiaTheme="minorEastAsia"/>
                      <w:kern w:val="0"/>
                    </w:rPr>
                    <w:t>设备制造、金属制品、汽车制造及其他用品制造</w:t>
                  </w:r>
                  <w:r w:rsidRPr="005A3DEF">
                    <w:rPr>
                      <w:rFonts w:eastAsiaTheme="minorEastAsia"/>
                      <w:szCs w:val="21"/>
                    </w:rPr>
                    <w:t>--</w:t>
                  </w:r>
                  <w:r w:rsidRPr="005A3DEF">
                    <w:rPr>
                      <w:rFonts w:eastAsiaTheme="minorEastAsia"/>
                      <w:kern w:val="0"/>
                    </w:rPr>
                    <w:t>使用有机涂层的（喷粉、喷塑和电泳除外）</w:t>
                  </w:r>
                  <w:r w:rsidRPr="005A3DEF">
                    <w:rPr>
                      <w:rFonts w:eastAsiaTheme="minorEastAsia"/>
                      <w:szCs w:val="21"/>
                    </w:rPr>
                    <w:t>”</w:t>
                  </w:r>
                  <w:r w:rsidRPr="005A3DEF">
                    <w:rPr>
                      <w:rFonts w:eastAsiaTheme="minorEastAsia"/>
                      <w:szCs w:val="21"/>
                    </w:rPr>
                    <w:t>，因此属于</w:t>
                  </w:r>
                  <w:r w:rsidR="00907878" w:rsidRPr="005A3DEF">
                    <w:rPr>
                      <w:rFonts w:eastAsiaTheme="minorEastAsia"/>
                      <w:kern w:val="0"/>
                    </w:rPr>
                    <w:fldChar w:fldCharType="begin"/>
                  </w:r>
                  <w:r w:rsidRPr="005A3DEF">
                    <w:rPr>
                      <w:rFonts w:eastAsiaTheme="minorEastAsia"/>
                      <w:kern w:val="0"/>
                    </w:rPr>
                    <w:instrText>= 1 \* ROMAN</w:instrText>
                  </w:r>
                  <w:r w:rsidR="00907878" w:rsidRPr="005A3DEF">
                    <w:rPr>
                      <w:rFonts w:eastAsiaTheme="minorEastAsia"/>
                      <w:kern w:val="0"/>
                    </w:rPr>
                    <w:fldChar w:fldCharType="separate"/>
                  </w:r>
                  <w:r w:rsidRPr="005A3DEF">
                    <w:rPr>
                      <w:rFonts w:eastAsiaTheme="minorEastAsia"/>
                      <w:kern w:val="0"/>
                    </w:rPr>
                    <w:t>I</w:t>
                  </w:r>
                  <w:r w:rsidR="00907878" w:rsidRPr="005A3DEF">
                    <w:rPr>
                      <w:rFonts w:eastAsiaTheme="minorEastAsia"/>
                      <w:kern w:val="0"/>
                    </w:rPr>
                    <w:fldChar w:fldCharType="end"/>
                  </w:r>
                  <w:r w:rsidRPr="005A3DEF">
                    <w:rPr>
                      <w:rFonts w:eastAsiaTheme="minorEastAsia"/>
                      <w:kern w:val="0"/>
                    </w:rPr>
                    <w:t>类</w:t>
                  </w:r>
                  <w:r w:rsidRPr="005A3DEF">
                    <w:rPr>
                      <w:rFonts w:eastAsiaTheme="minorEastAsia"/>
                      <w:szCs w:val="21"/>
                    </w:rPr>
                    <w:t>项目；</w:t>
                  </w:r>
                </w:p>
                <w:p w:rsidR="003A6945" w:rsidRPr="005A3DEF" w:rsidRDefault="003A6945" w:rsidP="000A7AA0">
                  <w:pPr>
                    <w:jc w:val="left"/>
                    <w:rPr>
                      <w:rFonts w:eastAsiaTheme="minorEastAsia"/>
                      <w:szCs w:val="21"/>
                    </w:rPr>
                  </w:pPr>
                  <w:r w:rsidRPr="005A3DEF">
                    <w:rPr>
                      <w:rFonts w:eastAsiaTheme="minorEastAsia"/>
                      <w:szCs w:val="21"/>
                    </w:rPr>
                    <w:t>3</w:t>
                  </w:r>
                  <w:r w:rsidRPr="005A3DEF">
                    <w:rPr>
                      <w:rFonts w:eastAsiaTheme="minorEastAsia"/>
                      <w:szCs w:val="21"/>
                    </w:rPr>
                    <w:t>）土地规模：小型（土地面积</w:t>
                  </w:r>
                  <w:r w:rsidRPr="005A3DEF">
                    <w:rPr>
                      <w:rFonts w:eastAsiaTheme="minorEastAsia"/>
                      <w:szCs w:val="21"/>
                    </w:rPr>
                    <w:t>23494.31m</w:t>
                  </w:r>
                  <w:r w:rsidRPr="005A3DEF">
                    <w:rPr>
                      <w:rFonts w:eastAsiaTheme="minorEastAsia"/>
                      <w:szCs w:val="21"/>
                      <w:vertAlign w:val="superscript"/>
                    </w:rPr>
                    <w:t>2</w:t>
                  </w:r>
                  <w:r w:rsidRPr="005A3DEF">
                    <w:rPr>
                      <w:rFonts w:eastAsiaTheme="minorEastAsia"/>
                      <w:szCs w:val="21"/>
                    </w:rPr>
                    <w:t>，约为</w:t>
                  </w:r>
                  <w:r w:rsidRPr="005A3DEF">
                    <w:rPr>
                      <w:rFonts w:eastAsiaTheme="minorEastAsia"/>
                      <w:szCs w:val="21"/>
                    </w:rPr>
                    <w:t>2.35hm</w:t>
                  </w:r>
                  <w:r w:rsidRPr="005A3DEF">
                    <w:rPr>
                      <w:rFonts w:eastAsiaTheme="minorEastAsia"/>
                      <w:szCs w:val="21"/>
                      <w:vertAlign w:val="superscript"/>
                    </w:rPr>
                    <w:t>2</w:t>
                  </w:r>
                  <w:r w:rsidRPr="005A3DEF">
                    <w:rPr>
                      <w:rFonts w:eastAsiaTheme="minorEastAsia"/>
                      <w:szCs w:val="21"/>
                    </w:rPr>
                    <w:t>，小于</w:t>
                  </w:r>
                  <w:r w:rsidRPr="005A3DEF">
                    <w:rPr>
                      <w:rFonts w:eastAsiaTheme="minorEastAsia"/>
                      <w:szCs w:val="21"/>
                    </w:rPr>
                    <w:t>5hm</w:t>
                  </w:r>
                  <w:r w:rsidRPr="005A3DEF">
                    <w:rPr>
                      <w:rFonts w:eastAsiaTheme="minorEastAsia"/>
                      <w:szCs w:val="21"/>
                      <w:vertAlign w:val="superscript"/>
                    </w:rPr>
                    <w:t>2</w:t>
                  </w:r>
                  <w:r w:rsidRPr="005A3DEF">
                    <w:rPr>
                      <w:rFonts w:eastAsiaTheme="minorEastAsia"/>
                      <w:szCs w:val="21"/>
                    </w:rPr>
                    <w:t>）；</w:t>
                  </w:r>
                </w:p>
                <w:p w:rsidR="003A6945" w:rsidRPr="005A3DEF" w:rsidRDefault="003A6945" w:rsidP="000A7AA0">
                  <w:pPr>
                    <w:jc w:val="left"/>
                    <w:rPr>
                      <w:rFonts w:eastAsiaTheme="minorEastAsia"/>
                      <w:szCs w:val="21"/>
                    </w:rPr>
                  </w:pPr>
                  <w:r w:rsidRPr="005A3DEF">
                    <w:rPr>
                      <w:rFonts w:eastAsiaTheme="minorEastAsia"/>
                      <w:szCs w:val="21"/>
                    </w:rPr>
                    <w:t>4</w:t>
                  </w:r>
                  <w:r w:rsidRPr="005A3DEF">
                    <w:rPr>
                      <w:rFonts w:eastAsiaTheme="minorEastAsia"/>
                      <w:szCs w:val="21"/>
                    </w:rPr>
                    <w:t>）土壤敏感度：敏感。</w:t>
                  </w:r>
                </w:p>
              </w:tc>
              <w:tc>
                <w:tcPr>
                  <w:tcW w:w="1070" w:type="dxa"/>
                  <w:vAlign w:val="center"/>
                </w:tcPr>
                <w:p w:rsidR="003A6945" w:rsidRPr="005A3DEF" w:rsidRDefault="003A6945" w:rsidP="000A7AA0">
                  <w:pPr>
                    <w:jc w:val="center"/>
                    <w:rPr>
                      <w:rFonts w:eastAsiaTheme="minorEastAsia"/>
                      <w:szCs w:val="21"/>
                    </w:rPr>
                  </w:pPr>
                  <w:r w:rsidRPr="005A3DEF">
                    <w:rPr>
                      <w:rFonts w:eastAsiaTheme="minorEastAsia"/>
                      <w:szCs w:val="21"/>
                    </w:rPr>
                    <w:t>一级评价</w:t>
                  </w:r>
                </w:p>
              </w:tc>
            </w:tr>
            <w:tr w:rsidR="003A6945" w:rsidRPr="005A3DEF" w:rsidTr="000A7AA0">
              <w:trPr>
                <w:jc w:val="center"/>
              </w:trPr>
              <w:tc>
                <w:tcPr>
                  <w:tcW w:w="1085" w:type="dxa"/>
                  <w:vAlign w:val="center"/>
                </w:tcPr>
                <w:p w:rsidR="003A6945" w:rsidRPr="005A3DEF" w:rsidRDefault="003A6945" w:rsidP="000A7AA0">
                  <w:pPr>
                    <w:jc w:val="center"/>
                    <w:rPr>
                      <w:rFonts w:eastAsiaTheme="minorEastAsia"/>
                      <w:szCs w:val="21"/>
                    </w:rPr>
                  </w:pPr>
                  <w:r w:rsidRPr="005A3DEF">
                    <w:rPr>
                      <w:rFonts w:eastAsiaTheme="minorEastAsia"/>
                      <w:szCs w:val="21"/>
                    </w:rPr>
                    <w:t>环境风险</w:t>
                  </w:r>
                </w:p>
              </w:tc>
              <w:tc>
                <w:tcPr>
                  <w:tcW w:w="6080" w:type="dxa"/>
                  <w:vAlign w:val="center"/>
                </w:tcPr>
                <w:p w:rsidR="003A6945" w:rsidRPr="005A3DEF" w:rsidRDefault="003A6945" w:rsidP="000A7AA0">
                  <w:pPr>
                    <w:jc w:val="left"/>
                    <w:rPr>
                      <w:rFonts w:eastAsiaTheme="minorEastAsia"/>
                      <w:szCs w:val="21"/>
                    </w:rPr>
                  </w:pPr>
                  <w:r w:rsidRPr="005A3DEF">
                    <w:rPr>
                      <w:rFonts w:eastAsiaTheme="minorEastAsia"/>
                      <w:szCs w:val="21"/>
                    </w:rPr>
                    <w:t>根据项目危险物质存在量与临界值的比值（</w:t>
                  </w:r>
                  <w:r w:rsidRPr="005A3DEF">
                    <w:rPr>
                      <w:rFonts w:eastAsiaTheme="minorEastAsia"/>
                      <w:szCs w:val="21"/>
                    </w:rPr>
                    <w:t>Q</w:t>
                  </w:r>
                  <w:r w:rsidRPr="005A3DEF">
                    <w:rPr>
                      <w:rFonts w:eastAsiaTheme="minorEastAsia"/>
                      <w:szCs w:val="21"/>
                    </w:rPr>
                    <w:t>）计算结果（计算过程见第七章），</w:t>
                  </w:r>
                  <w:r w:rsidRPr="005A3DEF">
                    <w:rPr>
                      <w:rFonts w:eastAsiaTheme="minorEastAsia"/>
                      <w:szCs w:val="21"/>
                    </w:rPr>
                    <w:t>Q=0.009126</w:t>
                  </w:r>
                  <w:r w:rsidRPr="005A3DEF">
                    <w:rPr>
                      <w:rFonts w:eastAsiaTheme="minorEastAsia"/>
                      <w:szCs w:val="21"/>
                    </w:rPr>
                    <w:t>＜</w:t>
                  </w:r>
                  <w:r w:rsidRPr="005A3DEF">
                    <w:rPr>
                      <w:rFonts w:eastAsiaTheme="minorEastAsia"/>
                      <w:szCs w:val="21"/>
                    </w:rPr>
                    <w:t>1</w:t>
                  </w:r>
                  <w:r w:rsidRPr="005A3DEF">
                    <w:rPr>
                      <w:rFonts w:eastAsiaTheme="minorEastAsia"/>
                      <w:szCs w:val="21"/>
                    </w:rPr>
                    <w:t>，环境风险潜势为</w:t>
                  </w:r>
                  <w:r w:rsidRPr="005A3DEF">
                    <w:rPr>
                      <w:rFonts w:eastAsiaTheme="minorEastAsia"/>
                      <w:szCs w:val="21"/>
                    </w:rPr>
                    <w:t>I</w:t>
                  </w:r>
                </w:p>
              </w:tc>
              <w:tc>
                <w:tcPr>
                  <w:tcW w:w="1070" w:type="dxa"/>
                  <w:vAlign w:val="center"/>
                </w:tcPr>
                <w:p w:rsidR="003A6945" w:rsidRPr="005A3DEF" w:rsidRDefault="003A6945" w:rsidP="000A7AA0">
                  <w:pPr>
                    <w:jc w:val="center"/>
                    <w:rPr>
                      <w:rFonts w:eastAsiaTheme="minorEastAsia"/>
                      <w:szCs w:val="21"/>
                    </w:rPr>
                  </w:pPr>
                  <w:r w:rsidRPr="005A3DEF">
                    <w:rPr>
                      <w:rFonts w:eastAsiaTheme="minorEastAsia"/>
                      <w:szCs w:val="21"/>
                    </w:rPr>
                    <w:t>简单分析</w:t>
                  </w:r>
                </w:p>
              </w:tc>
            </w:tr>
          </w:tbl>
          <w:p w:rsidR="00805659" w:rsidRPr="005A3DEF" w:rsidRDefault="00805659" w:rsidP="000618FD">
            <w:pPr>
              <w:spacing w:line="360" w:lineRule="auto"/>
              <w:ind w:firstLineChars="200" w:firstLine="480"/>
              <w:rPr>
                <w:rFonts w:eastAsiaTheme="minorEastAsia"/>
                <w:sz w:val="24"/>
                <w:szCs w:val="32"/>
              </w:rPr>
            </w:pPr>
          </w:p>
        </w:tc>
      </w:tr>
      <w:tr w:rsidR="00CA2FDC" w:rsidRPr="005A3DEF" w:rsidTr="00F01FD0">
        <w:trPr>
          <w:trHeight w:val="2817"/>
          <w:jc w:val="center"/>
        </w:trPr>
        <w:tc>
          <w:tcPr>
            <w:tcW w:w="485" w:type="dxa"/>
            <w:tcBorders>
              <w:top w:val="single" w:sz="4" w:space="0" w:color="auto"/>
              <w:left w:val="single" w:sz="4" w:space="0" w:color="auto"/>
              <w:bottom w:val="single" w:sz="4" w:space="0" w:color="auto"/>
              <w:right w:val="single" w:sz="4" w:space="0" w:color="auto"/>
            </w:tcBorders>
            <w:vAlign w:val="center"/>
          </w:tcPr>
          <w:p w:rsidR="00CA2FDC" w:rsidRPr="005A3DEF" w:rsidRDefault="00CA2FDC">
            <w:pPr>
              <w:pStyle w:val="af0"/>
              <w:tabs>
                <w:tab w:val="left" w:pos="5400"/>
              </w:tabs>
              <w:spacing w:beforeLines="0" w:afterLines="0" w:line="360" w:lineRule="auto"/>
              <w:rPr>
                <w:rFonts w:eastAsiaTheme="minorEastAsia"/>
                <w:b/>
                <w:kern w:val="2"/>
              </w:rPr>
            </w:pPr>
            <w:r w:rsidRPr="005A3DEF">
              <w:rPr>
                <w:rFonts w:eastAsiaTheme="minorEastAsia"/>
                <w:b/>
                <w:kern w:val="2"/>
              </w:rPr>
              <w:lastRenderedPageBreak/>
              <w:t>总</w:t>
            </w:r>
          </w:p>
          <w:p w:rsidR="00CA2FDC" w:rsidRPr="005A3DEF" w:rsidRDefault="00CA2FDC">
            <w:pPr>
              <w:pStyle w:val="af0"/>
              <w:tabs>
                <w:tab w:val="left" w:pos="5400"/>
              </w:tabs>
              <w:spacing w:beforeLines="0" w:afterLines="0" w:line="360" w:lineRule="auto"/>
              <w:rPr>
                <w:rFonts w:eastAsiaTheme="minorEastAsia"/>
                <w:b/>
                <w:kern w:val="2"/>
              </w:rPr>
            </w:pPr>
            <w:r w:rsidRPr="005A3DEF">
              <w:rPr>
                <w:rFonts w:eastAsiaTheme="minorEastAsia"/>
                <w:b/>
                <w:kern w:val="2"/>
              </w:rPr>
              <w:t>量</w:t>
            </w:r>
          </w:p>
          <w:p w:rsidR="00CA2FDC" w:rsidRPr="005A3DEF" w:rsidRDefault="00CA2FDC">
            <w:pPr>
              <w:pStyle w:val="af0"/>
              <w:tabs>
                <w:tab w:val="left" w:pos="5400"/>
              </w:tabs>
              <w:spacing w:beforeLines="0" w:afterLines="0" w:line="360" w:lineRule="auto"/>
              <w:rPr>
                <w:rFonts w:eastAsiaTheme="minorEastAsia"/>
                <w:b/>
                <w:kern w:val="2"/>
              </w:rPr>
            </w:pPr>
            <w:r w:rsidRPr="005A3DEF">
              <w:rPr>
                <w:rFonts w:eastAsiaTheme="minorEastAsia"/>
                <w:b/>
                <w:kern w:val="2"/>
              </w:rPr>
              <w:t>控</w:t>
            </w:r>
          </w:p>
          <w:p w:rsidR="00CA2FDC" w:rsidRPr="005A3DEF" w:rsidRDefault="00CA2FDC">
            <w:pPr>
              <w:pStyle w:val="af0"/>
              <w:tabs>
                <w:tab w:val="left" w:pos="5400"/>
              </w:tabs>
              <w:spacing w:beforeLines="0" w:afterLines="0" w:line="360" w:lineRule="auto"/>
              <w:rPr>
                <w:rFonts w:eastAsiaTheme="minorEastAsia"/>
                <w:b/>
                <w:kern w:val="2"/>
              </w:rPr>
            </w:pPr>
            <w:r w:rsidRPr="005A3DEF">
              <w:rPr>
                <w:rFonts w:eastAsiaTheme="minorEastAsia"/>
                <w:b/>
                <w:kern w:val="2"/>
              </w:rPr>
              <w:t>制</w:t>
            </w:r>
          </w:p>
          <w:p w:rsidR="00CA2FDC" w:rsidRPr="005A3DEF" w:rsidRDefault="00CA2FDC">
            <w:pPr>
              <w:pStyle w:val="af0"/>
              <w:tabs>
                <w:tab w:val="left" w:pos="5400"/>
              </w:tabs>
              <w:spacing w:beforeLines="0" w:afterLines="0" w:line="360" w:lineRule="auto"/>
              <w:rPr>
                <w:rFonts w:eastAsiaTheme="minorEastAsia"/>
                <w:b/>
                <w:kern w:val="2"/>
              </w:rPr>
            </w:pPr>
            <w:r w:rsidRPr="005A3DEF">
              <w:rPr>
                <w:rFonts w:eastAsiaTheme="minorEastAsia"/>
                <w:b/>
                <w:kern w:val="2"/>
              </w:rPr>
              <w:t>指</w:t>
            </w:r>
          </w:p>
          <w:p w:rsidR="00CA2FDC" w:rsidRPr="005A3DEF" w:rsidRDefault="00CA2FDC">
            <w:pPr>
              <w:pStyle w:val="af0"/>
              <w:tabs>
                <w:tab w:val="left" w:pos="5400"/>
              </w:tabs>
              <w:spacing w:beforeLines="0" w:afterLines="0" w:line="360" w:lineRule="auto"/>
              <w:rPr>
                <w:rFonts w:eastAsiaTheme="minorEastAsia"/>
                <w:kern w:val="2"/>
              </w:rPr>
            </w:pPr>
            <w:r w:rsidRPr="005A3DEF">
              <w:rPr>
                <w:rFonts w:eastAsiaTheme="minorEastAsia"/>
                <w:b/>
                <w:kern w:val="2"/>
              </w:rPr>
              <w:t>标</w:t>
            </w:r>
          </w:p>
        </w:tc>
        <w:tc>
          <w:tcPr>
            <w:tcW w:w="8461" w:type="dxa"/>
            <w:tcBorders>
              <w:top w:val="single" w:sz="4" w:space="0" w:color="auto"/>
              <w:left w:val="single" w:sz="4" w:space="0" w:color="auto"/>
              <w:bottom w:val="single" w:sz="4" w:space="0" w:color="auto"/>
              <w:right w:val="single" w:sz="4" w:space="0" w:color="auto"/>
            </w:tcBorders>
          </w:tcPr>
          <w:p w:rsidR="009666C0" w:rsidRPr="005A3DEF" w:rsidRDefault="009666C0" w:rsidP="009666C0">
            <w:pPr>
              <w:spacing w:line="440" w:lineRule="exact"/>
              <w:ind w:firstLineChars="200" w:firstLine="480"/>
              <w:rPr>
                <w:rFonts w:eastAsiaTheme="minorEastAsia"/>
                <w:sz w:val="24"/>
              </w:rPr>
            </w:pPr>
            <w:r w:rsidRPr="005A3DEF">
              <w:rPr>
                <w:rFonts w:eastAsiaTheme="minorEastAsia"/>
                <w:sz w:val="24"/>
              </w:rPr>
              <w:t>1</w:t>
            </w:r>
            <w:r w:rsidRPr="005A3DEF">
              <w:rPr>
                <w:rFonts w:eastAsiaTheme="minorEastAsia"/>
                <w:sz w:val="24"/>
              </w:rPr>
              <w:t>、总量控制原则</w:t>
            </w:r>
          </w:p>
          <w:p w:rsidR="009666C0" w:rsidRPr="005A3DEF" w:rsidRDefault="009666C0" w:rsidP="009666C0">
            <w:pPr>
              <w:spacing w:line="440" w:lineRule="exact"/>
              <w:ind w:firstLineChars="200" w:firstLine="480"/>
              <w:rPr>
                <w:rFonts w:eastAsiaTheme="minorEastAsia"/>
                <w:sz w:val="24"/>
              </w:rPr>
            </w:pPr>
            <w:r w:rsidRPr="005A3DEF">
              <w:rPr>
                <w:rFonts w:eastAsiaTheme="minorEastAsia"/>
                <w:sz w:val="24"/>
              </w:rPr>
              <w:t>根据《浙江省建设项目主要污染物总量准入审核办法》要求，对化学需氧量、氨氮、二氧化硫和氮氧化物四种主要污染物实行排放总量控制</w:t>
            </w:r>
            <w:r w:rsidR="00AF300E" w:rsidRPr="005A3DEF">
              <w:rPr>
                <w:rFonts w:eastAsiaTheme="minorEastAsia"/>
                <w:sz w:val="24"/>
              </w:rPr>
              <w:t>；</w:t>
            </w:r>
            <w:r w:rsidRPr="005A3DEF">
              <w:rPr>
                <w:rFonts w:eastAsiaTheme="minorEastAsia"/>
                <w:sz w:val="24"/>
              </w:rPr>
              <w:t>根据《国务院关于印发大气污染防治行动计划的通知》（国发</w:t>
            </w:r>
            <w:r w:rsidRPr="005A3DEF">
              <w:rPr>
                <w:rFonts w:eastAsiaTheme="minorEastAsia"/>
                <w:sz w:val="24"/>
              </w:rPr>
              <w:t>[2013]37</w:t>
            </w:r>
            <w:r w:rsidRPr="005A3DEF">
              <w:rPr>
                <w:rFonts w:eastAsiaTheme="minorEastAsia"/>
                <w:sz w:val="24"/>
              </w:rPr>
              <w:t>号）要求，严格实施污染物排放总量控制，将二氧化硫、氮氧化物、烟粉尘和挥发性有机物排放是否符合总量控制要求作为建设项目环境影响评价审批的前置条件</w:t>
            </w:r>
            <w:r w:rsidR="00AF300E" w:rsidRPr="005A3DEF">
              <w:rPr>
                <w:rFonts w:eastAsiaTheme="minorEastAsia"/>
                <w:sz w:val="24"/>
              </w:rPr>
              <w:t>；</w:t>
            </w:r>
            <w:r w:rsidRPr="005A3DEF">
              <w:rPr>
                <w:rFonts w:eastAsiaTheme="minorEastAsia"/>
                <w:sz w:val="24"/>
              </w:rPr>
              <w:t>根据《国务院关于印发</w:t>
            </w:r>
            <w:r w:rsidRPr="005A3DEF">
              <w:rPr>
                <w:rFonts w:eastAsiaTheme="minorEastAsia"/>
                <w:sz w:val="24"/>
              </w:rPr>
              <w:t>“</w:t>
            </w:r>
            <w:r w:rsidRPr="005A3DEF">
              <w:rPr>
                <w:rFonts w:eastAsiaTheme="minorEastAsia"/>
                <w:sz w:val="24"/>
              </w:rPr>
              <w:t>十三五</w:t>
            </w:r>
            <w:r w:rsidRPr="005A3DEF">
              <w:rPr>
                <w:rFonts w:eastAsiaTheme="minorEastAsia"/>
                <w:sz w:val="24"/>
              </w:rPr>
              <w:t>”</w:t>
            </w:r>
            <w:r w:rsidRPr="005A3DEF">
              <w:rPr>
                <w:rFonts w:eastAsiaTheme="minorEastAsia"/>
                <w:sz w:val="24"/>
              </w:rPr>
              <w:t>生态环境保护规划的通知》（国发〔</w:t>
            </w:r>
            <w:r w:rsidRPr="005A3DEF">
              <w:rPr>
                <w:rFonts w:eastAsiaTheme="minorEastAsia"/>
                <w:sz w:val="24"/>
              </w:rPr>
              <w:t>2016</w:t>
            </w:r>
            <w:r w:rsidRPr="005A3DEF">
              <w:rPr>
                <w:rFonts w:eastAsiaTheme="minorEastAsia"/>
                <w:sz w:val="24"/>
              </w:rPr>
              <w:t>〕</w:t>
            </w:r>
            <w:r w:rsidRPr="005A3DEF">
              <w:rPr>
                <w:rFonts w:eastAsiaTheme="minorEastAsia"/>
                <w:sz w:val="24"/>
              </w:rPr>
              <w:t>65</w:t>
            </w:r>
            <w:r w:rsidRPr="005A3DEF">
              <w:rPr>
                <w:rFonts w:eastAsiaTheme="minorEastAsia"/>
                <w:sz w:val="24"/>
              </w:rPr>
              <w:t>号）文件，将重点地区的总磷、总氮和挥发性有机物作为排放总量控制指标。同时根据《建设项目主要污染物排放总量指标审核及管理暂行办法》（环发</w:t>
            </w:r>
            <w:r w:rsidRPr="005A3DEF">
              <w:rPr>
                <w:rFonts w:eastAsiaTheme="minorEastAsia"/>
                <w:sz w:val="24"/>
              </w:rPr>
              <w:t>[2014]197</w:t>
            </w:r>
            <w:r w:rsidRPr="005A3DEF">
              <w:rPr>
                <w:rFonts w:eastAsiaTheme="minorEastAsia"/>
                <w:sz w:val="24"/>
              </w:rPr>
              <w:t>号</w:t>
            </w:r>
            <w:r w:rsidRPr="005A3DEF">
              <w:rPr>
                <w:rFonts w:eastAsiaTheme="minorEastAsia"/>
                <w:sz w:val="24"/>
              </w:rPr>
              <w:t>)</w:t>
            </w:r>
            <w:r w:rsidRPr="005A3DEF">
              <w:rPr>
                <w:rFonts w:eastAsiaTheme="minorEastAsia"/>
                <w:sz w:val="24"/>
              </w:rPr>
              <w:t>，烟粉尘、挥发性有机物、重点重金属污染物、沿海地级及以上城市总氮和地方实施总量控制的特征污染物参照该办法执行。</w:t>
            </w:r>
          </w:p>
          <w:p w:rsidR="009666C0" w:rsidRPr="005A3DEF" w:rsidRDefault="009666C0" w:rsidP="009666C0">
            <w:pPr>
              <w:spacing w:line="440" w:lineRule="exact"/>
              <w:ind w:firstLineChars="200" w:firstLine="480"/>
              <w:rPr>
                <w:rFonts w:eastAsiaTheme="minorEastAsia"/>
                <w:sz w:val="24"/>
              </w:rPr>
            </w:pPr>
            <w:r w:rsidRPr="005A3DEF">
              <w:rPr>
                <w:rFonts w:eastAsiaTheme="minorEastAsia"/>
                <w:sz w:val="24"/>
              </w:rPr>
              <w:t>本环评结合环保管理要求，对项目主要污染物的排放量进行总量控制分析。项目纳入总量控制要求的主要污染物是</w:t>
            </w:r>
            <w:r w:rsidRPr="005A3DEF">
              <w:rPr>
                <w:rFonts w:eastAsiaTheme="minorEastAsia"/>
                <w:sz w:val="24"/>
              </w:rPr>
              <w:t>VOCs</w:t>
            </w:r>
            <w:r w:rsidRPr="005A3DEF">
              <w:rPr>
                <w:rFonts w:eastAsiaTheme="minorEastAsia"/>
                <w:sz w:val="24"/>
              </w:rPr>
              <w:t>、工业烟粉尘、</w:t>
            </w:r>
            <w:r w:rsidRPr="005A3DEF">
              <w:rPr>
                <w:rFonts w:eastAsiaTheme="minorEastAsia"/>
                <w:sz w:val="24"/>
              </w:rPr>
              <w:t>COD</w:t>
            </w:r>
            <w:r w:rsidR="00D04D84" w:rsidRPr="005A3DEF">
              <w:rPr>
                <w:rFonts w:eastAsiaTheme="minorEastAsia"/>
                <w:sz w:val="24"/>
                <w:vertAlign w:val="subscript"/>
              </w:rPr>
              <w:t>C</w:t>
            </w:r>
            <w:r w:rsidRPr="005A3DEF">
              <w:rPr>
                <w:rFonts w:eastAsiaTheme="minorEastAsia"/>
                <w:sz w:val="24"/>
                <w:vertAlign w:val="subscript"/>
              </w:rPr>
              <w:t>r</w:t>
            </w:r>
            <w:r w:rsidRPr="005A3DEF">
              <w:rPr>
                <w:rFonts w:eastAsiaTheme="minorEastAsia"/>
                <w:sz w:val="24"/>
              </w:rPr>
              <w:t>、</w:t>
            </w:r>
            <w:r w:rsidRPr="005A3DEF">
              <w:rPr>
                <w:rFonts w:eastAsiaTheme="minorEastAsia"/>
                <w:sz w:val="24"/>
              </w:rPr>
              <w:t>NH</w:t>
            </w:r>
            <w:r w:rsidR="00AF300E" w:rsidRPr="005A3DEF">
              <w:rPr>
                <w:rFonts w:eastAsiaTheme="minorEastAsia"/>
                <w:sz w:val="24"/>
                <w:vertAlign w:val="subscript"/>
              </w:rPr>
              <w:t>3</w:t>
            </w:r>
            <w:r w:rsidRPr="005A3DEF">
              <w:rPr>
                <w:rFonts w:eastAsiaTheme="minorEastAsia"/>
                <w:sz w:val="24"/>
              </w:rPr>
              <w:t>-N</w:t>
            </w:r>
            <w:r w:rsidRPr="005A3DEF">
              <w:rPr>
                <w:rFonts w:eastAsiaTheme="minorEastAsia"/>
                <w:sz w:val="24"/>
              </w:rPr>
              <w:t>。</w:t>
            </w:r>
          </w:p>
          <w:p w:rsidR="00AF300E" w:rsidRPr="005A3DEF" w:rsidRDefault="009666C0" w:rsidP="00D04D84">
            <w:pPr>
              <w:spacing w:line="440" w:lineRule="exact"/>
              <w:ind w:firstLineChars="200" w:firstLine="480"/>
              <w:rPr>
                <w:rFonts w:eastAsiaTheme="minorEastAsia"/>
              </w:rPr>
            </w:pPr>
            <w:r w:rsidRPr="005A3DEF">
              <w:rPr>
                <w:rFonts w:eastAsiaTheme="minorEastAsia"/>
                <w:sz w:val="24"/>
              </w:rPr>
              <w:t>2</w:t>
            </w:r>
            <w:r w:rsidRPr="005A3DEF">
              <w:rPr>
                <w:rFonts w:eastAsiaTheme="minorEastAsia"/>
                <w:sz w:val="24"/>
              </w:rPr>
              <w:t>、</w:t>
            </w:r>
            <w:r w:rsidR="00AF300E" w:rsidRPr="005A3DEF">
              <w:rPr>
                <w:rFonts w:eastAsiaTheme="minorEastAsia"/>
              </w:rPr>
              <w:t>总量控制实施方案</w:t>
            </w:r>
          </w:p>
          <w:p w:rsidR="00AF300E" w:rsidRPr="005A3DEF" w:rsidRDefault="00AF300E" w:rsidP="00AF300E">
            <w:pPr>
              <w:pStyle w:val="-"/>
              <w:ind w:firstLine="480"/>
              <w:rPr>
                <w:rFonts w:ascii="Times New Roman" w:eastAsiaTheme="minorEastAsia" w:hAnsi="Times New Roman"/>
              </w:rPr>
            </w:pPr>
            <w:r w:rsidRPr="005A3DEF">
              <w:rPr>
                <w:rFonts w:ascii="Times New Roman" w:eastAsiaTheme="minorEastAsia" w:hAnsi="Times New Roman"/>
              </w:rPr>
              <w:t>根据《浙江省建设项目主要污染物总量准入审核办法（试行）的通知》（浙环发</w:t>
            </w:r>
            <w:r w:rsidRPr="005A3DEF">
              <w:rPr>
                <w:rFonts w:ascii="Times New Roman" w:eastAsiaTheme="minorEastAsia" w:hAnsi="Times New Roman"/>
              </w:rPr>
              <w:t>[2012]10</w:t>
            </w:r>
            <w:r w:rsidRPr="005A3DEF">
              <w:rPr>
                <w:rFonts w:ascii="Times New Roman" w:eastAsiaTheme="minorEastAsia" w:hAnsi="Times New Roman"/>
              </w:rPr>
              <w:t>号）中的规定</w:t>
            </w:r>
            <w:r w:rsidR="00106A29" w:rsidRPr="005A3DEF">
              <w:rPr>
                <w:rFonts w:ascii="Times New Roman" w:eastAsiaTheme="minorEastAsia" w:hAnsi="Times New Roman"/>
              </w:rPr>
              <w:t>：</w:t>
            </w:r>
            <w:r w:rsidRPr="005A3DEF">
              <w:rPr>
                <w:rFonts w:ascii="Times New Roman" w:eastAsiaTheme="minorEastAsia" w:hAnsi="Times New Roman"/>
              </w:rPr>
              <w:t>（一）各级生态环境功能区规划及其他相关规划明确主要污染物排放总量削减替代比例的地区，按规划要求执行。其他未作明确规定的地区，新增主要污染物排放量与削减替代量的比例不得低于</w:t>
            </w:r>
            <w:r w:rsidRPr="005A3DEF">
              <w:rPr>
                <w:rFonts w:ascii="Times New Roman" w:eastAsiaTheme="minorEastAsia" w:hAnsi="Times New Roman"/>
              </w:rPr>
              <w:t>1</w:t>
            </w:r>
            <w:r w:rsidR="00106A29" w:rsidRPr="005A3DEF">
              <w:rPr>
                <w:rFonts w:ascii="Times New Roman" w:eastAsiaTheme="minorEastAsia" w:hAnsi="Times New Roman"/>
              </w:rPr>
              <w:t>：</w:t>
            </w:r>
            <w:r w:rsidRPr="005A3DEF">
              <w:rPr>
                <w:rFonts w:ascii="Times New Roman" w:eastAsiaTheme="minorEastAsia" w:hAnsi="Times New Roman"/>
              </w:rPr>
              <w:t>1</w:t>
            </w:r>
            <w:r w:rsidR="00106A29" w:rsidRPr="005A3DEF">
              <w:rPr>
                <w:rFonts w:ascii="Times New Roman" w:eastAsiaTheme="minorEastAsia" w:hAnsi="Times New Roman"/>
              </w:rPr>
              <w:t>；</w:t>
            </w:r>
            <w:r w:rsidRPr="005A3DEF">
              <w:rPr>
                <w:rFonts w:ascii="Times New Roman" w:eastAsiaTheme="minorEastAsia" w:hAnsi="Times New Roman"/>
              </w:rPr>
              <w:t>（二）新建、改建、扩建项目不排放生产废水且排放的水主要污染物仅源自厂区内独立生活区域所排放生活污水的，其新增的化学需氧量和氨氮两项水主要污染物排放量可不进行区域替代削减。</w:t>
            </w:r>
          </w:p>
          <w:p w:rsidR="00AF300E" w:rsidRPr="005A3DEF" w:rsidRDefault="00AF300E" w:rsidP="00AF300E">
            <w:pPr>
              <w:pStyle w:val="-"/>
              <w:ind w:firstLine="480"/>
              <w:rPr>
                <w:rFonts w:ascii="Times New Roman" w:eastAsiaTheme="minorEastAsia" w:hAnsi="Times New Roman"/>
              </w:rPr>
            </w:pPr>
            <w:r w:rsidRPr="005A3DEF">
              <w:rPr>
                <w:rFonts w:ascii="Times New Roman" w:eastAsiaTheme="minorEastAsia" w:hAnsi="Times New Roman"/>
              </w:rPr>
              <w:t>根据《关于做好挥发性有机物总量控制工作的通知》（浙环发（</w:t>
            </w:r>
            <w:r w:rsidRPr="005A3DEF">
              <w:rPr>
                <w:rFonts w:ascii="Times New Roman" w:eastAsiaTheme="minorEastAsia" w:hAnsi="Times New Roman"/>
              </w:rPr>
              <w:t>2017)29</w:t>
            </w:r>
            <w:r w:rsidRPr="005A3DEF">
              <w:rPr>
                <w:rFonts w:ascii="Times New Roman" w:eastAsiaTheme="minorEastAsia" w:hAnsi="Times New Roman"/>
              </w:rPr>
              <w:t>号文）、《建设项目主要污染物排放总量指标审核及管理暂行办法》</w:t>
            </w:r>
            <w:r w:rsidRPr="005A3DEF">
              <w:rPr>
                <w:rFonts w:ascii="Times New Roman" w:eastAsiaTheme="minorEastAsia" w:hAnsi="Times New Roman"/>
              </w:rPr>
              <w:t>(</w:t>
            </w:r>
            <w:r w:rsidRPr="005A3DEF">
              <w:rPr>
                <w:rFonts w:ascii="Times New Roman" w:eastAsiaTheme="minorEastAsia" w:hAnsi="Times New Roman"/>
              </w:rPr>
              <w:t>环发</w:t>
            </w:r>
            <w:r w:rsidRPr="005A3DEF">
              <w:rPr>
                <w:rFonts w:ascii="Times New Roman" w:eastAsiaTheme="minorEastAsia" w:hAnsi="Times New Roman"/>
              </w:rPr>
              <w:t>(2014)197</w:t>
            </w:r>
            <w:r w:rsidRPr="005A3DEF">
              <w:rPr>
                <w:rFonts w:ascii="Times New Roman" w:eastAsiaTheme="minorEastAsia" w:hAnsi="Times New Roman"/>
              </w:rPr>
              <w:t>号）、《浙江省工业污染防治</w:t>
            </w:r>
            <w:r w:rsidRPr="005A3DEF">
              <w:rPr>
                <w:rFonts w:ascii="Times New Roman" w:eastAsiaTheme="minorEastAsia" w:hAnsi="Times New Roman"/>
              </w:rPr>
              <w:t>“</w:t>
            </w:r>
            <w:r w:rsidRPr="005A3DEF">
              <w:rPr>
                <w:rFonts w:ascii="Times New Roman" w:eastAsiaTheme="minorEastAsia" w:hAnsi="Times New Roman"/>
              </w:rPr>
              <w:t>十三五</w:t>
            </w:r>
            <w:r w:rsidRPr="005A3DEF">
              <w:rPr>
                <w:rFonts w:ascii="Times New Roman" w:eastAsiaTheme="minorEastAsia" w:hAnsi="Times New Roman"/>
              </w:rPr>
              <w:t>”</w:t>
            </w:r>
            <w:r w:rsidRPr="005A3DEF">
              <w:rPr>
                <w:rFonts w:ascii="Times New Roman" w:eastAsiaTheme="minorEastAsia" w:hAnsi="Times New Roman"/>
              </w:rPr>
              <w:t>规划》（浙环发〔</w:t>
            </w:r>
            <w:r w:rsidRPr="005A3DEF">
              <w:rPr>
                <w:rFonts w:ascii="Times New Roman" w:eastAsiaTheme="minorEastAsia" w:hAnsi="Times New Roman"/>
              </w:rPr>
              <w:t>2016</w:t>
            </w:r>
            <w:r w:rsidRPr="005A3DEF">
              <w:rPr>
                <w:rFonts w:ascii="Times New Roman" w:eastAsiaTheme="minorEastAsia" w:hAnsi="Times New Roman"/>
              </w:rPr>
              <w:t>〕</w:t>
            </w:r>
            <w:r w:rsidRPr="005A3DEF">
              <w:rPr>
                <w:rFonts w:ascii="Times New Roman" w:eastAsiaTheme="minorEastAsia" w:hAnsi="Times New Roman"/>
              </w:rPr>
              <w:t>46</w:t>
            </w:r>
            <w:r w:rsidRPr="005A3DEF">
              <w:rPr>
                <w:rFonts w:ascii="Times New Roman" w:eastAsiaTheme="minorEastAsia" w:hAnsi="Times New Roman"/>
              </w:rPr>
              <w:t>号）等相关规定，本项目</w:t>
            </w:r>
            <w:r w:rsidRPr="005A3DEF">
              <w:rPr>
                <w:rFonts w:ascii="Times New Roman" w:eastAsiaTheme="minorEastAsia" w:hAnsi="Times New Roman"/>
              </w:rPr>
              <w:t>VOCs</w:t>
            </w:r>
            <w:r w:rsidRPr="005A3DEF">
              <w:rPr>
                <w:rFonts w:ascii="Times New Roman" w:eastAsiaTheme="minorEastAsia" w:hAnsi="Times New Roman"/>
              </w:rPr>
              <w:t>新增量按照</w:t>
            </w:r>
            <w:r w:rsidRPr="005A3DEF">
              <w:rPr>
                <w:rFonts w:ascii="Times New Roman" w:eastAsiaTheme="minorEastAsia" w:hAnsi="Times New Roman"/>
              </w:rPr>
              <w:t>1</w:t>
            </w:r>
            <w:r w:rsidR="00106A29" w:rsidRPr="005A3DEF">
              <w:rPr>
                <w:rFonts w:ascii="Times New Roman" w:eastAsiaTheme="minorEastAsia" w:hAnsi="Times New Roman"/>
              </w:rPr>
              <w:t>：</w:t>
            </w:r>
            <w:r w:rsidRPr="005A3DEF">
              <w:rPr>
                <w:rFonts w:ascii="Times New Roman" w:eastAsiaTheme="minorEastAsia" w:hAnsi="Times New Roman"/>
              </w:rPr>
              <w:t>2</w:t>
            </w:r>
            <w:r w:rsidRPr="005A3DEF">
              <w:rPr>
                <w:rFonts w:ascii="Times New Roman" w:eastAsiaTheme="minorEastAsia" w:hAnsi="Times New Roman"/>
              </w:rPr>
              <w:t>比例进行区域替代削减。根据《重点区域大气污染物防治</w:t>
            </w:r>
            <w:r w:rsidRPr="005A3DEF">
              <w:rPr>
                <w:rFonts w:ascii="Times New Roman" w:eastAsiaTheme="minorEastAsia" w:hAnsi="Times New Roman"/>
              </w:rPr>
              <w:t>“</w:t>
            </w:r>
            <w:r w:rsidRPr="005A3DEF">
              <w:rPr>
                <w:rFonts w:ascii="Times New Roman" w:eastAsiaTheme="minorEastAsia" w:hAnsi="Times New Roman"/>
              </w:rPr>
              <w:t>十二五</w:t>
            </w:r>
            <w:r w:rsidRPr="005A3DEF">
              <w:rPr>
                <w:rFonts w:ascii="Times New Roman" w:eastAsiaTheme="minorEastAsia" w:hAnsi="Times New Roman"/>
              </w:rPr>
              <w:t>”</w:t>
            </w:r>
            <w:r w:rsidRPr="005A3DEF">
              <w:rPr>
                <w:rFonts w:ascii="Times New Roman" w:eastAsiaTheme="minorEastAsia" w:hAnsi="Times New Roman"/>
              </w:rPr>
              <w:t>规划》、《关于印发</w:t>
            </w:r>
            <w:r w:rsidRPr="005A3DEF">
              <w:rPr>
                <w:rFonts w:ascii="Times New Roman" w:eastAsiaTheme="minorEastAsia" w:hAnsi="Times New Roman"/>
              </w:rPr>
              <w:t>&lt;</w:t>
            </w:r>
            <w:r w:rsidRPr="005A3DEF">
              <w:rPr>
                <w:rFonts w:ascii="Times New Roman" w:eastAsiaTheme="minorEastAsia" w:hAnsi="Times New Roman"/>
              </w:rPr>
              <w:t>浙江省工业污染防治</w:t>
            </w:r>
            <w:r w:rsidRPr="005A3DEF">
              <w:rPr>
                <w:rFonts w:ascii="Times New Roman" w:eastAsiaTheme="minorEastAsia" w:hAnsi="Times New Roman"/>
              </w:rPr>
              <w:t>“</w:t>
            </w:r>
            <w:r w:rsidRPr="005A3DEF">
              <w:rPr>
                <w:rFonts w:ascii="Times New Roman" w:eastAsiaTheme="minorEastAsia" w:hAnsi="Times New Roman"/>
              </w:rPr>
              <w:t>十三五</w:t>
            </w:r>
            <w:r w:rsidRPr="005A3DEF">
              <w:rPr>
                <w:rFonts w:ascii="Times New Roman" w:eastAsiaTheme="minorEastAsia" w:hAnsi="Times New Roman"/>
              </w:rPr>
              <w:t>”</w:t>
            </w:r>
            <w:r w:rsidRPr="005A3DEF">
              <w:rPr>
                <w:rFonts w:ascii="Times New Roman" w:eastAsiaTheme="minorEastAsia" w:hAnsi="Times New Roman"/>
              </w:rPr>
              <w:t>规划</w:t>
            </w:r>
            <w:r w:rsidRPr="005A3DEF">
              <w:rPr>
                <w:rFonts w:ascii="Times New Roman" w:eastAsiaTheme="minorEastAsia" w:hAnsi="Times New Roman"/>
              </w:rPr>
              <w:t>&gt;</w:t>
            </w:r>
            <w:r w:rsidRPr="005A3DEF">
              <w:rPr>
                <w:rFonts w:ascii="Times New Roman" w:eastAsiaTheme="minorEastAsia" w:hAnsi="Times New Roman"/>
              </w:rPr>
              <w:t>的通知》等文件规定</w:t>
            </w:r>
            <w:r w:rsidRPr="005A3DEF">
              <w:rPr>
                <w:rFonts w:ascii="Times New Roman" w:eastAsiaTheme="minorEastAsia" w:hAnsi="Times New Roman"/>
              </w:rPr>
              <w:t>:</w:t>
            </w:r>
            <w:r w:rsidRPr="005A3DEF">
              <w:rPr>
                <w:rFonts w:ascii="Times New Roman" w:eastAsiaTheme="minorEastAsia" w:hAnsi="Times New Roman"/>
              </w:rPr>
              <w:t>新建排放二氧化硫、氮氧化物、工业烟粉尘、挥发性有机物的项目，实行污染物排放量减量替代，实现增产减污</w:t>
            </w:r>
            <w:r w:rsidR="00106A29" w:rsidRPr="005A3DEF">
              <w:rPr>
                <w:rFonts w:ascii="Times New Roman" w:eastAsiaTheme="minorEastAsia" w:hAnsi="Times New Roman"/>
              </w:rPr>
              <w:t>；</w:t>
            </w:r>
            <w:r w:rsidRPr="005A3DEF">
              <w:rPr>
                <w:rFonts w:ascii="Times New Roman" w:eastAsiaTheme="minorEastAsia" w:hAnsi="Times New Roman"/>
              </w:rPr>
              <w:t>对于重点控制区和大气环境质量超标城市，新建项目实现区域内现役源</w:t>
            </w:r>
            <w:r w:rsidRPr="005A3DEF">
              <w:rPr>
                <w:rFonts w:ascii="Times New Roman" w:eastAsiaTheme="minorEastAsia" w:hAnsi="Times New Roman"/>
              </w:rPr>
              <w:t>2</w:t>
            </w:r>
            <w:r w:rsidRPr="005A3DEF">
              <w:rPr>
                <w:rFonts w:ascii="Times New Roman" w:eastAsiaTheme="minorEastAsia" w:hAnsi="Times New Roman"/>
              </w:rPr>
              <w:t>倍削减量替代；一般控制区实行</w:t>
            </w:r>
            <w:r w:rsidRPr="005A3DEF">
              <w:rPr>
                <w:rFonts w:ascii="Times New Roman" w:eastAsiaTheme="minorEastAsia" w:hAnsi="Times New Roman"/>
              </w:rPr>
              <w:t>1.5</w:t>
            </w:r>
            <w:r w:rsidRPr="005A3DEF">
              <w:rPr>
                <w:rFonts w:ascii="Times New Roman" w:eastAsiaTheme="minorEastAsia" w:hAnsi="Times New Roman"/>
              </w:rPr>
              <w:t>倍削减量替代。</w:t>
            </w:r>
          </w:p>
          <w:p w:rsidR="00A80EBD" w:rsidRPr="005A3DEF" w:rsidRDefault="00AF300E" w:rsidP="00AF300E">
            <w:pPr>
              <w:pStyle w:val="-"/>
              <w:ind w:firstLine="480"/>
              <w:rPr>
                <w:rFonts w:ascii="Times New Roman" w:eastAsiaTheme="minorEastAsia" w:hAnsi="Times New Roman"/>
              </w:rPr>
            </w:pPr>
            <w:r w:rsidRPr="005A3DEF">
              <w:rPr>
                <w:rFonts w:ascii="Times New Roman" w:eastAsiaTheme="minorEastAsia" w:hAnsi="Times New Roman"/>
              </w:rPr>
              <w:t>本项目位于长兴县，属于重点控制区，</w:t>
            </w:r>
            <w:r w:rsidR="00D124EC" w:rsidRPr="005A3DEF">
              <w:rPr>
                <w:rFonts w:ascii="Times New Roman" w:eastAsiaTheme="minorEastAsia" w:hAnsi="Times New Roman"/>
              </w:rPr>
              <w:t>本项目</w:t>
            </w:r>
            <w:r w:rsidR="00F52250" w:rsidRPr="005A3DEF">
              <w:rPr>
                <w:rFonts w:ascii="Times New Roman" w:eastAsiaTheme="minorEastAsia" w:hAnsi="Times New Roman"/>
              </w:rPr>
              <w:t>厂区内仅排放生活污水，新</w:t>
            </w:r>
            <w:r w:rsidR="00F52250" w:rsidRPr="005A3DEF">
              <w:rPr>
                <w:rFonts w:ascii="Times New Roman" w:eastAsiaTheme="minorEastAsia" w:hAnsi="Times New Roman"/>
              </w:rPr>
              <w:lastRenderedPageBreak/>
              <w:t>增的化学需氧量和氨氮排放量可不进行区域替代削减，</w:t>
            </w:r>
            <w:r w:rsidR="00D124EC" w:rsidRPr="005A3DEF">
              <w:rPr>
                <w:rFonts w:ascii="Times New Roman" w:eastAsiaTheme="minorEastAsia" w:hAnsi="Times New Roman"/>
              </w:rPr>
              <w:t>烟粉尘、</w:t>
            </w:r>
            <w:r w:rsidR="00D124EC" w:rsidRPr="005A3DEF">
              <w:rPr>
                <w:rFonts w:ascii="Times New Roman" w:eastAsiaTheme="minorEastAsia" w:hAnsi="Times New Roman"/>
              </w:rPr>
              <w:t>VOCs</w:t>
            </w:r>
            <w:r w:rsidR="00D124EC" w:rsidRPr="005A3DEF">
              <w:rPr>
                <w:rFonts w:ascii="Times New Roman" w:eastAsiaTheme="minorEastAsia" w:hAnsi="Times New Roman"/>
              </w:rPr>
              <w:t>新增量按照</w:t>
            </w:r>
            <w:r w:rsidR="00D124EC" w:rsidRPr="005A3DEF">
              <w:rPr>
                <w:rFonts w:ascii="Times New Roman" w:eastAsiaTheme="minorEastAsia" w:hAnsi="Times New Roman"/>
              </w:rPr>
              <w:t>1</w:t>
            </w:r>
            <w:r w:rsidR="00D124EC" w:rsidRPr="005A3DEF">
              <w:rPr>
                <w:rFonts w:ascii="Times New Roman" w:eastAsiaTheme="minorEastAsia" w:hAnsi="Times New Roman"/>
              </w:rPr>
              <w:t>：</w:t>
            </w:r>
            <w:r w:rsidR="00D124EC" w:rsidRPr="005A3DEF">
              <w:rPr>
                <w:rFonts w:ascii="Times New Roman" w:eastAsiaTheme="minorEastAsia" w:hAnsi="Times New Roman"/>
              </w:rPr>
              <w:t>2</w:t>
            </w:r>
            <w:r w:rsidR="00D124EC" w:rsidRPr="005A3DEF">
              <w:rPr>
                <w:rFonts w:ascii="Times New Roman" w:eastAsiaTheme="minorEastAsia" w:hAnsi="Times New Roman"/>
              </w:rPr>
              <w:t>比例进行区域替代削减。</w:t>
            </w:r>
            <w:r w:rsidRPr="005A3DEF">
              <w:rPr>
                <w:rFonts w:ascii="Times New Roman" w:eastAsiaTheme="minorEastAsia" w:hAnsi="Times New Roman"/>
              </w:rPr>
              <w:t>本项目总量平衡方案具体如下：</w:t>
            </w:r>
          </w:p>
          <w:p w:rsidR="00D04D84" w:rsidRPr="005A3DEF" w:rsidRDefault="00D04D84" w:rsidP="00D04D84">
            <w:pPr>
              <w:pStyle w:val="4-1"/>
              <w:numPr>
                <w:ilvl w:val="0"/>
                <w:numId w:val="18"/>
              </w:numPr>
              <w:ind w:left="0" w:firstLine="0"/>
              <w:rPr>
                <w:rFonts w:ascii="Times New Roman" w:eastAsiaTheme="minorEastAsia" w:hAnsi="Times New Roman"/>
                <w:b/>
                <w:sz w:val="21"/>
              </w:rPr>
            </w:pPr>
            <w:r w:rsidRPr="005A3DEF">
              <w:rPr>
                <w:rFonts w:ascii="Times New Roman" w:eastAsiaTheme="minorEastAsia" w:hAnsi="Times New Roman"/>
                <w:b/>
                <w:sz w:val="21"/>
              </w:rPr>
              <w:t>总量控制建议指标汇总表（单位：</w:t>
            </w:r>
            <w:r w:rsidRPr="005A3DEF">
              <w:rPr>
                <w:rFonts w:ascii="Times New Roman" w:eastAsiaTheme="minorEastAsia" w:hAnsi="Times New Roman"/>
                <w:b/>
                <w:sz w:val="21"/>
              </w:rPr>
              <w:t>t/a</w:t>
            </w:r>
            <w:r w:rsidRPr="005A3DEF">
              <w:rPr>
                <w:rFonts w:ascii="Times New Roman" w:eastAsiaTheme="minorEastAsia" w:hAnsi="Times New Roman"/>
                <w:b/>
                <w:sz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48"/>
              <w:gridCol w:w="1407"/>
              <w:gridCol w:w="1544"/>
              <w:gridCol w:w="1641"/>
              <w:gridCol w:w="1245"/>
              <w:gridCol w:w="1780"/>
            </w:tblGrid>
            <w:tr w:rsidR="00E60793" w:rsidRPr="005A3DEF" w:rsidTr="009016D0">
              <w:trPr>
                <w:trHeight w:val="340"/>
                <w:jc w:val="center"/>
              </w:trPr>
              <w:tc>
                <w:tcPr>
                  <w:tcW w:w="392" w:type="pct"/>
                  <w:tcBorders>
                    <w:top w:val="single" w:sz="4" w:space="0" w:color="auto"/>
                    <w:left w:val="single" w:sz="4" w:space="0" w:color="auto"/>
                    <w:bottom w:val="single" w:sz="4" w:space="0" w:color="auto"/>
                    <w:right w:val="single" w:sz="4" w:space="0" w:color="auto"/>
                  </w:tcBorders>
                  <w:vAlign w:val="center"/>
                </w:tcPr>
                <w:p w:rsidR="00D04D84" w:rsidRPr="005A3DEF" w:rsidRDefault="00D04D84" w:rsidP="00D04D84">
                  <w:pPr>
                    <w:widowControl/>
                    <w:jc w:val="center"/>
                    <w:rPr>
                      <w:rFonts w:eastAsiaTheme="minorEastAsia"/>
                    </w:rPr>
                  </w:pPr>
                  <w:r w:rsidRPr="005A3DEF">
                    <w:rPr>
                      <w:rFonts w:eastAsiaTheme="minorEastAsia"/>
                      <w:b/>
                    </w:rPr>
                    <w:t>序号</w:t>
                  </w:r>
                </w:p>
              </w:tc>
              <w:tc>
                <w:tcPr>
                  <w:tcW w:w="851" w:type="pct"/>
                  <w:tcBorders>
                    <w:top w:val="single" w:sz="4" w:space="0" w:color="auto"/>
                    <w:left w:val="nil"/>
                    <w:bottom w:val="single" w:sz="4" w:space="0" w:color="auto"/>
                    <w:right w:val="single" w:sz="4" w:space="0" w:color="auto"/>
                  </w:tcBorders>
                  <w:vAlign w:val="center"/>
                </w:tcPr>
                <w:p w:rsidR="00D04D84" w:rsidRPr="005A3DEF" w:rsidRDefault="00D04D84" w:rsidP="00D04D84">
                  <w:pPr>
                    <w:spacing w:line="360" w:lineRule="exact"/>
                    <w:jc w:val="center"/>
                    <w:rPr>
                      <w:rFonts w:eastAsiaTheme="minorEastAsia"/>
                    </w:rPr>
                  </w:pPr>
                  <w:r w:rsidRPr="005A3DEF">
                    <w:rPr>
                      <w:rFonts w:eastAsiaTheme="minorEastAsia"/>
                      <w:b/>
                      <w:szCs w:val="21"/>
                    </w:rPr>
                    <w:t>总量控制因子</w:t>
                  </w:r>
                </w:p>
              </w:tc>
              <w:tc>
                <w:tcPr>
                  <w:tcW w:w="934" w:type="pct"/>
                  <w:tcBorders>
                    <w:top w:val="single" w:sz="4" w:space="0" w:color="auto"/>
                    <w:left w:val="nil"/>
                    <w:bottom w:val="single" w:sz="4" w:space="0" w:color="auto"/>
                    <w:right w:val="single" w:sz="4" w:space="0" w:color="auto"/>
                  </w:tcBorders>
                  <w:vAlign w:val="center"/>
                </w:tcPr>
                <w:p w:rsidR="00D04D84" w:rsidRPr="005A3DEF" w:rsidRDefault="00D04D84" w:rsidP="00D04D84">
                  <w:pPr>
                    <w:spacing w:line="360" w:lineRule="exact"/>
                    <w:jc w:val="center"/>
                    <w:rPr>
                      <w:rFonts w:eastAsiaTheme="minorEastAsia"/>
                    </w:rPr>
                  </w:pPr>
                  <w:r w:rsidRPr="005A3DEF">
                    <w:rPr>
                      <w:rFonts w:eastAsiaTheme="minorEastAsia"/>
                      <w:b/>
                      <w:szCs w:val="21"/>
                    </w:rPr>
                    <w:t>本项目实施后全厂排放量</w:t>
                  </w:r>
                </w:p>
              </w:tc>
              <w:tc>
                <w:tcPr>
                  <w:tcW w:w="993" w:type="pct"/>
                  <w:tcBorders>
                    <w:top w:val="single" w:sz="4" w:space="0" w:color="auto"/>
                    <w:left w:val="nil"/>
                    <w:bottom w:val="single" w:sz="4" w:space="0" w:color="auto"/>
                    <w:right w:val="single" w:sz="4" w:space="0" w:color="auto"/>
                  </w:tcBorders>
                  <w:vAlign w:val="center"/>
                </w:tcPr>
                <w:p w:rsidR="00D04D84" w:rsidRPr="005A3DEF" w:rsidRDefault="00D04D84" w:rsidP="00D04D84">
                  <w:pPr>
                    <w:spacing w:line="360" w:lineRule="exact"/>
                    <w:jc w:val="center"/>
                    <w:rPr>
                      <w:rFonts w:eastAsiaTheme="minorEastAsia"/>
                      <w:b/>
                    </w:rPr>
                  </w:pPr>
                  <w:r w:rsidRPr="005A3DEF">
                    <w:rPr>
                      <w:rFonts w:eastAsiaTheme="minorEastAsia"/>
                      <w:b/>
                      <w:szCs w:val="21"/>
                    </w:rPr>
                    <w:t>削减替代比例</w:t>
                  </w:r>
                </w:p>
              </w:tc>
              <w:tc>
                <w:tcPr>
                  <w:tcW w:w="753" w:type="pct"/>
                  <w:tcBorders>
                    <w:top w:val="single" w:sz="4" w:space="0" w:color="auto"/>
                    <w:left w:val="nil"/>
                    <w:bottom w:val="single" w:sz="4" w:space="0" w:color="auto"/>
                    <w:right w:val="single" w:sz="4" w:space="0" w:color="auto"/>
                  </w:tcBorders>
                  <w:vAlign w:val="center"/>
                </w:tcPr>
                <w:p w:rsidR="00D04D84" w:rsidRPr="005A3DEF" w:rsidRDefault="00D04D84" w:rsidP="00D04D84">
                  <w:pPr>
                    <w:spacing w:line="360" w:lineRule="exact"/>
                    <w:jc w:val="center"/>
                    <w:rPr>
                      <w:rFonts w:eastAsiaTheme="minorEastAsia"/>
                      <w:b/>
                    </w:rPr>
                  </w:pPr>
                  <w:r w:rsidRPr="005A3DEF">
                    <w:rPr>
                      <w:rFonts w:eastAsiaTheme="minorEastAsia"/>
                      <w:b/>
                      <w:szCs w:val="21"/>
                    </w:rPr>
                    <w:t>替代削减量</w:t>
                  </w:r>
                </w:p>
              </w:tc>
              <w:tc>
                <w:tcPr>
                  <w:tcW w:w="1077" w:type="pct"/>
                  <w:tcBorders>
                    <w:top w:val="single" w:sz="4" w:space="0" w:color="auto"/>
                    <w:left w:val="nil"/>
                    <w:bottom w:val="single" w:sz="4" w:space="0" w:color="auto"/>
                    <w:right w:val="single" w:sz="4" w:space="0" w:color="auto"/>
                  </w:tcBorders>
                  <w:vAlign w:val="center"/>
                </w:tcPr>
                <w:p w:rsidR="00D04D84" w:rsidRPr="005A3DEF" w:rsidRDefault="00D04D84" w:rsidP="00D04D84">
                  <w:pPr>
                    <w:spacing w:line="360" w:lineRule="exact"/>
                    <w:jc w:val="center"/>
                    <w:rPr>
                      <w:rFonts w:eastAsiaTheme="minorEastAsia"/>
                      <w:b/>
                    </w:rPr>
                  </w:pPr>
                  <w:r w:rsidRPr="005A3DEF">
                    <w:rPr>
                      <w:rFonts w:eastAsiaTheme="minorEastAsia"/>
                      <w:b/>
                      <w:szCs w:val="21"/>
                    </w:rPr>
                    <w:t>本项目实施后全厂总量控制建议值</w:t>
                  </w:r>
                </w:p>
              </w:tc>
            </w:tr>
            <w:tr w:rsidR="00E60793" w:rsidRPr="005A3DEF" w:rsidTr="009016D0">
              <w:trPr>
                <w:trHeight w:val="340"/>
                <w:jc w:val="center"/>
              </w:trPr>
              <w:tc>
                <w:tcPr>
                  <w:tcW w:w="392" w:type="pct"/>
                  <w:tcBorders>
                    <w:top w:val="single" w:sz="4" w:space="0" w:color="auto"/>
                    <w:left w:val="single" w:sz="4" w:space="0" w:color="auto"/>
                    <w:bottom w:val="single" w:sz="4" w:space="0" w:color="auto"/>
                    <w:right w:val="single" w:sz="4" w:space="0" w:color="auto"/>
                  </w:tcBorders>
                  <w:vAlign w:val="center"/>
                </w:tcPr>
                <w:p w:rsidR="00D04D84" w:rsidRPr="005A3DEF" w:rsidRDefault="00D04D84" w:rsidP="00D04D84">
                  <w:pPr>
                    <w:widowControl/>
                    <w:jc w:val="center"/>
                    <w:rPr>
                      <w:rFonts w:eastAsiaTheme="minorEastAsia"/>
                    </w:rPr>
                  </w:pPr>
                  <w:r w:rsidRPr="005A3DEF">
                    <w:rPr>
                      <w:rFonts w:eastAsiaTheme="minorEastAsia"/>
                    </w:rPr>
                    <w:t>1</w:t>
                  </w:r>
                </w:p>
              </w:tc>
              <w:tc>
                <w:tcPr>
                  <w:tcW w:w="851" w:type="pct"/>
                  <w:tcBorders>
                    <w:top w:val="single" w:sz="4" w:space="0" w:color="auto"/>
                    <w:left w:val="nil"/>
                    <w:bottom w:val="single" w:sz="4" w:space="0" w:color="auto"/>
                    <w:right w:val="single" w:sz="4" w:space="0" w:color="auto"/>
                  </w:tcBorders>
                  <w:vAlign w:val="center"/>
                </w:tcPr>
                <w:p w:rsidR="00D04D84" w:rsidRPr="005A3DEF" w:rsidRDefault="00D04D84" w:rsidP="00D04D84">
                  <w:pPr>
                    <w:widowControl/>
                    <w:jc w:val="center"/>
                    <w:rPr>
                      <w:rFonts w:eastAsiaTheme="minorEastAsia"/>
                    </w:rPr>
                  </w:pPr>
                  <w:r w:rsidRPr="005A3DEF">
                    <w:rPr>
                      <w:rFonts w:eastAsiaTheme="minorEastAsia"/>
                    </w:rPr>
                    <w:t>COD</w:t>
                  </w:r>
                  <w:r w:rsidRPr="005A3DEF">
                    <w:rPr>
                      <w:rFonts w:eastAsiaTheme="minorEastAsia"/>
                      <w:vertAlign w:val="subscript"/>
                    </w:rPr>
                    <w:t>Cr</w:t>
                  </w:r>
                </w:p>
              </w:tc>
              <w:tc>
                <w:tcPr>
                  <w:tcW w:w="934" w:type="pct"/>
                  <w:tcBorders>
                    <w:top w:val="single" w:sz="4" w:space="0" w:color="auto"/>
                    <w:left w:val="nil"/>
                    <w:bottom w:val="single" w:sz="4" w:space="0" w:color="auto"/>
                    <w:right w:val="single" w:sz="4" w:space="0" w:color="auto"/>
                  </w:tcBorders>
                  <w:vAlign w:val="center"/>
                </w:tcPr>
                <w:p w:rsidR="00D04D84" w:rsidRPr="005A3DEF" w:rsidRDefault="00D04D84" w:rsidP="00D04D84">
                  <w:pPr>
                    <w:widowControl/>
                    <w:jc w:val="center"/>
                    <w:rPr>
                      <w:rFonts w:eastAsiaTheme="minorEastAsia"/>
                    </w:rPr>
                  </w:pPr>
                  <w:r w:rsidRPr="005A3DEF">
                    <w:rPr>
                      <w:rFonts w:eastAsiaTheme="minorEastAsia"/>
                    </w:rPr>
                    <w:t>0.0638</w:t>
                  </w:r>
                </w:p>
              </w:tc>
              <w:tc>
                <w:tcPr>
                  <w:tcW w:w="993" w:type="pct"/>
                  <w:tcBorders>
                    <w:top w:val="single" w:sz="4" w:space="0" w:color="auto"/>
                    <w:left w:val="nil"/>
                    <w:bottom w:val="single" w:sz="4" w:space="0" w:color="auto"/>
                    <w:right w:val="single" w:sz="4" w:space="0" w:color="auto"/>
                  </w:tcBorders>
                  <w:vAlign w:val="center"/>
                </w:tcPr>
                <w:p w:rsidR="00D04D84" w:rsidRPr="005A3DEF" w:rsidRDefault="00D04D84" w:rsidP="00D04D84">
                  <w:pPr>
                    <w:widowControl/>
                    <w:jc w:val="center"/>
                    <w:rPr>
                      <w:rFonts w:eastAsiaTheme="minorEastAsia"/>
                      <w:spacing w:val="4"/>
                      <w:szCs w:val="21"/>
                    </w:rPr>
                  </w:pPr>
                  <w:r w:rsidRPr="005A3DEF">
                    <w:rPr>
                      <w:rFonts w:eastAsiaTheme="minorEastAsia"/>
                      <w:spacing w:val="4"/>
                      <w:szCs w:val="21"/>
                    </w:rPr>
                    <w:t>/</w:t>
                  </w:r>
                </w:p>
              </w:tc>
              <w:tc>
                <w:tcPr>
                  <w:tcW w:w="753" w:type="pct"/>
                  <w:tcBorders>
                    <w:top w:val="single" w:sz="4" w:space="0" w:color="auto"/>
                    <w:left w:val="nil"/>
                    <w:bottom w:val="single" w:sz="4" w:space="0" w:color="auto"/>
                    <w:right w:val="single" w:sz="4" w:space="0" w:color="auto"/>
                  </w:tcBorders>
                  <w:vAlign w:val="center"/>
                </w:tcPr>
                <w:p w:rsidR="00D04D84" w:rsidRPr="005A3DEF" w:rsidRDefault="00D04D84" w:rsidP="00D04D84">
                  <w:pPr>
                    <w:widowControl/>
                    <w:jc w:val="center"/>
                    <w:rPr>
                      <w:rFonts w:eastAsiaTheme="minorEastAsia"/>
                      <w:spacing w:val="4"/>
                      <w:szCs w:val="21"/>
                    </w:rPr>
                  </w:pPr>
                  <w:r w:rsidRPr="005A3DEF">
                    <w:rPr>
                      <w:rFonts w:eastAsiaTheme="minorEastAsia"/>
                    </w:rPr>
                    <w:t>/</w:t>
                  </w:r>
                </w:p>
              </w:tc>
              <w:tc>
                <w:tcPr>
                  <w:tcW w:w="1077" w:type="pct"/>
                  <w:tcBorders>
                    <w:top w:val="single" w:sz="4" w:space="0" w:color="auto"/>
                    <w:left w:val="nil"/>
                    <w:bottom w:val="single" w:sz="4" w:space="0" w:color="auto"/>
                    <w:right w:val="single" w:sz="4" w:space="0" w:color="auto"/>
                  </w:tcBorders>
                  <w:vAlign w:val="center"/>
                </w:tcPr>
                <w:p w:rsidR="00D04D84" w:rsidRPr="005A3DEF" w:rsidRDefault="00D04D84" w:rsidP="00D04D84">
                  <w:pPr>
                    <w:widowControl/>
                    <w:jc w:val="center"/>
                    <w:rPr>
                      <w:rFonts w:eastAsiaTheme="minorEastAsia"/>
                    </w:rPr>
                  </w:pPr>
                  <w:r w:rsidRPr="005A3DEF">
                    <w:rPr>
                      <w:rFonts w:eastAsiaTheme="minorEastAsia"/>
                    </w:rPr>
                    <w:t>0.0638</w:t>
                  </w:r>
                </w:p>
              </w:tc>
            </w:tr>
            <w:tr w:rsidR="00E60793" w:rsidRPr="005A3DEF" w:rsidTr="009016D0">
              <w:trPr>
                <w:trHeight w:val="340"/>
                <w:jc w:val="center"/>
              </w:trPr>
              <w:tc>
                <w:tcPr>
                  <w:tcW w:w="392" w:type="pct"/>
                  <w:tcBorders>
                    <w:top w:val="single" w:sz="4" w:space="0" w:color="auto"/>
                    <w:left w:val="single" w:sz="4" w:space="0" w:color="auto"/>
                    <w:bottom w:val="single" w:sz="4" w:space="0" w:color="auto"/>
                    <w:right w:val="single" w:sz="4" w:space="0" w:color="auto"/>
                  </w:tcBorders>
                  <w:vAlign w:val="center"/>
                </w:tcPr>
                <w:p w:rsidR="00D04D84" w:rsidRPr="005A3DEF" w:rsidRDefault="00D04D84" w:rsidP="00D04D84">
                  <w:pPr>
                    <w:widowControl/>
                    <w:jc w:val="center"/>
                    <w:rPr>
                      <w:rFonts w:eastAsiaTheme="minorEastAsia"/>
                    </w:rPr>
                  </w:pPr>
                  <w:r w:rsidRPr="005A3DEF">
                    <w:rPr>
                      <w:rFonts w:eastAsiaTheme="minorEastAsia"/>
                    </w:rPr>
                    <w:t>2</w:t>
                  </w:r>
                </w:p>
              </w:tc>
              <w:tc>
                <w:tcPr>
                  <w:tcW w:w="851" w:type="pct"/>
                  <w:tcBorders>
                    <w:top w:val="single" w:sz="4" w:space="0" w:color="auto"/>
                    <w:left w:val="nil"/>
                    <w:bottom w:val="single" w:sz="4" w:space="0" w:color="auto"/>
                    <w:right w:val="single" w:sz="4" w:space="0" w:color="auto"/>
                  </w:tcBorders>
                  <w:vAlign w:val="center"/>
                </w:tcPr>
                <w:p w:rsidR="00D04D84" w:rsidRPr="005A3DEF" w:rsidRDefault="00D04D84" w:rsidP="00D04D84">
                  <w:pPr>
                    <w:widowControl/>
                    <w:jc w:val="center"/>
                    <w:rPr>
                      <w:rFonts w:eastAsiaTheme="minorEastAsia"/>
                    </w:rPr>
                  </w:pPr>
                  <w:r w:rsidRPr="005A3DEF">
                    <w:rPr>
                      <w:rFonts w:eastAsiaTheme="minorEastAsia"/>
                    </w:rPr>
                    <w:t>氨氮</w:t>
                  </w:r>
                </w:p>
              </w:tc>
              <w:tc>
                <w:tcPr>
                  <w:tcW w:w="934" w:type="pct"/>
                  <w:tcBorders>
                    <w:top w:val="single" w:sz="4" w:space="0" w:color="auto"/>
                    <w:left w:val="nil"/>
                    <w:bottom w:val="single" w:sz="4" w:space="0" w:color="auto"/>
                    <w:right w:val="single" w:sz="4" w:space="0" w:color="auto"/>
                  </w:tcBorders>
                  <w:vAlign w:val="center"/>
                </w:tcPr>
                <w:p w:rsidR="00D04D84" w:rsidRPr="005A3DEF" w:rsidRDefault="00D04D84" w:rsidP="00D04D84">
                  <w:pPr>
                    <w:widowControl/>
                    <w:jc w:val="center"/>
                    <w:rPr>
                      <w:rFonts w:eastAsiaTheme="minorEastAsia"/>
                    </w:rPr>
                  </w:pPr>
                  <w:r w:rsidRPr="005A3DEF">
                    <w:rPr>
                      <w:rFonts w:eastAsiaTheme="minorEastAsia"/>
                    </w:rPr>
                    <w:t>0.0064</w:t>
                  </w:r>
                </w:p>
              </w:tc>
              <w:tc>
                <w:tcPr>
                  <w:tcW w:w="993" w:type="pct"/>
                  <w:tcBorders>
                    <w:top w:val="single" w:sz="4" w:space="0" w:color="auto"/>
                    <w:left w:val="nil"/>
                    <w:bottom w:val="single" w:sz="4" w:space="0" w:color="auto"/>
                    <w:right w:val="single" w:sz="4" w:space="0" w:color="auto"/>
                  </w:tcBorders>
                  <w:vAlign w:val="center"/>
                </w:tcPr>
                <w:p w:rsidR="00D04D84" w:rsidRPr="005A3DEF" w:rsidRDefault="00D04D84" w:rsidP="00D04D84">
                  <w:pPr>
                    <w:widowControl/>
                    <w:jc w:val="center"/>
                    <w:rPr>
                      <w:rFonts w:eastAsiaTheme="minorEastAsia"/>
                      <w:spacing w:val="4"/>
                      <w:szCs w:val="21"/>
                    </w:rPr>
                  </w:pPr>
                  <w:r w:rsidRPr="005A3DEF">
                    <w:rPr>
                      <w:rFonts w:eastAsiaTheme="minorEastAsia"/>
                      <w:spacing w:val="4"/>
                      <w:szCs w:val="21"/>
                    </w:rPr>
                    <w:t>/</w:t>
                  </w:r>
                </w:p>
              </w:tc>
              <w:tc>
                <w:tcPr>
                  <w:tcW w:w="753" w:type="pct"/>
                  <w:tcBorders>
                    <w:top w:val="single" w:sz="4" w:space="0" w:color="auto"/>
                    <w:left w:val="nil"/>
                    <w:bottom w:val="single" w:sz="4" w:space="0" w:color="auto"/>
                    <w:right w:val="single" w:sz="4" w:space="0" w:color="auto"/>
                  </w:tcBorders>
                  <w:vAlign w:val="center"/>
                </w:tcPr>
                <w:p w:rsidR="00D04D84" w:rsidRPr="005A3DEF" w:rsidRDefault="00D04D84" w:rsidP="00D04D84">
                  <w:pPr>
                    <w:widowControl/>
                    <w:jc w:val="center"/>
                    <w:rPr>
                      <w:rFonts w:eastAsiaTheme="minorEastAsia"/>
                      <w:spacing w:val="4"/>
                      <w:szCs w:val="21"/>
                    </w:rPr>
                  </w:pPr>
                  <w:r w:rsidRPr="005A3DEF">
                    <w:rPr>
                      <w:rFonts w:eastAsiaTheme="minorEastAsia"/>
                    </w:rPr>
                    <w:t>/</w:t>
                  </w:r>
                </w:p>
              </w:tc>
              <w:tc>
                <w:tcPr>
                  <w:tcW w:w="1077" w:type="pct"/>
                  <w:tcBorders>
                    <w:top w:val="single" w:sz="4" w:space="0" w:color="auto"/>
                    <w:left w:val="nil"/>
                    <w:bottom w:val="single" w:sz="4" w:space="0" w:color="auto"/>
                    <w:right w:val="single" w:sz="4" w:space="0" w:color="auto"/>
                  </w:tcBorders>
                  <w:vAlign w:val="center"/>
                </w:tcPr>
                <w:p w:rsidR="00D04D84" w:rsidRPr="005A3DEF" w:rsidRDefault="00D04D84" w:rsidP="00D04D84">
                  <w:pPr>
                    <w:widowControl/>
                    <w:jc w:val="center"/>
                    <w:rPr>
                      <w:rFonts w:eastAsiaTheme="minorEastAsia"/>
                    </w:rPr>
                  </w:pPr>
                  <w:r w:rsidRPr="005A3DEF">
                    <w:rPr>
                      <w:rFonts w:eastAsiaTheme="minorEastAsia"/>
                    </w:rPr>
                    <w:t>0.0064</w:t>
                  </w:r>
                </w:p>
              </w:tc>
            </w:tr>
            <w:tr w:rsidR="006B6675" w:rsidRPr="005A3DEF" w:rsidTr="009016D0">
              <w:trPr>
                <w:trHeight w:val="340"/>
                <w:jc w:val="center"/>
              </w:trPr>
              <w:tc>
                <w:tcPr>
                  <w:tcW w:w="392" w:type="pct"/>
                  <w:tcBorders>
                    <w:top w:val="single" w:sz="4" w:space="0" w:color="auto"/>
                    <w:left w:val="single" w:sz="4" w:space="0" w:color="auto"/>
                    <w:bottom w:val="single" w:sz="4" w:space="0" w:color="auto"/>
                    <w:right w:val="single" w:sz="4" w:space="0" w:color="auto"/>
                  </w:tcBorders>
                  <w:vAlign w:val="center"/>
                </w:tcPr>
                <w:p w:rsidR="006B6675" w:rsidRPr="005A3DEF" w:rsidRDefault="006B6675" w:rsidP="00D04D84">
                  <w:pPr>
                    <w:widowControl/>
                    <w:jc w:val="center"/>
                    <w:rPr>
                      <w:rFonts w:eastAsiaTheme="minorEastAsia"/>
                    </w:rPr>
                  </w:pPr>
                  <w:r w:rsidRPr="005A3DEF">
                    <w:rPr>
                      <w:rFonts w:eastAsiaTheme="minorEastAsia"/>
                    </w:rPr>
                    <w:t>3</w:t>
                  </w:r>
                </w:p>
              </w:tc>
              <w:tc>
                <w:tcPr>
                  <w:tcW w:w="851" w:type="pct"/>
                  <w:tcBorders>
                    <w:top w:val="single" w:sz="4" w:space="0" w:color="auto"/>
                    <w:left w:val="nil"/>
                    <w:bottom w:val="single" w:sz="4" w:space="0" w:color="auto"/>
                    <w:right w:val="single" w:sz="4" w:space="0" w:color="auto"/>
                  </w:tcBorders>
                  <w:vAlign w:val="center"/>
                </w:tcPr>
                <w:p w:rsidR="006B6675" w:rsidRPr="005A3DEF" w:rsidRDefault="006B6675" w:rsidP="00D04D84">
                  <w:pPr>
                    <w:widowControl/>
                    <w:jc w:val="center"/>
                    <w:rPr>
                      <w:rFonts w:eastAsiaTheme="minorEastAsia"/>
                    </w:rPr>
                  </w:pPr>
                  <w:r w:rsidRPr="005A3DEF">
                    <w:rPr>
                      <w:rFonts w:eastAsiaTheme="minorEastAsia"/>
                    </w:rPr>
                    <w:t>烟粉尘</w:t>
                  </w:r>
                </w:p>
              </w:tc>
              <w:tc>
                <w:tcPr>
                  <w:tcW w:w="934" w:type="pct"/>
                  <w:tcBorders>
                    <w:top w:val="single" w:sz="4" w:space="0" w:color="auto"/>
                    <w:left w:val="nil"/>
                    <w:bottom w:val="single" w:sz="4" w:space="0" w:color="auto"/>
                    <w:right w:val="single" w:sz="4" w:space="0" w:color="auto"/>
                  </w:tcBorders>
                  <w:vAlign w:val="center"/>
                </w:tcPr>
                <w:p w:rsidR="006B6675" w:rsidRPr="005A3DEF" w:rsidRDefault="006B6675" w:rsidP="00B03B5B">
                  <w:pPr>
                    <w:widowControl/>
                    <w:jc w:val="center"/>
                    <w:rPr>
                      <w:rFonts w:eastAsiaTheme="minorEastAsia"/>
                    </w:rPr>
                  </w:pPr>
                  <w:r w:rsidRPr="005A3DEF">
                    <w:rPr>
                      <w:rFonts w:eastAsiaTheme="minorEastAsia" w:hint="eastAsia"/>
                    </w:rPr>
                    <w:t>0.4446</w:t>
                  </w:r>
                </w:p>
              </w:tc>
              <w:tc>
                <w:tcPr>
                  <w:tcW w:w="993" w:type="pct"/>
                  <w:tcBorders>
                    <w:top w:val="single" w:sz="4" w:space="0" w:color="auto"/>
                    <w:left w:val="nil"/>
                    <w:bottom w:val="single" w:sz="4" w:space="0" w:color="auto"/>
                    <w:right w:val="single" w:sz="4" w:space="0" w:color="auto"/>
                  </w:tcBorders>
                  <w:vAlign w:val="center"/>
                </w:tcPr>
                <w:p w:rsidR="006B6675" w:rsidRPr="005A3DEF" w:rsidRDefault="006B6675" w:rsidP="00D04D84">
                  <w:pPr>
                    <w:widowControl/>
                    <w:jc w:val="center"/>
                    <w:rPr>
                      <w:rFonts w:eastAsiaTheme="minorEastAsia"/>
                    </w:rPr>
                  </w:pPr>
                  <w:r w:rsidRPr="005A3DEF">
                    <w:rPr>
                      <w:rFonts w:eastAsiaTheme="minorEastAsia"/>
                    </w:rPr>
                    <w:t>1:2</w:t>
                  </w:r>
                </w:p>
              </w:tc>
              <w:tc>
                <w:tcPr>
                  <w:tcW w:w="753" w:type="pct"/>
                  <w:tcBorders>
                    <w:top w:val="single" w:sz="4" w:space="0" w:color="auto"/>
                    <w:left w:val="nil"/>
                    <w:bottom w:val="single" w:sz="4" w:space="0" w:color="auto"/>
                    <w:right w:val="single" w:sz="4" w:space="0" w:color="auto"/>
                  </w:tcBorders>
                  <w:vAlign w:val="center"/>
                </w:tcPr>
                <w:p w:rsidR="006B6675" w:rsidRPr="005A3DEF" w:rsidRDefault="006B6675" w:rsidP="003817E9">
                  <w:pPr>
                    <w:jc w:val="center"/>
                    <w:rPr>
                      <w:rFonts w:eastAsiaTheme="minorEastAsia"/>
                    </w:rPr>
                  </w:pPr>
                  <w:r w:rsidRPr="005A3DEF">
                    <w:rPr>
                      <w:rFonts w:eastAsiaTheme="minorEastAsia" w:hint="eastAsia"/>
                    </w:rPr>
                    <w:t>0.889</w:t>
                  </w:r>
                  <w:r w:rsidR="003817E9" w:rsidRPr="005A3DEF">
                    <w:rPr>
                      <w:rFonts w:eastAsiaTheme="minorEastAsia" w:hint="eastAsia"/>
                    </w:rPr>
                    <w:t>2</w:t>
                  </w:r>
                </w:p>
              </w:tc>
              <w:tc>
                <w:tcPr>
                  <w:tcW w:w="1077" w:type="pct"/>
                  <w:tcBorders>
                    <w:top w:val="single" w:sz="4" w:space="0" w:color="auto"/>
                    <w:left w:val="nil"/>
                    <w:bottom w:val="single" w:sz="4" w:space="0" w:color="auto"/>
                    <w:right w:val="single" w:sz="4" w:space="0" w:color="auto"/>
                  </w:tcBorders>
                  <w:vAlign w:val="center"/>
                </w:tcPr>
                <w:p w:rsidR="006B6675" w:rsidRPr="005A3DEF" w:rsidRDefault="006B6675" w:rsidP="00464725">
                  <w:pPr>
                    <w:widowControl/>
                    <w:jc w:val="center"/>
                    <w:rPr>
                      <w:rFonts w:eastAsiaTheme="minorEastAsia"/>
                    </w:rPr>
                  </w:pPr>
                  <w:r w:rsidRPr="005A3DEF">
                    <w:rPr>
                      <w:rFonts w:eastAsiaTheme="minorEastAsia" w:hint="eastAsia"/>
                    </w:rPr>
                    <w:t>0.4446</w:t>
                  </w:r>
                </w:p>
              </w:tc>
            </w:tr>
            <w:tr w:rsidR="006B6675" w:rsidRPr="005A3DEF" w:rsidTr="009016D0">
              <w:trPr>
                <w:trHeight w:val="340"/>
                <w:jc w:val="center"/>
              </w:trPr>
              <w:tc>
                <w:tcPr>
                  <w:tcW w:w="392" w:type="pct"/>
                  <w:tcBorders>
                    <w:top w:val="single" w:sz="4" w:space="0" w:color="auto"/>
                    <w:left w:val="single" w:sz="4" w:space="0" w:color="auto"/>
                    <w:bottom w:val="single" w:sz="4" w:space="0" w:color="auto"/>
                    <w:right w:val="single" w:sz="4" w:space="0" w:color="auto"/>
                  </w:tcBorders>
                  <w:vAlign w:val="center"/>
                </w:tcPr>
                <w:p w:rsidR="006B6675" w:rsidRPr="005A3DEF" w:rsidRDefault="006B6675" w:rsidP="00D04D84">
                  <w:pPr>
                    <w:widowControl/>
                    <w:jc w:val="center"/>
                    <w:rPr>
                      <w:rFonts w:eastAsiaTheme="minorEastAsia"/>
                    </w:rPr>
                  </w:pPr>
                  <w:r w:rsidRPr="005A3DEF">
                    <w:rPr>
                      <w:rFonts w:eastAsiaTheme="minorEastAsia"/>
                    </w:rPr>
                    <w:t>4</w:t>
                  </w:r>
                </w:p>
              </w:tc>
              <w:tc>
                <w:tcPr>
                  <w:tcW w:w="851" w:type="pct"/>
                  <w:tcBorders>
                    <w:top w:val="single" w:sz="4" w:space="0" w:color="auto"/>
                    <w:left w:val="nil"/>
                    <w:bottom w:val="single" w:sz="4" w:space="0" w:color="auto"/>
                    <w:right w:val="single" w:sz="4" w:space="0" w:color="auto"/>
                  </w:tcBorders>
                  <w:vAlign w:val="center"/>
                </w:tcPr>
                <w:p w:rsidR="006B6675" w:rsidRPr="005A3DEF" w:rsidRDefault="006B6675" w:rsidP="00D04D84">
                  <w:pPr>
                    <w:widowControl/>
                    <w:jc w:val="center"/>
                    <w:rPr>
                      <w:rFonts w:eastAsiaTheme="minorEastAsia"/>
                    </w:rPr>
                  </w:pPr>
                  <w:r w:rsidRPr="005A3DEF">
                    <w:rPr>
                      <w:rFonts w:eastAsiaTheme="minorEastAsia"/>
                    </w:rPr>
                    <w:t>VOC</w:t>
                  </w:r>
                  <w:r w:rsidRPr="005A3DEF">
                    <w:rPr>
                      <w:rFonts w:eastAsiaTheme="minorEastAsia"/>
                      <w:vertAlign w:val="subscript"/>
                    </w:rPr>
                    <w:t>S</w:t>
                  </w:r>
                </w:p>
              </w:tc>
              <w:tc>
                <w:tcPr>
                  <w:tcW w:w="934" w:type="pct"/>
                  <w:tcBorders>
                    <w:top w:val="single" w:sz="4" w:space="0" w:color="auto"/>
                    <w:left w:val="nil"/>
                    <w:bottom w:val="single" w:sz="4" w:space="0" w:color="auto"/>
                    <w:right w:val="single" w:sz="4" w:space="0" w:color="auto"/>
                  </w:tcBorders>
                  <w:vAlign w:val="center"/>
                </w:tcPr>
                <w:p w:rsidR="006B6675" w:rsidRPr="005A3DEF" w:rsidRDefault="006B6675" w:rsidP="00B03B5B">
                  <w:pPr>
                    <w:widowControl/>
                    <w:jc w:val="center"/>
                    <w:rPr>
                      <w:rFonts w:eastAsiaTheme="minorEastAsia"/>
                    </w:rPr>
                  </w:pPr>
                  <w:r w:rsidRPr="005A3DEF">
                    <w:rPr>
                      <w:rFonts w:eastAsiaTheme="minorEastAsia" w:hint="eastAsia"/>
                    </w:rPr>
                    <w:t>0.0546</w:t>
                  </w:r>
                </w:p>
              </w:tc>
              <w:tc>
                <w:tcPr>
                  <w:tcW w:w="993" w:type="pct"/>
                  <w:tcBorders>
                    <w:top w:val="single" w:sz="4" w:space="0" w:color="auto"/>
                    <w:left w:val="nil"/>
                    <w:bottom w:val="single" w:sz="4" w:space="0" w:color="auto"/>
                    <w:right w:val="single" w:sz="4" w:space="0" w:color="auto"/>
                  </w:tcBorders>
                  <w:vAlign w:val="center"/>
                </w:tcPr>
                <w:p w:rsidR="006B6675" w:rsidRPr="005A3DEF" w:rsidRDefault="006B6675" w:rsidP="00D04D84">
                  <w:pPr>
                    <w:widowControl/>
                    <w:jc w:val="center"/>
                    <w:rPr>
                      <w:rFonts w:eastAsiaTheme="minorEastAsia"/>
                    </w:rPr>
                  </w:pPr>
                  <w:r w:rsidRPr="005A3DEF">
                    <w:rPr>
                      <w:rFonts w:eastAsiaTheme="minorEastAsia"/>
                    </w:rPr>
                    <w:t>1:2</w:t>
                  </w:r>
                </w:p>
              </w:tc>
              <w:tc>
                <w:tcPr>
                  <w:tcW w:w="753" w:type="pct"/>
                  <w:tcBorders>
                    <w:top w:val="single" w:sz="4" w:space="0" w:color="auto"/>
                    <w:left w:val="nil"/>
                    <w:bottom w:val="single" w:sz="4" w:space="0" w:color="auto"/>
                    <w:right w:val="single" w:sz="4" w:space="0" w:color="auto"/>
                  </w:tcBorders>
                  <w:vAlign w:val="center"/>
                </w:tcPr>
                <w:p w:rsidR="006B6675" w:rsidRPr="005A3DEF" w:rsidRDefault="006B6675" w:rsidP="003817E9">
                  <w:pPr>
                    <w:jc w:val="center"/>
                    <w:rPr>
                      <w:rFonts w:eastAsiaTheme="minorEastAsia"/>
                    </w:rPr>
                  </w:pPr>
                  <w:r w:rsidRPr="005A3DEF">
                    <w:rPr>
                      <w:rFonts w:eastAsiaTheme="minorEastAsia" w:hint="eastAsia"/>
                    </w:rPr>
                    <w:t>0.109</w:t>
                  </w:r>
                  <w:r w:rsidR="003817E9" w:rsidRPr="005A3DEF">
                    <w:rPr>
                      <w:rFonts w:eastAsiaTheme="minorEastAsia" w:hint="eastAsia"/>
                    </w:rPr>
                    <w:t>2</w:t>
                  </w:r>
                </w:p>
              </w:tc>
              <w:tc>
                <w:tcPr>
                  <w:tcW w:w="1077" w:type="pct"/>
                  <w:tcBorders>
                    <w:top w:val="single" w:sz="4" w:space="0" w:color="auto"/>
                    <w:left w:val="nil"/>
                    <w:bottom w:val="single" w:sz="4" w:space="0" w:color="auto"/>
                    <w:right w:val="single" w:sz="4" w:space="0" w:color="auto"/>
                  </w:tcBorders>
                  <w:vAlign w:val="center"/>
                </w:tcPr>
                <w:p w:rsidR="006B6675" w:rsidRPr="005A3DEF" w:rsidRDefault="006B6675" w:rsidP="00464725">
                  <w:pPr>
                    <w:widowControl/>
                    <w:jc w:val="center"/>
                    <w:rPr>
                      <w:rFonts w:eastAsiaTheme="minorEastAsia"/>
                    </w:rPr>
                  </w:pPr>
                  <w:r w:rsidRPr="005A3DEF">
                    <w:rPr>
                      <w:rFonts w:eastAsiaTheme="minorEastAsia" w:hint="eastAsia"/>
                    </w:rPr>
                    <w:t>0.0546</w:t>
                  </w:r>
                </w:p>
              </w:tc>
            </w:tr>
          </w:tbl>
          <w:p w:rsidR="00A51686" w:rsidRPr="005A3DEF" w:rsidRDefault="00A51686" w:rsidP="00A51686">
            <w:pPr>
              <w:pStyle w:val="-"/>
              <w:ind w:firstLine="480"/>
              <w:rPr>
                <w:rFonts w:ascii="Times New Roman" w:eastAsiaTheme="minorEastAsia" w:hAnsi="Times New Roman"/>
              </w:rPr>
            </w:pPr>
            <w:r w:rsidRPr="005A3DEF">
              <w:rPr>
                <w:rFonts w:ascii="Times New Roman" w:eastAsiaTheme="minorEastAsia" w:hAnsi="Times New Roman"/>
              </w:rPr>
              <w:t>根据《关于印发</w:t>
            </w:r>
            <w:r w:rsidRPr="005A3DEF">
              <w:rPr>
                <w:rFonts w:ascii="Times New Roman" w:eastAsiaTheme="minorEastAsia" w:hAnsi="Times New Roman"/>
              </w:rPr>
              <w:t>&lt;</w:t>
            </w:r>
            <w:r w:rsidRPr="005A3DEF">
              <w:rPr>
                <w:rFonts w:ascii="Times New Roman" w:eastAsiaTheme="minorEastAsia" w:hAnsi="Times New Roman"/>
              </w:rPr>
              <w:t>建设项目主要污染物排放总量指标审核及管理暂行办法</w:t>
            </w:r>
            <w:r w:rsidRPr="005A3DEF">
              <w:rPr>
                <w:rFonts w:ascii="Times New Roman" w:eastAsiaTheme="minorEastAsia" w:hAnsi="Times New Roman"/>
              </w:rPr>
              <w:t>&gt;</w:t>
            </w:r>
            <w:r w:rsidRPr="005A3DEF">
              <w:rPr>
                <w:rFonts w:ascii="Times New Roman" w:eastAsiaTheme="minorEastAsia" w:hAnsi="Times New Roman"/>
              </w:rPr>
              <w:t>的通知》</w:t>
            </w:r>
            <w:r w:rsidRPr="005A3DEF">
              <w:rPr>
                <w:rFonts w:ascii="Times New Roman" w:eastAsiaTheme="minorEastAsia" w:hAnsi="Times New Roman"/>
              </w:rPr>
              <w:t>(</w:t>
            </w:r>
            <w:r w:rsidRPr="005A3DEF">
              <w:rPr>
                <w:rFonts w:ascii="Times New Roman" w:eastAsiaTheme="minorEastAsia" w:hAnsi="Times New Roman"/>
              </w:rPr>
              <w:t>环发</w:t>
            </w:r>
            <w:r w:rsidRPr="005A3DEF">
              <w:rPr>
                <w:rFonts w:ascii="Times New Roman" w:eastAsiaTheme="minorEastAsia" w:hAnsi="Times New Roman"/>
              </w:rPr>
              <w:t>[2014]97</w:t>
            </w:r>
            <w:r w:rsidRPr="005A3DEF">
              <w:rPr>
                <w:rFonts w:ascii="Times New Roman" w:eastAsiaTheme="minorEastAsia" w:hAnsi="Times New Roman"/>
              </w:rPr>
              <w:t>号</w:t>
            </w:r>
            <w:r w:rsidRPr="005A3DEF">
              <w:rPr>
                <w:rFonts w:ascii="Times New Roman" w:eastAsiaTheme="minorEastAsia" w:hAnsi="Times New Roman"/>
              </w:rPr>
              <w:t>)</w:t>
            </w:r>
            <w:r w:rsidRPr="005A3DEF">
              <w:rPr>
                <w:rFonts w:ascii="Times New Roman" w:eastAsiaTheme="minorEastAsia" w:hAnsi="Times New Roman"/>
              </w:rPr>
              <w:t>，烟粉尘和</w:t>
            </w:r>
            <w:r w:rsidRPr="005A3DEF">
              <w:rPr>
                <w:rFonts w:ascii="Times New Roman" w:eastAsiaTheme="minorEastAsia" w:hAnsi="Times New Roman"/>
              </w:rPr>
              <w:t>VOC</w:t>
            </w:r>
            <w:r w:rsidRPr="005A3DEF">
              <w:rPr>
                <w:rFonts w:ascii="Times New Roman" w:eastAsiaTheme="minorEastAsia" w:hAnsi="Times New Roman"/>
                <w:vertAlign w:val="subscript"/>
              </w:rPr>
              <w:t>S</w:t>
            </w:r>
            <w:r w:rsidRPr="005A3DEF">
              <w:rPr>
                <w:rFonts w:ascii="Times New Roman" w:eastAsiaTheme="minorEastAsia" w:hAnsi="Times New Roman"/>
              </w:rPr>
              <w:t>污染物替代削减量可按比例（比例</w:t>
            </w:r>
            <w:r w:rsidRPr="005A3DEF">
              <w:rPr>
                <w:rFonts w:ascii="Times New Roman" w:eastAsiaTheme="minorEastAsia" w:hAnsi="Times New Roman"/>
              </w:rPr>
              <w:t>1:2</w:t>
            </w:r>
            <w:r w:rsidRPr="005A3DEF">
              <w:rPr>
                <w:rFonts w:ascii="Times New Roman" w:eastAsiaTheme="minorEastAsia" w:hAnsi="Times New Roman"/>
              </w:rPr>
              <w:t>）通过现役源调剂予以平衡。</w:t>
            </w:r>
          </w:p>
          <w:p w:rsidR="00AF300E" w:rsidRPr="005A3DEF" w:rsidRDefault="00AF300E" w:rsidP="00AF300E">
            <w:pPr>
              <w:pStyle w:val="-"/>
              <w:ind w:firstLine="480"/>
              <w:rPr>
                <w:rFonts w:ascii="Times New Roman" w:eastAsiaTheme="minorEastAsia" w:hAnsi="Times New Roman"/>
              </w:rPr>
            </w:pPr>
          </w:p>
          <w:p w:rsidR="00F37AC9" w:rsidRPr="005A3DEF" w:rsidRDefault="00F37AC9" w:rsidP="00AF300E">
            <w:pPr>
              <w:pStyle w:val="-"/>
              <w:ind w:firstLine="480"/>
              <w:rPr>
                <w:rFonts w:ascii="Times New Roman" w:eastAsiaTheme="minorEastAsia" w:hAnsi="Times New Roman"/>
              </w:rPr>
            </w:pPr>
          </w:p>
          <w:p w:rsidR="00F37AC9" w:rsidRPr="005A3DEF" w:rsidRDefault="00F37AC9" w:rsidP="00AF300E">
            <w:pPr>
              <w:pStyle w:val="-"/>
              <w:ind w:firstLine="480"/>
              <w:rPr>
                <w:rFonts w:ascii="Times New Roman" w:eastAsiaTheme="minorEastAsia" w:hAnsi="Times New Roman"/>
              </w:rPr>
            </w:pPr>
          </w:p>
          <w:p w:rsidR="00F37AC9" w:rsidRPr="005A3DEF" w:rsidRDefault="00F37AC9" w:rsidP="00AF300E">
            <w:pPr>
              <w:pStyle w:val="-"/>
              <w:ind w:firstLine="480"/>
              <w:rPr>
                <w:rFonts w:ascii="Times New Roman" w:eastAsiaTheme="minorEastAsia" w:hAnsi="Times New Roman"/>
              </w:rPr>
            </w:pPr>
          </w:p>
          <w:p w:rsidR="00F37AC9" w:rsidRPr="005A3DEF" w:rsidRDefault="00F37AC9" w:rsidP="00AF300E">
            <w:pPr>
              <w:pStyle w:val="-"/>
              <w:ind w:firstLine="480"/>
              <w:rPr>
                <w:rFonts w:ascii="Times New Roman" w:eastAsiaTheme="minorEastAsia" w:hAnsi="Times New Roman"/>
              </w:rPr>
            </w:pPr>
          </w:p>
          <w:p w:rsidR="00F37AC9" w:rsidRPr="005A3DEF" w:rsidRDefault="00F37AC9" w:rsidP="00AF300E">
            <w:pPr>
              <w:pStyle w:val="-"/>
              <w:ind w:firstLine="480"/>
              <w:rPr>
                <w:rFonts w:ascii="Times New Roman" w:eastAsiaTheme="minorEastAsia" w:hAnsi="Times New Roman"/>
              </w:rPr>
            </w:pPr>
          </w:p>
          <w:p w:rsidR="00F37AC9" w:rsidRPr="005A3DEF" w:rsidRDefault="00F37AC9" w:rsidP="00AF300E">
            <w:pPr>
              <w:pStyle w:val="-"/>
              <w:ind w:firstLine="480"/>
              <w:rPr>
                <w:rFonts w:ascii="Times New Roman" w:eastAsiaTheme="minorEastAsia" w:hAnsi="Times New Roman"/>
              </w:rPr>
            </w:pPr>
          </w:p>
          <w:p w:rsidR="00F37AC9" w:rsidRPr="005A3DEF" w:rsidRDefault="00F37AC9" w:rsidP="00AF300E">
            <w:pPr>
              <w:pStyle w:val="-"/>
              <w:ind w:firstLine="480"/>
              <w:rPr>
                <w:rFonts w:ascii="Times New Roman" w:eastAsiaTheme="minorEastAsia" w:hAnsi="Times New Roman"/>
              </w:rPr>
            </w:pPr>
          </w:p>
          <w:p w:rsidR="00F37AC9" w:rsidRPr="005A3DEF" w:rsidRDefault="00F37AC9" w:rsidP="00AF300E">
            <w:pPr>
              <w:pStyle w:val="-"/>
              <w:ind w:firstLine="480"/>
              <w:rPr>
                <w:rFonts w:ascii="Times New Roman" w:eastAsiaTheme="minorEastAsia" w:hAnsi="Times New Roman"/>
              </w:rPr>
            </w:pPr>
          </w:p>
          <w:p w:rsidR="00F37AC9" w:rsidRPr="005A3DEF" w:rsidRDefault="00F37AC9" w:rsidP="00AF300E">
            <w:pPr>
              <w:pStyle w:val="-"/>
              <w:ind w:firstLine="480"/>
              <w:rPr>
                <w:rFonts w:ascii="Times New Roman" w:eastAsiaTheme="minorEastAsia" w:hAnsi="Times New Roman"/>
              </w:rPr>
            </w:pPr>
          </w:p>
          <w:p w:rsidR="00AF300E" w:rsidRPr="005A3DEF" w:rsidRDefault="00AF300E" w:rsidP="00AF300E">
            <w:pPr>
              <w:pStyle w:val="-"/>
              <w:ind w:firstLine="480"/>
              <w:rPr>
                <w:rFonts w:ascii="Times New Roman" w:eastAsiaTheme="minorEastAsia" w:hAnsi="Times New Roman"/>
              </w:rPr>
            </w:pPr>
          </w:p>
          <w:p w:rsidR="00344B03" w:rsidRPr="005A3DEF" w:rsidRDefault="00344B03" w:rsidP="00AF300E">
            <w:pPr>
              <w:pStyle w:val="-"/>
              <w:ind w:firstLine="480"/>
              <w:rPr>
                <w:rFonts w:ascii="Times New Roman" w:eastAsiaTheme="minorEastAsia" w:hAnsi="Times New Roman"/>
              </w:rPr>
            </w:pPr>
          </w:p>
          <w:p w:rsidR="00344B03" w:rsidRPr="005A3DEF" w:rsidRDefault="00344B03" w:rsidP="00AF300E">
            <w:pPr>
              <w:pStyle w:val="-"/>
              <w:ind w:firstLine="480"/>
              <w:rPr>
                <w:rFonts w:ascii="Times New Roman" w:eastAsiaTheme="minorEastAsia" w:hAnsi="Times New Roman"/>
              </w:rPr>
            </w:pPr>
          </w:p>
          <w:p w:rsidR="00AF300E" w:rsidRPr="005A3DEF" w:rsidRDefault="00AF300E" w:rsidP="00AF300E">
            <w:pPr>
              <w:pStyle w:val="-"/>
              <w:ind w:firstLine="480"/>
              <w:rPr>
                <w:rFonts w:ascii="Times New Roman" w:eastAsiaTheme="minorEastAsia" w:hAnsi="Times New Roman"/>
              </w:rPr>
            </w:pPr>
          </w:p>
          <w:p w:rsidR="00D04D84" w:rsidRPr="005A3DEF" w:rsidRDefault="00D04D84" w:rsidP="00AF300E">
            <w:pPr>
              <w:pStyle w:val="-"/>
              <w:ind w:firstLine="480"/>
              <w:rPr>
                <w:rFonts w:ascii="Times New Roman" w:eastAsiaTheme="minorEastAsia" w:hAnsi="Times New Roman"/>
              </w:rPr>
            </w:pPr>
          </w:p>
          <w:p w:rsidR="00D04D84" w:rsidRPr="005A3DEF" w:rsidRDefault="00D04D84" w:rsidP="00AF300E">
            <w:pPr>
              <w:pStyle w:val="-"/>
              <w:ind w:firstLine="480"/>
              <w:rPr>
                <w:rFonts w:ascii="Times New Roman" w:eastAsiaTheme="minorEastAsia" w:hAnsi="Times New Roman"/>
              </w:rPr>
            </w:pPr>
          </w:p>
          <w:p w:rsidR="00D04D84" w:rsidRPr="005A3DEF" w:rsidRDefault="00D04D84" w:rsidP="00AF300E">
            <w:pPr>
              <w:pStyle w:val="-"/>
              <w:ind w:firstLine="480"/>
              <w:rPr>
                <w:rFonts w:ascii="Times New Roman" w:eastAsiaTheme="minorEastAsia" w:hAnsi="Times New Roman"/>
              </w:rPr>
            </w:pPr>
          </w:p>
          <w:p w:rsidR="00201BE1" w:rsidRPr="005A3DEF" w:rsidRDefault="00201BE1" w:rsidP="00AF300E">
            <w:pPr>
              <w:pStyle w:val="-"/>
              <w:ind w:firstLine="480"/>
              <w:rPr>
                <w:rFonts w:ascii="Times New Roman" w:eastAsiaTheme="minorEastAsia" w:hAnsi="Times New Roman"/>
              </w:rPr>
            </w:pPr>
          </w:p>
          <w:p w:rsidR="00201BE1" w:rsidRPr="005A3DEF" w:rsidRDefault="00201BE1" w:rsidP="00AF300E">
            <w:pPr>
              <w:pStyle w:val="-"/>
              <w:ind w:firstLine="480"/>
              <w:rPr>
                <w:rFonts w:ascii="Times New Roman" w:eastAsiaTheme="minorEastAsia" w:hAnsi="Times New Roman"/>
              </w:rPr>
            </w:pPr>
          </w:p>
          <w:p w:rsidR="00201BE1" w:rsidRPr="005A3DEF" w:rsidRDefault="00201BE1" w:rsidP="00AF300E">
            <w:pPr>
              <w:pStyle w:val="-"/>
              <w:ind w:firstLine="480"/>
              <w:rPr>
                <w:rFonts w:ascii="Times New Roman" w:eastAsiaTheme="minorEastAsia" w:hAnsi="Times New Roman"/>
              </w:rPr>
            </w:pPr>
          </w:p>
        </w:tc>
      </w:tr>
    </w:tbl>
    <w:p w:rsidR="00CA2FDC" w:rsidRPr="005A3DEF" w:rsidRDefault="00CA2FDC">
      <w:pPr>
        <w:spacing w:line="360" w:lineRule="auto"/>
        <w:rPr>
          <w:rFonts w:eastAsiaTheme="minorEastAsia"/>
          <w:b/>
          <w:bCs/>
          <w:sz w:val="32"/>
          <w:szCs w:val="32"/>
        </w:rPr>
        <w:sectPr w:rsidR="00CA2FDC" w:rsidRPr="005A3DEF">
          <w:pgSz w:w="11906" w:h="16838"/>
          <w:pgMar w:top="1588" w:right="1588" w:bottom="1588" w:left="1588" w:header="1134" w:footer="1134" w:gutter="0"/>
          <w:cols w:space="720"/>
          <w:docGrid w:linePitch="312"/>
        </w:sectPr>
      </w:pPr>
    </w:p>
    <w:p w:rsidR="00CA2FDC" w:rsidRPr="005A3DEF" w:rsidRDefault="00CA2FDC">
      <w:pPr>
        <w:spacing w:line="360" w:lineRule="auto"/>
        <w:outlineLvl w:val="0"/>
        <w:rPr>
          <w:rFonts w:eastAsiaTheme="minorEastAsia"/>
          <w:b/>
          <w:bCs/>
          <w:sz w:val="32"/>
          <w:szCs w:val="32"/>
        </w:rPr>
      </w:pPr>
      <w:bookmarkStart w:id="27" w:name="_Toc9867877"/>
      <w:r w:rsidRPr="005A3DEF">
        <w:rPr>
          <w:rFonts w:eastAsiaTheme="minorEastAsia"/>
          <w:b/>
          <w:bCs/>
          <w:sz w:val="32"/>
          <w:szCs w:val="32"/>
        </w:rPr>
        <w:lastRenderedPageBreak/>
        <w:t>5</w:t>
      </w:r>
      <w:r w:rsidRPr="005A3DEF">
        <w:rPr>
          <w:rFonts w:eastAsiaTheme="minorEastAsia"/>
          <w:b/>
          <w:bCs/>
          <w:sz w:val="32"/>
          <w:szCs w:val="32"/>
        </w:rPr>
        <w:t>、建设项目工程分析</w:t>
      </w:r>
      <w:bookmarkEnd w:id="22"/>
      <w:bookmarkEnd w:id="23"/>
      <w:bookmarkEnd w:id="24"/>
      <w:bookmarkEnd w:id="25"/>
      <w:bookmarkEnd w:id="26"/>
      <w:bookmarkEnd w:id="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46"/>
      </w:tblGrid>
      <w:tr w:rsidR="00CA2FDC" w:rsidRPr="005A3DEF" w:rsidTr="00B61514">
        <w:trPr>
          <w:trHeight w:val="11101"/>
          <w:jc w:val="center"/>
        </w:trPr>
        <w:tc>
          <w:tcPr>
            <w:tcW w:w="8946" w:type="dxa"/>
          </w:tcPr>
          <w:p w:rsidR="00CA2FDC" w:rsidRPr="005A3DEF" w:rsidRDefault="00CA2FDC" w:rsidP="00377F5B">
            <w:pPr>
              <w:spacing w:line="440" w:lineRule="exact"/>
              <w:rPr>
                <w:rFonts w:eastAsiaTheme="minorEastAsia"/>
                <w:b/>
                <w:sz w:val="28"/>
                <w:szCs w:val="28"/>
              </w:rPr>
            </w:pPr>
            <w:r w:rsidRPr="005A3DEF">
              <w:rPr>
                <w:rFonts w:eastAsiaTheme="minorEastAsia"/>
                <w:b/>
                <w:sz w:val="28"/>
                <w:szCs w:val="28"/>
              </w:rPr>
              <w:t>5.1</w:t>
            </w:r>
            <w:r w:rsidRPr="005A3DEF">
              <w:rPr>
                <w:rFonts w:eastAsiaTheme="minorEastAsia"/>
                <w:b/>
                <w:sz w:val="28"/>
                <w:szCs w:val="28"/>
              </w:rPr>
              <w:t>施工期污染源分析</w:t>
            </w:r>
          </w:p>
          <w:p w:rsidR="004A1305" w:rsidRPr="005A3DEF" w:rsidRDefault="004A1305" w:rsidP="00377F5B">
            <w:pPr>
              <w:spacing w:line="440" w:lineRule="exact"/>
              <w:rPr>
                <w:rFonts w:eastAsiaTheme="minorEastAsia"/>
                <w:b/>
                <w:sz w:val="28"/>
                <w:szCs w:val="28"/>
              </w:rPr>
            </w:pPr>
            <w:r w:rsidRPr="005A3DEF">
              <w:rPr>
                <w:rFonts w:eastAsiaTheme="minorEastAsia"/>
                <w:b/>
                <w:sz w:val="28"/>
                <w:szCs w:val="28"/>
              </w:rPr>
              <w:t>5.1.1</w:t>
            </w:r>
            <w:r w:rsidRPr="005A3DEF">
              <w:rPr>
                <w:rFonts w:eastAsiaTheme="minorEastAsia"/>
                <w:b/>
                <w:sz w:val="28"/>
                <w:szCs w:val="28"/>
              </w:rPr>
              <w:t>施工期工艺简述</w:t>
            </w:r>
          </w:p>
          <w:p w:rsidR="00CA2FDC" w:rsidRPr="005A3DEF" w:rsidRDefault="004A1305" w:rsidP="004A1305">
            <w:pPr>
              <w:pStyle w:val="24"/>
              <w:spacing w:after="0"/>
              <w:ind w:leftChars="0" w:left="0" w:firstLine="400"/>
              <w:jc w:val="center"/>
              <w:rPr>
                <w:rFonts w:eastAsiaTheme="minorEastAsia"/>
              </w:rPr>
            </w:pPr>
            <w:r w:rsidRPr="005A3DEF">
              <w:rPr>
                <w:rFonts w:eastAsiaTheme="minorEastAsia"/>
              </w:rPr>
              <w:object w:dxaOrig="5462" w:dyaOrig="1785">
                <v:shape id="对象 22" o:spid="_x0000_i1026" type="#_x0000_t75" style="width:312.9pt;height:102.2pt;mso-position-horizontal-relative:page;mso-position-vertical-relative:page" o:ole="">
                  <v:fill o:detectmouseclick="t"/>
                  <v:imagedata r:id="rId26" o:title=""/>
                </v:shape>
                <o:OLEObject Type="Embed" ProgID="Visio.Drawing.11" ShapeID="对象 22" DrawAspect="Content" ObjectID="_1670325638" r:id="rId27"/>
              </w:object>
            </w:r>
          </w:p>
          <w:p w:rsidR="000A0D5F" w:rsidRPr="005A3DEF" w:rsidRDefault="000A0D5F" w:rsidP="000A0D5F">
            <w:pPr>
              <w:pStyle w:val="24"/>
              <w:spacing w:after="0"/>
              <w:ind w:leftChars="0" w:left="0" w:firstLine="422"/>
              <w:jc w:val="center"/>
              <w:rPr>
                <w:rFonts w:eastAsiaTheme="minorEastAsia"/>
                <w:b/>
                <w:kern w:val="2"/>
                <w:sz w:val="21"/>
              </w:rPr>
            </w:pPr>
            <w:r w:rsidRPr="005A3DEF">
              <w:rPr>
                <w:rFonts w:eastAsiaTheme="minorEastAsia"/>
                <w:b/>
                <w:kern w:val="2"/>
                <w:sz w:val="21"/>
              </w:rPr>
              <w:t>图</w:t>
            </w:r>
            <w:r w:rsidRPr="005A3DEF">
              <w:rPr>
                <w:rFonts w:eastAsiaTheme="minorEastAsia"/>
                <w:b/>
                <w:kern w:val="2"/>
                <w:sz w:val="21"/>
              </w:rPr>
              <w:t xml:space="preserve">5-1 </w:t>
            </w:r>
            <w:r w:rsidRPr="005A3DEF">
              <w:rPr>
                <w:rFonts w:eastAsiaTheme="minorEastAsia"/>
                <w:b/>
                <w:kern w:val="2"/>
                <w:sz w:val="21"/>
              </w:rPr>
              <w:t>施工期工艺流程图</w:t>
            </w:r>
          </w:p>
          <w:p w:rsidR="004A1305" w:rsidRPr="005A3DEF" w:rsidRDefault="004A1305" w:rsidP="00377F5B">
            <w:pPr>
              <w:spacing w:line="440" w:lineRule="exact"/>
              <w:ind w:firstLineChars="200" w:firstLine="480"/>
              <w:jc w:val="left"/>
              <w:rPr>
                <w:rFonts w:eastAsiaTheme="minorEastAsia"/>
                <w:bCs/>
                <w:sz w:val="24"/>
              </w:rPr>
            </w:pPr>
            <w:r w:rsidRPr="005A3DEF">
              <w:rPr>
                <w:rFonts w:eastAsiaTheme="minorEastAsia"/>
                <w:bCs/>
                <w:sz w:val="24"/>
              </w:rPr>
              <w:t>施工期工艺流程简述：</w:t>
            </w:r>
          </w:p>
          <w:p w:rsidR="004A1305" w:rsidRPr="005A3DEF" w:rsidRDefault="004A1305" w:rsidP="00377F5B">
            <w:pPr>
              <w:pStyle w:val="28"/>
              <w:spacing w:after="0" w:line="440" w:lineRule="exact"/>
              <w:ind w:firstLineChars="200" w:firstLine="480"/>
              <w:rPr>
                <w:rFonts w:eastAsiaTheme="minorEastAsia"/>
                <w:sz w:val="24"/>
              </w:rPr>
            </w:pPr>
            <w:r w:rsidRPr="005A3DEF">
              <w:rPr>
                <w:rFonts w:eastAsiaTheme="minorEastAsia"/>
                <w:sz w:val="24"/>
              </w:rPr>
              <w:t>1</w:t>
            </w:r>
            <w:r w:rsidRPr="005A3DEF">
              <w:rPr>
                <w:rFonts w:eastAsiaTheme="minorEastAsia"/>
                <w:sz w:val="24"/>
              </w:rPr>
              <w:t>、基础工程：项目基础工程主要为场地的填土和夯实。建筑工人利用压路机分片压碾，并浇水湿润填土以利于密实。该工段主要污染物为施工机械产生的噪声、粉尘和排放的尾气。</w:t>
            </w:r>
          </w:p>
          <w:p w:rsidR="004A1305" w:rsidRPr="005A3DEF" w:rsidRDefault="004A1305" w:rsidP="009821E4">
            <w:pPr>
              <w:pStyle w:val="28"/>
              <w:spacing w:after="0" w:line="440" w:lineRule="exact"/>
              <w:ind w:firstLineChars="200" w:firstLine="480"/>
              <w:rPr>
                <w:rFonts w:eastAsiaTheme="minorEastAsia"/>
                <w:sz w:val="24"/>
              </w:rPr>
            </w:pPr>
            <w:r w:rsidRPr="005A3DEF">
              <w:rPr>
                <w:rFonts w:eastAsiaTheme="minorEastAsia"/>
                <w:sz w:val="24"/>
              </w:rPr>
              <w:t>2</w:t>
            </w:r>
            <w:r w:rsidRPr="005A3DEF">
              <w:rPr>
                <w:rFonts w:eastAsiaTheme="minorEastAsia"/>
                <w:sz w:val="24"/>
              </w:rPr>
              <w:t>、主体工程：项目主体工程主要为现浇钢筋砼柱、钢梁，砖墙砌筑。该工段主要污染物为施工机械产生的噪声、粉尘。</w:t>
            </w:r>
          </w:p>
          <w:p w:rsidR="004A1305" w:rsidRPr="005A3DEF" w:rsidRDefault="004A1305" w:rsidP="009821E4">
            <w:pPr>
              <w:pStyle w:val="28"/>
              <w:spacing w:after="0" w:line="440" w:lineRule="exact"/>
              <w:ind w:firstLineChars="200" w:firstLine="480"/>
              <w:rPr>
                <w:rFonts w:eastAsiaTheme="minorEastAsia"/>
                <w:sz w:val="24"/>
              </w:rPr>
            </w:pPr>
            <w:r w:rsidRPr="005A3DEF">
              <w:rPr>
                <w:rFonts w:eastAsiaTheme="minorEastAsia"/>
                <w:sz w:val="24"/>
              </w:rPr>
              <w:t>3</w:t>
            </w:r>
            <w:r w:rsidRPr="005A3DEF">
              <w:rPr>
                <w:rFonts w:eastAsiaTheme="minorEastAsia"/>
                <w:sz w:val="24"/>
              </w:rPr>
              <w:t>、装饰工程：利用各种加工机械对木材、塑钢等按图进行加工，对楼层铺设面砖、地面塑胶地板、粉刷涂料等。</w:t>
            </w:r>
          </w:p>
          <w:p w:rsidR="00B61514" w:rsidRPr="005A3DEF" w:rsidRDefault="00B61514" w:rsidP="009821E4">
            <w:pPr>
              <w:spacing w:line="440" w:lineRule="exact"/>
              <w:rPr>
                <w:rFonts w:eastAsiaTheme="minorEastAsia"/>
                <w:sz w:val="24"/>
              </w:rPr>
            </w:pPr>
            <w:r w:rsidRPr="005A3DEF">
              <w:rPr>
                <w:rFonts w:eastAsiaTheme="minorEastAsia"/>
                <w:b/>
                <w:sz w:val="28"/>
                <w:szCs w:val="28"/>
              </w:rPr>
              <w:t>5.1.2</w:t>
            </w:r>
            <w:r w:rsidRPr="005A3DEF">
              <w:rPr>
                <w:rFonts w:eastAsiaTheme="minorEastAsia"/>
                <w:b/>
                <w:sz w:val="28"/>
                <w:szCs w:val="28"/>
              </w:rPr>
              <w:t>施工期主要污染因子</w:t>
            </w:r>
          </w:p>
          <w:p w:rsidR="007643A5" w:rsidRPr="005A3DEF" w:rsidRDefault="007643A5" w:rsidP="009821E4">
            <w:pPr>
              <w:pStyle w:val="28"/>
              <w:spacing w:after="0" w:line="440" w:lineRule="exact"/>
              <w:ind w:firstLineChars="200" w:firstLine="480"/>
              <w:rPr>
                <w:rFonts w:eastAsiaTheme="minorEastAsia"/>
                <w:sz w:val="24"/>
              </w:rPr>
            </w:pPr>
            <w:r w:rsidRPr="005A3DEF">
              <w:rPr>
                <w:rFonts w:eastAsiaTheme="minorEastAsia"/>
                <w:sz w:val="24"/>
              </w:rPr>
              <w:t>项目施工期产污环节及污染因子见下表</w:t>
            </w:r>
            <w:r w:rsidR="000A0D5F" w:rsidRPr="005A3DEF">
              <w:rPr>
                <w:rFonts w:eastAsiaTheme="minorEastAsia"/>
                <w:sz w:val="24"/>
              </w:rPr>
              <w:t>5.1-1</w:t>
            </w:r>
            <w:r w:rsidR="000A0D5F" w:rsidRPr="005A3DEF">
              <w:rPr>
                <w:rFonts w:eastAsiaTheme="minorEastAsia"/>
                <w:sz w:val="24"/>
              </w:rPr>
              <w:t>。</w:t>
            </w:r>
          </w:p>
          <w:p w:rsidR="007643A5" w:rsidRPr="005A3DEF" w:rsidRDefault="007643A5" w:rsidP="000D5EB2">
            <w:pPr>
              <w:pStyle w:val="afff0"/>
              <w:numPr>
                <w:ilvl w:val="0"/>
                <w:numId w:val="19"/>
              </w:numPr>
              <w:ind w:left="0" w:firstLineChars="0" w:firstLine="0"/>
              <w:jc w:val="center"/>
              <w:rPr>
                <w:rFonts w:ascii="Times New Roman" w:eastAsiaTheme="minorEastAsia" w:hAnsi="Times New Roman"/>
                <w:b/>
                <w:sz w:val="21"/>
                <w:szCs w:val="21"/>
              </w:rPr>
            </w:pPr>
            <w:r w:rsidRPr="005A3DEF">
              <w:rPr>
                <w:rFonts w:ascii="Times New Roman" w:eastAsiaTheme="minorEastAsia" w:hAnsi="Times New Roman"/>
                <w:b/>
                <w:sz w:val="21"/>
                <w:szCs w:val="21"/>
              </w:rPr>
              <w:t>施工过程污染物产生情况一览表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9"/>
              <w:gridCol w:w="1676"/>
              <w:gridCol w:w="3565"/>
              <w:gridCol w:w="2180"/>
            </w:tblGrid>
            <w:tr w:rsidR="007643A5" w:rsidRPr="005A3DEF" w:rsidTr="00C84EFF">
              <w:trPr>
                <w:trHeight w:val="340"/>
              </w:trPr>
              <w:tc>
                <w:tcPr>
                  <w:tcW w:w="745" w:type="pct"/>
                  <w:vAlign w:val="center"/>
                </w:tcPr>
                <w:p w:rsidR="007643A5" w:rsidRPr="005A3DEF" w:rsidRDefault="007643A5" w:rsidP="00C84EFF">
                  <w:pPr>
                    <w:jc w:val="center"/>
                    <w:rPr>
                      <w:rFonts w:eastAsiaTheme="minorEastAsia"/>
                    </w:rPr>
                  </w:pPr>
                  <w:r w:rsidRPr="005A3DEF">
                    <w:rPr>
                      <w:rFonts w:eastAsiaTheme="minorEastAsia"/>
                    </w:rPr>
                    <w:t>序号</w:t>
                  </w:r>
                </w:p>
              </w:tc>
              <w:tc>
                <w:tcPr>
                  <w:tcW w:w="961" w:type="pct"/>
                  <w:vAlign w:val="center"/>
                </w:tcPr>
                <w:p w:rsidR="007643A5" w:rsidRPr="005A3DEF" w:rsidRDefault="007643A5" w:rsidP="00C84EFF">
                  <w:pPr>
                    <w:jc w:val="center"/>
                    <w:rPr>
                      <w:rFonts w:eastAsiaTheme="minorEastAsia"/>
                    </w:rPr>
                  </w:pPr>
                  <w:r w:rsidRPr="005A3DEF">
                    <w:rPr>
                      <w:rFonts w:eastAsiaTheme="minorEastAsia"/>
                    </w:rPr>
                    <w:t>类型</w:t>
                  </w:r>
                </w:p>
              </w:tc>
              <w:tc>
                <w:tcPr>
                  <w:tcW w:w="2044" w:type="pct"/>
                  <w:vAlign w:val="center"/>
                </w:tcPr>
                <w:p w:rsidR="007643A5" w:rsidRPr="005A3DEF" w:rsidRDefault="007643A5" w:rsidP="00C84EFF">
                  <w:pPr>
                    <w:jc w:val="center"/>
                    <w:rPr>
                      <w:rFonts w:eastAsiaTheme="minorEastAsia"/>
                    </w:rPr>
                  </w:pPr>
                  <w:r w:rsidRPr="005A3DEF">
                    <w:rPr>
                      <w:rFonts w:eastAsiaTheme="minorEastAsia"/>
                    </w:rPr>
                    <w:t>污染源</w:t>
                  </w:r>
                </w:p>
              </w:tc>
              <w:tc>
                <w:tcPr>
                  <w:tcW w:w="1250" w:type="pct"/>
                  <w:vAlign w:val="center"/>
                </w:tcPr>
                <w:p w:rsidR="007643A5" w:rsidRPr="005A3DEF" w:rsidRDefault="007643A5" w:rsidP="00C84EFF">
                  <w:pPr>
                    <w:jc w:val="center"/>
                    <w:rPr>
                      <w:rFonts w:eastAsiaTheme="minorEastAsia"/>
                    </w:rPr>
                  </w:pPr>
                  <w:r w:rsidRPr="005A3DEF">
                    <w:rPr>
                      <w:rFonts w:eastAsiaTheme="minorEastAsia"/>
                    </w:rPr>
                    <w:t>主要污染物</w:t>
                  </w:r>
                </w:p>
              </w:tc>
            </w:tr>
            <w:tr w:rsidR="007643A5" w:rsidRPr="005A3DEF" w:rsidTr="00C84EFF">
              <w:trPr>
                <w:trHeight w:val="340"/>
              </w:trPr>
              <w:tc>
                <w:tcPr>
                  <w:tcW w:w="745" w:type="pct"/>
                  <w:vMerge w:val="restart"/>
                  <w:vAlign w:val="center"/>
                </w:tcPr>
                <w:p w:rsidR="007643A5" w:rsidRPr="005A3DEF" w:rsidRDefault="007643A5" w:rsidP="00C84EFF">
                  <w:pPr>
                    <w:jc w:val="center"/>
                    <w:rPr>
                      <w:rFonts w:eastAsiaTheme="minorEastAsia"/>
                    </w:rPr>
                  </w:pPr>
                  <w:r w:rsidRPr="005A3DEF">
                    <w:rPr>
                      <w:rFonts w:eastAsiaTheme="minorEastAsia"/>
                    </w:rPr>
                    <w:t>1</w:t>
                  </w:r>
                </w:p>
              </w:tc>
              <w:tc>
                <w:tcPr>
                  <w:tcW w:w="961" w:type="pct"/>
                  <w:vMerge w:val="restart"/>
                  <w:vAlign w:val="center"/>
                </w:tcPr>
                <w:p w:rsidR="007643A5" w:rsidRPr="005A3DEF" w:rsidRDefault="007643A5" w:rsidP="00C84EFF">
                  <w:pPr>
                    <w:jc w:val="center"/>
                    <w:rPr>
                      <w:rFonts w:eastAsiaTheme="minorEastAsia"/>
                    </w:rPr>
                  </w:pPr>
                  <w:r w:rsidRPr="005A3DEF">
                    <w:rPr>
                      <w:rFonts w:eastAsiaTheme="minorEastAsia"/>
                    </w:rPr>
                    <w:t>废气</w:t>
                  </w:r>
                </w:p>
              </w:tc>
              <w:tc>
                <w:tcPr>
                  <w:tcW w:w="2044" w:type="pct"/>
                  <w:vAlign w:val="center"/>
                </w:tcPr>
                <w:p w:rsidR="007643A5" w:rsidRPr="005A3DEF" w:rsidRDefault="007643A5" w:rsidP="00C84EFF">
                  <w:pPr>
                    <w:jc w:val="center"/>
                    <w:rPr>
                      <w:rFonts w:eastAsiaTheme="minorEastAsia"/>
                    </w:rPr>
                  </w:pPr>
                  <w:r w:rsidRPr="005A3DEF">
                    <w:rPr>
                      <w:rFonts w:eastAsiaTheme="minorEastAsia"/>
                    </w:rPr>
                    <w:t>场地平整、挖土</w:t>
                  </w:r>
                </w:p>
              </w:tc>
              <w:tc>
                <w:tcPr>
                  <w:tcW w:w="1250" w:type="pct"/>
                  <w:vMerge w:val="restart"/>
                  <w:vAlign w:val="center"/>
                </w:tcPr>
                <w:p w:rsidR="007643A5" w:rsidRPr="005A3DEF" w:rsidRDefault="007643A5" w:rsidP="00C84EFF">
                  <w:pPr>
                    <w:jc w:val="center"/>
                    <w:rPr>
                      <w:rFonts w:eastAsiaTheme="minorEastAsia"/>
                    </w:rPr>
                  </w:pPr>
                  <w:r w:rsidRPr="005A3DEF">
                    <w:rPr>
                      <w:rFonts w:eastAsiaTheme="minorEastAsia"/>
                    </w:rPr>
                    <w:t>粉尘</w:t>
                  </w:r>
                </w:p>
              </w:tc>
            </w:tr>
            <w:tr w:rsidR="007643A5" w:rsidRPr="005A3DEF" w:rsidTr="00C84EFF">
              <w:trPr>
                <w:trHeight w:val="340"/>
              </w:trPr>
              <w:tc>
                <w:tcPr>
                  <w:tcW w:w="745" w:type="pct"/>
                  <w:vMerge/>
                  <w:vAlign w:val="center"/>
                </w:tcPr>
                <w:p w:rsidR="007643A5" w:rsidRPr="005A3DEF" w:rsidRDefault="007643A5" w:rsidP="00C84EFF">
                  <w:pPr>
                    <w:jc w:val="center"/>
                    <w:rPr>
                      <w:rFonts w:eastAsiaTheme="minorEastAsia"/>
                    </w:rPr>
                  </w:pPr>
                </w:p>
              </w:tc>
              <w:tc>
                <w:tcPr>
                  <w:tcW w:w="961" w:type="pct"/>
                  <w:vMerge/>
                  <w:vAlign w:val="center"/>
                </w:tcPr>
                <w:p w:rsidR="007643A5" w:rsidRPr="005A3DEF" w:rsidRDefault="007643A5" w:rsidP="00C84EFF">
                  <w:pPr>
                    <w:jc w:val="center"/>
                    <w:rPr>
                      <w:rFonts w:eastAsiaTheme="minorEastAsia"/>
                    </w:rPr>
                  </w:pPr>
                </w:p>
              </w:tc>
              <w:tc>
                <w:tcPr>
                  <w:tcW w:w="2044" w:type="pct"/>
                  <w:vAlign w:val="center"/>
                </w:tcPr>
                <w:p w:rsidR="007643A5" w:rsidRPr="005A3DEF" w:rsidRDefault="007643A5" w:rsidP="00C84EFF">
                  <w:pPr>
                    <w:jc w:val="center"/>
                    <w:rPr>
                      <w:rFonts w:eastAsiaTheme="minorEastAsia"/>
                    </w:rPr>
                  </w:pPr>
                  <w:r w:rsidRPr="005A3DEF">
                    <w:rPr>
                      <w:rFonts w:eastAsiaTheme="minorEastAsia"/>
                    </w:rPr>
                    <w:t>建筑材料运输、堆放</w:t>
                  </w:r>
                </w:p>
              </w:tc>
              <w:tc>
                <w:tcPr>
                  <w:tcW w:w="1250" w:type="pct"/>
                  <w:vMerge/>
                  <w:vAlign w:val="center"/>
                </w:tcPr>
                <w:p w:rsidR="007643A5" w:rsidRPr="005A3DEF" w:rsidRDefault="007643A5" w:rsidP="00C84EFF">
                  <w:pPr>
                    <w:jc w:val="center"/>
                    <w:rPr>
                      <w:rFonts w:eastAsiaTheme="minorEastAsia"/>
                    </w:rPr>
                  </w:pPr>
                </w:p>
              </w:tc>
            </w:tr>
            <w:tr w:rsidR="007643A5" w:rsidRPr="005A3DEF" w:rsidTr="00C84EFF">
              <w:trPr>
                <w:trHeight w:val="340"/>
              </w:trPr>
              <w:tc>
                <w:tcPr>
                  <w:tcW w:w="745" w:type="pct"/>
                  <w:vMerge/>
                  <w:vAlign w:val="center"/>
                </w:tcPr>
                <w:p w:rsidR="007643A5" w:rsidRPr="005A3DEF" w:rsidRDefault="007643A5" w:rsidP="00C84EFF">
                  <w:pPr>
                    <w:jc w:val="center"/>
                    <w:rPr>
                      <w:rFonts w:eastAsiaTheme="minorEastAsia"/>
                    </w:rPr>
                  </w:pPr>
                </w:p>
              </w:tc>
              <w:tc>
                <w:tcPr>
                  <w:tcW w:w="961" w:type="pct"/>
                  <w:vMerge/>
                  <w:vAlign w:val="center"/>
                </w:tcPr>
                <w:p w:rsidR="007643A5" w:rsidRPr="005A3DEF" w:rsidRDefault="007643A5" w:rsidP="00C84EFF">
                  <w:pPr>
                    <w:jc w:val="center"/>
                    <w:rPr>
                      <w:rFonts w:eastAsiaTheme="minorEastAsia"/>
                    </w:rPr>
                  </w:pPr>
                </w:p>
              </w:tc>
              <w:tc>
                <w:tcPr>
                  <w:tcW w:w="2044" w:type="pct"/>
                  <w:vAlign w:val="center"/>
                </w:tcPr>
                <w:p w:rsidR="007643A5" w:rsidRPr="005A3DEF" w:rsidRDefault="007643A5" w:rsidP="00C84EFF">
                  <w:pPr>
                    <w:jc w:val="center"/>
                    <w:rPr>
                      <w:rFonts w:eastAsiaTheme="minorEastAsia"/>
                    </w:rPr>
                  </w:pPr>
                  <w:r w:rsidRPr="005A3DEF">
                    <w:rPr>
                      <w:rFonts w:eastAsiaTheme="minorEastAsia"/>
                    </w:rPr>
                    <w:t>固体废物运输</w:t>
                  </w:r>
                </w:p>
              </w:tc>
              <w:tc>
                <w:tcPr>
                  <w:tcW w:w="1250" w:type="pct"/>
                  <w:vMerge/>
                  <w:vAlign w:val="center"/>
                </w:tcPr>
                <w:p w:rsidR="007643A5" w:rsidRPr="005A3DEF" w:rsidRDefault="007643A5" w:rsidP="00C84EFF">
                  <w:pPr>
                    <w:jc w:val="center"/>
                    <w:rPr>
                      <w:rFonts w:eastAsiaTheme="minorEastAsia"/>
                    </w:rPr>
                  </w:pPr>
                </w:p>
              </w:tc>
            </w:tr>
            <w:tr w:rsidR="007643A5" w:rsidRPr="005A3DEF" w:rsidTr="00C84EFF">
              <w:trPr>
                <w:trHeight w:val="340"/>
              </w:trPr>
              <w:tc>
                <w:tcPr>
                  <w:tcW w:w="745" w:type="pct"/>
                  <w:vMerge w:val="restart"/>
                  <w:vAlign w:val="center"/>
                </w:tcPr>
                <w:p w:rsidR="007643A5" w:rsidRPr="005A3DEF" w:rsidRDefault="007643A5" w:rsidP="00C84EFF">
                  <w:pPr>
                    <w:jc w:val="center"/>
                    <w:rPr>
                      <w:rFonts w:eastAsiaTheme="minorEastAsia"/>
                    </w:rPr>
                  </w:pPr>
                  <w:r w:rsidRPr="005A3DEF">
                    <w:rPr>
                      <w:rFonts w:eastAsiaTheme="minorEastAsia"/>
                    </w:rPr>
                    <w:t>2</w:t>
                  </w:r>
                </w:p>
              </w:tc>
              <w:tc>
                <w:tcPr>
                  <w:tcW w:w="961" w:type="pct"/>
                  <w:vMerge w:val="restart"/>
                  <w:vAlign w:val="center"/>
                </w:tcPr>
                <w:p w:rsidR="007643A5" w:rsidRPr="005A3DEF" w:rsidRDefault="007643A5" w:rsidP="00C84EFF">
                  <w:pPr>
                    <w:jc w:val="center"/>
                    <w:rPr>
                      <w:rFonts w:eastAsiaTheme="minorEastAsia"/>
                    </w:rPr>
                  </w:pPr>
                  <w:r w:rsidRPr="005A3DEF">
                    <w:rPr>
                      <w:rFonts w:eastAsiaTheme="minorEastAsia"/>
                    </w:rPr>
                    <w:t>废水</w:t>
                  </w:r>
                </w:p>
              </w:tc>
              <w:tc>
                <w:tcPr>
                  <w:tcW w:w="2044" w:type="pct"/>
                  <w:vAlign w:val="center"/>
                </w:tcPr>
                <w:p w:rsidR="007643A5" w:rsidRPr="005A3DEF" w:rsidRDefault="007643A5" w:rsidP="00C84EFF">
                  <w:pPr>
                    <w:jc w:val="center"/>
                    <w:rPr>
                      <w:rFonts w:eastAsiaTheme="minorEastAsia"/>
                    </w:rPr>
                  </w:pPr>
                  <w:r w:rsidRPr="005A3DEF">
                    <w:rPr>
                      <w:rFonts w:eastAsiaTheme="minorEastAsia"/>
                    </w:rPr>
                    <w:t>挖方、土石方阶段混凝土养护排水</w:t>
                  </w:r>
                </w:p>
              </w:tc>
              <w:tc>
                <w:tcPr>
                  <w:tcW w:w="1250" w:type="pct"/>
                  <w:vMerge w:val="restart"/>
                  <w:vAlign w:val="center"/>
                </w:tcPr>
                <w:p w:rsidR="007643A5" w:rsidRPr="005A3DEF" w:rsidRDefault="007643A5" w:rsidP="00C84EFF">
                  <w:pPr>
                    <w:jc w:val="center"/>
                    <w:rPr>
                      <w:rFonts w:eastAsiaTheme="minorEastAsia"/>
                    </w:rPr>
                  </w:pPr>
                  <w:r w:rsidRPr="005A3DEF">
                    <w:rPr>
                      <w:rFonts w:eastAsiaTheme="minorEastAsia"/>
                    </w:rPr>
                    <w:t>COD</w:t>
                  </w:r>
                  <w:r w:rsidRPr="005A3DEF">
                    <w:rPr>
                      <w:rFonts w:eastAsiaTheme="minorEastAsia"/>
                    </w:rPr>
                    <w:t>、</w:t>
                  </w:r>
                  <w:r w:rsidRPr="005A3DEF">
                    <w:rPr>
                      <w:rFonts w:eastAsiaTheme="minorEastAsia"/>
                    </w:rPr>
                    <w:t>SS</w:t>
                  </w:r>
                </w:p>
              </w:tc>
            </w:tr>
            <w:tr w:rsidR="007643A5" w:rsidRPr="005A3DEF" w:rsidTr="00C84EFF">
              <w:trPr>
                <w:trHeight w:val="340"/>
              </w:trPr>
              <w:tc>
                <w:tcPr>
                  <w:tcW w:w="745" w:type="pct"/>
                  <w:vMerge/>
                  <w:vAlign w:val="center"/>
                </w:tcPr>
                <w:p w:rsidR="007643A5" w:rsidRPr="005A3DEF" w:rsidRDefault="007643A5" w:rsidP="00C84EFF">
                  <w:pPr>
                    <w:jc w:val="center"/>
                    <w:rPr>
                      <w:rFonts w:eastAsiaTheme="minorEastAsia"/>
                    </w:rPr>
                  </w:pPr>
                </w:p>
              </w:tc>
              <w:tc>
                <w:tcPr>
                  <w:tcW w:w="961" w:type="pct"/>
                  <w:vMerge/>
                  <w:vAlign w:val="center"/>
                </w:tcPr>
                <w:p w:rsidR="007643A5" w:rsidRPr="005A3DEF" w:rsidRDefault="007643A5" w:rsidP="00C84EFF">
                  <w:pPr>
                    <w:jc w:val="center"/>
                    <w:rPr>
                      <w:rFonts w:eastAsiaTheme="minorEastAsia"/>
                    </w:rPr>
                  </w:pPr>
                </w:p>
              </w:tc>
              <w:tc>
                <w:tcPr>
                  <w:tcW w:w="2044" w:type="pct"/>
                  <w:vAlign w:val="center"/>
                </w:tcPr>
                <w:p w:rsidR="007643A5" w:rsidRPr="005A3DEF" w:rsidRDefault="007643A5" w:rsidP="00C84EFF">
                  <w:pPr>
                    <w:jc w:val="center"/>
                    <w:rPr>
                      <w:rFonts w:eastAsiaTheme="minorEastAsia"/>
                    </w:rPr>
                  </w:pPr>
                  <w:r w:rsidRPr="005A3DEF">
                    <w:rPr>
                      <w:rFonts w:eastAsiaTheme="minorEastAsia"/>
                    </w:rPr>
                    <w:t>各种车辆冲洗水</w:t>
                  </w:r>
                </w:p>
              </w:tc>
              <w:tc>
                <w:tcPr>
                  <w:tcW w:w="1250" w:type="pct"/>
                  <w:vMerge/>
                  <w:vAlign w:val="center"/>
                </w:tcPr>
                <w:p w:rsidR="007643A5" w:rsidRPr="005A3DEF" w:rsidRDefault="007643A5" w:rsidP="00C84EFF">
                  <w:pPr>
                    <w:jc w:val="center"/>
                    <w:rPr>
                      <w:rFonts w:eastAsiaTheme="minorEastAsia"/>
                    </w:rPr>
                  </w:pPr>
                </w:p>
              </w:tc>
            </w:tr>
            <w:tr w:rsidR="007643A5" w:rsidRPr="005A3DEF" w:rsidTr="00C84EFF">
              <w:trPr>
                <w:trHeight w:val="340"/>
              </w:trPr>
              <w:tc>
                <w:tcPr>
                  <w:tcW w:w="745" w:type="pct"/>
                  <w:vMerge/>
                  <w:vAlign w:val="center"/>
                </w:tcPr>
                <w:p w:rsidR="007643A5" w:rsidRPr="005A3DEF" w:rsidRDefault="007643A5" w:rsidP="00C84EFF">
                  <w:pPr>
                    <w:jc w:val="center"/>
                    <w:rPr>
                      <w:rFonts w:eastAsiaTheme="minorEastAsia"/>
                    </w:rPr>
                  </w:pPr>
                </w:p>
              </w:tc>
              <w:tc>
                <w:tcPr>
                  <w:tcW w:w="961" w:type="pct"/>
                  <w:vMerge/>
                  <w:vAlign w:val="center"/>
                </w:tcPr>
                <w:p w:rsidR="007643A5" w:rsidRPr="005A3DEF" w:rsidRDefault="007643A5" w:rsidP="00C84EFF">
                  <w:pPr>
                    <w:jc w:val="center"/>
                    <w:rPr>
                      <w:rFonts w:eastAsiaTheme="minorEastAsia"/>
                    </w:rPr>
                  </w:pPr>
                </w:p>
              </w:tc>
              <w:tc>
                <w:tcPr>
                  <w:tcW w:w="2044" w:type="pct"/>
                  <w:vAlign w:val="center"/>
                </w:tcPr>
                <w:p w:rsidR="007643A5" w:rsidRPr="005A3DEF" w:rsidRDefault="007643A5" w:rsidP="00C84EFF">
                  <w:pPr>
                    <w:jc w:val="center"/>
                    <w:rPr>
                      <w:rFonts w:eastAsiaTheme="minorEastAsia"/>
                    </w:rPr>
                  </w:pPr>
                  <w:r w:rsidRPr="005A3DEF">
                    <w:rPr>
                      <w:rFonts w:eastAsiaTheme="minorEastAsia"/>
                    </w:rPr>
                    <w:t>生活污水</w:t>
                  </w:r>
                </w:p>
              </w:tc>
              <w:tc>
                <w:tcPr>
                  <w:tcW w:w="1250" w:type="pct"/>
                  <w:vAlign w:val="center"/>
                </w:tcPr>
                <w:p w:rsidR="007643A5" w:rsidRPr="005A3DEF" w:rsidRDefault="007643A5" w:rsidP="00C84EFF">
                  <w:pPr>
                    <w:jc w:val="center"/>
                    <w:rPr>
                      <w:rFonts w:eastAsiaTheme="minorEastAsia"/>
                    </w:rPr>
                  </w:pPr>
                  <w:r w:rsidRPr="005A3DEF">
                    <w:rPr>
                      <w:rFonts w:eastAsiaTheme="minorEastAsia"/>
                    </w:rPr>
                    <w:t>COD</w:t>
                  </w:r>
                  <w:r w:rsidRPr="005A3DEF">
                    <w:rPr>
                      <w:rFonts w:eastAsiaTheme="minorEastAsia"/>
                    </w:rPr>
                    <w:t>、</w:t>
                  </w:r>
                  <w:r w:rsidRPr="005A3DEF">
                    <w:rPr>
                      <w:rFonts w:eastAsiaTheme="minorEastAsia"/>
                    </w:rPr>
                    <w:t>SS</w:t>
                  </w:r>
                  <w:r w:rsidRPr="005A3DEF">
                    <w:rPr>
                      <w:rFonts w:eastAsiaTheme="minorEastAsia"/>
                    </w:rPr>
                    <w:t>、氨氮</w:t>
                  </w:r>
                </w:p>
              </w:tc>
            </w:tr>
            <w:tr w:rsidR="007643A5" w:rsidRPr="005A3DEF" w:rsidTr="00C84EFF">
              <w:trPr>
                <w:trHeight w:val="340"/>
              </w:trPr>
              <w:tc>
                <w:tcPr>
                  <w:tcW w:w="745" w:type="pct"/>
                  <w:vMerge w:val="restart"/>
                  <w:vAlign w:val="center"/>
                </w:tcPr>
                <w:p w:rsidR="007643A5" w:rsidRPr="005A3DEF" w:rsidRDefault="007643A5" w:rsidP="00C84EFF">
                  <w:pPr>
                    <w:jc w:val="center"/>
                    <w:rPr>
                      <w:rFonts w:eastAsiaTheme="minorEastAsia"/>
                    </w:rPr>
                  </w:pPr>
                  <w:r w:rsidRPr="005A3DEF">
                    <w:rPr>
                      <w:rFonts w:eastAsiaTheme="minorEastAsia"/>
                    </w:rPr>
                    <w:t>3</w:t>
                  </w:r>
                </w:p>
              </w:tc>
              <w:tc>
                <w:tcPr>
                  <w:tcW w:w="961" w:type="pct"/>
                  <w:vMerge w:val="restart"/>
                  <w:vAlign w:val="center"/>
                </w:tcPr>
                <w:p w:rsidR="007643A5" w:rsidRPr="005A3DEF" w:rsidRDefault="007643A5" w:rsidP="00C84EFF">
                  <w:pPr>
                    <w:jc w:val="center"/>
                    <w:rPr>
                      <w:rFonts w:eastAsiaTheme="minorEastAsia"/>
                    </w:rPr>
                  </w:pPr>
                  <w:r w:rsidRPr="005A3DEF">
                    <w:rPr>
                      <w:rFonts w:eastAsiaTheme="minorEastAsia"/>
                    </w:rPr>
                    <w:t>噪声</w:t>
                  </w:r>
                </w:p>
              </w:tc>
              <w:tc>
                <w:tcPr>
                  <w:tcW w:w="2044" w:type="pct"/>
                  <w:vAlign w:val="center"/>
                </w:tcPr>
                <w:p w:rsidR="007643A5" w:rsidRPr="005A3DEF" w:rsidRDefault="007643A5" w:rsidP="00C84EFF">
                  <w:pPr>
                    <w:jc w:val="center"/>
                    <w:rPr>
                      <w:rFonts w:eastAsiaTheme="minorEastAsia"/>
                    </w:rPr>
                  </w:pPr>
                  <w:r w:rsidRPr="005A3DEF">
                    <w:rPr>
                      <w:rFonts w:eastAsiaTheme="minorEastAsia"/>
                    </w:rPr>
                    <w:t>施工机械</w:t>
                  </w:r>
                </w:p>
              </w:tc>
              <w:tc>
                <w:tcPr>
                  <w:tcW w:w="1250" w:type="pct"/>
                  <w:vMerge w:val="restart"/>
                  <w:vAlign w:val="center"/>
                </w:tcPr>
                <w:p w:rsidR="007643A5" w:rsidRPr="005A3DEF" w:rsidRDefault="007643A5" w:rsidP="00C84EFF">
                  <w:pPr>
                    <w:jc w:val="center"/>
                    <w:rPr>
                      <w:rFonts w:eastAsiaTheme="minorEastAsia"/>
                    </w:rPr>
                  </w:pPr>
                  <w:r w:rsidRPr="005A3DEF">
                    <w:rPr>
                      <w:rFonts w:eastAsiaTheme="minorEastAsia"/>
                    </w:rPr>
                    <w:t>噪声</w:t>
                  </w:r>
                </w:p>
              </w:tc>
            </w:tr>
            <w:tr w:rsidR="007643A5" w:rsidRPr="005A3DEF" w:rsidTr="00C84EFF">
              <w:trPr>
                <w:trHeight w:val="340"/>
              </w:trPr>
              <w:tc>
                <w:tcPr>
                  <w:tcW w:w="745" w:type="pct"/>
                  <w:vMerge/>
                  <w:vAlign w:val="center"/>
                </w:tcPr>
                <w:p w:rsidR="007643A5" w:rsidRPr="005A3DEF" w:rsidRDefault="007643A5" w:rsidP="00C84EFF">
                  <w:pPr>
                    <w:jc w:val="center"/>
                    <w:rPr>
                      <w:rFonts w:eastAsiaTheme="minorEastAsia"/>
                    </w:rPr>
                  </w:pPr>
                </w:p>
              </w:tc>
              <w:tc>
                <w:tcPr>
                  <w:tcW w:w="961" w:type="pct"/>
                  <w:vMerge/>
                  <w:vAlign w:val="center"/>
                </w:tcPr>
                <w:p w:rsidR="007643A5" w:rsidRPr="005A3DEF" w:rsidRDefault="007643A5" w:rsidP="00C84EFF">
                  <w:pPr>
                    <w:jc w:val="center"/>
                    <w:rPr>
                      <w:rFonts w:eastAsiaTheme="minorEastAsia"/>
                    </w:rPr>
                  </w:pPr>
                </w:p>
              </w:tc>
              <w:tc>
                <w:tcPr>
                  <w:tcW w:w="2044" w:type="pct"/>
                  <w:vAlign w:val="center"/>
                </w:tcPr>
                <w:p w:rsidR="007643A5" w:rsidRPr="005A3DEF" w:rsidRDefault="007643A5" w:rsidP="00C84EFF">
                  <w:pPr>
                    <w:jc w:val="center"/>
                    <w:rPr>
                      <w:rFonts w:eastAsiaTheme="minorEastAsia"/>
                    </w:rPr>
                  </w:pPr>
                  <w:r w:rsidRPr="005A3DEF">
                    <w:rPr>
                      <w:rFonts w:eastAsiaTheme="minorEastAsia"/>
                    </w:rPr>
                    <w:t>运输车辆</w:t>
                  </w:r>
                </w:p>
              </w:tc>
              <w:tc>
                <w:tcPr>
                  <w:tcW w:w="1250" w:type="pct"/>
                  <w:vMerge/>
                  <w:vAlign w:val="center"/>
                </w:tcPr>
                <w:p w:rsidR="007643A5" w:rsidRPr="005A3DEF" w:rsidRDefault="007643A5" w:rsidP="00C84EFF">
                  <w:pPr>
                    <w:jc w:val="center"/>
                    <w:rPr>
                      <w:rFonts w:eastAsiaTheme="minorEastAsia"/>
                    </w:rPr>
                  </w:pPr>
                </w:p>
              </w:tc>
            </w:tr>
            <w:tr w:rsidR="007643A5" w:rsidRPr="005A3DEF" w:rsidTr="00C84EFF">
              <w:trPr>
                <w:trHeight w:val="340"/>
              </w:trPr>
              <w:tc>
                <w:tcPr>
                  <w:tcW w:w="745" w:type="pct"/>
                  <w:vMerge w:val="restart"/>
                  <w:vAlign w:val="center"/>
                </w:tcPr>
                <w:p w:rsidR="007643A5" w:rsidRPr="005A3DEF" w:rsidRDefault="007643A5" w:rsidP="00C84EFF">
                  <w:pPr>
                    <w:jc w:val="center"/>
                    <w:rPr>
                      <w:rFonts w:eastAsiaTheme="minorEastAsia"/>
                    </w:rPr>
                  </w:pPr>
                  <w:r w:rsidRPr="005A3DEF">
                    <w:rPr>
                      <w:rFonts w:eastAsiaTheme="minorEastAsia"/>
                    </w:rPr>
                    <w:t>4</w:t>
                  </w:r>
                </w:p>
              </w:tc>
              <w:tc>
                <w:tcPr>
                  <w:tcW w:w="961" w:type="pct"/>
                  <w:vMerge w:val="restart"/>
                  <w:vAlign w:val="center"/>
                </w:tcPr>
                <w:p w:rsidR="007643A5" w:rsidRPr="005A3DEF" w:rsidRDefault="007643A5" w:rsidP="00C84EFF">
                  <w:pPr>
                    <w:jc w:val="center"/>
                    <w:rPr>
                      <w:rFonts w:eastAsiaTheme="minorEastAsia"/>
                    </w:rPr>
                  </w:pPr>
                  <w:r w:rsidRPr="005A3DEF">
                    <w:rPr>
                      <w:rFonts w:eastAsiaTheme="minorEastAsia"/>
                    </w:rPr>
                    <w:t>固体废弃物</w:t>
                  </w:r>
                </w:p>
              </w:tc>
              <w:tc>
                <w:tcPr>
                  <w:tcW w:w="2044" w:type="pct"/>
                  <w:vAlign w:val="center"/>
                </w:tcPr>
                <w:p w:rsidR="007643A5" w:rsidRPr="005A3DEF" w:rsidRDefault="007643A5" w:rsidP="00C84EFF">
                  <w:pPr>
                    <w:jc w:val="center"/>
                    <w:rPr>
                      <w:rFonts w:eastAsiaTheme="minorEastAsia"/>
                    </w:rPr>
                  </w:pPr>
                  <w:r w:rsidRPr="005A3DEF">
                    <w:rPr>
                      <w:rFonts w:eastAsiaTheme="minorEastAsia"/>
                    </w:rPr>
                    <w:t>建筑施工</w:t>
                  </w:r>
                </w:p>
              </w:tc>
              <w:tc>
                <w:tcPr>
                  <w:tcW w:w="1250" w:type="pct"/>
                  <w:vAlign w:val="center"/>
                </w:tcPr>
                <w:p w:rsidR="007643A5" w:rsidRPr="005A3DEF" w:rsidRDefault="007643A5" w:rsidP="00C84EFF">
                  <w:pPr>
                    <w:jc w:val="center"/>
                    <w:rPr>
                      <w:rFonts w:eastAsiaTheme="minorEastAsia"/>
                    </w:rPr>
                  </w:pPr>
                  <w:r w:rsidRPr="005A3DEF">
                    <w:rPr>
                      <w:rFonts w:eastAsiaTheme="minorEastAsia"/>
                    </w:rPr>
                    <w:t>建筑材料</w:t>
                  </w:r>
                </w:p>
              </w:tc>
            </w:tr>
            <w:tr w:rsidR="007643A5" w:rsidRPr="005A3DEF" w:rsidTr="00C84EFF">
              <w:trPr>
                <w:trHeight w:val="340"/>
              </w:trPr>
              <w:tc>
                <w:tcPr>
                  <w:tcW w:w="745" w:type="pct"/>
                  <w:vMerge/>
                  <w:vAlign w:val="center"/>
                </w:tcPr>
                <w:p w:rsidR="007643A5" w:rsidRPr="005A3DEF" w:rsidRDefault="007643A5" w:rsidP="00C84EFF">
                  <w:pPr>
                    <w:jc w:val="center"/>
                    <w:rPr>
                      <w:rFonts w:eastAsiaTheme="minorEastAsia"/>
                    </w:rPr>
                  </w:pPr>
                </w:p>
              </w:tc>
              <w:tc>
                <w:tcPr>
                  <w:tcW w:w="961" w:type="pct"/>
                  <w:vMerge/>
                  <w:vAlign w:val="center"/>
                </w:tcPr>
                <w:p w:rsidR="007643A5" w:rsidRPr="005A3DEF" w:rsidRDefault="007643A5" w:rsidP="00C84EFF">
                  <w:pPr>
                    <w:jc w:val="center"/>
                    <w:rPr>
                      <w:rFonts w:eastAsiaTheme="minorEastAsia"/>
                    </w:rPr>
                  </w:pPr>
                </w:p>
              </w:tc>
              <w:tc>
                <w:tcPr>
                  <w:tcW w:w="2044" w:type="pct"/>
                  <w:vAlign w:val="center"/>
                </w:tcPr>
                <w:p w:rsidR="007643A5" w:rsidRPr="005A3DEF" w:rsidRDefault="007643A5" w:rsidP="00C84EFF">
                  <w:pPr>
                    <w:jc w:val="center"/>
                    <w:rPr>
                      <w:rFonts w:eastAsiaTheme="minorEastAsia"/>
                    </w:rPr>
                  </w:pPr>
                  <w:r w:rsidRPr="005A3DEF">
                    <w:rPr>
                      <w:rFonts w:eastAsiaTheme="minorEastAsia"/>
                    </w:rPr>
                    <w:t>员工</w:t>
                  </w:r>
                </w:p>
              </w:tc>
              <w:tc>
                <w:tcPr>
                  <w:tcW w:w="1250" w:type="pct"/>
                  <w:vAlign w:val="center"/>
                </w:tcPr>
                <w:p w:rsidR="007643A5" w:rsidRPr="005A3DEF" w:rsidRDefault="007643A5" w:rsidP="00C84EFF">
                  <w:pPr>
                    <w:jc w:val="center"/>
                    <w:rPr>
                      <w:rFonts w:eastAsiaTheme="minorEastAsia"/>
                    </w:rPr>
                  </w:pPr>
                  <w:r w:rsidRPr="005A3DEF">
                    <w:rPr>
                      <w:rFonts w:eastAsiaTheme="minorEastAsia"/>
                    </w:rPr>
                    <w:t>生活垃圾</w:t>
                  </w:r>
                </w:p>
              </w:tc>
            </w:tr>
          </w:tbl>
          <w:p w:rsidR="00CA2FDC" w:rsidRPr="005A3DEF" w:rsidRDefault="00CA2FDC">
            <w:pPr>
              <w:spacing w:line="360" w:lineRule="auto"/>
              <w:rPr>
                <w:rFonts w:eastAsiaTheme="minorEastAsia"/>
                <w:b/>
                <w:sz w:val="28"/>
                <w:szCs w:val="28"/>
              </w:rPr>
            </w:pPr>
            <w:r w:rsidRPr="005A3DEF">
              <w:rPr>
                <w:rFonts w:eastAsiaTheme="minorEastAsia"/>
                <w:b/>
                <w:sz w:val="28"/>
                <w:szCs w:val="28"/>
              </w:rPr>
              <w:t>5.2</w:t>
            </w:r>
            <w:r w:rsidRPr="005A3DEF">
              <w:rPr>
                <w:rFonts w:eastAsiaTheme="minorEastAsia"/>
                <w:b/>
                <w:sz w:val="28"/>
                <w:szCs w:val="28"/>
              </w:rPr>
              <w:t>营运期污染源分析</w:t>
            </w:r>
          </w:p>
          <w:p w:rsidR="00CA2FDC" w:rsidRPr="005A3DEF" w:rsidRDefault="00CA2FDC">
            <w:pPr>
              <w:spacing w:line="360" w:lineRule="auto"/>
              <w:rPr>
                <w:rFonts w:eastAsiaTheme="minorEastAsia"/>
                <w:b/>
                <w:sz w:val="28"/>
                <w:szCs w:val="28"/>
              </w:rPr>
            </w:pPr>
            <w:r w:rsidRPr="005A3DEF">
              <w:rPr>
                <w:rFonts w:eastAsiaTheme="minorEastAsia"/>
                <w:b/>
                <w:sz w:val="28"/>
                <w:szCs w:val="28"/>
              </w:rPr>
              <w:t>5.2.1</w:t>
            </w:r>
            <w:r w:rsidR="004A1305" w:rsidRPr="005A3DEF">
              <w:rPr>
                <w:rFonts w:eastAsiaTheme="minorEastAsia"/>
                <w:b/>
                <w:sz w:val="28"/>
                <w:szCs w:val="28"/>
              </w:rPr>
              <w:t>生产</w:t>
            </w:r>
            <w:r w:rsidRPr="005A3DEF">
              <w:rPr>
                <w:rFonts w:eastAsiaTheme="minorEastAsia"/>
                <w:b/>
                <w:sz w:val="28"/>
                <w:szCs w:val="28"/>
              </w:rPr>
              <w:t>工艺简述</w:t>
            </w:r>
          </w:p>
          <w:p w:rsidR="00497EBE" w:rsidRPr="005A3DEF" w:rsidRDefault="00497EBE" w:rsidP="00497EBE">
            <w:pPr>
              <w:spacing w:line="360" w:lineRule="auto"/>
              <w:ind w:firstLineChars="200" w:firstLine="480"/>
              <w:jc w:val="left"/>
              <w:rPr>
                <w:rFonts w:eastAsiaTheme="minorEastAsia"/>
                <w:b/>
                <w:kern w:val="0"/>
              </w:rPr>
            </w:pPr>
            <w:r w:rsidRPr="005A3DEF">
              <w:rPr>
                <w:rFonts w:eastAsiaTheme="minorEastAsia"/>
                <w:sz w:val="24"/>
              </w:rPr>
              <w:lastRenderedPageBreak/>
              <w:t>本项目主要从事全自动阀门试验装备及智能装配流水线的生产。两种产品生产工艺流程大致相同，区别在于智能装配流水线在装配过程中无需安装水泵以及高压泵。其中机加工、喷涂工序以及零部件装配均在</w:t>
            </w:r>
            <w:r w:rsidR="007369BE" w:rsidRPr="005A3DEF">
              <w:rPr>
                <w:rFonts w:eastAsiaTheme="minorEastAsia"/>
                <w:sz w:val="24"/>
              </w:rPr>
              <w:t>3</w:t>
            </w:r>
            <w:r w:rsidRPr="005A3DEF">
              <w:rPr>
                <w:rFonts w:eastAsiaTheme="minorEastAsia"/>
                <w:sz w:val="24"/>
              </w:rPr>
              <w:t>#</w:t>
            </w:r>
            <w:r w:rsidRPr="005A3DEF">
              <w:rPr>
                <w:rFonts w:eastAsiaTheme="minorEastAsia"/>
                <w:sz w:val="24"/>
              </w:rPr>
              <w:t>生产厂房内进行。</w:t>
            </w:r>
          </w:p>
          <w:p w:rsidR="00CA2FDC" w:rsidRPr="005A3DEF" w:rsidRDefault="00497EBE" w:rsidP="00497EBE">
            <w:pPr>
              <w:pStyle w:val="24"/>
              <w:spacing w:after="0" w:line="360" w:lineRule="auto"/>
              <w:ind w:leftChars="0" w:left="0" w:firstLine="482"/>
              <w:rPr>
                <w:rFonts w:eastAsiaTheme="minorEastAsia"/>
                <w:b/>
                <w:kern w:val="2"/>
                <w:sz w:val="24"/>
              </w:rPr>
            </w:pPr>
            <w:r w:rsidRPr="005A3DEF">
              <w:rPr>
                <w:rFonts w:eastAsiaTheme="minorEastAsia"/>
                <w:b/>
                <w:kern w:val="2"/>
                <w:sz w:val="24"/>
              </w:rPr>
              <w:t>1</w:t>
            </w:r>
            <w:r w:rsidRPr="005A3DEF">
              <w:rPr>
                <w:rFonts w:eastAsiaTheme="minorEastAsia"/>
                <w:b/>
                <w:kern w:val="2"/>
                <w:sz w:val="24"/>
              </w:rPr>
              <w:t>、全自动阀门试验装备生产工艺</w:t>
            </w:r>
            <w:r w:rsidR="00CA2FDC" w:rsidRPr="005A3DEF">
              <w:rPr>
                <w:rFonts w:eastAsiaTheme="minorEastAsia"/>
                <w:b/>
                <w:kern w:val="2"/>
                <w:sz w:val="24"/>
              </w:rPr>
              <w:t>流程</w:t>
            </w:r>
            <w:r w:rsidRPr="005A3DEF">
              <w:rPr>
                <w:rFonts w:eastAsiaTheme="minorEastAsia"/>
                <w:b/>
                <w:kern w:val="2"/>
                <w:sz w:val="24"/>
              </w:rPr>
              <w:t>：</w:t>
            </w:r>
          </w:p>
          <w:p w:rsidR="00CA2FDC" w:rsidRPr="005A3DEF" w:rsidRDefault="009B1BD2" w:rsidP="00001E5D">
            <w:pPr>
              <w:pStyle w:val="24"/>
              <w:spacing w:after="0" w:line="360" w:lineRule="auto"/>
              <w:ind w:leftChars="0" w:left="0" w:firstLineChars="0" w:firstLine="0"/>
              <w:jc w:val="center"/>
              <w:rPr>
                <w:rFonts w:eastAsiaTheme="minorEastAsia"/>
                <w:kern w:val="2"/>
                <w:sz w:val="24"/>
              </w:rPr>
            </w:pPr>
            <w:r w:rsidRPr="005A3DEF">
              <w:rPr>
                <w:rFonts w:eastAsiaTheme="minorEastAsia"/>
              </w:rPr>
              <w:object w:dxaOrig="9939" w:dyaOrig="13152">
                <v:shape id="_x0000_i1027" type="#_x0000_t75" style="width:415.1pt;height:552pt" o:ole="">
                  <v:imagedata r:id="rId28" o:title=""/>
                </v:shape>
                <o:OLEObject Type="Embed" ProgID="Visio.Drawing.11" ShapeID="_x0000_i1027" DrawAspect="Content" ObjectID="_1670325639" r:id="rId29"/>
              </w:object>
            </w:r>
          </w:p>
          <w:p w:rsidR="00CA2FDC" w:rsidRPr="005A3DEF" w:rsidRDefault="00CA2FDC" w:rsidP="00497EBE">
            <w:pPr>
              <w:pStyle w:val="24"/>
              <w:snapToGrid w:val="0"/>
              <w:spacing w:after="0" w:line="360" w:lineRule="auto"/>
              <w:ind w:leftChars="0" w:left="0" w:firstLineChars="0" w:firstLine="0"/>
              <w:jc w:val="center"/>
              <w:rPr>
                <w:rFonts w:eastAsiaTheme="minorEastAsia"/>
                <w:b/>
                <w:sz w:val="21"/>
              </w:rPr>
            </w:pPr>
            <w:r w:rsidRPr="005A3DEF">
              <w:rPr>
                <w:rFonts w:eastAsiaTheme="minorEastAsia"/>
                <w:b/>
                <w:sz w:val="21"/>
              </w:rPr>
              <w:t>图</w:t>
            </w:r>
            <w:r w:rsidRPr="005A3DEF">
              <w:rPr>
                <w:rFonts w:eastAsiaTheme="minorEastAsia"/>
                <w:b/>
                <w:sz w:val="21"/>
              </w:rPr>
              <w:t>5-</w:t>
            </w:r>
            <w:r w:rsidR="007914A3" w:rsidRPr="005A3DEF">
              <w:rPr>
                <w:rFonts w:eastAsiaTheme="minorEastAsia"/>
                <w:b/>
                <w:sz w:val="21"/>
              </w:rPr>
              <w:t>1</w:t>
            </w:r>
            <w:r w:rsidR="00497EBE" w:rsidRPr="005A3DEF">
              <w:rPr>
                <w:rFonts w:eastAsiaTheme="minorEastAsia"/>
                <w:b/>
                <w:sz w:val="21"/>
              </w:rPr>
              <w:t>全自动阀门试验装备</w:t>
            </w:r>
            <w:r w:rsidRPr="005A3DEF">
              <w:rPr>
                <w:rFonts w:eastAsiaTheme="minorEastAsia"/>
                <w:b/>
                <w:sz w:val="21"/>
              </w:rPr>
              <w:t>生产工艺流程及产污环节示意图</w:t>
            </w:r>
          </w:p>
          <w:p w:rsidR="00497EBE" w:rsidRPr="005A3DEF" w:rsidRDefault="00497EBE" w:rsidP="00497EBE">
            <w:pPr>
              <w:spacing w:line="360" w:lineRule="auto"/>
              <w:ind w:firstLineChars="200" w:firstLine="482"/>
              <w:rPr>
                <w:rFonts w:eastAsiaTheme="minorEastAsia"/>
                <w:b/>
                <w:bCs/>
                <w:sz w:val="24"/>
              </w:rPr>
            </w:pPr>
            <w:r w:rsidRPr="005A3DEF">
              <w:rPr>
                <w:rFonts w:eastAsiaTheme="minorEastAsia"/>
                <w:b/>
                <w:bCs/>
                <w:sz w:val="24"/>
              </w:rPr>
              <w:lastRenderedPageBreak/>
              <w:t>生产工艺流程说明：</w:t>
            </w:r>
          </w:p>
          <w:p w:rsidR="00497EBE" w:rsidRPr="005A3DEF" w:rsidRDefault="00497EBE" w:rsidP="00497EBE">
            <w:pPr>
              <w:spacing w:line="360" w:lineRule="auto"/>
              <w:ind w:firstLineChars="200" w:firstLine="482"/>
              <w:rPr>
                <w:rFonts w:eastAsiaTheme="minorEastAsia"/>
                <w:bCs/>
                <w:sz w:val="24"/>
              </w:rPr>
            </w:pPr>
            <w:r w:rsidRPr="005A3DEF">
              <w:rPr>
                <w:rFonts w:eastAsiaTheme="minorEastAsia"/>
                <w:b/>
                <w:bCs/>
                <w:sz w:val="24"/>
              </w:rPr>
              <w:t>（</w:t>
            </w:r>
            <w:r w:rsidRPr="005A3DEF">
              <w:rPr>
                <w:rFonts w:eastAsiaTheme="minorEastAsia"/>
                <w:b/>
                <w:bCs/>
                <w:sz w:val="24"/>
              </w:rPr>
              <w:t>1</w:t>
            </w:r>
            <w:r w:rsidRPr="005A3DEF">
              <w:rPr>
                <w:rFonts w:eastAsiaTheme="minorEastAsia"/>
                <w:b/>
                <w:bCs/>
                <w:sz w:val="24"/>
              </w:rPr>
              <w:t>）下料</w:t>
            </w:r>
            <w:r w:rsidRPr="005A3DEF">
              <w:rPr>
                <w:rFonts w:eastAsiaTheme="minorEastAsia"/>
                <w:bCs/>
                <w:sz w:val="24"/>
              </w:rPr>
              <w:t>：使用锯床、剪板机将外购的板材、型钢、棒料等原材料下料，部分较厚的板材或者型钢需要使用氧</w:t>
            </w:r>
            <w:r w:rsidRPr="005A3DEF">
              <w:rPr>
                <w:rFonts w:eastAsiaTheme="minorEastAsia"/>
                <w:bCs/>
                <w:sz w:val="24"/>
              </w:rPr>
              <w:t>-</w:t>
            </w:r>
            <w:r w:rsidRPr="005A3DEF">
              <w:rPr>
                <w:rFonts w:eastAsiaTheme="minorEastAsia"/>
                <w:bCs/>
                <w:sz w:val="24"/>
              </w:rPr>
              <w:t>乙炔切割下料，此工序产生</w:t>
            </w:r>
            <w:r w:rsidRPr="005A3DEF">
              <w:rPr>
                <w:rFonts w:eastAsiaTheme="minorEastAsia"/>
                <w:bCs/>
                <w:sz w:val="24"/>
              </w:rPr>
              <w:t>G1</w:t>
            </w:r>
            <w:r w:rsidRPr="005A3DEF">
              <w:rPr>
                <w:rFonts w:eastAsiaTheme="minorEastAsia"/>
                <w:bCs/>
                <w:sz w:val="24"/>
              </w:rPr>
              <w:t>切割烟尘，</w:t>
            </w:r>
            <w:r w:rsidRPr="005A3DEF">
              <w:rPr>
                <w:rFonts w:eastAsiaTheme="minorEastAsia"/>
                <w:bCs/>
                <w:sz w:val="24"/>
              </w:rPr>
              <w:t>S1</w:t>
            </w:r>
            <w:r w:rsidRPr="005A3DEF">
              <w:rPr>
                <w:rFonts w:eastAsiaTheme="minorEastAsia"/>
                <w:bCs/>
                <w:sz w:val="24"/>
              </w:rPr>
              <w:t>边角料、</w:t>
            </w:r>
            <w:r w:rsidRPr="005A3DEF">
              <w:rPr>
                <w:rFonts w:eastAsiaTheme="minorEastAsia"/>
                <w:bCs/>
                <w:sz w:val="24"/>
              </w:rPr>
              <w:t>S2</w:t>
            </w:r>
            <w:r w:rsidRPr="005A3DEF">
              <w:rPr>
                <w:rFonts w:eastAsiaTheme="minorEastAsia"/>
                <w:bCs/>
                <w:sz w:val="24"/>
              </w:rPr>
              <w:t>废切削液、</w:t>
            </w:r>
            <w:r w:rsidRPr="005A3DEF">
              <w:rPr>
                <w:rFonts w:eastAsiaTheme="minorEastAsia"/>
                <w:bCs/>
                <w:sz w:val="24"/>
              </w:rPr>
              <w:t>S3</w:t>
            </w:r>
            <w:r w:rsidRPr="005A3DEF">
              <w:rPr>
                <w:rFonts w:eastAsiaTheme="minorEastAsia"/>
                <w:bCs/>
                <w:sz w:val="24"/>
              </w:rPr>
              <w:t>废切削液包装桶。</w:t>
            </w:r>
          </w:p>
          <w:p w:rsidR="00497EBE" w:rsidRPr="005A3DEF" w:rsidRDefault="00497EBE" w:rsidP="00497EBE">
            <w:pPr>
              <w:spacing w:line="360" w:lineRule="auto"/>
              <w:ind w:firstLineChars="200" w:firstLine="482"/>
              <w:rPr>
                <w:rFonts w:eastAsiaTheme="minorEastAsia"/>
                <w:bCs/>
                <w:sz w:val="24"/>
              </w:rPr>
            </w:pPr>
            <w:r w:rsidRPr="005A3DEF">
              <w:rPr>
                <w:rFonts w:eastAsiaTheme="minorEastAsia"/>
                <w:b/>
                <w:bCs/>
                <w:sz w:val="24"/>
              </w:rPr>
              <w:t>（</w:t>
            </w:r>
            <w:r w:rsidRPr="005A3DEF">
              <w:rPr>
                <w:rFonts w:eastAsiaTheme="minorEastAsia"/>
                <w:b/>
                <w:bCs/>
                <w:sz w:val="24"/>
              </w:rPr>
              <w:t>2</w:t>
            </w:r>
            <w:r w:rsidRPr="005A3DEF">
              <w:rPr>
                <w:rFonts w:eastAsiaTheme="minorEastAsia"/>
                <w:b/>
                <w:bCs/>
                <w:sz w:val="24"/>
              </w:rPr>
              <w:t>）外形加工</w:t>
            </w:r>
            <w:r w:rsidRPr="005A3DEF">
              <w:rPr>
                <w:rFonts w:eastAsiaTheme="minorEastAsia"/>
                <w:bCs/>
                <w:sz w:val="24"/>
              </w:rPr>
              <w:t>：下料后的</w:t>
            </w:r>
            <w:r w:rsidR="00295E15" w:rsidRPr="005A3DEF">
              <w:rPr>
                <w:rFonts w:eastAsiaTheme="minorEastAsia"/>
                <w:bCs/>
                <w:sz w:val="24"/>
              </w:rPr>
              <w:t>工件</w:t>
            </w:r>
            <w:r w:rsidRPr="005A3DEF">
              <w:rPr>
                <w:rFonts w:eastAsiaTheme="minorEastAsia"/>
                <w:bCs/>
                <w:sz w:val="24"/>
              </w:rPr>
              <w:t>需要使用折弯机和弯管机制作管路，利用车床制作钣金件，此工序产生</w:t>
            </w:r>
            <w:r w:rsidRPr="005A3DEF">
              <w:rPr>
                <w:rFonts w:eastAsiaTheme="minorEastAsia"/>
                <w:bCs/>
                <w:sz w:val="24"/>
              </w:rPr>
              <w:t>S1</w:t>
            </w:r>
            <w:r w:rsidRPr="005A3DEF">
              <w:rPr>
                <w:rFonts w:eastAsiaTheme="minorEastAsia"/>
                <w:bCs/>
                <w:sz w:val="24"/>
              </w:rPr>
              <w:t>边角料、</w:t>
            </w:r>
            <w:r w:rsidRPr="005A3DEF">
              <w:rPr>
                <w:rFonts w:eastAsiaTheme="minorEastAsia"/>
                <w:bCs/>
                <w:sz w:val="24"/>
              </w:rPr>
              <w:t>S2</w:t>
            </w:r>
            <w:r w:rsidRPr="005A3DEF">
              <w:rPr>
                <w:rFonts w:eastAsiaTheme="minorEastAsia"/>
                <w:bCs/>
                <w:sz w:val="24"/>
              </w:rPr>
              <w:t>废切削液、</w:t>
            </w:r>
            <w:r w:rsidRPr="005A3DEF">
              <w:rPr>
                <w:rFonts w:eastAsiaTheme="minorEastAsia"/>
                <w:bCs/>
                <w:sz w:val="24"/>
              </w:rPr>
              <w:t>S3</w:t>
            </w:r>
            <w:r w:rsidRPr="005A3DEF">
              <w:rPr>
                <w:rFonts w:eastAsiaTheme="minorEastAsia"/>
                <w:bCs/>
                <w:sz w:val="24"/>
              </w:rPr>
              <w:t>废切削液包装桶。</w:t>
            </w:r>
          </w:p>
          <w:p w:rsidR="00497EBE" w:rsidRPr="005A3DEF" w:rsidRDefault="00497EBE" w:rsidP="00497EBE">
            <w:pPr>
              <w:spacing w:line="360" w:lineRule="auto"/>
              <w:ind w:firstLineChars="200" w:firstLine="482"/>
              <w:rPr>
                <w:rFonts w:eastAsiaTheme="minorEastAsia"/>
                <w:bCs/>
                <w:sz w:val="24"/>
              </w:rPr>
            </w:pPr>
            <w:r w:rsidRPr="005A3DEF">
              <w:rPr>
                <w:rFonts w:eastAsiaTheme="minorEastAsia"/>
                <w:b/>
                <w:bCs/>
                <w:sz w:val="24"/>
              </w:rPr>
              <w:t>（</w:t>
            </w:r>
            <w:r w:rsidRPr="005A3DEF">
              <w:rPr>
                <w:rFonts w:eastAsiaTheme="minorEastAsia"/>
                <w:b/>
                <w:bCs/>
                <w:sz w:val="24"/>
              </w:rPr>
              <w:t>3</w:t>
            </w:r>
            <w:r w:rsidRPr="005A3DEF">
              <w:rPr>
                <w:rFonts w:eastAsiaTheme="minorEastAsia"/>
                <w:b/>
                <w:bCs/>
                <w:sz w:val="24"/>
              </w:rPr>
              <w:t>）焊接</w:t>
            </w:r>
            <w:r w:rsidRPr="005A3DEF">
              <w:rPr>
                <w:rFonts w:eastAsiaTheme="minorEastAsia"/>
                <w:bCs/>
                <w:sz w:val="24"/>
              </w:rPr>
              <w:t>：将钣金件、管路通过电弧焊焊接组装，此工序产生</w:t>
            </w:r>
            <w:r w:rsidRPr="005A3DEF">
              <w:rPr>
                <w:rFonts w:eastAsiaTheme="minorEastAsia"/>
                <w:bCs/>
                <w:sz w:val="24"/>
              </w:rPr>
              <w:t>G2</w:t>
            </w:r>
            <w:r w:rsidRPr="005A3DEF">
              <w:rPr>
                <w:rFonts w:eastAsiaTheme="minorEastAsia"/>
                <w:bCs/>
                <w:sz w:val="24"/>
              </w:rPr>
              <w:t>焊接烟尘。</w:t>
            </w:r>
          </w:p>
          <w:p w:rsidR="00497EBE" w:rsidRPr="005A3DEF" w:rsidRDefault="00497EBE" w:rsidP="00497EBE">
            <w:pPr>
              <w:spacing w:line="360" w:lineRule="auto"/>
              <w:ind w:firstLineChars="200" w:firstLine="482"/>
              <w:rPr>
                <w:rFonts w:eastAsiaTheme="minorEastAsia"/>
                <w:bCs/>
                <w:sz w:val="24"/>
              </w:rPr>
            </w:pPr>
            <w:r w:rsidRPr="005A3DEF">
              <w:rPr>
                <w:rFonts w:eastAsiaTheme="minorEastAsia"/>
                <w:b/>
                <w:bCs/>
                <w:sz w:val="24"/>
              </w:rPr>
              <w:t>（</w:t>
            </w:r>
            <w:r w:rsidRPr="005A3DEF">
              <w:rPr>
                <w:rFonts w:eastAsiaTheme="minorEastAsia"/>
                <w:b/>
                <w:bCs/>
                <w:sz w:val="24"/>
              </w:rPr>
              <w:t>4</w:t>
            </w:r>
            <w:r w:rsidRPr="005A3DEF">
              <w:rPr>
                <w:rFonts w:eastAsiaTheme="minorEastAsia"/>
                <w:b/>
                <w:bCs/>
                <w:sz w:val="24"/>
              </w:rPr>
              <w:t>）打磨</w:t>
            </w:r>
            <w:r w:rsidRPr="005A3DEF">
              <w:rPr>
                <w:rFonts w:eastAsiaTheme="minorEastAsia"/>
                <w:bCs/>
                <w:sz w:val="24"/>
              </w:rPr>
              <w:t>：对工件的毛刺和焊缝使用打磨机进行打磨，采用干式打磨，此工序产生</w:t>
            </w:r>
            <w:r w:rsidRPr="005A3DEF">
              <w:rPr>
                <w:rFonts w:eastAsiaTheme="minorEastAsia"/>
                <w:bCs/>
                <w:sz w:val="24"/>
              </w:rPr>
              <w:t>G3</w:t>
            </w:r>
            <w:r w:rsidRPr="005A3DEF">
              <w:rPr>
                <w:rFonts w:eastAsiaTheme="minorEastAsia"/>
                <w:bCs/>
                <w:sz w:val="24"/>
              </w:rPr>
              <w:t>打磨粉尘。</w:t>
            </w:r>
            <w:r w:rsidR="00445DEF" w:rsidRPr="005A3DEF">
              <w:rPr>
                <w:rFonts w:eastAsiaTheme="minorEastAsia"/>
                <w:bCs/>
                <w:sz w:val="24"/>
              </w:rPr>
              <w:t>切割、打磨、焊接废气处理产生</w:t>
            </w:r>
            <w:r w:rsidR="00445DEF" w:rsidRPr="005A3DEF">
              <w:rPr>
                <w:rFonts w:eastAsiaTheme="minorEastAsia"/>
                <w:bCs/>
                <w:sz w:val="24"/>
              </w:rPr>
              <w:t>S10</w:t>
            </w:r>
            <w:r w:rsidR="00445DEF" w:rsidRPr="005A3DEF">
              <w:rPr>
                <w:rFonts w:eastAsiaTheme="minorEastAsia"/>
                <w:bCs/>
                <w:sz w:val="24"/>
              </w:rPr>
              <w:t>收集烟粉尘。</w:t>
            </w:r>
          </w:p>
          <w:p w:rsidR="00497EBE" w:rsidRPr="005A3DEF" w:rsidRDefault="00497EBE" w:rsidP="00497EBE">
            <w:pPr>
              <w:spacing w:line="360" w:lineRule="auto"/>
              <w:ind w:firstLineChars="200" w:firstLine="482"/>
              <w:rPr>
                <w:rFonts w:eastAsiaTheme="minorEastAsia"/>
                <w:bCs/>
                <w:sz w:val="24"/>
              </w:rPr>
            </w:pPr>
            <w:r w:rsidRPr="005A3DEF">
              <w:rPr>
                <w:rFonts w:eastAsiaTheme="minorEastAsia"/>
                <w:b/>
                <w:bCs/>
                <w:sz w:val="24"/>
              </w:rPr>
              <w:t>（</w:t>
            </w:r>
            <w:r w:rsidRPr="005A3DEF">
              <w:rPr>
                <w:rFonts w:eastAsiaTheme="minorEastAsia"/>
                <w:b/>
                <w:bCs/>
                <w:sz w:val="24"/>
              </w:rPr>
              <w:t>5</w:t>
            </w:r>
            <w:r w:rsidRPr="005A3DEF">
              <w:rPr>
                <w:rFonts w:eastAsiaTheme="minorEastAsia"/>
                <w:b/>
                <w:bCs/>
                <w:sz w:val="24"/>
              </w:rPr>
              <w:t>）装配</w:t>
            </w:r>
            <w:r w:rsidRPr="005A3DEF">
              <w:rPr>
                <w:rFonts w:eastAsiaTheme="minorEastAsia"/>
                <w:bCs/>
                <w:sz w:val="24"/>
              </w:rPr>
              <w:t>：将外购的配件与管路等进行装配，装配过程主要通过螺丝等紧固件进行固定，不需要焊接。</w:t>
            </w:r>
          </w:p>
          <w:p w:rsidR="00497EBE" w:rsidRPr="005A3DEF" w:rsidRDefault="00497EBE" w:rsidP="00497EBE">
            <w:pPr>
              <w:spacing w:line="360" w:lineRule="auto"/>
              <w:ind w:firstLineChars="200" w:firstLine="482"/>
              <w:rPr>
                <w:rFonts w:eastAsiaTheme="minorEastAsia"/>
                <w:bCs/>
                <w:sz w:val="24"/>
              </w:rPr>
            </w:pPr>
            <w:r w:rsidRPr="005A3DEF">
              <w:rPr>
                <w:rFonts w:eastAsiaTheme="minorEastAsia"/>
                <w:b/>
                <w:bCs/>
                <w:sz w:val="24"/>
              </w:rPr>
              <w:t>（</w:t>
            </w:r>
            <w:r w:rsidRPr="005A3DEF">
              <w:rPr>
                <w:rFonts w:eastAsiaTheme="minorEastAsia"/>
                <w:b/>
                <w:bCs/>
                <w:sz w:val="24"/>
              </w:rPr>
              <w:t>6</w:t>
            </w:r>
            <w:r w:rsidRPr="005A3DEF">
              <w:rPr>
                <w:rFonts w:eastAsiaTheme="minorEastAsia"/>
                <w:b/>
                <w:bCs/>
                <w:sz w:val="24"/>
              </w:rPr>
              <w:t>）调试</w:t>
            </w:r>
            <w:r w:rsidRPr="005A3DEF">
              <w:rPr>
                <w:rFonts w:eastAsiaTheme="minorEastAsia"/>
                <w:bCs/>
                <w:sz w:val="24"/>
              </w:rPr>
              <w:t>：对装配后的产品进行调试，调试前需要添加润滑油，调试主要是对已经装配好的设备进行检查，主要检查设备安装是否正确，接线是否牢固等内容。此工序产生</w:t>
            </w:r>
            <w:r w:rsidRPr="005A3DEF">
              <w:rPr>
                <w:rFonts w:eastAsiaTheme="minorEastAsia"/>
                <w:bCs/>
                <w:sz w:val="24"/>
              </w:rPr>
              <w:t>S4</w:t>
            </w:r>
            <w:r w:rsidRPr="005A3DEF">
              <w:rPr>
                <w:rFonts w:eastAsiaTheme="minorEastAsia"/>
                <w:bCs/>
                <w:sz w:val="24"/>
              </w:rPr>
              <w:t>废润滑油、</w:t>
            </w:r>
            <w:r w:rsidRPr="005A3DEF">
              <w:rPr>
                <w:rFonts w:eastAsiaTheme="minorEastAsia"/>
                <w:bCs/>
                <w:sz w:val="24"/>
              </w:rPr>
              <w:t>S5</w:t>
            </w:r>
            <w:r w:rsidRPr="005A3DEF">
              <w:rPr>
                <w:rFonts w:eastAsiaTheme="minorEastAsia"/>
                <w:bCs/>
                <w:sz w:val="24"/>
              </w:rPr>
              <w:t>废润滑油包装桶、</w:t>
            </w:r>
            <w:r w:rsidRPr="005A3DEF">
              <w:rPr>
                <w:rFonts w:eastAsiaTheme="minorEastAsia"/>
                <w:bCs/>
                <w:sz w:val="24"/>
              </w:rPr>
              <w:t>S6</w:t>
            </w:r>
            <w:r w:rsidRPr="005A3DEF">
              <w:rPr>
                <w:rFonts w:eastAsiaTheme="minorEastAsia"/>
                <w:bCs/>
                <w:sz w:val="24"/>
              </w:rPr>
              <w:t>废含油抹布。</w:t>
            </w:r>
          </w:p>
          <w:p w:rsidR="00497EBE" w:rsidRPr="005A3DEF" w:rsidRDefault="00497EBE" w:rsidP="00497EBE">
            <w:pPr>
              <w:spacing w:line="360" w:lineRule="auto"/>
              <w:ind w:firstLineChars="200" w:firstLine="482"/>
              <w:rPr>
                <w:rFonts w:eastAsiaTheme="minorEastAsia"/>
                <w:bCs/>
                <w:sz w:val="24"/>
              </w:rPr>
            </w:pPr>
            <w:r w:rsidRPr="005A3DEF">
              <w:rPr>
                <w:rFonts w:eastAsiaTheme="minorEastAsia"/>
                <w:b/>
                <w:bCs/>
                <w:sz w:val="24"/>
              </w:rPr>
              <w:t>（</w:t>
            </w:r>
            <w:r w:rsidRPr="005A3DEF">
              <w:rPr>
                <w:rFonts w:eastAsiaTheme="minorEastAsia"/>
                <w:b/>
                <w:bCs/>
                <w:sz w:val="24"/>
              </w:rPr>
              <w:t>7</w:t>
            </w:r>
            <w:r w:rsidRPr="005A3DEF">
              <w:rPr>
                <w:rFonts w:eastAsiaTheme="minorEastAsia"/>
                <w:b/>
                <w:bCs/>
                <w:sz w:val="24"/>
              </w:rPr>
              <w:t>）喷漆</w:t>
            </w:r>
            <w:r w:rsidRPr="005A3DEF">
              <w:rPr>
                <w:rFonts w:eastAsiaTheme="minorEastAsia"/>
                <w:bCs/>
                <w:sz w:val="24"/>
              </w:rPr>
              <w:t>：完成调试后的产品无需进行表面预处理，直接在喷烤漆房内进行喷漆、烘干工序</w:t>
            </w:r>
            <w:r w:rsidR="001A3242" w:rsidRPr="005A3DEF">
              <w:rPr>
                <w:rFonts w:eastAsiaTheme="minorEastAsia"/>
                <w:bCs/>
                <w:sz w:val="24"/>
              </w:rPr>
              <w:t>（大型设备部件拆开进行喷漆、烘干）</w:t>
            </w:r>
            <w:r w:rsidRPr="005A3DEF">
              <w:rPr>
                <w:rFonts w:eastAsiaTheme="minorEastAsia"/>
                <w:bCs/>
                <w:sz w:val="24"/>
              </w:rPr>
              <w:t>。喷烤漆房密闭，喷漆采用干式喷涂工艺，在喷漆过程中产生漆雾颗粒物、有机废气</w:t>
            </w:r>
            <w:r w:rsidR="00295E15" w:rsidRPr="005A3DEF">
              <w:rPr>
                <w:rFonts w:eastAsiaTheme="minorEastAsia"/>
                <w:bCs/>
                <w:sz w:val="24"/>
              </w:rPr>
              <w:t>G4</w:t>
            </w:r>
            <w:r w:rsidRPr="005A3DEF">
              <w:rPr>
                <w:rFonts w:eastAsiaTheme="minorEastAsia"/>
                <w:bCs/>
                <w:sz w:val="24"/>
              </w:rPr>
              <w:t>；烘干时仅</w:t>
            </w:r>
            <w:r w:rsidR="008411D2" w:rsidRPr="005A3DEF">
              <w:rPr>
                <w:rFonts w:eastAsiaTheme="minorEastAsia"/>
                <w:bCs/>
                <w:sz w:val="24"/>
              </w:rPr>
              <w:t>产生</w:t>
            </w:r>
            <w:r w:rsidRPr="005A3DEF">
              <w:rPr>
                <w:rFonts w:eastAsiaTheme="minorEastAsia"/>
                <w:bCs/>
                <w:sz w:val="24"/>
              </w:rPr>
              <w:t>有机废气</w:t>
            </w:r>
            <w:r w:rsidR="00295E15" w:rsidRPr="005A3DEF">
              <w:rPr>
                <w:rFonts w:eastAsiaTheme="minorEastAsia"/>
                <w:bCs/>
                <w:sz w:val="24"/>
              </w:rPr>
              <w:t>G5</w:t>
            </w:r>
            <w:r w:rsidRPr="005A3DEF">
              <w:rPr>
                <w:rFonts w:eastAsiaTheme="minorEastAsia"/>
                <w:bCs/>
                <w:sz w:val="24"/>
              </w:rPr>
              <w:t>。</w:t>
            </w:r>
            <w:r w:rsidR="007369BE" w:rsidRPr="005A3DEF">
              <w:rPr>
                <w:rFonts w:eastAsiaTheme="minorEastAsia"/>
                <w:bCs/>
                <w:sz w:val="24"/>
              </w:rPr>
              <w:t>此工序产生</w:t>
            </w:r>
            <w:r w:rsidR="007369BE" w:rsidRPr="005A3DEF">
              <w:rPr>
                <w:rFonts w:eastAsiaTheme="minorEastAsia"/>
                <w:bCs/>
                <w:sz w:val="24"/>
              </w:rPr>
              <w:t>S7</w:t>
            </w:r>
            <w:r w:rsidR="00445DEF" w:rsidRPr="005A3DEF">
              <w:rPr>
                <w:rFonts w:eastAsiaTheme="minorEastAsia"/>
                <w:bCs/>
                <w:sz w:val="24"/>
              </w:rPr>
              <w:t>漆渣，</w:t>
            </w:r>
            <w:r w:rsidR="00445DEF" w:rsidRPr="005A3DEF">
              <w:rPr>
                <w:rFonts w:eastAsiaTheme="minorEastAsia"/>
                <w:bCs/>
                <w:sz w:val="24"/>
              </w:rPr>
              <w:t>S8</w:t>
            </w:r>
            <w:r w:rsidR="00445DEF" w:rsidRPr="005A3DEF">
              <w:rPr>
                <w:rFonts w:eastAsiaTheme="minorEastAsia"/>
                <w:bCs/>
                <w:sz w:val="24"/>
              </w:rPr>
              <w:t>废漆桶</w:t>
            </w:r>
            <w:r w:rsidR="007369BE" w:rsidRPr="005A3DEF">
              <w:rPr>
                <w:rFonts w:eastAsiaTheme="minorEastAsia"/>
                <w:bCs/>
                <w:sz w:val="24"/>
              </w:rPr>
              <w:t>，废气处理产生</w:t>
            </w:r>
            <w:r w:rsidR="007369BE" w:rsidRPr="005A3DEF">
              <w:rPr>
                <w:rFonts w:eastAsiaTheme="minorEastAsia"/>
                <w:bCs/>
                <w:sz w:val="24"/>
              </w:rPr>
              <w:t>S1</w:t>
            </w:r>
            <w:r w:rsidR="00445DEF" w:rsidRPr="005A3DEF">
              <w:rPr>
                <w:rFonts w:eastAsiaTheme="minorEastAsia"/>
                <w:bCs/>
                <w:sz w:val="24"/>
              </w:rPr>
              <w:t>1</w:t>
            </w:r>
            <w:r w:rsidR="007369BE" w:rsidRPr="005A3DEF">
              <w:rPr>
                <w:rFonts w:eastAsiaTheme="minorEastAsia"/>
                <w:bCs/>
                <w:sz w:val="24"/>
              </w:rPr>
              <w:t>废过滤棉及</w:t>
            </w:r>
            <w:r w:rsidR="007369BE" w:rsidRPr="005A3DEF">
              <w:rPr>
                <w:rFonts w:eastAsiaTheme="minorEastAsia"/>
                <w:bCs/>
                <w:sz w:val="24"/>
              </w:rPr>
              <w:t>S1</w:t>
            </w:r>
            <w:r w:rsidR="00445DEF" w:rsidRPr="005A3DEF">
              <w:rPr>
                <w:rFonts w:eastAsiaTheme="minorEastAsia"/>
                <w:bCs/>
                <w:sz w:val="24"/>
              </w:rPr>
              <w:t>2</w:t>
            </w:r>
            <w:r w:rsidR="007369BE" w:rsidRPr="005A3DEF">
              <w:rPr>
                <w:rFonts w:eastAsiaTheme="minorEastAsia"/>
                <w:bCs/>
                <w:sz w:val="24"/>
              </w:rPr>
              <w:t>废活性炭</w:t>
            </w:r>
            <w:r w:rsidR="001B5F20" w:rsidRPr="005A3DEF">
              <w:rPr>
                <w:rFonts w:eastAsiaTheme="minorEastAsia" w:hint="eastAsia"/>
                <w:bCs/>
                <w:sz w:val="24"/>
              </w:rPr>
              <w:t>，</w:t>
            </w:r>
            <w:r w:rsidR="00815052" w:rsidRPr="005A3DEF">
              <w:rPr>
                <w:rFonts w:eastAsiaTheme="minorEastAsia" w:hint="eastAsia"/>
                <w:bCs/>
                <w:sz w:val="24"/>
              </w:rPr>
              <w:t>喷枪无需清洗</w:t>
            </w:r>
            <w:r w:rsidR="00815052" w:rsidRPr="005A3DEF">
              <w:rPr>
                <w:rFonts w:eastAsiaTheme="minorEastAsia"/>
                <w:bCs/>
                <w:sz w:val="24"/>
              </w:rPr>
              <w:t>。</w:t>
            </w:r>
          </w:p>
          <w:p w:rsidR="00497EBE" w:rsidRPr="005A3DEF" w:rsidRDefault="00497EBE" w:rsidP="00497EBE">
            <w:pPr>
              <w:spacing w:line="360" w:lineRule="auto"/>
              <w:ind w:firstLineChars="200" w:firstLine="480"/>
              <w:rPr>
                <w:rFonts w:eastAsiaTheme="minorEastAsia"/>
                <w:bCs/>
                <w:sz w:val="24"/>
              </w:rPr>
            </w:pPr>
            <w:r w:rsidRPr="005A3DEF">
              <w:rPr>
                <w:rFonts w:eastAsiaTheme="minorEastAsia"/>
                <w:bCs/>
                <w:sz w:val="24"/>
              </w:rPr>
              <w:t>完成调试后的大型设备通过行车吊装到喷烤漆房门口，用摆渡车运至喷烤漆房内进行喷漆烘干，小型设备通过叉车运至喷烤漆房内进行喷漆烘干，喷烤漆房尺寸为</w:t>
            </w:r>
            <w:r w:rsidR="00425C21" w:rsidRPr="005A3DEF">
              <w:rPr>
                <w:rFonts w:eastAsiaTheme="minorEastAsia"/>
                <w:bCs/>
                <w:sz w:val="24"/>
              </w:rPr>
              <w:t>15.55</w:t>
            </w:r>
            <w:r w:rsidRPr="005A3DEF">
              <w:rPr>
                <w:rFonts w:eastAsiaTheme="minorEastAsia"/>
                <w:bCs/>
                <w:sz w:val="24"/>
              </w:rPr>
              <w:t>m×</w:t>
            </w:r>
            <w:r w:rsidR="00425C21" w:rsidRPr="005A3DEF">
              <w:rPr>
                <w:rFonts w:eastAsiaTheme="minorEastAsia"/>
                <w:bCs/>
                <w:sz w:val="24"/>
              </w:rPr>
              <w:t>7</w:t>
            </w:r>
            <w:r w:rsidRPr="005A3DEF">
              <w:rPr>
                <w:rFonts w:eastAsiaTheme="minorEastAsia"/>
                <w:bCs/>
                <w:sz w:val="24"/>
              </w:rPr>
              <w:t>.5m×</w:t>
            </w:r>
            <w:r w:rsidR="00425C21" w:rsidRPr="005A3DEF">
              <w:rPr>
                <w:rFonts w:eastAsiaTheme="minorEastAsia"/>
                <w:bCs/>
                <w:sz w:val="24"/>
              </w:rPr>
              <w:t>5.875</w:t>
            </w:r>
            <w:r w:rsidRPr="005A3DEF">
              <w:rPr>
                <w:rFonts w:eastAsiaTheme="minorEastAsia"/>
                <w:bCs/>
                <w:sz w:val="24"/>
              </w:rPr>
              <w:t>m</w:t>
            </w:r>
            <w:r w:rsidRPr="005A3DEF">
              <w:rPr>
                <w:rFonts w:eastAsiaTheme="minorEastAsia"/>
                <w:bCs/>
                <w:sz w:val="24"/>
              </w:rPr>
              <w:t>，设备喷漆、流平、烘干均在喷烤漆房内进行，设备喷漆、流平工序为常温，烘干时采用电加热，烘干温度为</w:t>
            </w:r>
            <w:r w:rsidRPr="005A3DEF">
              <w:rPr>
                <w:rFonts w:eastAsiaTheme="minorEastAsia"/>
                <w:bCs/>
                <w:sz w:val="24"/>
              </w:rPr>
              <w:t>80</w:t>
            </w:r>
            <w:r w:rsidRPr="005A3DEF">
              <w:rPr>
                <w:rFonts w:ascii="宋体" w:hAnsi="宋体" w:cs="宋体" w:hint="eastAsia"/>
                <w:bCs/>
                <w:sz w:val="24"/>
              </w:rPr>
              <w:t>℃</w:t>
            </w:r>
            <w:r w:rsidRPr="005A3DEF">
              <w:rPr>
                <w:rFonts w:eastAsiaTheme="minorEastAsia"/>
                <w:bCs/>
                <w:sz w:val="24"/>
              </w:rPr>
              <w:t>，喷漆工序运行时间为</w:t>
            </w:r>
            <w:r w:rsidRPr="005A3DEF">
              <w:rPr>
                <w:rFonts w:eastAsiaTheme="minorEastAsia"/>
                <w:bCs/>
                <w:sz w:val="24"/>
              </w:rPr>
              <w:t>5h/d</w:t>
            </w:r>
            <w:r w:rsidRPr="005A3DEF">
              <w:rPr>
                <w:rFonts w:eastAsiaTheme="minorEastAsia"/>
                <w:bCs/>
                <w:sz w:val="24"/>
              </w:rPr>
              <w:t>，流平工序运行时间为</w:t>
            </w:r>
            <w:r w:rsidR="006F5EB0" w:rsidRPr="005A3DEF">
              <w:rPr>
                <w:rFonts w:eastAsiaTheme="minorEastAsia"/>
                <w:bCs/>
                <w:sz w:val="24"/>
              </w:rPr>
              <w:t>1h</w:t>
            </w:r>
            <w:r w:rsidRPr="005A3DEF">
              <w:rPr>
                <w:rFonts w:eastAsiaTheme="minorEastAsia"/>
                <w:bCs/>
                <w:sz w:val="24"/>
              </w:rPr>
              <w:t>/d</w:t>
            </w:r>
            <w:r w:rsidRPr="005A3DEF">
              <w:rPr>
                <w:rFonts w:eastAsiaTheme="minorEastAsia"/>
                <w:bCs/>
                <w:sz w:val="24"/>
              </w:rPr>
              <w:t>，烘干工序运行时间为</w:t>
            </w:r>
            <w:r w:rsidRPr="005A3DEF">
              <w:rPr>
                <w:rFonts w:eastAsiaTheme="minorEastAsia"/>
                <w:bCs/>
                <w:sz w:val="24"/>
              </w:rPr>
              <w:t>2h/d</w:t>
            </w:r>
            <w:r w:rsidRPr="005A3DEF">
              <w:rPr>
                <w:rFonts w:eastAsiaTheme="minorEastAsia"/>
                <w:bCs/>
                <w:sz w:val="24"/>
              </w:rPr>
              <w:t>。</w:t>
            </w:r>
          </w:p>
          <w:p w:rsidR="00497EBE" w:rsidRPr="005A3DEF" w:rsidRDefault="00497EBE" w:rsidP="00497EBE">
            <w:pPr>
              <w:spacing w:line="360" w:lineRule="auto"/>
              <w:ind w:firstLineChars="200" w:firstLine="480"/>
              <w:rPr>
                <w:rFonts w:eastAsiaTheme="minorEastAsia"/>
                <w:bCs/>
                <w:sz w:val="24"/>
              </w:rPr>
            </w:pPr>
            <w:r w:rsidRPr="005A3DEF">
              <w:rPr>
                <w:rFonts w:eastAsiaTheme="minorEastAsia"/>
                <w:bCs/>
                <w:sz w:val="24"/>
              </w:rPr>
              <w:t>项目喷烤漆房密闭负压，采用上送风、下排风的干式漆雾处理系统。喷漆时新鲜空气从送风装置进风口进风，经初效过滤后，由送风机送至室体顶部独立静压室，通过顶部精密级高效过滤层过滤后均匀地被送到室体内以层流方式自上而下流动，空气净化达</w:t>
            </w:r>
            <w:r w:rsidRPr="005A3DEF">
              <w:rPr>
                <w:rFonts w:eastAsiaTheme="minorEastAsia"/>
                <w:bCs/>
                <w:sz w:val="24"/>
              </w:rPr>
              <w:t>10</w:t>
            </w:r>
            <w:r w:rsidRPr="005A3DEF">
              <w:rPr>
                <w:rFonts w:eastAsiaTheme="minorEastAsia"/>
                <w:bCs/>
                <w:sz w:val="24"/>
              </w:rPr>
              <w:t>万级标准。喷涂操作区断面风速为</w:t>
            </w:r>
            <w:r w:rsidRPr="005A3DEF">
              <w:rPr>
                <w:rFonts w:eastAsiaTheme="minorEastAsia"/>
                <w:bCs/>
                <w:sz w:val="24"/>
              </w:rPr>
              <w:t>≥0.5m/s(</w:t>
            </w:r>
            <w:r w:rsidRPr="005A3DEF">
              <w:rPr>
                <w:rFonts w:eastAsiaTheme="minorEastAsia"/>
                <w:bCs/>
                <w:sz w:val="24"/>
              </w:rPr>
              <w:t>有载状态</w:t>
            </w:r>
            <w:r w:rsidRPr="005A3DEF">
              <w:rPr>
                <w:rFonts w:eastAsiaTheme="minorEastAsia"/>
                <w:bCs/>
                <w:sz w:val="24"/>
              </w:rPr>
              <w:t>)</w:t>
            </w:r>
            <w:r w:rsidRPr="005A3DEF">
              <w:rPr>
                <w:rFonts w:eastAsiaTheme="minorEastAsia"/>
                <w:bCs/>
                <w:sz w:val="24"/>
              </w:rPr>
              <w:t>。其气流均匀地将工件环绕包围住，</w:t>
            </w:r>
            <w:r w:rsidR="00295E15" w:rsidRPr="005A3DEF">
              <w:rPr>
                <w:rFonts w:eastAsiaTheme="minorEastAsia"/>
                <w:bCs/>
                <w:sz w:val="24"/>
              </w:rPr>
              <w:t>使</w:t>
            </w:r>
            <w:r w:rsidRPr="005A3DEF">
              <w:rPr>
                <w:rFonts w:eastAsiaTheme="minorEastAsia"/>
                <w:bCs/>
                <w:sz w:val="24"/>
              </w:rPr>
              <w:t>喷漆雾不致飞溅，喷漆雾在底部排风口的负压抽吸下，穿过</w:t>
            </w:r>
            <w:r w:rsidRPr="005A3DEF">
              <w:rPr>
                <w:rFonts w:eastAsiaTheme="minorEastAsia"/>
                <w:bCs/>
                <w:sz w:val="24"/>
              </w:rPr>
              <w:lastRenderedPageBreak/>
              <w:t>地板格栅网，水平进入漆雾过滤装置，此时大部分漆粒被阻挡，废气中有机溶剂通过两级活性炭（纤维状）吸附装置</w:t>
            </w:r>
            <w:r w:rsidR="00295E15" w:rsidRPr="005A3DEF">
              <w:rPr>
                <w:rFonts w:eastAsiaTheme="minorEastAsia"/>
                <w:bCs/>
                <w:sz w:val="24"/>
              </w:rPr>
              <w:t>处理</w:t>
            </w:r>
            <w:r w:rsidRPr="005A3DEF">
              <w:rPr>
                <w:rFonts w:eastAsiaTheme="minorEastAsia"/>
                <w:bCs/>
                <w:sz w:val="24"/>
              </w:rPr>
              <w:t>后通过</w:t>
            </w:r>
            <w:r w:rsidRPr="005A3DEF">
              <w:rPr>
                <w:rFonts w:eastAsiaTheme="minorEastAsia"/>
                <w:bCs/>
                <w:sz w:val="24"/>
              </w:rPr>
              <w:t>15m</w:t>
            </w:r>
            <w:r w:rsidRPr="005A3DEF">
              <w:rPr>
                <w:rFonts w:eastAsiaTheme="minorEastAsia"/>
                <w:bCs/>
                <w:sz w:val="24"/>
              </w:rPr>
              <w:t>高排气筒排放。</w:t>
            </w:r>
          </w:p>
          <w:p w:rsidR="00497EBE" w:rsidRPr="005A3DEF" w:rsidRDefault="00497EBE" w:rsidP="00B1119A">
            <w:pPr>
              <w:spacing w:line="360" w:lineRule="auto"/>
              <w:ind w:firstLineChars="200" w:firstLine="482"/>
              <w:rPr>
                <w:rFonts w:eastAsiaTheme="minorEastAsia"/>
                <w:bCs/>
                <w:sz w:val="24"/>
              </w:rPr>
            </w:pPr>
            <w:r w:rsidRPr="005A3DEF">
              <w:rPr>
                <w:rFonts w:eastAsiaTheme="minorEastAsia"/>
                <w:b/>
                <w:bCs/>
                <w:sz w:val="24"/>
              </w:rPr>
              <w:t>（</w:t>
            </w:r>
            <w:r w:rsidRPr="005A3DEF">
              <w:rPr>
                <w:rFonts w:eastAsiaTheme="minorEastAsia"/>
                <w:b/>
                <w:bCs/>
                <w:sz w:val="24"/>
              </w:rPr>
              <w:t>8</w:t>
            </w:r>
            <w:r w:rsidRPr="005A3DEF">
              <w:rPr>
                <w:rFonts w:eastAsiaTheme="minorEastAsia"/>
                <w:b/>
                <w:bCs/>
                <w:sz w:val="24"/>
              </w:rPr>
              <w:t>）终检</w:t>
            </w:r>
            <w:r w:rsidRPr="005A3DEF">
              <w:rPr>
                <w:rFonts w:eastAsiaTheme="minorEastAsia"/>
                <w:bCs/>
                <w:sz w:val="24"/>
              </w:rPr>
              <w:t>：喷漆后的产品进行检验后包装入库。</w:t>
            </w:r>
          </w:p>
          <w:p w:rsidR="008411D2" w:rsidRPr="005A3DEF" w:rsidRDefault="008411D2" w:rsidP="008411D2">
            <w:pPr>
              <w:pStyle w:val="afffa"/>
              <w:ind w:firstLine="482"/>
              <w:rPr>
                <w:rFonts w:ascii="Times New Roman" w:eastAsiaTheme="minorEastAsia" w:hAnsi="Times New Roman"/>
                <w:b/>
                <w:bCs/>
              </w:rPr>
            </w:pPr>
            <w:r w:rsidRPr="005A3DEF">
              <w:rPr>
                <w:rFonts w:ascii="Times New Roman" w:eastAsiaTheme="minorEastAsia" w:hAnsi="Times New Roman"/>
                <w:b/>
                <w:bCs/>
              </w:rPr>
              <w:t>2</w:t>
            </w:r>
            <w:r w:rsidRPr="005A3DEF">
              <w:rPr>
                <w:rFonts w:ascii="Times New Roman" w:eastAsiaTheme="minorEastAsia" w:hAnsi="Times New Roman"/>
                <w:b/>
                <w:bCs/>
              </w:rPr>
              <w:t>、智能装配流水线生产工艺流程</w:t>
            </w:r>
          </w:p>
          <w:p w:rsidR="0049555B" w:rsidRPr="005A3DEF" w:rsidRDefault="009B1BD2" w:rsidP="00C93B85">
            <w:pPr>
              <w:pStyle w:val="24"/>
              <w:spacing w:after="0" w:line="360" w:lineRule="auto"/>
              <w:ind w:leftChars="0" w:left="0" w:firstLineChars="0" w:firstLine="0"/>
              <w:jc w:val="center"/>
              <w:rPr>
                <w:rFonts w:eastAsiaTheme="minorEastAsia"/>
              </w:rPr>
            </w:pPr>
            <w:r w:rsidRPr="005A3DEF">
              <w:rPr>
                <w:rFonts w:eastAsiaTheme="minorEastAsia"/>
              </w:rPr>
              <w:object w:dxaOrig="9939" w:dyaOrig="13152">
                <v:shape id="_x0000_i1028" type="#_x0000_t75" style="width:400.9pt;height:531.55pt" o:ole="">
                  <v:imagedata r:id="rId30" o:title=""/>
                </v:shape>
                <o:OLEObject Type="Embed" ProgID="Visio.Drawing.11" ShapeID="_x0000_i1028" DrawAspect="Content" ObjectID="_1670325640" r:id="rId31"/>
              </w:object>
            </w:r>
          </w:p>
          <w:p w:rsidR="009B1BD2" w:rsidRPr="005A3DEF" w:rsidRDefault="009B1BD2" w:rsidP="009B1BD2">
            <w:pPr>
              <w:pStyle w:val="24"/>
              <w:snapToGrid w:val="0"/>
              <w:spacing w:after="0" w:line="360" w:lineRule="auto"/>
              <w:ind w:leftChars="0" w:left="0" w:firstLineChars="0" w:firstLine="0"/>
              <w:jc w:val="center"/>
              <w:rPr>
                <w:rFonts w:eastAsiaTheme="minorEastAsia"/>
                <w:b/>
                <w:sz w:val="21"/>
              </w:rPr>
            </w:pPr>
            <w:r w:rsidRPr="005A3DEF">
              <w:rPr>
                <w:rFonts w:eastAsiaTheme="minorEastAsia"/>
                <w:b/>
                <w:sz w:val="21"/>
              </w:rPr>
              <w:t>图</w:t>
            </w:r>
            <w:r w:rsidRPr="005A3DEF">
              <w:rPr>
                <w:rFonts w:eastAsiaTheme="minorEastAsia"/>
                <w:b/>
                <w:sz w:val="21"/>
              </w:rPr>
              <w:t>5-</w:t>
            </w:r>
            <w:r w:rsidRPr="005A3DEF">
              <w:rPr>
                <w:rFonts w:eastAsiaTheme="minorEastAsia" w:hint="eastAsia"/>
                <w:b/>
                <w:sz w:val="21"/>
              </w:rPr>
              <w:t>2</w:t>
            </w:r>
            <w:r w:rsidRPr="005A3DEF">
              <w:rPr>
                <w:rFonts w:eastAsiaTheme="minorEastAsia"/>
                <w:b/>
                <w:sz w:val="21"/>
              </w:rPr>
              <w:t>智能装配流水线生产工艺流程及产污环节示意图</w:t>
            </w:r>
          </w:p>
          <w:p w:rsidR="008411D2" w:rsidRPr="005A3DEF" w:rsidRDefault="008411D2" w:rsidP="00247AEC">
            <w:pPr>
              <w:spacing w:line="440" w:lineRule="exact"/>
              <w:ind w:firstLineChars="200" w:firstLine="482"/>
              <w:rPr>
                <w:rFonts w:eastAsiaTheme="minorEastAsia"/>
                <w:b/>
                <w:sz w:val="24"/>
              </w:rPr>
            </w:pPr>
            <w:r w:rsidRPr="005A3DEF">
              <w:rPr>
                <w:rFonts w:eastAsiaTheme="minorEastAsia"/>
                <w:b/>
                <w:sz w:val="24"/>
              </w:rPr>
              <w:t>生产工艺流程说明：</w:t>
            </w:r>
          </w:p>
          <w:p w:rsidR="008411D2" w:rsidRPr="005A3DEF" w:rsidRDefault="008411D2" w:rsidP="00247AEC">
            <w:pPr>
              <w:pStyle w:val="41"/>
              <w:adjustRightInd/>
              <w:snapToGrid/>
              <w:spacing w:line="440" w:lineRule="exact"/>
              <w:ind w:firstLine="480"/>
              <w:rPr>
                <w:rFonts w:eastAsiaTheme="minorEastAsia"/>
              </w:rPr>
            </w:pPr>
            <w:r w:rsidRPr="005A3DEF">
              <w:rPr>
                <w:rFonts w:eastAsiaTheme="minorEastAsia"/>
              </w:rPr>
              <w:lastRenderedPageBreak/>
              <w:t>智能装配流水线生产工艺流程与全自动阀门试验装备工艺流程大致相同，区别在于柔性装配流水线在装配过程中无需安装水泵以及高压泵，因此工艺流程及产污节点同上，不再赘述。</w:t>
            </w:r>
          </w:p>
          <w:p w:rsidR="008411D2" w:rsidRPr="005A3DEF" w:rsidRDefault="008411D2" w:rsidP="00247AEC">
            <w:pPr>
              <w:spacing w:line="440" w:lineRule="exact"/>
              <w:rPr>
                <w:rFonts w:eastAsiaTheme="minorEastAsia"/>
                <w:sz w:val="24"/>
              </w:rPr>
            </w:pPr>
            <w:r w:rsidRPr="005A3DEF">
              <w:rPr>
                <w:rFonts w:eastAsiaTheme="minorEastAsia"/>
                <w:b/>
                <w:sz w:val="28"/>
                <w:szCs w:val="28"/>
              </w:rPr>
              <w:t>5.2.2</w:t>
            </w:r>
            <w:r w:rsidRPr="005A3DEF">
              <w:rPr>
                <w:rFonts w:eastAsiaTheme="minorEastAsia"/>
                <w:b/>
                <w:sz w:val="28"/>
                <w:szCs w:val="28"/>
              </w:rPr>
              <w:t>主要污染因子</w:t>
            </w:r>
          </w:p>
          <w:p w:rsidR="008411D2" w:rsidRPr="005A3DEF" w:rsidRDefault="008411D2" w:rsidP="00247AEC">
            <w:pPr>
              <w:pStyle w:val="24"/>
              <w:spacing w:after="0" w:line="440" w:lineRule="exact"/>
              <w:ind w:leftChars="0" w:left="0" w:firstLine="480"/>
              <w:rPr>
                <w:rFonts w:eastAsiaTheme="minorEastAsia"/>
                <w:kern w:val="2"/>
                <w:sz w:val="24"/>
              </w:rPr>
            </w:pPr>
            <w:r w:rsidRPr="005A3DEF">
              <w:rPr>
                <w:rFonts w:eastAsiaTheme="minorEastAsia"/>
                <w:kern w:val="2"/>
                <w:sz w:val="24"/>
              </w:rPr>
              <w:t>项目生产过程中的产污情况见下表</w:t>
            </w:r>
            <w:r w:rsidR="005368C7" w:rsidRPr="005A3DEF">
              <w:rPr>
                <w:rFonts w:eastAsiaTheme="minorEastAsia"/>
                <w:kern w:val="2"/>
                <w:sz w:val="24"/>
              </w:rPr>
              <w:t>5</w:t>
            </w:r>
            <w:r w:rsidR="006210BD" w:rsidRPr="005A3DEF">
              <w:rPr>
                <w:rFonts w:eastAsiaTheme="minorEastAsia"/>
                <w:kern w:val="2"/>
                <w:sz w:val="24"/>
              </w:rPr>
              <w:t>.</w:t>
            </w:r>
            <w:r w:rsidR="008E5D14" w:rsidRPr="005A3DEF">
              <w:rPr>
                <w:rFonts w:eastAsiaTheme="minorEastAsia"/>
                <w:kern w:val="2"/>
                <w:sz w:val="24"/>
              </w:rPr>
              <w:t>2</w:t>
            </w:r>
            <w:r w:rsidR="005368C7" w:rsidRPr="005A3DEF">
              <w:rPr>
                <w:rFonts w:eastAsiaTheme="minorEastAsia"/>
                <w:kern w:val="2"/>
                <w:sz w:val="24"/>
              </w:rPr>
              <w:t>-</w:t>
            </w:r>
            <w:r w:rsidR="0083235F" w:rsidRPr="005A3DEF">
              <w:rPr>
                <w:rFonts w:eastAsiaTheme="minorEastAsia"/>
                <w:kern w:val="2"/>
                <w:sz w:val="24"/>
              </w:rPr>
              <w:t>1</w:t>
            </w:r>
            <w:r w:rsidRPr="005A3DEF">
              <w:rPr>
                <w:rFonts w:eastAsiaTheme="minorEastAsia"/>
                <w:kern w:val="2"/>
                <w:sz w:val="24"/>
              </w:rPr>
              <w:t>。</w:t>
            </w:r>
          </w:p>
          <w:p w:rsidR="008411D2" w:rsidRPr="005A3DEF" w:rsidRDefault="008411D2" w:rsidP="000D5EB2">
            <w:pPr>
              <w:pStyle w:val="afff0"/>
              <w:numPr>
                <w:ilvl w:val="0"/>
                <w:numId w:val="20"/>
              </w:numPr>
              <w:ind w:left="0" w:firstLineChars="0" w:firstLine="0"/>
              <w:jc w:val="center"/>
              <w:rPr>
                <w:rFonts w:ascii="Times New Roman" w:eastAsiaTheme="minorEastAsia" w:hAnsi="Times New Roman"/>
                <w:b/>
                <w:sz w:val="21"/>
                <w:szCs w:val="21"/>
              </w:rPr>
            </w:pPr>
            <w:r w:rsidRPr="005A3DEF">
              <w:rPr>
                <w:rFonts w:ascii="Times New Roman" w:eastAsiaTheme="minorEastAsia" w:hAnsi="Times New Roman"/>
                <w:b/>
                <w:sz w:val="21"/>
                <w:szCs w:val="21"/>
              </w:rPr>
              <w:t>项目产污情况汇总表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6"/>
              <w:gridCol w:w="899"/>
              <w:gridCol w:w="1834"/>
              <w:gridCol w:w="1843"/>
              <w:gridCol w:w="3338"/>
            </w:tblGrid>
            <w:tr w:rsidR="008411D2" w:rsidRPr="005A3DEF" w:rsidTr="007369BE">
              <w:trPr>
                <w:trHeight w:val="216"/>
              </w:trPr>
              <w:tc>
                <w:tcPr>
                  <w:tcW w:w="806" w:type="dxa"/>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项目</w:t>
                  </w:r>
                </w:p>
              </w:tc>
              <w:tc>
                <w:tcPr>
                  <w:tcW w:w="899" w:type="dxa"/>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代号</w:t>
                  </w:r>
                </w:p>
              </w:tc>
              <w:tc>
                <w:tcPr>
                  <w:tcW w:w="1834" w:type="dxa"/>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产污环节</w:t>
                  </w:r>
                </w:p>
              </w:tc>
              <w:tc>
                <w:tcPr>
                  <w:tcW w:w="1843" w:type="dxa"/>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污染物</w:t>
                  </w:r>
                </w:p>
              </w:tc>
              <w:tc>
                <w:tcPr>
                  <w:tcW w:w="3338" w:type="dxa"/>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主要成份</w:t>
                  </w:r>
                </w:p>
              </w:tc>
            </w:tr>
            <w:tr w:rsidR="008411D2" w:rsidRPr="005A3DEF" w:rsidTr="007369BE">
              <w:trPr>
                <w:trHeight w:val="216"/>
              </w:trPr>
              <w:tc>
                <w:tcPr>
                  <w:tcW w:w="806" w:type="dxa"/>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废水</w:t>
                  </w:r>
                </w:p>
              </w:tc>
              <w:tc>
                <w:tcPr>
                  <w:tcW w:w="899" w:type="dxa"/>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W1</w:t>
                  </w:r>
                </w:p>
              </w:tc>
              <w:tc>
                <w:tcPr>
                  <w:tcW w:w="1834" w:type="dxa"/>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员工生活</w:t>
                  </w:r>
                </w:p>
              </w:tc>
              <w:tc>
                <w:tcPr>
                  <w:tcW w:w="1843" w:type="dxa"/>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生活污水</w:t>
                  </w:r>
                </w:p>
              </w:tc>
              <w:tc>
                <w:tcPr>
                  <w:tcW w:w="3338" w:type="dxa"/>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COD</w:t>
                  </w:r>
                  <w:r w:rsidRPr="005A3DEF">
                    <w:rPr>
                      <w:rFonts w:eastAsiaTheme="minorEastAsia"/>
                      <w:sz w:val="21"/>
                      <w:szCs w:val="21"/>
                    </w:rPr>
                    <w:t>、</w:t>
                  </w:r>
                  <w:r w:rsidRPr="005A3DEF">
                    <w:rPr>
                      <w:rFonts w:eastAsiaTheme="minorEastAsia"/>
                      <w:sz w:val="21"/>
                      <w:szCs w:val="21"/>
                    </w:rPr>
                    <w:t>BOD</w:t>
                  </w:r>
                  <w:r w:rsidRPr="005A3DEF">
                    <w:rPr>
                      <w:rFonts w:eastAsiaTheme="minorEastAsia"/>
                      <w:sz w:val="21"/>
                      <w:szCs w:val="21"/>
                      <w:vertAlign w:val="subscript"/>
                    </w:rPr>
                    <w:t>5</w:t>
                  </w:r>
                  <w:r w:rsidRPr="005A3DEF">
                    <w:rPr>
                      <w:rFonts w:eastAsiaTheme="minorEastAsia"/>
                      <w:sz w:val="21"/>
                      <w:szCs w:val="21"/>
                    </w:rPr>
                    <w:t>、</w:t>
                  </w:r>
                  <w:r w:rsidRPr="005A3DEF">
                    <w:rPr>
                      <w:rFonts w:eastAsiaTheme="minorEastAsia"/>
                      <w:sz w:val="21"/>
                      <w:szCs w:val="21"/>
                    </w:rPr>
                    <w:t>SS</w:t>
                  </w:r>
                  <w:r w:rsidRPr="005A3DEF">
                    <w:rPr>
                      <w:rFonts w:eastAsiaTheme="minorEastAsia"/>
                      <w:sz w:val="21"/>
                      <w:szCs w:val="21"/>
                    </w:rPr>
                    <w:t>、氨氮</w:t>
                  </w:r>
                </w:p>
              </w:tc>
            </w:tr>
            <w:tr w:rsidR="008411D2" w:rsidRPr="005A3DEF" w:rsidTr="007369BE">
              <w:trPr>
                <w:trHeight w:val="309"/>
              </w:trPr>
              <w:tc>
                <w:tcPr>
                  <w:tcW w:w="806" w:type="dxa"/>
                  <w:vMerge w:val="restart"/>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废气</w:t>
                  </w:r>
                </w:p>
              </w:tc>
              <w:tc>
                <w:tcPr>
                  <w:tcW w:w="899" w:type="dxa"/>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G1</w:t>
                  </w:r>
                </w:p>
              </w:tc>
              <w:tc>
                <w:tcPr>
                  <w:tcW w:w="1834" w:type="dxa"/>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下料</w:t>
                  </w:r>
                </w:p>
              </w:tc>
              <w:tc>
                <w:tcPr>
                  <w:tcW w:w="1843" w:type="dxa"/>
                  <w:tcBorders>
                    <w:tl2br w:val="nil"/>
                    <w:tr2bl w:val="nil"/>
                  </w:tcBorders>
                  <w:vAlign w:val="center"/>
                </w:tcPr>
                <w:p w:rsidR="008411D2" w:rsidRPr="005A3DEF" w:rsidRDefault="009821E4" w:rsidP="009821E4">
                  <w:pPr>
                    <w:pStyle w:val="41"/>
                    <w:spacing w:line="240" w:lineRule="auto"/>
                    <w:ind w:firstLineChars="0" w:firstLine="0"/>
                    <w:jc w:val="center"/>
                    <w:rPr>
                      <w:rFonts w:eastAsiaTheme="minorEastAsia"/>
                      <w:sz w:val="21"/>
                      <w:szCs w:val="21"/>
                    </w:rPr>
                  </w:pPr>
                  <w:r w:rsidRPr="005A3DEF">
                    <w:rPr>
                      <w:rFonts w:eastAsiaTheme="minorEastAsia"/>
                      <w:sz w:val="21"/>
                      <w:szCs w:val="21"/>
                    </w:rPr>
                    <w:t>切割烟尘</w:t>
                  </w:r>
                </w:p>
              </w:tc>
              <w:tc>
                <w:tcPr>
                  <w:tcW w:w="3338" w:type="dxa"/>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颗粒物</w:t>
                  </w:r>
                </w:p>
              </w:tc>
            </w:tr>
            <w:tr w:rsidR="008411D2" w:rsidRPr="005A3DEF" w:rsidTr="007369BE">
              <w:trPr>
                <w:trHeight w:val="276"/>
              </w:trPr>
              <w:tc>
                <w:tcPr>
                  <w:tcW w:w="806" w:type="dxa"/>
                  <w:vMerge/>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p>
              </w:tc>
              <w:tc>
                <w:tcPr>
                  <w:tcW w:w="899" w:type="dxa"/>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G2</w:t>
                  </w:r>
                </w:p>
              </w:tc>
              <w:tc>
                <w:tcPr>
                  <w:tcW w:w="1834" w:type="dxa"/>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焊接</w:t>
                  </w:r>
                </w:p>
              </w:tc>
              <w:tc>
                <w:tcPr>
                  <w:tcW w:w="1843" w:type="dxa"/>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焊接烟尘</w:t>
                  </w:r>
                </w:p>
              </w:tc>
              <w:tc>
                <w:tcPr>
                  <w:tcW w:w="3338" w:type="dxa"/>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颗粒物</w:t>
                  </w:r>
                </w:p>
              </w:tc>
            </w:tr>
            <w:tr w:rsidR="008411D2" w:rsidRPr="005A3DEF" w:rsidTr="007369BE">
              <w:trPr>
                <w:trHeight w:val="249"/>
              </w:trPr>
              <w:tc>
                <w:tcPr>
                  <w:tcW w:w="806" w:type="dxa"/>
                  <w:vMerge/>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p>
              </w:tc>
              <w:tc>
                <w:tcPr>
                  <w:tcW w:w="899" w:type="dxa"/>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G3</w:t>
                  </w:r>
                </w:p>
              </w:tc>
              <w:tc>
                <w:tcPr>
                  <w:tcW w:w="1834" w:type="dxa"/>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打磨</w:t>
                  </w:r>
                </w:p>
              </w:tc>
              <w:tc>
                <w:tcPr>
                  <w:tcW w:w="1843" w:type="dxa"/>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打磨粉尘</w:t>
                  </w:r>
                </w:p>
              </w:tc>
              <w:tc>
                <w:tcPr>
                  <w:tcW w:w="3338" w:type="dxa"/>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颗粒物</w:t>
                  </w:r>
                </w:p>
              </w:tc>
            </w:tr>
            <w:tr w:rsidR="008411D2" w:rsidRPr="005A3DEF" w:rsidTr="007369BE">
              <w:trPr>
                <w:trHeight w:val="249"/>
              </w:trPr>
              <w:tc>
                <w:tcPr>
                  <w:tcW w:w="806" w:type="dxa"/>
                  <w:vMerge/>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p>
              </w:tc>
              <w:tc>
                <w:tcPr>
                  <w:tcW w:w="899" w:type="dxa"/>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G4</w:t>
                  </w:r>
                </w:p>
              </w:tc>
              <w:tc>
                <w:tcPr>
                  <w:tcW w:w="1834" w:type="dxa"/>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喷漆</w:t>
                  </w:r>
                </w:p>
              </w:tc>
              <w:tc>
                <w:tcPr>
                  <w:tcW w:w="1843" w:type="dxa"/>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喷漆废气</w:t>
                  </w:r>
                </w:p>
              </w:tc>
              <w:tc>
                <w:tcPr>
                  <w:tcW w:w="3338" w:type="dxa"/>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漆雾、非甲烷总烃</w:t>
                  </w:r>
                </w:p>
              </w:tc>
            </w:tr>
            <w:tr w:rsidR="008411D2" w:rsidRPr="005A3DEF" w:rsidTr="007369BE">
              <w:trPr>
                <w:trHeight w:val="249"/>
              </w:trPr>
              <w:tc>
                <w:tcPr>
                  <w:tcW w:w="806" w:type="dxa"/>
                  <w:vMerge/>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p>
              </w:tc>
              <w:tc>
                <w:tcPr>
                  <w:tcW w:w="899" w:type="dxa"/>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G5</w:t>
                  </w:r>
                </w:p>
              </w:tc>
              <w:tc>
                <w:tcPr>
                  <w:tcW w:w="1834" w:type="dxa"/>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烘干</w:t>
                  </w:r>
                </w:p>
              </w:tc>
              <w:tc>
                <w:tcPr>
                  <w:tcW w:w="1843" w:type="dxa"/>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烘干废气</w:t>
                  </w:r>
                </w:p>
              </w:tc>
              <w:tc>
                <w:tcPr>
                  <w:tcW w:w="3338" w:type="dxa"/>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非甲烷总烃</w:t>
                  </w:r>
                </w:p>
              </w:tc>
            </w:tr>
            <w:tr w:rsidR="008411D2" w:rsidRPr="005A3DEF" w:rsidTr="007369BE">
              <w:trPr>
                <w:trHeight w:val="90"/>
              </w:trPr>
              <w:tc>
                <w:tcPr>
                  <w:tcW w:w="806" w:type="dxa"/>
                  <w:vMerge w:val="restart"/>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固废</w:t>
                  </w:r>
                </w:p>
              </w:tc>
              <w:tc>
                <w:tcPr>
                  <w:tcW w:w="899" w:type="dxa"/>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S1</w:t>
                  </w:r>
                </w:p>
              </w:tc>
              <w:tc>
                <w:tcPr>
                  <w:tcW w:w="1834" w:type="dxa"/>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下料、外形加工</w:t>
                  </w:r>
                </w:p>
              </w:tc>
              <w:tc>
                <w:tcPr>
                  <w:tcW w:w="1843" w:type="dxa"/>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边角料</w:t>
                  </w:r>
                </w:p>
              </w:tc>
              <w:tc>
                <w:tcPr>
                  <w:tcW w:w="3338" w:type="dxa"/>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金属边角料</w:t>
                  </w:r>
                </w:p>
              </w:tc>
            </w:tr>
            <w:tr w:rsidR="008411D2" w:rsidRPr="005A3DEF" w:rsidTr="007369BE">
              <w:trPr>
                <w:trHeight w:val="90"/>
              </w:trPr>
              <w:tc>
                <w:tcPr>
                  <w:tcW w:w="806" w:type="dxa"/>
                  <w:vMerge/>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p>
              </w:tc>
              <w:tc>
                <w:tcPr>
                  <w:tcW w:w="899" w:type="dxa"/>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S2</w:t>
                  </w:r>
                </w:p>
              </w:tc>
              <w:tc>
                <w:tcPr>
                  <w:tcW w:w="1834" w:type="dxa"/>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下料、外形加工</w:t>
                  </w:r>
                </w:p>
              </w:tc>
              <w:tc>
                <w:tcPr>
                  <w:tcW w:w="1843" w:type="dxa"/>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废切削液</w:t>
                  </w:r>
                </w:p>
              </w:tc>
              <w:tc>
                <w:tcPr>
                  <w:tcW w:w="3338" w:type="dxa"/>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切削液</w:t>
                  </w:r>
                </w:p>
              </w:tc>
            </w:tr>
            <w:tr w:rsidR="008411D2" w:rsidRPr="005A3DEF" w:rsidTr="007369BE">
              <w:trPr>
                <w:trHeight w:val="90"/>
              </w:trPr>
              <w:tc>
                <w:tcPr>
                  <w:tcW w:w="806" w:type="dxa"/>
                  <w:vMerge/>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p>
              </w:tc>
              <w:tc>
                <w:tcPr>
                  <w:tcW w:w="899" w:type="dxa"/>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S3</w:t>
                  </w:r>
                </w:p>
              </w:tc>
              <w:tc>
                <w:tcPr>
                  <w:tcW w:w="1834" w:type="dxa"/>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下料、外形加工</w:t>
                  </w:r>
                </w:p>
              </w:tc>
              <w:tc>
                <w:tcPr>
                  <w:tcW w:w="1843" w:type="dxa"/>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废切削液包装桶</w:t>
                  </w:r>
                </w:p>
              </w:tc>
              <w:tc>
                <w:tcPr>
                  <w:tcW w:w="3338" w:type="dxa"/>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沾染切削液的包装桶</w:t>
                  </w:r>
                </w:p>
              </w:tc>
            </w:tr>
            <w:tr w:rsidR="008411D2" w:rsidRPr="005A3DEF" w:rsidTr="007369BE">
              <w:trPr>
                <w:trHeight w:val="279"/>
              </w:trPr>
              <w:tc>
                <w:tcPr>
                  <w:tcW w:w="806" w:type="dxa"/>
                  <w:vMerge/>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p>
              </w:tc>
              <w:tc>
                <w:tcPr>
                  <w:tcW w:w="899" w:type="dxa"/>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S4</w:t>
                  </w:r>
                </w:p>
              </w:tc>
              <w:tc>
                <w:tcPr>
                  <w:tcW w:w="1834" w:type="dxa"/>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调试</w:t>
                  </w:r>
                </w:p>
              </w:tc>
              <w:tc>
                <w:tcPr>
                  <w:tcW w:w="1843" w:type="dxa"/>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废润滑油</w:t>
                  </w:r>
                </w:p>
              </w:tc>
              <w:tc>
                <w:tcPr>
                  <w:tcW w:w="3338" w:type="dxa"/>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润滑油</w:t>
                  </w:r>
                </w:p>
              </w:tc>
            </w:tr>
            <w:tr w:rsidR="008411D2" w:rsidRPr="005A3DEF" w:rsidTr="007369BE">
              <w:trPr>
                <w:trHeight w:val="94"/>
              </w:trPr>
              <w:tc>
                <w:tcPr>
                  <w:tcW w:w="806" w:type="dxa"/>
                  <w:vMerge/>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p>
              </w:tc>
              <w:tc>
                <w:tcPr>
                  <w:tcW w:w="899" w:type="dxa"/>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S5</w:t>
                  </w:r>
                </w:p>
              </w:tc>
              <w:tc>
                <w:tcPr>
                  <w:tcW w:w="1834" w:type="dxa"/>
                  <w:tcBorders>
                    <w:tl2br w:val="nil"/>
                    <w:tr2bl w:val="nil"/>
                  </w:tcBorders>
                  <w:vAlign w:val="center"/>
                </w:tcPr>
                <w:p w:rsidR="008411D2" w:rsidRPr="005A3DEF" w:rsidRDefault="008411D2" w:rsidP="009B7BF2">
                  <w:pPr>
                    <w:jc w:val="center"/>
                    <w:rPr>
                      <w:rFonts w:eastAsiaTheme="minorEastAsia"/>
                      <w:szCs w:val="21"/>
                    </w:rPr>
                  </w:pPr>
                  <w:r w:rsidRPr="005A3DEF">
                    <w:rPr>
                      <w:rFonts w:eastAsiaTheme="minorEastAsia"/>
                      <w:szCs w:val="21"/>
                    </w:rPr>
                    <w:t>调试</w:t>
                  </w:r>
                </w:p>
              </w:tc>
              <w:tc>
                <w:tcPr>
                  <w:tcW w:w="1843" w:type="dxa"/>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废润滑油包装桶</w:t>
                  </w:r>
                </w:p>
              </w:tc>
              <w:tc>
                <w:tcPr>
                  <w:tcW w:w="3338" w:type="dxa"/>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沾染润滑油的包装桶</w:t>
                  </w:r>
                </w:p>
              </w:tc>
            </w:tr>
            <w:tr w:rsidR="008411D2" w:rsidRPr="005A3DEF" w:rsidTr="007369BE">
              <w:trPr>
                <w:trHeight w:val="90"/>
              </w:trPr>
              <w:tc>
                <w:tcPr>
                  <w:tcW w:w="806" w:type="dxa"/>
                  <w:vMerge/>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p>
              </w:tc>
              <w:tc>
                <w:tcPr>
                  <w:tcW w:w="899" w:type="dxa"/>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S6</w:t>
                  </w:r>
                </w:p>
              </w:tc>
              <w:tc>
                <w:tcPr>
                  <w:tcW w:w="1834" w:type="dxa"/>
                  <w:tcBorders>
                    <w:tl2br w:val="nil"/>
                    <w:tr2bl w:val="nil"/>
                  </w:tcBorders>
                  <w:vAlign w:val="center"/>
                </w:tcPr>
                <w:p w:rsidR="008411D2" w:rsidRPr="005A3DEF" w:rsidRDefault="008411D2" w:rsidP="009B7BF2">
                  <w:pPr>
                    <w:jc w:val="center"/>
                    <w:rPr>
                      <w:rFonts w:eastAsiaTheme="minorEastAsia"/>
                      <w:szCs w:val="21"/>
                    </w:rPr>
                  </w:pPr>
                  <w:r w:rsidRPr="005A3DEF">
                    <w:rPr>
                      <w:rFonts w:eastAsiaTheme="minorEastAsia"/>
                      <w:szCs w:val="21"/>
                    </w:rPr>
                    <w:t>调试</w:t>
                  </w:r>
                </w:p>
              </w:tc>
              <w:tc>
                <w:tcPr>
                  <w:tcW w:w="1843" w:type="dxa"/>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废含油抹布</w:t>
                  </w:r>
                </w:p>
              </w:tc>
              <w:tc>
                <w:tcPr>
                  <w:tcW w:w="3338" w:type="dxa"/>
                  <w:tcBorders>
                    <w:tl2br w:val="nil"/>
                    <w:tr2bl w:val="nil"/>
                  </w:tcBorders>
                  <w:vAlign w:val="center"/>
                </w:tcPr>
                <w:p w:rsidR="008411D2" w:rsidRPr="005A3DEF" w:rsidRDefault="008411D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沾染润滑油的抹布</w:t>
                  </w:r>
                </w:p>
              </w:tc>
            </w:tr>
            <w:tr w:rsidR="007369BE" w:rsidRPr="005A3DEF" w:rsidTr="007369BE">
              <w:trPr>
                <w:trHeight w:val="90"/>
              </w:trPr>
              <w:tc>
                <w:tcPr>
                  <w:tcW w:w="806" w:type="dxa"/>
                  <w:vMerge/>
                  <w:tcBorders>
                    <w:tl2br w:val="nil"/>
                    <w:tr2bl w:val="nil"/>
                  </w:tcBorders>
                  <w:vAlign w:val="center"/>
                </w:tcPr>
                <w:p w:rsidR="007369BE" w:rsidRPr="005A3DEF" w:rsidRDefault="007369BE" w:rsidP="009B7BF2">
                  <w:pPr>
                    <w:pStyle w:val="41"/>
                    <w:spacing w:line="240" w:lineRule="auto"/>
                    <w:ind w:firstLineChars="0" w:firstLine="0"/>
                    <w:jc w:val="center"/>
                    <w:rPr>
                      <w:rFonts w:eastAsiaTheme="minorEastAsia"/>
                      <w:sz w:val="21"/>
                      <w:szCs w:val="21"/>
                    </w:rPr>
                  </w:pPr>
                </w:p>
              </w:tc>
              <w:tc>
                <w:tcPr>
                  <w:tcW w:w="899" w:type="dxa"/>
                  <w:tcBorders>
                    <w:tl2br w:val="nil"/>
                    <w:tr2bl w:val="nil"/>
                  </w:tcBorders>
                  <w:vAlign w:val="center"/>
                </w:tcPr>
                <w:p w:rsidR="007369BE" w:rsidRPr="005A3DEF" w:rsidRDefault="007369BE"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S7</w:t>
                  </w:r>
                </w:p>
              </w:tc>
              <w:tc>
                <w:tcPr>
                  <w:tcW w:w="1834" w:type="dxa"/>
                  <w:tcBorders>
                    <w:tl2br w:val="nil"/>
                    <w:tr2bl w:val="nil"/>
                  </w:tcBorders>
                  <w:vAlign w:val="center"/>
                </w:tcPr>
                <w:p w:rsidR="007369BE" w:rsidRPr="005A3DEF" w:rsidRDefault="007369BE" w:rsidP="009B7BF2">
                  <w:pPr>
                    <w:jc w:val="center"/>
                    <w:rPr>
                      <w:rFonts w:eastAsiaTheme="minorEastAsia"/>
                      <w:szCs w:val="21"/>
                    </w:rPr>
                  </w:pPr>
                  <w:r w:rsidRPr="005A3DEF">
                    <w:rPr>
                      <w:rFonts w:eastAsiaTheme="minorEastAsia"/>
                      <w:szCs w:val="21"/>
                    </w:rPr>
                    <w:t>喷漆</w:t>
                  </w:r>
                </w:p>
              </w:tc>
              <w:tc>
                <w:tcPr>
                  <w:tcW w:w="1843" w:type="dxa"/>
                  <w:tcBorders>
                    <w:tl2br w:val="nil"/>
                    <w:tr2bl w:val="nil"/>
                  </w:tcBorders>
                  <w:vAlign w:val="center"/>
                </w:tcPr>
                <w:p w:rsidR="007369BE" w:rsidRPr="005A3DEF" w:rsidRDefault="00445DEF"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漆渣</w:t>
                  </w:r>
                </w:p>
              </w:tc>
              <w:tc>
                <w:tcPr>
                  <w:tcW w:w="3338" w:type="dxa"/>
                  <w:tcBorders>
                    <w:tl2br w:val="nil"/>
                    <w:tr2bl w:val="nil"/>
                  </w:tcBorders>
                  <w:vAlign w:val="center"/>
                </w:tcPr>
                <w:p w:rsidR="007369BE" w:rsidRPr="005A3DEF" w:rsidRDefault="007369BE"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沾染油漆的包装桶</w:t>
                  </w:r>
                </w:p>
              </w:tc>
            </w:tr>
            <w:tr w:rsidR="00445DEF" w:rsidRPr="005A3DEF" w:rsidTr="007369BE">
              <w:trPr>
                <w:trHeight w:val="90"/>
              </w:trPr>
              <w:tc>
                <w:tcPr>
                  <w:tcW w:w="806" w:type="dxa"/>
                  <w:vMerge/>
                  <w:tcBorders>
                    <w:tl2br w:val="nil"/>
                    <w:tr2bl w:val="nil"/>
                  </w:tcBorders>
                  <w:vAlign w:val="center"/>
                </w:tcPr>
                <w:p w:rsidR="00445DEF" w:rsidRPr="005A3DEF" w:rsidRDefault="00445DEF" w:rsidP="009B7BF2">
                  <w:pPr>
                    <w:pStyle w:val="41"/>
                    <w:spacing w:line="240" w:lineRule="auto"/>
                    <w:ind w:firstLineChars="0" w:firstLine="0"/>
                    <w:jc w:val="center"/>
                    <w:rPr>
                      <w:rFonts w:eastAsiaTheme="minorEastAsia"/>
                      <w:sz w:val="21"/>
                      <w:szCs w:val="21"/>
                    </w:rPr>
                  </w:pPr>
                </w:p>
              </w:tc>
              <w:tc>
                <w:tcPr>
                  <w:tcW w:w="899" w:type="dxa"/>
                  <w:tcBorders>
                    <w:tl2br w:val="nil"/>
                    <w:tr2bl w:val="nil"/>
                  </w:tcBorders>
                  <w:vAlign w:val="center"/>
                </w:tcPr>
                <w:p w:rsidR="00445DEF" w:rsidRPr="005A3DEF" w:rsidRDefault="00445DEF" w:rsidP="00D07E76">
                  <w:pPr>
                    <w:pStyle w:val="41"/>
                    <w:spacing w:line="240" w:lineRule="auto"/>
                    <w:ind w:firstLineChars="0" w:firstLine="0"/>
                    <w:jc w:val="center"/>
                    <w:rPr>
                      <w:rFonts w:eastAsiaTheme="minorEastAsia"/>
                      <w:sz w:val="21"/>
                      <w:szCs w:val="21"/>
                    </w:rPr>
                  </w:pPr>
                  <w:r w:rsidRPr="005A3DEF">
                    <w:rPr>
                      <w:rFonts w:eastAsiaTheme="minorEastAsia"/>
                      <w:sz w:val="21"/>
                      <w:szCs w:val="21"/>
                    </w:rPr>
                    <w:t>S8</w:t>
                  </w:r>
                </w:p>
              </w:tc>
              <w:tc>
                <w:tcPr>
                  <w:tcW w:w="1834" w:type="dxa"/>
                  <w:tcBorders>
                    <w:tl2br w:val="nil"/>
                    <w:tr2bl w:val="nil"/>
                  </w:tcBorders>
                  <w:vAlign w:val="center"/>
                </w:tcPr>
                <w:p w:rsidR="00445DEF" w:rsidRPr="005A3DEF" w:rsidRDefault="00445DEF" w:rsidP="009B7BF2">
                  <w:pPr>
                    <w:jc w:val="center"/>
                    <w:rPr>
                      <w:rFonts w:eastAsiaTheme="minorEastAsia"/>
                      <w:szCs w:val="21"/>
                    </w:rPr>
                  </w:pPr>
                  <w:r w:rsidRPr="005A3DEF">
                    <w:rPr>
                      <w:rFonts w:eastAsiaTheme="minorEastAsia"/>
                      <w:szCs w:val="21"/>
                    </w:rPr>
                    <w:t>喷漆</w:t>
                  </w:r>
                </w:p>
              </w:tc>
              <w:tc>
                <w:tcPr>
                  <w:tcW w:w="1843" w:type="dxa"/>
                  <w:tcBorders>
                    <w:tl2br w:val="nil"/>
                    <w:tr2bl w:val="nil"/>
                  </w:tcBorders>
                  <w:vAlign w:val="center"/>
                </w:tcPr>
                <w:p w:rsidR="00445DEF" w:rsidRPr="005A3DEF" w:rsidRDefault="00445DEF"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废漆桶</w:t>
                  </w:r>
                </w:p>
              </w:tc>
              <w:tc>
                <w:tcPr>
                  <w:tcW w:w="3338" w:type="dxa"/>
                  <w:tcBorders>
                    <w:tl2br w:val="nil"/>
                    <w:tr2bl w:val="nil"/>
                  </w:tcBorders>
                  <w:vAlign w:val="center"/>
                </w:tcPr>
                <w:p w:rsidR="00445DEF" w:rsidRPr="005A3DEF" w:rsidRDefault="0083235F"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树脂等</w:t>
                  </w:r>
                </w:p>
              </w:tc>
            </w:tr>
            <w:tr w:rsidR="00445DEF" w:rsidRPr="005A3DEF" w:rsidTr="007369BE">
              <w:trPr>
                <w:trHeight w:val="90"/>
              </w:trPr>
              <w:tc>
                <w:tcPr>
                  <w:tcW w:w="806" w:type="dxa"/>
                  <w:vMerge/>
                  <w:tcBorders>
                    <w:tl2br w:val="nil"/>
                    <w:tr2bl w:val="nil"/>
                  </w:tcBorders>
                  <w:vAlign w:val="center"/>
                </w:tcPr>
                <w:p w:rsidR="00445DEF" w:rsidRPr="005A3DEF" w:rsidRDefault="00445DEF" w:rsidP="009B7BF2">
                  <w:pPr>
                    <w:pStyle w:val="41"/>
                    <w:spacing w:line="240" w:lineRule="auto"/>
                    <w:ind w:firstLineChars="0" w:firstLine="0"/>
                    <w:jc w:val="center"/>
                    <w:rPr>
                      <w:rFonts w:eastAsiaTheme="minorEastAsia"/>
                      <w:sz w:val="21"/>
                      <w:szCs w:val="21"/>
                    </w:rPr>
                  </w:pPr>
                </w:p>
              </w:tc>
              <w:tc>
                <w:tcPr>
                  <w:tcW w:w="899" w:type="dxa"/>
                  <w:tcBorders>
                    <w:tl2br w:val="nil"/>
                    <w:tr2bl w:val="nil"/>
                  </w:tcBorders>
                  <w:vAlign w:val="center"/>
                </w:tcPr>
                <w:p w:rsidR="00445DEF" w:rsidRPr="005A3DEF" w:rsidRDefault="00445DEF" w:rsidP="00D07E76">
                  <w:pPr>
                    <w:pStyle w:val="41"/>
                    <w:spacing w:line="240" w:lineRule="auto"/>
                    <w:ind w:firstLineChars="0" w:firstLine="0"/>
                    <w:jc w:val="center"/>
                    <w:rPr>
                      <w:rFonts w:eastAsiaTheme="minorEastAsia"/>
                      <w:sz w:val="21"/>
                      <w:szCs w:val="21"/>
                    </w:rPr>
                  </w:pPr>
                  <w:r w:rsidRPr="005A3DEF">
                    <w:rPr>
                      <w:rFonts w:eastAsiaTheme="minorEastAsia"/>
                      <w:sz w:val="21"/>
                      <w:szCs w:val="21"/>
                    </w:rPr>
                    <w:t>S9</w:t>
                  </w:r>
                </w:p>
              </w:tc>
              <w:tc>
                <w:tcPr>
                  <w:tcW w:w="1834" w:type="dxa"/>
                  <w:tcBorders>
                    <w:tl2br w:val="nil"/>
                    <w:tr2bl w:val="nil"/>
                  </w:tcBorders>
                  <w:vAlign w:val="center"/>
                </w:tcPr>
                <w:p w:rsidR="00445DEF" w:rsidRPr="005A3DEF" w:rsidRDefault="00445DEF" w:rsidP="009B7BF2">
                  <w:pPr>
                    <w:jc w:val="center"/>
                    <w:rPr>
                      <w:rFonts w:eastAsiaTheme="minorEastAsia"/>
                      <w:szCs w:val="21"/>
                    </w:rPr>
                  </w:pPr>
                  <w:r w:rsidRPr="005A3DEF">
                    <w:rPr>
                      <w:rFonts w:eastAsiaTheme="minorEastAsia"/>
                      <w:szCs w:val="21"/>
                    </w:rPr>
                    <w:t>包装</w:t>
                  </w:r>
                </w:p>
              </w:tc>
              <w:tc>
                <w:tcPr>
                  <w:tcW w:w="1843" w:type="dxa"/>
                  <w:tcBorders>
                    <w:tl2br w:val="nil"/>
                    <w:tr2bl w:val="nil"/>
                  </w:tcBorders>
                  <w:vAlign w:val="center"/>
                </w:tcPr>
                <w:p w:rsidR="00445DEF" w:rsidRPr="005A3DEF" w:rsidRDefault="00445DEF"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废包装材料</w:t>
                  </w:r>
                </w:p>
              </w:tc>
              <w:tc>
                <w:tcPr>
                  <w:tcW w:w="3338" w:type="dxa"/>
                  <w:tcBorders>
                    <w:tl2br w:val="nil"/>
                    <w:tr2bl w:val="nil"/>
                  </w:tcBorders>
                  <w:vAlign w:val="center"/>
                </w:tcPr>
                <w:p w:rsidR="00445DEF" w:rsidRPr="005A3DEF" w:rsidRDefault="00445DEF"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纸箱等</w:t>
                  </w:r>
                </w:p>
              </w:tc>
            </w:tr>
            <w:tr w:rsidR="00445DEF" w:rsidRPr="005A3DEF" w:rsidTr="007369BE">
              <w:trPr>
                <w:trHeight w:val="90"/>
              </w:trPr>
              <w:tc>
                <w:tcPr>
                  <w:tcW w:w="806" w:type="dxa"/>
                  <w:vMerge/>
                  <w:tcBorders>
                    <w:tl2br w:val="nil"/>
                    <w:tr2bl w:val="nil"/>
                  </w:tcBorders>
                  <w:vAlign w:val="center"/>
                </w:tcPr>
                <w:p w:rsidR="00445DEF" w:rsidRPr="005A3DEF" w:rsidRDefault="00445DEF" w:rsidP="009B7BF2">
                  <w:pPr>
                    <w:pStyle w:val="41"/>
                    <w:spacing w:line="240" w:lineRule="auto"/>
                    <w:ind w:firstLineChars="0" w:firstLine="0"/>
                    <w:jc w:val="center"/>
                    <w:rPr>
                      <w:rFonts w:eastAsiaTheme="minorEastAsia"/>
                      <w:sz w:val="21"/>
                      <w:szCs w:val="21"/>
                    </w:rPr>
                  </w:pPr>
                </w:p>
              </w:tc>
              <w:tc>
                <w:tcPr>
                  <w:tcW w:w="899" w:type="dxa"/>
                  <w:tcBorders>
                    <w:tl2br w:val="nil"/>
                    <w:tr2bl w:val="nil"/>
                  </w:tcBorders>
                  <w:vAlign w:val="center"/>
                </w:tcPr>
                <w:p w:rsidR="00445DEF" w:rsidRPr="005A3DEF" w:rsidRDefault="00445DEF" w:rsidP="00D07E76">
                  <w:pPr>
                    <w:pStyle w:val="41"/>
                    <w:spacing w:line="240" w:lineRule="auto"/>
                    <w:ind w:firstLineChars="0" w:firstLine="0"/>
                    <w:jc w:val="center"/>
                    <w:rPr>
                      <w:rFonts w:eastAsiaTheme="minorEastAsia"/>
                      <w:sz w:val="21"/>
                      <w:szCs w:val="21"/>
                    </w:rPr>
                  </w:pPr>
                  <w:r w:rsidRPr="005A3DEF">
                    <w:rPr>
                      <w:rFonts w:eastAsiaTheme="minorEastAsia"/>
                      <w:sz w:val="21"/>
                      <w:szCs w:val="21"/>
                    </w:rPr>
                    <w:t>S10</w:t>
                  </w:r>
                </w:p>
              </w:tc>
              <w:tc>
                <w:tcPr>
                  <w:tcW w:w="1834" w:type="dxa"/>
                  <w:tcBorders>
                    <w:tl2br w:val="nil"/>
                    <w:tr2bl w:val="nil"/>
                  </w:tcBorders>
                  <w:vAlign w:val="center"/>
                </w:tcPr>
                <w:p w:rsidR="00445DEF" w:rsidRPr="005A3DEF" w:rsidRDefault="00445DEF"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废气治理</w:t>
                  </w:r>
                </w:p>
              </w:tc>
              <w:tc>
                <w:tcPr>
                  <w:tcW w:w="1843" w:type="dxa"/>
                  <w:tcBorders>
                    <w:tl2br w:val="nil"/>
                    <w:tr2bl w:val="nil"/>
                  </w:tcBorders>
                  <w:vAlign w:val="center"/>
                </w:tcPr>
                <w:p w:rsidR="00445DEF" w:rsidRPr="005A3DEF" w:rsidRDefault="00445DEF"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收集烟粉尘</w:t>
                  </w:r>
                </w:p>
              </w:tc>
              <w:tc>
                <w:tcPr>
                  <w:tcW w:w="3338" w:type="dxa"/>
                  <w:tcBorders>
                    <w:tl2br w:val="nil"/>
                    <w:tr2bl w:val="nil"/>
                  </w:tcBorders>
                  <w:vAlign w:val="center"/>
                </w:tcPr>
                <w:p w:rsidR="00445DEF" w:rsidRPr="005A3DEF" w:rsidRDefault="00445DEF"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烟粉尘</w:t>
                  </w:r>
                </w:p>
              </w:tc>
            </w:tr>
            <w:tr w:rsidR="00445DEF" w:rsidRPr="005A3DEF" w:rsidTr="007369BE">
              <w:trPr>
                <w:trHeight w:val="174"/>
              </w:trPr>
              <w:tc>
                <w:tcPr>
                  <w:tcW w:w="806" w:type="dxa"/>
                  <w:vMerge/>
                  <w:tcBorders>
                    <w:tl2br w:val="nil"/>
                    <w:tr2bl w:val="nil"/>
                  </w:tcBorders>
                  <w:vAlign w:val="center"/>
                </w:tcPr>
                <w:p w:rsidR="00445DEF" w:rsidRPr="005A3DEF" w:rsidRDefault="00445DEF" w:rsidP="009B7BF2">
                  <w:pPr>
                    <w:pStyle w:val="41"/>
                    <w:spacing w:line="240" w:lineRule="auto"/>
                    <w:ind w:firstLineChars="0" w:firstLine="0"/>
                    <w:jc w:val="center"/>
                    <w:rPr>
                      <w:rFonts w:eastAsiaTheme="minorEastAsia"/>
                      <w:sz w:val="21"/>
                      <w:szCs w:val="21"/>
                    </w:rPr>
                  </w:pPr>
                </w:p>
              </w:tc>
              <w:tc>
                <w:tcPr>
                  <w:tcW w:w="899" w:type="dxa"/>
                  <w:tcBorders>
                    <w:tl2br w:val="nil"/>
                    <w:tr2bl w:val="nil"/>
                  </w:tcBorders>
                  <w:vAlign w:val="center"/>
                </w:tcPr>
                <w:p w:rsidR="00445DEF" w:rsidRPr="005A3DEF" w:rsidRDefault="00445DEF" w:rsidP="00D07E76">
                  <w:pPr>
                    <w:pStyle w:val="41"/>
                    <w:spacing w:line="240" w:lineRule="auto"/>
                    <w:ind w:firstLineChars="0" w:firstLine="0"/>
                    <w:jc w:val="center"/>
                    <w:rPr>
                      <w:rFonts w:eastAsiaTheme="minorEastAsia"/>
                      <w:sz w:val="21"/>
                      <w:szCs w:val="21"/>
                    </w:rPr>
                  </w:pPr>
                  <w:r w:rsidRPr="005A3DEF">
                    <w:rPr>
                      <w:rFonts w:eastAsiaTheme="minorEastAsia"/>
                      <w:sz w:val="21"/>
                      <w:szCs w:val="21"/>
                    </w:rPr>
                    <w:t>S11</w:t>
                  </w:r>
                </w:p>
              </w:tc>
              <w:tc>
                <w:tcPr>
                  <w:tcW w:w="1834" w:type="dxa"/>
                  <w:tcBorders>
                    <w:tl2br w:val="nil"/>
                    <w:tr2bl w:val="nil"/>
                  </w:tcBorders>
                  <w:vAlign w:val="center"/>
                </w:tcPr>
                <w:p w:rsidR="00445DEF" w:rsidRPr="005A3DEF" w:rsidRDefault="00445DEF"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废气治理</w:t>
                  </w:r>
                </w:p>
              </w:tc>
              <w:tc>
                <w:tcPr>
                  <w:tcW w:w="1843" w:type="dxa"/>
                  <w:tcBorders>
                    <w:tl2br w:val="nil"/>
                    <w:tr2bl w:val="nil"/>
                  </w:tcBorders>
                  <w:vAlign w:val="center"/>
                </w:tcPr>
                <w:p w:rsidR="00445DEF" w:rsidRPr="005A3DEF" w:rsidRDefault="00445DEF"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废过滤棉</w:t>
                  </w:r>
                </w:p>
              </w:tc>
              <w:tc>
                <w:tcPr>
                  <w:tcW w:w="3338" w:type="dxa"/>
                  <w:tcBorders>
                    <w:tl2br w:val="nil"/>
                    <w:tr2bl w:val="nil"/>
                  </w:tcBorders>
                  <w:vAlign w:val="center"/>
                </w:tcPr>
                <w:p w:rsidR="00445DEF" w:rsidRPr="005A3DEF" w:rsidRDefault="00445DEF"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沾染漆料的过滤棉</w:t>
                  </w:r>
                </w:p>
              </w:tc>
            </w:tr>
            <w:tr w:rsidR="00445DEF" w:rsidRPr="005A3DEF" w:rsidTr="007369BE">
              <w:trPr>
                <w:trHeight w:val="174"/>
              </w:trPr>
              <w:tc>
                <w:tcPr>
                  <w:tcW w:w="806" w:type="dxa"/>
                  <w:vMerge/>
                  <w:tcBorders>
                    <w:tl2br w:val="nil"/>
                    <w:tr2bl w:val="nil"/>
                  </w:tcBorders>
                  <w:vAlign w:val="center"/>
                </w:tcPr>
                <w:p w:rsidR="00445DEF" w:rsidRPr="005A3DEF" w:rsidRDefault="00445DEF" w:rsidP="009B7BF2">
                  <w:pPr>
                    <w:pStyle w:val="41"/>
                    <w:spacing w:line="240" w:lineRule="auto"/>
                    <w:ind w:firstLineChars="0" w:firstLine="0"/>
                    <w:jc w:val="center"/>
                    <w:rPr>
                      <w:rFonts w:eastAsiaTheme="minorEastAsia"/>
                      <w:sz w:val="21"/>
                      <w:szCs w:val="21"/>
                    </w:rPr>
                  </w:pPr>
                </w:p>
              </w:tc>
              <w:tc>
                <w:tcPr>
                  <w:tcW w:w="899" w:type="dxa"/>
                  <w:tcBorders>
                    <w:tl2br w:val="nil"/>
                    <w:tr2bl w:val="nil"/>
                  </w:tcBorders>
                  <w:vAlign w:val="center"/>
                </w:tcPr>
                <w:p w:rsidR="00445DEF" w:rsidRPr="005A3DEF" w:rsidRDefault="00445DEF" w:rsidP="00D07E76">
                  <w:pPr>
                    <w:pStyle w:val="41"/>
                    <w:spacing w:line="240" w:lineRule="auto"/>
                    <w:ind w:firstLineChars="0" w:firstLine="0"/>
                    <w:jc w:val="center"/>
                    <w:rPr>
                      <w:rFonts w:eastAsiaTheme="minorEastAsia"/>
                      <w:sz w:val="21"/>
                      <w:szCs w:val="21"/>
                    </w:rPr>
                  </w:pPr>
                  <w:r w:rsidRPr="005A3DEF">
                    <w:rPr>
                      <w:rFonts w:eastAsiaTheme="minorEastAsia"/>
                      <w:sz w:val="21"/>
                      <w:szCs w:val="21"/>
                    </w:rPr>
                    <w:t>S12</w:t>
                  </w:r>
                </w:p>
              </w:tc>
              <w:tc>
                <w:tcPr>
                  <w:tcW w:w="1834" w:type="dxa"/>
                  <w:tcBorders>
                    <w:tl2br w:val="nil"/>
                    <w:tr2bl w:val="nil"/>
                  </w:tcBorders>
                  <w:vAlign w:val="center"/>
                </w:tcPr>
                <w:p w:rsidR="00445DEF" w:rsidRPr="005A3DEF" w:rsidRDefault="00445DEF"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废气治理</w:t>
                  </w:r>
                </w:p>
              </w:tc>
              <w:tc>
                <w:tcPr>
                  <w:tcW w:w="1843" w:type="dxa"/>
                  <w:tcBorders>
                    <w:tl2br w:val="nil"/>
                    <w:tr2bl w:val="nil"/>
                  </w:tcBorders>
                  <w:vAlign w:val="center"/>
                </w:tcPr>
                <w:p w:rsidR="00445DEF" w:rsidRPr="005A3DEF" w:rsidRDefault="00445DEF"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废活性炭</w:t>
                  </w:r>
                </w:p>
              </w:tc>
              <w:tc>
                <w:tcPr>
                  <w:tcW w:w="3338" w:type="dxa"/>
                  <w:tcBorders>
                    <w:tl2br w:val="nil"/>
                    <w:tr2bl w:val="nil"/>
                  </w:tcBorders>
                  <w:vAlign w:val="center"/>
                </w:tcPr>
                <w:p w:rsidR="00445DEF" w:rsidRPr="005A3DEF" w:rsidRDefault="00445DEF"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沾染漆料的活性炭</w:t>
                  </w:r>
                </w:p>
              </w:tc>
            </w:tr>
            <w:tr w:rsidR="00445DEF" w:rsidRPr="005A3DEF" w:rsidTr="007369BE">
              <w:trPr>
                <w:trHeight w:val="174"/>
              </w:trPr>
              <w:tc>
                <w:tcPr>
                  <w:tcW w:w="806" w:type="dxa"/>
                  <w:vMerge/>
                  <w:tcBorders>
                    <w:tl2br w:val="nil"/>
                    <w:tr2bl w:val="nil"/>
                  </w:tcBorders>
                  <w:vAlign w:val="center"/>
                </w:tcPr>
                <w:p w:rsidR="00445DEF" w:rsidRPr="005A3DEF" w:rsidRDefault="00445DEF" w:rsidP="009B7BF2">
                  <w:pPr>
                    <w:pStyle w:val="41"/>
                    <w:spacing w:line="240" w:lineRule="auto"/>
                    <w:ind w:firstLineChars="0" w:firstLine="0"/>
                    <w:jc w:val="center"/>
                    <w:rPr>
                      <w:rFonts w:eastAsiaTheme="minorEastAsia"/>
                      <w:sz w:val="21"/>
                      <w:szCs w:val="21"/>
                    </w:rPr>
                  </w:pPr>
                </w:p>
              </w:tc>
              <w:tc>
                <w:tcPr>
                  <w:tcW w:w="899" w:type="dxa"/>
                  <w:tcBorders>
                    <w:tl2br w:val="nil"/>
                    <w:tr2bl w:val="nil"/>
                  </w:tcBorders>
                  <w:vAlign w:val="center"/>
                </w:tcPr>
                <w:p w:rsidR="00445DEF" w:rsidRPr="005A3DEF" w:rsidRDefault="00445DEF"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S13</w:t>
                  </w:r>
                </w:p>
              </w:tc>
              <w:tc>
                <w:tcPr>
                  <w:tcW w:w="1834" w:type="dxa"/>
                  <w:tcBorders>
                    <w:tl2br w:val="nil"/>
                    <w:tr2bl w:val="nil"/>
                  </w:tcBorders>
                  <w:vAlign w:val="center"/>
                </w:tcPr>
                <w:p w:rsidR="00445DEF" w:rsidRPr="005A3DEF" w:rsidRDefault="00445DEF"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员工生活</w:t>
                  </w:r>
                </w:p>
              </w:tc>
              <w:tc>
                <w:tcPr>
                  <w:tcW w:w="1843" w:type="dxa"/>
                  <w:tcBorders>
                    <w:tl2br w:val="nil"/>
                    <w:tr2bl w:val="nil"/>
                  </w:tcBorders>
                  <w:vAlign w:val="center"/>
                </w:tcPr>
                <w:p w:rsidR="00445DEF" w:rsidRPr="005A3DEF" w:rsidRDefault="00445DEF"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生活垃圾</w:t>
                  </w:r>
                </w:p>
              </w:tc>
              <w:tc>
                <w:tcPr>
                  <w:tcW w:w="3338" w:type="dxa"/>
                  <w:tcBorders>
                    <w:tl2br w:val="nil"/>
                    <w:tr2bl w:val="nil"/>
                  </w:tcBorders>
                  <w:vAlign w:val="center"/>
                </w:tcPr>
                <w:p w:rsidR="00445DEF" w:rsidRPr="005A3DEF" w:rsidRDefault="00445DEF"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废纸、废塑料袋等</w:t>
                  </w:r>
                </w:p>
              </w:tc>
            </w:tr>
            <w:tr w:rsidR="00445DEF" w:rsidRPr="005A3DEF" w:rsidTr="007369BE">
              <w:trPr>
                <w:trHeight w:val="276"/>
              </w:trPr>
              <w:tc>
                <w:tcPr>
                  <w:tcW w:w="806" w:type="dxa"/>
                  <w:tcBorders>
                    <w:tl2br w:val="nil"/>
                    <w:tr2bl w:val="nil"/>
                  </w:tcBorders>
                  <w:vAlign w:val="center"/>
                </w:tcPr>
                <w:p w:rsidR="00445DEF" w:rsidRPr="005A3DEF" w:rsidRDefault="00445DEF"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噪声</w:t>
                  </w:r>
                </w:p>
              </w:tc>
              <w:tc>
                <w:tcPr>
                  <w:tcW w:w="899" w:type="dxa"/>
                  <w:tcBorders>
                    <w:tl2br w:val="nil"/>
                    <w:tr2bl w:val="nil"/>
                  </w:tcBorders>
                  <w:vAlign w:val="center"/>
                </w:tcPr>
                <w:p w:rsidR="00445DEF" w:rsidRPr="005A3DEF" w:rsidRDefault="00445DEF"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N</w:t>
                  </w:r>
                </w:p>
              </w:tc>
              <w:tc>
                <w:tcPr>
                  <w:tcW w:w="1834" w:type="dxa"/>
                  <w:tcBorders>
                    <w:tl2br w:val="nil"/>
                    <w:tr2bl w:val="nil"/>
                  </w:tcBorders>
                  <w:vAlign w:val="center"/>
                </w:tcPr>
                <w:p w:rsidR="00445DEF" w:rsidRPr="005A3DEF" w:rsidRDefault="00445DEF" w:rsidP="000041BE">
                  <w:pPr>
                    <w:pStyle w:val="41"/>
                    <w:spacing w:line="240" w:lineRule="auto"/>
                    <w:ind w:firstLineChars="0" w:firstLine="0"/>
                    <w:jc w:val="center"/>
                    <w:rPr>
                      <w:rFonts w:eastAsiaTheme="minorEastAsia"/>
                      <w:sz w:val="21"/>
                      <w:szCs w:val="21"/>
                    </w:rPr>
                  </w:pPr>
                  <w:r w:rsidRPr="005A3DEF">
                    <w:rPr>
                      <w:rFonts w:eastAsiaTheme="minorEastAsia"/>
                      <w:sz w:val="21"/>
                      <w:szCs w:val="21"/>
                    </w:rPr>
                    <w:t>生产设备运行</w:t>
                  </w:r>
                </w:p>
              </w:tc>
              <w:tc>
                <w:tcPr>
                  <w:tcW w:w="1843" w:type="dxa"/>
                  <w:tcBorders>
                    <w:tl2br w:val="nil"/>
                    <w:tr2bl w:val="nil"/>
                  </w:tcBorders>
                  <w:vAlign w:val="center"/>
                </w:tcPr>
                <w:p w:rsidR="00445DEF" w:rsidRPr="005A3DEF" w:rsidRDefault="00445DEF" w:rsidP="000041BE">
                  <w:pPr>
                    <w:pStyle w:val="41"/>
                    <w:spacing w:line="240" w:lineRule="auto"/>
                    <w:ind w:firstLineChars="0" w:firstLine="0"/>
                    <w:jc w:val="center"/>
                    <w:rPr>
                      <w:rFonts w:eastAsiaTheme="minorEastAsia"/>
                      <w:sz w:val="21"/>
                      <w:szCs w:val="21"/>
                    </w:rPr>
                  </w:pPr>
                  <w:r w:rsidRPr="005A3DEF">
                    <w:rPr>
                      <w:rFonts w:eastAsiaTheme="minorEastAsia"/>
                      <w:sz w:val="21"/>
                      <w:szCs w:val="21"/>
                    </w:rPr>
                    <w:t>噪声</w:t>
                  </w:r>
                </w:p>
              </w:tc>
              <w:tc>
                <w:tcPr>
                  <w:tcW w:w="3338" w:type="dxa"/>
                  <w:tcBorders>
                    <w:tl2br w:val="nil"/>
                    <w:tr2bl w:val="nil"/>
                  </w:tcBorders>
                  <w:vAlign w:val="center"/>
                </w:tcPr>
                <w:p w:rsidR="00445DEF" w:rsidRPr="005A3DEF" w:rsidRDefault="00445DEF" w:rsidP="000041BE">
                  <w:pPr>
                    <w:pStyle w:val="41"/>
                    <w:spacing w:line="240" w:lineRule="auto"/>
                    <w:ind w:firstLineChars="0" w:firstLine="0"/>
                    <w:jc w:val="center"/>
                    <w:rPr>
                      <w:rFonts w:eastAsiaTheme="minorEastAsia"/>
                      <w:sz w:val="21"/>
                      <w:szCs w:val="21"/>
                    </w:rPr>
                  </w:pPr>
                  <w:r w:rsidRPr="005A3DEF">
                    <w:rPr>
                      <w:rFonts w:eastAsiaTheme="minorEastAsia"/>
                      <w:sz w:val="21"/>
                      <w:szCs w:val="21"/>
                    </w:rPr>
                    <w:t>Leq(A)</w:t>
                  </w:r>
                </w:p>
              </w:tc>
            </w:tr>
          </w:tbl>
          <w:p w:rsidR="00CA2FDC" w:rsidRPr="005A3DEF" w:rsidRDefault="00CA2FDC" w:rsidP="009821E4">
            <w:pPr>
              <w:spacing w:line="440" w:lineRule="exact"/>
              <w:rPr>
                <w:rFonts w:eastAsiaTheme="minorEastAsia"/>
                <w:b/>
                <w:sz w:val="28"/>
                <w:szCs w:val="28"/>
              </w:rPr>
            </w:pPr>
            <w:r w:rsidRPr="005A3DEF">
              <w:rPr>
                <w:rFonts w:eastAsiaTheme="minorEastAsia"/>
                <w:b/>
                <w:sz w:val="28"/>
                <w:szCs w:val="28"/>
              </w:rPr>
              <w:t>5.2.3</w:t>
            </w:r>
            <w:r w:rsidRPr="005A3DEF">
              <w:rPr>
                <w:rFonts w:eastAsiaTheme="minorEastAsia"/>
                <w:b/>
                <w:sz w:val="28"/>
                <w:szCs w:val="28"/>
              </w:rPr>
              <w:t>污染源强分析</w:t>
            </w:r>
          </w:p>
          <w:p w:rsidR="00B61514" w:rsidRPr="005A3DEF" w:rsidRDefault="00B61514" w:rsidP="009821E4">
            <w:pPr>
              <w:spacing w:line="440" w:lineRule="exact"/>
              <w:ind w:firstLineChars="200" w:firstLine="482"/>
              <w:rPr>
                <w:rFonts w:eastAsiaTheme="minorEastAsia"/>
                <w:b/>
                <w:bCs/>
                <w:sz w:val="24"/>
              </w:rPr>
            </w:pPr>
            <w:r w:rsidRPr="005A3DEF">
              <w:rPr>
                <w:rFonts w:eastAsiaTheme="minorEastAsia"/>
                <w:b/>
                <w:bCs/>
                <w:sz w:val="24"/>
              </w:rPr>
              <w:t>1</w:t>
            </w:r>
            <w:r w:rsidRPr="005A3DEF">
              <w:rPr>
                <w:rFonts w:eastAsiaTheme="minorEastAsia"/>
                <w:b/>
                <w:bCs/>
                <w:sz w:val="24"/>
              </w:rPr>
              <w:t>、废水</w:t>
            </w:r>
          </w:p>
          <w:p w:rsidR="00B61514" w:rsidRPr="005A3DEF" w:rsidRDefault="00B61514" w:rsidP="009821E4">
            <w:pPr>
              <w:spacing w:line="440" w:lineRule="exact"/>
              <w:ind w:firstLineChars="200" w:firstLine="480"/>
              <w:rPr>
                <w:rFonts w:eastAsiaTheme="minorEastAsia"/>
                <w:sz w:val="24"/>
              </w:rPr>
            </w:pPr>
            <w:r w:rsidRPr="005A3DEF">
              <w:rPr>
                <w:rFonts w:eastAsiaTheme="minorEastAsia"/>
                <w:sz w:val="24"/>
              </w:rPr>
              <w:t>项目供水由市政供水管网提供。项目</w:t>
            </w:r>
            <w:r w:rsidR="0071003C" w:rsidRPr="005A3DEF">
              <w:rPr>
                <w:rFonts w:eastAsiaTheme="minorEastAsia"/>
                <w:sz w:val="24"/>
              </w:rPr>
              <w:t>不</w:t>
            </w:r>
            <w:r w:rsidRPr="005A3DEF">
              <w:rPr>
                <w:rFonts w:eastAsiaTheme="minorEastAsia"/>
                <w:sz w:val="24"/>
              </w:rPr>
              <w:t>设食堂及宿舍，</w:t>
            </w:r>
            <w:r w:rsidR="00247AEC" w:rsidRPr="005A3DEF">
              <w:rPr>
                <w:rFonts w:eastAsiaTheme="minorEastAsia" w:hint="eastAsia"/>
                <w:sz w:val="24"/>
              </w:rPr>
              <w:t>喷枪无需清洗，</w:t>
            </w:r>
            <w:r w:rsidRPr="005A3DEF">
              <w:rPr>
                <w:rFonts w:eastAsiaTheme="minorEastAsia"/>
                <w:sz w:val="24"/>
              </w:rPr>
              <w:t>营运期用水主要是</w:t>
            </w:r>
            <w:r w:rsidR="0071003C" w:rsidRPr="005A3DEF">
              <w:rPr>
                <w:rFonts w:eastAsiaTheme="minorEastAsia"/>
                <w:sz w:val="24"/>
              </w:rPr>
              <w:t>职工</w:t>
            </w:r>
            <w:r w:rsidRPr="005A3DEF">
              <w:rPr>
                <w:rFonts w:eastAsiaTheme="minorEastAsia"/>
                <w:sz w:val="24"/>
              </w:rPr>
              <w:t>生活用水。</w:t>
            </w:r>
          </w:p>
          <w:p w:rsidR="00B61514" w:rsidRPr="005A3DEF" w:rsidRDefault="00B61514" w:rsidP="009821E4">
            <w:pPr>
              <w:spacing w:line="440" w:lineRule="exact"/>
              <w:ind w:firstLineChars="200" w:firstLine="480"/>
              <w:rPr>
                <w:rFonts w:eastAsiaTheme="minorEastAsia"/>
                <w:bCs/>
                <w:sz w:val="24"/>
              </w:rPr>
            </w:pPr>
            <w:r w:rsidRPr="005A3DEF">
              <w:rPr>
                <w:rFonts w:eastAsiaTheme="minorEastAsia"/>
                <w:bCs/>
                <w:sz w:val="24"/>
              </w:rPr>
              <w:t>项目职工人数为</w:t>
            </w:r>
            <w:r w:rsidR="004D5FCA" w:rsidRPr="005A3DEF">
              <w:rPr>
                <w:rFonts w:eastAsiaTheme="minorEastAsia"/>
                <w:bCs/>
                <w:sz w:val="24"/>
              </w:rPr>
              <w:t>1</w:t>
            </w:r>
            <w:r w:rsidRPr="005A3DEF">
              <w:rPr>
                <w:rFonts w:eastAsiaTheme="minorEastAsia"/>
                <w:bCs/>
                <w:sz w:val="24"/>
              </w:rPr>
              <w:t>00</w:t>
            </w:r>
            <w:r w:rsidRPr="005A3DEF">
              <w:rPr>
                <w:rFonts w:eastAsiaTheme="minorEastAsia"/>
                <w:bCs/>
                <w:sz w:val="24"/>
              </w:rPr>
              <w:t>人，采用</w:t>
            </w:r>
            <w:r w:rsidR="004D5FCA" w:rsidRPr="005A3DEF">
              <w:rPr>
                <w:rFonts w:eastAsiaTheme="minorEastAsia"/>
                <w:bCs/>
                <w:sz w:val="24"/>
              </w:rPr>
              <w:t>单</w:t>
            </w:r>
            <w:r w:rsidRPr="005A3DEF">
              <w:rPr>
                <w:rFonts w:eastAsiaTheme="minorEastAsia"/>
                <w:bCs/>
                <w:sz w:val="24"/>
              </w:rPr>
              <w:t>班工作制，日工作小时</w:t>
            </w:r>
            <w:r w:rsidRPr="005A3DEF">
              <w:rPr>
                <w:rFonts w:eastAsiaTheme="minorEastAsia"/>
                <w:bCs/>
                <w:sz w:val="24"/>
              </w:rPr>
              <w:t>8h</w:t>
            </w:r>
            <w:r w:rsidRPr="005A3DEF">
              <w:rPr>
                <w:rFonts w:eastAsiaTheme="minorEastAsia"/>
                <w:bCs/>
                <w:sz w:val="24"/>
              </w:rPr>
              <w:t>，年工作时间</w:t>
            </w:r>
            <w:r w:rsidR="004D5FCA" w:rsidRPr="005A3DEF">
              <w:rPr>
                <w:rFonts w:eastAsiaTheme="minorEastAsia"/>
                <w:bCs/>
                <w:sz w:val="24"/>
              </w:rPr>
              <w:t>300</w:t>
            </w:r>
            <w:r w:rsidRPr="005A3DEF">
              <w:rPr>
                <w:rFonts w:eastAsiaTheme="minorEastAsia"/>
                <w:bCs/>
                <w:sz w:val="24"/>
              </w:rPr>
              <w:t>d</w:t>
            </w:r>
            <w:r w:rsidRPr="005A3DEF">
              <w:rPr>
                <w:rFonts w:eastAsiaTheme="minorEastAsia"/>
                <w:bCs/>
                <w:sz w:val="24"/>
              </w:rPr>
              <w:t>。人均日用水量按</w:t>
            </w:r>
            <w:r w:rsidRPr="005A3DEF">
              <w:rPr>
                <w:rFonts w:eastAsiaTheme="minorEastAsia"/>
                <w:bCs/>
                <w:sz w:val="24"/>
              </w:rPr>
              <w:t>50L/</w:t>
            </w:r>
            <w:r w:rsidRPr="005A3DEF">
              <w:rPr>
                <w:rFonts w:eastAsiaTheme="minorEastAsia"/>
                <w:bCs/>
                <w:sz w:val="24"/>
              </w:rPr>
              <w:t>人</w:t>
            </w:r>
            <w:r w:rsidRPr="005A3DEF">
              <w:rPr>
                <w:rFonts w:eastAsiaTheme="minorEastAsia"/>
                <w:bCs/>
                <w:sz w:val="24"/>
              </w:rPr>
              <w:t>·d</w:t>
            </w:r>
            <w:r w:rsidRPr="005A3DEF">
              <w:rPr>
                <w:rFonts w:eastAsiaTheme="minorEastAsia"/>
                <w:bCs/>
                <w:sz w:val="24"/>
              </w:rPr>
              <w:t>计，则职工生活用水为</w:t>
            </w:r>
            <w:r w:rsidR="004D5FCA" w:rsidRPr="005A3DEF">
              <w:rPr>
                <w:rFonts w:eastAsiaTheme="minorEastAsia"/>
                <w:bCs/>
                <w:sz w:val="24"/>
              </w:rPr>
              <w:t>5</w:t>
            </w:r>
            <w:r w:rsidRPr="005A3DEF">
              <w:rPr>
                <w:rFonts w:eastAsiaTheme="minorEastAsia"/>
                <w:bCs/>
                <w:sz w:val="24"/>
              </w:rPr>
              <w:t>t/d</w:t>
            </w:r>
            <w:r w:rsidR="004D5FCA" w:rsidRPr="005A3DEF">
              <w:rPr>
                <w:rFonts w:eastAsiaTheme="minorEastAsia"/>
                <w:bCs/>
                <w:sz w:val="24"/>
              </w:rPr>
              <w:t>（</w:t>
            </w:r>
            <w:r w:rsidR="004D5FCA" w:rsidRPr="005A3DEF">
              <w:rPr>
                <w:rFonts w:eastAsiaTheme="minorEastAsia"/>
                <w:bCs/>
                <w:sz w:val="24"/>
              </w:rPr>
              <w:t>1500t/a</w:t>
            </w:r>
            <w:r w:rsidR="004D5FCA" w:rsidRPr="005A3DEF">
              <w:rPr>
                <w:rFonts w:eastAsiaTheme="minorEastAsia"/>
                <w:bCs/>
                <w:sz w:val="24"/>
              </w:rPr>
              <w:t>）</w:t>
            </w:r>
            <w:r w:rsidRPr="005A3DEF">
              <w:rPr>
                <w:rFonts w:eastAsiaTheme="minorEastAsia"/>
                <w:bCs/>
                <w:sz w:val="24"/>
              </w:rPr>
              <w:t>。生活污水产污系数按</w:t>
            </w:r>
            <w:r w:rsidRPr="005A3DEF">
              <w:rPr>
                <w:rFonts w:eastAsiaTheme="minorEastAsia"/>
                <w:bCs/>
                <w:sz w:val="24"/>
              </w:rPr>
              <w:t>0.8</w:t>
            </w:r>
            <w:r w:rsidR="004D5FCA" w:rsidRPr="005A3DEF">
              <w:rPr>
                <w:rFonts w:eastAsiaTheme="minorEastAsia"/>
                <w:bCs/>
                <w:sz w:val="24"/>
              </w:rPr>
              <w:t>5</w:t>
            </w:r>
            <w:r w:rsidRPr="005A3DEF">
              <w:rPr>
                <w:rFonts w:eastAsiaTheme="minorEastAsia"/>
                <w:bCs/>
                <w:sz w:val="24"/>
              </w:rPr>
              <w:t>计，则生活污水产生量为</w:t>
            </w:r>
            <w:r w:rsidR="004D5FCA" w:rsidRPr="005A3DEF">
              <w:rPr>
                <w:rFonts w:eastAsiaTheme="minorEastAsia"/>
                <w:bCs/>
                <w:sz w:val="24"/>
              </w:rPr>
              <w:t>4.25</w:t>
            </w:r>
            <w:r w:rsidRPr="005A3DEF">
              <w:rPr>
                <w:rFonts w:eastAsiaTheme="minorEastAsia"/>
                <w:bCs/>
                <w:sz w:val="24"/>
              </w:rPr>
              <w:t>t/d</w:t>
            </w:r>
            <w:r w:rsidR="004D5FCA" w:rsidRPr="005A3DEF">
              <w:rPr>
                <w:rFonts w:eastAsiaTheme="minorEastAsia"/>
                <w:bCs/>
                <w:sz w:val="24"/>
              </w:rPr>
              <w:t>（</w:t>
            </w:r>
            <w:r w:rsidR="004D5FCA" w:rsidRPr="005A3DEF">
              <w:rPr>
                <w:rFonts w:eastAsiaTheme="minorEastAsia"/>
                <w:bCs/>
                <w:sz w:val="24"/>
              </w:rPr>
              <w:t>1275t/a</w:t>
            </w:r>
            <w:r w:rsidR="004D5FCA" w:rsidRPr="005A3DEF">
              <w:rPr>
                <w:rFonts w:eastAsiaTheme="minorEastAsia"/>
                <w:bCs/>
                <w:sz w:val="24"/>
              </w:rPr>
              <w:t>）</w:t>
            </w:r>
            <w:r w:rsidRPr="005A3DEF">
              <w:rPr>
                <w:rFonts w:eastAsiaTheme="minorEastAsia"/>
                <w:bCs/>
                <w:sz w:val="24"/>
              </w:rPr>
              <w:t>。</w:t>
            </w:r>
          </w:p>
          <w:p w:rsidR="00B61514" w:rsidRPr="005A3DEF" w:rsidRDefault="00B61514" w:rsidP="000D5EB2">
            <w:pPr>
              <w:pStyle w:val="afff0"/>
              <w:numPr>
                <w:ilvl w:val="0"/>
                <w:numId w:val="20"/>
              </w:numPr>
              <w:ind w:left="0" w:firstLineChars="0" w:firstLine="0"/>
              <w:jc w:val="center"/>
              <w:rPr>
                <w:rFonts w:ascii="Times New Roman" w:eastAsiaTheme="minorEastAsia" w:hAnsi="Times New Roman"/>
                <w:b/>
                <w:sz w:val="21"/>
                <w:szCs w:val="21"/>
              </w:rPr>
            </w:pPr>
            <w:r w:rsidRPr="005A3DEF">
              <w:rPr>
                <w:rFonts w:ascii="Times New Roman" w:eastAsiaTheme="minorEastAsia" w:hAnsi="Times New Roman"/>
                <w:b/>
                <w:sz w:val="21"/>
                <w:szCs w:val="21"/>
              </w:rPr>
              <w:t>给水、排水量核算一览表</w:t>
            </w:r>
          </w:p>
          <w:tbl>
            <w:tblPr>
              <w:tblpPr w:leftFromText="180" w:rightFromText="180" w:vertAnchor="text" w:horzAnchor="margin"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76"/>
              <w:gridCol w:w="1356"/>
              <w:gridCol w:w="1462"/>
              <w:gridCol w:w="1518"/>
              <w:gridCol w:w="723"/>
              <w:gridCol w:w="1063"/>
              <w:gridCol w:w="1322"/>
            </w:tblGrid>
            <w:tr w:rsidR="00B61514" w:rsidRPr="005A3DEF" w:rsidTr="0071003C">
              <w:trPr>
                <w:trHeight w:val="97"/>
              </w:trPr>
              <w:tc>
                <w:tcPr>
                  <w:tcW w:w="1276" w:type="dxa"/>
                  <w:vMerge w:val="restart"/>
                  <w:vAlign w:val="center"/>
                </w:tcPr>
                <w:p w:rsidR="00B61514" w:rsidRPr="005A3DEF" w:rsidRDefault="00B61514" w:rsidP="009B7BF2">
                  <w:pPr>
                    <w:adjustRightInd w:val="0"/>
                    <w:snapToGrid w:val="0"/>
                    <w:jc w:val="center"/>
                    <w:rPr>
                      <w:rFonts w:eastAsiaTheme="minorEastAsia"/>
                      <w:szCs w:val="21"/>
                    </w:rPr>
                  </w:pPr>
                  <w:r w:rsidRPr="005A3DEF">
                    <w:rPr>
                      <w:rFonts w:eastAsiaTheme="minorEastAsia"/>
                      <w:szCs w:val="21"/>
                    </w:rPr>
                    <w:t>用水项目</w:t>
                  </w:r>
                </w:p>
              </w:tc>
              <w:tc>
                <w:tcPr>
                  <w:tcW w:w="1356" w:type="dxa"/>
                  <w:vMerge w:val="restart"/>
                  <w:vAlign w:val="center"/>
                </w:tcPr>
                <w:p w:rsidR="00B61514" w:rsidRPr="005A3DEF" w:rsidRDefault="00B61514" w:rsidP="009B7BF2">
                  <w:pPr>
                    <w:adjustRightInd w:val="0"/>
                    <w:snapToGrid w:val="0"/>
                    <w:jc w:val="center"/>
                    <w:rPr>
                      <w:rFonts w:eastAsiaTheme="minorEastAsia"/>
                      <w:szCs w:val="21"/>
                    </w:rPr>
                  </w:pPr>
                  <w:r w:rsidRPr="005A3DEF">
                    <w:rPr>
                      <w:rFonts w:eastAsiaTheme="minorEastAsia"/>
                      <w:szCs w:val="21"/>
                    </w:rPr>
                    <w:t>用水指标</w:t>
                  </w:r>
                </w:p>
              </w:tc>
              <w:tc>
                <w:tcPr>
                  <w:tcW w:w="2980" w:type="dxa"/>
                  <w:gridSpan w:val="2"/>
                </w:tcPr>
                <w:p w:rsidR="00B61514" w:rsidRPr="005A3DEF" w:rsidRDefault="00B61514" w:rsidP="009B7BF2">
                  <w:pPr>
                    <w:adjustRightInd w:val="0"/>
                    <w:snapToGrid w:val="0"/>
                    <w:jc w:val="center"/>
                    <w:rPr>
                      <w:rFonts w:eastAsiaTheme="minorEastAsia"/>
                      <w:szCs w:val="21"/>
                    </w:rPr>
                  </w:pPr>
                  <w:r w:rsidRPr="005A3DEF">
                    <w:rPr>
                      <w:rFonts w:eastAsiaTheme="minorEastAsia"/>
                      <w:szCs w:val="21"/>
                    </w:rPr>
                    <w:t>用水量</w:t>
                  </w:r>
                </w:p>
              </w:tc>
              <w:tc>
                <w:tcPr>
                  <w:tcW w:w="723" w:type="dxa"/>
                  <w:vMerge w:val="restart"/>
                  <w:vAlign w:val="center"/>
                </w:tcPr>
                <w:p w:rsidR="00B61514" w:rsidRPr="005A3DEF" w:rsidRDefault="00B61514" w:rsidP="009B7BF2">
                  <w:pPr>
                    <w:adjustRightInd w:val="0"/>
                    <w:snapToGrid w:val="0"/>
                    <w:jc w:val="center"/>
                    <w:rPr>
                      <w:rFonts w:eastAsiaTheme="minorEastAsia"/>
                      <w:szCs w:val="21"/>
                    </w:rPr>
                  </w:pPr>
                  <w:r w:rsidRPr="005A3DEF">
                    <w:rPr>
                      <w:rFonts w:eastAsiaTheme="minorEastAsia"/>
                      <w:szCs w:val="21"/>
                    </w:rPr>
                    <w:t>产污</w:t>
                  </w:r>
                </w:p>
                <w:p w:rsidR="00B61514" w:rsidRPr="005A3DEF" w:rsidRDefault="00B61514" w:rsidP="009B7BF2">
                  <w:pPr>
                    <w:adjustRightInd w:val="0"/>
                    <w:snapToGrid w:val="0"/>
                    <w:jc w:val="center"/>
                    <w:rPr>
                      <w:rFonts w:eastAsiaTheme="minorEastAsia"/>
                      <w:szCs w:val="21"/>
                    </w:rPr>
                  </w:pPr>
                  <w:r w:rsidRPr="005A3DEF">
                    <w:rPr>
                      <w:rFonts w:eastAsiaTheme="minorEastAsia"/>
                      <w:szCs w:val="21"/>
                    </w:rPr>
                    <w:t>系数</w:t>
                  </w:r>
                </w:p>
              </w:tc>
              <w:tc>
                <w:tcPr>
                  <w:tcW w:w="2385" w:type="dxa"/>
                  <w:gridSpan w:val="2"/>
                  <w:vAlign w:val="center"/>
                </w:tcPr>
                <w:p w:rsidR="00B61514" w:rsidRPr="005A3DEF" w:rsidRDefault="00B61514" w:rsidP="009B7BF2">
                  <w:pPr>
                    <w:adjustRightInd w:val="0"/>
                    <w:snapToGrid w:val="0"/>
                    <w:jc w:val="center"/>
                    <w:rPr>
                      <w:rFonts w:eastAsiaTheme="minorEastAsia"/>
                      <w:szCs w:val="21"/>
                    </w:rPr>
                  </w:pPr>
                  <w:r w:rsidRPr="005A3DEF">
                    <w:rPr>
                      <w:rFonts w:eastAsiaTheme="minorEastAsia"/>
                      <w:szCs w:val="21"/>
                    </w:rPr>
                    <w:t>污水产生量</w:t>
                  </w:r>
                </w:p>
              </w:tc>
            </w:tr>
            <w:tr w:rsidR="00B61514" w:rsidRPr="005A3DEF" w:rsidTr="0071003C">
              <w:trPr>
                <w:trHeight w:val="205"/>
              </w:trPr>
              <w:tc>
                <w:tcPr>
                  <w:tcW w:w="1276" w:type="dxa"/>
                  <w:vMerge/>
                  <w:vAlign w:val="center"/>
                </w:tcPr>
                <w:p w:rsidR="00B61514" w:rsidRPr="005A3DEF" w:rsidRDefault="00B61514" w:rsidP="009B7BF2">
                  <w:pPr>
                    <w:adjustRightInd w:val="0"/>
                    <w:snapToGrid w:val="0"/>
                    <w:jc w:val="center"/>
                    <w:rPr>
                      <w:rFonts w:eastAsiaTheme="minorEastAsia"/>
                      <w:szCs w:val="21"/>
                    </w:rPr>
                  </w:pPr>
                </w:p>
              </w:tc>
              <w:tc>
                <w:tcPr>
                  <w:tcW w:w="1356" w:type="dxa"/>
                  <w:vMerge/>
                  <w:vAlign w:val="center"/>
                </w:tcPr>
                <w:p w:rsidR="00B61514" w:rsidRPr="005A3DEF" w:rsidRDefault="00B61514" w:rsidP="009B7BF2">
                  <w:pPr>
                    <w:adjustRightInd w:val="0"/>
                    <w:snapToGrid w:val="0"/>
                    <w:jc w:val="center"/>
                    <w:rPr>
                      <w:rFonts w:eastAsiaTheme="minorEastAsia"/>
                      <w:szCs w:val="21"/>
                    </w:rPr>
                  </w:pPr>
                </w:p>
              </w:tc>
              <w:tc>
                <w:tcPr>
                  <w:tcW w:w="1462" w:type="dxa"/>
                  <w:vAlign w:val="center"/>
                </w:tcPr>
                <w:p w:rsidR="00B61514" w:rsidRPr="005A3DEF" w:rsidRDefault="00B61514" w:rsidP="009B7BF2">
                  <w:pPr>
                    <w:adjustRightInd w:val="0"/>
                    <w:snapToGrid w:val="0"/>
                    <w:jc w:val="center"/>
                    <w:rPr>
                      <w:rFonts w:eastAsiaTheme="minorEastAsia"/>
                      <w:szCs w:val="21"/>
                    </w:rPr>
                  </w:pPr>
                  <w:r w:rsidRPr="005A3DEF">
                    <w:rPr>
                      <w:rFonts w:eastAsiaTheme="minorEastAsia"/>
                      <w:szCs w:val="21"/>
                    </w:rPr>
                    <w:t>日新鲜用水量</w:t>
                  </w:r>
                  <w:r w:rsidR="005368C7" w:rsidRPr="005A3DEF">
                    <w:rPr>
                      <w:rFonts w:eastAsiaTheme="minorEastAsia"/>
                      <w:szCs w:val="21"/>
                    </w:rPr>
                    <w:t>（</w:t>
                  </w:r>
                  <w:r w:rsidR="005368C7" w:rsidRPr="005A3DEF">
                    <w:rPr>
                      <w:rFonts w:eastAsiaTheme="minorEastAsia"/>
                      <w:szCs w:val="21"/>
                    </w:rPr>
                    <w:t>t</w:t>
                  </w:r>
                  <w:r w:rsidR="005368C7" w:rsidRPr="005A3DEF">
                    <w:rPr>
                      <w:rFonts w:eastAsiaTheme="minorEastAsia"/>
                      <w:szCs w:val="21"/>
                    </w:rPr>
                    <w:t>）</w:t>
                  </w:r>
                </w:p>
              </w:tc>
              <w:tc>
                <w:tcPr>
                  <w:tcW w:w="1518" w:type="dxa"/>
                  <w:vAlign w:val="center"/>
                </w:tcPr>
                <w:p w:rsidR="00B61514" w:rsidRPr="005A3DEF" w:rsidRDefault="00B61514" w:rsidP="009B7BF2">
                  <w:pPr>
                    <w:adjustRightInd w:val="0"/>
                    <w:snapToGrid w:val="0"/>
                    <w:jc w:val="center"/>
                    <w:rPr>
                      <w:rFonts w:eastAsiaTheme="minorEastAsia"/>
                      <w:szCs w:val="21"/>
                    </w:rPr>
                  </w:pPr>
                  <w:r w:rsidRPr="005A3DEF">
                    <w:rPr>
                      <w:rFonts w:eastAsiaTheme="minorEastAsia"/>
                      <w:szCs w:val="21"/>
                    </w:rPr>
                    <w:t>年新鲜用水量</w:t>
                  </w:r>
                  <w:r w:rsidR="005368C7" w:rsidRPr="005A3DEF">
                    <w:rPr>
                      <w:rFonts w:eastAsiaTheme="minorEastAsia"/>
                      <w:szCs w:val="21"/>
                    </w:rPr>
                    <w:t>（</w:t>
                  </w:r>
                  <w:r w:rsidR="005368C7" w:rsidRPr="005A3DEF">
                    <w:rPr>
                      <w:rFonts w:eastAsiaTheme="minorEastAsia"/>
                      <w:szCs w:val="21"/>
                    </w:rPr>
                    <w:t>t</w:t>
                  </w:r>
                  <w:r w:rsidR="005368C7" w:rsidRPr="005A3DEF">
                    <w:rPr>
                      <w:rFonts w:eastAsiaTheme="minorEastAsia"/>
                      <w:szCs w:val="21"/>
                    </w:rPr>
                    <w:t>）</w:t>
                  </w:r>
                </w:p>
              </w:tc>
              <w:tc>
                <w:tcPr>
                  <w:tcW w:w="723" w:type="dxa"/>
                  <w:vMerge/>
                  <w:vAlign w:val="center"/>
                </w:tcPr>
                <w:p w:rsidR="00B61514" w:rsidRPr="005A3DEF" w:rsidRDefault="00B61514" w:rsidP="009B7BF2">
                  <w:pPr>
                    <w:adjustRightInd w:val="0"/>
                    <w:snapToGrid w:val="0"/>
                    <w:jc w:val="center"/>
                    <w:rPr>
                      <w:rFonts w:eastAsiaTheme="minorEastAsia"/>
                      <w:szCs w:val="21"/>
                    </w:rPr>
                  </w:pPr>
                </w:p>
              </w:tc>
              <w:tc>
                <w:tcPr>
                  <w:tcW w:w="1063" w:type="dxa"/>
                  <w:vAlign w:val="center"/>
                </w:tcPr>
                <w:p w:rsidR="00B61514" w:rsidRPr="005A3DEF" w:rsidRDefault="00B61514" w:rsidP="009B7BF2">
                  <w:pPr>
                    <w:adjustRightInd w:val="0"/>
                    <w:snapToGrid w:val="0"/>
                    <w:jc w:val="center"/>
                    <w:rPr>
                      <w:rFonts w:eastAsiaTheme="minorEastAsia"/>
                      <w:szCs w:val="21"/>
                    </w:rPr>
                  </w:pPr>
                  <w:r w:rsidRPr="005A3DEF">
                    <w:rPr>
                      <w:rFonts w:eastAsiaTheme="minorEastAsia"/>
                      <w:szCs w:val="21"/>
                    </w:rPr>
                    <w:t>日产生量</w:t>
                  </w:r>
                  <w:r w:rsidR="005368C7" w:rsidRPr="005A3DEF">
                    <w:rPr>
                      <w:rFonts w:eastAsiaTheme="minorEastAsia"/>
                      <w:szCs w:val="21"/>
                    </w:rPr>
                    <w:t>（</w:t>
                  </w:r>
                  <w:r w:rsidR="005368C7" w:rsidRPr="005A3DEF">
                    <w:rPr>
                      <w:rFonts w:eastAsiaTheme="minorEastAsia"/>
                      <w:szCs w:val="21"/>
                    </w:rPr>
                    <w:t>t</w:t>
                  </w:r>
                  <w:r w:rsidR="005368C7" w:rsidRPr="005A3DEF">
                    <w:rPr>
                      <w:rFonts w:eastAsiaTheme="minorEastAsia"/>
                      <w:szCs w:val="21"/>
                    </w:rPr>
                    <w:t>）</w:t>
                  </w:r>
                </w:p>
              </w:tc>
              <w:tc>
                <w:tcPr>
                  <w:tcW w:w="1322" w:type="dxa"/>
                  <w:vAlign w:val="center"/>
                </w:tcPr>
                <w:p w:rsidR="00B61514" w:rsidRPr="005A3DEF" w:rsidRDefault="00B61514" w:rsidP="009B7BF2">
                  <w:pPr>
                    <w:adjustRightInd w:val="0"/>
                    <w:snapToGrid w:val="0"/>
                    <w:jc w:val="center"/>
                    <w:rPr>
                      <w:rFonts w:eastAsiaTheme="minorEastAsia"/>
                      <w:szCs w:val="21"/>
                    </w:rPr>
                  </w:pPr>
                  <w:r w:rsidRPr="005A3DEF">
                    <w:rPr>
                      <w:rFonts w:eastAsiaTheme="minorEastAsia"/>
                      <w:szCs w:val="21"/>
                    </w:rPr>
                    <w:t>年产生量</w:t>
                  </w:r>
                  <w:r w:rsidR="005368C7" w:rsidRPr="005A3DEF">
                    <w:rPr>
                      <w:rFonts w:eastAsiaTheme="minorEastAsia"/>
                      <w:szCs w:val="21"/>
                    </w:rPr>
                    <w:t>（</w:t>
                  </w:r>
                  <w:r w:rsidR="005368C7" w:rsidRPr="005A3DEF">
                    <w:rPr>
                      <w:rFonts w:eastAsiaTheme="minorEastAsia"/>
                      <w:szCs w:val="21"/>
                    </w:rPr>
                    <w:t>t</w:t>
                  </w:r>
                  <w:r w:rsidR="005368C7" w:rsidRPr="005A3DEF">
                    <w:rPr>
                      <w:rFonts w:eastAsiaTheme="minorEastAsia"/>
                      <w:szCs w:val="21"/>
                    </w:rPr>
                    <w:t>）</w:t>
                  </w:r>
                </w:p>
              </w:tc>
            </w:tr>
            <w:tr w:rsidR="00B61514" w:rsidRPr="005A3DEF" w:rsidTr="0071003C">
              <w:trPr>
                <w:trHeight w:val="242"/>
              </w:trPr>
              <w:tc>
                <w:tcPr>
                  <w:tcW w:w="1276" w:type="dxa"/>
                  <w:vAlign w:val="center"/>
                </w:tcPr>
                <w:p w:rsidR="00B61514" w:rsidRPr="005A3DEF" w:rsidRDefault="00B61514" w:rsidP="009B7BF2">
                  <w:pPr>
                    <w:adjustRightInd w:val="0"/>
                    <w:snapToGrid w:val="0"/>
                    <w:jc w:val="center"/>
                    <w:rPr>
                      <w:rFonts w:eastAsiaTheme="minorEastAsia"/>
                      <w:szCs w:val="21"/>
                    </w:rPr>
                  </w:pPr>
                  <w:r w:rsidRPr="005A3DEF">
                    <w:rPr>
                      <w:rFonts w:eastAsiaTheme="minorEastAsia"/>
                      <w:szCs w:val="21"/>
                    </w:rPr>
                    <w:t>生活用水</w:t>
                  </w:r>
                </w:p>
              </w:tc>
              <w:tc>
                <w:tcPr>
                  <w:tcW w:w="1356" w:type="dxa"/>
                  <w:vAlign w:val="center"/>
                </w:tcPr>
                <w:p w:rsidR="00B61514" w:rsidRPr="005A3DEF" w:rsidRDefault="00B61514" w:rsidP="009B7BF2">
                  <w:pPr>
                    <w:adjustRightInd w:val="0"/>
                    <w:snapToGrid w:val="0"/>
                    <w:jc w:val="center"/>
                    <w:rPr>
                      <w:rFonts w:eastAsiaTheme="minorEastAsia"/>
                      <w:szCs w:val="21"/>
                    </w:rPr>
                  </w:pPr>
                  <w:r w:rsidRPr="005A3DEF">
                    <w:rPr>
                      <w:rFonts w:eastAsiaTheme="minorEastAsia"/>
                      <w:szCs w:val="21"/>
                    </w:rPr>
                    <w:t>50L/</w:t>
                  </w:r>
                  <w:r w:rsidRPr="005A3DEF">
                    <w:rPr>
                      <w:rFonts w:eastAsiaTheme="minorEastAsia"/>
                      <w:szCs w:val="21"/>
                    </w:rPr>
                    <w:t>人</w:t>
                  </w:r>
                  <w:r w:rsidRPr="005A3DEF">
                    <w:rPr>
                      <w:rFonts w:eastAsiaTheme="minorEastAsia"/>
                      <w:szCs w:val="21"/>
                    </w:rPr>
                    <w:t>·d</w:t>
                  </w:r>
                </w:p>
              </w:tc>
              <w:tc>
                <w:tcPr>
                  <w:tcW w:w="1462" w:type="dxa"/>
                  <w:vAlign w:val="center"/>
                </w:tcPr>
                <w:p w:rsidR="00B61514" w:rsidRPr="005A3DEF" w:rsidRDefault="005368C7" w:rsidP="009B7BF2">
                  <w:pPr>
                    <w:adjustRightInd w:val="0"/>
                    <w:snapToGrid w:val="0"/>
                    <w:jc w:val="center"/>
                    <w:rPr>
                      <w:rFonts w:eastAsiaTheme="minorEastAsia"/>
                      <w:szCs w:val="21"/>
                    </w:rPr>
                  </w:pPr>
                  <w:r w:rsidRPr="005A3DEF">
                    <w:rPr>
                      <w:rFonts w:eastAsiaTheme="minorEastAsia"/>
                      <w:szCs w:val="21"/>
                    </w:rPr>
                    <w:t>5</w:t>
                  </w:r>
                </w:p>
              </w:tc>
              <w:tc>
                <w:tcPr>
                  <w:tcW w:w="1518" w:type="dxa"/>
                  <w:vAlign w:val="center"/>
                </w:tcPr>
                <w:p w:rsidR="00B61514" w:rsidRPr="005A3DEF" w:rsidRDefault="005368C7" w:rsidP="009B7BF2">
                  <w:pPr>
                    <w:adjustRightInd w:val="0"/>
                    <w:snapToGrid w:val="0"/>
                    <w:jc w:val="center"/>
                    <w:rPr>
                      <w:rFonts w:eastAsiaTheme="minorEastAsia"/>
                      <w:szCs w:val="21"/>
                    </w:rPr>
                  </w:pPr>
                  <w:r w:rsidRPr="005A3DEF">
                    <w:rPr>
                      <w:rFonts w:eastAsiaTheme="minorEastAsia"/>
                      <w:szCs w:val="21"/>
                    </w:rPr>
                    <w:t>1500</w:t>
                  </w:r>
                </w:p>
              </w:tc>
              <w:tc>
                <w:tcPr>
                  <w:tcW w:w="723" w:type="dxa"/>
                  <w:vAlign w:val="center"/>
                </w:tcPr>
                <w:p w:rsidR="00B61514" w:rsidRPr="005A3DEF" w:rsidRDefault="00B61514" w:rsidP="009B7BF2">
                  <w:pPr>
                    <w:adjustRightInd w:val="0"/>
                    <w:snapToGrid w:val="0"/>
                    <w:jc w:val="center"/>
                    <w:rPr>
                      <w:rFonts w:eastAsiaTheme="minorEastAsia"/>
                      <w:szCs w:val="21"/>
                    </w:rPr>
                  </w:pPr>
                  <w:r w:rsidRPr="005A3DEF">
                    <w:rPr>
                      <w:rFonts w:eastAsiaTheme="minorEastAsia"/>
                      <w:szCs w:val="21"/>
                    </w:rPr>
                    <w:t>0.8</w:t>
                  </w:r>
                  <w:r w:rsidR="005368C7" w:rsidRPr="005A3DEF">
                    <w:rPr>
                      <w:rFonts w:eastAsiaTheme="minorEastAsia"/>
                      <w:szCs w:val="21"/>
                    </w:rPr>
                    <w:t>5</w:t>
                  </w:r>
                </w:p>
              </w:tc>
              <w:tc>
                <w:tcPr>
                  <w:tcW w:w="1063" w:type="dxa"/>
                  <w:vAlign w:val="center"/>
                </w:tcPr>
                <w:p w:rsidR="00B61514" w:rsidRPr="005A3DEF" w:rsidRDefault="005368C7" w:rsidP="009B7BF2">
                  <w:pPr>
                    <w:adjustRightInd w:val="0"/>
                    <w:snapToGrid w:val="0"/>
                    <w:jc w:val="center"/>
                    <w:rPr>
                      <w:rFonts w:eastAsiaTheme="minorEastAsia"/>
                      <w:szCs w:val="21"/>
                    </w:rPr>
                  </w:pPr>
                  <w:r w:rsidRPr="005A3DEF">
                    <w:rPr>
                      <w:rFonts w:eastAsiaTheme="minorEastAsia"/>
                      <w:szCs w:val="21"/>
                    </w:rPr>
                    <w:t>4.25</w:t>
                  </w:r>
                </w:p>
              </w:tc>
              <w:tc>
                <w:tcPr>
                  <w:tcW w:w="1322" w:type="dxa"/>
                  <w:vAlign w:val="center"/>
                </w:tcPr>
                <w:p w:rsidR="00B61514" w:rsidRPr="005A3DEF" w:rsidRDefault="005368C7" w:rsidP="009B7BF2">
                  <w:pPr>
                    <w:adjustRightInd w:val="0"/>
                    <w:snapToGrid w:val="0"/>
                    <w:jc w:val="center"/>
                    <w:rPr>
                      <w:rFonts w:eastAsiaTheme="minorEastAsia"/>
                      <w:szCs w:val="21"/>
                    </w:rPr>
                  </w:pPr>
                  <w:r w:rsidRPr="005A3DEF">
                    <w:rPr>
                      <w:rFonts w:eastAsiaTheme="minorEastAsia"/>
                      <w:szCs w:val="21"/>
                    </w:rPr>
                    <w:t>1275</w:t>
                  </w:r>
                </w:p>
              </w:tc>
            </w:tr>
          </w:tbl>
          <w:p w:rsidR="00B61514" w:rsidRPr="005A3DEF" w:rsidRDefault="00693C08" w:rsidP="00247AEC">
            <w:pPr>
              <w:spacing w:line="420" w:lineRule="exact"/>
              <w:ind w:firstLineChars="200" w:firstLine="480"/>
              <w:rPr>
                <w:rFonts w:eastAsiaTheme="minorEastAsia"/>
                <w:bCs/>
                <w:sz w:val="24"/>
              </w:rPr>
            </w:pPr>
            <w:r w:rsidRPr="005A3DEF">
              <w:rPr>
                <w:rFonts w:eastAsiaTheme="minorEastAsia"/>
                <w:bCs/>
                <w:sz w:val="24"/>
              </w:rPr>
              <w:t>（</w:t>
            </w:r>
            <w:r w:rsidRPr="005A3DEF">
              <w:rPr>
                <w:rFonts w:eastAsiaTheme="minorEastAsia"/>
                <w:bCs/>
                <w:sz w:val="24"/>
              </w:rPr>
              <w:t>2</w:t>
            </w:r>
            <w:r w:rsidRPr="005A3DEF">
              <w:rPr>
                <w:rFonts w:eastAsiaTheme="minorEastAsia"/>
                <w:bCs/>
                <w:sz w:val="24"/>
              </w:rPr>
              <w:t>）</w:t>
            </w:r>
            <w:r w:rsidR="00B61514" w:rsidRPr="005A3DEF">
              <w:rPr>
                <w:rFonts w:eastAsiaTheme="minorEastAsia"/>
                <w:bCs/>
                <w:sz w:val="24"/>
              </w:rPr>
              <w:t>废水污染物产生及排放情况</w:t>
            </w:r>
          </w:p>
          <w:p w:rsidR="00B61514" w:rsidRPr="005A3DEF" w:rsidRDefault="00B61514" w:rsidP="00247AEC">
            <w:pPr>
              <w:spacing w:line="420" w:lineRule="exact"/>
              <w:ind w:firstLineChars="200" w:firstLine="480"/>
              <w:rPr>
                <w:rFonts w:eastAsiaTheme="minorEastAsia"/>
                <w:sz w:val="24"/>
              </w:rPr>
            </w:pPr>
            <w:r w:rsidRPr="005A3DEF">
              <w:rPr>
                <w:rFonts w:eastAsiaTheme="minorEastAsia"/>
                <w:sz w:val="24"/>
              </w:rPr>
              <w:lastRenderedPageBreak/>
              <w:t>废水排放量为</w:t>
            </w:r>
            <w:r w:rsidR="002E2F37" w:rsidRPr="005A3DEF">
              <w:rPr>
                <w:rFonts w:eastAsiaTheme="minorEastAsia"/>
                <w:sz w:val="24"/>
              </w:rPr>
              <w:t>4.25</w:t>
            </w:r>
            <w:r w:rsidRPr="005A3DEF">
              <w:rPr>
                <w:rFonts w:eastAsiaTheme="minorEastAsia"/>
                <w:sz w:val="24"/>
              </w:rPr>
              <w:t>t/d</w:t>
            </w:r>
            <w:r w:rsidRPr="005A3DEF">
              <w:rPr>
                <w:rFonts w:eastAsiaTheme="minorEastAsia"/>
                <w:sz w:val="24"/>
              </w:rPr>
              <w:t>，主要污染物为</w:t>
            </w:r>
            <w:r w:rsidRPr="005A3DEF">
              <w:rPr>
                <w:rFonts w:eastAsiaTheme="minorEastAsia"/>
                <w:sz w:val="24"/>
              </w:rPr>
              <w:t>COD</w:t>
            </w:r>
            <w:r w:rsidRPr="005A3DEF">
              <w:rPr>
                <w:rFonts w:eastAsiaTheme="minorEastAsia"/>
                <w:sz w:val="24"/>
              </w:rPr>
              <w:t>、</w:t>
            </w:r>
            <w:r w:rsidRPr="005A3DEF">
              <w:rPr>
                <w:rFonts w:eastAsiaTheme="minorEastAsia"/>
                <w:sz w:val="24"/>
              </w:rPr>
              <w:t>NH</w:t>
            </w:r>
            <w:r w:rsidRPr="005A3DEF">
              <w:rPr>
                <w:rFonts w:eastAsiaTheme="minorEastAsia"/>
                <w:sz w:val="24"/>
                <w:vertAlign w:val="subscript"/>
              </w:rPr>
              <w:t>3</w:t>
            </w:r>
            <w:r w:rsidRPr="005A3DEF">
              <w:rPr>
                <w:rFonts w:eastAsiaTheme="minorEastAsia"/>
                <w:sz w:val="24"/>
              </w:rPr>
              <w:t>-N</w:t>
            </w:r>
            <w:r w:rsidRPr="005A3DEF">
              <w:rPr>
                <w:rFonts w:eastAsiaTheme="minorEastAsia"/>
                <w:sz w:val="24"/>
              </w:rPr>
              <w:t>等；生活污水经化粪</w:t>
            </w:r>
            <w:r w:rsidRPr="005A3DEF">
              <w:rPr>
                <w:rFonts w:eastAsiaTheme="minorEastAsia"/>
                <w:bCs/>
                <w:sz w:val="24"/>
              </w:rPr>
              <w:t>池预处理后排入</w:t>
            </w:r>
            <w:r w:rsidR="00587F9F" w:rsidRPr="005A3DEF">
              <w:rPr>
                <w:rFonts w:eastAsiaTheme="minorEastAsia"/>
                <w:bCs/>
                <w:sz w:val="24"/>
              </w:rPr>
              <w:t>长兴</w:t>
            </w:r>
            <w:r w:rsidR="007C258F" w:rsidRPr="005A3DEF">
              <w:rPr>
                <w:rFonts w:eastAsiaTheme="minorEastAsia"/>
                <w:bCs/>
                <w:sz w:val="24"/>
              </w:rPr>
              <w:t>兴长污水处理</w:t>
            </w:r>
            <w:r w:rsidR="00587F9F" w:rsidRPr="005A3DEF">
              <w:rPr>
                <w:rFonts w:eastAsiaTheme="minorEastAsia"/>
                <w:bCs/>
                <w:sz w:val="24"/>
              </w:rPr>
              <w:t>有限公司</w:t>
            </w:r>
            <w:r w:rsidRPr="005A3DEF">
              <w:rPr>
                <w:rFonts w:eastAsiaTheme="minorEastAsia"/>
                <w:bCs/>
                <w:sz w:val="24"/>
              </w:rPr>
              <w:t>进行处理。</w:t>
            </w:r>
          </w:p>
          <w:p w:rsidR="00B61514" w:rsidRPr="005A3DEF" w:rsidRDefault="00B61514" w:rsidP="00247AEC">
            <w:pPr>
              <w:spacing w:line="420" w:lineRule="exact"/>
              <w:ind w:firstLineChars="200" w:firstLine="480"/>
              <w:rPr>
                <w:rFonts w:eastAsiaTheme="minorEastAsia"/>
                <w:sz w:val="24"/>
              </w:rPr>
            </w:pPr>
            <w:r w:rsidRPr="005A3DEF">
              <w:rPr>
                <w:rFonts w:eastAsiaTheme="minorEastAsia"/>
                <w:sz w:val="24"/>
              </w:rPr>
              <w:t>本项目废水污染物产生及排放情况见下表</w:t>
            </w:r>
            <w:r w:rsidR="00890904" w:rsidRPr="005A3DEF">
              <w:rPr>
                <w:rFonts w:eastAsiaTheme="minorEastAsia"/>
                <w:sz w:val="24"/>
              </w:rPr>
              <w:t>5.</w:t>
            </w:r>
            <w:r w:rsidR="008E5D14" w:rsidRPr="005A3DEF">
              <w:rPr>
                <w:rFonts w:eastAsiaTheme="minorEastAsia"/>
                <w:sz w:val="24"/>
              </w:rPr>
              <w:t>2-3</w:t>
            </w:r>
            <w:r w:rsidRPr="005A3DEF">
              <w:rPr>
                <w:rFonts w:eastAsiaTheme="minorEastAsia"/>
                <w:sz w:val="24"/>
              </w:rPr>
              <w:t>。</w:t>
            </w:r>
          </w:p>
          <w:p w:rsidR="00B61514" w:rsidRPr="005A3DEF" w:rsidRDefault="00B61514" w:rsidP="000D5EB2">
            <w:pPr>
              <w:pStyle w:val="afff0"/>
              <w:numPr>
                <w:ilvl w:val="0"/>
                <w:numId w:val="20"/>
              </w:numPr>
              <w:ind w:left="0" w:firstLineChars="0" w:firstLine="0"/>
              <w:jc w:val="center"/>
              <w:rPr>
                <w:rFonts w:ascii="Times New Roman" w:eastAsiaTheme="minorEastAsia" w:hAnsi="Times New Roman"/>
                <w:b/>
                <w:sz w:val="21"/>
                <w:szCs w:val="21"/>
              </w:rPr>
            </w:pPr>
            <w:r w:rsidRPr="005A3DEF">
              <w:rPr>
                <w:rFonts w:ascii="Times New Roman" w:eastAsiaTheme="minorEastAsia" w:hAnsi="Times New Roman"/>
                <w:b/>
                <w:sz w:val="21"/>
                <w:szCs w:val="21"/>
              </w:rPr>
              <w:t>废水污染物产生及排放情况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0"/>
              <w:gridCol w:w="998"/>
              <w:gridCol w:w="992"/>
              <w:gridCol w:w="1277"/>
              <w:gridCol w:w="1275"/>
              <w:gridCol w:w="1134"/>
              <w:gridCol w:w="1135"/>
              <w:gridCol w:w="1069"/>
            </w:tblGrid>
            <w:tr w:rsidR="007638C4" w:rsidRPr="005A3DEF" w:rsidTr="007638C4">
              <w:tc>
                <w:tcPr>
                  <w:tcW w:w="482" w:type="pct"/>
                  <w:vMerge w:val="restart"/>
                  <w:vAlign w:val="center"/>
                </w:tcPr>
                <w:p w:rsidR="007638C4" w:rsidRPr="005A3DEF" w:rsidRDefault="007638C4" w:rsidP="007638C4">
                  <w:pPr>
                    <w:pStyle w:val="afffb"/>
                    <w:rPr>
                      <w:rFonts w:eastAsiaTheme="minorEastAsia"/>
                    </w:rPr>
                  </w:pPr>
                  <w:r w:rsidRPr="005A3DEF">
                    <w:rPr>
                      <w:rFonts w:eastAsiaTheme="minorEastAsia"/>
                    </w:rPr>
                    <w:t>生活污水</w:t>
                  </w:r>
                </w:p>
              </w:tc>
              <w:tc>
                <w:tcPr>
                  <w:tcW w:w="572" w:type="pct"/>
                  <w:vAlign w:val="center"/>
                </w:tcPr>
                <w:p w:rsidR="007638C4" w:rsidRPr="005A3DEF" w:rsidRDefault="007638C4" w:rsidP="007638C4">
                  <w:pPr>
                    <w:pStyle w:val="afffb"/>
                    <w:rPr>
                      <w:rFonts w:eastAsiaTheme="minorEastAsia"/>
                    </w:rPr>
                  </w:pPr>
                  <w:r w:rsidRPr="005A3DEF">
                    <w:rPr>
                      <w:rFonts w:eastAsiaTheme="minorEastAsia"/>
                    </w:rPr>
                    <w:t>用水量</w:t>
                  </w:r>
                </w:p>
                <w:p w:rsidR="007638C4" w:rsidRPr="005A3DEF" w:rsidRDefault="007638C4" w:rsidP="007638C4">
                  <w:pPr>
                    <w:pStyle w:val="afffb"/>
                    <w:rPr>
                      <w:rFonts w:eastAsiaTheme="minorEastAsia"/>
                    </w:rPr>
                  </w:pPr>
                  <w:r w:rsidRPr="005A3DEF">
                    <w:rPr>
                      <w:rFonts w:eastAsiaTheme="minorEastAsia"/>
                    </w:rPr>
                    <w:t>t/a</w:t>
                  </w:r>
                </w:p>
              </w:tc>
              <w:tc>
                <w:tcPr>
                  <w:tcW w:w="569" w:type="pct"/>
                  <w:vAlign w:val="center"/>
                </w:tcPr>
                <w:p w:rsidR="007638C4" w:rsidRPr="005A3DEF" w:rsidRDefault="007638C4" w:rsidP="007638C4">
                  <w:pPr>
                    <w:pStyle w:val="afffb"/>
                    <w:rPr>
                      <w:rFonts w:eastAsiaTheme="minorEastAsia"/>
                    </w:rPr>
                  </w:pPr>
                  <w:r w:rsidRPr="005A3DEF">
                    <w:rPr>
                      <w:rFonts w:eastAsiaTheme="minorEastAsia"/>
                    </w:rPr>
                    <w:t>废水量</w:t>
                  </w:r>
                </w:p>
                <w:p w:rsidR="007638C4" w:rsidRPr="005A3DEF" w:rsidRDefault="007638C4" w:rsidP="007638C4">
                  <w:pPr>
                    <w:pStyle w:val="afffb"/>
                    <w:rPr>
                      <w:rFonts w:eastAsiaTheme="minorEastAsia"/>
                    </w:rPr>
                  </w:pPr>
                  <w:r w:rsidRPr="005A3DEF">
                    <w:rPr>
                      <w:rFonts w:eastAsiaTheme="minorEastAsia"/>
                    </w:rPr>
                    <w:t>t/a</w:t>
                  </w:r>
                </w:p>
              </w:tc>
              <w:tc>
                <w:tcPr>
                  <w:tcW w:w="732" w:type="pct"/>
                  <w:vAlign w:val="center"/>
                </w:tcPr>
                <w:p w:rsidR="007638C4" w:rsidRPr="005A3DEF" w:rsidRDefault="007638C4" w:rsidP="007638C4">
                  <w:pPr>
                    <w:pStyle w:val="afffb"/>
                    <w:rPr>
                      <w:rFonts w:eastAsiaTheme="minorEastAsia"/>
                    </w:rPr>
                  </w:pPr>
                  <w:r w:rsidRPr="005A3DEF">
                    <w:rPr>
                      <w:rFonts w:eastAsiaTheme="minorEastAsia"/>
                    </w:rPr>
                    <w:t>污染物</w:t>
                  </w:r>
                </w:p>
              </w:tc>
              <w:tc>
                <w:tcPr>
                  <w:tcW w:w="731" w:type="pct"/>
                  <w:vAlign w:val="center"/>
                </w:tcPr>
                <w:p w:rsidR="007638C4" w:rsidRPr="005A3DEF" w:rsidRDefault="007638C4" w:rsidP="007638C4">
                  <w:pPr>
                    <w:pStyle w:val="afffb"/>
                    <w:rPr>
                      <w:rFonts w:eastAsiaTheme="minorEastAsia"/>
                    </w:rPr>
                  </w:pPr>
                  <w:r w:rsidRPr="005A3DEF">
                    <w:rPr>
                      <w:rFonts w:eastAsiaTheme="minorEastAsia"/>
                    </w:rPr>
                    <w:t>产生浓度</w:t>
                  </w:r>
                </w:p>
                <w:p w:rsidR="007638C4" w:rsidRPr="005A3DEF" w:rsidRDefault="007638C4" w:rsidP="007638C4">
                  <w:pPr>
                    <w:pStyle w:val="afffb"/>
                    <w:rPr>
                      <w:rFonts w:eastAsiaTheme="minorEastAsia"/>
                    </w:rPr>
                  </w:pPr>
                  <w:r w:rsidRPr="005A3DEF">
                    <w:rPr>
                      <w:rFonts w:eastAsiaTheme="minorEastAsia"/>
                    </w:rPr>
                    <w:t>mg/L</w:t>
                  </w:r>
                </w:p>
              </w:tc>
              <w:tc>
                <w:tcPr>
                  <w:tcW w:w="650" w:type="pct"/>
                  <w:vAlign w:val="center"/>
                </w:tcPr>
                <w:p w:rsidR="007638C4" w:rsidRPr="005A3DEF" w:rsidRDefault="007638C4" w:rsidP="007638C4">
                  <w:pPr>
                    <w:pStyle w:val="afffb"/>
                    <w:rPr>
                      <w:rFonts w:eastAsiaTheme="minorEastAsia"/>
                    </w:rPr>
                  </w:pPr>
                  <w:r w:rsidRPr="005A3DEF">
                    <w:rPr>
                      <w:rFonts w:eastAsiaTheme="minorEastAsia"/>
                    </w:rPr>
                    <w:t>产生量</w:t>
                  </w:r>
                </w:p>
                <w:p w:rsidR="007638C4" w:rsidRPr="005A3DEF" w:rsidRDefault="007638C4" w:rsidP="007638C4">
                  <w:pPr>
                    <w:pStyle w:val="afffb"/>
                    <w:rPr>
                      <w:rFonts w:eastAsiaTheme="minorEastAsia"/>
                    </w:rPr>
                  </w:pPr>
                  <w:r w:rsidRPr="005A3DEF">
                    <w:rPr>
                      <w:rFonts w:eastAsiaTheme="minorEastAsia"/>
                    </w:rPr>
                    <w:t>t/a</w:t>
                  </w:r>
                </w:p>
              </w:tc>
              <w:tc>
                <w:tcPr>
                  <w:tcW w:w="651" w:type="pct"/>
                  <w:vAlign w:val="center"/>
                </w:tcPr>
                <w:p w:rsidR="007638C4" w:rsidRPr="005A3DEF" w:rsidRDefault="007638C4" w:rsidP="007638C4">
                  <w:pPr>
                    <w:pStyle w:val="afffb"/>
                    <w:rPr>
                      <w:rFonts w:eastAsiaTheme="minorEastAsia"/>
                    </w:rPr>
                  </w:pPr>
                  <w:r w:rsidRPr="005A3DEF">
                    <w:rPr>
                      <w:rFonts w:eastAsiaTheme="minorEastAsia"/>
                    </w:rPr>
                    <w:t>排放浓度</w:t>
                  </w:r>
                </w:p>
                <w:p w:rsidR="007638C4" w:rsidRPr="005A3DEF" w:rsidRDefault="007638C4" w:rsidP="007638C4">
                  <w:pPr>
                    <w:pStyle w:val="afffb"/>
                    <w:rPr>
                      <w:rFonts w:eastAsiaTheme="minorEastAsia"/>
                    </w:rPr>
                  </w:pPr>
                  <w:r w:rsidRPr="005A3DEF">
                    <w:rPr>
                      <w:rFonts w:eastAsiaTheme="minorEastAsia"/>
                    </w:rPr>
                    <w:t>mg/L</w:t>
                  </w:r>
                </w:p>
              </w:tc>
              <w:tc>
                <w:tcPr>
                  <w:tcW w:w="613" w:type="pct"/>
                  <w:vAlign w:val="center"/>
                </w:tcPr>
                <w:p w:rsidR="007638C4" w:rsidRPr="005A3DEF" w:rsidRDefault="007638C4" w:rsidP="007638C4">
                  <w:pPr>
                    <w:pStyle w:val="afffb"/>
                    <w:rPr>
                      <w:rFonts w:eastAsiaTheme="minorEastAsia"/>
                    </w:rPr>
                  </w:pPr>
                  <w:r w:rsidRPr="005A3DEF">
                    <w:rPr>
                      <w:rFonts w:eastAsiaTheme="minorEastAsia"/>
                    </w:rPr>
                    <w:t>排放量</w:t>
                  </w:r>
                </w:p>
                <w:p w:rsidR="007638C4" w:rsidRPr="005A3DEF" w:rsidRDefault="007638C4" w:rsidP="007638C4">
                  <w:pPr>
                    <w:pStyle w:val="afffb"/>
                    <w:rPr>
                      <w:rFonts w:eastAsiaTheme="minorEastAsia"/>
                    </w:rPr>
                  </w:pPr>
                  <w:r w:rsidRPr="005A3DEF">
                    <w:rPr>
                      <w:rFonts w:eastAsiaTheme="minorEastAsia"/>
                    </w:rPr>
                    <w:t>t/a</w:t>
                  </w:r>
                </w:p>
              </w:tc>
            </w:tr>
            <w:tr w:rsidR="007638C4" w:rsidRPr="005A3DEF" w:rsidTr="007638C4">
              <w:tc>
                <w:tcPr>
                  <w:tcW w:w="482" w:type="pct"/>
                  <w:vMerge/>
                  <w:vAlign w:val="center"/>
                </w:tcPr>
                <w:p w:rsidR="007638C4" w:rsidRPr="005A3DEF" w:rsidRDefault="007638C4" w:rsidP="007638C4">
                  <w:pPr>
                    <w:pStyle w:val="afffb"/>
                    <w:rPr>
                      <w:rFonts w:eastAsiaTheme="minorEastAsia"/>
                    </w:rPr>
                  </w:pPr>
                </w:p>
              </w:tc>
              <w:tc>
                <w:tcPr>
                  <w:tcW w:w="572" w:type="pct"/>
                  <w:vMerge w:val="restart"/>
                  <w:vAlign w:val="center"/>
                </w:tcPr>
                <w:p w:rsidR="007638C4" w:rsidRPr="005A3DEF" w:rsidRDefault="007638C4" w:rsidP="007638C4">
                  <w:pPr>
                    <w:pStyle w:val="afffb"/>
                    <w:rPr>
                      <w:rFonts w:eastAsiaTheme="minorEastAsia"/>
                    </w:rPr>
                  </w:pPr>
                  <w:r w:rsidRPr="005A3DEF">
                    <w:rPr>
                      <w:rFonts w:eastAsiaTheme="minorEastAsia"/>
                    </w:rPr>
                    <w:t>1500</w:t>
                  </w:r>
                </w:p>
              </w:tc>
              <w:tc>
                <w:tcPr>
                  <w:tcW w:w="569" w:type="pct"/>
                  <w:vMerge w:val="restart"/>
                  <w:vAlign w:val="center"/>
                </w:tcPr>
                <w:p w:rsidR="007638C4" w:rsidRPr="005A3DEF" w:rsidRDefault="007638C4" w:rsidP="007638C4">
                  <w:pPr>
                    <w:pStyle w:val="afffb"/>
                    <w:rPr>
                      <w:rFonts w:eastAsiaTheme="minorEastAsia"/>
                    </w:rPr>
                  </w:pPr>
                  <w:r w:rsidRPr="005A3DEF">
                    <w:rPr>
                      <w:rFonts w:eastAsiaTheme="minorEastAsia"/>
                    </w:rPr>
                    <w:t>1275</w:t>
                  </w:r>
                </w:p>
              </w:tc>
              <w:tc>
                <w:tcPr>
                  <w:tcW w:w="732" w:type="pct"/>
                  <w:vAlign w:val="center"/>
                </w:tcPr>
                <w:p w:rsidR="007638C4" w:rsidRPr="005A3DEF" w:rsidRDefault="007638C4" w:rsidP="007638C4">
                  <w:pPr>
                    <w:pStyle w:val="afffb"/>
                    <w:rPr>
                      <w:rFonts w:eastAsiaTheme="minorEastAsia"/>
                    </w:rPr>
                  </w:pPr>
                  <w:r w:rsidRPr="005A3DEF">
                    <w:rPr>
                      <w:rFonts w:eastAsiaTheme="minorEastAsia"/>
                    </w:rPr>
                    <w:t>COD</w:t>
                  </w:r>
                  <w:r w:rsidRPr="005A3DEF">
                    <w:rPr>
                      <w:rFonts w:eastAsiaTheme="minorEastAsia"/>
                      <w:vertAlign w:val="subscript"/>
                    </w:rPr>
                    <w:t>Cr</w:t>
                  </w:r>
                </w:p>
              </w:tc>
              <w:tc>
                <w:tcPr>
                  <w:tcW w:w="731" w:type="pct"/>
                  <w:vAlign w:val="center"/>
                </w:tcPr>
                <w:p w:rsidR="007638C4" w:rsidRPr="005A3DEF" w:rsidRDefault="007638C4" w:rsidP="007638C4">
                  <w:pPr>
                    <w:pStyle w:val="afffb"/>
                    <w:rPr>
                      <w:rFonts w:eastAsiaTheme="minorEastAsia"/>
                    </w:rPr>
                  </w:pPr>
                  <w:r w:rsidRPr="005A3DEF">
                    <w:rPr>
                      <w:rFonts w:eastAsiaTheme="minorEastAsia"/>
                    </w:rPr>
                    <w:t>350</w:t>
                  </w:r>
                </w:p>
              </w:tc>
              <w:tc>
                <w:tcPr>
                  <w:tcW w:w="650" w:type="pct"/>
                  <w:vAlign w:val="center"/>
                </w:tcPr>
                <w:p w:rsidR="007638C4" w:rsidRPr="005A3DEF" w:rsidRDefault="007638C4" w:rsidP="007638C4">
                  <w:pPr>
                    <w:pStyle w:val="afffb"/>
                    <w:rPr>
                      <w:rFonts w:eastAsiaTheme="minorEastAsia"/>
                    </w:rPr>
                  </w:pPr>
                  <w:r w:rsidRPr="005A3DEF">
                    <w:rPr>
                      <w:rFonts w:eastAsiaTheme="minorEastAsia"/>
                    </w:rPr>
                    <w:t>0.446</w:t>
                  </w:r>
                </w:p>
              </w:tc>
              <w:tc>
                <w:tcPr>
                  <w:tcW w:w="651" w:type="pct"/>
                  <w:vAlign w:val="center"/>
                </w:tcPr>
                <w:p w:rsidR="007638C4" w:rsidRPr="005A3DEF" w:rsidRDefault="007638C4" w:rsidP="007638C4">
                  <w:pPr>
                    <w:pStyle w:val="afffb"/>
                    <w:rPr>
                      <w:rFonts w:eastAsiaTheme="minorEastAsia"/>
                    </w:rPr>
                  </w:pPr>
                  <w:r w:rsidRPr="005A3DEF">
                    <w:rPr>
                      <w:rFonts w:eastAsiaTheme="minorEastAsia"/>
                    </w:rPr>
                    <w:t>50</w:t>
                  </w:r>
                </w:p>
              </w:tc>
              <w:tc>
                <w:tcPr>
                  <w:tcW w:w="613" w:type="pct"/>
                  <w:vAlign w:val="center"/>
                </w:tcPr>
                <w:p w:rsidR="007638C4" w:rsidRPr="005A3DEF" w:rsidRDefault="007638C4" w:rsidP="007638C4">
                  <w:pPr>
                    <w:jc w:val="center"/>
                    <w:rPr>
                      <w:rFonts w:eastAsiaTheme="minorEastAsia"/>
                      <w:szCs w:val="21"/>
                    </w:rPr>
                  </w:pPr>
                  <w:r w:rsidRPr="005A3DEF">
                    <w:rPr>
                      <w:rFonts w:eastAsiaTheme="minorEastAsia"/>
                      <w:szCs w:val="21"/>
                    </w:rPr>
                    <w:t>0.0638</w:t>
                  </w:r>
                </w:p>
              </w:tc>
            </w:tr>
            <w:tr w:rsidR="007638C4" w:rsidRPr="005A3DEF" w:rsidTr="007638C4">
              <w:tc>
                <w:tcPr>
                  <w:tcW w:w="482" w:type="pct"/>
                  <w:vMerge/>
                  <w:vAlign w:val="center"/>
                </w:tcPr>
                <w:p w:rsidR="007638C4" w:rsidRPr="005A3DEF" w:rsidRDefault="007638C4" w:rsidP="007638C4">
                  <w:pPr>
                    <w:pStyle w:val="afffb"/>
                    <w:rPr>
                      <w:rFonts w:eastAsiaTheme="minorEastAsia"/>
                    </w:rPr>
                  </w:pPr>
                </w:p>
              </w:tc>
              <w:tc>
                <w:tcPr>
                  <w:tcW w:w="572" w:type="pct"/>
                  <w:vMerge/>
                  <w:vAlign w:val="center"/>
                </w:tcPr>
                <w:p w:rsidR="007638C4" w:rsidRPr="005A3DEF" w:rsidRDefault="007638C4" w:rsidP="007638C4">
                  <w:pPr>
                    <w:pStyle w:val="afffb"/>
                    <w:rPr>
                      <w:rFonts w:eastAsiaTheme="minorEastAsia"/>
                    </w:rPr>
                  </w:pPr>
                </w:p>
              </w:tc>
              <w:tc>
                <w:tcPr>
                  <w:tcW w:w="569" w:type="pct"/>
                  <w:vMerge/>
                  <w:vAlign w:val="center"/>
                </w:tcPr>
                <w:p w:rsidR="007638C4" w:rsidRPr="005A3DEF" w:rsidRDefault="007638C4" w:rsidP="007638C4">
                  <w:pPr>
                    <w:pStyle w:val="afffb"/>
                    <w:rPr>
                      <w:rFonts w:eastAsiaTheme="minorEastAsia"/>
                    </w:rPr>
                  </w:pPr>
                </w:p>
              </w:tc>
              <w:tc>
                <w:tcPr>
                  <w:tcW w:w="732" w:type="pct"/>
                  <w:vAlign w:val="center"/>
                </w:tcPr>
                <w:p w:rsidR="007638C4" w:rsidRPr="005A3DEF" w:rsidRDefault="007638C4" w:rsidP="007638C4">
                  <w:pPr>
                    <w:pStyle w:val="afffb"/>
                    <w:rPr>
                      <w:rFonts w:eastAsiaTheme="minorEastAsia"/>
                    </w:rPr>
                  </w:pPr>
                  <w:r w:rsidRPr="005A3DEF">
                    <w:rPr>
                      <w:rFonts w:eastAsiaTheme="minorEastAsia"/>
                    </w:rPr>
                    <w:t>氨氮</w:t>
                  </w:r>
                </w:p>
              </w:tc>
              <w:tc>
                <w:tcPr>
                  <w:tcW w:w="731" w:type="pct"/>
                  <w:vAlign w:val="center"/>
                </w:tcPr>
                <w:p w:rsidR="007638C4" w:rsidRPr="005A3DEF" w:rsidRDefault="007638C4" w:rsidP="007638C4">
                  <w:pPr>
                    <w:pStyle w:val="afffb"/>
                    <w:rPr>
                      <w:rFonts w:eastAsiaTheme="minorEastAsia"/>
                    </w:rPr>
                  </w:pPr>
                  <w:r w:rsidRPr="005A3DEF">
                    <w:rPr>
                      <w:rFonts w:eastAsiaTheme="minorEastAsia"/>
                    </w:rPr>
                    <w:t>35</w:t>
                  </w:r>
                </w:p>
              </w:tc>
              <w:tc>
                <w:tcPr>
                  <w:tcW w:w="650" w:type="pct"/>
                  <w:vAlign w:val="center"/>
                </w:tcPr>
                <w:p w:rsidR="007638C4" w:rsidRPr="005A3DEF" w:rsidRDefault="007638C4" w:rsidP="007638C4">
                  <w:pPr>
                    <w:pStyle w:val="afffb"/>
                    <w:rPr>
                      <w:rFonts w:eastAsiaTheme="minorEastAsia"/>
                    </w:rPr>
                  </w:pPr>
                  <w:r w:rsidRPr="005A3DEF">
                    <w:rPr>
                      <w:rFonts w:eastAsiaTheme="minorEastAsia"/>
                    </w:rPr>
                    <w:t>0.045</w:t>
                  </w:r>
                </w:p>
              </w:tc>
              <w:tc>
                <w:tcPr>
                  <w:tcW w:w="651" w:type="pct"/>
                  <w:vAlign w:val="center"/>
                </w:tcPr>
                <w:p w:rsidR="007638C4" w:rsidRPr="005A3DEF" w:rsidRDefault="007638C4" w:rsidP="007638C4">
                  <w:pPr>
                    <w:pStyle w:val="afffb"/>
                    <w:rPr>
                      <w:rFonts w:eastAsiaTheme="minorEastAsia"/>
                    </w:rPr>
                  </w:pPr>
                  <w:r w:rsidRPr="005A3DEF">
                    <w:rPr>
                      <w:rFonts w:eastAsiaTheme="minorEastAsia"/>
                    </w:rPr>
                    <w:t>5</w:t>
                  </w:r>
                </w:p>
              </w:tc>
              <w:tc>
                <w:tcPr>
                  <w:tcW w:w="613" w:type="pct"/>
                  <w:vAlign w:val="center"/>
                </w:tcPr>
                <w:p w:rsidR="007638C4" w:rsidRPr="005A3DEF" w:rsidRDefault="007638C4" w:rsidP="007638C4">
                  <w:pPr>
                    <w:jc w:val="center"/>
                    <w:rPr>
                      <w:rFonts w:eastAsiaTheme="minorEastAsia"/>
                      <w:szCs w:val="21"/>
                    </w:rPr>
                  </w:pPr>
                  <w:r w:rsidRPr="005A3DEF">
                    <w:rPr>
                      <w:rFonts w:eastAsiaTheme="minorEastAsia"/>
                      <w:szCs w:val="21"/>
                    </w:rPr>
                    <w:t>0.0064</w:t>
                  </w:r>
                </w:p>
              </w:tc>
            </w:tr>
          </w:tbl>
          <w:p w:rsidR="00B61514" w:rsidRPr="005A3DEF" w:rsidRDefault="00B61514" w:rsidP="00E51A7D">
            <w:pPr>
              <w:ind w:firstLineChars="200" w:firstLine="482"/>
              <w:rPr>
                <w:rFonts w:eastAsiaTheme="minorEastAsia"/>
                <w:b/>
                <w:bCs/>
                <w:sz w:val="24"/>
              </w:rPr>
            </w:pPr>
            <w:r w:rsidRPr="005A3DEF">
              <w:rPr>
                <w:rFonts w:eastAsiaTheme="minorEastAsia"/>
                <w:b/>
                <w:bCs/>
                <w:sz w:val="24"/>
              </w:rPr>
              <w:t>2</w:t>
            </w:r>
            <w:r w:rsidRPr="005A3DEF">
              <w:rPr>
                <w:rFonts w:eastAsiaTheme="minorEastAsia"/>
                <w:b/>
                <w:bCs/>
                <w:sz w:val="24"/>
              </w:rPr>
              <w:t>、废气</w:t>
            </w:r>
          </w:p>
          <w:p w:rsidR="00B61514" w:rsidRPr="005A3DEF" w:rsidRDefault="00B61514" w:rsidP="00E51A7D">
            <w:pPr>
              <w:ind w:firstLineChars="200" w:firstLine="480"/>
              <w:jc w:val="left"/>
              <w:rPr>
                <w:rFonts w:eastAsiaTheme="minorEastAsia"/>
                <w:bCs/>
                <w:sz w:val="24"/>
              </w:rPr>
            </w:pPr>
            <w:r w:rsidRPr="005A3DEF">
              <w:rPr>
                <w:rFonts w:eastAsiaTheme="minorEastAsia"/>
                <w:bCs/>
                <w:sz w:val="24"/>
              </w:rPr>
              <w:t>（</w:t>
            </w:r>
            <w:r w:rsidRPr="005A3DEF">
              <w:rPr>
                <w:rFonts w:eastAsiaTheme="minorEastAsia"/>
                <w:bCs/>
                <w:sz w:val="24"/>
              </w:rPr>
              <w:t>1</w:t>
            </w:r>
            <w:r w:rsidRPr="005A3DEF">
              <w:rPr>
                <w:rFonts w:eastAsiaTheme="minorEastAsia"/>
                <w:bCs/>
                <w:sz w:val="24"/>
              </w:rPr>
              <w:t>）物料平衡</w:t>
            </w:r>
          </w:p>
          <w:p w:rsidR="00B61514" w:rsidRPr="005A3DEF" w:rsidRDefault="00B61514" w:rsidP="000D5EB2">
            <w:pPr>
              <w:pStyle w:val="afff0"/>
              <w:numPr>
                <w:ilvl w:val="0"/>
                <w:numId w:val="20"/>
              </w:numPr>
              <w:ind w:left="0" w:firstLineChars="0" w:firstLine="0"/>
              <w:jc w:val="center"/>
              <w:rPr>
                <w:rFonts w:ascii="Times New Roman" w:eastAsiaTheme="minorEastAsia" w:hAnsi="Times New Roman"/>
                <w:b/>
                <w:sz w:val="21"/>
                <w:szCs w:val="21"/>
              </w:rPr>
            </w:pPr>
            <w:r w:rsidRPr="005A3DEF">
              <w:rPr>
                <w:rFonts w:ascii="Times New Roman" w:eastAsiaTheme="minorEastAsia" w:hAnsi="Times New Roman"/>
                <w:b/>
                <w:sz w:val="21"/>
                <w:szCs w:val="21"/>
              </w:rPr>
              <w:t>项目水性</w:t>
            </w:r>
            <w:r w:rsidR="00050CF8" w:rsidRPr="005A3DEF">
              <w:rPr>
                <w:rFonts w:ascii="Times New Roman" w:eastAsiaTheme="minorEastAsia" w:hAnsi="Times New Roman"/>
                <w:b/>
                <w:sz w:val="21"/>
                <w:szCs w:val="21"/>
              </w:rPr>
              <w:t>涂料</w:t>
            </w:r>
            <w:r w:rsidRPr="005A3DEF">
              <w:rPr>
                <w:rFonts w:ascii="Times New Roman" w:eastAsiaTheme="minorEastAsia" w:hAnsi="Times New Roman"/>
                <w:b/>
                <w:sz w:val="21"/>
                <w:szCs w:val="21"/>
              </w:rPr>
              <w:t>物料平衡表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71"/>
              <w:gridCol w:w="567"/>
              <w:gridCol w:w="384"/>
              <w:gridCol w:w="892"/>
              <w:gridCol w:w="194"/>
              <w:gridCol w:w="798"/>
              <w:gridCol w:w="282"/>
              <w:gridCol w:w="994"/>
              <w:gridCol w:w="92"/>
              <w:gridCol w:w="1080"/>
              <w:gridCol w:w="529"/>
              <w:gridCol w:w="557"/>
              <w:gridCol w:w="1080"/>
            </w:tblGrid>
            <w:tr w:rsidR="00A12281" w:rsidRPr="005A3DEF" w:rsidTr="00CB2791">
              <w:tc>
                <w:tcPr>
                  <w:tcW w:w="8720" w:type="dxa"/>
                  <w:gridSpan w:val="13"/>
                  <w:vAlign w:val="center"/>
                </w:tcPr>
                <w:p w:rsidR="00A12281" w:rsidRPr="005A3DEF" w:rsidRDefault="00A12281" w:rsidP="00247AEC">
                  <w:pPr>
                    <w:jc w:val="center"/>
                    <w:rPr>
                      <w:rFonts w:eastAsiaTheme="minorEastAsia"/>
                      <w:szCs w:val="21"/>
                    </w:rPr>
                  </w:pPr>
                  <w:r w:rsidRPr="005A3DEF">
                    <w:rPr>
                      <w:rFonts w:eastAsiaTheme="minorEastAsia"/>
                      <w:szCs w:val="21"/>
                    </w:rPr>
                    <w:t>入方（</w:t>
                  </w:r>
                  <w:r w:rsidR="00973EA4" w:rsidRPr="005A3DEF">
                    <w:rPr>
                      <w:rFonts w:eastAsiaTheme="minorEastAsia" w:hint="eastAsia"/>
                      <w:szCs w:val="21"/>
                    </w:rPr>
                    <w:t>14.582</w:t>
                  </w:r>
                  <w:r w:rsidRPr="005A3DEF">
                    <w:rPr>
                      <w:rFonts w:eastAsiaTheme="minorEastAsia"/>
                      <w:szCs w:val="21"/>
                    </w:rPr>
                    <w:t>t/a</w:t>
                  </w:r>
                  <w:r w:rsidRPr="005A3DEF">
                    <w:rPr>
                      <w:rFonts w:eastAsiaTheme="minorEastAsia"/>
                      <w:szCs w:val="21"/>
                    </w:rPr>
                    <w:t>）</w:t>
                  </w:r>
                </w:p>
              </w:tc>
            </w:tr>
            <w:tr w:rsidR="00A12281" w:rsidRPr="005A3DEF" w:rsidTr="00E0543C">
              <w:tc>
                <w:tcPr>
                  <w:tcW w:w="1271" w:type="dxa"/>
                  <w:vMerge w:val="restart"/>
                  <w:vAlign w:val="center"/>
                </w:tcPr>
                <w:p w:rsidR="00A12281" w:rsidRPr="005A3DEF" w:rsidRDefault="00A12281" w:rsidP="00247AEC">
                  <w:pPr>
                    <w:jc w:val="center"/>
                    <w:rPr>
                      <w:rFonts w:eastAsiaTheme="minorEastAsia"/>
                      <w:szCs w:val="21"/>
                    </w:rPr>
                  </w:pPr>
                  <w:r w:rsidRPr="005A3DEF">
                    <w:rPr>
                      <w:rFonts w:eastAsiaTheme="minorEastAsia"/>
                      <w:szCs w:val="21"/>
                    </w:rPr>
                    <w:t>物料名称</w:t>
                  </w:r>
                </w:p>
              </w:tc>
              <w:tc>
                <w:tcPr>
                  <w:tcW w:w="951" w:type="dxa"/>
                  <w:gridSpan w:val="2"/>
                  <w:vMerge w:val="restart"/>
                  <w:vAlign w:val="center"/>
                </w:tcPr>
                <w:p w:rsidR="00A12281" w:rsidRPr="005A3DEF" w:rsidRDefault="00A12281" w:rsidP="00247AEC">
                  <w:pPr>
                    <w:jc w:val="center"/>
                    <w:rPr>
                      <w:rFonts w:eastAsiaTheme="minorEastAsia"/>
                      <w:szCs w:val="21"/>
                    </w:rPr>
                  </w:pPr>
                  <w:r w:rsidRPr="005A3DEF">
                    <w:rPr>
                      <w:rFonts w:eastAsiaTheme="minorEastAsia"/>
                      <w:szCs w:val="21"/>
                    </w:rPr>
                    <w:t>消耗量（</w:t>
                  </w:r>
                  <w:r w:rsidRPr="005A3DEF">
                    <w:rPr>
                      <w:rFonts w:eastAsiaTheme="minorEastAsia"/>
                      <w:szCs w:val="21"/>
                    </w:rPr>
                    <w:t>t/a</w:t>
                  </w:r>
                  <w:r w:rsidRPr="005A3DEF">
                    <w:rPr>
                      <w:rFonts w:eastAsiaTheme="minorEastAsia"/>
                      <w:szCs w:val="21"/>
                    </w:rPr>
                    <w:t>）</w:t>
                  </w:r>
                </w:p>
              </w:tc>
              <w:tc>
                <w:tcPr>
                  <w:tcW w:w="6498" w:type="dxa"/>
                  <w:gridSpan w:val="10"/>
                  <w:vAlign w:val="center"/>
                </w:tcPr>
                <w:p w:rsidR="00A12281" w:rsidRPr="005A3DEF" w:rsidRDefault="00A12281" w:rsidP="00247AEC">
                  <w:pPr>
                    <w:jc w:val="center"/>
                    <w:rPr>
                      <w:rFonts w:eastAsiaTheme="minorEastAsia"/>
                      <w:szCs w:val="21"/>
                    </w:rPr>
                  </w:pPr>
                  <w:r w:rsidRPr="005A3DEF">
                    <w:rPr>
                      <w:rFonts w:eastAsiaTheme="minorEastAsia"/>
                      <w:szCs w:val="21"/>
                    </w:rPr>
                    <w:t>漆料中各组分含量</w:t>
                  </w:r>
                </w:p>
              </w:tc>
            </w:tr>
            <w:tr w:rsidR="00A12281" w:rsidRPr="005A3DEF" w:rsidTr="00E0543C">
              <w:tc>
                <w:tcPr>
                  <w:tcW w:w="1271" w:type="dxa"/>
                  <w:vMerge/>
                  <w:vAlign w:val="center"/>
                </w:tcPr>
                <w:p w:rsidR="00A12281" w:rsidRPr="005A3DEF" w:rsidRDefault="00A12281" w:rsidP="00247AEC">
                  <w:pPr>
                    <w:jc w:val="center"/>
                    <w:rPr>
                      <w:rFonts w:eastAsiaTheme="minorEastAsia"/>
                      <w:szCs w:val="21"/>
                    </w:rPr>
                  </w:pPr>
                </w:p>
              </w:tc>
              <w:tc>
                <w:tcPr>
                  <w:tcW w:w="951" w:type="dxa"/>
                  <w:gridSpan w:val="2"/>
                  <w:vMerge/>
                  <w:vAlign w:val="center"/>
                </w:tcPr>
                <w:p w:rsidR="00A12281" w:rsidRPr="005A3DEF" w:rsidRDefault="00A12281" w:rsidP="00247AEC">
                  <w:pPr>
                    <w:jc w:val="center"/>
                    <w:rPr>
                      <w:rFonts w:eastAsiaTheme="minorEastAsia"/>
                      <w:szCs w:val="21"/>
                    </w:rPr>
                  </w:pPr>
                </w:p>
              </w:tc>
              <w:tc>
                <w:tcPr>
                  <w:tcW w:w="2166" w:type="dxa"/>
                  <w:gridSpan w:val="4"/>
                  <w:vAlign w:val="center"/>
                </w:tcPr>
                <w:p w:rsidR="00A12281" w:rsidRPr="005A3DEF" w:rsidRDefault="00A12281" w:rsidP="00247AEC">
                  <w:pPr>
                    <w:jc w:val="center"/>
                    <w:rPr>
                      <w:rFonts w:eastAsiaTheme="minorEastAsia"/>
                      <w:szCs w:val="21"/>
                    </w:rPr>
                  </w:pPr>
                  <w:r w:rsidRPr="005A3DEF">
                    <w:rPr>
                      <w:rFonts w:eastAsiaTheme="minorEastAsia"/>
                      <w:szCs w:val="21"/>
                    </w:rPr>
                    <w:t>固体份</w:t>
                  </w:r>
                </w:p>
              </w:tc>
              <w:tc>
                <w:tcPr>
                  <w:tcW w:w="2166" w:type="dxa"/>
                  <w:gridSpan w:val="3"/>
                  <w:vAlign w:val="center"/>
                </w:tcPr>
                <w:p w:rsidR="00A12281" w:rsidRPr="005A3DEF" w:rsidRDefault="00A12281" w:rsidP="00247AEC">
                  <w:pPr>
                    <w:jc w:val="center"/>
                    <w:rPr>
                      <w:rFonts w:eastAsiaTheme="minorEastAsia"/>
                      <w:szCs w:val="21"/>
                    </w:rPr>
                  </w:pPr>
                  <w:r w:rsidRPr="005A3DEF">
                    <w:rPr>
                      <w:rFonts w:eastAsiaTheme="minorEastAsia"/>
                      <w:szCs w:val="21"/>
                    </w:rPr>
                    <w:t>挥发份</w:t>
                  </w:r>
                </w:p>
              </w:tc>
              <w:tc>
                <w:tcPr>
                  <w:tcW w:w="2166" w:type="dxa"/>
                  <w:gridSpan w:val="3"/>
                  <w:vAlign w:val="center"/>
                </w:tcPr>
                <w:p w:rsidR="00A12281" w:rsidRPr="005A3DEF" w:rsidRDefault="00A12281" w:rsidP="00247AEC">
                  <w:pPr>
                    <w:jc w:val="center"/>
                    <w:rPr>
                      <w:rFonts w:eastAsiaTheme="minorEastAsia"/>
                      <w:szCs w:val="21"/>
                    </w:rPr>
                  </w:pPr>
                  <w:r w:rsidRPr="005A3DEF">
                    <w:rPr>
                      <w:rFonts w:eastAsiaTheme="minorEastAsia"/>
                      <w:szCs w:val="21"/>
                    </w:rPr>
                    <w:t>水</w:t>
                  </w:r>
                </w:p>
              </w:tc>
            </w:tr>
            <w:tr w:rsidR="00A12281" w:rsidRPr="005A3DEF" w:rsidTr="00E0543C">
              <w:tc>
                <w:tcPr>
                  <w:tcW w:w="1271" w:type="dxa"/>
                  <w:vMerge/>
                  <w:vAlign w:val="center"/>
                </w:tcPr>
                <w:p w:rsidR="00A12281" w:rsidRPr="005A3DEF" w:rsidRDefault="00A12281" w:rsidP="00247AEC">
                  <w:pPr>
                    <w:jc w:val="center"/>
                    <w:rPr>
                      <w:rFonts w:eastAsiaTheme="minorEastAsia"/>
                      <w:szCs w:val="21"/>
                    </w:rPr>
                  </w:pPr>
                </w:p>
              </w:tc>
              <w:tc>
                <w:tcPr>
                  <w:tcW w:w="951" w:type="dxa"/>
                  <w:gridSpan w:val="2"/>
                  <w:vMerge/>
                  <w:vAlign w:val="center"/>
                </w:tcPr>
                <w:p w:rsidR="00A12281" w:rsidRPr="005A3DEF" w:rsidRDefault="00A12281" w:rsidP="00247AEC">
                  <w:pPr>
                    <w:jc w:val="center"/>
                    <w:rPr>
                      <w:rFonts w:eastAsiaTheme="minorEastAsia"/>
                      <w:szCs w:val="21"/>
                    </w:rPr>
                  </w:pPr>
                </w:p>
              </w:tc>
              <w:tc>
                <w:tcPr>
                  <w:tcW w:w="1086" w:type="dxa"/>
                  <w:gridSpan w:val="2"/>
                  <w:vAlign w:val="center"/>
                </w:tcPr>
                <w:p w:rsidR="00A12281" w:rsidRPr="005A3DEF" w:rsidRDefault="00A12281" w:rsidP="00247AEC">
                  <w:pPr>
                    <w:jc w:val="center"/>
                    <w:rPr>
                      <w:rFonts w:eastAsiaTheme="minorEastAsia"/>
                      <w:szCs w:val="21"/>
                    </w:rPr>
                  </w:pPr>
                  <w:r w:rsidRPr="005A3DEF">
                    <w:rPr>
                      <w:rFonts w:eastAsiaTheme="minorEastAsia"/>
                      <w:szCs w:val="21"/>
                    </w:rPr>
                    <w:t>含量（</w:t>
                  </w:r>
                  <w:r w:rsidRPr="005A3DEF">
                    <w:rPr>
                      <w:rFonts w:eastAsiaTheme="minorEastAsia"/>
                      <w:szCs w:val="21"/>
                    </w:rPr>
                    <w:t>t/a</w:t>
                  </w:r>
                  <w:r w:rsidRPr="005A3DEF">
                    <w:rPr>
                      <w:rFonts w:eastAsiaTheme="minorEastAsia"/>
                      <w:szCs w:val="21"/>
                    </w:rPr>
                    <w:t>）</w:t>
                  </w:r>
                </w:p>
              </w:tc>
              <w:tc>
                <w:tcPr>
                  <w:tcW w:w="1080" w:type="dxa"/>
                  <w:gridSpan w:val="2"/>
                  <w:vAlign w:val="center"/>
                </w:tcPr>
                <w:p w:rsidR="00A12281" w:rsidRPr="005A3DEF" w:rsidRDefault="00A12281" w:rsidP="00247AEC">
                  <w:pPr>
                    <w:jc w:val="center"/>
                    <w:rPr>
                      <w:rFonts w:eastAsiaTheme="minorEastAsia"/>
                      <w:szCs w:val="21"/>
                    </w:rPr>
                  </w:pPr>
                  <w:r w:rsidRPr="005A3DEF">
                    <w:rPr>
                      <w:rFonts w:eastAsiaTheme="minorEastAsia"/>
                      <w:szCs w:val="21"/>
                    </w:rPr>
                    <w:t>百分比（</w:t>
                  </w:r>
                  <w:r w:rsidRPr="005A3DEF">
                    <w:rPr>
                      <w:rFonts w:eastAsiaTheme="minorEastAsia"/>
                      <w:szCs w:val="21"/>
                    </w:rPr>
                    <w:t>%</w:t>
                  </w:r>
                  <w:r w:rsidRPr="005A3DEF">
                    <w:rPr>
                      <w:rFonts w:eastAsiaTheme="minorEastAsia"/>
                      <w:szCs w:val="21"/>
                    </w:rPr>
                    <w:t>）</w:t>
                  </w:r>
                </w:p>
              </w:tc>
              <w:tc>
                <w:tcPr>
                  <w:tcW w:w="1086" w:type="dxa"/>
                  <w:gridSpan w:val="2"/>
                  <w:vAlign w:val="center"/>
                </w:tcPr>
                <w:p w:rsidR="00A12281" w:rsidRPr="005A3DEF" w:rsidRDefault="00A12281" w:rsidP="00247AEC">
                  <w:pPr>
                    <w:jc w:val="center"/>
                    <w:rPr>
                      <w:rFonts w:eastAsiaTheme="minorEastAsia"/>
                      <w:szCs w:val="21"/>
                    </w:rPr>
                  </w:pPr>
                  <w:r w:rsidRPr="005A3DEF">
                    <w:rPr>
                      <w:rFonts w:eastAsiaTheme="minorEastAsia"/>
                      <w:szCs w:val="21"/>
                    </w:rPr>
                    <w:t>含量（</w:t>
                  </w:r>
                  <w:r w:rsidRPr="005A3DEF">
                    <w:rPr>
                      <w:rFonts w:eastAsiaTheme="minorEastAsia"/>
                      <w:szCs w:val="21"/>
                    </w:rPr>
                    <w:t>t/a</w:t>
                  </w:r>
                  <w:r w:rsidRPr="005A3DEF">
                    <w:rPr>
                      <w:rFonts w:eastAsiaTheme="minorEastAsia"/>
                      <w:szCs w:val="21"/>
                    </w:rPr>
                    <w:t>）</w:t>
                  </w:r>
                </w:p>
              </w:tc>
              <w:tc>
                <w:tcPr>
                  <w:tcW w:w="1080" w:type="dxa"/>
                  <w:vAlign w:val="center"/>
                </w:tcPr>
                <w:p w:rsidR="00A12281" w:rsidRPr="005A3DEF" w:rsidRDefault="00A12281" w:rsidP="00247AEC">
                  <w:pPr>
                    <w:jc w:val="center"/>
                    <w:rPr>
                      <w:rFonts w:eastAsiaTheme="minorEastAsia"/>
                      <w:szCs w:val="21"/>
                    </w:rPr>
                  </w:pPr>
                  <w:r w:rsidRPr="005A3DEF">
                    <w:rPr>
                      <w:rFonts w:eastAsiaTheme="minorEastAsia"/>
                      <w:szCs w:val="21"/>
                    </w:rPr>
                    <w:t>百分比（</w:t>
                  </w:r>
                  <w:r w:rsidRPr="005A3DEF">
                    <w:rPr>
                      <w:rFonts w:eastAsiaTheme="minorEastAsia"/>
                      <w:szCs w:val="21"/>
                    </w:rPr>
                    <w:t>%</w:t>
                  </w:r>
                  <w:r w:rsidRPr="005A3DEF">
                    <w:rPr>
                      <w:rFonts w:eastAsiaTheme="minorEastAsia"/>
                      <w:szCs w:val="21"/>
                    </w:rPr>
                    <w:t>）</w:t>
                  </w:r>
                </w:p>
              </w:tc>
              <w:tc>
                <w:tcPr>
                  <w:tcW w:w="1086" w:type="dxa"/>
                  <w:gridSpan w:val="2"/>
                  <w:vAlign w:val="center"/>
                </w:tcPr>
                <w:p w:rsidR="00A12281" w:rsidRPr="005A3DEF" w:rsidRDefault="00A12281" w:rsidP="00247AEC">
                  <w:pPr>
                    <w:jc w:val="center"/>
                    <w:rPr>
                      <w:rFonts w:eastAsiaTheme="minorEastAsia"/>
                      <w:szCs w:val="21"/>
                    </w:rPr>
                  </w:pPr>
                  <w:r w:rsidRPr="005A3DEF">
                    <w:rPr>
                      <w:rFonts w:eastAsiaTheme="minorEastAsia"/>
                      <w:szCs w:val="21"/>
                    </w:rPr>
                    <w:t>含量（</w:t>
                  </w:r>
                  <w:r w:rsidRPr="005A3DEF">
                    <w:rPr>
                      <w:rFonts w:eastAsiaTheme="minorEastAsia"/>
                      <w:szCs w:val="21"/>
                    </w:rPr>
                    <w:t>t/a</w:t>
                  </w:r>
                  <w:r w:rsidRPr="005A3DEF">
                    <w:rPr>
                      <w:rFonts w:eastAsiaTheme="minorEastAsia"/>
                      <w:szCs w:val="21"/>
                    </w:rPr>
                    <w:t>）</w:t>
                  </w:r>
                </w:p>
              </w:tc>
              <w:tc>
                <w:tcPr>
                  <w:tcW w:w="1080" w:type="dxa"/>
                  <w:vAlign w:val="center"/>
                </w:tcPr>
                <w:p w:rsidR="00A12281" w:rsidRPr="005A3DEF" w:rsidRDefault="00A12281" w:rsidP="00247AEC">
                  <w:pPr>
                    <w:jc w:val="center"/>
                    <w:rPr>
                      <w:rFonts w:eastAsiaTheme="minorEastAsia"/>
                      <w:szCs w:val="21"/>
                    </w:rPr>
                  </w:pPr>
                  <w:r w:rsidRPr="005A3DEF">
                    <w:rPr>
                      <w:rFonts w:eastAsiaTheme="minorEastAsia"/>
                      <w:szCs w:val="21"/>
                    </w:rPr>
                    <w:t>百分比（</w:t>
                  </w:r>
                  <w:r w:rsidRPr="005A3DEF">
                    <w:rPr>
                      <w:rFonts w:eastAsiaTheme="minorEastAsia"/>
                      <w:szCs w:val="21"/>
                    </w:rPr>
                    <w:t>%</w:t>
                  </w:r>
                  <w:r w:rsidRPr="005A3DEF">
                    <w:rPr>
                      <w:rFonts w:eastAsiaTheme="minorEastAsia"/>
                      <w:szCs w:val="21"/>
                    </w:rPr>
                    <w:t>）</w:t>
                  </w:r>
                </w:p>
              </w:tc>
            </w:tr>
            <w:tr w:rsidR="00805659" w:rsidRPr="005A3DEF" w:rsidTr="00E0543C">
              <w:tc>
                <w:tcPr>
                  <w:tcW w:w="1271" w:type="dxa"/>
                  <w:vAlign w:val="center"/>
                </w:tcPr>
                <w:p w:rsidR="00805659" w:rsidRPr="005A3DEF" w:rsidRDefault="00805659" w:rsidP="00247AEC">
                  <w:pPr>
                    <w:jc w:val="center"/>
                    <w:rPr>
                      <w:rFonts w:eastAsiaTheme="minorEastAsia"/>
                      <w:szCs w:val="21"/>
                    </w:rPr>
                  </w:pPr>
                  <w:r w:rsidRPr="005A3DEF">
                    <w:rPr>
                      <w:rFonts w:eastAsiaTheme="minorEastAsia"/>
                      <w:szCs w:val="21"/>
                    </w:rPr>
                    <w:t>水性聚氨酯表面磁漆</w:t>
                  </w:r>
                </w:p>
              </w:tc>
              <w:tc>
                <w:tcPr>
                  <w:tcW w:w="951" w:type="dxa"/>
                  <w:gridSpan w:val="2"/>
                  <w:vAlign w:val="center"/>
                </w:tcPr>
                <w:p w:rsidR="00805659" w:rsidRPr="005A3DEF" w:rsidRDefault="005529D9" w:rsidP="00247AEC">
                  <w:pPr>
                    <w:jc w:val="center"/>
                    <w:rPr>
                      <w:szCs w:val="21"/>
                    </w:rPr>
                  </w:pPr>
                  <w:r w:rsidRPr="005A3DEF">
                    <w:rPr>
                      <w:rFonts w:hint="eastAsia"/>
                      <w:szCs w:val="21"/>
                    </w:rPr>
                    <w:t>14.582</w:t>
                  </w:r>
                </w:p>
              </w:tc>
              <w:tc>
                <w:tcPr>
                  <w:tcW w:w="1086" w:type="dxa"/>
                  <w:gridSpan w:val="2"/>
                  <w:vAlign w:val="center"/>
                </w:tcPr>
                <w:p w:rsidR="00805659" w:rsidRPr="005A3DEF" w:rsidRDefault="005529D9" w:rsidP="00247AEC">
                  <w:pPr>
                    <w:jc w:val="center"/>
                    <w:rPr>
                      <w:szCs w:val="21"/>
                    </w:rPr>
                  </w:pPr>
                  <w:r w:rsidRPr="005A3DEF">
                    <w:rPr>
                      <w:rFonts w:hint="eastAsia"/>
                      <w:szCs w:val="21"/>
                    </w:rPr>
                    <w:t>12.806</w:t>
                  </w:r>
                </w:p>
              </w:tc>
              <w:tc>
                <w:tcPr>
                  <w:tcW w:w="1080" w:type="dxa"/>
                  <w:gridSpan w:val="2"/>
                  <w:vAlign w:val="center"/>
                </w:tcPr>
                <w:p w:rsidR="00805659" w:rsidRPr="005A3DEF" w:rsidRDefault="00805659" w:rsidP="00247AEC">
                  <w:pPr>
                    <w:jc w:val="center"/>
                    <w:rPr>
                      <w:szCs w:val="21"/>
                    </w:rPr>
                  </w:pPr>
                  <w:r w:rsidRPr="005A3DEF">
                    <w:rPr>
                      <w:szCs w:val="21"/>
                    </w:rPr>
                    <w:t>87.82</w:t>
                  </w:r>
                </w:p>
              </w:tc>
              <w:tc>
                <w:tcPr>
                  <w:tcW w:w="1086" w:type="dxa"/>
                  <w:gridSpan w:val="2"/>
                  <w:vAlign w:val="center"/>
                </w:tcPr>
                <w:p w:rsidR="00805659" w:rsidRPr="005A3DEF" w:rsidRDefault="005529D9" w:rsidP="00247AEC">
                  <w:pPr>
                    <w:jc w:val="center"/>
                    <w:rPr>
                      <w:szCs w:val="21"/>
                    </w:rPr>
                  </w:pPr>
                  <w:r w:rsidRPr="005A3DEF">
                    <w:rPr>
                      <w:rFonts w:hint="eastAsia"/>
                      <w:szCs w:val="21"/>
                    </w:rPr>
                    <w:t>0.376</w:t>
                  </w:r>
                </w:p>
              </w:tc>
              <w:tc>
                <w:tcPr>
                  <w:tcW w:w="1080" w:type="dxa"/>
                  <w:vAlign w:val="center"/>
                </w:tcPr>
                <w:p w:rsidR="00805659" w:rsidRPr="005A3DEF" w:rsidRDefault="00805659" w:rsidP="00247AEC">
                  <w:pPr>
                    <w:jc w:val="center"/>
                    <w:rPr>
                      <w:szCs w:val="21"/>
                    </w:rPr>
                  </w:pPr>
                  <w:r w:rsidRPr="005A3DEF">
                    <w:rPr>
                      <w:szCs w:val="21"/>
                    </w:rPr>
                    <w:t>2.58</w:t>
                  </w:r>
                </w:p>
              </w:tc>
              <w:tc>
                <w:tcPr>
                  <w:tcW w:w="1086" w:type="dxa"/>
                  <w:gridSpan w:val="2"/>
                  <w:vAlign w:val="center"/>
                </w:tcPr>
                <w:p w:rsidR="00805659" w:rsidRPr="005A3DEF" w:rsidRDefault="00B246D8" w:rsidP="00247AEC">
                  <w:pPr>
                    <w:jc w:val="center"/>
                    <w:rPr>
                      <w:szCs w:val="21"/>
                    </w:rPr>
                  </w:pPr>
                  <w:r w:rsidRPr="005A3DEF">
                    <w:rPr>
                      <w:rFonts w:hint="eastAsia"/>
                      <w:szCs w:val="21"/>
                    </w:rPr>
                    <w:t>1.400</w:t>
                  </w:r>
                </w:p>
              </w:tc>
              <w:tc>
                <w:tcPr>
                  <w:tcW w:w="1080" w:type="dxa"/>
                  <w:vAlign w:val="center"/>
                </w:tcPr>
                <w:p w:rsidR="00805659" w:rsidRPr="005A3DEF" w:rsidRDefault="00805659" w:rsidP="00247AEC">
                  <w:pPr>
                    <w:jc w:val="center"/>
                    <w:rPr>
                      <w:szCs w:val="21"/>
                    </w:rPr>
                  </w:pPr>
                  <w:r w:rsidRPr="005A3DEF">
                    <w:rPr>
                      <w:szCs w:val="21"/>
                    </w:rPr>
                    <w:t>9.6</w:t>
                  </w:r>
                </w:p>
              </w:tc>
            </w:tr>
            <w:tr w:rsidR="00A12281" w:rsidRPr="005A3DEF" w:rsidTr="00516A51">
              <w:tc>
                <w:tcPr>
                  <w:tcW w:w="8720" w:type="dxa"/>
                  <w:gridSpan w:val="13"/>
                  <w:vAlign w:val="center"/>
                </w:tcPr>
                <w:p w:rsidR="00A12281" w:rsidRPr="005A3DEF" w:rsidRDefault="00A12281" w:rsidP="00247AEC">
                  <w:pPr>
                    <w:jc w:val="center"/>
                    <w:rPr>
                      <w:rFonts w:eastAsiaTheme="minorEastAsia"/>
                      <w:szCs w:val="21"/>
                    </w:rPr>
                  </w:pPr>
                  <w:r w:rsidRPr="005A3DEF">
                    <w:rPr>
                      <w:rFonts w:eastAsiaTheme="minorEastAsia"/>
                      <w:szCs w:val="21"/>
                    </w:rPr>
                    <w:t>出方（</w:t>
                  </w:r>
                  <w:r w:rsidR="00973EA4" w:rsidRPr="005A3DEF">
                    <w:rPr>
                      <w:rFonts w:eastAsiaTheme="minorEastAsia" w:hint="eastAsia"/>
                      <w:szCs w:val="21"/>
                    </w:rPr>
                    <w:t>14.582</w:t>
                  </w:r>
                  <w:r w:rsidRPr="005A3DEF">
                    <w:rPr>
                      <w:rFonts w:eastAsiaTheme="minorEastAsia"/>
                      <w:szCs w:val="21"/>
                    </w:rPr>
                    <w:t>t/a</w:t>
                  </w:r>
                  <w:r w:rsidRPr="005A3DEF">
                    <w:rPr>
                      <w:rFonts w:eastAsiaTheme="minorEastAsia"/>
                      <w:szCs w:val="21"/>
                    </w:rPr>
                    <w:t>）</w:t>
                  </w:r>
                </w:p>
              </w:tc>
            </w:tr>
            <w:tr w:rsidR="00A12281" w:rsidRPr="005A3DEF" w:rsidTr="00F975F2">
              <w:tc>
                <w:tcPr>
                  <w:tcW w:w="1838" w:type="dxa"/>
                  <w:gridSpan w:val="2"/>
                  <w:vMerge w:val="restart"/>
                  <w:vAlign w:val="center"/>
                </w:tcPr>
                <w:p w:rsidR="00A12281" w:rsidRPr="005A3DEF" w:rsidRDefault="00A12281" w:rsidP="00247AEC">
                  <w:pPr>
                    <w:jc w:val="center"/>
                    <w:rPr>
                      <w:rFonts w:eastAsiaTheme="minorEastAsia"/>
                      <w:szCs w:val="21"/>
                    </w:rPr>
                  </w:pPr>
                  <w:r w:rsidRPr="005A3DEF">
                    <w:rPr>
                      <w:rFonts w:eastAsiaTheme="minorEastAsia"/>
                      <w:szCs w:val="21"/>
                    </w:rPr>
                    <w:t>物料名称</w:t>
                  </w:r>
                </w:p>
              </w:tc>
              <w:tc>
                <w:tcPr>
                  <w:tcW w:w="1276" w:type="dxa"/>
                  <w:gridSpan w:val="2"/>
                  <w:vMerge w:val="restart"/>
                  <w:vAlign w:val="center"/>
                </w:tcPr>
                <w:p w:rsidR="00A12281" w:rsidRPr="005A3DEF" w:rsidRDefault="00A12281" w:rsidP="00247AEC">
                  <w:pPr>
                    <w:jc w:val="center"/>
                    <w:rPr>
                      <w:rFonts w:eastAsiaTheme="minorEastAsia"/>
                      <w:szCs w:val="21"/>
                    </w:rPr>
                  </w:pPr>
                  <w:r w:rsidRPr="005A3DEF">
                    <w:rPr>
                      <w:rFonts w:eastAsiaTheme="minorEastAsia"/>
                      <w:szCs w:val="21"/>
                    </w:rPr>
                    <w:t>附着在工件上</w:t>
                  </w:r>
                </w:p>
              </w:tc>
              <w:tc>
                <w:tcPr>
                  <w:tcW w:w="2268" w:type="dxa"/>
                  <w:gridSpan w:val="4"/>
                  <w:vAlign w:val="center"/>
                </w:tcPr>
                <w:p w:rsidR="00A12281" w:rsidRPr="005A3DEF" w:rsidRDefault="00A12281" w:rsidP="00247AEC">
                  <w:pPr>
                    <w:jc w:val="center"/>
                    <w:rPr>
                      <w:rFonts w:eastAsiaTheme="minorEastAsia"/>
                      <w:szCs w:val="21"/>
                    </w:rPr>
                  </w:pPr>
                  <w:r w:rsidRPr="005A3DEF">
                    <w:rPr>
                      <w:rFonts w:eastAsiaTheme="minorEastAsia"/>
                      <w:szCs w:val="21"/>
                    </w:rPr>
                    <w:t>废气</w:t>
                  </w:r>
                </w:p>
              </w:tc>
              <w:tc>
                <w:tcPr>
                  <w:tcW w:w="1701" w:type="dxa"/>
                  <w:gridSpan w:val="3"/>
                  <w:vMerge w:val="restart"/>
                  <w:vAlign w:val="center"/>
                </w:tcPr>
                <w:p w:rsidR="00A12281" w:rsidRPr="005A3DEF" w:rsidRDefault="00A12281" w:rsidP="00247AEC">
                  <w:pPr>
                    <w:jc w:val="center"/>
                    <w:rPr>
                      <w:rFonts w:eastAsiaTheme="minorEastAsia"/>
                      <w:szCs w:val="21"/>
                    </w:rPr>
                  </w:pPr>
                  <w:r w:rsidRPr="005A3DEF">
                    <w:rPr>
                      <w:rFonts w:eastAsiaTheme="minorEastAsia"/>
                      <w:szCs w:val="21"/>
                    </w:rPr>
                    <w:t>两级活性炭（纤维状）吸附</w:t>
                  </w:r>
                </w:p>
              </w:tc>
              <w:tc>
                <w:tcPr>
                  <w:tcW w:w="1637" w:type="dxa"/>
                  <w:gridSpan w:val="2"/>
                  <w:vMerge w:val="restart"/>
                  <w:vAlign w:val="center"/>
                </w:tcPr>
                <w:p w:rsidR="00A12281" w:rsidRPr="005A3DEF" w:rsidRDefault="00A12281" w:rsidP="00247AEC">
                  <w:pPr>
                    <w:jc w:val="center"/>
                    <w:rPr>
                      <w:rFonts w:eastAsiaTheme="minorEastAsia"/>
                      <w:szCs w:val="21"/>
                    </w:rPr>
                  </w:pPr>
                  <w:r w:rsidRPr="005A3DEF">
                    <w:rPr>
                      <w:rFonts w:eastAsiaTheme="minorEastAsia"/>
                      <w:szCs w:val="21"/>
                    </w:rPr>
                    <w:t>进入固废（过滤棉吸附等）</w:t>
                  </w:r>
                </w:p>
              </w:tc>
            </w:tr>
            <w:tr w:rsidR="00A12281" w:rsidRPr="005A3DEF" w:rsidTr="00F975F2">
              <w:tc>
                <w:tcPr>
                  <w:tcW w:w="1838" w:type="dxa"/>
                  <w:gridSpan w:val="2"/>
                  <w:vMerge/>
                  <w:vAlign w:val="center"/>
                </w:tcPr>
                <w:p w:rsidR="00A12281" w:rsidRPr="005A3DEF" w:rsidRDefault="00A12281" w:rsidP="00247AEC">
                  <w:pPr>
                    <w:jc w:val="center"/>
                    <w:rPr>
                      <w:rFonts w:eastAsiaTheme="minorEastAsia"/>
                      <w:szCs w:val="21"/>
                    </w:rPr>
                  </w:pPr>
                </w:p>
              </w:tc>
              <w:tc>
                <w:tcPr>
                  <w:tcW w:w="1276" w:type="dxa"/>
                  <w:gridSpan w:val="2"/>
                  <w:vMerge/>
                  <w:vAlign w:val="center"/>
                </w:tcPr>
                <w:p w:rsidR="00A12281" w:rsidRPr="005A3DEF" w:rsidRDefault="00A12281" w:rsidP="00247AEC">
                  <w:pPr>
                    <w:jc w:val="center"/>
                    <w:rPr>
                      <w:rFonts w:eastAsiaTheme="minorEastAsia"/>
                      <w:szCs w:val="21"/>
                    </w:rPr>
                  </w:pPr>
                </w:p>
              </w:tc>
              <w:tc>
                <w:tcPr>
                  <w:tcW w:w="992" w:type="dxa"/>
                  <w:gridSpan w:val="2"/>
                  <w:vAlign w:val="center"/>
                </w:tcPr>
                <w:p w:rsidR="00A12281" w:rsidRPr="005A3DEF" w:rsidRDefault="00A12281" w:rsidP="00247AEC">
                  <w:pPr>
                    <w:jc w:val="center"/>
                    <w:rPr>
                      <w:rFonts w:eastAsiaTheme="minorEastAsia"/>
                      <w:szCs w:val="21"/>
                    </w:rPr>
                  </w:pPr>
                  <w:r w:rsidRPr="005A3DEF">
                    <w:rPr>
                      <w:rFonts w:eastAsiaTheme="minorEastAsia"/>
                      <w:szCs w:val="21"/>
                    </w:rPr>
                    <w:t>有组织</w:t>
                  </w:r>
                </w:p>
              </w:tc>
              <w:tc>
                <w:tcPr>
                  <w:tcW w:w="1276" w:type="dxa"/>
                  <w:gridSpan w:val="2"/>
                  <w:vAlign w:val="center"/>
                </w:tcPr>
                <w:p w:rsidR="00A12281" w:rsidRPr="005A3DEF" w:rsidRDefault="00A12281" w:rsidP="00247AEC">
                  <w:pPr>
                    <w:jc w:val="center"/>
                    <w:rPr>
                      <w:rFonts w:eastAsiaTheme="minorEastAsia"/>
                      <w:szCs w:val="21"/>
                    </w:rPr>
                  </w:pPr>
                  <w:r w:rsidRPr="005A3DEF">
                    <w:rPr>
                      <w:rFonts w:eastAsiaTheme="minorEastAsia"/>
                      <w:szCs w:val="21"/>
                    </w:rPr>
                    <w:t>无组织</w:t>
                  </w:r>
                </w:p>
              </w:tc>
              <w:tc>
                <w:tcPr>
                  <w:tcW w:w="1701" w:type="dxa"/>
                  <w:gridSpan w:val="3"/>
                  <w:vMerge/>
                  <w:vAlign w:val="center"/>
                </w:tcPr>
                <w:p w:rsidR="00A12281" w:rsidRPr="005A3DEF" w:rsidRDefault="00A12281" w:rsidP="00247AEC">
                  <w:pPr>
                    <w:jc w:val="center"/>
                    <w:rPr>
                      <w:rFonts w:eastAsiaTheme="minorEastAsia"/>
                      <w:szCs w:val="21"/>
                    </w:rPr>
                  </w:pPr>
                </w:p>
              </w:tc>
              <w:tc>
                <w:tcPr>
                  <w:tcW w:w="1637" w:type="dxa"/>
                  <w:gridSpan w:val="2"/>
                  <w:vMerge/>
                  <w:vAlign w:val="center"/>
                </w:tcPr>
                <w:p w:rsidR="00A12281" w:rsidRPr="005A3DEF" w:rsidRDefault="00A12281" w:rsidP="00247AEC">
                  <w:pPr>
                    <w:jc w:val="center"/>
                    <w:rPr>
                      <w:rFonts w:eastAsiaTheme="minorEastAsia"/>
                      <w:szCs w:val="21"/>
                    </w:rPr>
                  </w:pPr>
                </w:p>
              </w:tc>
            </w:tr>
            <w:tr w:rsidR="00B246D8" w:rsidRPr="005A3DEF" w:rsidTr="00F975F2">
              <w:tc>
                <w:tcPr>
                  <w:tcW w:w="1838" w:type="dxa"/>
                  <w:gridSpan w:val="2"/>
                  <w:vAlign w:val="center"/>
                </w:tcPr>
                <w:p w:rsidR="00B246D8" w:rsidRPr="005A3DEF" w:rsidRDefault="00B246D8" w:rsidP="00247AEC">
                  <w:pPr>
                    <w:jc w:val="center"/>
                    <w:rPr>
                      <w:rFonts w:eastAsiaTheme="minorEastAsia"/>
                      <w:szCs w:val="21"/>
                    </w:rPr>
                  </w:pPr>
                  <w:r w:rsidRPr="005A3DEF">
                    <w:rPr>
                      <w:rFonts w:eastAsiaTheme="minorEastAsia"/>
                      <w:szCs w:val="21"/>
                    </w:rPr>
                    <w:t>固体份（</w:t>
                  </w:r>
                  <w:r w:rsidRPr="005A3DEF">
                    <w:rPr>
                      <w:rFonts w:eastAsiaTheme="minorEastAsia" w:hint="eastAsia"/>
                      <w:szCs w:val="21"/>
                    </w:rPr>
                    <w:t>12.806</w:t>
                  </w:r>
                  <w:r w:rsidRPr="005A3DEF">
                    <w:rPr>
                      <w:rFonts w:eastAsiaTheme="minorEastAsia"/>
                      <w:szCs w:val="21"/>
                    </w:rPr>
                    <w:t>）</w:t>
                  </w:r>
                </w:p>
              </w:tc>
              <w:tc>
                <w:tcPr>
                  <w:tcW w:w="1276" w:type="dxa"/>
                  <w:gridSpan w:val="2"/>
                  <w:vAlign w:val="center"/>
                </w:tcPr>
                <w:p w:rsidR="00B246D8" w:rsidRPr="005A3DEF" w:rsidRDefault="00B246D8" w:rsidP="00247AEC">
                  <w:pPr>
                    <w:jc w:val="center"/>
                    <w:rPr>
                      <w:szCs w:val="21"/>
                    </w:rPr>
                  </w:pPr>
                  <w:r w:rsidRPr="005A3DEF">
                    <w:rPr>
                      <w:szCs w:val="21"/>
                    </w:rPr>
                    <w:t xml:space="preserve">8.964 </w:t>
                  </w:r>
                </w:p>
              </w:tc>
              <w:tc>
                <w:tcPr>
                  <w:tcW w:w="992" w:type="dxa"/>
                  <w:gridSpan w:val="2"/>
                  <w:vAlign w:val="center"/>
                </w:tcPr>
                <w:p w:rsidR="00B246D8" w:rsidRPr="005A3DEF" w:rsidRDefault="00B246D8" w:rsidP="00247AEC">
                  <w:pPr>
                    <w:jc w:val="center"/>
                    <w:rPr>
                      <w:szCs w:val="21"/>
                    </w:rPr>
                  </w:pPr>
                  <w:r w:rsidRPr="005A3DEF">
                    <w:rPr>
                      <w:szCs w:val="21"/>
                    </w:rPr>
                    <w:t xml:space="preserve">0.182 </w:t>
                  </w:r>
                </w:p>
              </w:tc>
              <w:tc>
                <w:tcPr>
                  <w:tcW w:w="1276" w:type="dxa"/>
                  <w:gridSpan w:val="2"/>
                  <w:vAlign w:val="center"/>
                </w:tcPr>
                <w:p w:rsidR="00B246D8" w:rsidRPr="005A3DEF" w:rsidRDefault="00B246D8" w:rsidP="00247AEC">
                  <w:pPr>
                    <w:jc w:val="center"/>
                    <w:rPr>
                      <w:szCs w:val="21"/>
                    </w:rPr>
                  </w:pPr>
                  <w:r w:rsidRPr="005A3DEF">
                    <w:rPr>
                      <w:szCs w:val="21"/>
                    </w:rPr>
                    <w:t xml:space="preserve">0.192 </w:t>
                  </w:r>
                </w:p>
              </w:tc>
              <w:tc>
                <w:tcPr>
                  <w:tcW w:w="1701" w:type="dxa"/>
                  <w:gridSpan w:val="3"/>
                  <w:vAlign w:val="center"/>
                </w:tcPr>
                <w:p w:rsidR="00B246D8" w:rsidRPr="005A3DEF" w:rsidRDefault="00B246D8" w:rsidP="00247AEC">
                  <w:pPr>
                    <w:jc w:val="center"/>
                    <w:rPr>
                      <w:szCs w:val="21"/>
                    </w:rPr>
                  </w:pPr>
                  <w:r w:rsidRPr="005A3DEF">
                    <w:rPr>
                      <w:szCs w:val="21"/>
                    </w:rPr>
                    <w:t>/</w:t>
                  </w:r>
                </w:p>
              </w:tc>
              <w:tc>
                <w:tcPr>
                  <w:tcW w:w="1637" w:type="dxa"/>
                  <w:gridSpan w:val="2"/>
                  <w:vAlign w:val="center"/>
                </w:tcPr>
                <w:p w:rsidR="00B246D8" w:rsidRPr="005A3DEF" w:rsidRDefault="00B246D8" w:rsidP="00247AEC">
                  <w:pPr>
                    <w:jc w:val="center"/>
                    <w:rPr>
                      <w:szCs w:val="21"/>
                    </w:rPr>
                  </w:pPr>
                  <w:r w:rsidRPr="005A3DEF">
                    <w:rPr>
                      <w:szCs w:val="21"/>
                    </w:rPr>
                    <w:t xml:space="preserve">3.467 </w:t>
                  </w:r>
                </w:p>
              </w:tc>
            </w:tr>
            <w:tr w:rsidR="00B246D8" w:rsidRPr="005A3DEF" w:rsidTr="00F975F2">
              <w:tc>
                <w:tcPr>
                  <w:tcW w:w="1838" w:type="dxa"/>
                  <w:gridSpan w:val="2"/>
                  <w:vAlign w:val="center"/>
                </w:tcPr>
                <w:p w:rsidR="00B246D8" w:rsidRPr="005A3DEF" w:rsidRDefault="00B246D8" w:rsidP="00247AEC">
                  <w:pPr>
                    <w:jc w:val="center"/>
                    <w:rPr>
                      <w:rFonts w:eastAsiaTheme="minorEastAsia"/>
                      <w:szCs w:val="21"/>
                    </w:rPr>
                  </w:pPr>
                  <w:r w:rsidRPr="005A3DEF">
                    <w:rPr>
                      <w:rFonts w:eastAsiaTheme="minorEastAsia"/>
                      <w:szCs w:val="21"/>
                    </w:rPr>
                    <w:t>挥发份（</w:t>
                  </w:r>
                  <w:r w:rsidRPr="005A3DEF">
                    <w:rPr>
                      <w:rFonts w:eastAsiaTheme="minorEastAsia"/>
                      <w:szCs w:val="21"/>
                    </w:rPr>
                    <w:t>0.</w:t>
                  </w:r>
                  <w:r w:rsidRPr="005A3DEF">
                    <w:rPr>
                      <w:rFonts w:eastAsiaTheme="minorEastAsia" w:hint="eastAsia"/>
                      <w:szCs w:val="21"/>
                    </w:rPr>
                    <w:t>376</w:t>
                  </w:r>
                  <w:r w:rsidRPr="005A3DEF">
                    <w:rPr>
                      <w:rFonts w:eastAsiaTheme="minorEastAsia"/>
                      <w:szCs w:val="21"/>
                    </w:rPr>
                    <w:t>）</w:t>
                  </w:r>
                </w:p>
              </w:tc>
              <w:tc>
                <w:tcPr>
                  <w:tcW w:w="1276" w:type="dxa"/>
                  <w:gridSpan w:val="2"/>
                  <w:vAlign w:val="center"/>
                </w:tcPr>
                <w:p w:rsidR="00B246D8" w:rsidRPr="005A3DEF" w:rsidRDefault="00B246D8" w:rsidP="00247AEC">
                  <w:pPr>
                    <w:jc w:val="center"/>
                    <w:rPr>
                      <w:szCs w:val="21"/>
                    </w:rPr>
                  </w:pPr>
                  <w:r w:rsidRPr="005A3DEF">
                    <w:rPr>
                      <w:szCs w:val="21"/>
                    </w:rPr>
                    <w:t>/</w:t>
                  </w:r>
                </w:p>
              </w:tc>
              <w:tc>
                <w:tcPr>
                  <w:tcW w:w="992" w:type="dxa"/>
                  <w:gridSpan w:val="2"/>
                  <w:vAlign w:val="center"/>
                </w:tcPr>
                <w:p w:rsidR="00B246D8" w:rsidRPr="005A3DEF" w:rsidRDefault="00B246D8" w:rsidP="00247AEC">
                  <w:pPr>
                    <w:jc w:val="center"/>
                    <w:rPr>
                      <w:szCs w:val="21"/>
                    </w:rPr>
                  </w:pPr>
                  <w:r w:rsidRPr="005A3DEF">
                    <w:rPr>
                      <w:szCs w:val="21"/>
                    </w:rPr>
                    <w:t>0.0</w:t>
                  </w:r>
                  <w:r w:rsidR="00AE283F" w:rsidRPr="005A3DEF">
                    <w:rPr>
                      <w:rFonts w:hint="eastAsia"/>
                      <w:szCs w:val="21"/>
                    </w:rPr>
                    <w:t>36</w:t>
                  </w:r>
                </w:p>
              </w:tc>
              <w:tc>
                <w:tcPr>
                  <w:tcW w:w="1276" w:type="dxa"/>
                  <w:gridSpan w:val="2"/>
                  <w:vAlign w:val="center"/>
                </w:tcPr>
                <w:p w:rsidR="00B246D8" w:rsidRPr="005A3DEF" w:rsidRDefault="00B246D8" w:rsidP="00247AEC">
                  <w:pPr>
                    <w:jc w:val="center"/>
                    <w:rPr>
                      <w:szCs w:val="21"/>
                    </w:rPr>
                  </w:pPr>
                  <w:r w:rsidRPr="005A3DEF">
                    <w:rPr>
                      <w:szCs w:val="21"/>
                    </w:rPr>
                    <w:t xml:space="preserve">0.019 </w:t>
                  </w:r>
                </w:p>
              </w:tc>
              <w:tc>
                <w:tcPr>
                  <w:tcW w:w="1701" w:type="dxa"/>
                  <w:gridSpan w:val="3"/>
                  <w:vAlign w:val="center"/>
                </w:tcPr>
                <w:p w:rsidR="00B246D8" w:rsidRPr="005A3DEF" w:rsidRDefault="00B246D8" w:rsidP="00247AEC">
                  <w:pPr>
                    <w:jc w:val="center"/>
                    <w:rPr>
                      <w:szCs w:val="21"/>
                    </w:rPr>
                  </w:pPr>
                  <w:r w:rsidRPr="005A3DEF">
                    <w:rPr>
                      <w:szCs w:val="21"/>
                    </w:rPr>
                    <w:t>0.3</w:t>
                  </w:r>
                  <w:r w:rsidR="00AE283F" w:rsidRPr="005A3DEF">
                    <w:rPr>
                      <w:rFonts w:hint="eastAsia"/>
                      <w:szCs w:val="21"/>
                    </w:rPr>
                    <w:t>22</w:t>
                  </w:r>
                </w:p>
              </w:tc>
              <w:tc>
                <w:tcPr>
                  <w:tcW w:w="1637" w:type="dxa"/>
                  <w:gridSpan w:val="2"/>
                  <w:vAlign w:val="center"/>
                </w:tcPr>
                <w:p w:rsidR="00B246D8" w:rsidRPr="005A3DEF" w:rsidRDefault="00B246D8" w:rsidP="00247AEC">
                  <w:pPr>
                    <w:jc w:val="center"/>
                    <w:rPr>
                      <w:szCs w:val="21"/>
                    </w:rPr>
                  </w:pPr>
                  <w:r w:rsidRPr="005A3DEF">
                    <w:rPr>
                      <w:szCs w:val="21"/>
                    </w:rPr>
                    <w:t>/</w:t>
                  </w:r>
                </w:p>
              </w:tc>
            </w:tr>
            <w:tr w:rsidR="00B246D8" w:rsidRPr="005A3DEF" w:rsidTr="00F975F2">
              <w:tc>
                <w:tcPr>
                  <w:tcW w:w="1838" w:type="dxa"/>
                  <w:gridSpan w:val="2"/>
                  <w:vAlign w:val="center"/>
                </w:tcPr>
                <w:p w:rsidR="00B246D8" w:rsidRPr="005A3DEF" w:rsidRDefault="00B246D8" w:rsidP="00247AEC">
                  <w:pPr>
                    <w:jc w:val="center"/>
                    <w:rPr>
                      <w:rFonts w:eastAsiaTheme="minorEastAsia"/>
                      <w:szCs w:val="21"/>
                    </w:rPr>
                  </w:pPr>
                  <w:r w:rsidRPr="005A3DEF">
                    <w:rPr>
                      <w:rFonts w:eastAsiaTheme="minorEastAsia"/>
                      <w:szCs w:val="21"/>
                    </w:rPr>
                    <w:t>水（</w:t>
                  </w:r>
                  <w:r w:rsidRPr="005A3DEF">
                    <w:rPr>
                      <w:rFonts w:eastAsiaTheme="minorEastAsia" w:hint="eastAsia"/>
                      <w:szCs w:val="21"/>
                    </w:rPr>
                    <w:t>1.400</w:t>
                  </w:r>
                  <w:r w:rsidRPr="005A3DEF">
                    <w:rPr>
                      <w:rFonts w:eastAsiaTheme="minorEastAsia"/>
                      <w:szCs w:val="21"/>
                    </w:rPr>
                    <w:t>）</w:t>
                  </w:r>
                </w:p>
              </w:tc>
              <w:tc>
                <w:tcPr>
                  <w:tcW w:w="1276" w:type="dxa"/>
                  <w:gridSpan w:val="2"/>
                  <w:vAlign w:val="center"/>
                </w:tcPr>
                <w:p w:rsidR="00B246D8" w:rsidRPr="005A3DEF" w:rsidRDefault="00B246D8" w:rsidP="00247AEC">
                  <w:pPr>
                    <w:jc w:val="center"/>
                    <w:rPr>
                      <w:szCs w:val="21"/>
                    </w:rPr>
                  </w:pPr>
                  <w:r w:rsidRPr="005A3DEF">
                    <w:rPr>
                      <w:szCs w:val="21"/>
                    </w:rPr>
                    <w:t>/</w:t>
                  </w:r>
                </w:p>
              </w:tc>
              <w:tc>
                <w:tcPr>
                  <w:tcW w:w="992" w:type="dxa"/>
                  <w:gridSpan w:val="2"/>
                  <w:vAlign w:val="center"/>
                </w:tcPr>
                <w:p w:rsidR="00B246D8" w:rsidRPr="005A3DEF" w:rsidRDefault="00B246D8" w:rsidP="00247AEC">
                  <w:pPr>
                    <w:jc w:val="center"/>
                    <w:rPr>
                      <w:szCs w:val="21"/>
                    </w:rPr>
                  </w:pPr>
                  <w:r w:rsidRPr="005A3DEF">
                    <w:rPr>
                      <w:szCs w:val="21"/>
                    </w:rPr>
                    <w:t>/</w:t>
                  </w:r>
                </w:p>
              </w:tc>
              <w:tc>
                <w:tcPr>
                  <w:tcW w:w="1276" w:type="dxa"/>
                  <w:gridSpan w:val="2"/>
                  <w:vAlign w:val="center"/>
                </w:tcPr>
                <w:p w:rsidR="00B246D8" w:rsidRPr="005A3DEF" w:rsidRDefault="00B246D8" w:rsidP="00247AEC">
                  <w:pPr>
                    <w:jc w:val="center"/>
                    <w:rPr>
                      <w:szCs w:val="21"/>
                    </w:rPr>
                  </w:pPr>
                  <w:r w:rsidRPr="005A3DEF">
                    <w:rPr>
                      <w:szCs w:val="21"/>
                    </w:rPr>
                    <w:t>/</w:t>
                  </w:r>
                </w:p>
              </w:tc>
              <w:tc>
                <w:tcPr>
                  <w:tcW w:w="1701" w:type="dxa"/>
                  <w:gridSpan w:val="3"/>
                  <w:vAlign w:val="center"/>
                </w:tcPr>
                <w:p w:rsidR="00B246D8" w:rsidRPr="005A3DEF" w:rsidRDefault="00B246D8" w:rsidP="00247AEC">
                  <w:pPr>
                    <w:jc w:val="center"/>
                    <w:rPr>
                      <w:szCs w:val="21"/>
                    </w:rPr>
                  </w:pPr>
                  <w:r w:rsidRPr="005A3DEF">
                    <w:rPr>
                      <w:szCs w:val="21"/>
                    </w:rPr>
                    <w:t xml:space="preserve">1.400 </w:t>
                  </w:r>
                </w:p>
              </w:tc>
              <w:tc>
                <w:tcPr>
                  <w:tcW w:w="1637" w:type="dxa"/>
                  <w:gridSpan w:val="2"/>
                  <w:vAlign w:val="center"/>
                </w:tcPr>
                <w:p w:rsidR="00B246D8" w:rsidRPr="005A3DEF" w:rsidRDefault="00B246D8" w:rsidP="00247AEC">
                  <w:pPr>
                    <w:jc w:val="center"/>
                    <w:rPr>
                      <w:szCs w:val="21"/>
                    </w:rPr>
                  </w:pPr>
                  <w:r w:rsidRPr="005A3DEF">
                    <w:rPr>
                      <w:szCs w:val="21"/>
                    </w:rPr>
                    <w:t>/</w:t>
                  </w:r>
                </w:p>
              </w:tc>
            </w:tr>
          </w:tbl>
          <w:p w:rsidR="00B61514" w:rsidRPr="005A3DEF" w:rsidRDefault="002A2F69" w:rsidP="00247AEC">
            <w:pPr>
              <w:ind w:firstLineChars="200" w:firstLine="480"/>
              <w:rPr>
                <w:rFonts w:eastAsiaTheme="minorEastAsia"/>
                <w:sz w:val="24"/>
              </w:rPr>
            </w:pPr>
            <w:r w:rsidRPr="005A3DEF">
              <w:rPr>
                <w:rFonts w:eastAsiaTheme="minorEastAsia"/>
                <w:sz w:val="24"/>
              </w:rPr>
              <w:t>漆料</w:t>
            </w:r>
            <w:r w:rsidR="00B61514" w:rsidRPr="005A3DEF">
              <w:rPr>
                <w:rFonts w:eastAsiaTheme="minorEastAsia"/>
                <w:sz w:val="24"/>
              </w:rPr>
              <w:t>平衡如下图所示：</w:t>
            </w:r>
          </w:p>
          <w:p w:rsidR="00B14C08" w:rsidRPr="005A3DEF" w:rsidRDefault="00E51A7D" w:rsidP="00DF78FD">
            <w:pPr>
              <w:spacing w:beforeLines="50"/>
              <w:jc w:val="center"/>
              <w:rPr>
                <w:rFonts w:eastAsiaTheme="minorEastAsia"/>
              </w:rPr>
            </w:pPr>
            <w:r w:rsidRPr="005A3DEF">
              <w:object w:dxaOrig="9179" w:dyaOrig="5543">
                <v:shape id="_x0000_i1029" type="#_x0000_t75" style="width:6in;height:256.9pt" o:ole="">
                  <v:imagedata r:id="rId32" o:title=""/>
                </v:shape>
                <o:OLEObject Type="Embed" ProgID="Visio.Drawing.11" ShapeID="_x0000_i1029" DrawAspect="Content" ObjectID="_1670325641" r:id="rId33"/>
              </w:object>
            </w:r>
          </w:p>
          <w:p w:rsidR="00B61514" w:rsidRPr="005A3DEF" w:rsidRDefault="00B61514" w:rsidP="00DF78FD">
            <w:pPr>
              <w:spacing w:beforeLines="50"/>
              <w:jc w:val="center"/>
              <w:rPr>
                <w:rFonts w:eastAsiaTheme="minorEastAsia"/>
                <w:b/>
                <w:bCs/>
                <w:sz w:val="24"/>
              </w:rPr>
            </w:pPr>
            <w:r w:rsidRPr="005A3DEF">
              <w:rPr>
                <w:rFonts w:eastAsiaTheme="minorEastAsia"/>
                <w:b/>
                <w:bCs/>
              </w:rPr>
              <w:t>图</w:t>
            </w:r>
            <w:r w:rsidRPr="005A3DEF">
              <w:rPr>
                <w:rFonts w:eastAsiaTheme="minorEastAsia"/>
                <w:b/>
                <w:bCs/>
              </w:rPr>
              <w:t>5-</w:t>
            </w:r>
            <w:r w:rsidR="00247AEC" w:rsidRPr="005A3DEF">
              <w:rPr>
                <w:rFonts w:eastAsiaTheme="minorEastAsia" w:hint="eastAsia"/>
                <w:b/>
                <w:bCs/>
              </w:rPr>
              <w:t>3</w:t>
            </w:r>
            <w:r w:rsidRPr="005A3DEF">
              <w:rPr>
                <w:rFonts w:eastAsiaTheme="minorEastAsia"/>
                <w:b/>
                <w:bCs/>
              </w:rPr>
              <w:t>漆料平衡图单位：</w:t>
            </w:r>
            <w:r w:rsidRPr="005A3DEF">
              <w:rPr>
                <w:rFonts w:eastAsiaTheme="minorEastAsia"/>
                <w:b/>
                <w:bCs/>
              </w:rPr>
              <w:t>t/a</w:t>
            </w:r>
          </w:p>
          <w:p w:rsidR="009821E4" w:rsidRPr="005A3DEF" w:rsidRDefault="009821E4" w:rsidP="0059264D">
            <w:pPr>
              <w:spacing w:line="430" w:lineRule="exact"/>
              <w:ind w:firstLineChars="200" w:firstLine="480"/>
              <w:rPr>
                <w:rFonts w:eastAsiaTheme="minorEastAsia"/>
                <w:bCs/>
                <w:sz w:val="24"/>
              </w:rPr>
            </w:pPr>
            <w:r w:rsidRPr="005A3DEF">
              <w:rPr>
                <w:rFonts w:eastAsiaTheme="minorEastAsia"/>
                <w:bCs/>
                <w:sz w:val="24"/>
              </w:rPr>
              <w:t>（</w:t>
            </w:r>
            <w:r w:rsidRPr="005A3DEF">
              <w:rPr>
                <w:rFonts w:eastAsiaTheme="minorEastAsia"/>
                <w:bCs/>
                <w:sz w:val="24"/>
              </w:rPr>
              <w:t>2</w:t>
            </w:r>
            <w:r w:rsidRPr="005A3DEF">
              <w:rPr>
                <w:rFonts w:eastAsiaTheme="minorEastAsia"/>
                <w:bCs/>
                <w:sz w:val="24"/>
              </w:rPr>
              <w:t>）废气污染物</w:t>
            </w:r>
          </w:p>
          <w:p w:rsidR="00B61514" w:rsidRPr="005A3DEF" w:rsidRDefault="00B61514" w:rsidP="0059264D">
            <w:pPr>
              <w:spacing w:line="430" w:lineRule="exact"/>
              <w:ind w:firstLineChars="200" w:firstLine="480"/>
              <w:rPr>
                <w:rFonts w:eastAsiaTheme="minorEastAsia"/>
                <w:bCs/>
                <w:sz w:val="24"/>
              </w:rPr>
            </w:pPr>
            <w:r w:rsidRPr="005A3DEF">
              <w:rPr>
                <w:rFonts w:eastAsiaTheme="minorEastAsia"/>
                <w:bCs/>
                <w:sz w:val="24"/>
              </w:rPr>
              <w:lastRenderedPageBreak/>
              <w:t>项目产生的废气主要为</w:t>
            </w:r>
            <w:r w:rsidR="009821E4" w:rsidRPr="005A3DEF">
              <w:rPr>
                <w:rFonts w:eastAsiaTheme="minorEastAsia"/>
                <w:bCs/>
                <w:sz w:val="24"/>
              </w:rPr>
              <w:t>切割烟尘</w:t>
            </w:r>
            <w:r w:rsidRPr="005A3DEF">
              <w:rPr>
                <w:rFonts w:eastAsiaTheme="minorEastAsia"/>
                <w:bCs/>
                <w:sz w:val="24"/>
              </w:rPr>
              <w:t>、焊接烟尘、打磨粉尘、喷漆废气、烘干废气。</w:t>
            </w:r>
          </w:p>
          <w:p w:rsidR="00B61514" w:rsidRPr="005A3DEF" w:rsidRDefault="00B61514" w:rsidP="0059264D">
            <w:pPr>
              <w:spacing w:line="430" w:lineRule="exact"/>
              <w:ind w:firstLineChars="200" w:firstLine="480"/>
              <w:rPr>
                <w:rFonts w:eastAsiaTheme="minorEastAsia"/>
                <w:bCs/>
                <w:sz w:val="24"/>
              </w:rPr>
            </w:pPr>
            <w:r w:rsidRPr="005A3DEF">
              <w:rPr>
                <w:rFonts w:eastAsiaTheme="minorEastAsia"/>
                <w:bCs/>
                <w:sz w:val="24"/>
              </w:rPr>
              <w:t>1</w:t>
            </w:r>
            <w:r w:rsidRPr="005A3DEF">
              <w:rPr>
                <w:rFonts w:eastAsiaTheme="minorEastAsia"/>
                <w:bCs/>
                <w:sz w:val="24"/>
              </w:rPr>
              <w:t>）</w:t>
            </w:r>
            <w:r w:rsidR="009821E4" w:rsidRPr="005A3DEF">
              <w:rPr>
                <w:rFonts w:eastAsiaTheme="minorEastAsia"/>
                <w:bCs/>
                <w:sz w:val="24"/>
              </w:rPr>
              <w:t>切割烟尘</w:t>
            </w:r>
          </w:p>
          <w:p w:rsidR="00B61514" w:rsidRPr="005A3DEF" w:rsidRDefault="00B61514" w:rsidP="0059264D">
            <w:pPr>
              <w:spacing w:line="430" w:lineRule="exact"/>
              <w:ind w:firstLineChars="200" w:firstLine="480"/>
              <w:rPr>
                <w:rFonts w:eastAsiaTheme="minorEastAsia"/>
                <w:bCs/>
                <w:sz w:val="24"/>
              </w:rPr>
            </w:pPr>
            <w:r w:rsidRPr="005A3DEF">
              <w:rPr>
                <w:rFonts w:eastAsiaTheme="minorEastAsia"/>
                <w:bCs/>
                <w:sz w:val="24"/>
                <w:szCs w:val="22"/>
              </w:rPr>
              <w:t>本项目部分较厚的板材或者型钢需要使用氧</w:t>
            </w:r>
            <w:r w:rsidRPr="005A3DEF">
              <w:rPr>
                <w:rFonts w:eastAsiaTheme="minorEastAsia"/>
                <w:bCs/>
                <w:sz w:val="24"/>
                <w:szCs w:val="22"/>
              </w:rPr>
              <w:t>-</w:t>
            </w:r>
            <w:r w:rsidRPr="005A3DEF">
              <w:rPr>
                <w:rFonts w:eastAsiaTheme="minorEastAsia"/>
                <w:bCs/>
                <w:sz w:val="24"/>
                <w:szCs w:val="22"/>
              </w:rPr>
              <w:t>乙炔切割下料，</w:t>
            </w:r>
            <w:r w:rsidR="0059264D" w:rsidRPr="005A3DEF">
              <w:rPr>
                <w:rFonts w:eastAsiaTheme="minorEastAsia" w:hint="eastAsia"/>
                <w:bCs/>
                <w:sz w:val="24"/>
                <w:szCs w:val="22"/>
              </w:rPr>
              <w:t>产生切割烟尘，</w:t>
            </w:r>
            <w:r w:rsidRPr="005A3DEF">
              <w:rPr>
                <w:rFonts w:eastAsiaTheme="minorEastAsia"/>
                <w:bCs/>
                <w:sz w:val="24"/>
                <w:szCs w:val="22"/>
              </w:rPr>
              <w:t>污染因子以颗粒物计</w:t>
            </w:r>
            <w:r w:rsidR="0059264D" w:rsidRPr="005A3DEF">
              <w:rPr>
                <w:rFonts w:eastAsiaTheme="minorEastAsia" w:hint="eastAsia"/>
                <w:bCs/>
                <w:sz w:val="24"/>
                <w:szCs w:val="22"/>
              </w:rPr>
              <w:t>，</w:t>
            </w:r>
            <w:r w:rsidRPr="005A3DEF">
              <w:rPr>
                <w:rFonts w:eastAsiaTheme="minorEastAsia"/>
                <w:bCs/>
                <w:sz w:val="24"/>
                <w:szCs w:val="22"/>
              </w:rPr>
              <w:t>产生系数参照</w:t>
            </w:r>
            <w:r w:rsidR="005B43D4" w:rsidRPr="005A3DEF">
              <w:rPr>
                <w:rFonts w:eastAsiaTheme="minorEastAsia"/>
                <w:bCs/>
                <w:sz w:val="24"/>
                <w:szCs w:val="22"/>
              </w:rPr>
              <w:t>《焊接工作的劳动保护》，</w:t>
            </w:r>
            <w:r w:rsidR="00066ED7" w:rsidRPr="005A3DEF">
              <w:rPr>
                <w:rFonts w:eastAsiaTheme="minorEastAsia"/>
                <w:bCs/>
                <w:sz w:val="24"/>
                <w:szCs w:val="22"/>
              </w:rPr>
              <w:t>采用</w:t>
            </w:r>
            <w:r w:rsidRPr="005A3DEF">
              <w:rPr>
                <w:rFonts w:eastAsiaTheme="minorEastAsia"/>
                <w:bCs/>
                <w:sz w:val="24"/>
                <w:szCs w:val="22"/>
              </w:rPr>
              <w:t>乙炔</w:t>
            </w:r>
            <w:r w:rsidRPr="005A3DEF">
              <w:rPr>
                <w:rFonts w:eastAsiaTheme="minorEastAsia"/>
                <w:bCs/>
                <w:sz w:val="24"/>
                <w:szCs w:val="22"/>
              </w:rPr>
              <w:t>-</w:t>
            </w:r>
            <w:r w:rsidRPr="005A3DEF">
              <w:rPr>
                <w:rFonts w:eastAsiaTheme="minorEastAsia"/>
                <w:bCs/>
                <w:sz w:val="24"/>
                <w:szCs w:val="22"/>
              </w:rPr>
              <w:t>氧气切割时，烟尘产生量为</w:t>
            </w:r>
            <w:r w:rsidRPr="005A3DEF">
              <w:rPr>
                <w:rFonts w:eastAsiaTheme="minorEastAsia"/>
                <w:bCs/>
                <w:sz w:val="24"/>
                <w:szCs w:val="22"/>
              </w:rPr>
              <w:t>40-80mg/min</w:t>
            </w:r>
            <w:r w:rsidRPr="005A3DEF">
              <w:rPr>
                <w:rFonts w:eastAsiaTheme="minorEastAsia"/>
                <w:bCs/>
                <w:sz w:val="24"/>
                <w:szCs w:val="22"/>
              </w:rPr>
              <w:t>，本项目采用发尘量的最大值计算，切割工作时间约为</w:t>
            </w:r>
            <w:r w:rsidRPr="005A3DEF">
              <w:rPr>
                <w:rFonts w:eastAsiaTheme="minorEastAsia"/>
                <w:bCs/>
                <w:sz w:val="24"/>
                <w:szCs w:val="22"/>
              </w:rPr>
              <w:t>2h/d</w:t>
            </w:r>
            <w:r w:rsidRPr="005A3DEF">
              <w:rPr>
                <w:rFonts w:eastAsiaTheme="minorEastAsia"/>
                <w:bCs/>
                <w:sz w:val="24"/>
                <w:szCs w:val="22"/>
              </w:rPr>
              <w:t>，即</w:t>
            </w:r>
            <w:r w:rsidR="00FF4C5B" w:rsidRPr="005A3DEF">
              <w:rPr>
                <w:rFonts w:eastAsiaTheme="minorEastAsia"/>
                <w:bCs/>
                <w:sz w:val="24"/>
                <w:szCs w:val="22"/>
              </w:rPr>
              <w:t>5</w:t>
            </w:r>
            <w:r w:rsidRPr="005A3DEF">
              <w:rPr>
                <w:rFonts w:eastAsiaTheme="minorEastAsia"/>
                <w:bCs/>
                <w:sz w:val="24"/>
                <w:szCs w:val="22"/>
              </w:rPr>
              <w:t>00h/a</w:t>
            </w:r>
            <w:r w:rsidR="0059264D" w:rsidRPr="005A3DEF">
              <w:rPr>
                <w:rFonts w:eastAsiaTheme="minorEastAsia"/>
                <w:bCs/>
                <w:sz w:val="24"/>
                <w:szCs w:val="22"/>
              </w:rPr>
              <w:t>，产生</w:t>
            </w:r>
            <w:r w:rsidR="009821E4" w:rsidRPr="005A3DEF">
              <w:rPr>
                <w:rFonts w:eastAsiaTheme="minorEastAsia"/>
                <w:bCs/>
                <w:sz w:val="24"/>
                <w:szCs w:val="22"/>
              </w:rPr>
              <w:t>切割烟尘</w:t>
            </w:r>
            <w:r w:rsidRPr="005A3DEF">
              <w:rPr>
                <w:rFonts w:eastAsiaTheme="minorEastAsia"/>
                <w:bCs/>
                <w:sz w:val="24"/>
                <w:szCs w:val="22"/>
              </w:rPr>
              <w:t>约为</w:t>
            </w:r>
            <w:r w:rsidRPr="005A3DEF">
              <w:rPr>
                <w:rFonts w:eastAsiaTheme="minorEastAsia"/>
                <w:bCs/>
                <w:sz w:val="24"/>
                <w:szCs w:val="22"/>
              </w:rPr>
              <w:t>0.0024t/a</w:t>
            </w:r>
            <w:bookmarkStart w:id="28" w:name="OLE_LINK1"/>
            <w:r w:rsidR="00AC4E60" w:rsidRPr="005A3DEF">
              <w:rPr>
                <w:rFonts w:eastAsiaTheme="minorEastAsia"/>
                <w:bCs/>
                <w:sz w:val="24"/>
                <w:szCs w:val="22"/>
              </w:rPr>
              <w:t>，</w:t>
            </w:r>
            <w:r w:rsidR="00AC4E60" w:rsidRPr="005A3DEF">
              <w:rPr>
                <w:rFonts w:eastAsiaTheme="minorEastAsia"/>
                <w:bCs/>
                <w:sz w:val="24"/>
                <w:szCs w:val="22"/>
              </w:rPr>
              <w:t>0.0048kg/h</w:t>
            </w:r>
            <w:r w:rsidRPr="005A3DEF">
              <w:rPr>
                <w:rFonts w:eastAsiaTheme="minorEastAsia"/>
                <w:sz w:val="24"/>
              </w:rPr>
              <w:t>。本环评要求建设单位在</w:t>
            </w:r>
            <w:r w:rsidR="00221E73" w:rsidRPr="005A3DEF">
              <w:rPr>
                <w:rFonts w:eastAsiaTheme="minorEastAsia"/>
                <w:sz w:val="24"/>
              </w:rPr>
              <w:t>切割设备上方</w:t>
            </w:r>
            <w:r w:rsidRPr="005A3DEF">
              <w:rPr>
                <w:rFonts w:eastAsiaTheme="minorEastAsia"/>
                <w:sz w:val="24"/>
              </w:rPr>
              <w:t>设置</w:t>
            </w:r>
            <w:r w:rsidR="00221E73" w:rsidRPr="005A3DEF">
              <w:rPr>
                <w:rFonts w:eastAsiaTheme="minorEastAsia"/>
                <w:sz w:val="24"/>
              </w:rPr>
              <w:t>移动式</w:t>
            </w:r>
            <w:r w:rsidRPr="005A3DEF">
              <w:rPr>
                <w:rFonts w:eastAsiaTheme="minorEastAsia"/>
                <w:sz w:val="24"/>
              </w:rPr>
              <w:t>吸风罩</w:t>
            </w:r>
            <w:r w:rsidRPr="005A3DEF">
              <w:rPr>
                <w:rFonts w:eastAsiaTheme="minorEastAsia"/>
                <w:bCs/>
                <w:sz w:val="24"/>
                <w:szCs w:val="22"/>
              </w:rPr>
              <w:t>收集通过布袋除尘器处理</w:t>
            </w:r>
            <w:r w:rsidR="0059264D" w:rsidRPr="005A3DEF">
              <w:rPr>
                <w:rFonts w:eastAsiaTheme="minorEastAsia" w:hint="eastAsia"/>
                <w:bCs/>
                <w:sz w:val="24"/>
                <w:szCs w:val="22"/>
              </w:rPr>
              <w:t>经</w:t>
            </w:r>
            <w:r w:rsidRPr="005A3DEF">
              <w:rPr>
                <w:rFonts w:eastAsiaTheme="minorEastAsia"/>
                <w:bCs/>
                <w:sz w:val="24"/>
                <w:szCs w:val="22"/>
              </w:rPr>
              <w:t>1#15m</w:t>
            </w:r>
            <w:r w:rsidRPr="005A3DEF">
              <w:rPr>
                <w:rFonts w:eastAsiaTheme="minorEastAsia"/>
                <w:bCs/>
                <w:sz w:val="24"/>
                <w:szCs w:val="22"/>
              </w:rPr>
              <w:t>高排气筒排放。</w:t>
            </w:r>
          </w:p>
          <w:bookmarkEnd w:id="28"/>
          <w:p w:rsidR="00B61514" w:rsidRPr="005A3DEF" w:rsidRDefault="00B61514" w:rsidP="0059264D">
            <w:pPr>
              <w:spacing w:line="430" w:lineRule="exact"/>
              <w:ind w:firstLineChars="200" w:firstLine="480"/>
              <w:rPr>
                <w:rFonts w:eastAsiaTheme="minorEastAsia"/>
                <w:bCs/>
                <w:sz w:val="24"/>
              </w:rPr>
            </w:pPr>
            <w:r w:rsidRPr="005A3DEF">
              <w:rPr>
                <w:rFonts w:eastAsiaTheme="minorEastAsia"/>
                <w:bCs/>
                <w:sz w:val="24"/>
              </w:rPr>
              <w:t>2</w:t>
            </w:r>
            <w:r w:rsidRPr="005A3DEF">
              <w:rPr>
                <w:rFonts w:eastAsiaTheme="minorEastAsia"/>
                <w:bCs/>
                <w:sz w:val="24"/>
              </w:rPr>
              <w:t>）焊接烟尘</w:t>
            </w:r>
          </w:p>
          <w:p w:rsidR="00B61514" w:rsidRPr="005A3DEF" w:rsidRDefault="00B61514" w:rsidP="0059264D">
            <w:pPr>
              <w:spacing w:line="430" w:lineRule="exact"/>
              <w:ind w:firstLineChars="200" w:firstLine="480"/>
              <w:rPr>
                <w:rFonts w:eastAsiaTheme="minorEastAsia"/>
                <w:bCs/>
                <w:sz w:val="24"/>
                <w:szCs w:val="22"/>
              </w:rPr>
            </w:pPr>
            <w:r w:rsidRPr="005A3DEF">
              <w:rPr>
                <w:rFonts w:eastAsiaTheme="minorEastAsia"/>
                <w:bCs/>
                <w:sz w:val="24"/>
                <w:szCs w:val="22"/>
              </w:rPr>
              <w:t>本项目焊接工段有少量焊接烟尘产生，本项目采用电弧焊的焊接工艺，根据建设方提供的资料，本项目碳钢焊条用量为</w:t>
            </w:r>
            <w:r w:rsidR="00FF4C5B" w:rsidRPr="005A3DEF">
              <w:rPr>
                <w:rFonts w:eastAsiaTheme="minorEastAsia"/>
                <w:bCs/>
                <w:sz w:val="24"/>
                <w:szCs w:val="22"/>
              </w:rPr>
              <w:t>5.2</w:t>
            </w:r>
            <w:r w:rsidRPr="005A3DEF">
              <w:rPr>
                <w:rFonts w:eastAsiaTheme="minorEastAsia"/>
                <w:bCs/>
                <w:sz w:val="24"/>
                <w:szCs w:val="22"/>
              </w:rPr>
              <w:t>t/a</w:t>
            </w:r>
            <w:r w:rsidRPr="005A3DEF">
              <w:rPr>
                <w:rFonts w:eastAsiaTheme="minorEastAsia"/>
                <w:bCs/>
                <w:sz w:val="24"/>
                <w:szCs w:val="22"/>
              </w:rPr>
              <w:t>，根据《焊接工作的劳动保护》，手工电弧焊发尘量为</w:t>
            </w:r>
            <w:r w:rsidRPr="005A3DEF">
              <w:rPr>
                <w:rFonts w:eastAsiaTheme="minorEastAsia"/>
                <w:bCs/>
                <w:sz w:val="24"/>
                <w:szCs w:val="22"/>
              </w:rPr>
              <w:t>6-8g/kg</w:t>
            </w:r>
            <w:r w:rsidRPr="005A3DEF">
              <w:rPr>
                <w:rFonts w:eastAsiaTheme="minorEastAsia"/>
                <w:bCs/>
                <w:sz w:val="24"/>
                <w:szCs w:val="22"/>
              </w:rPr>
              <w:t>（本次评价按最大值</w:t>
            </w:r>
            <w:r w:rsidRPr="005A3DEF">
              <w:rPr>
                <w:rFonts w:eastAsiaTheme="minorEastAsia"/>
                <w:bCs/>
                <w:sz w:val="24"/>
                <w:szCs w:val="22"/>
              </w:rPr>
              <w:t>8g/kg</w:t>
            </w:r>
            <w:r w:rsidRPr="005A3DEF">
              <w:rPr>
                <w:rFonts w:eastAsiaTheme="minorEastAsia"/>
                <w:bCs/>
                <w:sz w:val="24"/>
                <w:szCs w:val="22"/>
              </w:rPr>
              <w:t>计），则焊接烟尘产生量约为</w:t>
            </w:r>
            <w:r w:rsidR="00FF4C5B" w:rsidRPr="005A3DEF">
              <w:rPr>
                <w:rFonts w:eastAsiaTheme="minorEastAsia"/>
                <w:bCs/>
                <w:sz w:val="24"/>
                <w:szCs w:val="22"/>
              </w:rPr>
              <w:t>41.6</w:t>
            </w:r>
            <w:r w:rsidRPr="005A3DEF">
              <w:rPr>
                <w:rFonts w:eastAsiaTheme="minorEastAsia"/>
                <w:bCs/>
                <w:sz w:val="24"/>
                <w:szCs w:val="22"/>
              </w:rPr>
              <w:t>kg/a</w:t>
            </w:r>
            <w:r w:rsidRPr="005A3DEF">
              <w:rPr>
                <w:rFonts w:eastAsiaTheme="minorEastAsia"/>
                <w:bCs/>
                <w:sz w:val="24"/>
                <w:szCs w:val="22"/>
              </w:rPr>
              <w:t>，污染因子以颗粒物计，焊接工作时间约为</w:t>
            </w:r>
            <w:r w:rsidRPr="005A3DEF">
              <w:rPr>
                <w:rFonts w:eastAsiaTheme="minorEastAsia"/>
                <w:bCs/>
                <w:sz w:val="24"/>
                <w:szCs w:val="22"/>
              </w:rPr>
              <w:t>6h/d</w:t>
            </w:r>
            <w:r w:rsidRPr="005A3DEF">
              <w:rPr>
                <w:rFonts w:eastAsiaTheme="minorEastAsia"/>
                <w:bCs/>
                <w:sz w:val="24"/>
                <w:szCs w:val="22"/>
              </w:rPr>
              <w:t>，即</w:t>
            </w:r>
            <w:r w:rsidRPr="005A3DEF">
              <w:rPr>
                <w:rFonts w:eastAsiaTheme="minorEastAsia"/>
                <w:bCs/>
                <w:sz w:val="24"/>
                <w:szCs w:val="22"/>
              </w:rPr>
              <w:t>1500h/a</w:t>
            </w:r>
            <w:r w:rsidRPr="005A3DEF">
              <w:rPr>
                <w:rFonts w:eastAsiaTheme="minorEastAsia"/>
                <w:bCs/>
                <w:sz w:val="24"/>
                <w:szCs w:val="22"/>
              </w:rPr>
              <w:t>。</w:t>
            </w:r>
            <w:r w:rsidRPr="005A3DEF">
              <w:rPr>
                <w:rFonts w:eastAsiaTheme="minorEastAsia"/>
                <w:sz w:val="24"/>
              </w:rPr>
              <w:t>本环评要求建设单位在焊接</w:t>
            </w:r>
            <w:r w:rsidR="00221E73" w:rsidRPr="005A3DEF">
              <w:rPr>
                <w:rFonts w:eastAsiaTheme="minorEastAsia"/>
                <w:sz w:val="24"/>
              </w:rPr>
              <w:t>设备上方</w:t>
            </w:r>
            <w:r w:rsidRPr="005A3DEF">
              <w:rPr>
                <w:rFonts w:eastAsiaTheme="minorEastAsia"/>
                <w:sz w:val="24"/>
              </w:rPr>
              <w:t>设置</w:t>
            </w:r>
            <w:r w:rsidR="00221E73" w:rsidRPr="005A3DEF">
              <w:rPr>
                <w:rFonts w:eastAsiaTheme="minorEastAsia"/>
                <w:sz w:val="24"/>
              </w:rPr>
              <w:t>移动式</w:t>
            </w:r>
            <w:r w:rsidRPr="005A3DEF">
              <w:rPr>
                <w:rFonts w:eastAsiaTheme="minorEastAsia"/>
                <w:sz w:val="24"/>
              </w:rPr>
              <w:t>吸风</w:t>
            </w:r>
            <w:r w:rsidRPr="005A3DEF">
              <w:rPr>
                <w:rFonts w:eastAsiaTheme="minorEastAsia"/>
                <w:bCs/>
                <w:sz w:val="24"/>
                <w:szCs w:val="22"/>
              </w:rPr>
              <w:t>罩收集后通过布袋除尘器处理后通过</w:t>
            </w:r>
            <w:r w:rsidRPr="005A3DEF">
              <w:rPr>
                <w:rFonts w:eastAsiaTheme="minorEastAsia"/>
                <w:bCs/>
                <w:sz w:val="24"/>
                <w:szCs w:val="22"/>
              </w:rPr>
              <w:t>1#15m</w:t>
            </w:r>
            <w:r w:rsidRPr="005A3DEF">
              <w:rPr>
                <w:rFonts w:eastAsiaTheme="minorEastAsia"/>
                <w:bCs/>
                <w:sz w:val="24"/>
                <w:szCs w:val="22"/>
              </w:rPr>
              <w:t>高排气筒排放。</w:t>
            </w:r>
          </w:p>
          <w:p w:rsidR="00B61514" w:rsidRPr="005A3DEF" w:rsidRDefault="00B61514" w:rsidP="0059264D">
            <w:pPr>
              <w:spacing w:line="430" w:lineRule="exact"/>
              <w:ind w:firstLineChars="200" w:firstLine="480"/>
              <w:rPr>
                <w:rFonts w:eastAsiaTheme="minorEastAsia"/>
                <w:bCs/>
                <w:sz w:val="24"/>
                <w:szCs w:val="22"/>
              </w:rPr>
            </w:pPr>
            <w:r w:rsidRPr="005A3DEF">
              <w:rPr>
                <w:rFonts w:eastAsiaTheme="minorEastAsia"/>
                <w:bCs/>
                <w:sz w:val="24"/>
                <w:szCs w:val="22"/>
              </w:rPr>
              <w:t>3</w:t>
            </w:r>
            <w:r w:rsidRPr="005A3DEF">
              <w:rPr>
                <w:rFonts w:eastAsiaTheme="minorEastAsia"/>
                <w:bCs/>
                <w:sz w:val="24"/>
                <w:szCs w:val="22"/>
              </w:rPr>
              <w:t>）打磨粉尘</w:t>
            </w:r>
          </w:p>
          <w:p w:rsidR="00B61514" w:rsidRPr="005A3DEF" w:rsidRDefault="00B61514" w:rsidP="0059264D">
            <w:pPr>
              <w:spacing w:line="430" w:lineRule="exact"/>
              <w:ind w:firstLineChars="200" w:firstLine="480"/>
              <w:rPr>
                <w:rFonts w:eastAsiaTheme="minorEastAsia"/>
                <w:bCs/>
                <w:sz w:val="24"/>
              </w:rPr>
            </w:pPr>
            <w:r w:rsidRPr="005A3DEF">
              <w:rPr>
                <w:rFonts w:eastAsiaTheme="minorEastAsia"/>
                <w:bCs/>
                <w:sz w:val="24"/>
                <w:szCs w:val="22"/>
              </w:rPr>
              <w:t>本项目使用打磨机对工件的毛刺和焊缝进行打磨，有少量打磨粉尘产生，由于本项目工件尺寸较大，打磨粉尘产生量占原料用量的比例较小</w:t>
            </w:r>
            <w:r w:rsidR="00C765AA" w:rsidRPr="005A3DEF">
              <w:rPr>
                <w:rFonts w:eastAsiaTheme="minorEastAsia"/>
                <w:bCs/>
                <w:sz w:val="24"/>
                <w:szCs w:val="22"/>
              </w:rPr>
              <w:t>。</w:t>
            </w:r>
            <w:r w:rsidR="00C765AA" w:rsidRPr="005A3DEF">
              <w:rPr>
                <w:sz w:val="24"/>
                <w:lang w:val="en-GB"/>
              </w:rPr>
              <w:t>根据企业提供的资料，每</w:t>
            </w:r>
            <w:r w:rsidR="00355031" w:rsidRPr="005A3DEF">
              <w:rPr>
                <w:sz w:val="24"/>
                <w:lang w:val="en-GB"/>
              </w:rPr>
              <w:t>台</w:t>
            </w:r>
            <w:r w:rsidR="00C765AA" w:rsidRPr="005A3DEF">
              <w:rPr>
                <w:sz w:val="24"/>
                <w:lang w:val="en-GB"/>
              </w:rPr>
              <w:t>产品打磨产生金属粉尘约为</w:t>
            </w:r>
            <w:r w:rsidR="00C765AA" w:rsidRPr="005A3DEF">
              <w:rPr>
                <w:sz w:val="24"/>
                <w:lang w:val="en-GB"/>
              </w:rPr>
              <w:t>0.2~0.</w:t>
            </w:r>
            <w:r w:rsidR="00355031" w:rsidRPr="005A3DEF">
              <w:rPr>
                <w:sz w:val="24"/>
                <w:lang w:val="en-GB"/>
              </w:rPr>
              <w:t>4</w:t>
            </w:r>
            <w:r w:rsidR="00C765AA" w:rsidRPr="005A3DEF">
              <w:rPr>
                <w:sz w:val="24"/>
                <w:lang w:val="en-GB"/>
              </w:rPr>
              <w:t>kg</w:t>
            </w:r>
            <w:r w:rsidR="00C765AA" w:rsidRPr="005A3DEF">
              <w:rPr>
                <w:sz w:val="24"/>
                <w:lang w:val="en-GB"/>
              </w:rPr>
              <w:t>，</w:t>
            </w:r>
            <w:r w:rsidRPr="005A3DEF">
              <w:rPr>
                <w:rFonts w:eastAsiaTheme="minorEastAsia"/>
                <w:bCs/>
                <w:sz w:val="24"/>
                <w:szCs w:val="22"/>
              </w:rPr>
              <w:t>本项目</w:t>
            </w:r>
            <w:r w:rsidR="00355031" w:rsidRPr="005A3DEF">
              <w:rPr>
                <w:rFonts w:eastAsiaTheme="minorEastAsia"/>
                <w:bCs/>
                <w:sz w:val="24"/>
                <w:szCs w:val="22"/>
              </w:rPr>
              <w:t>以</w:t>
            </w:r>
            <w:r w:rsidR="00355031" w:rsidRPr="005A3DEF">
              <w:rPr>
                <w:rFonts w:eastAsiaTheme="minorEastAsia"/>
                <w:bCs/>
                <w:sz w:val="24"/>
                <w:szCs w:val="22"/>
              </w:rPr>
              <w:t>0.4kg/</w:t>
            </w:r>
            <w:r w:rsidR="00355031" w:rsidRPr="005A3DEF">
              <w:rPr>
                <w:rFonts w:eastAsiaTheme="minorEastAsia"/>
                <w:bCs/>
                <w:sz w:val="24"/>
                <w:szCs w:val="22"/>
              </w:rPr>
              <w:t>台产品计算，</w:t>
            </w:r>
            <w:r w:rsidR="00C765AA" w:rsidRPr="005A3DEF">
              <w:rPr>
                <w:rFonts w:eastAsiaTheme="minorEastAsia"/>
                <w:bCs/>
                <w:sz w:val="24"/>
                <w:szCs w:val="22"/>
              </w:rPr>
              <w:t>产品合计为</w:t>
            </w:r>
            <w:r w:rsidR="00355031" w:rsidRPr="005A3DEF">
              <w:rPr>
                <w:rFonts w:eastAsiaTheme="minorEastAsia"/>
                <w:bCs/>
                <w:sz w:val="24"/>
                <w:szCs w:val="22"/>
              </w:rPr>
              <w:t>800</w:t>
            </w:r>
            <w:r w:rsidR="00355031" w:rsidRPr="005A3DEF">
              <w:rPr>
                <w:rFonts w:eastAsiaTheme="minorEastAsia"/>
                <w:bCs/>
                <w:sz w:val="24"/>
                <w:szCs w:val="22"/>
              </w:rPr>
              <w:t>台</w:t>
            </w:r>
            <w:r w:rsidRPr="005A3DEF">
              <w:rPr>
                <w:rFonts w:eastAsiaTheme="minorEastAsia"/>
                <w:bCs/>
                <w:sz w:val="24"/>
                <w:szCs w:val="22"/>
              </w:rPr>
              <w:t>/a</w:t>
            </w:r>
            <w:r w:rsidRPr="005A3DEF">
              <w:rPr>
                <w:rFonts w:eastAsiaTheme="minorEastAsia"/>
                <w:bCs/>
                <w:sz w:val="24"/>
                <w:szCs w:val="22"/>
              </w:rPr>
              <w:t>，则打磨粉尘产生量约为</w:t>
            </w:r>
            <w:r w:rsidR="00355031" w:rsidRPr="005A3DEF">
              <w:rPr>
                <w:rFonts w:eastAsiaTheme="minorEastAsia"/>
                <w:bCs/>
                <w:sz w:val="24"/>
                <w:szCs w:val="22"/>
              </w:rPr>
              <w:t>0.32</w:t>
            </w:r>
            <w:r w:rsidRPr="005A3DEF">
              <w:rPr>
                <w:rFonts w:eastAsiaTheme="minorEastAsia"/>
                <w:bCs/>
                <w:sz w:val="24"/>
                <w:szCs w:val="22"/>
              </w:rPr>
              <w:t>t/a</w:t>
            </w:r>
            <w:r w:rsidR="00D8262D" w:rsidRPr="005A3DEF">
              <w:rPr>
                <w:rFonts w:eastAsiaTheme="minorEastAsia"/>
                <w:bCs/>
                <w:sz w:val="24"/>
                <w:szCs w:val="22"/>
              </w:rPr>
              <w:t>，</w:t>
            </w:r>
            <w:r w:rsidRPr="005A3DEF">
              <w:rPr>
                <w:rFonts w:eastAsiaTheme="minorEastAsia"/>
                <w:bCs/>
                <w:sz w:val="24"/>
                <w:szCs w:val="22"/>
              </w:rPr>
              <w:t>污染因子以颗粒物计，打磨工作时间约为</w:t>
            </w:r>
            <w:r w:rsidRPr="005A3DEF">
              <w:rPr>
                <w:rFonts w:eastAsiaTheme="minorEastAsia"/>
                <w:bCs/>
                <w:sz w:val="24"/>
                <w:szCs w:val="22"/>
              </w:rPr>
              <w:t>6h/d</w:t>
            </w:r>
            <w:r w:rsidRPr="005A3DEF">
              <w:rPr>
                <w:rFonts w:eastAsiaTheme="minorEastAsia"/>
                <w:bCs/>
                <w:sz w:val="24"/>
                <w:szCs w:val="22"/>
              </w:rPr>
              <w:t>，即</w:t>
            </w:r>
            <w:r w:rsidRPr="005A3DEF">
              <w:rPr>
                <w:rFonts w:eastAsiaTheme="minorEastAsia"/>
                <w:bCs/>
                <w:sz w:val="24"/>
                <w:szCs w:val="22"/>
              </w:rPr>
              <w:t>1500h/a</w:t>
            </w:r>
            <w:r w:rsidRPr="005A3DEF">
              <w:rPr>
                <w:rFonts w:eastAsiaTheme="minorEastAsia"/>
                <w:bCs/>
                <w:sz w:val="24"/>
                <w:szCs w:val="22"/>
              </w:rPr>
              <w:t>。</w:t>
            </w:r>
            <w:r w:rsidRPr="005A3DEF">
              <w:rPr>
                <w:rFonts w:eastAsiaTheme="minorEastAsia"/>
                <w:sz w:val="24"/>
              </w:rPr>
              <w:t>本环评要求建设单位在打磨工位设置吸风</w:t>
            </w:r>
            <w:r w:rsidRPr="005A3DEF">
              <w:rPr>
                <w:rFonts w:eastAsiaTheme="minorEastAsia"/>
                <w:bCs/>
                <w:sz w:val="24"/>
                <w:szCs w:val="22"/>
              </w:rPr>
              <w:t>罩收集后通过布袋除尘器处理后通过</w:t>
            </w:r>
            <w:r w:rsidRPr="005A3DEF">
              <w:rPr>
                <w:rFonts w:eastAsiaTheme="minorEastAsia"/>
                <w:bCs/>
                <w:sz w:val="24"/>
                <w:szCs w:val="22"/>
              </w:rPr>
              <w:t>1#15m</w:t>
            </w:r>
            <w:r w:rsidRPr="005A3DEF">
              <w:rPr>
                <w:rFonts w:eastAsiaTheme="minorEastAsia"/>
                <w:bCs/>
                <w:sz w:val="24"/>
                <w:szCs w:val="22"/>
              </w:rPr>
              <w:t>高排气筒排放。</w:t>
            </w:r>
          </w:p>
          <w:p w:rsidR="00B61514" w:rsidRPr="005A3DEF" w:rsidRDefault="00B61514" w:rsidP="0059264D">
            <w:pPr>
              <w:spacing w:line="430" w:lineRule="exact"/>
              <w:ind w:firstLineChars="200" w:firstLine="480"/>
              <w:rPr>
                <w:rFonts w:eastAsiaTheme="minorEastAsia"/>
                <w:bCs/>
                <w:sz w:val="24"/>
              </w:rPr>
            </w:pPr>
            <w:r w:rsidRPr="005A3DEF">
              <w:rPr>
                <w:rFonts w:eastAsiaTheme="minorEastAsia"/>
                <w:bCs/>
                <w:sz w:val="24"/>
              </w:rPr>
              <w:t>切割烟尘、焊接烟尘、打磨粉尘均设置吸风罩收集后通过布袋除尘器处理后通过</w:t>
            </w:r>
            <w:r w:rsidRPr="005A3DEF">
              <w:rPr>
                <w:rFonts w:eastAsiaTheme="minorEastAsia"/>
                <w:bCs/>
                <w:sz w:val="24"/>
              </w:rPr>
              <w:t>1#15m</w:t>
            </w:r>
            <w:r w:rsidRPr="005A3DEF">
              <w:rPr>
                <w:rFonts w:eastAsiaTheme="minorEastAsia"/>
                <w:bCs/>
                <w:sz w:val="24"/>
              </w:rPr>
              <w:t>高排气筒排放，切割共设置</w:t>
            </w:r>
            <w:r w:rsidRPr="005A3DEF">
              <w:rPr>
                <w:rFonts w:eastAsiaTheme="minorEastAsia"/>
                <w:bCs/>
                <w:sz w:val="24"/>
              </w:rPr>
              <w:t>2</w:t>
            </w:r>
            <w:r w:rsidRPr="005A3DEF">
              <w:rPr>
                <w:rFonts w:eastAsiaTheme="minorEastAsia"/>
                <w:bCs/>
                <w:sz w:val="24"/>
              </w:rPr>
              <w:t>个工位，焊接设置</w:t>
            </w:r>
            <w:r w:rsidRPr="005A3DEF">
              <w:rPr>
                <w:rFonts w:eastAsiaTheme="minorEastAsia"/>
                <w:bCs/>
                <w:sz w:val="24"/>
              </w:rPr>
              <w:t>4</w:t>
            </w:r>
            <w:r w:rsidRPr="005A3DEF">
              <w:rPr>
                <w:rFonts w:eastAsiaTheme="minorEastAsia"/>
                <w:bCs/>
                <w:sz w:val="24"/>
              </w:rPr>
              <w:t>个工位，打磨设置</w:t>
            </w:r>
            <w:r w:rsidR="00FF4C5B" w:rsidRPr="005A3DEF">
              <w:rPr>
                <w:rFonts w:eastAsiaTheme="minorEastAsia"/>
                <w:bCs/>
                <w:sz w:val="24"/>
              </w:rPr>
              <w:t>4</w:t>
            </w:r>
            <w:r w:rsidRPr="005A3DEF">
              <w:rPr>
                <w:rFonts w:eastAsiaTheme="minorEastAsia"/>
                <w:bCs/>
                <w:sz w:val="24"/>
              </w:rPr>
              <w:t>个工位，每个工位设置一个吸风罩，每个集气罩风量按照</w:t>
            </w:r>
            <w:r w:rsidR="006F5EB0" w:rsidRPr="005A3DEF">
              <w:rPr>
                <w:rFonts w:eastAsiaTheme="minorEastAsia"/>
                <w:bCs/>
                <w:sz w:val="24"/>
              </w:rPr>
              <w:t>1</w:t>
            </w:r>
            <w:r w:rsidR="00FF4C5B" w:rsidRPr="005A3DEF">
              <w:rPr>
                <w:rFonts w:eastAsiaTheme="minorEastAsia"/>
                <w:bCs/>
                <w:sz w:val="24"/>
              </w:rPr>
              <w:t>000</w:t>
            </w:r>
            <w:r w:rsidRPr="005A3DEF">
              <w:rPr>
                <w:rFonts w:eastAsiaTheme="minorEastAsia"/>
                <w:bCs/>
                <w:sz w:val="24"/>
              </w:rPr>
              <w:t>m</w:t>
            </w:r>
            <w:r w:rsidRPr="005A3DEF">
              <w:rPr>
                <w:rFonts w:eastAsiaTheme="minorEastAsia"/>
                <w:bCs/>
                <w:sz w:val="24"/>
                <w:vertAlign w:val="superscript"/>
              </w:rPr>
              <w:t>3</w:t>
            </w:r>
            <w:r w:rsidRPr="005A3DEF">
              <w:rPr>
                <w:rFonts w:eastAsiaTheme="minorEastAsia"/>
                <w:bCs/>
                <w:sz w:val="24"/>
              </w:rPr>
              <w:t>/h</w:t>
            </w:r>
            <w:r w:rsidRPr="005A3DEF">
              <w:rPr>
                <w:rFonts w:eastAsiaTheme="minorEastAsia"/>
                <w:bCs/>
                <w:sz w:val="24"/>
              </w:rPr>
              <w:t>计，则集气罩总风机风量为</w:t>
            </w:r>
            <w:r w:rsidR="006F5EB0" w:rsidRPr="005A3DEF">
              <w:rPr>
                <w:rFonts w:eastAsiaTheme="minorEastAsia"/>
                <w:bCs/>
                <w:sz w:val="24"/>
              </w:rPr>
              <w:t>1</w:t>
            </w:r>
            <w:r w:rsidR="00FF4C5B" w:rsidRPr="005A3DEF">
              <w:rPr>
                <w:rFonts w:eastAsiaTheme="minorEastAsia"/>
                <w:bCs/>
                <w:sz w:val="24"/>
              </w:rPr>
              <w:t>0000</w:t>
            </w:r>
            <w:r w:rsidRPr="005A3DEF">
              <w:rPr>
                <w:rFonts w:eastAsiaTheme="minorEastAsia"/>
                <w:bCs/>
                <w:sz w:val="24"/>
              </w:rPr>
              <w:t>m</w:t>
            </w:r>
            <w:r w:rsidRPr="005A3DEF">
              <w:rPr>
                <w:rFonts w:eastAsiaTheme="minorEastAsia"/>
                <w:bCs/>
                <w:sz w:val="24"/>
                <w:vertAlign w:val="superscript"/>
              </w:rPr>
              <w:t>3</w:t>
            </w:r>
            <w:r w:rsidRPr="005A3DEF">
              <w:rPr>
                <w:rFonts w:eastAsiaTheme="minorEastAsia"/>
                <w:bCs/>
                <w:sz w:val="24"/>
              </w:rPr>
              <w:t>/h</w:t>
            </w:r>
            <w:r w:rsidRPr="005A3DEF">
              <w:rPr>
                <w:rFonts w:eastAsiaTheme="minorEastAsia"/>
                <w:bCs/>
                <w:sz w:val="24"/>
              </w:rPr>
              <w:t>，集气罩收集效率约</w:t>
            </w:r>
            <w:r w:rsidRPr="005A3DEF">
              <w:rPr>
                <w:rFonts w:eastAsiaTheme="minorEastAsia"/>
                <w:bCs/>
                <w:sz w:val="24"/>
              </w:rPr>
              <w:t>85%</w:t>
            </w:r>
            <w:r w:rsidRPr="005A3DEF">
              <w:rPr>
                <w:rFonts w:eastAsiaTheme="minorEastAsia"/>
                <w:bCs/>
                <w:sz w:val="24"/>
              </w:rPr>
              <w:t>，除尘效率达</w:t>
            </w:r>
            <w:r w:rsidRPr="005A3DEF">
              <w:rPr>
                <w:rFonts w:eastAsiaTheme="minorEastAsia"/>
                <w:bCs/>
                <w:sz w:val="24"/>
              </w:rPr>
              <w:t>95%</w:t>
            </w:r>
            <w:r w:rsidRPr="005A3DEF">
              <w:rPr>
                <w:rFonts w:eastAsiaTheme="minorEastAsia"/>
                <w:bCs/>
                <w:sz w:val="24"/>
              </w:rPr>
              <w:t>以上，少量未经收集的尾气通过生产车间门窗无组织排放。本项目切割烟尘、焊接烟尘、打磨粉尘产生量分别为</w:t>
            </w:r>
            <w:r w:rsidRPr="005A3DEF">
              <w:rPr>
                <w:rFonts w:eastAsiaTheme="minorEastAsia"/>
                <w:bCs/>
                <w:sz w:val="24"/>
              </w:rPr>
              <w:t>0.0024t/a</w:t>
            </w:r>
            <w:r w:rsidRPr="005A3DEF">
              <w:rPr>
                <w:rFonts w:eastAsiaTheme="minorEastAsia"/>
                <w:bCs/>
                <w:sz w:val="24"/>
              </w:rPr>
              <w:t>，</w:t>
            </w:r>
            <w:r w:rsidRPr="005A3DEF">
              <w:rPr>
                <w:rFonts w:eastAsiaTheme="minorEastAsia"/>
                <w:bCs/>
                <w:sz w:val="24"/>
              </w:rPr>
              <w:t>0.0</w:t>
            </w:r>
            <w:r w:rsidR="00FF4C5B" w:rsidRPr="005A3DEF">
              <w:rPr>
                <w:rFonts w:eastAsiaTheme="minorEastAsia"/>
                <w:bCs/>
                <w:sz w:val="24"/>
              </w:rPr>
              <w:t>42</w:t>
            </w:r>
            <w:r w:rsidRPr="005A3DEF">
              <w:rPr>
                <w:rFonts w:eastAsiaTheme="minorEastAsia"/>
                <w:bCs/>
                <w:sz w:val="24"/>
              </w:rPr>
              <w:t>t/a</w:t>
            </w:r>
            <w:r w:rsidRPr="005A3DEF">
              <w:rPr>
                <w:rFonts w:eastAsiaTheme="minorEastAsia"/>
                <w:bCs/>
                <w:sz w:val="24"/>
              </w:rPr>
              <w:t>，</w:t>
            </w:r>
            <w:r w:rsidR="001900C4" w:rsidRPr="005A3DEF">
              <w:rPr>
                <w:rFonts w:eastAsiaTheme="minorEastAsia"/>
                <w:bCs/>
                <w:sz w:val="24"/>
              </w:rPr>
              <w:t>0.32</w:t>
            </w:r>
            <w:r w:rsidRPr="005A3DEF">
              <w:rPr>
                <w:rFonts w:eastAsiaTheme="minorEastAsia"/>
                <w:bCs/>
                <w:sz w:val="24"/>
              </w:rPr>
              <w:t>t/a</w:t>
            </w:r>
            <w:r w:rsidRPr="005A3DEF">
              <w:rPr>
                <w:rFonts w:eastAsiaTheme="minorEastAsia"/>
                <w:bCs/>
                <w:sz w:val="24"/>
              </w:rPr>
              <w:t>，均以颗粒物计。</w:t>
            </w:r>
          </w:p>
          <w:p w:rsidR="00B61514" w:rsidRPr="005A3DEF" w:rsidRDefault="00B61514" w:rsidP="0059264D">
            <w:pPr>
              <w:spacing w:line="430" w:lineRule="exact"/>
              <w:ind w:firstLine="482"/>
              <w:rPr>
                <w:rFonts w:eastAsiaTheme="minorEastAsia"/>
                <w:bCs/>
                <w:sz w:val="24"/>
                <w:szCs w:val="22"/>
              </w:rPr>
            </w:pPr>
            <w:r w:rsidRPr="005A3DEF">
              <w:rPr>
                <w:rFonts w:eastAsiaTheme="minorEastAsia"/>
                <w:bCs/>
                <w:sz w:val="24"/>
                <w:szCs w:val="22"/>
              </w:rPr>
              <w:t>4</w:t>
            </w:r>
            <w:r w:rsidRPr="005A3DEF">
              <w:rPr>
                <w:rFonts w:eastAsiaTheme="minorEastAsia"/>
                <w:bCs/>
                <w:sz w:val="24"/>
                <w:szCs w:val="22"/>
              </w:rPr>
              <w:t>）喷漆、烘干废气</w:t>
            </w:r>
          </w:p>
          <w:p w:rsidR="00B61514" w:rsidRPr="005A3DEF" w:rsidRDefault="00DC7ADB" w:rsidP="0059264D">
            <w:pPr>
              <w:spacing w:line="430" w:lineRule="exact"/>
              <w:ind w:firstLineChars="200" w:firstLine="480"/>
              <w:rPr>
                <w:rFonts w:eastAsiaTheme="minorEastAsia"/>
                <w:sz w:val="24"/>
              </w:rPr>
            </w:pPr>
            <w:r w:rsidRPr="005A3DEF">
              <w:rPr>
                <w:rFonts w:eastAsiaTheme="minorEastAsia"/>
                <w:sz w:val="24"/>
              </w:rPr>
              <w:t>根据相关资料，涂料中的有机溶剂在不同作业阶段挥发性能不同，喷漆及流平阶段和干燥（烤漆）阶段有机溶剂挥发量分别约占</w:t>
            </w:r>
            <w:r w:rsidRPr="005A3DEF">
              <w:rPr>
                <w:rFonts w:eastAsiaTheme="minorEastAsia"/>
                <w:sz w:val="24"/>
              </w:rPr>
              <w:t>30%</w:t>
            </w:r>
            <w:r w:rsidRPr="005A3DEF">
              <w:rPr>
                <w:rFonts w:eastAsiaTheme="minorEastAsia"/>
                <w:sz w:val="24"/>
              </w:rPr>
              <w:t>和</w:t>
            </w:r>
            <w:r w:rsidRPr="005A3DEF">
              <w:rPr>
                <w:rFonts w:eastAsiaTheme="minorEastAsia"/>
                <w:sz w:val="24"/>
              </w:rPr>
              <w:t>70%</w:t>
            </w:r>
            <w:r w:rsidRPr="005A3DEF">
              <w:rPr>
                <w:rFonts w:eastAsiaTheme="minorEastAsia"/>
                <w:sz w:val="24"/>
              </w:rPr>
              <w:t>。烤漆房</w:t>
            </w:r>
            <w:r w:rsidR="00B61514" w:rsidRPr="005A3DEF">
              <w:rPr>
                <w:rFonts w:eastAsiaTheme="minorEastAsia"/>
                <w:sz w:val="24"/>
              </w:rPr>
              <w:t>根据《涂装工艺与设备》</w:t>
            </w:r>
            <w:r w:rsidR="00FF4C5B" w:rsidRPr="005A3DEF">
              <w:rPr>
                <w:rFonts w:eastAsiaTheme="minorEastAsia"/>
                <w:sz w:val="24"/>
              </w:rPr>
              <w:t>（化学工业出版社）</w:t>
            </w:r>
            <w:r w:rsidR="00B61514" w:rsidRPr="005A3DEF">
              <w:rPr>
                <w:rFonts w:eastAsiaTheme="minorEastAsia"/>
                <w:sz w:val="24"/>
              </w:rPr>
              <w:t>，喷涂距离在</w:t>
            </w:r>
            <w:r w:rsidR="00B61514" w:rsidRPr="005A3DEF">
              <w:rPr>
                <w:rFonts w:eastAsiaTheme="minorEastAsia"/>
                <w:sz w:val="24"/>
              </w:rPr>
              <w:t>15~20cm</w:t>
            </w:r>
            <w:r w:rsidR="00B61514" w:rsidRPr="005A3DEF">
              <w:rPr>
                <w:rFonts w:eastAsiaTheme="minorEastAsia"/>
                <w:sz w:val="24"/>
              </w:rPr>
              <w:t>时，喷漆工序的漆料附着</w:t>
            </w:r>
            <w:r w:rsidR="00B61514" w:rsidRPr="005A3DEF">
              <w:rPr>
                <w:rFonts w:eastAsiaTheme="minorEastAsia"/>
                <w:sz w:val="24"/>
              </w:rPr>
              <w:lastRenderedPageBreak/>
              <w:t>率为</w:t>
            </w:r>
            <w:r w:rsidR="00B61514" w:rsidRPr="005A3DEF">
              <w:rPr>
                <w:rFonts w:eastAsiaTheme="minorEastAsia"/>
                <w:sz w:val="24"/>
              </w:rPr>
              <w:t>65%~75%</w:t>
            </w:r>
            <w:r w:rsidR="00B61514" w:rsidRPr="005A3DEF">
              <w:rPr>
                <w:rFonts w:eastAsiaTheme="minorEastAsia"/>
                <w:sz w:val="24"/>
              </w:rPr>
              <w:t>，本评价按照</w:t>
            </w:r>
            <w:r w:rsidR="00B61514" w:rsidRPr="005A3DEF">
              <w:rPr>
                <w:rFonts w:eastAsiaTheme="minorEastAsia"/>
                <w:sz w:val="24"/>
              </w:rPr>
              <w:t>70%</w:t>
            </w:r>
            <w:r w:rsidR="00B61514" w:rsidRPr="005A3DEF">
              <w:rPr>
                <w:rFonts w:eastAsiaTheme="minorEastAsia"/>
                <w:sz w:val="24"/>
              </w:rPr>
              <w:t>计，则喷漆阶段漆雾产生量为</w:t>
            </w:r>
            <w:r w:rsidR="00B61514" w:rsidRPr="005A3DEF">
              <w:rPr>
                <w:rFonts w:eastAsiaTheme="minorEastAsia"/>
                <w:sz w:val="24"/>
              </w:rPr>
              <w:t>30%</w:t>
            </w:r>
            <w:r w:rsidR="00B61514" w:rsidRPr="005A3DEF">
              <w:rPr>
                <w:rFonts w:eastAsiaTheme="minorEastAsia"/>
                <w:sz w:val="24"/>
              </w:rPr>
              <w:t>。</w:t>
            </w:r>
            <w:r w:rsidRPr="005A3DEF">
              <w:rPr>
                <w:rFonts w:eastAsiaTheme="minorEastAsia"/>
                <w:sz w:val="24"/>
              </w:rPr>
              <w:t>本项目</w:t>
            </w:r>
            <w:r w:rsidR="00B61514" w:rsidRPr="005A3DEF">
              <w:rPr>
                <w:rFonts w:eastAsiaTheme="minorEastAsia"/>
                <w:sz w:val="24"/>
              </w:rPr>
              <w:t>烘干采用密闭烤漆房，</w:t>
            </w:r>
            <w:r w:rsidRPr="005A3DEF">
              <w:rPr>
                <w:rFonts w:eastAsiaTheme="minorEastAsia"/>
                <w:sz w:val="24"/>
              </w:rPr>
              <w:t>呈封闭状态，喷漆</w:t>
            </w:r>
            <w:r w:rsidR="007749D4" w:rsidRPr="005A3DEF">
              <w:rPr>
                <w:rFonts w:eastAsiaTheme="minorEastAsia" w:hint="eastAsia"/>
                <w:sz w:val="24"/>
              </w:rPr>
              <w:t>及烘干</w:t>
            </w:r>
            <w:r w:rsidRPr="005A3DEF">
              <w:rPr>
                <w:rFonts w:eastAsiaTheme="minorEastAsia"/>
                <w:sz w:val="24"/>
              </w:rPr>
              <w:t>工序废气收集效率按</w:t>
            </w:r>
            <w:r w:rsidRPr="005A3DEF">
              <w:rPr>
                <w:rFonts w:eastAsiaTheme="minorEastAsia"/>
                <w:sz w:val="24"/>
              </w:rPr>
              <w:t>95%</w:t>
            </w:r>
            <w:r w:rsidR="007749D4" w:rsidRPr="005A3DEF">
              <w:rPr>
                <w:rFonts w:eastAsiaTheme="minorEastAsia"/>
                <w:sz w:val="24"/>
              </w:rPr>
              <w:t>计</w:t>
            </w:r>
            <w:r w:rsidR="00B61514" w:rsidRPr="005A3DEF">
              <w:rPr>
                <w:rFonts w:eastAsiaTheme="minorEastAsia"/>
                <w:sz w:val="24"/>
              </w:rPr>
              <w:t>。根据建设单位提供的设计资料，本项目喷烤漆房风机排风量均为</w:t>
            </w:r>
            <w:r w:rsidR="006F5EB0" w:rsidRPr="005A3DEF">
              <w:rPr>
                <w:rFonts w:eastAsiaTheme="minorEastAsia"/>
                <w:sz w:val="24"/>
              </w:rPr>
              <w:t>14</w:t>
            </w:r>
            <w:r w:rsidR="00B61514" w:rsidRPr="005A3DEF">
              <w:rPr>
                <w:rFonts w:eastAsiaTheme="minorEastAsia"/>
                <w:sz w:val="24"/>
              </w:rPr>
              <w:t>000m</w:t>
            </w:r>
            <w:r w:rsidR="00B61514" w:rsidRPr="005A3DEF">
              <w:rPr>
                <w:rFonts w:eastAsiaTheme="minorEastAsia"/>
                <w:sz w:val="24"/>
                <w:vertAlign w:val="superscript"/>
              </w:rPr>
              <w:t>3</w:t>
            </w:r>
            <w:r w:rsidR="00B61514" w:rsidRPr="005A3DEF">
              <w:rPr>
                <w:rFonts w:eastAsiaTheme="minorEastAsia"/>
                <w:sz w:val="24"/>
              </w:rPr>
              <w:t>/h</w:t>
            </w:r>
            <w:r w:rsidR="00B61514" w:rsidRPr="005A3DEF">
              <w:rPr>
                <w:rFonts w:eastAsiaTheme="minorEastAsia"/>
                <w:bCs/>
                <w:sz w:val="24"/>
              </w:rPr>
              <w:t>。</w:t>
            </w:r>
            <w:r w:rsidR="006F5EB0" w:rsidRPr="005A3DEF">
              <w:rPr>
                <w:rFonts w:eastAsiaTheme="minorEastAsia"/>
                <w:bCs/>
                <w:sz w:val="24"/>
              </w:rPr>
              <w:t>喷漆工序运行时间为</w:t>
            </w:r>
            <w:r w:rsidR="006F5EB0" w:rsidRPr="005A3DEF">
              <w:rPr>
                <w:rFonts w:eastAsiaTheme="minorEastAsia"/>
                <w:bCs/>
                <w:sz w:val="24"/>
              </w:rPr>
              <w:t>5h/d</w:t>
            </w:r>
            <w:r w:rsidR="006F5EB0" w:rsidRPr="005A3DEF">
              <w:rPr>
                <w:rFonts w:eastAsiaTheme="minorEastAsia"/>
                <w:bCs/>
                <w:sz w:val="24"/>
              </w:rPr>
              <w:t>，流平工序运行时间为</w:t>
            </w:r>
            <w:r w:rsidR="006F5EB0" w:rsidRPr="005A3DEF">
              <w:rPr>
                <w:rFonts w:eastAsiaTheme="minorEastAsia"/>
                <w:bCs/>
                <w:sz w:val="24"/>
              </w:rPr>
              <w:t>1h/d</w:t>
            </w:r>
            <w:r w:rsidR="006F5EB0" w:rsidRPr="005A3DEF">
              <w:rPr>
                <w:rFonts w:eastAsiaTheme="minorEastAsia"/>
                <w:bCs/>
                <w:sz w:val="24"/>
              </w:rPr>
              <w:t>，烘干工序运行时间为</w:t>
            </w:r>
            <w:r w:rsidR="006F5EB0" w:rsidRPr="005A3DEF">
              <w:rPr>
                <w:rFonts w:eastAsiaTheme="minorEastAsia"/>
                <w:bCs/>
                <w:sz w:val="24"/>
              </w:rPr>
              <w:t>2h/d</w:t>
            </w:r>
            <w:r w:rsidR="006F5EB0" w:rsidRPr="005A3DEF">
              <w:rPr>
                <w:rFonts w:eastAsiaTheme="minorEastAsia"/>
                <w:bCs/>
                <w:sz w:val="24"/>
              </w:rPr>
              <w:t>。</w:t>
            </w:r>
            <w:r w:rsidR="00B61514" w:rsidRPr="005A3DEF">
              <w:rPr>
                <w:rFonts w:eastAsiaTheme="minorEastAsia"/>
                <w:sz w:val="24"/>
              </w:rPr>
              <w:t>喷漆、流平、烘干废气采用</w:t>
            </w:r>
            <w:r w:rsidR="004C6B34" w:rsidRPr="005A3DEF">
              <w:rPr>
                <w:rFonts w:eastAsiaTheme="minorEastAsia"/>
                <w:sz w:val="24"/>
              </w:rPr>
              <w:t>“</w:t>
            </w:r>
            <w:r w:rsidR="004C6B34" w:rsidRPr="005A3DEF">
              <w:rPr>
                <w:rFonts w:eastAsiaTheme="minorEastAsia"/>
                <w:sz w:val="24"/>
              </w:rPr>
              <w:t>喷烤漆房密闭收集</w:t>
            </w:r>
            <w:r w:rsidR="004C6B34" w:rsidRPr="005A3DEF">
              <w:rPr>
                <w:rFonts w:eastAsiaTheme="minorEastAsia"/>
                <w:sz w:val="24"/>
              </w:rPr>
              <w:t>+</w:t>
            </w:r>
            <w:r w:rsidR="004C6B34" w:rsidRPr="005A3DEF">
              <w:rPr>
                <w:rFonts w:eastAsiaTheme="minorEastAsia"/>
                <w:sz w:val="24"/>
              </w:rPr>
              <w:t>干式过滤</w:t>
            </w:r>
            <w:r w:rsidR="004C6B34" w:rsidRPr="005A3DEF">
              <w:rPr>
                <w:rFonts w:eastAsiaTheme="minorEastAsia"/>
                <w:sz w:val="24"/>
              </w:rPr>
              <w:t>+</w:t>
            </w:r>
            <w:r w:rsidR="004C6B34" w:rsidRPr="005A3DEF">
              <w:rPr>
                <w:rFonts w:eastAsiaTheme="minorEastAsia"/>
                <w:sz w:val="24"/>
              </w:rPr>
              <w:t>两级活性炭（纤维状）吸附装置</w:t>
            </w:r>
            <w:r w:rsidR="004C6B34" w:rsidRPr="005A3DEF">
              <w:rPr>
                <w:rFonts w:eastAsiaTheme="minorEastAsia"/>
                <w:sz w:val="24"/>
              </w:rPr>
              <w:t>”</w:t>
            </w:r>
            <w:r w:rsidR="00B61514" w:rsidRPr="005A3DEF">
              <w:rPr>
                <w:rFonts w:eastAsiaTheme="minorEastAsia"/>
                <w:sz w:val="24"/>
              </w:rPr>
              <w:t>处理，干式过滤对漆雾的去除效率按</w:t>
            </w:r>
            <w:r w:rsidR="00B61514" w:rsidRPr="005A3DEF">
              <w:rPr>
                <w:rFonts w:eastAsiaTheme="minorEastAsia"/>
                <w:sz w:val="24"/>
              </w:rPr>
              <w:t>95%</w:t>
            </w:r>
            <w:r w:rsidR="00B61514" w:rsidRPr="005A3DEF">
              <w:rPr>
                <w:rFonts w:eastAsiaTheme="minorEastAsia"/>
                <w:sz w:val="24"/>
              </w:rPr>
              <w:t>计，两级活性炭（纤维状）吸附装置对有机废气去除效率按</w:t>
            </w:r>
            <w:r w:rsidR="00F90E31" w:rsidRPr="005A3DEF">
              <w:rPr>
                <w:rFonts w:eastAsiaTheme="minorEastAsia" w:hint="eastAsia"/>
                <w:sz w:val="24"/>
              </w:rPr>
              <w:t>90</w:t>
            </w:r>
            <w:r w:rsidR="00B61514" w:rsidRPr="005A3DEF">
              <w:rPr>
                <w:rFonts w:eastAsiaTheme="minorEastAsia"/>
                <w:sz w:val="24"/>
              </w:rPr>
              <w:t>%</w:t>
            </w:r>
            <w:r w:rsidR="00B61514" w:rsidRPr="005A3DEF">
              <w:rPr>
                <w:rFonts w:eastAsiaTheme="minorEastAsia"/>
                <w:sz w:val="24"/>
              </w:rPr>
              <w:t>计，处理后经过</w:t>
            </w:r>
            <w:r w:rsidR="00B61514" w:rsidRPr="005A3DEF">
              <w:rPr>
                <w:rFonts w:eastAsiaTheme="minorEastAsia"/>
                <w:sz w:val="24"/>
              </w:rPr>
              <w:t>2#</w:t>
            </w:r>
            <w:r w:rsidR="00B61514" w:rsidRPr="005A3DEF">
              <w:rPr>
                <w:rFonts w:eastAsiaTheme="minorEastAsia"/>
                <w:sz w:val="24"/>
              </w:rPr>
              <w:t>排气筒排放。</w:t>
            </w:r>
          </w:p>
          <w:p w:rsidR="00B61514" w:rsidRPr="005A3DEF" w:rsidRDefault="00B61514" w:rsidP="0059264D">
            <w:pPr>
              <w:pStyle w:val="af2"/>
              <w:spacing w:line="430" w:lineRule="exact"/>
              <w:ind w:firstLineChars="0" w:firstLine="482"/>
              <w:rPr>
                <w:rFonts w:eastAsiaTheme="minorEastAsia"/>
                <w:sz w:val="24"/>
                <w:szCs w:val="22"/>
              </w:rPr>
            </w:pPr>
            <w:r w:rsidRPr="005A3DEF">
              <w:rPr>
                <w:rFonts w:eastAsiaTheme="minorEastAsia"/>
                <w:sz w:val="24"/>
                <w:szCs w:val="22"/>
              </w:rPr>
              <w:t>项目有组织及无组织排放情况具体见表</w:t>
            </w:r>
            <w:r w:rsidRPr="005A3DEF">
              <w:rPr>
                <w:rFonts w:eastAsiaTheme="minorEastAsia"/>
                <w:sz w:val="24"/>
                <w:szCs w:val="22"/>
              </w:rPr>
              <w:t>5</w:t>
            </w:r>
            <w:r w:rsidR="00D17B23" w:rsidRPr="005A3DEF">
              <w:rPr>
                <w:rFonts w:eastAsiaTheme="minorEastAsia"/>
                <w:sz w:val="24"/>
                <w:szCs w:val="22"/>
              </w:rPr>
              <w:t>.</w:t>
            </w:r>
            <w:r w:rsidR="008E5D14" w:rsidRPr="005A3DEF">
              <w:rPr>
                <w:rFonts w:eastAsiaTheme="minorEastAsia"/>
                <w:sz w:val="24"/>
                <w:szCs w:val="22"/>
              </w:rPr>
              <w:t>2-5</w:t>
            </w:r>
            <w:r w:rsidR="008E005E" w:rsidRPr="005A3DEF">
              <w:rPr>
                <w:rFonts w:eastAsiaTheme="minorEastAsia"/>
                <w:sz w:val="24"/>
                <w:szCs w:val="22"/>
              </w:rPr>
              <w:t>至</w:t>
            </w:r>
            <w:r w:rsidRPr="005A3DEF">
              <w:rPr>
                <w:rFonts w:eastAsiaTheme="minorEastAsia"/>
                <w:sz w:val="24"/>
                <w:szCs w:val="22"/>
              </w:rPr>
              <w:t>表</w:t>
            </w:r>
            <w:r w:rsidRPr="005A3DEF">
              <w:rPr>
                <w:rFonts w:eastAsiaTheme="minorEastAsia"/>
                <w:sz w:val="24"/>
                <w:szCs w:val="22"/>
              </w:rPr>
              <w:t>5</w:t>
            </w:r>
            <w:r w:rsidR="00D17B23" w:rsidRPr="005A3DEF">
              <w:rPr>
                <w:rFonts w:eastAsiaTheme="minorEastAsia"/>
                <w:sz w:val="24"/>
                <w:szCs w:val="22"/>
              </w:rPr>
              <w:t>.</w:t>
            </w:r>
            <w:r w:rsidR="008E5D14" w:rsidRPr="005A3DEF">
              <w:rPr>
                <w:rFonts w:eastAsiaTheme="minorEastAsia"/>
                <w:sz w:val="24"/>
                <w:szCs w:val="22"/>
              </w:rPr>
              <w:t>2-7</w:t>
            </w:r>
            <w:r w:rsidRPr="005A3DEF">
              <w:rPr>
                <w:rFonts w:eastAsiaTheme="minorEastAsia"/>
                <w:sz w:val="24"/>
                <w:szCs w:val="22"/>
              </w:rPr>
              <w:t>。</w:t>
            </w:r>
          </w:p>
          <w:p w:rsidR="00B61514" w:rsidRPr="005A3DEF" w:rsidRDefault="00B61514" w:rsidP="003B7070">
            <w:pPr>
              <w:pStyle w:val="afff0"/>
              <w:numPr>
                <w:ilvl w:val="0"/>
                <w:numId w:val="20"/>
              </w:numPr>
              <w:spacing w:line="360" w:lineRule="exact"/>
              <w:ind w:left="0" w:firstLineChars="0" w:firstLine="0"/>
              <w:jc w:val="center"/>
              <w:rPr>
                <w:rFonts w:ascii="Times New Roman" w:eastAsiaTheme="minorEastAsia" w:hAnsi="Times New Roman"/>
                <w:b/>
                <w:sz w:val="21"/>
                <w:szCs w:val="21"/>
              </w:rPr>
            </w:pPr>
            <w:r w:rsidRPr="005A3DEF">
              <w:rPr>
                <w:rFonts w:ascii="Times New Roman" w:eastAsiaTheme="minorEastAsia" w:hAnsi="Times New Roman"/>
                <w:b/>
                <w:sz w:val="21"/>
                <w:szCs w:val="21"/>
              </w:rPr>
              <w:t>本项目有组织废气产生及排放情况一览表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4"/>
              <w:gridCol w:w="809"/>
              <w:gridCol w:w="1317"/>
              <w:gridCol w:w="1134"/>
              <w:gridCol w:w="851"/>
              <w:gridCol w:w="1843"/>
              <w:gridCol w:w="881"/>
              <w:gridCol w:w="1181"/>
            </w:tblGrid>
            <w:tr w:rsidR="006A1806" w:rsidRPr="005A3DEF" w:rsidTr="00AF28DA">
              <w:trPr>
                <w:trHeight w:val="20"/>
              </w:trPr>
              <w:tc>
                <w:tcPr>
                  <w:tcW w:w="404" w:type="pct"/>
                  <w:vAlign w:val="center"/>
                </w:tcPr>
                <w:p w:rsidR="006A1806" w:rsidRPr="005A3DEF" w:rsidRDefault="006A1806" w:rsidP="006A1806">
                  <w:pPr>
                    <w:jc w:val="center"/>
                    <w:rPr>
                      <w:rFonts w:eastAsiaTheme="minorEastAsia"/>
                      <w:bCs/>
                      <w:szCs w:val="21"/>
                    </w:rPr>
                  </w:pPr>
                  <w:r w:rsidRPr="005A3DEF">
                    <w:rPr>
                      <w:rFonts w:eastAsiaTheme="minorEastAsia"/>
                      <w:bCs/>
                      <w:szCs w:val="21"/>
                    </w:rPr>
                    <w:t>污染源</w:t>
                  </w:r>
                </w:p>
              </w:tc>
              <w:tc>
                <w:tcPr>
                  <w:tcW w:w="464" w:type="pct"/>
                  <w:vAlign w:val="center"/>
                </w:tcPr>
                <w:p w:rsidR="006A1806" w:rsidRPr="005A3DEF" w:rsidRDefault="006A1806" w:rsidP="006A1806">
                  <w:pPr>
                    <w:jc w:val="center"/>
                    <w:rPr>
                      <w:rFonts w:eastAsiaTheme="minorEastAsia"/>
                      <w:bCs/>
                      <w:szCs w:val="21"/>
                    </w:rPr>
                  </w:pPr>
                  <w:r w:rsidRPr="005A3DEF">
                    <w:rPr>
                      <w:rFonts w:eastAsiaTheme="minorEastAsia"/>
                      <w:bCs/>
                      <w:szCs w:val="21"/>
                    </w:rPr>
                    <w:t>污染工序</w:t>
                  </w:r>
                </w:p>
              </w:tc>
              <w:tc>
                <w:tcPr>
                  <w:tcW w:w="755" w:type="pct"/>
                  <w:vAlign w:val="center"/>
                </w:tcPr>
                <w:p w:rsidR="006A1806" w:rsidRPr="005A3DEF" w:rsidRDefault="006A1806" w:rsidP="006A1806">
                  <w:pPr>
                    <w:jc w:val="center"/>
                    <w:rPr>
                      <w:rFonts w:eastAsiaTheme="minorEastAsia"/>
                      <w:szCs w:val="21"/>
                    </w:rPr>
                  </w:pPr>
                  <w:r w:rsidRPr="005A3DEF">
                    <w:rPr>
                      <w:rFonts w:eastAsiaTheme="minorEastAsia"/>
                      <w:bCs/>
                      <w:szCs w:val="21"/>
                    </w:rPr>
                    <w:t>污染物名称</w:t>
                  </w:r>
                </w:p>
              </w:tc>
              <w:tc>
                <w:tcPr>
                  <w:tcW w:w="650" w:type="pct"/>
                  <w:vAlign w:val="center"/>
                </w:tcPr>
                <w:p w:rsidR="006A1806" w:rsidRPr="005A3DEF" w:rsidRDefault="006A1806" w:rsidP="006A1806">
                  <w:pPr>
                    <w:jc w:val="center"/>
                    <w:rPr>
                      <w:rFonts w:eastAsiaTheme="minorEastAsia"/>
                      <w:bCs/>
                      <w:szCs w:val="21"/>
                    </w:rPr>
                  </w:pPr>
                  <w:r w:rsidRPr="005A3DEF">
                    <w:rPr>
                      <w:rFonts w:eastAsiaTheme="minorEastAsia"/>
                      <w:bCs/>
                      <w:szCs w:val="21"/>
                    </w:rPr>
                    <w:t>收集措施</w:t>
                  </w:r>
                </w:p>
                <w:p w:rsidR="006A1806" w:rsidRPr="005A3DEF" w:rsidRDefault="006A1806" w:rsidP="006A1806">
                  <w:pPr>
                    <w:jc w:val="center"/>
                    <w:rPr>
                      <w:rFonts w:eastAsiaTheme="minorEastAsia"/>
                      <w:bCs/>
                      <w:szCs w:val="21"/>
                    </w:rPr>
                  </w:pPr>
                  <w:r w:rsidRPr="005A3DEF">
                    <w:rPr>
                      <w:rFonts w:eastAsiaTheme="minorEastAsia"/>
                      <w:bCs/>
                      <w:szCs w:val="21"/>
                    </w:rPr>
                    <w:t>及效率</w:t>
                  </w:r>
                </w:p>
              </w:tc>
              <w:tc>
                <w:tcPr>
                  <w:tcW w:w="488" w:type="pct"/>
                  <w:vAlign w:val="center"/>
                </w:tcPr>
                <w:p w:rsidR="006A1806" w:rsidRPr="005A3DEF" w:rsidRDefault="006A1806" w:rsidP="006A1806">
                  <w:pPr>
                    <w:jc w:val="center"/>
                    <w:rPr>
                      <w:rFonts w:eastAsiaTheme="minorEastAsia"/>
                      <w:bCs/>
                      <w:szCs w:val="21"/>
                    </w:rPr>
                  </w:pPr>
                  <w:r w:rsidRPr="005A3DEF">
                    <w:rPr>
                      <w:rFonts w:eastAsiaTheme="minorEastAsia"/>
                      <w:bCs/>
                      <w:szCs w:val="21"/>
                    </w:rPr>
                    <w:t>废气量</w:t>
                  </w:r>
                </w:p>
                <w:p w:rsidR="006A1806" w:rsidRPr="005A3DEF" w:rsidRDefault="006A1806" w:rsidP="006A1806">
                  <w:pPr>
                    <w:jc w:val="center"/>
                    <w:rPr>
                      <w:rFonts w:eastAsiaTheme="minorEastAsia"/>
                      <w:bCs/>
                      <w:szCs w:val="21"/>
                    </w:rPr>
                  </w:pPr>
                  <w:r w:rsidRPr="005A3DEF">
                    <w:rPr>
                      <w:rFonts w:eastAsiaTheme="minorEastAsia"/>
                      <w:bCs/>
                      <w:szCs w:val="21"/>
                    </w:rPr>
                    <w:t>m</w:t>
                  </w:r>
                  <w:r w:rsidRPr="005A3DEF">
                    <w:rPr>
                      <w:rFonts w:eastAsiaTheme="minorEastAsia"/>
                      <w:bCs/>
                      <w:szCs w:val="21"/>
                      <w:vertAlign w:val="superscript"/>
                    </w:rPr>
                    <w:t>3</w:t>
                  </w:r>
                  <w:r w:rsidRPr="005A3DEF">
                    <w:rPr>
                      <w:rFonts w:eastAsiaTheme="minorEastAsia"/>
                      <w:bCs/>
                      <w:szCs w:val="21"/>
                    </w:rPr>
                    <w:t>/h</w:t>
                  </w:r>
                </w:p>
              </w:tc>
              <w:tc>
                <w:tcPr>
                  <w:tcW w:w="1057" w:type="pct"/>
                  <w:vAlign w:val="center"/>
                </w:tcPr>
                <w:p w:rsidR="006A1806" w:rsidRPr="005A3DEF" w:rsidRDefault="006A1806" w:rsidP="006A1806">
                  <w:pPr>
                    <w:jc w:val="center"/>
                    <w:rPr>
                      <w:rFonts w:eastAsiaTheme="minorEastAsia"/>
                      <w:bCs/>
                      <w:szCs w:val="21"/>
                    </w:rPr>
                  </w:pPr>
                  <w:r w:rsidRPr="005A3DEF">
                    <w:rPr>
                      <w:rFonts w:eastAsiaTheme="minorEastAsia"/>
                      <w:bCs/>
                      <w:szCs w:val="21"/>
                    </w:rPr>
                    <w:t>防治措施</w:t>
                  </w:r>
                </w:p>
              </w:tc>
              <w:tc>
                <w:tcPr>
                  <w:tcW w:w="505" w:type="pct"/>
                  <w:vAlign w:val="center"/>
                </w:tcPr>
                <w:p w:rsidR="006A1806" w:rsidRPr="005A3DEF" w:rsidRDefault="006A1806" w:rsidP="006A1806">
                  <w:pPr>
                    <w:jc w:val="center"/>
                    <w:rPr>
                      <w:rFonts w:eastAsiaTheme="minorEastAsia"/>
                      <w:bCs/>
                      <w:szCs w:val="21"/>
                    </w:rPr>
                  </w:pPr>
                  <w:r w:rsidRPr="005A3DEF">
                    <w:rPr>
                      <w:rFonts w:eastAsiaTheme="minorEastAsia"/>
                      <w:bCs/>
                      <w:szCs w:val="21"/>
                    </w:rPr>
                    <w:t>处理效率</w:t>
                  </w:r>
                </w:p>
              </w:tc>
              <w:tc>
                <w:tcPr>
                  <w:tcW w:w="677" w:type="pct"/>
                  <w:vAlign w:val="center"/>
                </w:tcPr>
                <w:p w:rsidR="006A1806" w:rsidRPr="005A3DEF" w:rsidRDefault="006A1806" w:rsidP="006A1806">
                  <w:pPr>
                    <w:jc w:val="center"/>
                    <w:rPr>
                      <w:rFonts w:eastAsiaTheme="minorEastAsia"/>
                      <w:bCs/>
                      <w:szCs w:val="21"/>
                    </w:rPr>
                  </w:pPr>
                  <w:r w:rsidRPr="005A3DEF">
                    <w:rPr>
                      <w:rFonts w:eastAsiaTheme="minorEastAsia"/>
                      <w:bCs/>
                      <w:szCs w:val="21"/>
                    </w:rPr>
                    <w:t>排气筒参数</w:t>
                  </w:r>
                </w:p>
              </w:tc>
            </w:tr>
            <w:tr w:rsidR="006A1806" w:rsidRPr="005A3DEF" w:rsidTr="00AF28DA">
              <w:trPr>
                <w:trHeight w:val="20"/>
              </w:trPr>
              <w:tc>
                <w:tcPr>
                  <w:tcW w:w="404" w:type="pct"/>
                  <w:vMerge w:val="restart"/>
                  <w:vAlign w:val="center"/>
                </w:tcPr>
                <w:p w:rsidR="006A1806" w:rsidRPr="005A3DEF" w:rsidRDefault="006A1806" w:rsidP="006A1806">
                  <w:pPr>
                    <w:jc w:val="center"/>
                    <w:rPr>
                      <w:rFonts w:eastAsiaTheme="minorEastAsia"/>
                      <w:bCs/>
                      <w:szCs w:val="21"/>
                    </w:rPr>
                  </w:pPr>
                  <w:r w:rsidRPr="005A3DEF">
                    <w:rPr>
                      <w:rFonts w:eastAsiaTheme="minorEastAsia"/>
                      <w:bCs/>
                      <w:szCs w:val="21"/>
                    </w:rPr>
                    <w:t>1#</w:t>
                  </w:r>
                  <w:r w:rsidRPr="005A3DEF">
                    <w:rPr>
                      <w:rFonts w:eastAsiaTheme="minorEastAsia"/>
                      <w:bCs/>
                      <w:szCs w:val="21"/>
                    </w:rPr>
                    <w:t>排气筒</w:t>
                  </w:r>
                </w:p>
              </w:tc>
              <w:tc>
                <w:tcPr>
                  <w:tcW w:w="464" w:type="pct"/>
                  <w:vAlign w:val="center"/>
                </w:tcPr>
                <w:p w:rsidR="006A1806" w:rsidRPr="005A3DEF" w:rsidRDefault="006A1806" w:rsidP="006A1806">
                  <w:pPr>
                    <w:jc w:val="center"/>
                    <w:rPr>
                      <w:rFonts w:eastAsiaTheme="minorEastAsia"/>
                      <w:bCs/>
                      <w:szCs w:val="21"/>
                    </w:rPr>
                  </w:pPr>
                  <w:r w:rsidRPr="005A3DEF">
                    <w:rPr>
                      <w:rFonts w:eastAsiaTheme="minorEastAsia"/>
                      <w:bCs/>
                      <w:szCs w:val="21"/>
                    </w:rPr>
                    <w:t>切割</w:t>
                  </w:r>
                </w:p>
              </w:tc>
              <w:tc>
                <w:tcPr>
                  <w:tcW w:w="755" w:type="pct"/>
                  <w:vAlign w:val="center"/>
                </w:tcPr>
                <w:p w:rsidR="006A1806" w:rsidRPr="005A3DEF" w:rsidRDefault="006A1806" w:rsidP="006A1806">
                  <w:pPr>
                    <w:jc w:val="center"/>
                    <w:rPr>
                      <w:rFonts w:eastAsiaTheme="minorEastAsia"/>
                      <w:szCs w:val="21"/>
                    </w:rPr>
                  </w:pPr>
                  <w:r w:rsidRPr="005A3DEF">
                    <w:rPr>
                      <w:rFonts w:eastAsiaTheme="minorEastAsia"/>
                      <w:bCs/>
                      <w:szCs w:val="21"/>
                    </w:rPr>
                    <w:t>颗粒物</w:t>
                  </w:r>
                </w:p>
              </w:tc>
              <w:tc>
                <w:tcPr>
                  <w:tcW w:w="650" w:type="pct"/>
                  <w:vMerge w:val="restart"/>
                  <w:vAlign w:val="center"/>
                </w:tcPr>
                <w:p w:rsidR="006A1806" w:rsidRPr="005A3DEF" w:rsidRDefault="006A1806" w:rsidP="006A1806">
                  <w:pPr>
                    <w:jc w:val="center"/>
                    <w:rPr>
                      <w:rFonts w:eastAsiaTheme="minorEastAsia"/>
                      <w:bCs/>
                      <w:szCs w:val="21"/>
                    </w:rPr>
                  </w:pPr>
                  <w:r w:rsidRPr="005A3DEF">
                    <w:rPr>
                      <w:rFonts w:eastAsiaTheme="minorEastAsia"/>
                      <w:bCs/>
                      <w:szCs w:val="21"/>
                    </w:rPr>
                    <w:t>集气罩</w:t>
                  </w:r>
                </w:p>
                <w:p w:rsidR="006A1806" w:rsidRPr="005A3DEF" w:rsidRDefault="006A1806" w:rsidP="006A1806">
                  <w:pPr>
                    <w:jc w:val="center"/>
                    <w:rPr>
                      <w:rFonts w:eastAsiaTheme="minorEastAsia"/>
                      <w:bCs/>
                      <w:szCs w:val="21"/>
                    </w:rPr>
                  </w:pPr>
                  <w:r w:rsidRPr="005A3DEF">
                    <w:rPr>
                      <w:rFonts w:eastAsiaTheme="minorEastAsia"/>
                      <w:bCs/>
                      <w:szCs w:val="21"/>
                    </w:rPr>
                    <w:t>85%</w:t>
                  </w:r>
                </w:p>
              </w:tc>
              <w:tc>
                <w:tcPr>
                  <w:tcW w:w="488" w:type="pct"/>
                  <w:vMerge w:val="restart"/>
                  <w:vAlign w:val="center"/>
                </w:tcPr>
                <w:p w:rsidR="006A1806" w:rsidRPr="005A3DEF" w:rsidRDefault="006F5EB0" w:rsidP="006A1806">
                  <w:pPr>
                    <w:jc w:val="center"/>
                    <w:rPr>
                      <w:rFonts w:eastAsiaTheme="minorEastAsia"/>
                      <w:bCs/>
                      <w:szCs w:val="21"/>
                    </w:rPr>
                  </w:pPr>
                  <w:r w:rsidRPr="005A3DEF">
                    <w:rPr>
                      <w:rFonts w:eastAsiaTheme="minorEastAsia"/>
                      <w:bCs/>
                      <w:szCs w:val="21"/>
                    </w:rPr>
                    <w:t>1</w:t>
                  </w:r>
                  <w:r w:rsidR="006A1806" w:rsidRPr="005A3DEF">
                    <w:rPr>
                      <w:rFonts w:eastAsiaTheme="minorEastAsia"/>
                      <w:bCs/>
                      <w:szCs w:val="21"/>
                    </w:rPr>
                    <w:t>0000</w:t>
                  </w:r>
                </w:p>
              </w:tc>
              <w:tc>
                <w:tcPr>
                  <w:tcW w:w="1057" w:type="pct"/>
                  <w:vMerge w:val="restart"/>
                  <w:vAlign w:val="center"/>
                </w:tcPr>
                <w:p w:rsidR="006A1806" w:rsidRPr="005A3DEF" w:rsidRDefault="006A1806" w:rsidP="00FA38D4">
                  <w:pPr>
                    <w:jc w:val="center"/>
                    <w:rPr>
                      <w:rFonts w:eastAsiaTheme="minorEastAsia"/>
                      <w:bCs/>
                      <w:szCs w:val="21"/>
                    </w:rPr>
                  </w:pPr>
                  <w:r w:rsidRPr="005A3DEF">
                    <w:rPr>
                      <w:rFonts w:eastAsiaTheme="minorEastAsia"/>
                      <w:bCs/>
                      <w:szCs w:val="21"/>
                    </w:rPr>
                    <w:t>集气罩</w:t>
                  </w:r>
                  <w:r w:rsidRPr="005A3DEF">
                    <w:rPr>
                      <w:rFonts w:eastAsiaTheme="minorEastAsia"/>
                      <w:bCs/>
                      <w:szCs w:val="21"/>
                    </w:rPr>
                    <w:t>+</w:t>
                  </w:r>
                  <w:r w:rsidRPr="005A3DEF">
                    <w:rPr>
                      <w:rFonts w:eastAsiaTheme="minorEastAsia"/>
                      <w:bCs/>
                      <w:szCs w:val="21"/>
                    </w:rPr>
                    <w:t>布袋除尘器</w:t>
                  </w:r>
                </w:p>
              </w:tc>
              <w:tc>
                <w:tcPr>
                  <w:tcW w:w="505" w:type="pct"/>
                  <w:vMerge w:val="restart"/>
                  <w:vAlign w:val="center"/>
                </w:tcPr>
                <w:p w:rsidR="006A1806" w:rsidRPr="005A3DEF" w:rsidRDefault="006A1806" w:rsidP="006A1806">
                  <w:pPr>
                    <w:jc w:val="center"/>
                    <w:rPr>
                      <w:rFonts w:eastAsiaTheme="minorEastAsia"/>
                      <w:bCs/>
                      <w:szCs w:val="21"/>
                    </w:rPr>
                  </w:pPr>
                  <w:r w:rsidRPr="005A3DEF">
                    <w:rPr>
                      <w:rFonts w:eastAsiaTheme="minorEastAsia"/>
                      <w:bCs/>
                      <w:szCs w:val="21"/>
                    </w:rPr>
                    <w:t>95%</w:t>
                  </w:r>
                </w:p>
              </w:tc>
              <w:tc>
                <w:tcPr>
                  <w:tcW w:w="677" w:type="pct"/>
                  <w:vMerge w:val="restart"/>
                  <w:vAlign w:val="center"/>
                </w:tcPr>
                <w:p w:rsidR="006A1806" w:rsidRPr="005A3DEF" w:rsidRDefault="006A1806" w:rsidP="0039079B">
                  <w:pPr>
                    <w:jc w:val="center"/>
                    <w:rPr>
                      <w:rFonts w:eastAsiaTheme="minorEastAsia"/>
                      <w:bCs/>
                      <w:szCs w:val="21"/>
                    </w:rPr>
                  </w:pPr>
                  <w:r w:rsidRPr="005A3DEF">
                    <w:rPr>
                      <w:rFonts w:eastAsiaTheme="minorEastAsia"/>
                      <w:bCs/>
                      <w:szCs w:val="21"/>
                    </w:rPr>
                    <w:t>1#</w:t>
                  </w:r>
                  <w:r w:rsidRPr="005A3DEF">
                    <w:rPr>
                      <w:rFonts w:eastAsiaTheme="minorEastAsia"/>
                      <w:bCs/>
                      <w:szCs w:val="21"/>
                    </w:rPr>
                    <w:t>：内径：</w:t>
                  </w:r>
                  <w:r w:rsidRPr="005A3DEF">
                    <w:rPr>
                      <w:rFonts w:eastAsiaTheme="minorEastAsia"/>
                      <w:bCs/>
                      <w:szCs w:val="21"/>
                    </w:rPr>
                    <w:t>0.</w:t>
                  </w:r>
                  <w:r w:rsidR="0039079B" w:rsidRPr="005A3DEF">
                    <w:rPr>
                      <w:rFonts w:eastAsiaTheme="minorEastAsia"/>
                      <w:bCs/>
                      <w:szCs w:val="21"/>
                    </w:rPr>
                    <w:t>5</w:t>
                  </w:r>
                  <w:r w:rsidRPr="005A3DEF">
                    <w:rPr>
                      <w:rFonts w:eastAsiaTheme="minorEastAsia"/>
                      <w:bCs/>
                      <w:szCs w:val="21"/>
                    </w:rPr>
                    <w:t>m</w:t>
                  </w:r>
                  <w:r w:rsidRPr="005A3DEF">
                    <w:rPr>
                      <w:rFonts w:eastAsiaTheme="minorEastAsia"/>
                      <w:bCs/>
                      <w:szCs w:val="21"/>
                    </w:rPr>
                    <w:t>，高度：</w:t>
                  </w:r>
                  <w:r w:rsidRPr="005A3DEF">
                    <w:rPr>
                      <w:rFonts w:eastAsiaTheme="minorEastAsia"/>
                      <w:bCs/>
                      <w:szCs w:val="21"/>
                    </w:rPr>
                    <w:t>15m</w:t>
                  </w:r>
                  <w:r w:rsidRPr="005A3DEF">
                    <w:rPr>
                      <w:rFonts w:eastAsiaTheme="minorEastAsia"/>
                      <w:bCs/>
                      <w:szCs w:val="21"/>
                    </w:rPr>
                    <w:t>，</w:t>
                  </w:r>
                  <w:r w:rsidRPr="005A3DEF">
                    <w:rPr>
                      <w:rFonts w:eastAsiaTheme="minorEastAsia"/>
                      <w:bCs/>
                      <w:szCs w:val="21"/>
                    </w:rPr>
                    <w:t>20</w:t>
                  </w:r>
                  <w:r w:rsidRPr="005A3DEF">
                    <w:rPr>
                      <w:rFonts w:ascii="宋体" w:hAnsi="宋体" w:cs="宋体" w:hint="eastAsia"/>
                      <w:bCs/>
                      <w:szCs w:val="21"/>
                    </w:rPr>
                    <w:t>℃</w:t>
                  </w:r>
                </w:p>
              </w:tc>
            </w:tr>
            <w:tr w:rsidR="006A1806" w:rsidRPr="005A3DEF" w:rsidTr="00AF28DA">
              <w:trPr>
                <w:trHeight w:val="20"/>
              </w:trPr>
              <w:tc>
                <w:tcPr>
                  <w:tcW w:w="404" w:type="pct"/>
                  <w:vMerge/>
                  <w:vAlign w:val="center"/>
                </w:tcPr>
                <w:p w:rsidR="006A1806" w:rsidRPr="005A3DEF" w:rsidRDefault="006A1806" w:rsidP="006A1806">
                  <w:pPr>
                    <w:jc w:val="center"/>
                    <w:rPr>
                      <w:rFonts w:eastAsiaTheme="minorEastAsia"/>
                      <w:bCs/>
                      <w:szCs w:val="21"/>
                    </w:rPr>
                  </w:pPr>
                </w:p>
              </w:tc>
              <w:tc>
                <w:tcPr>
                  <w:tcW w:w="464" w:type="pct"/>
                  <w:vAlign w:val="center"/>
                </w:tcPr>
                <w:p w:rsidR="006A1806" w:rsidRPr="005A3DEF" w:rsidRDefault="006A1806" w:rsidP="006A1806">
                  <w:pPr>
                    <w:jc w:val="center"/>
                    <w:rPr>
                      <w:rFonts w:eastAsiaTheme="minorEastAsia"/>
                      <w:bCs/>
                      <w:szCs w:val="21"/>
                    </w:rPr>
                  </w:pPr>
                  <w:r w:rsidRPr="005A3DEF">
                    <w:rPr>
                      <w:rFonts w:eastAsiaTheme="minorEastAsia"/>
                      <w:bCs/>
                      <w:szCs w:val="21"/>
                    </w:rPr>
                    <w:t>焊接</w:t>
                  </w:r>
                </w:p>
              </w:tc>
              <w:tc>
                <w:tcPr>
                  <w:tcW w:w="755" w:type="pct"/>
                  <w:vAlign w:val="center"/>
                </w:tcPr>
                <w:p w:rsidR="006A1806" w:rsidRPr="005A3DEF" w:rsidRDefault="006A1806" w:rsidP="006A1806">
                  <w:pPr>
                    <w:jc w:val="center"/>
                    <w:rPr>
                      <w:rFonts w:eastAsiaTheme="minorEastAsia"/>
                      <w:bCs/>
                      <w:szCs w:val="21"/>
                    </w:rPr>
                  </w:pPr>
                  <w:r w:rsidRPr="005A3DEF">
                    <w:rPr>
                      <w:rFonts w:eastAsiaTheme="minorEastAsia"/>
                      <w:bCs/>
                      <w:szCs w:val="21"/>
                    </w:rPr>
                    <w:t>颗粒物</w:t>
                  </w:r>
                </w:p>
              </w:tc>
              <w:tc>
                <w:tcPr>
                  <w:tcW w:w="650" w:type="pct"/>
                  <w:vMerge/>
                  <w:vAlign w:val="center"/>
                </w:tcPr>
                <w:p w:rsidR="006A1806" w:rsidRPr="005A3DEF" w:rsidRDefault="006A1806" w:rsidP="006A1806">
                  <w:pPr>
                    <w:jc w:val="center"/>
                    <w:rPr>
                      <w:rFonts w:eastAsiaTheme="minorEastAsia"/>
                      <w:bCs/>
                      <w:szCs w:val="21"/>
                    </w:rPr>
                  </w:pPr>
                </w:p>
              </w:tc>
              <w:tc>
                <w:tcPr>
                  <w:tcW w:w="488" w:type="pct"/>
                  <w:vMerge/>
                  <w:vAlign w:val="center"/>
                </w:tcPr>
                <w:p w:rsidR="006A1806" w:rsidRPr="005A3DEF" w:rsidRDefault="006A1806" w:rsidP="006A1806">
                  <w:pPr>
                    <w:jc w:val="center"/>
                    <w:rPr>
                      <w:rFonts w:eastAsiaTheme="minorEastAsia"/>
                      <w:bCs/>
                      <w:szCs w:val="21"/>
                    </w:rPr>
                  </w:pPr>
                </w:p>
              </w:tc>
              <w:tc>
                <w:tcPr>
                  <w:tcW w:w="1057" w:type="pct"/>
                  <w:vMerge/>
                  <w:vAlign w:val="center"/>
                </w:tcPr>
                <w:p w:rsidR="006A1806" w:rsidRPr="005A3DEF" w:rsidRDefault="006A1806" w:rsidP="006A1806">
                  <w:pPr>
                    <w:jc w:val="center"/>
                    <w:rPr>
                      <w:rFonts w:eastAsiaTheme="minorEastAsia"/>
                      <w:bCs/>
                      <w:szCs w:val="21"/>
                    </w:rPr>
                  </w:pPr>
                </w:p>
              </w:tc>
              <w:tc>
                <w:tcPr>
                  <w:tcW w:w="505" w:type="pct"/>
                  <w:vMerge/>
                  <w:vAlign w:val="center"/>
                </w:tcPr>
                <w:p w:rsidR="006A1806" w:rsidRPr="005A3DEF" w:rsidRDefault="006A1806" w:rsidP="006A1806">
                  <w:pPr>
                    <w:jc w:val="center"/>
                    <w:rPr>
                      <w:rFonts w:eastAsiaTheme="minorEastAsia"/>
                      <w:bCs/>
                      <w:szCs w:val="21"/>
                    </w:rPr>
                  </w:pPr>
                </w:p>
              </w:tc>
              <w:tc>
                <w:tcPr>
                  <w:tcW w:w="677" w:type="pct"/>
                  <w:vMerge/>
                  <w:vAlign w:val="center"/>
                </w:tcPr>
                <w:p w:rsidR="006A1806" w:rsidRPr="005A3DEF" w:rsidRDefault="006A1806" w:rsidP="006A1806">
                  <w:pPr>
                    <w:jc w:val="center"/>
                    <w:rPr>
                      <w:rFonts w:eastAsiaTheme="minorEastAsia"/>
                      <w:bCs/>
                      <w:szCs w:val="21"/>
                    </w:rPr>
                  </w:pPr>
                </w:p>
              </w:tc>
            </w:tr>
            <w:tr w:rsidR="006A1806" w:rsidRPr="005A3DEF" w:rsidTr="00AF28DA">
              <w:trPr>
                <w:trHeight w:val="20"/>
              </w:trPr>
              <w:tc>
                <w:tcPr>
                  <w:tcW w:w="404" w:type="pct"/>
                  <w:vMerge/>
                  <w:vAlign w:val="center"/>
                </w:tcPr>
                <w:p w:rsidR="006A1806" w:rsidRPr="005A3DEF" w:rsidRDefault="006A1806" w:rsidP="006A1806">
                  <w:pPr>
                    <w:jc w:val="center"/>
                    <w:rPr>
                      <w:rFonts w:eastAsiaTheme="minorEastAsia"/>
                      <w:bCs/>
                      <w:szCs w:val="21"/>
                    </w:rPr>
                  </w:pPr>
                </w:p>
              </w:tc>
              <w:tc>
                <w:tcPr>
                  <w:tcW w:w="464" w:type="pct"/>
                  <w:vAlign w:val="center"/>
                </w:tcPr>
                <w:p w:rsidR="006A1806" w:rsidRPr="005A3DEF" w:rsidRDefault="006A1806" w:rsidP="006A1806">
                  <w:pPr>
                    <w:jc w:val="center"/>
                    <w:rPr>
                      <w:rFonts w:eastAsiaTheme="minorEastAsia"/>
                      <w:bCs/>
                      <w:szCs w:val="21"/>
                    </w:rPr>
                  </w:pPr>
                  <w:r w:rsidRPr="005A3DEF">
                    <w:rPr>
                      <w:rFonts w:eastAsiaTheme="minorEastAsia"/>
                      <w:bCs/>
                      <w:szCs w:val="21"/>
                    </w:rPr>
                    <w:t>打磨</w:t>
                  </w:r>
                </w:p>
              </w:tc>
              <w:tc>
                <w:tcPr>
                  <w:tcW w:w="755" w:type="pct"/>
                  <w:vAlign w:val="center"/>
                </w:tcPr>
                <w:p w:rsidR="006A1806" w:rsidRPr="005A3DEF" w:rsidRDefault="006A1806" w:rsidP="006A1806">
                  <w:pPr>
                    <w:jc w:val="center"/>
                    <w:rPr>
                      <w:rFonts w:eastAsiaTheme="minorEastAsia"/>
                      <w:bCs/>
                      <w:szCs w:val="21"/>
                    </w:rPr>
                  </w:pPr>
                  <w:r w:rsidRPr="005A3DEF">
                    <w:rPr>
                      <w:rFonts w:eastAsiaTheme="minorEastAsia"/>
                      <w:bCs/>
                      <w:szCs w:val="21"/>
                    </w:rPr>
                    <w:t>颗粒物</w:t>
                  </w:r>
                </w:p>
              </w:tc>
              <w:tc>
                <w:tcPr>
                  <w:tcW w:w="650" w:type="pct"/>
                  <w:vMerge/>
                  <w:vAlign w:val="center"/>
                </w:tcPr>
                <w:p w:rsidR="006A1806" w:rsidRPr="005A3DEF" w:rsidRDefault="006A1806" w:rsidP="006A1806">
                  <w:pPr>
                    <w:jc w:val="center"/>
                    <w:rPr>
                      <w:rFonts w:eastAsiaTheme="minorEastAsia"/>
                      <w:bCs/>
                      <w:szCs w:val="21"/>
                    </w:rPr>
                  </w:pPr>
                </w:p>
              </w:tc>
              <w:tc>
                <w:tcPr>
                  <w:tcW w:w="488" w:type="pct"/>
                  <w:vMerge/>
                  <w:vAlign w:val="center"/>
                </w:tcPr>
                <w:p w:rsidR="006A1806" w:rsidRPr="005A3DEF" w:rsidRDefault="006A1806" w:rsidP="006A1806">
                  <w:pPr>
                    <w:jc w:val="center"/>
                    <w:rPr>
                      <w:rFonts w:eastAsiaTheme="minorEastAsia"/>
                      <w:bCs/>
                      <w:szCs w:val="21"/>
                    </w:rPr>
                  </w:pPr>
                </w:p>
              </w:tc>
              <w:tc>
                <w:tcPr>
                  <w:tcW w:w="1057" w:type="pct"/>
                  <w:vMerge/>
                  <w:vAlign w:val="center"/>
                </w:tcPr>
                <w:p w:rsidR="006A1806" w:rsidRPr="005A3DEF" w:rsidRDefault="006A1806" w:rsidP="006A1806">
                  <w:pPr>
                    <w:jc w:val="center"/>
                    <w:rPr>
                      <w:rFonts w:eastAsiaTheme="minorEastAsia"/>
                      <w:bCs/>
                      <w:szCs w:val="21"/>
                    </w:rPr>
                  </w:pPr>
                </w:p>
              </w:tc>
              <w:tc>
                <w:tcPr>
                  <w:tcW w:w="505" w:type="pct"/>
                  <w:vMerge/>
                  <w:vAlign w:val="center"/>
                </w:tcPr>
                <w:p w:rsidR="006A1806" w:rsidRPr="005A3DEF" w:rsidRDefault="006A1806" w:rsidP="006A1806">
                  <w:pPr>
                    <w:jc w:val="center"/>
                    <w:rPr>
                      <w:rFonts w:eastAsiaTheme="minorEastAsia"/>
                      <w:bCs/>
                      <w:szCs w:val="21"/>
                    </w:rPr>
                  </w:pPr>
                </w:p>
              </w:tc>
              <w:tc>
                <w:tcPr>
                  <w:tcW w:w="677" w:type="pct"/>
                  <w:vMerge/>
                  <w:vAlign w:val="center"/>
                </w:tcPr>
                <w:p w:rsidR="006A1806" w:rsidRPr="005A3DEF" w:rsidRDefault="006A1806" w:rsidP="006A1806">
                  <w:pPr>
                    <w:jc w:val="center"/>
                    <w:rPr>
                      <w:rFonts w:eastAsiaTheme="minorEastAsia"/>
                      <w:bCs/>
                      <w:szCs w:val="21"/>
                    </w:rPr>
                  </w:pPr>
                </w:p>
              </w:tc>
            </w:tr>
            <w:tr w:rsidR="006A1806" w:rsidRPr="005A3DEF" w:rsidTr="00AF28DA">
              <w:trPr>
                <w:trHeight w:val="20"/>
              </w:trPr>
              <w:tc>
                <w:tcPr>
                  <w:tcW w:w="404" w:type="pct"/>
                  <w:vMerge w:val="restart"/>
                  <w:vAlign w:val="center"/>
                </w:tcPr>
                <w:p w:rsidR="006A1806" w:rsidRPr="005A3DEF" w:rsidRDefault="006A1806" w:rsidP="006A1806">
                  <w:pPr>
                    <w:jc w:val="center"/>
                    <w:rPr>
                      <w:rFonts w:eastAsiaTheme="minorEastAsia"/>
                      <w:bCs/>
                      <w:szCs w:val="21"/>
                    </w:rPr>
                  </w:pPr>
                  <w:r w:rsidRPr="005A3DEF">
                    <w:rPr>
                      <w:rFonts w:eastAsiaTheme="minorEastAsia"/>
                      <w:bCs/>
                      <w:szCs w:val="21"/>
                    </w:rPr>
                    <w:t>2#</w:t>
                  </w:r>
                  <w:r w:rsidRPr="005A3DEF">
                    <w:rPr>
                      <w:rFonts w:eastAsiaTheme="minorEastAsia"/>
                      <w:bCs/>
                      <w:szCs w:val="21"/>
                    </w:rPr>
                    <w:t>排气筒</w:t>
                  </w:r>
                </w:p>
              </w:tc>
              <w:tc>
                <w:tcPr>
                  <w:tcW w:w="464" w:type="pct"/>
                  <w:vMerge w:val="restart"/>
                  <w:vAlign w:val="center"/>
                </w:tcPr>
                <w:p w:rsidR="006A1806" w:rsidRPr="005A3DEF" w:rsidRDefault="006A1806" w:rsidP="006A1806">
                  <w:pPr>
                    <w:jc w:val="center"/>
                    <w:rPr>
                      <w:rFonts w:eastAsiaTheme="minorEastAsia"/>
                      <w:bCs/>
                      <w:szCs w:val="21"/>
                    </w:rPr>
                  </w:pPr>
                  <w:r w:rsidRPr="005A3DEF">
                    <w:rPr>
                      <w:rFonts w:eastAsiaTheme="minorEastAsia"/>
                      <w:bCs/>
                      <w:szCs w:val="21"/>
                    </w:rPr>
                    <w:t>喷漆、流平</w:t>
                  </w:r>
                  <w:r w:rsidR="002B3F52" w:rsidRPr="005A3DEF">
                    <w:rPr>
                      <w:rFonts w:eastAsiaTheme="minorEastAsia"/>
                      <w:bCs/>
                      <w:szCs w:val="21"/>
                    </w:rPr>
                    <w:t>、烘干</w:t>
                  </w:r>
                </w:p>
              </w:tc>
              <w:tc>
                <w:tcPr>
                  <w:tcW w:w="755" w:type="pct"/>
                  <w:vAlign w:val="center"/>
                </w:tcPr>
                <w:p w:rsidR="006A1806" w:rsidRPr="005A3DEF" w:rsidRDefault="006A1806" w:rsidP="006A1806">
                  <w:pPr>
                    <w:jc w:val="center"/>
                    <w:rPr>
                      <w:rFonts w:eastAsiaTheme="minorEastAsia"/>
                      <w:szCs w:val="21"/>
                    </w:rPr>
                  </w:pPr>
                  <w:r w:rsidRPr="005A3DEF">
                    <w:rPr>
                      <w:rFonts w:eastAsiaTheme="minorEastAsia"/>
                      <w:bCs/>
                      <w:szCs w:val="21"/>
                    </w:rPr>
                    <w:t>漆雾（颗粒物）</w:t>
                  </w:r>
                </w:p>
              </w:tc>
              <w:tc>
                <w:tcPr>
                  <w:tcW w:w="650" w:type="pct"/>
                  <w:vMerge w:val="restart"/>
                  <w:vAlign w:val="center"/>
                </w:tcPr>
                <w:p w:rsidR="006A1806" w:rsidRPr="005A3DEF" w:rsidRDefault="006A1806" w:rsidP="006A1806">
                  <w:pPr>
                    <w:jc w:val="center"/>
                    <w:rPr>
                      <w:rFonts w:eastAsiaTheme="minorEastAsia"/>
                      <w:bCs/>
                      <w:szCs w:val="21"/>
                    </w:rPr>
                  </w:pPr>
                  <w:r w:rsidRPr="005A3DEF">
                    <w:rPr>
                      <w:rFonts w:eastAsiaTheme="minorEastAsia"/>
                      <w:bCs/>
                      <w:szCs w:val="21"/>
                    </w:rPr>
                    <w:t>密闭收集</w:t>
                  </w:r>
                  <w:r w:rsidRPr="005A3DEF">
                    <w:rPr>
                      <w:rFonts w:eastAsiaTheme="minorEastAsia"/>
                      <w:bCs/>
                      <w:szCs w:val="21"/>
                    </w:rPr>
                    <w:t>95%</w:t>
                  </w:r>
                </w:p>
              </w:tc>
              <w:tc>
                <w:tcPr>
                  <w:tcW w:w="488" w:type="pct"/>
                  <w:vMerge w:val="restart"/>
                  <w:vAlign w:val="center"/>
                </w:tcPr>
                <w:p w:rsidR="006A1806" w:rsidRPr="005A3DEF" w:rsidRDefault="006F5EB0" w:rsidP="006A1806">
                  <w:pPr>
                    <w:jc w:val="center"/>
                    <w:rPr>
                      <w:rFonts w:eastAsiaTheme="minorEastAsia"/>
                      <w:bCs/>
                      <w:szCs w:val="21"/>
                    </w:rPr>
                  </w:pPr>
                  <w:r w:rsidRPr="005A3DEF">
                    <w:rPr>
                      <w:rFonts w:eastAsiaTheme="minorEastAsia"/>
                      <w:bCs/>
                      <w:szCs w:val="21"/>
                    </w:rPr>
                    <w:t>14</w:t>
                  </w:r>
                  <w:r w:rsidR="006A1806" w:rsidRPr="005A3DEF">
                    <w:rPr>
                      <w:rFonts w:eastAsiaTheme="minorEastAsia"/>
                      <w:bCs/>
                      <w:szCs w:val="21"/>
                    </w:rPr>
                    <w:t>000</w:t>
                  </w:r>
                </w:p>
              </w:tc>
              <w:tc>
                <w:tcPr>
                  <w:tcW w:w="1057" w:type="pct"/>
                  <w:vMerge w:val="restart"/>
                  <w:vAlign w:val="center"/>
                </w:tcPr>
                <w:p w:rsidR="006A1806" w:rsidRPr="005A3DEF" w:rsidRDefault="006A1806" w:rsidP="00FA38D4">
                  <w:pPr>
                    <w:jc w:val="center"/>
                    <w:rPr>
                      <w:rFonts w:eastAsiaTheme="minorEastAsia"/>
                      <w:bCs/>
                      <w:szCs w:val="21"/>
                    </w:rPr>
                  </w:pPr>
                  <w:r w:rsidRPr="005A3DEF">
                    <w:rPr>
                      <w:rFonts w:eastAsiaTheme="minorEastAsia"/>
                      <w:bCs/>
                      <w:szCs w:val="21"/>
                    </w:rPr>
                    <w:t>密闭喷烤漆房负压收集</w:t>
                  </w:r>
                  <w:r w:rsidRPr="005A3DEF">
                    <w:rPr>
                      <w:rFonts w:eastAsiaTheme="minorEastAsia"/>
                      <w:bCs/>
                      <w:szCs w:val="21"/>
                    </w:rPr>
                    <w:t>+</w:t>
                  </w:r>
                  <w:r w:rsidRPr="005A3DEF">
                    <w:rPr>
                      <w:rFonts w:eastAsiaTheme="minorEastAsia"/>
                      <w:bCs/>
                      <w:szCs w:val="21"/>
                    </w:rPr>
                    <w:t>干式过滤</w:t>
                  </w:r>
                  <w:r w:rsidRPr="005A3DEF">
                    <w:rPr>
                      <w:rFonts w:eastAsiaTheme="minorEastAsia"/>
                      <w:bCs/>
                      <w:szCs w:val="21"/>
                    </w:rPr>
                    <w:t>+</w:t>
                  </w:r>
                  <w:r w:rsidRPr="005A3DEF">
                    <w:rPr>
                      <w:rFonts w:eastAsiaTheme="minorEastAsia"/>
                      <w:bCs/>
                      <w:szCs w:val="21"/>
                    </w:rPr>
                    <w:t>两级活性炭</w:t>
                  </w:r>
                  <w:r w:rsidRPr="005A3DEF">
                    <w:rPr>
                      <w:rFonts w:eastAsiaTheme="minorEastAsia"/>
                      <w:szCs w:val="21"/>
                    </w:rPr>
                    <w:t>（纤维状）</w:t>
                  </w:r>
                  <w:r w:rsidRPr="005A3DEF">
                    <w:rPr>
                      <w:rFonts w:eastAsiaTheme="minorEastAsia"/>
                      <w:bCs/>
                      <w:szCs w:val="21"/>
                    </w:rPr>
                    <w:t>吸附</w:t>
                  </w:r>
                </w:p>
              </w:tc>
              <w:tc>
                <w:tcPr>
                  <w:tcW w:w="505" w:type="pct"/>
                  <w:vAlign w:val="center"/>
                </w:tcPr>
                <w:p w:rsidR="006A1806" w:rsidRPr="005A3DEF" w:rsidRDefault="006A1806" w:rsidP="00C57169">
                  <w:pPr>
                    <w:jc w:val="center"/>
                    <w:rPr>
                      <w:rFonts w:eastAsiaTheme="minorEastAsia"/>
                      <w:bCs/>
                      <w:szCs w:val="21"/>
                    </w:rPr>
                  </w:pPr>
                  <w:r w:rsidRPr="005A3DEF">
                    <w:rPr>
                      <w:rFonts w:eastAsiaTheme="minorEastAsia"/>
                      <w:bCs/>
                      <w:szCs w:val="21"/>
                    </w:rPr>
                    <w:t>9</w:t>
                  </w:r>
                  <w:r w:rsidR="00C57169" w:rsidRPr="005A3DEF">
                    <w:rPr>
                      <w:rFonts w:eastAsiaTheme="minorEastAsia" w:hint="eastAsia"/>
                      <w:bCs/>
                      <w:szCs w:val="21"/>
                    </w:rPr>
                    <w:t>5</w:t>
                  </w:r>
                  <w:r w:rsidRPr="005A3DEF">
                    <w:rPr>
                      <w:rFonts w:eastAsiaTheme="minorEastAsia"/>
                      <w:bCs/>
                      <w:szCs w:val="21"/>
                    </w:rPr>
                    <w:t>%</w:t>
                  </w:r>
                </w:p>
              </w:tc>
              <w:tc>
                <w:tcPr>
                  <w:tcW w:w="677" w:type="pct"/>
                  <w:vMerge w:val="restart"/>
                  <w:vAlign w:val="center"/>
                </w:tcPr>
                <w:p w:rsidR="006A1806" w:rsidRPr="005A3DEF" w:rsidRDefault="006A1806" w:rsidP="008139D0">
                  <w:pPr>
                    <w:jc w:val="center"/>
                    <w:rPr>
                      <w:rFonts w:eastAsiaTheme="minorEastAsia"/>
                      <w:bCs/>
                      <w:szCs w:val="21"/>
                    </w:rPr>
                  </w:pPr>
                  <w:r w:rsidRPr="005A3DEF">
                    <w:rPr>
                      <w:rFonts w:eastAsiaTheme="minorEastAsia"/>
                      <w:bCs/>
                      <w:szCs w:val="21"/>
                    </w:rPr>
                    <w:t>2#</w:t>
                  </w:r>
                  <w:r w:rsidRPr="005A3DEF">
                    <w:rPr>
                      <w:rFonts w:eastAsiaTheme="minorEastAsia"/>
                      <w:bCs/>
                      <w:szCs w:val="21"/>
                    </w:rPr>
                    <w:t>：内径</w:t>
                  </w:r>
                  <w:r w:rsidRPr="005A3DEF">
                    <w:rPr>
                      <w:rFonts w:eastAsiaTheme="minorEastAsia"/>
                      <w:bCs/>
                      <w:szCs w:val="21"/>
                    </w:rPr>
                    <w:t>0.</w:t>
                  </w:r>
                  <w:r w:rsidR="008139D0" w:rsidRPr="005A3DEF">
                    <w:rPr>
                      <w:rFonts w:eastAsiaTheme="minorEastAsia"/>
                      <w:bCs/>
                      <w:szCs w:val="21"/>
                    </w:rPr>
                    <w:t>6</w:t>
                  </w:r>
                  <w:r w:rsidRPr="005A3DEF">
                    <w:rPr>
                      <w:rFonts w:eastAsiaTheme="minorEastAsia"/>
                      <w:bCs/>
                      <w:szCs w:val="21"/>
                    </w:rPr>
                    <w:t>m</w:t>
                  </w:r>
                  <w:r w:rsidRPr="005A3DEF">
                    <w:rPr>
                      <w:rFonts w:eastAsiaTheme="minorEastAsia"/>
                      <w:bCs/>
                      <w:szCs w:val="21"/>
                    </w:rPr>
                    <w:t>，高度：</w:t>
                  </w:r>
                  <w:r w:rsidRPr="005A3DEF">
                    <w:rPr>
                      <w:rFonts w:eastAsiaTheme="minorEastAsia"/>
                      <w:bCs/>
                      <w:szCs w:val="21"/>
                    </w:rPr>
                    <w:t>15m</w:t>
                  </w:r>
                  <w:r w:rsidRPr="005A3DEF">
                    <w:rPr>
                      <w:rFonts w:eastAsiaTheme="minorEastAsia"/>
                      <w:bCs/>
                      <w:szCs w:val="21"/>
                    </w:rPr>
                    <w:t>，</w:t>
                  </w:r>
                  <w:r w:rsidRPr="005A3DEF">
                    <w:rPr>
                      <w:rFonts w:eastAsiaTheme="minorEastAsia"/>
                      <w:bCs/>
                      <w:szCs w:val="21"/>
                    </w:rPr>
                    <w:t>20</w:t>
                  </w:r>
                  <w:r w:rsidRPr="005A3DEF">
                    <w:rPr>
                      <w:rFonts w:ascii="宋体" w:hAnsi="宋体" w:cs="宋体" w:hint="eastAsia"/>
                      <w:bCs/>
                      <w:szCs w:val="21"/>
                    </w:rPr>
                    <w:t>℃</w:t>
                  </w:r>
                </w:p>
              </w:tc>
            </w:tr>
            <w:tr w:rsidR="006A1806" w:rsidRPr="005A3DEF" w:rsidTr="00AF28DA">
              <w:trPr>
                <w:trHeight w:val="20"/>
              </w:trPr>
              <w:tc>
                <w:tcPr>
                  <w:tcW w:w="404" w:type="pct"/>
                  <w:vMerge/>
                  <w:vAlign w:val="center"/>
                </w:tcPr>
                <w:p w:rsidR="006A1806" w:rsidRPr="005A3DEF" w:rsidRDefault="006A1806" w:rsidP="006A1806">
                  <w:pPr>
                    <w:jc w:val="center"/>
                    <w:rPr>
                      <w:rFonts w:eastAsiaTheme="minorEastAsia"/>
                      <w:bCs/>
                      <w:szCs w:val="21"/>
                    </w:rPr>
                  </w:pPr>
                </w:p>
              </w:tc>
              <w:tc>
                <w:tcPr>
                  <w:tcW w:w="464" w:type="pct"/>
                  <w:vMerge/>
                  <w:vAlign w:val="center"/>
                </w:tcPr>
                <w:p w:rsidR="006A1806" w:rsidRPr="005A3DEF" w:rsidRDefault="006A1806" w:rsidP="006A1806">
                  <w:pPr>
                    <w:jc w:val="center"/>
                    <w:rPr>
                      <w:rFonts w:eastAsiaTheme="minorEastAsia"/>
                      <w:bCs/>
                      <w:szCs w:val="21"/>
                    </w:rPr>
                  </w:pPr>
                </w:p>
              </w:tc>
              <w:tc>
                <w:tcPr>
                  <w:tcW w:w="755" w:type="pct"/>
                  <w:vAlign w:val="center"/>
                </w:tcPr>
                <w:p w:rsidR="006A1806" w:rsidRPr="005A3DEF" w:rsidRDefault="006A1806" w:rsidP="006A1806">
                  <w:pPr>
                    <w:jc w:val="center"/>
                    <w:rPr>
                      <w:rFonts w:eastAsiaTheme="minorEastAsia"/>
                      <w:szCs w:val="21"/>
                    </w:rPr>
                  </w:pPr>
                  <w:r w:rsidRPr="005A3DEF">
                    <w:rPr>
                      <w:rFonts w:eastAsiaTheme="minorEastAsia"/>
                      <w:szCs w:val="21"/>
                    </w:rPr>
                    <w:t>非甲烷总烃</w:t>
                  </w:r>
                </w:p>
              </w:tc>
              <w:tc>
                <w:tcPr>
                  <w:tcW w:w="650" w:type="pct"/>
                  <w:vMerge/>
                  <w:vAlign w:val="center"/>
                </w:tcPr>
                <w:p w:rsidR="006A1806" w:rsidRPr="005A3DEF" w:rsidRDefault="006A1806" w:rsidP="006A1806">
                  <w:pPr>
                    <w:jc w:val="center"/>
                    <w:rPr>
                      <w:rFonts w:eastAsiaTheme="minorEastAsia"/>
                      <w:bCs/>
                      <w:szCs w:val="21"/>
                    </w:rPr>
                  </w:pPr>
                </w:p>
              </w:tc>
              <w:tc>
                <w:tcPr>
                  <w:tcW w:w="488" w:type="pct"/>
                  <w:vMerge/>
                  <w:vAlign w:val="center"/>
                </w:tcPr>
                <w:p w:rsidR="006A1806" w:rsidRPr="005A3DEF" w:rsidRDefault="006A1806" w:rsidP="006A1806">
                  <w:pPr>
                    <w:jc w:val="center"/>
                    <w:rPr>
                      <w:rFonts w:eastAsiaTheme="minorEastAsia"/>
                      <w:bCs/>
                      <w:szCs w:val="21"/>
                    </w:rPr>
                  </w:pPr>
                </w:p>
              </w:tc>
              <w:tc>
                <w:tcPr>
                  <w:tcW w:w="1057" w:type="pct"/>
                  <w:vMerge/>
                  <w:vAlign w:val="center"/>
                </w:tcPr>
                <w:p w:rsidR="006A1806" w:rsidRPr="005A3DEF" w:rsidRDefault="006A1806" w:rsidP="006A1806">
                  <w:pPr>
                    <w:jc w:val="center"/>
                    <w:rPr>
                      <w:rFonts w:eastAsiaTheme="minorEastAsia"/>
                      <w:bCs/>
                      <w:szCs w:val="21"/>
                    </w:rPr>
                  </w:pPr>
                </w:p>
              </w:tc>
              <w:tc>
                <w:tcPr>
                  <w:tcW w:w="505" w:type="pct"/>
                  <w:vAlign w:val="center"/>
                </w:tcPr>
                <w:p w:rsidR="006A1806" w:rsidRPr="005A3DEF" w:rsidRDefault="00AE4D10" w:rsidP="006A1806">
                  <w:pPr>
                    <w:jc w:val="center"/>
                    <w:rPr>
                      <w:rFonts w:eastAsiaTheme="minorEastAsia"/>
                      <w:bCs/>
                      <w:szCs w:val="21"/>
                    </w:rPr>
                  </w:pPr>
                  <w:r w:rsidRPr="005A3DEF">
                    <w:rPr>
                      <w:rFonts w:eastAsiaTheme="minorEastAsia" w:hint="eastAsia"/>
                      <w:bCs/>
                      <w:szCs w:val="21"/>
                    </w:rPr>
                    <w:t>90</w:t>
                  </w:r>
                  <w:r w:rsidR="00C230B3" w:rsidRPr="005A3DEF">
                    <w:rPr>
                      <w:rFonts w:eastAsiaTheme="minorEastAsia"/>
                      <w:bCs/>
                      <w:szCs w:val="21"/>
                    </w:rPr>
                    <w:t>%</w:t>
                  </w:r>
                </w:p>
              </w:tc>
              <w:tc>
                <w:tcPr>
                  <w:tcW w:w="677" w:type="pct"/>
                  <w:vMerge/>
                  <w:vAlign w:val="center"/>
                </w:tcPr>
                <w:p w:rsidR="006A1806" w:rsidRPr="005A3DEF" w:rsidRDefault="006A1806" w:rsidP="006A1806">
                  <w:pPr>
                    <w:jc w:val="center"/>
                    <w:rPr>
                      <w:rFonts w:eastAsiaTheme="minorEastAsia"/>
                      <w:bCs/>
                      <w:szCs w:val="21"/>
                    </w:rPr>
                  </w:pPr>
                </w:p>
              </w:tc>
            </w:tr>
          </w:tbl>
          <w:p w:rsidR="006A1806" w:rsidRPr="005A3DEF" w:rsidRDefault="006A1806" w:rsidP="000D5EB2">
            <w:pPr>
              <w:pStyle w:val="afff0"/>
              <w:numPr>
                <w:ilvl w:val="0"/>
                <w:numId w:val="20"/>
              </w:numPr>
              <w:ind w:left="0" w:firstLineChars="0" w:firstLine="0"/>
              <w:jc w:val="center"/>
              <w:rPr>
                <w:rFonts w:ascii="Times New Roman" w:eastAsiaTheme="minorEastAsia" w:hAnsi="Times New Roman"/>
                <w:b/>
                <w:sz w:val="21"/>
                <w:szCs w:val="21"/>
              </w:rPr>
            </w:pPr>
            <w:r w:rsidRPr="005A3DEF">
              <w:rPr>
                <w:rFonts w:ascii="Times New Roman" w:eastAsiaTheme="minorEastAsia" w:hAnsi="Times New Roman"/>
                <w:b/>
                <w:sz w:val="21"/>
                <w:szCs w:val="21"/>
              </w:rPr>
              <w:t>本项目废气有组织废气产生排放情况一览表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8"/>
              <w:gridCol w:w="727"/>
              <w:gridCol w:w="1271"/>
              <w:gridCol w:w="1005"/>
              <w:gridCol w:w="952"/>
              <w:gridCol w:w="1078"/>
              <w:gridCol w:w="1223"/>
              <w:gridCol w:w="959"/>
              <w:gridCol w:w="987"/>
            </w:tblGrid>
            <w:tr w:rsidR="006A1806" w:rsidRPr="005A3DEF" w:rsidTr="007749D4">
              <w:trPr>
                <w:trHeight w:val="207"/>
                <w:jc w:val="center"/>
              </w:trPr>
              <w:tc>
                <w:tcPr>
                  <w:tcW w:w="714" w:type="pct"/>
                  <w:gridSpan w:val="2"/>
                  <w:vMerge w:val="restart"/>
                  <w:vAlign w:val="center"/>
                </w:tcPr>
                <w:p w:rsidR="006A1806" w:rsidRPr="005A3DEF" w:rsidRDefault="006A1806" w:rsidP="00416C3C">
                  <w:pPr>
                    <w:jc w:val="center"/>
                    <w:rPr>
                      <w:rFonts w:eastAsiaTheme="minorEastAsia"/>
                      <w:bCs/>
                      <w:szCs w:val="21"/>
                    </w:rPr>
                  </w:pPr>
                  <w:r w:rsidRPr="005A3DEF">
                    <w:rPr>
                      <w:rFonts w:eastAsiaTheme="minorEastAsia"/>
                      <w:bCs/>
                      <w:szCs w:val="21"/>
                    </w:rPr>
                    <w:t>污染源</w:t>
                  </w:r>
                </w:p>
              </w:tc>
              <w:tc>
                <w:tcPr>
                  <w:tcW w:w="729" w:type="pct"/>
                  <w:vMerge w:val="restart"/>
                  <w:vAlign w:val="center"/>
                </w:tcPr>
                <w:p w:rsidR="006A1806" w:rsidRPr="005A3DEF" w:rsidRDefault="006A1806" w:rsidP="00416C3C">
                  <w:pPr>
                    <w:jc w:val="center"/>
                    <w:rPr>
                      <w:rFonts w:eastAsiaTheme="minorEastAsia"/>
                      <w:bCs/>
                      <w:szCs w:val="21"/>
                    </w:rPr>
                  </w:pPr>
                  <w:r w:rsidRPr="005A3DEF">
                    <w:rPr>
                      <w:rFonts w:eastAsiaTheme="minorEastAsia"/>
                      <w:bCs/>
                      <w:szCs w:val="21"/>
                    </w:rPr>
                    <w:t>污染物名称</w:t>
                  </w:r>
                </w:p>
              </w:tc>
              <w:tc>
                <w:tcPr>
                  <w:tcW w:w="1740" w:type="pct"/>
                  <w:gridSpan w:val="3"/>
                  <w:vAlign w:val="center"/>
                </w:tcPr>
                <w:p w:rsidR="006A1806" w:rsidRPr="005A3DEF" w:rsidRDefault="006A1806" w:rsidP="00416C3C">
                  <w:pPr>
                    <w:jc w:val="center"/>
                    <w:rPr>
                      <w:rFonts w:eastAsiaTheme="minorEastAsia"/>
                      <w:bCs/>
                      <w:szCs w:val="21"/>
                    </w:rPr>
                  </w:pPr>
                  <w:r w:rsidRPr="005A3DEF">
                    <w:rPr>
                      <w:rFonts w:eastAsiaTheme="minorEastAsia"/>
                      <w:bCs/>
                      <w:szCs w:val="21"/>
                    </w:rPr>
                    <w:t>产生情况</w:t>
                  </w:r>
                </w:p>
              </w:tc>
              <w:tc>
                <w:tcPr>
                  <w:tcW w:w="1817" w:type="pct"/>
                  <w:gridSpan w:val="3"/>
                  <w:vAlign w:val="center"/>
                </w:tcPr>
                <w:p w:rsidR="006A1806" w:rsidRPr="005A3DEF" w:rsidRDefault="006A1806" w:rsidP="00416C3C">
                  <w:pPr>
                    <w:jc w:val="center"/>
                    <w:rPr>
                      <w:rFonts w:eastAsiaTheme="minorEastAsia"/>
                      <w:bCs/>
                      <w:szCs w:val="21"/>
                    </w:rPr>
                  </w:pPr>
                  <w:r w:rsidRPr="005A3DEF">
                    <w:rPr>
                      <w:rFonts w:eastAsiaTheme="minorEastAsia"/>
                      <w:bCs/>
                      <w:szCs w:val="21"/>
                    </w:rPr>
                    <w:t>排放情况</w:t>
                  </w:r>
                </w:p>
              </w:tc>
            </w:tr>
            <w:tr w:rsidR="006A1806" w:rsidRPr="005A3DEF" w:rsidTr="007749D4">
              <w:trPr>
                <w:trHeight w:val="149"/>
                <w:jc w:val="center"/>
              </w:trPr>
              <w:tc>
                <w:tcPr>
                  <w:tcW w:w="714" w:type="pct"/>
                  <w:gridSpan w:val="2"/>
                  <w:vMerge/>
                  <w:vAlign w:val="center"/>
                </w:tcPr>
                <w:p w:rsidR="006A1806" w:rsidRPr="005A3DEF" w:rsidRDefault="006A1806" w:rsidP="00416C3C">
                  <w:pPr>
                    <w:jc w:val="center"/>
                    <w:rPr>
                      <w:rFonts w:eastAsiaTheme="minorEastAsia"/>
                      <w:bCs/>
                      <w:szCs w:val="21"/>
                    </w:rPr>
                  </w:pPr>
                </w:p>
              </w:tc>
              <w:tc>
                <w:tcPr>
                  <w:tcW w:w="729" w:type="pct"/>
                  <w:vMerge/>
                  <w:vAlign w:val="center"/>
                </w:tcPr>
                <w:p w:rsidR="006A1806" w:rsidRPr="005A3DEF" w:rsidRDefault="006A1806" w:rsidP="00416C3C">
                  <w:pPr>
                    <w:jc w:val="center"/>
                    <w:rPr>
                      <w:rFonts w:eastAsiaTheme="minorEastAsia"/>
                      <w:bCs/>
                      <w:szCs w:val="21"/>
                    </w:rPr>
                  </w:pPr>
                </w:p>
              </w:tc>
              <w:tc>
                <w:tcPr>
                  <w:tcW w:w="576" w:type="pct"/>
                  <w:vAlign w:val="center"/>
                </w:tcPr>
                <w:p w:rsidR="006A1806" w:rsidRPr="005A3DEF" w:rsidRDefault="006A1806" w:rsidP="00416C3C">
                  <w:pPr>
                    <w:jc w:val="center"/>
                    <w:rPr>
                      <w:rFonts w:eastAsiaTheme="minorEastAsia"/>
                      <w:bCs/>
                      <w:szCs w:val="21"/>
                    </w:rPr>
                  </w:pPr>
                  <w:r w:rsidRPr="005A3DEF">
                    <w:rPr>
                      <w:rFonts w:eastAsiaTheme="minorEastAsia"/>
                      <w:bCs/>
                      <w:szCs w:val="21"/>
                    </w:rPr>
                    <w:t>浓度</w:t>
                  </w:r>
                </w:p>
                <w:p w:rsidR="006A1806" w:rsidRPr="005A3DEF" w:rsidRDefault="006A1806" w:rsidP="00416C3C">
                  <w:pPr>
                    <w:jc w:val="center"/>
                    <w:rPr>
                      <w:rFonts w:eastAsiaTheme="minorEastAsia"/>
                      <w:bCs/>
                      <w:szCs w:val="21"/>
                    </w:rPr>
                  </w:pPr>
                  <w:r w:rsidRPr="005A3DEF">
                    <w:rPr>
                      <w:rFonts w:eastAsiaTheme="minorEastAsia"/>
                      <w:szCs w:val="21"/>
                    </w:rPr>
                    <w:t>mg/m</w:t>
                  </w:r>
                  <w:r w:rsidRPr="005A3DEF">
                    <w:rPr>
                      <w:rFonts w:eastAsiaTheme="minorEastAsia"/>
                      <w:szCs w:val="21"/>
                      <w:vertAlign w:val="superscript"/>
                    </w:rPr>
                    <w:t>3</w:t>
                  </w:r>
                </w:p>
              </w:tc>
              <w:tc>
                <w:tcPr>
                  <w:tcW w:w="546" w:type="pct"/>
                  <w:vAlign w:val="center"/>
                </w:tcPr>
                <w:p w:rsidR="008E005E" w:rsidRPr="005A3DEF" w:rsidRDefault="006A1806" w:rsidP="00416C3C">
                  <w:pPr>
                    <w:jc w:val="center"/>
                    <w:rPr>
                      <w:rFonts w:eastAsiaTheme="minorEastAsia"/>
                      <w:bCs/>
                      <w:szCs w:val="21"/>
                    </w:rPr>
                  </w:pPr>
                  <w:r w:rsidRPr="005A3DEF">
                    <w:rPr>
                      <w:rFonts w:eastAsiaTheme="minorEastAsia"/>
                      <w:bCs/>
                      <w:szCs w:val="21"/>
                    </w:rPr>
                    <w:t>速率</w:t>
                  </w:r>
                </w:p>
                <w:p w:rsidR="006A1806" w:rsidRPr="005A3DEF" w:rsidRDefault="006A1806" w:rsidP="00416C3C">
                  <w:pPr>
                    <w:jc w:val="center"/>
                    <w:rPr>
                      <w:rFonts w:eastAsiaTheme="minorEastAsia"/>
                      <w:bCs/>
                      <w:szCs w:val="21"/>
                    </w:rPr>
                  </w:pPr>
                  <w:r w:rsidRPr="005A3DEF">
                    <w:rPr>
                      <w:rFonts w:eastAsiaTheme="minorEastAsia"/>
                      <w:bCs/>
                      <w:szCs w:val="21"/>
                    </w:rPr>
                    <w:t>kg/</w:t>
                  </w:r>
                  <w:r w:rsidRPr="005A3DEF">
                    <w:rPr>
                      <w:rFonts w:eastAsiaTheme="minorEastAsia"/>
                      <w:szCs w:val="21"/>
                    </w:rPr>
                    <w:t>h</w:t>
                  </w:r>
                </w:p>
              </w:tc>
              <w:tc>
                <w:tcPr>
                  <w:tcW w:w="618" w:type="pct"/>
                  <w:vAlign w:val="center"/>
                </w:tcPr>
                <w:p w:rsidR="008E005E" w:rsidRPr="005A3DEF" w:rsidRDefault="006A1806" w:rsidP="00416C3C">
                  <w:pPr>
                    <w:jc w:val="center"/>
                    <w:rPr>
                      <w:rFonts w:eastAsiaTheme="minorEastAsia"/>
                      <w:bCs/>
                      <w:szCs w:val="21"/>
                    </w:rPr>
                  </w:pPr>
                  <w:r w:rsidRPr="005A3DEF">
                    <w:rPr>
                      <w:rFonts w:eastAsiaTheme="minorEastAsia"/>
                      <w:bCs/>
                      <w:szCs w:val="21"/>
                    </w:rPr>
                    <w:t>产生量</w:t>
                  </w:r>
                </w:p>
                <w:p w:rsidR="006A1806" w:rsidRPr="005A3DEF" w:rsidRDefault="006A1806" w:rsidP="00416C3C">
                  <w:pPr>
                    <w:jc w:val="center"/>
                    <w:rPr>
                      <w:rFonts w:eastAsiaTheme="minorEastAsia"/>
                      <w:bCs/>
                      <w:szCs w:val="21"/>
                    </w:rPr>
                  </w:pPr>
                  <w:r w:rsidRPr="005A3DEF">
                    <w:rPr>
                      <w:rFonts w:eastAsiaTheme="minorEastAsia"/>
                      <w:bCs/>
                      <w:szCs w:val="21"/>
                    </w:rPr>
                    <w:t>t/</w:t>
                  </w:r>
                  <w:r w:rsidRPr="005A3DEF">
                    <w:rPr>
                      <w:rFonts w:eastAsiaTheme="minorEastAsia"/>
                      <w:szCs w:val="21"/>
                    </w:rPr>
                    <w:t>a</w:t>
                  </w:r>
                </w:p>
              </w:tc>
              <w:tc>
                <w:tcPr>
                  <w:tcW w:w="701" w:type="pct"/>
                  <w:vAlign w:val="center"/>
                </w:tcPr>
                <w:p w:rsidR="006A1806" w:rsidRPr="005A3DEF" w:rsidRDefault="006A1806" w:rsidP="00416C3C">
                  <w:pPr>
                    <w:jc w:val="center"/>
                    <w:rPr>
                      <w:rFonts w:eastAsiaTheme="minorEastAsia"/>
                      <w:bCs/>
                      <w:szCs w:val="21"/>
                    </w:rPr>
                  </w:pPr>
                  <w:r w:rsidRPr="005A3DEF">
                    <w:rPr>
                      <w:rFonts w:eastAsiaTheme="minorEastAsia"/>
                      <w:bCs/>
                      <w:szCs w:val="21"/>
                    </w:rPr>
                    <w:t>浓度</w:t>
                  </w:r>
                </w:p>
                <w:p w:rsidR="006A1806" w:rsidRPr="005A3DEF" w:rsidRDefault="006A1806" w:rsidP="00416C3C">
                  <w:pPr>
                    <w:jc w:val="center"/>
                    <w:rPr>
                      <w:rFonts w:eastAsiaTheme="minorEastAsia"/>
                      <w:bCs/>
                      <w:szCs w:val="21"/>
                    </w:rPr>
                  </w:pPr>
                  <w:r w:rsidRPr="005A3DEF">
                    <w:rPr>
                      <w:rFonts w:eastAsiaTheme="minorEastAsia"/>
                      <w:szCs w:val="21"/>
                    </w:rPr>
                    <w:t>mg/m</w:t>
                  </w:r>
                  <w:r w:rsidRPr="005A3DEF">
                    <w:rPr>
                      <w:rFonts w:eastAsiaTheme="minorEastAsia"/>
                      <w:szCs w:val="21"/>
                      <w:vertAlign w:val="superscript"/>
                    </w:rPr>
                    <w:t>3</w:t>
                  </w:r>
                </w:p>
              </w:tc>
              <w:tc>
                <w:tcPr>
                  <w:tcW w:w="550" w:type="pct"/>
                  <w:vAlign w:val="center"/>
                </w:tcPr>
                <w:p w:rsidR="006A1806" w:rsidRPr="005A3DEF" w:rsidRDefault="006A1806" w:rsidP="00416C3C">
                  <w:pPr>
                    <w:jc w:val="center"/>
                    <w:rPr>
                      <w:rFonts w:eastAsiaTheme="minorEastAsia"/>
                      <w:bCs/>
                      <w:szCs w:val="21"/>
                    </w:rPr>
                  </w:pPr>
                  <w:r w:rsidRPr="005A3DEF">
                    <w:rPr>
                      <w:rFonts w:eastAsiaTheme="minorEastAsia"/>
                      <w:bCs/>
                      <w:szCs w:val="21"/>
                    </w:rPr>
                    <w:t>速率</w:t>
                  </w:r>
                  <w:r w:rsidRPr="005A3DEF">
                    <w:rPr>
                      <w:rFonts w:eastAsiaTheme="minorEastAsia"/>
                      <w:bCs/>
                      <w:szCs w:val="21"/>
                    </w:rPr>
                    <w:t>kg/</w:t>
                  </w:r>
                  <w:r w:rsidRPr="005A3DEF">
                    <w:rPr>
                      <w:rFonts w:eastAsiaTheme="minorEastAsia"/>
                      <w:szCs w:val="21"/>
                    </w:rPr>
                    <w:t>h</w:t>
                  </w:r>
                </w:p>
              </w:tc>
              <w:tc>
                <w:tcPr>
                  <w:tcW w:w="565" w:type="pct"/>
                  <w:vAlign w:val="center"/>
                </w:tcPr>
                <w:p w:rsidR="006A1806" w:rsidRPr="005A3DEF" w:rsidRDefault="006A1806" w:rsidP="00416C3C">
                  <w:pPr>
                    <w:jc w:val="center"/>
                    <w:rPr>
                      <w:rFonts w:eastAsiaTheme="minorEastAsia"/>
                      <w:bCs/>
                      <w:szCs w:val="21"/>
                    </w:rPr>
                  </w:pPr>
                  <w:r w:rsidRPr="005A3DEF">
                    <w:rPr>
                      <w:rFonts w:eastAsiaTheme="minorEastAsia"/>
                      <w:bCs/>
                      <w:szCs w:val="21"/>
                    </w:rPr>
                    <w:t>排放量</w:t>
                  </w:r>
                  <w:r w:rsidRPr="005A3DEF">
                    <w:rPr>
                      <w:rFonts w:eastAsiaTheme="minorEastAsia"/>
                      <w:bCs/>
                      <w:szCs w:val="21"/>
                    </w:rPr>
                    <w:t>t/</w:t>
                  </w:r>
                  <w:r w:rsidRPr="005A3DEF">
                    <w:rPr>
                      <w:rFonts w:eastAsiaTheme="minorEastAsia"/>
                      <w:szCs w:val="21"/>
                    </w:rPr>
                    <w:t>a</w:t>
                  </w:r>
                </w:p>
              </w:tc>
            </w:tr>
            <w:tr w:rsidR="00244B26" w:rsidRPr="005A3DEF" w:rsidTr="007749D4">
              <w:trPr>
                <w:trHeight w:val="249"/>
                <w:jc w:val="center"/>
              </w:trPr>
              <w:tc>
                <w:tcPr>
                  <w:tcW w:w="297" w:type="pct"/>
                  <w:vMerge w:val="restart"/>
                  <w:vAlign w:val="center"/>
                </w:tcPr>
                <w:p w:rsidR="00244B26" w:rsidRPr="005A3DEF" w:rsidRDefault="00244B26" w:rsidP="00416C3C">
                  <w:pPr>
                    <w:jc w:val="center"/>
                    <w:rPr>
                      <w:rFonts w:eastAsiaTheme="minorEastAsia"/>
                      <w:szCs w:val="21"/>
                    </w:rPr>
                  </w:pPr>
                  <w:r w:rsidRPr="005A3DEF">
                    <w:rPr>
                      <w:rFonts w:eastAsiaTheme="minorEastAsia"/>
                      <w:szCs w:val="21"/>
                    </w:rPr>
                    <w:t>1#</w:t>
                  </w:r>
                  <w:r w:rsidRPr="005A3DEF">
                    <w:rPr>
                      <w:rFonts w:eastAsiaTheme="minorEastAsia"/>
                      <w:szCs w:val="21"/>
                    </w:rPr>
                    <w:t>厂房</w:t>
                  </w:r>
                </w:p>
              </w:tc>
              <w:tc>
                <w:tcPr>
                  <w:tcW w:w="417" w:type="pct"/>
                  <w:vAlign w:val="center"/>
                </w:tcPr>
                <w:p w:rsidR="00244B26" w:rsidRPr="005A3DEF" w:rsidRDefault="00244B26" w:rsidP="00416C3C">
                  <w:pPr>
                    <w:jc w:val="center"/>
                    <w:rPr>
                      <w:rFonts w:eastAsiaTheme="minorEastAsia"/>
                      <w:bCs/>
                      <w:szCs w:val="21"/>
                    </w:rPr>
                  </w:pPr>
                  <w:r w:rsidRPr="005A3DEF">
                    <w:rPr>
                      <w:rFonts w:eastAsiaTheme="minorEastAsia"/>
                      <w:bCs/>
                      <w:szCs w:val="21"/>
                    </w:rPr>
                    <w:t>切割</w:t>
                  </w:r>
                </w:p>
              </w:tc>
              <w:tc>
                <w:tcPr>
                  <w:tcW w:w="729" w:type="pct"/>
                  <w:vAlign w:val="center"/>
                </w:tcPr>
                <w:p w:rsidR="00244B26" w:rsidRPr="005A3DEF" w:rsidRDefault="00244B26" w:rsidP="00416C3C">
                  <w:pPr>
                    <w:jc w:val="center"/>
                    <w:rPr>
                      <w:rFonts w:eastAsiaTheme="minorEastAsia"/>
                      <w:bCs/>
                      <w:szCs w:val="21"/>
                    </w:rPr>
                  </w:pPr>
                  <w:r w:rsidRPr="005A3DEF">
                    <w:rPr>
                      <w:rFonts w:eastAsiaTheme="minorEastAsia"/>
                      <w:bCs/>
                      <w:szCs w:val="21"/>
                    </w:rPr>
                    <w:t>颗粒物</w:t>
                  </w:r>
                </w:p>
              </w:tc>
              <w:tc>
                <w:tcPr>
                  <w:tcW w:w="576" w:type="pct"/>
                  <w:vAlign w:val="center"/>
                </w:tcPr>
                <w:p w:rsidR="00244B26" w:rsidRPr="005A3DEF" w:rsidRDefault="00244B26" w:rsidP="00416C3C">
                  <w:pPr>
                    <w:jc w:val="center"/>
                    <w:rPr>
                      <w:szCs w:val="21"/>
                    </w:rPr>
                  </w:pPr>
                  <w:r w:rsidRPr="005A3DEF">
                    <w:rPr>
                      <w:szCs w:val="21"/>
                    </w:rPr>
                    <w:t>0.4080</w:t>
                  </w:r>
                </w:p>
              </w:tc>
              <w:tc>
                <w:tcPr>
                  <w:tcW w:w="546" w:type="pct"/>
                  <w:vAlign w:val="center"/>
                </w:tcPr>
                <w:p w:rsidR="00244B26" w:rsidRPr="005A3DEF" w:rsidRDefault="00244B26" w:rsidP="00416C3C">
                  <w:pPr>
                    <w:jc w:val="center"/>
                    <w:rPr>
                      <w:szCs w:val="21"/>
                    </w:rPr>
                  </w:pPr>
                  <w:r w:rsidRPr="005A3DEF">
                    <w:rPr>
                      <w:szCs w:val="21"/>
                    </w:rPr>
                    <w:t>0.0041</w:t>
                  </w:r>
                </w:p>
              </w:tc>
              <w:tc>
                <w:tcPr>
                  <w:tcW w:w="618" w:type="pct"/>
                  <w:vAlign w:val="center"/>
                </w:tcPr>
                <w:p w:rsidR="00244B26" w:rsidRPr="005A3DEF" w:rsidRDefault="00244B26" w:rsidP="00416C3C">
                  <w:pPr>
                    <w:jc w:val="center"/>
                    <w:rPr>
                      <w:szCs w:val="21"/>
                    </w:rPr>
                  </w:pPr>
                  <w:r w:rsidRPr="005A3DEF">
                    <w:rPr>
                      <w:szCs w:val="21"/>
                    </w:rPr>
                    <w:t>0.0020</w:t>
                  </w:r>
                </w:p>
              </w:tc>
              <w:tc>
                <w:tcPr>
                  <w:tcW w:w="701" w:type="pct"/>
                  <w:vAlign w:val="center"/>
                </w:tcPr>
                <w:p w:rsidR="00244B26" w:rsidRPr="005A3DEF" w:rsidRDefault="00244B26" w:rsidP="00416C3C">
                  <w:pPr>
                    <w:jc w:val="center"/>
                    <w:rPr>
                      <w:szCs w:val="21"/>
                    </w:rPr>
                  </w:pPr>
                  <w:r w:rsidRPr="005A3DEF">
                    <w:rPr>
                      <w:szCs w:val="21"/>
                    </w:rPr>
                    <w:t>0.0204</w:t>
                  </w:r>
                </w:p>
              </w:tc>
              <w:tc>
                <w:tcPr>
                  <w:tcW w:w="550" w:type="pct"/>
                  <w:vAlign w:val="center"/>
                </w:tcPr>
                <w:p w:rsidR="00244B26" w:rsidRPr="005A3DEF" w:rsidRDefault="00244B26" w:rsidP="00416C3C">
                  <w:pPr>
                    <w:jc w:val="center"/>
                    <w:rPr>
                      <w:szCs w:val="21"/>
                    </w:rPr>
                  </w:pPr>
                  <w:r w:rsidRPr="005A3DEF">
                    <w:rPr>
                      <w:szCs w:val="21"/>
                    </w:rPr>
                    <w:t>0.0002</w:t>
                  </w:r>
                </w:p>
              </w:tc>
              <w:tc>
                <w:tcPr>
                  <w:tcW w:w="565" w:type="pct"/>
                  <w:vAlign w:val="center"/>
                </w:tcPr>
                <w:p w:rsidR="00244B26" w:rsidRPr="005A3DEF" w:rsidRDefault="00244B26" w:rsidP="00416C3C">
                  <w:pPr>
                    <w:jc w:val="center"/>
                    <w:rPr>
                      <w:szCs w:val="21"/>
                    </w:rPr>
                  </w:pPr>
                  <w:r w:rsidRPr="005A3DEF">
                    <w:rPr>
                      <w:szCs w:val="21"/>
                    </w:rPr>
                    <w:t>0.0001</w:t>
                  </w:r>
                </w:p>
              </w:tc>
            </w:tr>
            <w:tr w:rsidR="00244B26" w:rsidRPr="005A3DEF" w:rsidTr="007749D4">
              <w:trPr>
                <w:trHeight w:val="255"/>
                <w:jc w:val="center"/>
              </w:trPr>
              <w:tc>
                <w:tcPr>
                  <w:tcW w:w="297" w:type="pct"/>
                  <w:vMerge/>
                  <w:vAlign w:val="center"/>
                </w:tcPr>
                <w:p w:rsidR="00244B26" w:rsidRPr="005A3DEF" w:rsidRDefault="00244B26" w:rsidP="00416C3C">
                  <w:pPr>
                    <w:jc w:val="center"/>
                    <w:rPr>
                      <w:rFonts w:eastAsiaTheme="minorEastAsia"/>
                      <w:bCs/>
                      <w:szCs w:val="21"/>
                    </w:rPr>
                  </w:pPr>
                </w:p>
              </w:tc>
              <w:tc>
                <w:tcPr>
                  <w:tcW w:w="417" w:type="pct"/>
                  <w:vAlign w:val="center"/>
                </w:tcPr>
                <w:p w:rsidR="00244B26" w:rsidRPr="005A3DEF" w:rsidRDefault="00244B26" w:rsidP="00416C3C">
                  <w:pPr>
                    <w:jc w:val="center"/>
                    <w:rPr>
                      <w:rFonts w:eastAsiaTheme="minorEastAsia"/>
                      <w:bCs/>
                      <w:szCs w:val="21"/>
                    </w:rPr>
                  </w:pPr>
                  <w:r w:rsidRPr="005A3DEF">
                    <w:rPr>
                      <w:rFonts w:eastAsiaTheme="minorEastAsia"/>
                      <w:bCs/>
                      <w:szCs w:val="21"/>
                    </w:rPr>
                    <w:t>焊接</w:t>
                  </w:r>
                </w:p>
              </w:tc>
              <w:tc>
                <w:tcPr>
                  <w:tcW w:w="729" w:type="pct"/>
                  <w:vAlign w:val="center"/>
                </w:tcPr>
                <w:p w:rsidR="00244B26" w:rsidRPr="005A3DEF" w:rsidRDefault="00244B26" w:rsidP="00416C3C">
                  <w:pPr>
                    <w:jc w:val="center"/>
                    <w:rPr>
                      <w:rFonts w:eastAsiaTheme="minorEastAsia"/>
                      <w:bCs/>
                      <w:szCs w:val="21"/>
                    </w:rPr>
                  </w:pPr>
                  <w:r w:rsidRPr="005A3DEF">
                    <w:rPr>
                      <w:rFonts w:eastAsiaTheme="minorEastAsia"/>
                      <w:bCs/>
                      <w:szCs w:val="21"/>
                    </w:rPr>
                    <w:t>颗粒物</w:t>
                  </w:r>
                </w:p>
              </w:tc>
              <w:tc>
                <w:tcPr>
                  <w:tcW w:w="576" w:type="pct"/>
                  <w:vAlign w:val="center"/>
                </w:tcPr>
                <w:p w:rsidR="00244B26" w:rsidRPr="005A3DEF" w:rsidRDefault="00244B26" w:rsidP="00416C3C">
                  <w:pPr>
                    <w:jc w:val="center"/>
                    <w:rPr>
                      <w:szCs w:val="21"/>
                    </w:rPr>
                  </w:pPr>
                  <w:r w:rsidRPr="005A3DEF">
                    <w:rPr>
                      <w:szCs w:val="21"/>
                    </w:rPr>
                    <w:t>2.3573</w:t>
                  </w:r>
                </w:p>
              </w:tc>
              <w:tc>
                <w:tcPr>
                  <w:tcW w:w="546" w:type="pct"/>
                  <w:vAlign w:val="center"/>
                </w:tcPr>
                <w:p w:rsidR="00244B26" w:rsidRPr="005A3DEF" w:rsidRDefault="00244B26" w:rsidP="00416C3C">
                  <w:pPr>
                    <w:jc w:val="center"/>
                    <w:rPr>
                      <w:szCs w:val="21"/>
                    </w:rPr>
                  </w:pPr>
                  <w:r w:rsidRPr="005A3DEF">
                    <w:rPr>
                      <w:szCs w:val="21"/>
                    </w:rPr>
                    <w:t>0.0236</w:t>
                  </w:r>
                </w:p>
              </w:tc>
              <w:tc>
                <w:tcPr>
                  <w:tcW w:w="618" w:type="pct"/>
                  <w:vAlign w:val="center"/>
                </w:tcPr>
                <w:p w:rsidR="00244B26" w:rsidRPr="005A3DEF" w:rsidRDefault="00244B26" w:rsidP="00416C3C">
                  <w:pPr>
                    <w:jc w:val="center"/>
                    <w:rPr>
                      <w:szCs w:val="21"/>
                    </w:rPr>
                  </w:pPr>
                  <w:r w:rsidRPr="005A3DEF">
                    <w:rPr>
                      <w:szCs w:val="21"/>
                    </w:rPr>
                    <w:t>0.0354</w:t>
                  </w:r>
                </w:p>
              </w:tc>
              <w:tc>
                <w:tcPr>
                  <w:tcW w:w="701" w:type="pct"/>
                  <w:vAlign w:val="center"/>
                </w:tcPr>
                <w:p w:rsidR="00244B26" w:rsidRPr="005A3DEF" w:rsidRDefault="00244B26" w:rsidP="00416C3C">
                  <w:pPr>
                    <w:jc w:val="center"/>
                    <w:rPr>
                      <w:szCs w:val="21"/>
                    </w:rPr>
                  </w:pPr>
                  <w:r w:rsidRPr="005A3DEF">
                    <w:rPr>
                      <w:szCs w:val="21"/>
                    </w:rPr>
                    <w:t>0.1179</w:t>
                  </w:r>
                </w:p>
              </w:tc>
              <w:tc>
                <w:tcPr>
                  <w:tcW w:w="550" w:type="pct"/>
                  <w:vAlign w:val="center"/>
                </w:tcPr>
                <w:p w:rsidR="00244B26" w:rsidRPr="005A3DEF" w:rsidRDefault="00244B26" w:rsidP="00416C3C">
                  <w:pPr>
                    <w:jc w:val="center"/>
                    <w:rPr>
                      <w:szCs w:val="21"/>
                    </w:rPr>
                  </w:pPr>
                  <w:r w:rsidRPr="005A3DEF">
                    <w:rPr>
                      <w:szCs w:val="21"/>
                    </w:rPr>
                    <w:t>0.0012</w:t>
                  </w:r>
                </w:p>
              </w:tc>
              <w:tc>
                <w:tcPr>
                  <w:tcW w:w="565" w:type="pct"/>
                  <w:vAlign w:val="center"/>
                </w:tcPr>
                <w:p w:rsidR="00244B26" w:rsidRPr="005A3DEF" w:rsidRDefault="00244B26" w:rsidP="00416C3C">
                  <w:pPr>
                    <w:jc w:val="center"/>
                    <w:rPr>
                      <w:szCs w:val="21"/>
                    </w:rPr>
                  </w:pPr>
                  <w:r w:rsidRPr="005A3DEF">
                    <w:rPr>
                      <w:szCs w:val="21"/>
                    </w:rPr>
                    <w:t>0.0018</w:t>
                  </w:r>
                </w:p>
              </w:tc>
            </w:tr>
            <w:tr w:rsidR="00244B26" w:rsidRPr="005A3DEF" w:rsidTr="007749D4">
              <w:trPr>
                <w:trHeight w:val="303"/>
                <w:jc w:val="center"/>
              </w:trPr>
              <w:tc>
                <w:tcPr>
                  <w:tcW w:w="297" w:type="pct"/>
                  <w:vMerge/>
                  <w:vAlign w:val="center"/>
                </w:tcPr>
                <w:p w:rsidR="00244B26" w:rsidRPr="005A3DEF" w:rsidRDefault="00244B26" w:rsidP="00416C3C">
                  <w:pPr>
                    <w:jc w:val="center"/>
                    <w:rPr>
                      <w:rFonts w:eastAsiaTheme="minorEastAsia"/>
                      <w:bCs/>
                      <w:szCs w:val="21"/>
                    </w:rPr>
                  </w:pPr>
                </w:p>
              </w:tc>
              <w:tc>
                <w:tcPr>
                  <w:tcW w:w="417" w:type="pct"/>
                  <w:vAlign w:val="center"/>
                </w:tcPr>
                <w:p w:rsidR="00244B26" w:rsidRPr="005A3DEF" w:rsidRDefault="00244B26" w:rsidP="00416C3C">
                  <w:pPr>
                    <w:jc w:val="center"/>
                    <w:rPr>
                      <w:rFonts w:eastAsiaTheme="minorEastAsia"/>
                      <w:bCs/>
                      <w:szCs w:val="21"/>
                    </w:rPr>
                  </w:pPr>
                  <w:r w:rsidRPr="005A3DEF">
                    <w:rPr>
                      <w:rFonts w:eastAsiaTheme="minorEastAsia"/>
                      <w:bCs/>
                      <w:szCs w:val="21"/>
                    </w:rPr>
                    <w:t>打磨</w:t>
                  </w:r>
                </w:p>
              </w:tc>
              <w:tc>
                <w:tcPr>
                  <w:tcW w:w="729" w:type="pct"/>
                  <w:vAlign w:val="center"/>
                </w:tcPr>
                <w:p w:rsidR="00244B26" w:rsidRPr="005A3DEF" w:rsidRDefault="00244B26" w:rsidP="00416C3C">
                  <w:pPr>
                    <w:jc w:val="center"/>
                    <w:rPr>
                      <w:rFonts w:eastAsiaTheme="minorEastAsia"/>
                      <w:bCs/>
                      <w:szCs w:val="21"/>
                    </w:rPr>
                  </w:pPr>
                  <w:r w:rsidRPr="005A3DEF">
                    <w:rPr>
                      <w:rFonts w:eastAsiaTheme="minorEastAsia"/>
                      <w:bCs/>
                      <w:szCs w:val="21"/>
                    </w:rPr>
                    <w:t>颗粒物</w:t>
                  </w:r>
                </w:p>
              </w:tc>
              <w:tc>
                <w:tcPr>
                  <w:tcW w:w="576" w:type="pct"/>
                  <w:vAlign w:val="center"/>
                </w:tcPr>
                <w:p w:rsidR="00244B26" w:rsidRPr="005A3DEF" w:rsidRDefault="00244B26" w:rsidP="00416C3C">
                  <w:pPr>
                    <w:jc w:val="center"/>
                    <w:rPr>
                      <w:szCs w:val="21"/>
                    </w:rPr>
                  </w:pPr>
                  <w:r w:rsidRPr="005A3DEF">
                    <w:rPr>
                      <w:szCs w:val="21"/>
                    </w:rPr>
                    <w:t>18.1333</w:t>
                  </w:r>
                </w:p>
              </w:tc>
              <w:tc>
                <w:tcPr>
                  <w:tcW w:w="546" w:type="pct"/>
                  <w:vAlign w:val="center"/>
                </w:tcPr>
                <w:p w:rsidR="00244B26" w:rsidRPr="005A3DEF" w:rsidRDefault="00244B26" w:rsidP="00416C3C">
                  <w:pPr>
                    <w:jc w:val="center"/>
                    <w:rPr>
                      <w:szCs w:val="21"/>
                    </w:rPr>
                  </w:pPr>
                  <w:r w:rsidRPr="005A3DEF">
                    <w:rPr>
                      <w:szCs w:val="21"/>
                    </w:rPr>
                    <w:t>0.1813</w:t>
                  </w:r>
                </w:p>
              </w:tc>
              <w:tc>
                <w:tcPr>
                  <w:tcW w:w="618" w:type="pct"/>
                  <w:vAlign w:val="center"/>
                </w:tcPr>
                <w:p w:rsidR="00244B26" w:rsidRPr="005A3DEF" w:rsidRDefault="00244B26" w:rsidP="00416C3C">
                  <w:pPr>
                    <w:jc w:val="center"/>
                    <w:rPr>
                      <w:szCs w:val="21"/>
                    </w:rPr>
                  </w:pPr>
                  <w:r w:rsidRPr="005A3DEF">
                    <w:rPr>
                      <w:szCs w:val="21"/>
                    </w:rPr>
                    <w:t>0.2720</w:t>
                  </w:r>
                </w:p>
              </w:tc>
              <w:tc>
                <w:tcPr>
                  <w:tcW w:w="701" w:type="pct"/>
                  <w:vAlign w:val="center"/>
                </w:tcPr>
                <w:p w:rsidR="00244B26" w:rsidRPr="005A3DEF" w:rsidRDefault="00244B26" w:rsidP="00416C3C">
                  <w:pPr>
                    <w:jc w:val="center"/>
                    <w:rPr>
                      <w:szCs w:val="21"/>
                    </w:rPr>
                  </w:pPr>
                  <w:r w:rsidRPr="005A3DEF">
                    <w:rPr>
                      <w:szCs w:val="21"/>
                    </w:rPr>
                    <w:t>0.9067</w:t>
                  </w:r>
                </w:p>
              </w:tc>
              <w:tc>
                <w:tcPr>
                  <w:tcW w:w="550" w:type="pct"/>
                  <w:vAlign w:val="center"/>
                </w:tcPr>
                <w:p w:rsidR="00244B26" w:rsidRPr="005A3DEF" w:rsidRDefault="00244B26" w:rsidP="00416C3C">
                  <w:pPr>
                    <w:jc w:val="center"/>
                    <w:rPr>
                      <w:szCs w:val="21"/>
                    </w:rPr>
                  </w:pPr>
                  <w:r w:rsidRPr="005A3DEF">
                    <w:rPr>
                      <w:szCs w:val="21"/>
                    </w:rPr>
                    <w:t>0.0091</w:t>
                  </w:r>
                </w:p>
              </w:tc>
              <w:tc>
                <w:tcPr>
                  <w:tcW w:w="565" w:type="pct"/>
                  <w:vAlign w:val="center"/>
                </w:tcPr>
                <w:p w:rsidR="00244B26" w:rsidRPr="005A3DEF" w:rsidRDefault="00244B26" w:rsidP="00416C3C">
                  <w:pPr>
                    <w:jc w:val="center"/>
                    <w:rPr>
                      <w:szCs w:val="21"/>
                    </w:rPr>
                  </w:pPr>
                  <w:r w:rsidRPr="005A3DEF">
                    <w:rPr>
                      <w:szCs w:val="21"/>
                    </w:rPr>
                    <w:t>0.0136</w:t>
                  </w:r>
                </w:p>
              </w:tc>
            </w:tr>
            <w:tr w:rsidR="007749D4" w:rsidRPr="005A3DEF" w:rsidTr="007749D4">
              <w:trPr>
                <w:trHeight w:val="303"/>
                <w:jc w:val="center"/>
              </w:trPr>
              <w:tc>
                <w:tcPr>
                  <w:tcW w:w="297" w:type="pct"/>
                  <w:vMerge/>
                  <w:vAlign w:val="center"/>
                </w:tcPr>
                <w:p w:rsidR="007749D4" w:rsidRPr="005A3DEF" w:rsidRDefault="007749D4" w:rsidP="00416C3C">
                  <w:pPr>
                    <w:jc w:val="center"/>
                    <w:rPr>
                      <w:rFonts w:eastAsiaTheme="minorEastAsia"/>
                      <w:bCs/>
                      <w:szCs w:val="21"/>
                    </w:rPr>
                  </w:pPr>
                </w:p>
              </w:tc>
              <w:tc>
                <w:tcPr>
                  <w:tcW w:w="417" w:type="pct"/>
                  <w:vMerge w:val="restart"/>
                  <w:vAlign w:val="center"/>
                </w:tcPr>
                <w:p w:rsidR="007749D4" w:rsidRPr="005A3DEF" w:rsidRDefault="007749D4" w:rsidP="00416C3C">
                  <w:pPr>
                    <w:jc w:val="center"/>
                    <w:rPr>
                      <w:rFonts w:eastAsiaTheme="minorEastAsia"/>
                      <w:bCs/>
                      <w:szCs w:val="21"/>
                    </w:rPr>
                  </w:pPr>
                  <w:r w:rsidRPr="005A3DEF">
                    <w:rPr>
                      <w:rFonts w:eastAsiaTheme="minorEastAsia"/>
                      <w:bCs/>
                      <w:szCs w:val="21"/>
                    </w:rPr>
                    <w:t>喷漆、流平</w:t>
                  </w:r>
                </w:p>
              </w:tc>
              <w:tc>
                <w:tcPr>
                  <w:tcW w:w="729" w:type="pct"/>
                  <w:vAlign w:val="center"/>
                </w:tcPr>
                <w:p w:rsidR="007749D4" w:rsidRPr="005A3DEF" w:rsidRDefault="007749D4" w:rsidP="00416C3C">
                  <w:pPr>
                    <w:jc w:val="center"/>
                    <w:rPr>
                      <w:rFonts w:eastAsiaTheme="minorEastAsia"/>
                      <w:bCs/>
                      <w:szCs w:val="21"/>
                    </w:rPr>
                  </w:pPr>
                  <w:r w:rsidRPr="005A3DEF">
                    <w:rPr>
                      <w:rFonts w:eastAsiaTheme="minorEastAsia"/>
                      <w:bCs/>
                      <w:szCs w:val="21"/>
                    </w:rPr>
                    <w:t>漆雾（颗粒物）</w:t>
                  </w:r>
                </w:p>
              </w:tc>
              <w:tc>
                <w:tcPr>
                  <w:tcW w:w="576" w:type="pct"/>
                  <w:vAlign w:val="center"/>
                </w:tcPr>
                <w:p w:rsidR="007749D4" w:rsidRPr="005A3DEF" w:rsidRDefault="007749D4" w:rsidP="007749D4">
                  <w:pPr>
                    <w:jc w:val="center"/>
                    <w:rPr>
                      <w:szCs w:val="21"/>
                    </w:rPr>
                  </w:pPr>
                  <w:r w:rsidRPr="005A3DEF">
                    <w:rPr>
                      <w:szCs w:val="21"/>
                    </w:rPr>
                    <w:t>173.7975</w:t>
                  </w:r>
                </w:p>
              </w:tc>
              <w:tc>
                <w:tcPr>
                  <w:tcW w:w="546" w:type="pct"/>
                  <w:vAlign w:val="center"/>
                </w:tcPr>
                <w:p w:rsidR="007749D4" w:rsidRPr="005A3DEF" w:rsidRDefault="007749D4" w:rsidP="007749D4">
                  <w:pPr>
                    <w:jc w:val="center"/>
                    <w:rPr>
                      <w:szCs w:val="21"/>
                    </w:rPr>
                  </w:pPr>
                  <w:r w:rsidRPr="005A3DEF">
                    <w:rPr>
                      <w:szCs w:val="21"/>
                    </w:rPr>
                    <w:t>2.4332</w:t>
                  </w:r>
                </w:p>
              </w:tc>
              <w:tc>
                <w:tcPr>
                  <w:tcW w:w="618" w:type="pct"/>
                  <w:vAlign w:val="center"/>
                </w:tcPr>
                <w:p w:rsidR="007749D4" w:rsidRPr="005A3DEF" w:rsidRDefault="007749D4" w:rsidP="007749D4">
                  <w:pPr>
                    <w:jc w:val="center"/>
                    <w:rPr>
                      <w:szCs w:val="21"/>
                    </w:rPr>
                  </w:pPr>
                  <w:r w:rsidRPr="005A3DEF">
                    <w:rPr>
                      <w:szCs w:val="21"/>
                    </w:rPr>
                    <w:t>3.6497</w:t>
                  </w:r>
                </w:p>
              </w:tc>
              <w:tc>
                <w:tcPr>
                  <w:tcW w:w="701" w:type="pct"/>
                  <w:vAlign w:val="center"/>
                </w:tcPr>
                <w:p w:rsidR="007749D4" w:rsidRPr="005A3DEF" w:rsidRDefault="007749D4" w:rsidP="007749D4">
                  <w:pPr>
                    <w:jc w:val="center"/>
                    <w:rPr>
                      <w:szCs w:val="21"/>
                    </w:rPr>
                  </w:pPr>
                  <w:r w:rsidRPr="005A3DEF">
                    <w:rPr>
                      <w:szCs w:val="21"/>
                    </w:rPr>
                    <w:t>4.1748</w:t>
                  </w:r>
                </w:p>
              </w:tc>
              <w:tc>
                <w:tcPr>
                  <w:tcW w:w="550" w:type="pct"/>
                  <w:vAlign w:val="center"/>
                </w:tcPr>
                <w:p w:rsidR="007749D4" w:rsidRPr="005A3DEF" w:rsidRDefault="007749D4" w:rsidP="007749D4">
                  <w:pPr>
                    <w:jc w:val="center"/>
                    <w:rPr>
                      <w:szCs w:val="21"/>
                    </w:rPr>
                  </w:pPr>
                  <w:r w:rsidRPr="005A3DEF">
                    <w:rPr>
                      <w:szCs w:val="21"/>
                    </w:rPr>
                    <w:t>0.0584</w:t>
                  </w:r>
                </w:p>
              </w:tc>
              <w:tc>
                <w:tcPr>
                  <w:tcW w:w="565" w:type="pct"/>
                  <w:vAlign w:val="center"/>
                </w:tcPr>
                <w:p w:rsidR="007749D4" w:rsidRPr="005A3DEF" w:rsidRDefault="007749D4" w:rsidP="007749D4">
                  <w:pPr>
                    <w:jc w:val="center"/>
                    <w:rPr>
                      <w:szCs w:val="21"/>
                    </w:rPr>
                  </w:pPr>
                  <w:r w:rsidRPr="005A3DEF">
                    <w:rPr>
                      <w:szCs w:val="21"/>
                    </w:rPr>
                    <w:t>0.0731</w:t>
                  </w:r>
                </w:p>
              </w:tc>
            </w:tr>
            <w:tr w:rsidR="007749D4" w:rsidRPr="005A3DEF" w:rsidTr="007749D4">
              <w:trPr>
                <w:trHeight w:val="237"/>
                <w:jc w:val="center"/>
              </w:trPr>
              <w:tc>
                <w:tcPr>
                  <w:tcW w:w="297" w:type="pct"/>
                  <w:vMerge/>
                  <w:vAlign w:val="center"/>
                </w:tcPr>
                <w:p w:rsidR="007749D4" w:rsidRPr="005A3DEF" w:rsidRDefault="007749D4" w:rsidP="00416C3C">
                  <w:pPr>
                    <w:jc w:val="center"/>
                    <w:rPr>
                      <w:rFonts w:eastAsiaTheme="minorEastAsia"/>
                      <w:bCs/>
                      <w:szCs w:val="21"/>
                    </w:rPr>
                  </w:pPr>
                </w:p>
              </w:tc>
              <w:tc>
                <w:tcPr>
                  <w:tcW w:w="417" w:type="pct"/>
                  <w:vMerge/>
                  <w:vAlign w:val="center"/>
                </w:tcPr>
                <w:p w:rsidR="007749D4" w:rsidRPr="005A3DEF" w:rsidRDefault="007749D4" w:rsidP="00416C3C">
                  <w:pPr>
                    <w:jc w:val="center"/>
                    <w:rPr>
                      <w:rFonts w:eastAsiaTheme="minorEastAsia"/>
                      <w:bCs/>
                      <w:szCs w:val="21"/>
                    </w:rPr>
                  </w:pPr>
                </w:p>
              </w:tc>
              <w:tc>
                <w:tcPr>
                  <w:tcW w:w="729" w:type="pct"/>
                  <w:vAlign w:val="center"/>
                </w:tcPr>
                <w:p w:rsidR="007749D4" w:rsidRPr="005A3DEF" w:rsidRDefault="007749D4" w:rsidP="00416C3C">
                  <w:pPr>
                    <w:jc w:val="center"/>
                    <w:rPr>
                      <w:rFonts w:eastAsiaTheme="minorEastAsia"/>
                      <w:bCs/>
                      <w:szCs w:val="21"/>
                    </w:rPr>
                  </w:pPr>
                  <w:r w:rsidRPr="005A3DEF">
                    <w:rPr>
                      <w:rFonts w:eastAsiaTheme="minorEastAsia"/>
                      <w:bCs/>
                      <w:szCs w:val="21"/>
                    </w:rPr>
                    <w:t>非甲烷总烃</w:t>
                  </w:r>
                </w:p>
              </w:tc>
              <w:tc>
                <w:tcPr>
                  <w:tcW w:w="576" w:type="pct"/>
                  <w:vAlign w:val="center"/>
                </w:tcPr>
                <w:p w:rsidR="007749D4" w:rsidRPr="005A3DEF" w:rsidRDefault="007749D4" w:rsidP="007749D4">
                  <w:pPr>
                    <w:jc w:val="center"/>
                    <w:rPr>
                      <w:szCs w:val="21"/>
                    </w:rPr>
                  </w:pPr>
                  <w:r w:rsidRPr="005A3DEF">
                    <w:rPr>
                      <w:szCs w:val="21"/>
                    </w:rPr>
                    <w:t>5.1059</w:t>
                  </w:r>
                </w:p>
              </w:tc>
              <w:tc>
                <w:tcPr>
                  <w:tcW w:w="546" w:type="pct"/>
                  <w:vAlign w:val="center"/>
                </w:tcPr>
                <w:p w:rsidR="007749D4" w:rsidRPr="005A3DEF" w:rsidRDefault="007749D4" w:rsidP="007749D4">
                  <w:pPr>
                    <w:jc w:val="center"/>
                    <w:rPr>
                      <w:szCs w:val="21"/>
                    </w:rPr>
                  </w:pPr>
                  <w:r w:rsidRPr="005A3DEF">
                    <w:rPr>
                      <w:szCs w:val="21"/>
                    </w:rPr>
                    <w:t>0.0715</w:t>
                  </w:r>
                </w:p>
              </w:tc>
              <w:tc>
                <w:tcPr>
                  <w:tcW w:w="618" w:type="pct"/>
                  <w:vAlign w:val="center"/>
                </w:tcPr>
                <w:p w:rsidR="007749D4" w:rsidRPr="005A3DEF" w:rsidRDefault="007749D4" w:rsidP="007749D4">
                  <w:pPr>
                    <w:jc w:val="center"/>
                    <w:rPr>
                      <w:szCs w:val="21"/>
                    </w:rPr>
                  </w:pPr>
                  <w:r w:rsidRPr="005A3DEF">
                    <w:rPr>
                      <w:szCs w:val="21"/>
                    </w:rPr>
                    <w:t>0.1072</w:t>
                  </w:r>
                </w:p>
              </w:tc>
              <w:tc>
                <w:tcPr>
                  <w:tcW w:w="701" w:type="pct"/>
                  <w:vAlign w:val="center"/>
                </w:tcPr>
                <w:p w:rsidR="007749D4" w:rsidRPr="005A3DEF" w:rsidRDefault="007749D4" w:rsidP="007749D4">
                  <w:pPr>
                    <w:jc w:val="center"/>
                    <w:rPr>
                      <w:szCs w:val="21"/>
                    </w:rPr>
                  </w:pPr>
                  <w:r w:rsidRPr="005A3DEF">
                    <w:rPr>
                      <w:szCs w:val="21"/>
                    </w:rPr>
                    <w:t>0.7659</w:t>
                  </w:r>
                </w:p>
              </w:tc>
              <w:tc>
                <w:tcPr>
                  <w:tcW w:w="550" w:type="pct"/>
                  <w:vAlign w:val="center"/>
                </w:tcPr>
                <w:p w:rsidR="007749D4" w:rsidRPr="005A3DEF" w:rsidRDefault="007749D4" w:rsidP="007749D4">
                  <w:pPr>
                    <w:jc w:val="center"/>
                    <w:rPr>
                      <w:szCs w:val="21"/>
                    </w:rPr>
                  </w:pPr>
                  <w:r w:rsidRPr="005A3DEF">
                    <w:rPr>
                      <w:szCs w:val="21"/>
                    </w:rPr>
                    <w:t>0.0107</w:t>
                  </w:r>
                </w:p>
              </w:tc>
              <w:tc>
                <w:tcPr>
                  <w:tcW w:w="565" w:type="pct"/>
                  <w:vAlign w:val="center"/>
                </w:tcPr>
                <w:p w:rsidR="007749D4" w:rsidRPr="005A3DEF" w:rsidRDefault="007749D4" w:rsidP="007749D4">
                  <w:pPr>
                    <w:jc w:val="center"/>
                    <w:rPr>
                      <w:szCs w:val="21"/>
                    </w:rPr>
                  </w:pPr>
                  <w:r w:rsidRPr="005A3DEF">
                    <w:rPr>
                      <w:szCs w:val="21"/>
                    </w:rPr>
                    <w:t>0.0107</w:t>
                  </w:r>
                </w:p>
              </w:tc>
            </w:tr>
            <w:tr w:rsidR="007749D4" w:rsidRPr="005A3DEF" w:rsidTr="007749D4">
              <w:trPr>
                <w:trHeight w:val="276"/>
                <w:jc w:val="center"/>
              </w:trPr>
              <w:tc>
                <w:tcPr>
                  <w:tcW w:w="297" w:type="pct"/>
                  <w:vMerge/>
                  <w:vAlign w:val="center"/>
                </w:tcPr>
                <w:p w:rsidR="007749D4" w:rsidRPr="005A3DEF" w:rsidRDefault="007749D4" w:rsidP="00416C3C">
                  <w:pPr>
                    <w:jc w:val="center"/>
                    <w:rPr>
                      <w:rFonts w:eastAsiaTheme="minorEastAsia"/>
                      <w:bCs/>
                      <w:szCs w:val="21"/>
                    </w:rPr>
                  </w:pPr>
                </w:p>
              </w:tc>
              <w:tc>
                <w:tcPr>
                  <w:tcW w:w="417" w:type="pct"/>
                  <w:vAlign w:val="center"/>
                </w:tcPr>
                <w:p w:rsidR="007749D4" w:rsidRPr="005A3DEF" w:rsidRDefault="007749D4" w:rsidP="00416C3C">
                  <w:pPr>
                    <w:jc w:val="center"/>
                    <w:rPr>
                      <w:rFonts w:eastAsiaTheme="minorEastAsia"/>
                      <w:bCs/>
                      <w:szCs w:val="21"/>
                    </w:rPr>
                  </w:pPr>
                  <w:r w:rsidRPr="005A3DEF">
                    <w:rPr>
                      <w:rFonts w:eastAsiaTheme="minorEastAsia"/>
                      <w:bCs/>
                      <w:szCs w:val="21"/>
                    </w:rPr>
                    <w:t>烘干</w:t>
                  </w:r>
                </w:p>
              </w:tc>
              <w:tc>
                <w:tcPr>
                  <w:tcW w:w="729" w:type="pct"/>
                  <w:vAlign w:val="center"/>
                </w:tcPr>
                <w:p w:rsidR="007749D4" w:rsidRPr="005A3DEF" w:rsidRDefault="007749D4" w:rsidP="00416C3C">
                  <w:pPr>
                    <w:jc w:val="center"/>
                    <w:rPr>
                      <w:rFonts w:eastAsiaTheme="minorEastAsia"/>
                      <w:bCs/>
                      <w:szCs w:val="21"/>
                    </w:rPr>
                  </w:pPr>
                  <w:r w:rsidRPr="005A3DEF">
                    <w:rPr>
                      <w:rFonts w:eastAsiaTheme="minorEastAsia"/>
                      <w:bCs/>
                      <w:szCs w:val="21"/>
                    </w:rPr>
                    <w:t>非甲烷总烃</w:t>
                  </w:r>
                </w:p>
              </w:tc>
              <w:tc>
                <w:tcPr>
                  <w:tcW w:w="576" w:type="pct"/>
                  <w:vAlign w:val="center"/>
                </w:tcPr>
                <w:p w:rsidR="007749D4" w:rsidRPr="005A3DEF" w:rsidRDefault="007749D4" w:rsidP="007749D4">
                  <w:pPr>
                    <w:jc w:val="center"/>
                    <w:rPr>
                      <w:szCs w:val="21"/>
                    </w:rPr>
                  </w:pPr>
                  <w:r w:rsidRPr="005A3DEF">
                    <w:rPr>
                      <w:szCs w:val="21"/>
                    </w:rPr>
                    <w:t>35.7411</w:t>
                  </w:r>
                </w:p>
              </w:tc>
              <w:tc>
                <w:tcPr>
                  <w:tcW w:w="546" w:type="pct"/>
                  <w:vAlign w:val="center"/>
                </w:tcPr>
                <w:p w:rsidR="007749D4" w:rsidRPr="005A3DEF" w:rsidRDefault="007749D4" w:rsidP="007749D4">
                  <w:pPr>
                    <w:jc w:val="center"/>
                    <w:rPr>
                      <w:szCs w:val="21"/>
                    </w:rPr>
                  </w:pPr>
                  <w:r w:rsidRPr="005A3DEF">
                    <w:rPr>
                      <w:szCs w:val="21"/>
                    </w:rPr>
                    <w:t>0.5004</w:t>
                  </w:r>
                </w:p>
              </w:tc>
              <w:tc>
                <w:tcPr>
                  <w:tcW w:w="618" w:type="pct"/>
                  <w:vAlign w:val="center"/>
                </w:tcPr>
                <w:p w:rsidR="007749D4" w:rsidRPr="005A3DEF" w:rsidRDefault="007749D4" w:rsidP="007749D4">
                  <w:pPr>
                    <w:jc w:val="center"/>
                    <w:rPr>
                      <w:szCs w:val="21"/>
                    </w:rPr>
                  </w:pPr>
                  <w:r w:rsidRPr="005A3DEF">
                    <w:rPr>
                      <w:szCs w:val="21"/>
                    </w:rPr>
                    <w:t>0.2502</w:t>
                  </w:r>
                </w:p>
              </w:tc>
              <w:tc>
                <w:tcPr>
                  <w:tcW w:w="701" w:type="pct"/>
                  <w:vAlign w:val="center"/>
                </w:tcPr>
                <w:p w:rsidR="007749D4" w:rsidRPr="005A3DEF" w:rsidRDefault="007749D4" w:rsidP="007749D4">
                  <w:pPr>
                    <w:jc w:val="center"/>
                    <w:rPr>
                      <w:szCs w:val="21"/>
                    </w:rPr>
                  </w:pPr>
                  <w:r w:rsidRPr="005A3DEF">
                    <w:rPr>
                      <w:szCs w:val="21"/>
                    </w:rPr>
                    <w:t>3.5741</w:t>
                  </w:r>
                </w:p>
              </w:tc>
              <w:tc>
                <w:tcPr>
                  <w:tcW w:w="550" w:type="pct"/>
                  <w:vAlign w:val="center"/>
                </w:tcPr>
                <w:p w:rsidR="007749D4" w:rsidRPr="005A3DEF" w:rsidRDefault="007749D4" w:rsidP="007749D4">
                  <w:pPr>
                    <w:jc w:val="center"/>
                    <w:rPr>
                      <w:szCs w:val="21"/>
                    </w:rPr>
                  </w:pPr>
                  <w:r w:rsidRPr="005A3DEF">
                    <w:rPr>
                      <w:szCs w:val="21"/>
                    </w:rPr>
                    <w:t>0.0500</w:t>
                  </w:r>
                </w:p>
              </w:tc>
              <w:tc>
                <w:tcPr>
                  <w:tcW w:w="565" w:type="pct"/>
                  <w:vAlign w:val="center"/>
                </w:tcPr>
                <w:p w:rsidR="007749D4" w:rsidRPr="005A3DEF" w:rsidRDefault="007749D4" w:rsidP="007749D4">
                  <w:pPr>
                    <w:jc w:val="center"/>
                    <w:rPr>
                      <w:szCs w:val="21"/>
                    </w:rPr>
                  </w:pPr>
                  <w:r w:rsidRPr="005A3DEF">
                    <w:rPr>
                      <w:szCs w:val="21"/>
                    </w:rPr>
                    <w:t>0.0250</w:t>
                  </w:r>
                </w:p>
              </w:tc>
            </w:tr>
          </w:tbl>
          <w:p w:rsidR="00B61514" w:rsidRPr="005A3DEF" w:rsidRDefault="00B61514" w:rsidP="000D5EB2">
            <w:pPr>
              <w:pStyle w:val="afff0"/>
              <w:numPr>
                <w:ilvl w:val="0"/>
                <w:numId w:val="20"/>
              </w:numPr>
              <w:ind w:left="0" w:firstLineChars="0" w:firstLine="0"/>
              <w:jc w:val="center"/>
              <w:rPr>
                <w:rFonts w:ascii="Times New Roman" w:eastAsiaTheme="minorEastAsia" w:hAnsi="Times New Roman"/>
                <w:b/>
                <w:sz w:val="21"/>
                <w:szCs w:val="21"/>
              </w:rPr>
            </w:pPr>
            <w:r w:rsidRPr="005A3DEF">
              <w:rPr>
                <w:rFonts w:ascii="Times New Roman" w:eastAsiaTheme="minorEastAsia" w:hAnsi="Times New Roman"/>
                <w:b/>
                <w:sz w:val="21"/>
                <w:szCs w:val="21"/>
              </w:rPr>
              <w:t>本项目无组织废气产生排放情况一览表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0"/>
              <w:gridCol w:w="825"/>
              <w:gridCol w:w="1329"/>
              <w:gridCol w:w="1174"/>
              <w:gridCol w:w="1219"/>
              <w:gridCol w:w="881"/>
              <w:gridCol w:w="1257"/>
              <w:gridCol w:w="1305"/>
            </w:tblGrid>
            <w:tr w:rsidR="006A1806" w:rsidRPr="005A3DEF" w:rsidTr="00827C14">
              <w:trPr>
                <w:trHeight w:val="207"/>
                <w:jc w:val="center"/>
              </w:trPr>
              <w:tc>
                <w:tcPr>
                  <w:tcW w:w="892" w:type="pct"/>
                  <w:gridSpan w:val="2"/>
                  <w:vMerge w:val="restart"/>
                  <w:vAlign w:val="center"/>
                </w:tcPr>
                <w:p w:rsidR="006A1806" w:rsidRPr="005A3DEF" w:rsidRDefault="006A1806" w:rsidP="009B7BF2">
                  <w:pPr>
                    <w:jc w:val="center"/>
                    <w:rPr>
                      <w:rFonts w:eastAsiaTheme="minorEastAsia"/>
                      <w:bCs/>
                      <w:szCs w:val="21"/>
                    </w:rPr>
                  </w:pPr>
                  <w:r w:rsidRPr="005A3DEF">
                    <w:rPr>
                      <w:rFonts w:eastAsiaTheme="minorEastAsia"/>
                      <w:bCs/>
                      <w:szCs w:val="21"/>
                    </w:rPr>
                    <w:t>污染源</w:t>
                  </w:r>
                </w:p>
              </w:tc>
              <w:tc>
                <w:tcPr>
                  <w:tcW w:w="762" w:type="pct"/>
                  <w:vMerge w:val="restart"/>
                  <w:vAlign w:val="center"/>
                </w:tcPr>
                <w:p w:rsidR="006A1806" w:rsidRPr="005A3DEF" w:rsidRDefault="006A1806" w:rsidP="009B7BF2">
                  <w:pPr>
                    <w:jc w:val="center"/>
                    <w:rPr>
                      <w:rFonts w:eastAsiaTheme="minorEastAsia"/>
                      <w:bCs/>
                      <w:szCs w:val="21"/>
                    </w:rPr>
                  </w:pPr>
                  <w:r w:rsidRPr="005A3DEF">
                    <w:rPr>
                      <w:rFonts w:eastAsiaTheme="minorEastAsia"/>
                      <w:bCs/>
                      <w:szCs w:val="21"/>
                    </w:rPr>
                    <w:t>污染物名称</w:t>
                  </w:r>
                </w:p>
              </w:tc>
              <w:tc>
                <w:tcPr>
                  <w:tcW w:w="1372" w:type="pct"/>
                  <w:gridSpan w:val="2"/>
                </w:tcPr>
                <w:p w:rsidR="006A1806" w:rsidRPr="005A3DEF" w:rsidRDefault="006A1806" w:rsidP="009B7BF2">
                  <w:pPr>
                    <w:jc w:val="center"/>
                    <w:rPr>
                      <w:rFonts w:eastAsiaTheme="minorEastAsia"/>
                      <w:bCs/>
                      <w:szCs w:val="21"/>
                    </w:rPr>
                  </w:pPr>
                  <w:r w:rsidRPr="005A3DEF">
                    <w:rPr>
                      <w:rFonts w:eastAsiaTheme="minorEastAsia"/>
                      <w:bCs/>
                      <w:szCs w:val="21"/>
                    </w:rPr>
                    <w:t>产生情况</w:t>
                  </w:r>
                </w:p>
              </w:tc>
              <w:tc>
                <w:tcPr>
                  <w:tcW w:w="505" w:type="pct"/>
                  <w:vMerge w:val="restart"/>
                  <w:vAlign w:val="center"/>
                </w:tcPr>
                <w:p w:rsidR="006A1806" w:rsidRPr="005A3DEF" w:rsidRDefault="006A1806" w:rsidP="009B7BF2">
                  <w:pPr>
                    <w:jc w:val="center"/>
                    <w:rPr>
                      <w:rFonts w:eastAsiaTheme="minorEastAsia"/>
                      <w:bCs/>
                      <w:szCs w:val="21"/>
                    </w:rPr>
                  </w:pPr>
                  <w:r w:rsidRPr="005A3DEF">
                    <w:rPr>
                      <w:rFonts w:eastAsiaTheme="minorEastAsia"/>
                      <w:bCs/>
                      <w:szCs w:val="21"/>
                    </w:rPr>
                    <w:t>防治措施</w:t>
                  </w:r>
                </w:p>
              </w:tc>
              <w:tc>
                <w:tcPr>
                  <w:tcW w:w="1469" w:type="pct"/>
                  <w:gridSpan w:val="2"/>
                  <w:vAlign w:val="center"/>
                </w:tcPr>
                <w:p w:rsidR="006A1806" w:rsidRPr="005A3DEF" w:rsidRDefault="006A1806" w:rsidP="009B7BF2">
                  <w:pPr>
                    <w:jc w:val="center"/>
                    <w:rPr>
                      <w:rFonts w:eastAsiaTheme="minorEastAsia"/>
                      <w:bCs/>
                      <w:szCs w:val="21"/>
                    </w:rPr>
                  </w:pPr>
                  <w:r w:rsidRPr="005A3DEF">
                    <w:rPr>
                      <w:rFonts w:eastAsiaTheme="minorEastAsia"/>
                      <w:bCs/>
                      <w:szCs w:val="21"/>
                    </w:rPr>
                    <w:t>排放情况</w:t>
                  </w:r>
                </w:p>
              </w:tc>
            </w:tr>
            <w:tr w:rsidR="006A1806" w:rsidRPr="005A3DEF" w:rsidTr="00827C14">
              <w:trPr>
                <w:trHeight w:val="149"/>
                <w:jc w:val="center"/>
              </w:trPr>
              <w:tc>
                <w:tcPr>
                  <w:tcW w:w="892" w:type="pct"/>
                  <w:gridSpan w:val="2"/>
                  <w:vMerge/>
                  <w:vAlign w:val="center"/>
                </w:tcPr>
                <w:p w:rsidR="006A1806" w:rsidRPr="005A3DEF" w:rsidRDefault="006A1806" w:rsidP="009B7BF2">
                  <w:pPr>
                    <w:jc w:val="center"/>
                    <w:rPr>
                      <w:rFonts w:eastAsiaTheme="minorEastAsia"/>
                      <w:bCs/>
                      <w:szCs w:val="21"/>
                    </w:rPr>
                  </w:pPr>
                </w:p>
              </w:tc>
              <w:tc>
                <w:tcPr>
                  <w:tcW w:w="762" w:type="pct"/>
                  <w:vMerge/>
                  <w:vAlign w:val="center"/>
                </w:tcPr>
                <w:p w:rsidR="006A1806" w:rsidRPr="005A3DEF" w:rsidRDefault="006A1806" w:rsidP="009B7BF2">
                  <w:pPr>
                    <w:jc w:val="center"/>
                    <w:rPr>
                      <w:rFonts w:eastAsiaTheme="minorEastAsia"/>
                      <w:bCs/>
                      <w:szCs w:val="21"/>
                    </w:rPr>
                  </w:pPr>
                </w:p>
              </w:tc>
              <w:tc>
                <w:tcPr>
                  <w:tcW w:w="673" w:type="pct"/>
                  <w:vAlign w:val="center"/>
                </w:tcPr>
                <w:p w:rsidR="006A1806" w:rsidRPr="005A3DEF" w:rsidRDefault="006A1806" w:rsidP="009B7BF2">
                  <w:pPr>
                    <w:jc w:val="center"/>
                    <w:rPr>
                      <w:rFonts w:eastAsiaTheme="minorEastAsia"/>
                      <w:bCs/>
                      <w:szCs w:val="21"/>
                    </w:rPr>
                  </w:pPr>
                  <w:r w:rsidRPr="005A3DEF">
                    <w:rPr>
                      <w:rFonts w:eastAsiaTheme="minorEastAsia"/>
                      <w:bCs/>
                      <w:szCs w:val="21"/>
                    </w:rPr>
                    <w:t>速率</w:t>
                  </w:r>
                  <w:r w:rsidRPr="005A3DEF">
                    <w:rPr>
                      <w:rFonts w:eastAsiaTheme="minorEastAsia"/>
                      <w:bCs/>
                      <w:szCs w:val="21"/>
                    </w:rPr>
                    <w:t>kg/</w:t>
                  </w:r>
                  <w:r w:rsidRPr="005A3DEF">
                    <w:rPr>
                      <w:rFonts w:eastAsiaTheme="minorEastAsia"/>
                      <w:szCs w:val="21"/>
                    </w:rPr>
                    <w:t>h</w:t>
                  </w:r>
                </w:p>
              </w:tc>
              <w:tc>
                <w:tcPr>
                  <w:tcW w:w="699" w:type="pct"/>
                  <w:vAlign w:val="center"/>
                </w:tcPr>
                <w:p w:rsidR="006A1806" w:rsidRPr="005A3DEF" w:rsidRDefault="006A1806" w:rsidP="009B7BF2">
                  <w:pPr>
                    <w:jc w:val="center"/>
                    <w:rPr>
                      <w:rFonts w:eastAsiaTheme="minorEastAsia"/>
                      <w:bCs/>
                      <w:szCs w:val="21"/>
                    </w:rPr>
                  </w:pPr>
                  <w:r w:rsidRPr="005A3DEF">
                    <w:rPr>
                      <w:rFonts w:eastAsiaTheme="minorEastAsia"/>
                      <w:bCs/>
                      <w:szCs w:val="21"/>
                    </w:rPr>
                    <w:t>产生量</w:t>
                  </w:r>
                  <w:r w:rsidRPr="005A3DEF">
                    <w:rPr>
                      <w:rFonts w:eastAsiaTheme="minorEastAsia"/>
                      <w:bCs/>
                      <w:szCs w:val="21"/>
                    </w:rPr>
                    <w:t>t/</w:t>
                  </w:r>
                  <w:r w:rsidRPr="005A3DEF">
                    <w:rPr>
                      <w:rFonts w:eastAsiaTheme="minorEastAsia"/>
                      <w:szCs w:val="21"/>
                    </w:rPr>
                    <w:t>a</w:t>
                  </w:r>
                </w:p>
              </w:tc>
              <w:tc>
                <w:tcPr>
                  <w:tcW w:w="505" w:type="pct"/>
                  <w:vMerge/>
                  <w:vAlign w:val="center"/>
                </w:tcPr>
                <w:p w:rsidR="006A1806" w:rsidRPr="005A3DEF" w:rsidRDefault="006A1806" w:rsidP="009B7BF2">
                  <w:pPr>
                    <w:jc w:val="center"/>
                    <w:rPr>
                      <w:rFonts w:eastAsiaTheme="minorEastAsia"/>
                      <w:bCs/>
                      <w:szCs w:val="21"/>
                    </w:rPr>
                  </w:pPr>
                </w:p>
              </w:tc>
              <w:tc>
                <w:tcPr>
                  <w:tcW w:w="721" w:type="pct"/>
                  <w:vAlign w:val="center"/>
                </w:tcPr>
                <w:p w:rsidR="006A1806" w:rsidRPr="005A3DEF" w:rsidRDefault="006A1806" w:rsidP="009B7BF2">
                  <w:pPr>
                    <w:jc w:val="center"/>
                    <w:rPr>
                      <w:rFonts w:eastAsiaTheme="minorEastAsia"/>
                      <w:bCs/>
                      <w:szCs w:val="21"/>
                    </w:rPr>
                  </w:pPr>
                  <w:r w:rsidRPr="005A3DEF">
                    <w:rPr>
                      <w:rFonts w:eastAsiaTheme="minorEastAsia"/>
                      <w:bCs/>
                      <w:szCs w:val="21"/>
                    </w:rPr>
                    <w:t>速率</w:t>
                  </w:r>
                  <w:r w:rsidRPr="005A3DEF">
                    <w:rPr>
                      <w:rFonts w:eastAsiaTheme="minorEastAsia"/>
                      <w:bCs/>
                      <w:szCs w:val="21"/>
                    </w:rPr>
                    <w:t>kg/</w:t>
                  </w:r>
                  <w:r w:rsidRPr="005A3DEF">
                    <w:rPr>
                      <w:rFonts w:eastAsiaTheme="minorEastAsia"/>
                      <w:szCs w:val="21"/>
                    </w:rPr>
                    <w:t>h</w:t>
                  </w:r>
                </w:p>
              </w:tc>
              <w:tc>
                <w:tcPr>
                  <w:tcW w:w="748" w:type="pct"/>
                  <w:vAlign w:val="center"/>
                </w:tcPr>
                <w:p w:rsidR="006A1806" w:rsidRPr="005A3DEF" w:rsidRDefault="006A1806" w:rsidP="009B7BF2">
                  <w:pPr>
                    <w:jc w:val="center"/>
                    <w:rPr>
                      <w:rFonts w:eastAsiaTheme="minorEastAsia"/>
                      <w:bCs/>
                      <w:szCs w:val="21"/>
                    </w:rPr>
                  </w:pPr>
                  <w:r w:rsidRPr="005A3DEF">
                    <w:rPr>
                      <w:rFonts w:eastAsiaTheme="minorEastAsia"/>
                      <w:bCs/>
                      <w:szCs w:val="21"/>
                    </w:rPr>
                    <w:t>排放量</w:t>
                  </w:r>
                  <w:r w:rsidRPr="005A3DEF">
                    <w:rPr>
                      <w:rFonts w:eastAsiaTheme="minorEastAsia"/>
                      <w:bCs/>
                      <w:szCs w:val="21"/>
                    </w:rPr>
                    <w:t>t/</w:t>
                  </w:r>
                  <w:r w:rsidRPr="005A3DEF">
                    <w:rPr>
                      <w:rFonts w:eastAsiaTheme="minorEastAsia"/>
                      <w:szCs w:val="21"/>
                    </w:rPr>
                    <w:t>a</w:t>
                  </w:r>
                </w:p>
              </w:tc>
            </w:tr>
            <w:tr w:rsidR="00244B26" w:rsidRPr="005A3DEF" w:rsidTr="00416C3C">
              <w:trPr>
                <w:trHeight w:val="249"/>
                <w:jc w:val="center"/>
              </w:trPr>
              <w:tc>
                <w:tcPr>
                  <w:tcW w:w="419" w:type="pct"/>
                  <w:vMerge w:val="restart"/>
                  <w:vAlign w:val="center"/>
                </w:tcPr>
                <w:p w:rsidR="00244B26" w:rsidRPr="005A3DEF" w:rsidRDefault="00244B26" w:rsidP="009B7BF2">
                  <w:pPr>
                    <w:jc w:val="center"/>
                    <w:rPr>
                      <w:rFonts w:eastAsiaTheme="minorEastAsia"/>
                      <w:szCs w:val="21"/>
                    </w:rPr>
                  </w:pPr>
                  <w:r w:rsidRPr="005A3DEF">
                    <w:rPr>
                      <w:rFonts w:eastAsiaTheme="minorEastAsia"/>
                      <w:szCs w:val="21"/>
                    </w:rPr>
                    <w:t>1#</w:t>
                  </w:r>
                  <w:r w:rsidRPr="005A3DEF">
                    <w:rPr>
                      <w:rFonts w:eastAsiaTheme="minorEastAsia"/>
                      <w:szCs w:val="21"/>
                    </w:rPr>
                    <w:t>厂房</w:t>
                  </w:r>
                </w:p>
              </w:tc>
              <w:tc>
                <w:tcPr>
                  <w:tcW w:w="473" w:type="pct"/>
                  <w:vAlign w:val="center"/>
                </w:tcPr>
                <w:p w:rsidR="00244B26" w:rsidRPr="005A3DEF" w:rsidRDefault="00244B26" w:rsidP="009B7BF2">
                  <w:pPr>
                    <w:jc w:val="center"/>
                    <w:rPr>
                      <w:rFonts w:eastAsiaTheme="minorEastAsia"/>
                      <w:bCs/>
                      <w:szCs w:val="21"/>
                    </w:rPr>
                  </w:pPr>
                  <w:r w:rsidRPr="005A3DEF">
                    <w:rPr>
                      <w:rFonts w:eastAsiaTheme="minorEastAsia"/>
                      <w:bCs/>
                      <w:szCs w:val="21"/>
                    </w:rPr>
                    <w:t>切割</w:t>
                  </w:r>
                </w:p>
              </w:tc>
              <w:tc>
                <w:tcPr>
                  <w:tcW w:w="762" w:type="pct"/>
                  <w:vAlign w:val="center"/>
                </w:tcPr>
                <w:p w:rsidR="00244B26" w:rsidRPr="005A3DEF" w:rsidRDefault="00244B26" w:rsidP="009B7BF2">
                  <w:pPr>
                    <w:jc w:val="center"/>
                    <w:rPr>
                      <w:rFonts w:eastAsiaTheme="minorEastAsia"/>
                      <w:bCs/>
                      <w:szCs w:val="21"/>
                    </w:rPr>
                  </w:pPr>
                  <w:r w:rsidRPr="005A3DEF">
                    <w:rPr>
                      <w:rFonts w:eastAsiaTheme="minorEastAsia"/>
                      <w:bCs/>
                      <w:szCs w:val="21"/>
                    </w:rPr>
                    <w:t>颗粒物</w:t>
                  </w:r>
                </w:p>
              </w:tc>
              <w:tc>
                <w:tcPr>
                  <w:tcW w:w="673" w:type="pct"/>
                  <w:vAlign w:val="center"/>
                </w:tcPr>
                <w:p w:rsidR="00244B26" w:rsidRPr="005A3DEF" w:rsidRDefault="00244B26">
                  <w:pPr>
                    <w:jc w:val="center"/>
                    <w:rPr>
                      <w:szCs w:val="21"/>
                    </w:rPr>
                  </w:pPr>
                  <w:r w:rsidRPr="005A3DEF">
                    <w:rPr>
                      <w:szCs w:val="21"/>
                    </w:rPr>
                    <w:t xml:space="preserve">0.0007 </w:t>
                  </w:r>
                </w:p>
              </w:tc>
              <w:tc>
                <w:tcPr>
                  <w:tcW w:w="699" w:type="pct"/>
                  <w:vAlign w:val="center"/>
                </w:tcPr>
                <w:p w:rsidR="00244B26" w:rsidRPr="005A3DEF" w:rsidRDefault="00244B26">
                  <w:pPr>
                    <w:jc w:val="center"/>
                    <w:rPr>
                      <w:szCs w:val="21"/>
                    </w:rPr>
                  </w:pPr>
                  <w:r w:rsidRPr="005A3DEF">
                    <w:rPr>
                      <w:szCs w:val="21"/>
                    </w:rPr>
                    <w:t xml:space="preserve">0.0004 </w:t>
                  </w:r>
                </w:p>
              </w:tc>
              <w:tc>
                <w:tcPr>
                  <w:tcW w:w="505" w:type="pct"/>
                  <w:vMerge w:val="restart"/>
                  <w:vAlign w:val="center"/>
                </w:tcPr>
                <w:p w:rsidR="00244B26" w:rsidRPr="005A3DEF" w:rsidRDefault="00244B26" w:rsidP="009B7BF2">
                  <w:pPr>
                    <w:jc w:val="center"/>
                    <w:rPr>
                      <w:rFonts w:eastAsiaTheme="minorEastAsia"/>
                      <w:bCs/>
                      <w:szCs w:val="21"/>
                    </w:rPr>
                  </w:pPr>
                  <w:r w:rsidRPr="005A3DEF">
                    <w:rPr>
                      <w:rFonts w:eastAsiaTheme="minorEastAsia"/>
                      <w:bCs/>
                      <w:szCs w:val="21"/>
                    </w:rPr>
                    <w:t>加强车间通风</w:t>
                  </w:r>
                </w:p>
              </w:tc>
              <w:tc>
                <w:tcPr>
                  <w:tcW w:w="721" w:type="pct"/>
                  <w:vAlign w:val="center"/>
                </w:tcPr>
                <w:p w:rsidR="00244B26" w:rsidRPr="005A3DEF" w:rsidRDefault="00244B26">
                  <w:pPr>
                    <w:jc w:val="center"/>
                    <w:rPr>
                      <w:szCs w:val="21"/>
                    </w:rPr>
                  </w:pPr>
                  <w:r w:rsidRPr="005A3DEF">
                    <w:rPr>
                      <w:szCs w:val="21"/>
                    </w:rPr>
                    <w:t xml:space="preserve">0.0007 </w:t>
                  </w:r>
                </w:p>
              </w:tc>
              <w:tc>
                <w:tcPr>
                  <w:tcW w:w="748" w:type="pct"/>
                  <w:vAlign w:val="center"/>
                </w:tcPr>
                <w:p w:rsidR="00244B26" w:rsidRPr="005A3DEF" w:rsidRDefault="00244B26">
                  <w:pPr>
                    <w:jc w:val="center"/>
                    <w:rPr>
                      <w:szCs w:val="21"/>
                    </w:rPr>
                  </w:pPr>
                  <w:r w:rsidRPr="005A3DEF">
                    <w:rPr>
                      <w:szCs w:val="21"/>
                    </w:rPr>
                    <w:t xml:space="preserve">0.0004 </w:t>
                  </w:r>
                </w:p>
              </w:tc>
            </w:tr>
            <w:tr w:rsidR="00244B26" w:rsidRPr="005A3DEF" w:rsidTr="00416C3C">
              <w:trPr>
                <w:trHeight w:val="255"/>
                <w:jc w:val="center"/>
              </w:trPr>
              <w:tc>
                <w:tcPr>
                  <w:tcW w:w="419" w:type="pct"/>
                  <w:vMerge/>
                  <w:vAlign w:val="center"/>
                </w:tcPr>
                <w:p w:rsidR="00244B26" w:rsidRPr="005A3DEF" w:rsidRDefault="00244B26" w:rsidP="009B7BF2">
                  <w:pPr>
                    <w:jc w:val="center"/>
                    <w:rPr>
                      <w:rFonts w:eastAsiaTheme="minorEastAsia"/>
                      <w:bCs/>
                      <w:szCs w:val="21"/>
                    </w:rPr>
                  </w:pPr>
                </w:p>
              </w:tc>
              <w:tc>
                <w:tcPr>
                  <w:tcW w:w="473" w:type="pct"/>
                  <w:vAlign w:val="center"/>
                </w:tcPr>
                <w:p w:rsidR="00244B26" w:rsidRPr="005A3DEF" w:rsidRDefault="00244B26" w:rsidP="009B7BF2">
                  <w:pPr>
                    <w:jc w:val="center"/>
                    <w:rPr>
                      <w:rFonts w:eastAsiaTheme="minorEastAsia"/>
                      <w:bCs/>
                      <w:szCs w:val="21"/>
                    </w:rPr>
                  </w:pPr>
                  <w:r w:rsidRPr="005A3DEF">
                    <w:rPr>
                      <w:rFonts w:eastAsiaTheme="minorEastAsia"/>
                      <w:bCs/>
                      <w:szCs w:val="21"/>
                    </w:rPr>
                    <w:t>焊接</w:t>
                  </w:r>
                </w:p>
              </w:tc>
              <w:tc>
                <w:tcPr>
                  <w:tcW w:w="762" w:type="pct"/>
                  <w:vAlign w:val="center"/>
                </w:tcPr>
                <w:p w:rsidR="00244B26" w:rsidRPr="005A3DEF" w:rsidRDefault="00244B26" w:rsidP="009B7BF2">
                  <w:pPr>
                    <w:jc w:val="center"/>
                    <w:rPr>
                      <w:rFonts w:eastAsiaTheme="minorEastAsia"/>
                      <w:bCs/>
                      <w:szCs w:val="21"/>
                    </w:rPr>
                  </w:pPr>
                  <w:r w:rsidRPr="005A3DEF">
                    <w:rPr>
                      <w:rFonts w:eastAsiaTheme="minorEastAsia"/>
                      <w:bCs/>
                      <w:szCs w:val="21"/>
                    </w:rPr>
                    <w:t>颗粒物</w:t>
                  </w:r>
                </w:p>
              </w:tc>
              <w:tc>
                <w:tcPr>
                  <w:tcW w:w="673" w:type="pct"/>
                  <w:vAlign w:val="center"/>
                </w:tcPr>
                <w:p w:rsidR="00244B26" w:rsidRPr="005A3DEF" w:rsidRDefault="00244B26">
                  <w:pPr>
                    <w:jc w:val="center"/>
                    <w:rPr>
                      <w:szCs w:val="21"/>
                    </w:rPr>
                  </w:pPr>
                  <w:r w:rsidRPr="005A3DEF">
                    <w:rPr>
                      <w:szCs w:val="21"/>
                    </w:rPr>
                    <w:t xml:space="preserve">0.0042 </w:t>
                  </w:r>
                </w:p>
              </w:tc>
              <w:tc>
                <w:tcPr>
                  <w:tcW w:w="699" w:type="pct"/>
                  <w:vAlign w:val="center"/>
                </w:tcPr>
                <w:p w:rsidR="00244B26" w:rsidRPr="005A3DEF" w:rsidRDefault="00244B26">
                  <w:pPr>
                    <w:jc w:val="center"/>
                    <w:rPr>
                      <w:szCs w:val="21"/>
                    </w:rPr>
                  </w:pPr>
                  <w:r w:rsidRPr="005A3DEF">
                    <w:rPr>
                      <w:szCs w:val="21"/>
                    </w:rPr>
                    <w:t xml:space="preserve">0.0062 </w:t>
                  </w:r>
                </w:p>
              </w:tc>
              <w:tc>
                <w:tcPr>
                  <w:tcW w:w="505" w:type="pct"/>
                  <w:vMerge/>
                  <w:vAlign w:val="center"/>
                </w:tcPr>
                <w:p w:rsidR="00244B26" w:rsidRPr="005A3DEF" w:rsidRDefault="00244B26" w:rsidP="009B7BF2">
                  <w:pPr>
                    <w:jc w:val="center"/>
                    <w:rPr>
                      <w:rFonts w:eastAsiaTheme="minorEastAsia"/>
                      <w:bCs/>
                      <w:szCs w:val="21"/>
                    </w:rPr>
                  </w:pPr>
                </w:p>
              </w:tc>
              <w:tc>
                <w:tcPr>
                  <w:tcW w:w="721" w:type="pct"/>
                  <w:vAlign w:val="center"/>
                </w:tcPr>
                <w:p w:rsidR="00244B26" w:rsidRPr="005A3DEF" w:rsidRDefault="00244B26">
                  <w:pPr>
                    <w:jc w:val="center"/>
                    <w:rPr>
                      <w:szCs w:val="21"/>
                    </w:rPr>
                  </w:pPr>
                  <w:r w:rsidRPr="005A3DEF">
                    <w:rPr>
                      <w:szCs w:val="21"/>
                    </w:rPr>
                    <w:t xml:space="preserve">0.0042 </w:t>
                  </w:r>
                </w:p>
              </w:tc>
              <w:tc>
                <w:tcPr>
                  <w:tcW w:w="748" w:type="pct"/>
                  <w:vAlign w:val="center"/>
                </w:tcPr>
                <w:p w:rsidR="00244B26" w:rsidRPr="005A3DEF" w:rsidRDefault="00244B26">
                  <w:pPr>
                    <w:jc w:val="center"/>
                    <w:rPr>
                      <w:szCs w:val="21"/>
                    </w:rPr>
                  </w:pPr>
                  <w:r w:rsidRPr="005A3DEF">
                    <w:rPr>
                      <w:szCs w:val="21"/>
                    </w:rPr>
                    <w:t xml:space="preserve">0.0062 </w:t>
                  </w:r>
                </w:p>
              </w:tc>
            </w:tr>
            <w:tr w:rsidR="00244B26" w:rsidRPr="005A3DEF" w:rsidTr="00416C3C">
              <w:trPr>
                <w:trHeight w:val="303"/>
                <w:jc w:val="center"/>
              </w:trPr>
              <w:tc>
                <w:tcPr>
                  <w:tcW w:w="419" w:type="pct"/>
                  <w:vMerge/>
                  <w:vAlign w:val="center"/>
                </w:tcPr>
                <w:p w:rsidR="00244B26" w:rsidRPr="005A3DEF" w:rsidRDefault="00244B26" w:rsidP="009B7BF2">
                  <w:pPr>
                    <w:jc w:val="center"/>
                    <w:rPr>
                      <w:rFonts w:eastAsiaTheme="minorEastAsia"/>
                      <w:bCs/>
                      <w:szCs w:val="21"/>
                    </w:rPr>
                  </w:pPr>
                </w:p>
              </w:tc>
              <w:tc>
                <w:tcPr>
                  <w:tcW w:w="473" w:type="pct"/>
                  <w:vAlign w:val="center"/>
                </w:tcPr>
                <w:p w:rsidR="00244B26" w:rsidRPr="005A3DEF" w:rsidRDefault="00244B26" w:rsidP="009B7BF2">
                  <w:pPr>
                    <w:jc w:val="center"/>
                    <w:rPr>
                      <w:rFonts w:eastAsiaTheme="minorEastAsia"/>
                      <w:bCs/>
                      <w:szCs w:val="21"/>
                    </w:rPr>
                  </w:pPr>
                  <w:r w:rsidRPr="005A3DEF">
                    <w:rPr>
                      <w:rFonts w:eastAsiaTheme="minorEastAsia"/>
                      <w:bCs/>
                      <w:szCs w:val="21"/>
                    </w:rPr>
                    <w:t>打磨</w:t>
                  </w:r>
                </w:p>
              </w:tc>
              <w:tc>
                <w:tcPr>
                  <w:tcW w:w="762" w:type="pct"/>
                  <w:vAlign w:val="center"/>
                </w:tcPr>
                <w:p w:rsidR="00244B26" w:rsidRPr="005A3DEF" w:rsidRDefault="00244B26" w:rsidP="009B7BF2">
                  <w:pPr>
                    <w:jc w:val="center"/>
                    <w:rPr>
                      <w:rFonts w:eastAsiaTheme="minorEastAsia"/>
                      <w:bCs/>
                      <w:szCs w:val="21"/>
                    </w:rPr>
                  </w:pPr>
                  <w:r w:rsidRPr="005A3DEF">
                    <w:rPr>
                      <w:rFonts w:eastAsiaTheme="minorEastAsia"/>
                      <w:bCs/>
                      <w:szCs w:val="21"/>
                    </w:rPr>
                    <w:t>颗粒物</w:t>
                  </w:r>
                </w:p>
              </w:tc>
              <w:tc>
                <w:tcPr>
                  <w:tcW w:w="673" w:type="pct"/>
                  <w:vAlign w:val="center"/>
                </w:tcPr>
                <w:p w:rsidR="00244B26" w:rsidRPr="005A3DEF" w:rsidRDefault="00244B26">
                  <w:pPr>
                    <w:jc w:val="center"/>
                    <w:rPr>
                      <w:szCs w:val="21"/>
                    </w:rPr>
                  </w:pPr>
                  <w:r w:rsidRPr="005A3DEF">
                    <w:rPr>
                      <w:szCs w:val="21"/>
                    </w:rPr>
                    <w:t xml:space="preserve">0.0320 </w:t>
                  </w:r>
                </w:p>
              </w:tc>
              <w:tc>
                <w:tcPr>
                  <w:tcW w:w="699" w:type="pct"/>
                  <w:vAlign w:val="center"/>
                </w:tcPr>
                <w:p w:rsidR="00244B26" w:rsidRPr="005A3DEF" w:rsidRDefault="00244B26">
                  <w:pPr>
                    <w:jc w:val="center"/>
                    <w:rPr>
                      <w:szCs w:val="21"/>
                    </w:rPr>
                  </w:pPr>
                  <w:r w:rsidRPr="005A3DEF">
                    <w:rPr>
                      <w:szCs w:val="21"/>
                    </w:rPr>
                    <w:t xml:space="preserve">0.0480 </w:t>
                  </w:r>
                </w:p>
              </w:tc>
              <w:tc>
                <w:tcPr>
                  <w:tcW w:w="505" w:type="pct"/>
                  <w:vMerge/>
                  <w:vAlign w:val="center"/>
                </w:tcPr>
                <w:p w:rsidR="00244B26" w:rsidRPr="005A3DEF" w:rsidRDefault="00244B26" w:rsidP="009B7BF2">
                  <w:pPr>
                    <w:jc w:val="center"/>
                    <w:rPr>
                      <w:rFonts w:eastAsiaTheme="minorEastAsia"/>
                      <w:bCs/>
                      <w:szCs w:val="21"/>
                    </w:rPr>
                  </w:pPr>
                </w:p>
              </w:tc>
              <w:tc>
                <w:tcPr>
                  <w:tcW w:w="721" w:type="pct"/>
                  <w:vAlign w:val="center"/>
                </w:tcPr>
                <w:p w:rsidR="00244B26" w:rsidRPr="005A3DEF" w:rsidRDefault="00244B26">
                  <w:pPr>
                    <w:jc w:val="center"/>
                    <w:rPr>
                      <w:szCs w:val="21"/>
                    </w:rPr>
                  </w:pPr>
                  <w:r w:rsidRPr="005A3DEF">
                    <w:rPr>
                      <w:szCs w:val="21"/>
                    </w:rPr>
                    <w:t xml:space="preserve">0.0320 </w:t>
                  </w:r>
                </w:p>
              </w:tc>
              <w:tc>
                <w:tcPr>
                  <w:tcW w:w="748" w:type="pct"/>
                  <w:vAlign w:val="center"/>
                </w:tcPr>
                <w:p w:rsidR="00244B26" w:rsidRPr="005A3DEF" w:rsidRDefault="00244B26">
                  <w:pPr>
                    <w:jc w:val="center"/>
                    <w:rPr>
                      <w:szCs w:val="21"/>
                    </w:rPr>
                  </w:pPr>
                  <w:r w:rsidRPr="005A3DEF">
                    <w:rPr>
                      <w:szCs w:val="21"/>
                    </w:rPr>
                    <w:t xml:space="preserve">0.0480 </w:t>
                  </w:r>
                </w:p>
              </w:tc>
            </w:tr>
            <w:tr w:rsidR="007749D4" w:rsidRPr="005A3DEF" w:rsidTr="00416C3C">
              <w:trPr>
                <w:trHeight w:val="303"/>
                <w:jc w:val="center"/>
              </w:trPr>
              <w:tc>
                <w:tcPr>
                  <w:tcW w:w="419" w:type="pct"/>
                  <w:vMerge/>
                  <w:vAlign w:val="center"/>
                </w:tcPr>
                <w:p w:rsidR="007749D4" w:rsidRPr="005A3DEF" w:rsidRDefault="007749D4" w:rsidP="009B7BF2">
                  <w:pPr>
                    <w:jc w:val="center"/>
                    <w:rPr>
                      <w:rFonts w:eastAsiaTheme="minorEastAsia"/>
                      <w:bCs/>
                      <w:szCs w:val="21"/>
                    </w:rPr>
                  </w:pPr>
                </w:p>
              </w:tc>
              <w:tc>
                <w:tcPr>
                  <w:tcW w:w="473" w:type="pct"/>
                  <w:vMerge w:val="restart"/>
                  <w:vAlign w:val="center"/>
                </w:tcPr>
                <w:p w:rsidR="007749D4" w:rsidRPr="005A3DEF" w:rsidRDefault="007749D4" w:rsidP="009B7BF2">
                  <w:pPr>
                    <w:jc w:val="center"/>
                    <w:rPr>
                      <w:rFonts w:eastAsiaTheme="minorEastAsia"/>
                      <w:bCs/>
                      <w:szCs w:val="21"/>
                    </w:rPr>
                  </w:pPr>
                  <w:r w:rsidRPr="005A3DEF">
                    <w:rPr>
                      <w:rFonts w:eastAsiaTheme="minorEastAsia"/>
                      <w:bCs/>
                      <w:szCs w:val="21"/>
                    </w:rPr>
                    <w:t>喷漆、流平</w:t>
                  </w:r>
                </w:p>
              </w:tc>
              <w:tc>
                <w:tcPr>
                  <w:tcW w:w="762" w:type="pct"/>
                  <w:vAlign w:val="center"/>
                </w:tcPr>
                <w:p w:rsidR="007749D4" w:rsidRPr="005A3DEF" w:rsidRDefault="007749D4" w:rsidP="009B7BF2">
                  <w:pPr>
                    <w:jc w:val="center"/>
                    <w:rPr>
                      <w:rFonts w:eastAsiaTheme="minorEastAsia"/>
                      <w:bCs/>
                      <w:szCs w:val="21"/>
                    </w:rPr>
                  </w:pPr>
                  <w:r w:rsidRPr="005A3DEF">
                    <w:rPr>
                      <w:rFonts w:eastAsiaTheme="minorEastAsia"/>
                      <w:bCs/>
                      <w:szCs w:val="21"/>
                    </w:rPr>
                    <w:t>漆雾（颗粒物）</w:t>
                  </w:r>
                </w:p>
              </w:tc>
              <w:tc>
                <w:tcPr>
                  <w:tcW w:w="673" w:type="pct"/>
                  <w:vAlign w:val="center"/>
                </w:tcPr>
                <w:p w:rsidR="007749D4" w:rsidRPr="005A3DEF" w:rsidRDefault="007749D4">
                  <w:pPr>
                    <w:jc w:val="center"/>
                    <w:rPr>
                      <w:szCs w:val="21"/>
                    </w:rPr>
                  </w:pPr>
                  <w:r w:rsidRPr="005A3DEF">
                    <w:rPr>
                      <w:szCs w:val="21"/>
                    </w:rPr>
                    <w:t xml:space="preserve">0.1537 </w:t>
                  </w:r>
                </w:p>
              </w:tc>
              <w:tc>
                <w:tcPr>
                  <w:tcW w:w="699" w:type="pct"/>
                  <w:vAlign w:val="center"/>
                </w:tcPr>
                <w:p w:rsidR="007749D4" w:rsidRPr="005A3DEF" w:rsidRDefault="007749D4">
                  <w:pPr>
                    <w:jc w:val="center"/>
                    <w:rPr>
                      <w:szCs w:val="21"/>
                    </w:rPr>
                  </w:pPr>
                  <w:r w:rsidRPr="005A3DEF">
                    <w:rPr>
                      <w:szCs w:val="21"/>
                    </w:rPr>
                    <w:t xml:space="preserve">0.1921 </w:t>
                  </w:r>
                </w:p>
              </w:tc>
              <w:tc>
                <w:tcPr>
                  <w:tcW w:w="505" w:type="pct"/>
                  <w:vMerge w:val="restart"/>
                  <w:vAlign w:val="center"/>
                </w:tcPr>
                <w:p w:rsidR="007749D4" w:rsidRPr="005A3DEF" w:rsidRDefault="007749D4" w:rsidP="009B7BF2">
                  <w:pPr>
                    <w:jc w:val="center"/>
                    <w:rPr>
                      <w:rFonts w:eastAsiaTheme="minorEastAsia"/>
                      <w:bCs/>
                      <w:szCs w:val="21"/>
                    </w:rPr>
                  </w:pPr>
                  <w:r w:rsidRPr="005A3DEF">
                    <w:rPr>
                      <w:rFonts w:eastAsiaTheme="minorEastAsia"/>
                      <w:bCs/>
                      <w:szCs w:val="21"/>
                    </w:rPr>
                    <w:t>密闭负压收集</w:t>
                  </w:r>
                </w:p>
              </w:tc>
              <w:tc>
                <w:tcPr>
                  <w:tcW w:w="721" w:type="pct"/>
                  <w:vAlign w:val="center"/>
                </w:tcPr>
                <w:p w:rsidR="007749D4" w:rsidRPr="005A3DEF" w:rsidRDefault="007749D4">
                  <w:pPr>
                    <w:jc w:val="center"/>
                    <w:rPr>
                      <w:szCs w:val="21"/>
                    </w:rPr>
                  </w:pPr>
                  <w:r w:rsidRPr="005A3DEF">
                    <w:rPr>
                      <w:szCs w:val="21"/>
                    </w:rPr>
                    <w:t xml:space="preserve">0.1537 </w:t>
                  </w:r>
                </w:p>
              </w:tc>
              <w:tc>
                <w:tcPr>
                  <w:tcW w:w="748" w:type="pct"/>
                  <w:vAlign w:val="center"/>
                </w:tcPr>
                <w:p w:rsidR="007749D4" w:rsidRPr="005A3DEF" w:rsidRDefault="007749D4">
                  <w:pPr>
                    <w:jc w:val="center"/>
                    <w:rPr>
                      <w:szCs w:val="21"/>
                    </w:rPr>
                  </w:pPr>
                  <w:r w:rsidRPr="005A3DEF">
                    <w:rPr>
                      <w:szCs w:val="21"/>
                    </w:rPr>
                    <w:t xml:space="preserve">0.1921 </w:t>
                  </w:r>
                </w:p>
              </w:tc>
            </w:tr>
            <w:tr w:rsidR="007749D4" w:rsidRPr="005A3DEF" w:rsidTr="00416C3C">
              <w:trPr>
                <w:trHeight w:val="237"/>
                <w:jc w:val="center"/>
              </w:trPr>
              <w:tc>
                <w:tcPr>
                  <w:tcW w:w="419" w:type="pct"/>
                  <w:vMerge/>
                  <w:vAlign w:val="center"/>
                </w:tcPr>
                <w:p w:rsidR="007749D4" w:rsidRPr="005A3DEF" w:rsidRDefault="007749D4" w:rsidP="009B7BF2">
                  <w:pPr>
                    <w:jc w:val="center"/>
                    <w:rPr>
                      <w:rFonts w:eastAsiaTheme="minorEastAsia"/>
                      <w:bCs/>
                      <w:szCs w:val="21"/>
                    </w:rPr>
                  </w:pPr>
                </w:p>
              </w:tc>
              <w:tc>
                <w:tcPr>
                  <w:tcW w:w="473" w:type="pct"/>
                  <w:vMerge/>
                  <w:vAlign w:val="center"/>
                </w:tcPr>
                <w:p w:rsidR="007749D4" w:rsidRPr="005A3DEF" w:rsidRDefault="007749D4" w:rsidP="009B7BF2">
                  <w:pPr>
                    <w:jc w:val="center"/>
                    <w:rPr>
                      <w:rFonts w:eastAsiaTheme="minorEastAsia"/>
                      <w:bCs/>
                      <w:szCs w:val="21"/>
                    </w:rPr>
                  </w:pPr>
                </w:p>
              </w:tc>
              <w:tc>
                <w:tcPr>
                  <w:tcW w:w="762" w:type="pct"/>
                  <w:vAlign w:val="center"/>
                </w:tcPr>
                <w:p w:rsidR="007749D4" w:rsidRPr="005A3DEF" w:rsidRDefault="007749D4" w:rsidP="009B7BF2">
                  <w:pPr>
                    <w:jc w:val="center"/>
                    <w:rPr>
                      <w:rFonts w:eastAsiaTheme="minorEastAsia"/>
                      <w:bCs/>
                      <w:szCs w:val="21"/>
                    </w:rPr>
                  </w:pPr>
                  <w:r w:rsidRPr="005A3DEF">
                    <w:rPr>
                      <w:rFonts w:eastAsiaTheme="minorEastAsia"/>
                      <w:bCs/>
                      <w:szCs w:val="21"/>
                    </w:rPr>
                    <w:t>非甲烷总烃</w:t>
                  </w:r>
                </w:p>
              </w:tc>
              <w:tc>
                <w:tcPr>
                  <w:tcW w:w="673" w:type="pct"/>
                  <w:vAlign w:val="center"/>
                </w:tcPr>
                <w:p w:rsidR="007749D4" w:rsidRPr="005A3DEF" w:rsidRDefault="007749D4">
                  <w:pPr>
                    <w:jc w:val="center"/>
                    <w:rPr>
                      <w:szCs w:val="21"/>
                    </w:rPr>
                  </w:pPr>
                  <w:r w:rsidRPr="005A3DEF">
                    <w:rPr>
                      <w:szCs w:val="21"/>
                    </w:rPr>
                    <w:t xml:space="preserve">0.0038 </w:t>
                  </w:r>
                </w:p>
              </w:tc>
              <w:tc>
                <w:tcPr>
                  <w:tcW w:w="699" w:type="pct"/>
                  <w:vAlign w:val="center"/>
                </w:tcPr>
                <w:p w:rsidR="007749D4" w:rsidRPr="005A3DEF" w:rsidRDefault="007749D4">
                  <w:pPr>
                    <w:jc w:val="center"/>
                    <w:rPr>
                      <w:szCs w:val="21"/>
                    </w:rPr>
                  </w:pPr>
                  <w:r w:rsidRPr="005A3DEF">
                    <w:rPr>
                      <w:szCs w:val="21"/>
                    </w:rPr>
                    <w:t xml:space="preserve">0.0056 </w:t>
                  </w:r>
                </w:p>
              </w:tc>
              <w:tc>
                <w:tcPr>
                  <w:tcW w:w="505" w:type="pct"/>
                  <w:vMerge/>
                  <w:vAlign w:val="center"/>
                </w:tcPr>
                <w:p w:rsidR="007749D4" w:rsidRPr="005A3DEF" w:rsidRDefault="007749D4" w:rsidP="009B7BF2">
                  <w:pPr>
                    <w:jc w:val="center"/>
                    <w:rPr>
                      <w:rFonts w:eastAsiaTheme="minorEastAsia"/>
                      <w:bCs/>
                      <w:szCs w:val="21"/>
                    </w:rPr>
                  </w:pPr>
                </w:p>
              </w:tc>
              <w:tc>
                <w:tcPr>
                  <w:tcW w:w="721" w:type="pct"/>
                  <w:vAlign w:val="center"/>
                </w:tcPr>
                <w:p w:rsidR="007749D4" w:rsidRPr="005A3DEF" w:rsidRDefault="007749D4">
                  <w:pPr>
                    <w:jc w:val="center"/>
                    <w:rPr>
                      <w:szCs w:val="21"/>
                    </w:rPr>
                  </w:pPr>
                  <w:r w:rsidRPr="005A3DEF">
                    <w:rPr>
                      <w:szCs w:val="21"/>
                    </w:rPr>
                    <w:t xml:space="preserve">0.0038 </w:t>
                  </w:r>
                </w:p>
              </w:tc>
              <w:tc>
                <w:tcPr>
                  <w:tcW w:w="748" w:type="pct"/>
                  <w:vAlign w:val="center"/>
                </w:tcPr>
                <w:p w:rsidR="007749D4" w:rsidRPr="005A3DEF" w:rsidRDefault="007749D4">
                  <w:pPr>
                    <w:jc w:val="center"/>
                    <w:rPr>
                      <w:szCs w:val="21"/>
                    </w:rPr>
                  </w:pPr>
                  <w:r w:rsidRPr="005A3DEF">
                    <w:rPr>
                      <w:szCs w:val="21"/>
                    </w:rPr>
                    <w:t xml:space="preserve">0.0056 </w:t>
                  </w:r>
                </w:p>
              </w:tc>
            </w:tr>
            <w:tr w:rsidR="007749D4" w:rsidRPr="005A3DEF" w:rsidTr="00416C3C">
              <w:trPr>
                <w:trHeight w:val="276"/>
                <w:jc w:val="center"/>
              </w:trPr>
              <w:tc>
                <w:tcPr>
                  <w:tcW w:w="419" w:type="pct"/>
                  <w:vMerge/>
                  <w:vAlign w:val="center"/>
                </w:tcPr>
                <w:p w:rsidR="007749D4" w:rsidRPr="005A3DEF" w:rsidRDefault="007749D4" w:rsidP="009B7BF2">
                  <w:pPr>
                    <w:jc w:val="center"/>
                    <w:rPr>
                      <w:rFonts w:eastAsiaTheme="minorEastAsia"/>
                      <w:bCs/>
                      <w:szCs w:val="21"/>
                    </w:rPr>
                  </w:pPr>
                </w:p>
              </w:tc>
              <w:tc>
                <w:tcPr>
                  <w:tcW w:w="473" w:type="pct"/>
                  <w:vAlign w:val="center"/>
                </w:tcPr>
                <w:p w:rsidR="007749D4" w:rsidRPr="005A3DEF" w:rsidRDefault="007749D4" w:rsidP="009B7BF2">
                  <w:pPr>
                    <w:jc w:val="center"/>
                    <w:rPr>
                      <w:rFonts w:eastAsiaTheme="minorEastAsia"/>
                      <w:bCs/>
                      <w:szCs w:val="21"/>
                    </w:rPr>
                  </w:pPr>
                  <w:r w:rsidRPr="005A3DEF">
                    <w:rPr>
                      <w:rFonts w:eastAsiaTheme="minorEastAsia"/>
                      <w:bCs/>
                      <w:szCs w:val="21"/>
                    </w:rPr>
                    <w:t>烘干</w:t>
                  </w:r>
                </w:p>
              </w:tc>
              <w:tc>
                <w:tcPr>
                  <w:tcW w:w="762" w:type="pct"/>
                  <w:vAlign w:val="center"/>
                </w:tcPr>
                <w:p w:rsidR="007749D4" w:rsidRPr="005A3DEF" w:rsidRDefault="007749D4" w:rsidP="009B7BF2">
                  <w:pPr>
                    <w:jc w:val="center"/>
                    <w:rPr>
                      <w:rFonts w:eastAsiaTheme="minorEastAsia"/>
                      <w:bCs/>
                      <w:szCs w:val="21"/>
                    </w:rPr>
                  </w:pPr>
                  <w:r w:rsidRPr="005A3DEF">
                    <w:rPr>
                      <w:rFonts w:eastAsiaTheme="minorEastAsia"/>
                      <w:bCs/>
                      <w:szCs w:val="21"/>
                    </w:rPr>
                    <w:t>非甲烷总烃</w:t>
                  </w:r>
                </w:p>
              </w:tc>
              <w:tc>
                <w:tcPr>
                  <w:tcW w:w="673" w:type="pct"/>
                  <w:vAlign w:val="center"/>
                </w:tcPr>
                <w:p w:rsidR="007749D4" w:rsidRPr="005A3DEF" w:rsidRDefault="007749D4">
                  <w:pPr>
                    <w:jc w:val="center"/>
                    <w:rPr>
                      <w:szCs w:val="21"/>
                    </w:rPr>
                  </w:pPr>
                  <w:r w:rsidRPr="005A3DEF">
                    <w:rPr>
                      <w:szCs w:val="21"/>
                    </w:rPr>
                    <w:t xml:space="preserve">0.0263 </w:t>
                  </w:r>
                </w:p>
              </w:tc>
              <w:tc>
                <w:tcPr>
                  <w:tcW w:w="699" w:type="pct"/>
                  <w:vAlign w:val="center"/>
                </w:tcPr>
                <w:p w:rsidR="007749D4" w:rsidRPr="005A3DEF" w:rsidRDefault="007749D4">
                  <w:pPr>
                    <w:jc w:val="center"/>
                    <w:rPr>
                      <w:szCs w:val="21"/>
                    </w:rPr>
                  </w:pPr>
                  <w:r w:rsidRPr="005A3DEF">
                    <w:rPr>
                      <w:szCs w:val="21"/>
                    </w:rPr>
                    <w:t xml:space="preserve">0.0132 </w:t>
                  </w:r>
                </w:p>
              </w:tc>
              <w:tc>
                <w:tcPr>
                  <w:tcW w:w="505" w:type="pct"/>
                  <w:vMerge/>
                  <w:vAlign w:val="center"/>
                </w:tcPr>
                <w:p w:rsidR="007749D4" w:rsidRPr="005A3DEF" w:rsidRDefault="007749D4" w:rsidP="009B7BF2">
                  <w:pPr>
                    <w:jc w:val="center"/>
                    <w:rPr>
                      <w:rFonts w:eastAsiaTheme="minorEastAsia"/>
                      <w:bCs/>
                      <w:szCs w:val="21"/>
                    </w:rPr>
                  </w:pPr>
                </w:p>
              </w:tc>
              <w:tc>
                <w:tcPr>
                  <w:tcW w:w="721" w:type="pct"/>
                  <w:vAlign w:val="center"/>
                </w:tcPr>
                <w:p w:rsidR="007749D4" w:rsidRPr="005A3DEF" w:rsidRDefault="007749D4">
                  <w:pPr>
                    <w:jc w:val="center"/>
                    <w:rPr>
                      <w:szCs w:val="21"/>
                    </w:rPr>
                  </w:pPr>
                  <w:r w:rsidRPr="005A3DEF">
                    <w:rPr>
                      <w:szCs w:val="21"/>
                    </w:rPr>
                    <w:t xml:space="preserve">0.0263 </w:t>
                  </w:r>
                </w:p>
              </w:tc>
              <w:tc>
                <w:tcPr>
                  <w:tcW w:w="748" w:type="pct"/>
                  <w:vAlign w:val="center"/>
                </w:tcPr>
                <w:p w:rsidR="007749D4" w:rsidRPr="005A3DEF" w:rsidRDefault="007749D4">
                  <w:pPr>
                    <w:jc w:val="center"/>
                    <w:rPr>
                      <w:szCs w:val="21"/>
                    </w:rPr>
                  </w:pPr>
                  <w:r w:rsidRPr="005A3DEF">
                    <w:rPr>
                      <w:szCs w:val="21"/>
                    </w:rPr>
                    <w:t xml:space="preserve">0.0132 </w:t>
                  </w:r>
                </w:p>
              </w:tc>
            </w:tr>
          </w:tbl>
          <w:p w:rsidR="00B61514" w:rsidRPr="005A3DEF" w:rsidRDefault="00D66FE4" w:rsidP="00DD7C09">
            <w:pPr>
              <w:spacing w:line="440" w:lineRule="exact"/>
              <w:ind w:firstLineChars="200" w:firstLine="482"/>
              <w:rPr>
                <w:rFonts w:eastAsiaTheme="minorEastAsia"/>
                <w:b/>
                <w:bCs/>
                <w:sz w:val="24"/>
              </w:rPr>
            </w:pPr>
            <w:r w:rsidRPr="005A3DEF">
              <w:rPr>
                <w:rFonts w:eastAsiaTheme="minorEastAsia"/>
                <w:b/>
                <w:bCs/>
                <w:sz w:val="24"/>
              </w:rPr>
              <w:t>3</w:t>
            </w:r>
            <w:r w:rsidRPr="005A3DEF">
              <w:rPr>
                <w:rFonts w:eastAsiaTheme="minorEastAsia"/>
                <w:b/>
                <w:bCs/>
                <w:sz w:val="24"/>
              </w:rPr>
              <w:t>、</w:t>
            </w:r>
            <w:r w:rsidR="00B61514" w:rsidRPr="005A3DEF">
              <w:rPr>
                <w:rFonts w:eastAsiaTheme="minorEastAsia"/>
                <w:b/>
                <w:bCs/>
                <w:sz w:val="24"/>
              </w:rPr>
              <w:t>噪声</w:t>
            </w:r>
          </w:p>
          <w:p w:rsidR="00B61514" w:rsidRPr="005A3DEF" w:rsidRDefault="00B61514" w:rsidP="00DD7C09">
            <w:pPr>
              <w:spacing w:line="440" w:lineRule="exact"/>
              <w:ind w:firstLineChars="200" w:firstLine="480"/>
              <w:rPr>
                <w:rFonts w:eastAsiaTheme="minorEastAsia"/>
                <w:bCs/>
                <w:sz w:val="24"/>
              </w:rPr>
            </w:pPr>
            <w:r w:rsidRPr="005A3DEF">
              <w:rPr>
                <w:rFonts w:eastAsiaTheme="minorEastAsia"/>
                <w:bCs/>
                <w:sz w:val="24"/>
              </w:rPr>
              <w:t>本项目噪声设备主要为车床、锯床、钻床、弯管机、折弯机、电弧焊、剪板机、</w:t>
            </w:r>
            <w:r w:rsidRPr="005A3DEF">
              <w:rPr>
                <w:rFonts w:eastAsiaTheme="minorEastAsia"/>
                <w:bCs/>
                <w:sz w:val="24"/>
              </w:rPr>
              <w:lastRenderedPageBreak/>
              <w:t>打磨机、喷枪、空压机等生产设备运行产生的机械噪声，噪声源强为</w:t>
            </w:r>
            <w:r w:rsidRPr="005A3DEF">
              <w:rPr>
                <w:rFonts w:eastAsiaTheme="minorEastAsia"/>
                <w:bCs/>
                <w:sz w:val="24"/>
              </w:rPr>
              <w:t>70</w:t>
            </w:r>
            <w:r w:rsidRPr="005A3DEF">
              <w:rPr>
                <w:rFonts w:eastAsiaTheme="minorEastAsia"/>
                <w:bCs/>
                <w:sz w:val="24"/>
              </w:rPr>
              <w:t>～</w:t>
            </w:r>
            <w:r w:rsidRPr="005A3DEF">
              <w:rPr>
                <w:rFonts w:eastAsiaTheme="minorEastAsia"/>
                <w:bCs/>
                <w:sz w:val="24"/>
              </w:rPr>
              <w:t>85dB(A)</w:t>
            </w:r>
            <w:r w:rsidRPr="005A3DEF">
              <w:rPr>
                <w:rFonts w:eastAsiaTheme="minorEastAsia"/>
                <w:bCs/>
                <w:sz w:val="24"/>
              </w:rPr>
              <w:t>，主要噪声源情况见下表</w:t>
            </w:r>
            <w:r w:rsidR="008E5D14" w:rsidRPr="005A3DEF">
              <w:rPr>
                <w:rFonts w:eastAsiaTheme="minorEastAsia"/>
                <w:bCs/>
                <w:sz w:val="24"/>
              </w:rPr>
              <w:t>5.2-8</w:t>
            </w:r>
            <w:r w:rsidR="008E5D14" w:rsidRPr="005A3DEF">
              <w:rPr>
                <w:rFonts w:eastAsiaTheme="minorEastAsia"/>
                <w:bCs/>
                <w:sz w:val="24"/>
              </w:rPr>
              <w:t>。</w:t>
            </w:r>
          </w:p>
          <w:p w:rsidR="00B61514" w:rsidRPr="005A3DEF" w:rsidRDefault="00B61514" w:rsidP="000D5EB2">
            <w:pPr>
              <w:pStyle w:val="afff0"/>
              <w:numPr>
                <w:ilvl w:val="0"/>
                <w:numId w:val="20"/>
              </w:numPr>
              <w:ind w:left="0" w:firstLineChars="0" w:firstLine="0"/>
              <w:jc w:val="center"/>
              <w:rPr>
                <w:rFonts w:ascii="Times New Roman" w:eastAsiaTheme="minorEastAsia" w:hAnsi="Times New Roman"/>
                <w:b/>
              </w:rPr>
            </w:pPr>
            <w:r w:rsidRPr="005A3DEF">
              <w:rPr>
                <w:rFonts w:ascii="Times New Roman" w:eastAsiaTheme="minorEastAsia" w:hAnsi="Times New Roman"/>
                <w:b/>
                <w:sz w:val="21"/>
                <w:szCs w:val="21"/>
              </w:rPr>
              <w:t>本项目噪声源强一览表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9"/>
              <w:gridCol w:w="3067"/>
              <w:gridCol w:w="1509"/>
              <w:gridCol w:w="2795"/>
            </w:tblGrid>
            <w:tr w:rsidR="00B61514" w:rsidRPr="005A3DEF" w:rsidTr="009B7BF2">
              <w:trPr>
                <w:trHeight w:val="90"/>
                <w:jc w:val="center"/>
              </w:trPr>
              <w:tc>
                <w:tcPr>
                  <w:tcW w:w="1418" w:type="dxa"/>
                  <w:vAlign w:val="center"/>
                </w:tcPr>
                <w:p w:rsidR="00B61514" w:rsidRPr="005A3DEF" w:rsidRDefault="00B61514" w:rsidP="009B7BF2">
                  <w:pPr>
                    <w:jc w:val="center"/>
                    <w:rPr>
                      <w:rFonts w:eastAsiaTheme="minorEastAsia"/>
                      <w:szCs w:val="21"/>
                    </w:rPr>
                  </w:pPr>
                  <w:r w:rsidRPr="005A3DEF">
                    <w:rPr>
                      <w:rFonts w:eastAsiaTheme="minorEastAsia"/>
                      <w:szCs w:val="21"/>
                    </w:rPr>
                    <w:t>序号</w:t>
                  </w:r>
                </w:p>
              </w:tc>
              <w:tc>
                <w:tcPr>
                  <w:tcW w:w="3181" w:type="dxa"/>
                  <w:vAlign w:val="center"/>
                </w:tcPr>
                <w:p w:rsidR="00B61514" w:rsidRPr="005A3DEF" w:rsidRDefault="00B61514" w:rsidP="009B7BF2">
                  <w:pPr>
                    <w:jc w:val="center"/>
                    <w:rPr>
                      <w:rFonts w:eastAsiaTheme="minorEastAsia"/>
                      <w:szCs w:val="21"/>
                    </w:rPr>
                  </w:pPr>
                  <w:r w:rsidRPr="005A3DEF">
                    <w:rPr>
                      <w:rFonts w:eastAsiaTheme="minorEastAsia"/>
                      <w:szCs w:val="21"/>
                    </w:rPr>
                    <w:t>设备名称</w:t>
                  </w:r>
                </w:p>
              </w:tc>
              <w:tc>
                <w:tcPr>
                  <w:tcW w:w="1573" w:type="dxa"/>
                  <w:vAlign w:val="center"/>
                </w:tcPr>
                <w:p w:rsidR="00B61514" w:rsidRPr="005A3DEF" w:rsidRDefault="00B61514" w:rsidP="009B7BF2">
                  <w:pPr>
                    <w:jc w:val="center"/>
                    <w:rPr>
                      <w:rFonts w:eastAsiaTheme="minorEastAsia"/>
                      <w:szCs w:val="21"/>
                    </w:rPr>
                  </w:pPr>
                  <w:r w:rsidRPr="005A3DEF">
                    <w:rPr>
                      <w:rFonts w:eastAsiaTheme="minorEastAsia"/>
                      <w:szCs w:val="21"/>
                    </w:rPr>
                    <w:t>数量</w:t>
                  </w:r>
                  <w:r w:rsidRPr="005A3DEF">
                    <w:rPr>
                      <w:rFonts w:eastAsiaTheme="minorEastAsia"/>
                      <w:szCs w:val="21"/>
                    </w:rPr>
                    <w:t>(</w:t>
                  </w:r>
                  <w:r w:rsidRPr="005A3DEF">
                    <w:rPr>
                      <w:rFonts w:eastAsiaTheme="minorEastAsia"/>
                      <w:szCs w:val="21"/>
                    </w:rPr>
                    <w:t>台</w:t>
                  </w:r>
                  <w:r w:rsidRPr="005A3DEF">
                    <w:rPr>
                      <w:rFonts w:eastAsiaTheme="minorEastAsia"/>
                      <w:szCs w:val="21"/>
                    </w:rPr>
                    <w:t>)</w:t>
                  </w:r>
                </w:p>
              </w:tc>
              <w:tc>
                <w:tcPr>
                  <w:tcW w:w="2946" w:type="dxa"/>
                  <w:vAlign w:val="center"/>
                </w:tcPr>
                <w:p w:rsidR="00B61514" w:rsidRPr="005A3DEF" w:rsidRDefault="00B61514" w:rsidP="009B7BF2">
                  <w:pPr>
                    <w:jc w:val="center"/>
                    <w:rPr>
                      <w:rFonts w:eastAsiaTheme="minorEastAsia"/>
                      <w:szCs w:val="21"/>
                    </w:rPr>
                  </w:pPr>
                  <w:r w:rsidRPr="005A3DEF">
                    <w:rPr>
                      <w:rFonts w:eastAsiaTheme="minorEastAsia"/>
                      <w:szCs w:val="21"/>
                    </w:rPr>
                    <w:t>噪声声级</w:t>
                  </w:r>
                  <w:r w:rsidRPr="005A3DEF">
                    <w:rPr>
                      <w:rFonts w:eastAsiaTheme="minorEastAsia"/>
                      <w:szCs w:val="21"/>
                    </w:rPr>
                    <w:t>dB(A)</w:t>
                  </w:r>
                </w:p>
              </w:tc>
            </w:tr>
            <w:tr w:rsidR="00B61514" w:rsidRPr="005A3DEF" w:rsidTr="009B7BF2">
              <w:trPr>
                <w:trHeight w:val="187"/>
                <w:jc w:val="center"/>
              </w:trPr>
              <w:tc>
                <w:tcPr>
                  <w:tcW w:w="1418" w:type="dxa"/>
                  <w:vAlign w:val="center"/>
                </w:tcPr>
                <w:p w:rsidR="00B61514" w:rsidRPr="005A3DEF" w:rsidRDefault="00B61514" w:rsidP="009B7BF2">
                  <w:pPr>
                    <w:jc w:val="center"/>
                    <w:rPr>
                      <w:rFonts w:eastAsiaTheme="minorEastAsia"/>
                      <w:szCs w:val="21"/>
                    </w:rPr>
                  </w:pPr>
                  <w:r w:rsidRPr="005A3DEF">
                    <w:rPr>
                      <w:rFonts w:eastAsiaTheme="minorEastAsia"/>
                      <w:szCs w:val="21"/>
                    </w:rPr>
                    <w:t>1</w:t>
                  </w:r>
                </w:p>
              </w:tc>
              <w:tc>
                <w:tcPr>
                  <w:tcW w:w="3181" w:type="dxa"/>
                  <w:vAlign w:val="center"/>
                </w:tcPr>
                <w:p w:rsidR="00B61514" w:rsidRPr="005A3DEF" w:rsidRDefault="00B61514" w:rsidP="009B7BF2">
                  <w:pPr>
                    <w:widowControl/>
                    <w:jc w:val="center"/>
                    <w:textAlignment w:val="center"/>
                    <w:rPr>
                      <w:rFonts w:eastAsiaTheme="minorEastAsia"/>
                      <w:szCs w:val="21"/>
                    </w:rPr>
                  </w:pPr>
                  <w:r w:rsidRPr="005A3DEF">
                    <w:rPr>
                      <w:rFonts w:eastAsiaTheme="minorEastAsia"/>
                      <w:szCs w:val="21"/>
                    </w:rPr>
                    <w:t>车床</w:t>
                  </w:r>
                </w:p>
              </w:tc>
              <w:tc>
                <w:tcPr>
                  <w:tcW w:w="1573" w:type="dxa"/>
                  <w:vAlign w:val="center"/>
                </w:tcPr>
                <w:p w:rsidR="00B61514" w:rsidRPr="005A3DEF" w:rsidRDefault="00B61514" w:rsidP="009B7BF2">
                  <w:pPr>
                    <w:widowControl/>
                    <w:jc w:val="center"/>
                    <w:textAlignment w:val="center"/>
                    <w:rPr>
                      <w:rFonts w:eastAsiaTheme="minorEastAsia"/>
                      <w:szCs w:val="21"/>
                    </w:rPr>
                  </w:pPr>
                  <w:r w:rsidRPr="005A3DEF">
                    <w:rPr>
                      <w:rFonts w:eastAsiaTheme="minorEastAsia"/>
                      <w:szCs w:val="21"/>
                    </w:rPr>
                    <w:t>4</w:t>
                  </w:r>
                </w:p>
              </w:tc>
              <w:tc>
                <w:tcPr>
                  <w:tcW w:w="2946" w:type="dxa"/>
                  <w:vAlign w:val="center"/>
                </w:tcPr>
                <w:p w:rsidR="00B61514" w:rsidRPr="005A3DEF" w:rsidRDefault="00B61514" w:rsidP="009B7BF2">
                  <w:pPr>
                    <w:jc w:val="center"/>
                    <w:rPr>
                      <w:rFonts w:eastAsiaTheme="minorEastAsia"/>
                      <w:szCs w:val="21"/>
                    </w:rPr>
                  </w:pPr>
                  <w:r w:rsidRPr="005A3DEF">
                    <w:rPr>
                      <w:rFonts w:eastAsiaTheme="minorEastAsia"/>
                      <w:szCs w:val="21"/>
                    </w:rPr>
                    <w:t>75~80</w:t>
                  </w:r>
                </w:p>
              </w:tc>
            </w:tr>
            <w:tr w:rsidR="00B61514" w:rsidRPr="005A3DEF" w:rsidTr="009B7BF2">
              <w:trPr>
                <w:trHeight w:val="171"/>
                <w:jc w:val="center"/>
              </w:trPr>
              <w:tc>
                <w:tcPr>
                  <w:tcW w:w="1418" w:type="dxa"/>
                  <w:vAlign w:val="center"/>
                </w:tcPr>
                <w:p w:rsidR="00B61514" w:rsidRPr="005A3DEF" w:rsidRDefault="00B61514" w:rsidP="009B7BF2">
                  <w:pPr>
                    <w:jc w:val="center"/>
                    <w:rPr>
                      <w:rFonts w:eastAsiaTheme="minorEastAsia"/>
                      <w:szCs w:val="21"/>
                    </w:rPr>
                  </w:pPr>
                  <w:r w:rsidRPr="005A3DEF">
                    <w:rPr>
                      <w:rFonts w:eastAsiaTheme="minorEastAsia"/>
                      <w:szCs w:val="21"/>
                    </w:rPr>
                    <w:t>2</w:t>
                  </w:r>
                </w:p>
              </w:tc>
              <w:tc>
                <w:tcPr>
                  <w:tcW w:w="3181" w:type="dxa"/>
                  <w:vAlign w:val="center"/>
                </w:tcPr>
                <w:p w:rsidR="00B61514" w:rsidRPr="005A3DEF" w:rsidRDefault="00B61514" w:rsidP="009B7BF2">
                  <w:pPr>
                    <w:widowControl/>
                    <w:jc w:val="center"/>
                    <w:textAlignment w:val="center"/>
                    <w:rPr>
                      <w:rFonts w:eastAsiaTheme="minorEastAsia"/>
                      <w:szCs w:val="21"/>
                    </w:rPr>
                  </w:pPr>
                  <w:r w:rsidRPr="005A3DEF">
                    <w:rPr>
                      <w:rFonts w:eastAsiaTheme="minorEastAsia"/>
                      <w:szCs w:val="21"/>
                    </w:rPr>
                    <w:t>锯床</w:t>
                  </w:r>
                </w:p>
              </w:tc>
              <w:tc>
                <w:tcPr>
                  <w:tcW w:w="1573" w:type="dxa"/>
                  <w:vAlign w:val="center"/>
                </w:tcPr>
                <w:p w:rsidR="00B61514" w:rsidRPr="005A3DEF" w:rsidRDefault="00B61514" w:rsidP="009B7BF2">
                  <w:pPr>
                    <w:widowControl/>
                    <w:jc w:val="center"/>
                    <w:textAlignment w:val="center"/>
                    <w:rPr>
                      <w:rFonts w:eastAsiaTheme="minorEastAsia"/>
                      <w:szCs w:val="21"/>
                    </w:rPr>
                  </w:pPr>
                  <w:r w:rsidRPr="005A3DEF">
                    <w:rPr>
                      <w:rFonts w:eastAsiaTheme="minorEastAsia"/>
                      <w:szCs w:val="21"/>
                    </w:rPr>
                    <w:t>2</w:t>
                  </w:r>
                </w:p>
              </w:tc>
              <w:tc>
                <w:tcPr>
                  <w:tcW w:w="2946" w:type="dxa"/>
                  <w:vAlign w:val="center"/>
                </w:tcPr>
                <w:p w:rsidR="00B61514" w:rsidRPr="005A3DEF" w:rsidRDefault="00B61514" w:rsidP="009B7BF2">
                  <w:pPr>
                    <w:jc w:val="center"/>
                    <w:rPr>
                      <w:rFonts w:eastAsiaTheme="minorEastAsia"/>
                      <w:szCs w:val="21"/>
                    </w:rPr>
                  </w:pPr>
                  <w:r w:rsidRPr="005A3DEF">
                    <w:rPr>
                      <w:rFonts w:eastAsiaTheme="minorEastAsia"/>
                      <w:szCs w:val="21"/>
                    </w:rPr>
                    <w:t>75~80</w:t>
                  </w:r>
                </w:p>
              </w:tc>
            </w:tr>
            <w:tr w:rsidR="00B61514" w:rsidRPr="005A3DEF" w:rsidTr="009B7BF2">
              <w:trPr>
                <w:trHeight w:val="204"/>
                <w:jc w:val="center"/>
              </w:trPr>
              <w:tc>
                <w:tcPr>
                  <w:tcW w:w="1418" w:type="dxa"/>
                  <w:vAlign w:val="center"/>
                </w:tcPr>
                <w:p w:rsidR="00B61514" w:rsidRPr="005A3DEF" w:rsidRDefault="00B61514" w:rsidP="009B7BF2">
                  <w:pPr>
                    <w:jc w:val="center"/>
                    <w:rPr>
                      <w:rFonts w:eastAsiaTheme="minorEastAsia"/>
                      <w:szCs w:val="21"/>
                    </w:rPr>
                  </w:pPr>
                  <w:r w:rsidRPr="005A3DEF">
                    <w:rPr>
                      <w:rFonts w:eastAsiaTheme="minorEastAsia"/>
                      <w:szCs w:val="21"/>
                    </w:rPr>
                    <w:t>3</w:t>
                  </w:r>
                </w:p>
              </w:tc>
              <w:tc>
                <w:tcPr>
                  <w:tcW w:w="3181" w:type="dxa"/>
                  <w:vAlign w:val="center"/>
                </w:tcPr>
                <w:p w:rsidR="00B61514" w:rsidRPr="005A3DEF" w:rsidRDefault="00B61514" w:rsidP="009B7BF2">
                  <w:pPr>
                    <w:widowControl/>
                    <w:jc w:val="center"/>
                    <w:textAlignment w:val="center"/>
                    <w:rPr>
                      <w:rFonts w:eastAsiaTheme="minorEastAsia"/>
                      <w:bCs/>
                      <w:szCs w:val="21"/>
                    </w:rPr>
                  </w:pPr>
                  <w:r w:rsidRPr="005A3DEF">
                    <w:rPr>
                      <w:rFonts w:eastAsiaTheme="minorEastAsia"/>
                      <w:szCs w:val="21"/>
                    </w:rPr>
                    <w:t>钻床</w:t>
                  </w:r>
                </w:p>
              </w:tc>
              <w:tc>
                <w:tcPr>
                  <w:tcW w:w="1573" w:type="dxa"/>
                  <w:vAlign w:val="center"/>
                </w:tcPr>
                <w:p w:rsidR="00B61514" w:rsidRPr="005A3DEF" w:rsidRDefault="00B61514" w:rsidP="009B7BF2">
                  <w:pPr>
                    <w:widowControl/>
                    <w:jc w:val="center"/>
                    <w:textAlignment w:val="center"/>
                    <w:rPr>
                      <w:rFonts w:eastAsiaTheme="minorEastAsia"/>
                      <w:szCs w:val="21"/>
                    </w:rPr>
                  </w:pPr>
                  <w:r w:rsidRPr="005A3DEF">
                    <w:rPr>
                      <w:rFonts w:eastAsiaTheme="minorEastAsia"/>
                      <w:szCs w:val="21"/>
                    </w:rPr>
                    <w:t>2</w:t>
                  </w:r>
                </w:p>
              </w:tc>
              <w:tc>
                <w:tcPr>
                  <w:tcW w:w="2946" w:type="dxa"/>
                  <w:vAlign w:val="center"/>
                </w:tcPr>
                <w:p w:rsidR="00B61514" w:rsidRPr="005A3DEF" w:rsidRDefault="00B61514" w:rsidP="009B7BF2">
                  <w:pPr>
                    <w:jc w:val="center"/>
                    <w:rPr>
                      <w:rFonts w:eastAsiaTheme="minorEastAsia"/>
                      <w:szCs w:val="21"/>
                    </w:rPr>
                  </w:pPr>
                  <w:r w:rsidRPr="005A3DEF">
                    <w:rPr>
                      <w:rFonts w:eastAsiaTheme="minorEastAsia"/>
                      <w:szCs w:val="21"/>
                    </w:rPr>
                    <w:t>75~80</w:t>
                  </w:r>
                </w:p>
              </w:tc>
            </w:tr>
            <w:tr w:rsidR="00B61514" w:rsidRPr="005A3DEF" w:rsidTr="009B7BF2">
              <w:trPr>
                <w:trHeight w:val="187"/>
                <w:jc w:val="center"/>
              </w:trPr>
              <w:tc>
                <w:tcPr>
                  <w:tcW w:w="1418" w:type="dxa"/>
                  <w:vAlign w:val="center"/>
                </w:tcPr>
                <w:p w:rsidR="00B61514" w:rsidRPr="005A3DEF" w:rsidRDefault="00B61514" w:rsidP="009B7BF2">
                  <w:pPr>
                    <w:jc w:val="center"/>
                    <w:rPr>
                      <w:rFonts w:eastAsiaTheme="minorEastAsia"/>
                      <w:szCs w:val="21"/>
                    </w:rPr>
                  </w:pPr>
                  <w:r w:rsidRPr="005A3DEF">
                    <w:rPr>
                      <w:rFonts w:eastAsiaTheme="minorEastAsia"/>
                      <w:szCs w:val="21"/>
                    </w:rPr>
                    <w:t>4</w:t>
                  </w:r>
                </w:p>
              </w:tc>
              <w:tc>
                <w:tcPr>
                  <w:tcW w:w="3181" w:type="dxa"/>
                  <w:vAlign w:val="center"/>
                </w:tcPr>
                <w:p w:rsidR="00B61514" w:rsidRPr="005A3DEF" w:rsidRDefault="00B61514" w:rsidP="009B7BF2">
                  <w:pPr>
                    <w:widowControl/>
                    <w:jc w:val="center"/>
                    <w:textAlignment w:val="center"/>
                    <w:rPr>
                      <w:rFonts w:eastAsiaTheme="minorEastAsia"/>
                      <w:szCs w:val="21"/>
                    </w:rPr>
                  </w:pPr>
                  <w:r w:rsidRPr="005A3DEF">
                    <w:rPr>
                      <w:rFonts w:eastAsiaTheme="minorEastAsia"/>
                      <w:szCs w:val="21"/>
                    </w:rPr>
                    <w:t>弯管机</w:t>
                  </w:r>
                </w:p>
              </w:tc>
              <w:tc>
                <w:tcPr>
                  <w:tcW w:w="1573" w:type="dxa"/>
                  <w:vAlign w:val="center"/>
                </w:tcPr>
                <w:p w:rsidR="00B61514" w:rsidRPr="005A3DEF" w:rsidRDefault="00B61514" w:rsidP="009B7BF2">
                  <w:pPr>
                    <w:widowControl/>
                    <w:jc w:val="center"/>
                    <w:textAlignment w:val="center"/>
                    <w:rPr>
                      <w:rFonts w:eastAsiaTheme="minorEastAsia"/>
                      <w:szCs w:val="21"/>
                    </w:rPr>
                  </w:pPr>
                  <w:r w:rsidRPr="005A3DEF">
                    <w:rPr>
                      <w:rFonts w:eastAsiaTheme="minorEastAsia"/>
                      <w:szCs w:val="21"/>
                    </w:rPr>
                    <w:t>2</w:t>
                  </w:r>
                </w:p>
              </w:tc>
              <w:tc>
                <w:tcPr>
                  <w:tcW w:w="2946" w:type="dxa"/>
                  <w:vAlign w:val="center"/>
                </w:tcPr>
                <w:p w:rsidR="00B61514" w:rsidRPr="005A3DEF" w:rsidRDefault="00B61514" w:rsidP="009B7BF2">
                  <w:pPr>
                    <w:jc w:val="center"/>
                    <w:rPr>
                      <w:rFonts w:eastAsiaTheme="minorEastAsia"/>
                      <w:szCs w:val="21"/>
                    </w:rPr>
                  </w:pPr>
                  <w:r w:rsidRPr="005A3DEF">
                    <w:rPr>
                      <w:rFonts w:eastAsiaTheme="minorEastAsia"/>
                      <w:szCs w:val="21"/>
                    </w:rPr>
                    <w:t>70~75</w:t>
                  </w:r>
                </w:p>
              </w:tc>
            </w:tr>
            <w:tr w:rsidR="00B61514" w:rsidRPr="005A3DEF" w:rsidTr="009B7BF2">
              <w:trPr>
                <w:trHeight w:val="203"/>
                <w:jc w:val="center"/>
              </w:trPr>
              <w:tc>
                <w:tcPr>
                  <w:tcW w:w="1418" w:type="dxa"/>
                  <w:vAlign w:val="center"/>
                </w:tcPr>
                <w:p w:rsidR="00B61514" w:rsidRPr="005A3DEF" w:rsidRDefault="00B61514" w:rsidP="009B7BF2">
                  <w:pPr>
                    <w:jc w:val="center"/>
                    <w:rPr>
                      <w:rFonts w:eastAsiaTheme="minorEastAsia"/>
                      <w:szCs w:val="21"/>
                    </w:rPr>
                  </w:pPr>
                  <w:r w:rsidRPr="005A3DEF">
                    <w:rPr>
                      <w:rFonts w:eastAsiaTheme="minorEastAsia"/>
                      <w:szCs w:val="21"/>
                    </w:rPr>
                    <w:t>5</w:t>
                  </w:r>
                </w:p>
              </w:tc>
              <w:tc>
                <w:tcPr>
                  <w:tcW w:w="3181" w:type="dxa"/>
                  <w:vAlign w:val="center"/>
                </w:tcPr>
                <w:p w:rsidR="00B61514" w:rsidRPr="005A3DEF" w:rsidRDefault="00B61514" w:rsidP="009B7BF2">
                  <w:pPr>
                    <w:widowControl/>
                    <w:jc w:val="center"/>
                    <w:textAlignment w:val="center"/>
                    <w:rPr>
                      <w:rFonts w:eastAsiaTheme="minorEastAsia"/>
                      <w:szCs w:val="21"/>
                    </w:rPr>
                  </w:pPr>
                  <w:r w:rsidRPr="005A3DEF">
                    <w:rPr>
                      <w:rFonts w:eastAsiaTheme="minorEastAsia"/>
                      <w:szCs w:val="21"/>
                    </w:rPr>
                    <w:t>折弯机</w:t>
                  </w:r>
                </w:p>
              </w:tc>
              <w:tc>
                <w:tcPr>
                  <w:tcW w:w="1573" w:type="dxa"/>
                  <w:vAlign w:val="center"/>
                </w:tcPr>
                <w:p w:rsidR="00B61514" w:rsidRPr="005A3DEF" w:rsidRDefault="00B61514" w:rsidP="009B7BF2">
                  <w:pPr>
                    <w:widowControl/>
                    <w:jc w:val="center"/>
                    <w:textAlignment w:val="center"/>
                    <w:rPr>
                      <w:rFonts w:eastAsiaTheme="minorEastAsia"/>
                      <w:szCs w:val="21"/>
                    </w:rPr>
                  </w:pPr>
                  <w:r w:rsidRPr="005A3DEF">
                    <w:rPr>
                      <w:rFonts w:eastAsiaTheme="minorEastAsia"/>
                      <w:szCs w:val="21"/>
                    </w:rPr>
                    <w:t>2</w:t>
                  </w:r>
                </w:p>
              </w:tc>
              <w:tc>
                <w:tcPr>
                  <w:tcW w:w="2946" w:type="dxa"/>
                  <w:vAlign w:val="center"/>
                </w:tcPr>
                <w:p w:rsidR="00B61514" w:rsidRPr="005A3DEF" w:rsidRDefault="00B61514" w:rsidP="009B7BF2">
                  <w:pPr>
                    <w:jc w:val="center"/>
                    <w:rPr>
                      <w:rFonts w:eastAsiaTheme="minorEastAsia"/>
                      <w:szCs w:val="21"/>
                    </w:rPr>
                  </w:pPr>
                  <w:r w:rsidRPr="005A3DEF">
                    <w:rPr>
                      <w:rFonts w:eastAsiaTheme="minorEastAsia"/>
                      <w:szCs w:val="21"/>
                    </w:rPr>
                    <w:t>70~75</w:t>
                  </w:r>
                </w:p>
              </w:tc>
            </w:tr>
            <w:tr w:rsidR="00B61514" w:rsidRPr="005A3DEF" w:rsidTr="009B7BF2">
              <w:trPr>
                <w:trHeight w:val="270"/>
                <w:jc w:val="center"/>
              </w:trPr>
              <w:tc>
                <w:tcPr>
                  <w:tcW w:w="1418" w:type="dxa"/>
                  <w:vAlign w:val="center"/>
                </w:tcPr>
                <w:p w:rsidR="00B61514" w:rsidRPr="005A3DEF" w:rsidRDefault="00B61514" w:rsidP="009B7BF2">
                  <w:pPr>
                    <w:jc w:val="center"/>
                    <w:rPr>
                      <w:rFonts w:eastAsiaTheme="minorEastAsia"/>
                      <w:szCs w:val="21"/>
                    </w:rPr>
                  </w:pPr>
                  <w:r w:rsidRPr="005A3DEF">
                    <w:rPr>
                      <w:rFonts w:eastAsiaTheme="minorEastAsia"/>
                      <w:szCs w:val="21"/>
                    </w:rPr>
                    <w:t>6</w:t>
                  </w:r>
                </w:p>
              </w:tc>
              <w:tc>
                <w:tcPr>
                  <w:tcW w:w="3181" w:type="dxa"/>
                  <w:vAlign w:val="center"/>
                </w:tcPr>
                <w:p w:rsidR="00B61514" w:rsidRPr="005A3DEF" w:rsidRDefault="00B61514" w:rsidP="009B7BF2">
                  <w:pPr>
                    <w:widowControl/>
                    <w:jc w:val="center"/>
                    <w:textAlignment w:val="center"/>
                    <w:rPr>
                      <w:rFonts w:eastAsiaTheme="minorEastAsia"/>
                      <w:szCs w:val="21"/>
                    </w:rPr>
                  </w:pPr>
                  <w:r w:rsidRPr="005A3DEF">
                    <w:rPr>
                      <w:rFonts w:eastAsiaTheme="minorEastAsia"/>
                      <w:szCs w:val="21"/>
                    </w:rPr>
                    <w:t>电弧焊</w:t>
                  </w:r>
                </w:p>
              </w:tc>
              <w:tc>
                <w:tcPr>
                  <w:tcW w:w="1573" w:type="dxa"/>
                  <w:vAlign w:val="center"/>
                </w:tcPr>
                <w:p w:rsidR="00B61514" w:rsidRPr="005A3DEF" w:rsidRDefault="00B61514" w:rsidP="009B7BF2">
                  <w:pPr>
                    <w:widowControl/>
                    <w:jc w:val="center"/>
                    <w:textAlignment w:val="center"/>
                    <w:rPr>
                      <w:rFonts w:eastAsiaTheme="minorEastAsia"/>
                      <w:szCs w:val="21"/>
                    </w:rPr>
                  </w:pPr>
                  <w:r w:rsidRPr="005A3DEF">
                    <w:rPr>
                      <w:rFonts w:eastAsiaTheme="minorEastAsia"/>
                      <w:szCs w:val="21"/>
                    </w:rPr>
                    <w:t>6</w:t>
                  </w:r>
                </w:p>
              </w:tc>
              <w:tc>
                <w:tcPr>
                  <w:tcW w:w="2946" w:type="dxa"/>
                  <w:vAlign w:val="center"/>
                </w:tcPr>
                <w:p w:rsidR="00B61514" w:rsidRPr="005A3DEF" w:rsidRDefault="00B61514" w:rsidP="009B7BF2">
                  <w:pPr>
                    <w:jc w:val="center"/>
                    <w:rPr>
                      <w:rFonts w:eastAsiaTheme="minorEastAsia"/>
                      <w:szCs w:val="21"/>
                    </w:rPr>
                  </w:pPr>
                  <w:r w:rsidRPr="005A3DEF">
                    <w:rPr>
                      <w:rFonts w:eastAsiaTheme="minorEastAsia"/>
                      <w:szCs w:val="21"/>
                    </w:rPr>
                    <w:t>70~75</w:t>
                  </w:r>
                </w:p>
              </w:tc>
            </w:tr>
            <w:tr w:rsidR="00B61514" w:rsidRPr="005A3DEF" w:rsidTr="009B7BF2">
              <w:trPr>
                <w:trHeight w:val="171"/>
                <w:jc w:val="center"/>
              </w:trPr>
              <w:tc>
                <w:tcPr>
                  <w:tcW w:w="1418" w:type="dxa"/>
                  <w:vAlign w:val="center"/>
                </w:tcPr>
                <w:p w:rsidR="00B61514" w:rsidRPr="005A3DEF" w:rsidRDefault="00B61514" w:rsidP="009B7BF2">
                  <w:pPr>
                    <w:jc w:val="center"/>
                    <w:rPr>
                      <w:rFonts w:eastAsiaTheme="minorEastAsia"/>
                      <w:szCs w:val="21"/>
                    </w:rPr>
                  </w:pPr>
                  <w:r w:rsidRPr="005A3DEF">
                    <w:rPr>
                      <w:rFonts w:eastAsiaTheme="minorEastAsia"/>
                      <w:szCs w:val="21"/>
                    </w:rPr>
                    <w:t>7</w:t>
                  </w:r>
                </w:p>
              </w:tc>
              <w:tc>
                <w:tcPr>
                  <w:tcW w:w="3181" w:type="dxa"/>
                  <w:vAlign w:val="center"/>
                </w:tcPr>
                <w:p w:rsidR="00B61514" w:rsidRPr="005A3DEF" w:rsidRDefault="00B61514" w:rsidP="009B7BF2">
                  <w:pPr>
                    <w:widowControl/>
                    <w:jc w:val="center"/>
                    <w:textAlignment w:val="center"/>
                    <w:rPr>
                      <w:rFonts w:eastAsiaTheme="minorEastAsia"/>
                      <w:szCs w:val="21"/>
                    </w:rPr>
                  </w:pPr>
                  <w:r w:rsidRPr="005A3DEF">
                    <w:rPr>
                      <w:rFonts w:eastAsiaTheme="minorEastAsia"/>
                      <w:szCs w:val="21"/>
                    </w:rPr>
                    <w:t>剪板机</w:t>
                  </w:r>
                </w:p>
              </w:tc>
              <w:tc>
                <w:tcPr>
                  <w:tcW w:w="1573" w:type="dxa"/>
                  <w:vAlign w:val="center"/>
                </w:tcPr>
                <w:p w:rsidR="00B61514" w:rsidRPr="005A3DEF" w:rsidRDefault="00B61514" w:rsidP="009B7BF2">
                  <w:pPr>
                    <w:widowControl/>
                    <w:jc w:val="center"/>
                    <w:textAlignment w:val="center"/>
                    <w:rPr>
                      <w:rFonts w:eastAsiaTheme="minorEastAsia"/>
                      <w:szCs w:val="21"/>
                    </w:rPr>
                  </w:pPr>
                  <w:r w:rsidRPr="005A3DEF">
                    <w:rPr>
                      <w:rFonts w:eastAsiaTheme="minorEastAsia"/>
                      <w:szCs w:val="21"/>
                    </w:rPr>
                    <w:t>4</w:t>
                  </w:r>
                </w:p>
              </w:tc>
              <w:tc>
                <w:tcPr>
                  <w:tcW w:w="2946" w:type="dxa"/>
                  <w:vAlign w:val="center"/>
                </w:tcPr>
                <w:p w:rsidR="00B61514" w:rsidRPr="005A3DEF" w:rsidRDefault="00B61514" w:rsidP="009B7BF2">
                  <w:pPr>
                    <w:jc w:val="center"/>
                    <w:rPr>
                      <w:rFonts w:eastAsiaTheme="minorEastAsia"/>
                      <w:szCs w:val="21"/>
                    </w:rPr>
                  </w:pPr>
                  <w:r w:rsidRPr="005A3DEF">
                    <w:rPr>
                      <w:rFonts w:eastAsiaTheme="minorEastAsia"/>
                      <w:szCs w:val="21"/>
                    </w:rPr>
                    <w:t>75~80</w:t>
                  </w:r>
                </w:p>
              </w:tc>
            </w:tr>
            <w:tr w:rsidR="00B61514" w:rsidRPr="005A3DEF" w:rsidTr="009B7BF2">
              <w:trPr>
                <w:trHeight w:val="154"/>
                <w:jc w:val="center"/>
              </w:trPr>
              <w:tc>
                <w:tcPr>
                  <w:tcW w:w="1418" w:type="dxa"/>
                  <w:vAlign w:val="center"/>
                </w:tcPr>
                <w:p w:rsidR="00B61514" w:rsidRPr="005A3DEF" w:rsidRDefault="00B61514" w:rsidP="009B7BF2">
                  <w:pPr>
                    <w:jc w:val="center"/>
                    <w:rPr>
                      <w:rFonts w:eastAsiaTheme="minorEastAsia"/>
                      <w:szCs w:val="21"/>
                    </w:rPr>
                  </w:pPr>
                  <w:r w:rsidRPr="005A3DEF">
                    <w:rPr>
                      <w:rFonts w:eastAsiaTheme="minorEastAsia"/>
                      <w:szCs w:val="21"/>
                    </w:rPr>
                    <w:t>8</w:t>
                  </w:r>
                </w:p>
              </w:tc>
              <w:tc>
                <w:tcPr>
                  <w:tcW w:w="3181" w:type="dxa"/>
                  <w:vAlign w:val="center"/>
                </w:tcPr>
                <w:p w:rsidR="00B61514" w:rsidRPr="005A3DEF" w:rsidRDefault="00B61514" w:rsidP="009B7BF2">
                  <w:pPr>
                    <w:widowControl/>
                    <w:jc w:val="center"/>
                    <w:textAlignment w:val="center"/>
                    <w:rPr>
                      <w:rFonts w:eastAsiaTheme="minorEastAsia"/>
                      <w:szCs w:val="21"/>
                    </w:rPr>
                  </w:pPr>
                  <w:r w:rsidRPr="005A3DEF">
                    <w:rPr>
                      <w:rFonts w:eastAsiaTheme="minorEastAsia"/>
                      <w:szCs w:val="21"/>
                    </w:rPr>
                    <w:t>打磨机</w:t>
                  </w:r>
                </w:p>
              </w:tc>
              <w:tc>
                <w:tcPr>
                  <w:tcW w:w="1573" w:type="dxa"/>
                  <w:vAlign w:val="center"/>
                </w:tcPr>
                <w:p w:rsidR="00B61514" w:rsidRPr="005A3DEF" w:rsidRDefault="00B61514" w:rsidP="009B7BF2">
                  <w:pPr>
                    <w:widowControl/>
                    <w:jc w:val="center"/>
                    <w:textAlignment w:val="center"/>
                    <w:rPr>
                      <w:rFonts w:eastAsiaTheme="minorEastAsia"/>
                      <w:szCs w:val="21"/>
                    </w:rPr>
                  </w:pPr>
                  <w:r w:rsidRPr="005A3DEF">
                    <w:rPr>
                      <w:rFonts w:eastAsiaTheme="minorEastAsia"/>
                      <w:szCs w:val="21"/>
                    </w:rPr>
                    <w:t>4</w:t>
                  </w:r>
                </w:p>
              </w:tc>
              <w:tc>
                <w:tcPr>
                  <w:tcW w:w="2946" w:type="dxa"/>
                  <w:vAlign w:val="center"/>
                </w:tcPr>
                <w:p w:rsidR="00B61514" w:rsidRPr="005A3DEF" w:rsidRDefault="00B61514" w:rsidP="009B7BF2">
                  <w:pPr>
                    <w:jc w:val="center"/>
                    <w:rPr>
                      <w:rFonts w:eastAsiaTheme="minorEastAsia"/>
                      <w:szCs w:val="21"/>
                    </w:rPr>
                  </w:pPr>
                  <w:r w:rsidRPr="005A3DEF">
                    <w:rPr>
                      <w:rFonts w:eastAsiaTheme="minorEastAsia"/>
                      <w:szCs w:val="21"/>
                    </w:rPr>
                    <w:t>75~80</w:t>
                  </w:r>
                </w:p>
              </w:tc>
            </w:tr>
            <w:tr w:rsidR="00B61514" w:rsidRPr="005A3DEF" w:rsidTr="009B7BF2">
              <w:trPr>
                <w:trHeight w:val="154"/>
                <w:jc w:val="center"/>
              </w:trPr>
              <w:tc>
                <w:tcPr>
                  <w:tcW w:w="1418" w:type="dxa"/>
                  <w:vAlign w:val="center"/>
                </w:tcPr>
                <w:p w:rsidR="00B61514" w:rsidRPr="005A3DEF" w:rsidRDefault="00B61514" w:rsidP="009B7BF2">
                  <w:pPr>
                    <w:jc w:val="center"/>
                    <w:rPr>
                      <w:rFonts w:eastAsiaTheme="minorEastAsia"/>
                      <w:szCs w:val="21"/>
                    </w:rPr>
                  </w:pPr>
                  <w:r w:rsidRPr="005A3DEF">
                    <w:rPr>
                      <w:rFonts w:eastAsiaTheme="minorEastAsia"/>
                      <w:szCs w:val="21"/>
                    </w:rPr>
                    <w:t>9</w:t>
                  </w:r>
                </w:p>
              </w:tc>
              <w:tc>
                <w:tcPr>
                  <w:tcW w:w="3181" w:type="dxa"/>
                  <w:vAlign w:val="center"/>
                </w:tcPr>
                <w:p w:rsidR="00B61514" w:rsidRPr="005A3DEF" w:rsidRDefault="00B61514" w:rsidP="009B7BF2">
                  <w:pPr>
                    <w:widowControl/>
                    <w:jc w:val="center"/>
                    <w:textAlignment w:val="center"/>
                    <w:rPr>
                      <w:rFonts w:eastAsiaTheme="minorEastAsia"/>
                      <w:szCs w:val="21"/>
                    </w:rPr>
                  </w:pPr>
                  <w:r w:rsidRPr="005A3DEF">
                    <w:rPr>
                      <w:rFonts w:eastAsiaTheme="minorEastAsia"/>
                      <w:szCs w:val="21"/>
                    </w:rPr>
                    <w:t>喷枪</w:t>
                  </w:r>
                </w:p>
              </w:tc>
              <w:tc>
                <w:tcPr>
                  <w:tcW w:w="1573" w:type="dxa"/>
                  <w:vAlign w:val="center"/>
                </w:tcPr>
                <w:p w:rsidR="00B61514" w:rsidRPr="005A3DEF" w:rsidRDefault="00B61514" w:rsidP="009B7BF2">
                  <w:pPr>
                    <w:widowControl/>
                    <w:jc w:val="center"/>
                    <w:textAlignment w:val="center"/>
                    <w:rPr>
                      <w:rFonts w:eastAsiaTheme="minorEastAsia"/>
                      <w:szCs w:val="21"/>
                    </w:rPr>
                  </w:pPr>
                  <w:r w:rsidRPr="005A3DEF">
                    <w:rPr>
                      <w:rFonts w:eastAsiaTheme="minorEastAsia"/>
                      <w:szCs w:val="21"/>
                    </w:rPr>
                    <w:t>2</w:t>
                  </w:r>
                  <w:r w:rsidR="00C64A4E" w:rsidRPr="005A3DEF">
                    <w:rPr>
                      <w:rFonts w:eastAsiaTheme="minorEastAsia" w:hint="eastAsia"/>
                      <w:szCs w:val="21"/>
                    </w:rPr>
                    <w:t>（一用一备）</w:t>
                  </w:r>
                </w:p>
              </w:tc>
              <w:tc>
                <w:tcPr>
                  <w:tcW w:w="2946" w:type="dxa"/>
                  <w:vAlign w:val="center"/>
                </w:tcPr>
                <w:p w:rsidR="00B61514" w:rsidRPr="005A3DEF" w:rsidRDefault="00B61514" w:rsidP="009B7BF2">
                  <w:pPr>
                    <w:jc w:val="center"/>
                    <w:rPr>
                      <w:rFonts w:eastAsiaTheme="minorEastAsia"/>
                      <w:szCs w:val="21"/>
                    </w:rPr>
                  </w:pPr>
                  <w:r w:rsidRPr="005A3DEF">
                    <w:rPr>
                      <w:rFonts w:eastAsiaTheme="minorEastAsia"/>
                      <w:szCs w:val="21"/>
                    </w:rPr>
                    <w:t>70~75</w:t>
                  </w:r>
                </w:p>
              </w:tc>
            </w:tr>
            <w:tr w:rsidR="00B61514" w:rsidRPr="005A3DEF" w:rsidTr="009B7BF2">
              <w:trPr>
                <w:trHeight w:val="154"/>
                <w:jc w:val="center"/>
              </w:trPr>
              <w:tc>
                <w:tcPr>
                  <w:tcW w:w="1418" w:type="dxa"/>
                  <w:vAlign w:val="center"/>
                </w:tcPr>
                <w:p w:rsidR="00B61514" w:rsidRPr="005A3DEF" w:rsidRDefault="00B61514" w:rsidP="009B7BF2">
                  <w:pPr>
                    <w:jc w:val="center"/>
                    <w:rPr>
                      <w:rFonts w:eastAsiaTheme="minorEastAsia"/>
                      <w:szCs w:val="21"/>
                    </w:rPr>
                  </w:pPr>
                  <w:r w:rsidRPr="005A3DEF">
                    <w:rPr>
                      <w:rFonts w:eastAsiaTheme="minorEastAsia"/>
                      <w:szCs w:val="21"/>
                    </w:rPr>
                    <w:t>10</w:t>
                  </w:r>
                </w:p>
              </w:tc>
              <w:tc>
                <w:tcPr>
                  <w:tcW w:w="3181" w:type="dxa"/>
                  <w:vAlign w:val="center"/>
                </w:tcPr>
                <w:p w:rsidR="00B61514" w:rsidRPr="005A3DEF" w:rsidRDefault="00B61514" w:rsidP="009B7BF2">
                  <w:pPr>
                    <w:widowControl/>
                    <w:jc w:val="center"/>
                    <w:textAlignment w:val="center"/>
                    <w:rPr>
                      <w:rFonts w:eastAsiaTheme="minorEastAsia"/>
                      <w:szCs w:val="21"/>
                    </w:rPr>
                  </w:pPr>
                  <w:r w:rsidRPr="005A3DEF">
                    <w:rPr>
                      <w:rFonts w:eastAsiaTheme="minorEastAsia"/>
                      <w:szCs w:val="21"/>
                    </w:rPr>
                    <w:t>空压机（</w:t>
                  </w:r>
                  <w:r w:rsidRPr="005A3DEF">
                    <w:rPr>
                      <w:rFonts w:eastAsiaTheme="minorEastAsia"/>
                      <w:szCs w:val="21"/>
                    </w:rPr>
                    <w:t>2.5m</w:t>
                  </w:r>
                  <w:r w:rsidRPr="005A3DEF">
                    <w:rPr>
                      <w:rFonts w:eastAsiaTheme="minorEastAsia"/>
                      <w:szCs w:val="21"/>
                      <w:vertAlign w:val="superscript"/>
                    </w:rPr>
                    <w:t>3</w:t>
                  </w:r>
                  <w:r w:rsidRPr="005A3DEF">
                    <w:rPr>
                      <w:rFonts w:eastAsiaTheme="minorEastAsia"/>
                      <w:szCs w:val="21"/>
                    </w:rPr>
                    <w:t>/min</w:t>
                  </w:r>
                  <w:r w:rsidRPr="005A3DEF">
                    <w:rPr>
                      <w:rFonts w:eastAsiaTheme="minorEastAsia"/>
                      <w:szCs w:val="21"/>
                    </w:rPr>
                    <w:t>）</w:t>
                  </w:r>
                </w:p>
              </w:tc>
              <w:tc>
                <w:tcPr>
                  <w:tcW w:w="1573" w:type="dxa"/>
                  <w:vAlign w:val="center"/>
                </w:tcPr>
                <w:p w:rsidR="00B61514" w:rsidRPr="005A3DEF" w:rsidRDefault="00B61514" w:rsidP="009B7BF2">
                  <w:pPr>
                    <w:widowControl/>
                    <w:jc w:val="center"/>
                    <w:textAlignment w:val="center"/>
                    <w:rPr>
                      <w:rFonts w:eastAsiaTheme="minorEastAsia"/>
                      <w:szCs w:val="21"/>
                    </w:rPr>
                  </w:pPr>
                  <w:r w:rsidRPr="005A3DEF">
                    <w:rPr>
                      <w:rFonts w:eastAsiaTheme="minorEastAsia"/>
                      <w:szCs w:val="21"/>
                    </w:rPr>
                    <w:t>2</w:t>
                  </w:r>
                </w:p>
              </w:tc>
              <w:tc>
                <w:tcPr>
                  <w:tcW w:w="2946" w:type="dxa"/>
                  <w:vAlign w:val="center"/>
                </w:tcPr>
                <w:p w:rsidR="00B61514" w:rsidRPr="005A3DEF" w:rsidRDefault="00B61514" w:rsidP="009B7BF2">
                  <w:pPr>
                    <w:jc w:val="center"/>
                    <w:rPr>
                      <w:rFonts w:eastAsiaTheme="minorEastAsia"/>
                      <w:szCs w:val="21"/>
                    </w:rPr>
                  </w:pPr>
                  <w:r w:rsidRPr="005A3DEF">
                    <w:rPr>
                      <w:rFonts w:eastAsiaTheme="minorEastAsia"/>
                      <w:szCs w:val="21"/>
                    </w:rPr>
                    <w:t>80~85</w:t>
                  </w:r>
                </w:p>
              </w:tc>
            </w:tr>
            <w:tr w:rsidR="00B61514" w:rsidRPr="005A3DEF" w:rsidTr="009B7BF2">
              <w:trPr>
                <w:trHeight w:val="203"/>
                <w:jc w:val="center"/>
              </w:trPr>
              <w:tc>
                <w:tcPr>
                  <w:tcW w:w="1418" w:type="dxa"/>
                  <w:vAlign w:val="center"/>
                </w:tcPr>
                <w:p w:rsidR="00B61514" w:rsidRPr="005A3DEF" w:rsidRDefault="00B61514" w:rsidP="009B7BF2">
                  <w:pPr>
                    <w:jc w:val="center"/>
                    <w:rPr>
                      <w:rFonts w:eastAsiaTheme="minorEastAsia"/>
                      <w:szCs w:val="21"/>
                    </w:rPr>
                  </w:pPr>
                  <w:r w:rsidRPr="005A3DEF">
                    <w:rPr>
                      <w:rFonts w:eastAsiaTheme="minorEastAsia"/>
                      <w:szCs w:val="21"/>
                    </w:rPr>
                    <w:t>11</w:t>
                  </w:r>
                </w:p>
              </w:tc>
              <w:tc>
                <w:tcPr>
                  <w:tcW w:w="3181" w:type="dxa"/>
                  <w:vAlign w:val="center"/>
                </w:tcPr>
                <w:p w:rsidR="00B61514" w:rsidRPr="005A3DEF" w:rsidRDefault="00B61514" w:rsidP="009B7BF2">
                  <w:pPr>
                    <w:jc w:val="center"/>
                    <w:rPr>
                      <w:rFonts w:eastAsiaTheme="minorEastAsia"/>
                      <w:szCs w:val="21"/>
                    </w:rPr>
                  </w:pPr>
                  <w:r w:rsidRPr="005A3DEF">
                    <w:rPr>
                      <w:rFonts w:eastAsiaTheme="minorEastAsia"/>
                      <w:bCs/>
                      <w:szCs w:val="21"/>
                    </w:rPr>
                    <w:t>风机</w:t>
                  </w:r>
                </w:p>
              </w:tc>
              <w:tc>
                <w:tcPr>
                  <w:tcW w:w="1573" w:type="dxa"/>
                  <w:vAlign w:val="center"/>
                </w:tcPr>
                <w:p w:rsidR="00B61514" w:rsidRPr="005A3DEF" w:rsidRDefault="00B61514" w:rsidP="009B7BF2">
                  <w:pPr>
                    <w:jc w:val="center"/>
                    <w:rPr>
                      <w:rFonts w:eastAsiaTheme="minorEastAsia"/>
                      <w:szCs w:val="21"/>
                    </w:rPr>
                  </w:pPr>
                  <w:r w:rsidRPr="005A3DEF">
                    <w:rPr>
                      <w:rFonts w:eastAsiaTheme="minorEastAsia"/>
                      <w:szCs w:val="21"/>
                    </w:rPr>
                    <w:t>2</w:t>
                  </w:r>
                </w:p>
              </w:tc>
              <w:tc>
                <w:tcPr>
                  <w:tcW w:w="2946" w:type="dxa"/>
                  <w:vAlign w:val="center"/>
                </w:tcPr>
                <w:p w:rsidR="00B61514" w:rsidRPr="005A3DEF" w:rsidRDefault="00445DEF" w:rsidP="00445DEF">
                  <w:pPr>
                    <w:jc w:val="center"/>
                    <w:rPr>
                      <w:rFonts w:eastAsiaTheme="minorEastAsia"/>
                      <w:szCs w:val="21"/>
                    </w:rPr>
                  </w:pPr>
                  <w:r w:rsidRPr="005A3DEF">
                    <w:rPr>
                      <w:rFonts w:eastAsiaTheme="minorEastAsia"/>
                      <w:szCs w:val="21"/>
                    </w:rPr>
                    <w:t>80</w:t>
                  </w:r>
                  <w:r w:rsidR="00B61514" w:rsidRPr="005A3DEF">
                    <w:rPr>
                      <w:rFonts w:eastAsiaTheme="minorEastAsia"/>
                      <w:szCs w:val="21"/>
                    </w:rPr>
                    <w:t>~8</w:t>
                  </w:r>
                  <w:r w:rsidRPr="005A3DEF">
                    <w:rPr>
                      <w:rFonts w:eastAsiaTheme="minorEastAsia"/>
                      <w:szCs w:val="21"/>
                    </w:rPr>
                    <w:t>5</w:t>
                  </w:r>
                </w:p>
              </w:tc>
            </w:tr>
          </w:tbl>
          <w:p w:rsidR="00B61514" w:rsidRPr="005A3DEF" w:rsidRDefault="00D66FE4" w:rsidP="00AF28DA">
            <w:pPr>
              <w:spacing w:line="440" w:lineRule="exact"/>
              <w:ind w:firstLineChars="200" w:firstLine="482"/>
              <w:rPr>
                <w:rFonts w:eastAsiaTheme="minorEastAsia"/>
                <w:b/>
                <w:bCs/>
                <w:sz w:val="24"/>
              </w:rPr>
            </w:pPr>
            <w:r w:rsidRPr="005A3DEF">
              <w:rPr>
                <w:rFonts w:eastAsiaTheme="minorEastAsia"/>
                <w:b/>
                <w:bCs/>
                <w:sz w:val="24"/>
              </w:rPr>
              <w:t>4</w:t>
            </w:r>
            <w:r w:rsidRPr="005A3DEF">
              <w:rPr>
                <w:rFonts w:eastAsiaTheme="minorEastAsia"/>
                <w:b/>
                <w:bCs/>
                <w:sz w:val="24"/>
              </w:rPr>
              <w:t>、</w:t>
            </w:r>
            <w:r w:rsidR="00B61514" w:rsidRPr="005A3DEF">
              <w:rPr>
                <w:rFonts w:eastAsiaTheme="minorEastAsia"/>
                <w:b/>
                <w:bCs/>
                <w:sz w:val="24"/>
              </w:rPr>
              <w:t>固废</w:t>
            </w:r>
          </w:p>
          <w:p w:rsidR="00003FF1" w:rsidRPr="005A3DEF" w:rsidRDefault="00003FF1" w:rsidP="00AF28DA">
            <w:pPr>
              <w:spacing w:line="440" w:lineRule="exact"/>
              <w:ind w:firstLineChars="200" w:firstLine="480"/>
              <w:rPr>
                <w:rFonts w:eastAsiaTheme="minorEastAsia"/>
                <w:sz w:val="24"/>
              </w:rPr>
            </w:pPr>
            <w:r w:rsidRPr="005A3DEF">
              <w:rPr>
                <w:rFonts w:eastAsiaTheme="minorEastAsia"/>
                <w:sz w:val="24"/>
              </w:rPr>
              <w:t>一、固体废物产生情况</w:t>
            </w:r>
          </w:p>
          <w:p w:rsidR="00B61514" w:rsidRPr="005A3DEF" w:rsidRDefault="00B61514" w:rsidP="00AF28DA">
            <w:pPr>
              <w:spacing w:line="440" w:lineRule="exact"/>
              <w:ind w:firstLineChars="200" w:firstLine="480"/>
              <w:rPr>
                <w:rFonts w:eastAsiaTheme="minorEastAsia"/>
                <w:bCs/>
                <w:sz w:val="24"/>
              </w:rPr>
            </w:pPr>
            <w:r w:rsidRPr="005A3DEF">
              <w:rPr>
                <w:rFonts w:eastAsiaTheme="minorEastAsia"/>
                <w:bCs/>
                <w:sz w:val="24"/>
              </w:rPr>
              <w:t>项目产生的固体废物主要为边角料、废切削液、废切削液包装桶、废润滑油、废润滑油包装桶、废含油抹布、废漆桶、废包装材料、收集烟粉尘、废过滤棉、废活性炭以及生活垃圾。</w:t>
            </w:r>
          </w:p>
          <w:p w:rsidR="00B61514" w:rsidRPr="005A3DEF" w:rsidRDefault="00B61514" w:rsidP="00AF28DA">
            <w:pPr>
              <w:numPr>
                <w:ilvl w:val="0"/>
                <w:numId w:val="6"/>
              </w:numPr>
              <w:spacing w:line="440" w:lineRule="exact"/>
              <w:ind w:firstLineChars="200" w:firstLine="480"/>
              <w:rPr>
                <w:rFonts w:eastAsiaTheme="minorEastAsia"/>
                <w:bCs/>
                <w:sz w:val="24"/>
              </w:rPr>
            </w:pPr>
            <w:r w:rsidRPr="005A3DEF">
              <w:rPr>
                <w:rFonts w:eastAsiaTheme="minorEastAsia"/>
                <w:bCs/>
                <w:sz w:val="24"/>
              </w:rPr>
              <w:t>边角料：项目下料、外形加工过程中产生边角料，边角料产生量按照原料用量的</w:t>
            </w:r>
            <w:r w:rsidRPr="005A3DEF">
              <w:rPr>
                <w:rFonts w:eastAsiaTheme="minorEastAsia"/>
                <w:bCs/>
                <w:sz w:val="24"/>
              </w:rPr>
              <w:t>1%</w:t>
            </w:r>
            <w:r w:rsidRPr="005A3DEF">
              <w:rPr>
                <w:rFonts w:eastAsiaTheme="minorEastAsia"/>
                <w:bCs/>
                <w:sz w:val="24"/>
              </w:rPr>
              <w:t>计，则边角料产生量约为</w:t>
            </w:r>
            <w:r w:rsidR="007B19B5" w:rsidRPr="005A3DEF">
              <w:rPr>
                <w:rFonts w:eastAsiaTheme="minorEastAsia"/>
                <w:bCs/>
                <w:sz w:val="24"/>
              </w:rPr>
              <w:t>36.45</w:t>
            </w:r>
            <w:r w:rsidRPr="005A3DEF">
              <w:rPr>
                <w:rFonts w:eastAsiaTheme="minorEastAsia"/>
                <w:bCs/>
                <w:sz w:val="24"/>
              </w:rPr>
              <w:t>t/a</w:t>
            </w:r>
            <w:r w:rsidRPr="005A3DEF">
              <w:rPr>
                <w:rFonts w:eastAsiaTheme="minorEastAsia"/>
                <w:bCs/>
                <w:sz w:val="24"/>
              </w:rPr>
              <w:t>。</w:t>
            </w:r>
          </w:p>
          <w:p w:rsidR="00592EFB" w:rsidRPr="005A3DEF" w:rsidRDefault="00B40F19" w:rsidP="00AF28DA">
            <w:pPr>
              <w:numPr>
                <w:ilvl w:val="0"/>
                <w:numId w:val="6"/>
              </w:numPr>
              <w:spacing w:line="440" w:lineRule="exact"/>
              <w:ind w:firstLineChars="200" w:firstLine="480"/>
              <w:rPr>
                <w:rFonts w:eastAsiaTheme="minorEastAsia"/>
                <w:bCs/>
                <w:sz w:val="24"/>
                <w:szCs w:val="22"/>
              </w:rPr>
            </w:pPr>
            <w:r w:rsidRPr="005A3DEF">
              <w:rPr>
                <w:rFonts w:eastAsiaTheme="minorEastAsia"/>
                <w:sz w:val="24"/>
              </w:rPr>
              <w:t>废切削液：本项目废切削液主要产生于数控加工过程。切削液使用过程有部分被零部件带走，配好的切削液定期补充。机加工过程的切削液使用到一定程度，需进行更换，根据同类企业类比调查，更换周期一般</w:t>
            </w:r>
            <w:r w:rsidRPr="005A3DEF">
              <w:rPr>
                <w:rFonts w:eastAsiaTheme="minorEastAsia"/>
                <w:sz w:val="24"/>
              </w:rPr>
              <w:t>1~2</w:t>
            </w:r>
            <w:r w:rsidRPr="005A3DEF">
              <w:rPr>
                <w:rFonts w:eastAsiaTheme="minorEastAsia"/>
                <w:sz w:val="24"/>
              </w:rPr>
              <w:t>个月，更换量为年用量的</w:t>
            </w:r>
            <w:r w:rsidRPr="005A3DEF">
              <w:rPr>
                <w:rFonts w:eastAsiaTheme="minorEastAsia"/>
                <w:sz w:val="24"/>
              </w:rPr>
              <w:t>5~10%</w:t>
            </w:r>
            <w:r w:rsidRPr="005A3DEF">
              <w:rPr>
                <w:rFonts w:eastAsiaTheme="minorEastAsia"/>
                <w:sz w:val="24"/>
              </w:rPr>
              <w:t>，本环评以最大量</w:t>
            </w:r>
            <w:r w:rsidRPr="005A3DEF">
              <w:rPr>
                <w:rFonts w:eastAsiaTheme="minorEastAsia"/>
                <w:sz w:val="24"/>
              </w:rPr>
              <w:t>10%</w:t>
            </w:r>
            <w:r w:rsidRPr="005A3DEF">
              <w:rPr>
                <w:rFonts w:eastAsiaTheme="minorEastAsia"/>
                <w:sz w:val="24"/>
              </w:rPr>
              <w:t>计。根据建设单位提供资料，项目切削液</w:t>
            </w:r>
            <w:r w:rsidRPr="005A3DEF">
              <w:rPr>
                <w:rFonts w:eastAsiaTheme="minorEastAsia"/>
                <w:sz w:val="24"/>
              </w:rPr>
              <w:t>(</w:t>
            </w:r>
            <w:r w:rsidRPr="005A3DEF">
              <w:rPr>
                <w:rFonts w:eastAsiaTheme="minorEastAsia"/>
                <w:sz w:val="24"/>
              </w:rPr>
              <w:t>原液</w:t>
            </w:r>
            <w:r w:rsidRPr="005A3DEF">
              <w:rPr>
                <w:rFonts w:eastAsiaTheme="minorEastAsia"/>
                <w:sz w:val="24"/>
              </w:rPr>
              <w:t>)</w:t>
            </w:r>
            <w:r w:rsidRPr="005A3DEF">
              <w:rPr>
                <w:rFonts w:eastAsiaTheme="minorEastAsia"/>
                <w:sz w:val="24"/>
              </w:rPr>
              <w:t>用量约为</w:t>
            </w:r>
            <w:r w:rsidRPr="005A3DEF">
              <w:rPr>
                <w:rFonts w:eastAsiaTheme="minorEastAsia"/>
                <w:sz w:val="24"/>
              </w:rPr>
              <w:t>0.85t/a</w:t>
            </w:r>
            <w:r w:rsidRPr="005A3DEF">
              <w:rPr>
                <w:rFonts w:eastAsiaTheme="minorEastAsia"/>
                <w:sz w:val="24"/>
              </w:rPr>
              <w:t>，使用时稀释比取</w:t>
            </w:r>
            <w:r w:rsidRPr="005A3DEF">
              <w:rPr>
                <w:rFonts w:eastAsiaTheme="minorEastAsia"/>
                <w:sz w:val="24"/>
              </w:rPr>
              <w:t>1</w:t>
            </w:r>
            <w:r w:rsidRPr="005A3DEF">
              <w:rPr>
                <w:rFonts w:ascii="宋体" w:hAnsi="宋体" w:cs="宋体" w:hint="eastAsia"/>
                <w:sz w:val="24"/>
              </w:rPr>
              <w:t>∶</w:t>
            </w:r>
            <w:r w:rsidRPr="005A3DEF">
              <w:rPr>
                <w:rFonts w:eastAsiaTheme="minorEastAsia"/>
                <w:sz w:val="24"/>
              </w:rPr>
              <w:t>20</w:t>
            </w:r>
            <w:r w:rsidRPr="005A3DEF">
              <w:rPr>
                <w:rFonts w:eastAsiaTheme="minorEastAsia"/>
                <w:sz w:val="24"/>
              </w:rPr>
              <w:t>，则稀释后切削液量为</w:t>
            </w:r>
            <w:r w:rsidRPr="005A3DEF">
              <w:rPr>
                <w:rFonts w:eastAsiaTheme="minorEastAsia"/>
                <w:sz w:val="24"/>
              </w:rPr>
              <w:t>17t/a</w:t>
            </w:r>
            <w:r w:rsidRPr="005A3DEF">
              <w:rPr>
                <w:rFonts w:eastAsiaTheme="minorEastAsia"/>
                <w:sz w:val="24"/>
              </w:rPr>
              <w:t>，则项目废切削液产生量为</w:t>
            </w:r>
            <w:r w:rsidRPr="005A3DEF">
              <w:rPr>
                <w:rFonts w:eastAsiaTheme="minorEastAsia"/>
                <w:sz w:val="24"/>
              </w:rPr>
              <w:t>1.7</w:t>
            </w:r>
            <w:r w:rsidR="00336326" w:rsidRPr="005A3DEF">
              <w:rPr>
                <w:rFonts w:eastAsiaTheme="minorEastAsia"/>
                <w:sz w:val="24"/>
              </w:rPr>
              <w:t>0</w:t>
            </w:r>
            <w:r w:rsidRPr="005A3DEF">
              <w:rPr>
                <w:rFonts w:eastAsiaTheme="minorEastAsia"/>
                <w:sz w:val="24"/>
              </w:rPr>
              <w:t>t/a</w:t>
            </w:r>
            <w:r w:rsidRPr="005A3DEF">
              <w:rPr>
                <w:rFonts w:eastAsiaTheme="minorEastAsia"/>
                <w:sz w:val="24"/>
              </w:rPr>
              <w:t>。</w:t>
            </w:r>
          </w:p>
          <w:p w:rsidR="00B61514" w:rsidRPr="005A3DEF" w:rsidRDefault="00B61514" w:rsidP="00AF28DA">
            <w:pPr>
              <w:numPr>
                <w:ilvl w:val="0"/>
                <w:numId w:val="6"/>
              </w:numPr>
              <w:spacing w:line="440" w:lineRule="exact"/>
              <w:ind w:firstLineChars="200" w:firstLine="480"/>
              <w:rPr>
                <w:rFonts w:eastAsiaTheme="minorEastAsia"/>
                <w:sz w:val="24"/>
              </w:rPr>
            </w:pPr>
            <w:r w:rsidRPr="005A3DEF">
              <w:rPr>
                <w:rFonts w:eastAsiaTheme="minorEastAsia"/>
                <w:bCs/>
                <w:sz w:val="24"/>
                <w:szCs w:val="22"/>
              </w:rPr>
              <w:t>废切削液包装桶：</w:t>
            </w:r>
            <w:r w:rsidR="003F012E" w:rsidRPr="005A3DEF">
              <w:rPr>
                <w:rFonts w:eastAsiaTheme="minorEastAsia"/>
                <w:bCs/>
                <w:sz w:val="24"/>
                <w:szCs w:val="22"/>
              </w:rPr>
              <w:t>切削液使用过程中产生废切削液包装桶，</w:t>
            </w:r>
            <w:r w:rsidR="00B40F19" w:rsidRPr="005A3DEF">
              <w:rPr>
                <w:rFonts w:eastAsiaTheme="minorEastAsia"/>
                <w:bCs/>
                <w:sz w:val="24"/>
                <w:szCs w:val="22"/>
              </w:rPr>
              <w:t>本项目使用切削液</w:t>
            </w:r>
            <w:r w:rsidR="009600E9" w:rsidRPr="005A3DEF">
              <w:rPr>
                <w:rFonts w:eastAsiaTheme="minorEastAsia"/>
                <w:bCs/>
                <w:sz w:val="24"/>
                <w:szCs w:val="22"/>
              </w:rPr>
              <w:t>约为</w:t>
            </w:r>
            <w:r w:rsidR="009600E9" w:rsidRPr="005A3DEF">
              <w:rPr>
                <w:rFonts w:eastAsiaTheme="minorEastAsia"/>
                <w:bCs/>
                <w:sz w:val="24"/>
                <w:szCs w:val="22"/>
              </w:rPr>
              <w:t>0.85t/a</w:t>
            </w:r>
            <w:r w:rsidR="009600E9" w:rsidRPr="005A3DEF">
              <w:rPr>
                <w:rFonts w:eastAsiaTheme="minorEastAsia"/>
                <w:bCs/>
                <w:sz w:val="24"/>
                <w:szCs w:val="22"/>
              </w:rPr>
              <w:t>，包装规格</w:t>
            </w:r>
            <w:r w:rsidR="00B40F19" w:rsidRPr="005A3DEF">
              <w:rPr>
                <w:rFonts w:eastAsiaTheme="minorEastAsia"/>
                <w:bCs/>
                <w:sz w:val="24"/>
                <w:szCs w:val="22"/>
              </w:rPr>
              <w:t>为</w:t>
            </w:r>
            <w:r w:rsidR="00B40F19" w:rsidRPr="005A3DEF">
              <w:rPr>
                <w:rFonts w:eastAsiaTheme="minorEastAsia"/>
                <w:bCs/>
                <w:sz w:val="24"/>
                <w:szCs w:val="22"/>
              </w:rPr>
              <w:t>170kg/</w:t>
            </w:r>
            <w:r w:rsidR="00B40F19" w:rsidRPr="005A3DEF">
              <w:rPr>
                <w:rFonts w:eastAsiaTheme="minorEastAsia"/>
                <w:bCs/>
                <w:sz w:val="24"/>
                <w:szCs w:val="22"/>
              </w:rPr>
              <w:t>桶</w:t>
            </w:r>
            <w:r w:rsidR="009600E9" w:rsidRPr="005A3DEF">
              <w:rPr>
                <w:rFonts w:eastAsiaTheme="minorEastAsia"/>
                <w:bCs/>
                <w:sz w:val="24"/>
                <w:szCs w:val="22"/>
              </w:rPr>
              <w:t>，共计为</w:t>
            </w:r>
            <w:r w:rsidR="009600E9" w:rsidRPr="005A3DEF">
              <w:rPr>
                <w:rFonts w:eastAsiaTheme="minorEastAsia"/>
                <w:bCs/>
                <w:sz w:val="24"/>
                <w:szCs w:val="22"/>
              </w:rPr>
              <w:t>5</w:t>
            </w:r>
            <w:r w:rsidR="009600E9" w:rsidRPr="005A3DEF">
              <w:rPr>
                <w:rFonts w:eastAsiaTheme="minorEastAsia"/>
                <w:bCs/>
                <w:sz w:val="24"/>
                <w:szCs w:val="22"/>
              </w:rPr>
              <w:t>只桶，单个包装桶重量约为</w:t>
            </w:r>
            <w:r w:rsidR="009600E9" w:rsidRPr="005A3DEF">
              <w:rPr>
                <w:rFonts w:eastAsiaTheme="minorEastAsia"/>
                <w:bCs/>
                <w:sz w:val="24"/>
                <w:szCs w:val="22"/>
              </w:rPr>
              <w:t>2</w:t>
            </w:r>
            <w:r w:rsidR="006100B1" w:rsidRPr="005A3DEF">
              <w:rPr>
                <w:rFonts w:eastAsiaTheme="minorEastAsia"/>
                <w:bCs/>
                <w:sz w:val="24"/>
                <w:szCs w:val="22"/>
              </w:rPr>
              <w:t>0</w:t>
            </w:r>
            <w:r w:rsidR="009600E9" w:rsidRPr="005A3DEF">
              <w:rPr>
                <w:rFonts w:eastAsiaTheme="minorEastAsia"/>
                <w:bCs/>
                <w:sz w:val="24"/>
                <w:szCs w:val="22"/>
              </w:rPr>
              <w:t>kg</w:t>
            </w:r>
            <w:r w:rsidR="009600E9" w:rsidRPr="005A3DEF">
              <w:rPr>
                <w:rFonts w:eastAsiaTheme="minorEastAsia"/>
                <w:bCs/>
                <w:sz w:val="24"/>
                <w:szCs w:val="22"/>
              </w:rPr>
              <w:t>，则废切削液包装桶产生量约</w:t>
            </w:r>
            <w:r w:rsidR="003F012E" w:rsidRPr="005A3DEF">
              <w:rPr>
                <w:rFonts w:eastAsiaTheme="minorEastAsia"/>
                <w:bCs/>
                <w:sz w:val="24"/>
                <w:szCs w:val="22"/>
              </w:rPr>
              <w:t>0</w:t>
            </w:r>
            <w:r w:rsidR="006100B1" w:rsidRPr="005A3DEF">
              <w:rPr>
                <w:rFonts w:eastAsiaTheme="minorEastAsia"/>
                <w:bCs/>
                <w:sz w:val="24"/>
                <w:szCs w:val="22"/>
              </w:rPr>
              <w:t>.</w:t>
            </w:r>
            <w:r w:rsidR="003F012E" w:rsidRPr="005A3DEF">
              <w:rPr>
                <w:rFonts w:eastAsiaTheme="minorEastAsia"/>
                <w:bCs/>
                <w:sz w:val="24"/>
                <w:szCs w:val="22"/>
              </w:rPr>
              <w:t>1</w:t>
            </w:r>
            <w:r w:rsidR="00336326" w:rsidRPr="005A3DEF">
              <w:rPr>
                <w:rFonts w:eastAsiaTheme="minorEastAsia"/>
                <w:bCs/>
                <w:sz w:val="24"/>
                <w:szCs w:val="22"/>
              </w:rPr>
              <w:t>0</w:t>
            </w:r>
            <w:r w:rsidR="003F012E" w:rsidRPr="005A3DEF">
              <w:rPr>
                <w:rFonts w:eastAsiaTheme="minorEastAsia"/>
                <w:bCs/>
                <w:sz w:val="24"/>
                <w:szCs w:val="22"/>
              </w:rPr>
              <w:t>t</w:t>
            </w:r>
            <w:r w:rsidR="009600E9" w:rsidRPr="005A3DEF">
              <w:rPr>
                <w:rFonts w:eastAsiaTheme="minorEastAsia"/>
                <w:bCs/>
                <w:sz w:val="24"/>
                <w:szCs w:val="22"/>
              </w:rPr>
              <w:t>/a</w:t>
            </w:r>
            <w:r w:rsidRPr="005A3DEF">
              <w:rPr>
                <w:rFonts w:eastAsiaTheme="minorEastAsia"/>
                <w:bCs/>
                <w:sz w:val="24"/>
                <w:szCs w:val="22"/>
              </w:rPr>
              <w:t>。</w:t>
            </w:r>
          </w:p>
          <w:p w:rsidR="00B61514" w:rsidRPr="005A3DEF" w:rsidRDefault="00B61514" w:rsidP="00AF28DA">
            <w:pPr>
              <w:numPr>
                <w:ilvl w:val="0"/>
                <w:numId w:val="6"/>
              </w:numPr>
              <w:spacing w:line="440" w:lineRule="exact"/>
              <w:ind w:firstLineChars="200" w:firstLine="480"/>
              <w:rPr>
                <w:rFonts w:eastAsiaTheme="minorEastAsia"/>
                <w:bCs/>
                <w:sz w:val="24"/>
                <w:szCs w:val="22"/>
              </w:rPr>
            </w:pPr>
            <w:r w:rsidRPr="005A3DEF">
              <w:rPr>
                <w:rFonts w:eastAsiaTheme="minorEastAsia"/>
                <w:bCs/>
                <w:sz w:val="24"/>
              </w:rPr>
              <w:t>废润滑油：</w:t>
            </w:r>
            <w:r w:rsidRPr="005A3DEF">
              <w:rPr>
                <w:rFonts w:eastAsiaTheme="minorEastAsia"/>
                <w:bCs/>
                <w:sz w:val="24"/>
                <w:szCs w:val="22"/>
              </w:rPr>
              <w:t>项目机械使用过程中产生废润滑油，</w:t>
            </w:r>
            <w:r w:rsidR="00302D6A" w:rsidRPr="005A3DEF">
              <w:rPr>
                <w:rFonts w:eastAsiaTheme="minorEastAsia"/>
                <w:bCs/>
                <w:sz w:val="24"/>
                <w:szCs w:val="22"/>
              </w:rPr>
              <w:t>润滑油使用量为</w:t>
            </w:r>
            <w:r w:rsidR="003F012E" w:rsidRPr="005A3DEF">
              <w:rPr>
                <w:rFonts w:eastAsiaTheme="minorEastAsia"/>
                <w:bCs/>
                <w:sz w:val="24"/>
                <w:szCs w:val="22"/>
              </w:rPr>
              <w:t>11.5</w:t>
            </w:r>
            <w:r w:rsidR="00302D6A" w:rsidRPr="005A3DEF">
              <w:rPr>
                <w:rFonts w:eastAsiaTheme="minorEastAsia"/>
                <w:bCs/>
                <w:sz w:val="24"/>
                <w:szCs w:val="22"/>
              </w:rPr>
              <w:t>t/a</w:t>
            </w:r>
            <w:r w:rsidR="00302D6A" w:rsidRPr="005A3DEF">
              <w:rPr>
                <w:rFonts w:eastAsiaTheme="minorEastAsia"/>
                <w:bCs/>
                <w:sz w:val="24"/>
                <w:szCs w:val="22"/>
              </w:rPr>
              <w:t>，考虑</w:t>
            </w:r>
            <w:r w:rsidR="00302D6A" w:rsidRPr="005A3DEF">
              <w:rPr>
                <w:rFonts w:eastAsiaTheme="minorEastAsia"/>
                <w:bCs/>
                <w:sz w:val="24"/>
                <w:szCs w:val="22"/>
              </w:rPr>
              <w:t>10%</w:t>
            </w:r>
            <w:r w:rsidR="00302D6A" w:rsidRPr="005A3DEF">
              <w:rPr>
                <w:rFonts w:eastAsiaTheme="minorEastAsia"/>
                <w:bCs/>
                <w:sz w:val="24"/>
                <w:szCs w:val="22"/>
              </w:rPr>
              <w:t>被工件带走，</w:t>
            </w:r>
            <w:r w:rsidRPr="005A3DEF">
              <w:rPr>
                <w:rFonts w:eastAsiaTheme="minorEastAsia"/>
                <w:bCs/>
                <w:sz w:val="24"/>
                <w:szCs w:val="22"/>
              </w:rPr>
              <w:t>废润滑油产生量约为</w:t>
            </w:r>
            <w:r w:rsidR="003F012E" w:rsidRPr="005A3DEF">
              <w:rPr>
                <w:rFonts w:eastAsiaTheme="minorEastAsia"/>
                <w:bCs/>
                <w:sz w:val="24"/>
                <w:szCs w:val="22"/>
              </w:rPr>
              <w:t>10.35</w:t>
            </w:r>
            <w:r w:rsidRPr="005A3DEF">
              <w:rPr>
                <w:rFonts w:eastAsiaTheme="minorEastAsia"/>
                <w:bCs/>
                <w:sz w:val="24"/>
                <w:szCs w:val="22"/>
              </w:rPr>
              <w:t>t/a</w:t>
            </w:r>
            <w:r w:rsidR="009600E9" w:rsidRPr="005A3DEF">
              <w:rPr>
                <w:rFonts w:eastAsiaTheme="minorEastAsia"/>
                <w:bCs/>
                <w:sz w:val="24"/>
                <w:szCs w:val="22"/>
              </w:rPr>
              <w:t>。</w:t>
            </w:r>
          </w:p>
          <w:p w:rsidR="00B61514" w:rsidRPr="005A3DEF" w:rsidRDefault="00B61514" w:rsidP="00AF28DA">
            <w:pPr>
              <w:numPr>
                <w:ilvl w:val="0"/>
                <w:numId w:val="6"/>
              </w:numPr>
              <w:spacing w:line="440" w:lineRule="exact"/>
              <w:ind w:firstLineChars="200" w:firstLine="480"/>
              <w:rPr>
                <w:rFonts w:eastAsiaTheme="minorEastAsia"/>
                <w:bCs/>
                <w:sz w:val="24"/>
                <w:szCs w:val="22"/>
              </w:rPr>
            </w:pPr>
            <w:r w:rsidRPr="005A3DEF">
              <w:rPr>
                <w:rFonts w:eastAsiaTheme="minorEastAsia"/>
                <w:bCs/>
                <w:sz w:val="24"/>
                <w:szCs w:val="22"/>
              </w:rPr>
              <w:t>废润滑油包装桶：润滑油使用过程中产生废润滑油包装桶，</w:t>
            </w:r>
            <w:r w:rsidR="003F012E" w:rsidRPr="005A3DEF">
              <w:rPr>
                <w:rFonts w:eastAsiaTheme="minorEastAsia"/>
                <w:bCs/>
                <w:sz w:val="24"/>
                <w:szCs w:val="22"/>
              </w:rPr>
              <w:t>本项目使用润滑油约为</w:t>
            </w:r>
            <w:r w:rsidR="003F012E" w:rsidRPr="005A3DEF">
              <w:rPr>
                <w:rFonts w:eastAsiaTheme="minorEastAsia"/>
                <w:bCs/>
                <w:sz w:val="24"/>
                <w:szCs w:val="22"/>
              </w:rPr>
              <w:t>11.5t/a</w:t>
            </w:r>
            <w:r w:rsidR="003F012E" w:rsidRPr="005A3DEF">
              <w:rPr>
                <w:rFonts w:eastAsiaTheme="minorEastAsia"/>
                <w:bCs/>
                <w:sz w:val="24"/>
                <w:szCs w:val="22"/>
              </w:rPr>
              <w:t>，包装规格为</w:t>
            </w:r>
            <w:r w:rsidR="003F012E" w:rsidRPr="005A3DEF">
              <w:rPr>
                <w:rFonts w:eastAsiaTheme="minorEastAsia"/>
                <w:bCs/>
                <w:sz w:val="24"/>
                <w:szCs w:val="22"/>
              </w:rPr>
              <w:t>170kg/</w:t>
            </w:r>
            <w:r w:rsidR="003F012E" w:rsidRPr="005A3DEF">
              <w:rPr>
                <w:rFonts w:eastAsiaTheme="minorEastAsia"/>
                <w:bCs/>
                <w:sz w:val="24"/>
                <w:szCs w:val="22"/>
              </w:rPr>
              <w:t>桶，共计为</w:t>
            </w:r>
            <w:r w:rsidR="003F012E" w:rsidRPr="005A3DEF">
              <w:rPr>
                <w:rFonts w:eastAsiaTheme="minorEastAsia"/>
                <w:bCs/>
                <w:sz w:val="24"/>
                <w:szCs w:val="22"/>
              </w:rPr>
              <w:t>7</w:t>
            </w:r>
            <w:r w:rsidR="003F012E" w:rsidRPr="005A3DEF">
              <w:rPr>
                <w:rFonts w:eastAsiaTheme="minorEastAsia"/>
                <w:bCs/>
                <w:sz w:val="24"/>
                <w:szCs w:val="22"/>
              </w:rPr>
              <w:t>只桶，单个包装桶重量约为</w:t>
            </w:r>
            <w:r w:rsidR="006100B1" w:rsidRPr="005A3DEF">
              <w:rPr>
                <w:rFonts w:eastAsiaTheme="minorEastAsia"/>
                <w:bCs/>
                <w:sz w:val="24"/>
                <w:szCs w:val="22"/>
              </w:rPr>
              <w:t>20</w:t>
            </w:r>
            <w:r w:rsidR="003F012E" w:rsidRPr="005A3DEF">
              <w:rPr>
                <w:rFonts w:eastAsiaTheme="minorEastAsia"/>
                <w:bCs/>
                <w:sz w:val="24"/>
                <w:szCs w:val="22"/>
              </w:rPr>
              <w:t>kg</w:t>
            </w:r>
            <w:r w:rsidR="003F012E" w:rsidRPr="005A3DEF">
              <w:rPr>
                <w:rFonts w:eastAsiaTheme="minorEastAsia"/>
                <w:bCs/>
                <w:sz w:val="24"/>
                <w:szCs w:val="22"/>
              </w:rPr>
              <w:t>，</w:t>
            </w:r>
            <w:r w:rsidR="003F012E" w:rsidRPr="005A3DEF">
              <w:rPr>
                <w:rFonts w:eastAsiaTheme="minorEastAsia"/>
                <w:bCs/>
                <w:sz w:val="24"/>
                <w:szCs w:val="22"/>
              </w:rPr>
              <w:lastRenderedPageBreak/>
              <w:t>则废切削液包装桶产生量约</w:t>
            </w:r>
            <w:r w:rsidR="003F012E" w:rsidRPr="005A3DEF">
              <w:rPr>
                <w:rFonts w:eastAsiaTheme="minorEastAsia"/>
                <w:bCs/>
                <w:sz w:val="24"/>
                <w:szCs w:val="22"/>
              </w:rPr>
              <w:t>0</w:t>
            </w:r>
            <w:r w:rsidR="006100B1" w:rsidRPr="005A3DEF">
              <w:rPr>
                <w:rFonts w:eastAsiaTheme="minorEastAsia"/>
                <w:bCs/>
                <w:sz w:val="24"/>
                <w:szCs w:val="22"/>
              </w:rPr>
              <w:t>.</w:t>
            </w:r>
            <w:r w:rsidR="003F012E" w:rsidRPr="005A3DEF">
              <w:rPr>
                <w:rFonts w:eastAsiaTheme="minorEastAsia"/>
                <w:bCs/>
                <w:sz w:val="24"/>
                <w:szCs w:val="22"/>
              </w:rPr>
              <w:t>14t/a</w:t>
            </w:r>
            <w:r w:rsidR="003F012E" w:rsidRPr="005A3DEF">
              <w:rPr>
                <w:rFonts w:eastAsiaTheme="minorEastAsia"/>
                <w:bCs/>
                <w:sz w:val="24"/>
                <w:szCs w:val="22"/>
              </w:rPr>
              <w:t>。</w:t>
            </w:r>
          </w:p>
          <w:p w:rsidR="00B61514" w:rsidRPr="005A3DEF" w:rsidRDefault="00B61514" w:rsidP="00AF28DA">
            <w:pPr>
              <w:numPr>
                <w:ilvl w:val="0"/>
                <w:numId w:val="6"/>
              </w:numPr>
              <w:spacing w:line="440" w:lineRule="exact"/>
              <w:ind w:firstLineChars="200" w:firstLine="480"/>
              <w:rPr>
                <w:rFonts w:eastAsiaTheme="minorEastAsia"/>
                <w:bCs/>
                <w:sz w:val="24"/>
                <w:szCs w:val="22"/>
              </w:rPr>
            </w:pPr>
            <w:r w:rsidRPr="005A3DEF">
              <w:rPr>
                <w:rFonts w:eastAsiaTheme="minorEastAsia"/>
                <w:bCs/>
                <w:sz w:val="24"/>
                <w:szCs w:val="22"/>
              </w:rPr>
              <w:t>废含油抹布：项目在调试、设备保养过程中产生废含油抹布，含油抹布产生量</w:t>
            </w:r>
            <w:r w:rsidR="003F012E" w:rsidRPr="005A3DEF">
              <w:rPr>
                <w:rFonts w:eastAsiaTheme="minorEastAsia"/>
                <w:bCs/>
                <w:sz w:val="24"/>
                <w:szCs w:val="22"/>
              </w:rPr>
              <w:t>预计</w:t>
            </w:r>
            <w:r w:rsidRPr="005A3DEF">
              <w:rPr>
                <w:rFonts w:eastAsiaTheme="minorEastAsia"/>
                <w:bCs/>
                <w:sz w:val="24"/>
                <w:szCs w:val="22"/>
              </w:rPr>
              <w:t>约</w:t>
            </w:r>
            <w:r w:rsidRPr="005A3DEF">
              <w:rPr>
                <w:rFonts w:eastAsiaTheme="minorEastAsia"/>
                <w:bCs/>
                <w:sz w:val="24"/>
                <w:szCs w:val="22"/>
              </w:rPr>
              <w:t>0.</w:t>
            </w:r>
            <w:r w:rsidR="003F012E" w:rsidRPr="005A3DEF">
              <w:rPr>
                <w:rFonts w:eastAsiaTheme="minorEastAsia"/>
                <w:bCs/>
                <w:sz w:val="24"/>
                <w:szCs w:val="22"/>
              </w:rPr>
              <w:t>05</w:t>
            </w:r>
            <w:r w:rsidRPr="005A3DEF">
              <w:rPr>
                <w:rFonts w:eastAsiaTheme="minorEastAsia"/>
                <w:bCs/>
                <w:sz w:val="24"/>
                <w:szCs w:val="22"/>
              </w:rPr>
              <w:t>t/a</w:t>
            </w:r>
            <w:r w:rsidRPr="005A3DEF">
              <w:rPr>
                <w:rFonts w:eastAsiaTheme="minorEastAsia"/>
                <w:bCs/>
                <w:sz w:val="24"/>
                <w:szCs w:val="22"/>
              </w:rPr>
              <w:t>。</w:t>
            </w:r>
          </w:p>
          <w:p w:rsidR="0064753F" w:rsidRPr="005A3DEF" w:rsidRDefault="0064753F" w:rsidP="00AF28DA">
            <w:pPr>
              <w:numPr>
                <w:ilvl w:val="0"/>
                <w:numId w:val="6"/>
              </w:numPr>
              <w:spacing w:line="440" w:lineRule="exact"/>
              <w:ind w:firstLineChars="200" w:firstLine="480"/>
              <w:rPr>
                <w:rFonts w:eastAsiaTheme="minorEastAsia"/>
                <w:bCs/>
                <w:sz w:val="24"/>
                <w:szCs w:val="22"/>
              </w:rPr>
            </w:pPr>
            <w:r w:rsidRPr="005A3DEF">
              <w:rPr>
                <w:rFonts w:eastAsiaTheme="minorEastAsia"/>
                <w:bCs/>
                <w:sz w:val="24"/>
                <w:szCs w:val="22"/>
              </w:rPr>
              <w:t>漆渣：根据工程分析核算，项目漆渣产生量约为</w:t>
            </w:r>
            <w:r w:rsidR="005F3265" w:rsidRPr="005A3DEF">
              <w:rPr>
                <w:rFonts w:eastAsiaTheme="minorEastAsia" w:hint="eastAsia"/>
                <w:bCs/>
                <w:sz w:val="24"/>
                <w:szCs w:val="22"/>
              </w:rPr>
              <w:t>3.47</w:t>
            </w:r>
            <w:r w:rsidR="005F3265" w:rsidRPr="005A3DEF">
              <w:rPr>
                <w:rFonts w:eastAsiaTheme="minorEastAsia"/>
                <w:bCs/>
                <w:sz w:val="24"/>
                <w:szCs w:val="22"/>
              </w:rPr>
              <w:t xml:space="preserve"> t/a</w:t>
            </w:r>
            <w:r w:rsidR="005F3265" w:rsidRPr="005A3DEF">
              <w:rPr>
                <w:rFonts w:eastAsiaTheme="minorEastAsia"/>
                <w:bCs/>
                <w:sz w:val="24"/>
                <w:szCs w:val="22"/>
              </w:rPr>
              <w:t>。</w:t>
            </w:r>
          </w:p>
          <w:p w:rsidR="00B61514" w:rsidRPr="005A3DEF" w:rsidRDefault="00B61514" w:rsidP="00AF28DA">
            <w:pPr>
              <w:numPr>
                <w:ilvl w:val="0"/>
                <w:numId w:val="6"/>
              </w:numPr>
              <w:spacing w:line="440" w:lineRule="exact"/>
              <w:ind w:firstLineChars="200" w:firstLine="480"/>
              <w:rPr>
                <w:rFonts w:eastAsiaTheme="minorEastAsia"/>
                <w:bCs/>
                <w:sz w:val="24"/>
                <w:szCs w:val="22"/>
              </w:rPr>
            </w:pPr>
            <w:r w:rsidRPr="005A3DEF">
              <w:rPr>
                <w:rFonts w:eastAsiaTheme="minorEastAsia"/>
                <w:bCs/>
                <w:sz w:val="24"/>
                <w:szCs w:val="22"/>
              </w:rPr>
              <w:t>废漆桶：</w:t>
            </w:r>
            <w:r w:rsidR="006100B1" w:rsidRPr="005A3DEF">
              <w:rPr>
                <w:rFonts w:eastAsiaTheme="minorEastAsia"/>
                <w:bCs/>
                <w:sz w:val="24"/>
                <w:szCs w:val="22"/>
              </w:rPr>
              <w:t>项目油漆使用量约为</w:t>
            </w:r>
            <w:r w:rsidR="005F3265" w:rsidRPr="005A3DEF">
              <w:rPr>
                <w:rFonts w:eastAsiaTheme="minorEastAsia" w:hint="eastAsia"/>
                <w:bCs/>
                <w:sz w:val="24"/>
                <w:szCs w:val="22"/>
              </w:rPr>
              <w:t>14.582</w:t>
            </w:r>
            <w:r w:rsidR="006100B1" w:rsidRPr="005A3DEF">
              <w:rPr>
                <w:rFonts w:eastAsiaTheme="minorEastAsia"/>
                <w:bCs/>
                <w:sz w:val="24"/>
                <w:szCs w:val="22"/>
              </w:rPr>
              <w:t>t/a</w:t>
            </w:r>
            <w:r w:rsidR="006100B1" w:rsidRPr="005A3DEF">
              <w:rPr>
                <w:rFonts w:eastAsiaTheme="minorEastAsia"/>
                <w:bCs/>
                <w:sz w:val="24"/>
                <w:szCs w:val="22"/>
              </w:rPr>
              <w:t>，包装规格为</w:t>
            </w:r>
            <w:r w:rsidR="006100B1" w:rsidRPr="005A3DEF">
              <w:rPr>
                <w:rFonts w:eastAsiaTheme="minorEastAsia"/>
                <w:bCs/>
                <w:sz w:val="24"/>
                <w:szCs w:val="22"/>
              </w:rPr>
              <w:t>25kg/</w:t>
            </w:r>
            <w:r w:rsidR="006100B1" w:rsidRPr="005A3DEF">
              <w:rPr>
                <w:rFonts w:eastAsiaTheme="minorEastAsia"/>
                <w:bCs/>
                <w:sz w:val="24"/>
                <w:szCs w:val="22"/>
              </w:rPr>
              <w:t>桶，合计油漆桶使用量约</w:t>
            </w:r>
            <w:r w:rsidR="005F3265" w:rsidRPr="005A3DEF">
              <w:rPr>
                <w:rFonts w:eastAsiaTheme="minorEastAsia" w:hint="eastAsia"/>
                <w:bCs/>
                <w:sz w:val="24"/>
                <w:szCs w:val="22"/>
              </w:rPr>
              <w:t>584</w:t>
            </w:r>
            <w:r w:rsidR="006100B1" w:rsidRPr="005A3DEF">
              <w:rPr>
                <w:rFonts w:eastAsiaTheme="minorEastAsia"/>
                <w:bCs/>
                <w:sz w:val="24"/>
                <w:szCs w:val="22"/>
              </w:rPr>
              <w:t>桶</w:t>
            </w:r>
            <w:r w:rsidR="006100B1" w:rsidRPr="005A3DEF">
              <w:rPr>
                <w:rFonts w:eastAsiaTheme="minorEastAsia"/>
                <w:bCs/>
                <w:sz w:val="24"/>
                <w:szCs w:val="22"/>
              </w:rPr>
              <w:t>/a</w:t>
            </w:r>
            <w:r w:rsidR="006100B1" w:rsidRPr="005A3DEF">
              <w:rPr>
                <w:rFonts w:eastAsiaTheme="minorEastAsia"/>
                <w:bCs/>
                <w:sz w:val="24"/>
                <w:szCs w:val="22"/>
              </w:rPr>
              <w:t>，单个废油漆桶重量约</w:t>
            </w:r>
            <w:r w:rsidR="006100B1" w:rsidRPr="005A3DEF">
              <w:rPr>
                <w:rFonts w:eastAsiaTheme="minorEastAsia"/>
                <w:bCs/>
                <w:sz w:val="24"/>
                <w:szCs w:val="22"/>
              </w:rPr>
              <w:t>2kg</w:t>
            </w:r>
            <w:r w:rsidR="006100B1" w:rsidRPr="005A3DEF">
              <w:rPr>
                <w:rFonts w:eastAsiaTheme="minorEastAsia"/>
                <w:bCs/>
                <w:sz w:val="24"/>
                <w:szCs w:val="22"/>
              </w:rPr>
              <w:t>，则</w:t>
            </w:r>
            <w:r w:rsidRPr="005A3DEF">
              <w:rPr>
                <w:rFonts w:eastAsiaTheme="minorEastAsia"/>
                <w:bCs/>
                <w:sz w:val="24"/>
                <w:szCs w:val="22"/>
              </w:rPr>
              <w:t>项目废漆桶产生量约为</w:t>
            </w:r>
            <w:r w:rsidR="005F3265" w:rsidRPr="005A3DEF">
              <w:rPr>
                <w:rFonts w:eastAsiaTheme="minorEastAsia" w:hint="eastAsia"/>
                <w:bCs/>
                <w:sz w:val="24"/>
                <w:szCs w:val="22"/>
              </w:rPr>
              <w:t>1.17</w:t>
            </w:r>
            <w:r w:rsidRPr="005A3DEF">
              <w:rPr>
                <w:rFonts w:eastAsiaTheme="minorEastAsia"/>
                <w:bCs/>
                <w:sz w:val="24"/>
                <w:szCs w:val="22"/>
              </w:rPr>
              <w:t>t/a</w:t>
            </w:r>
            <w:r w:rsidRPr="005A3DEF">
              <w:rPr>
                <w:rFonts w:eastAsiaTheme="minorEastAsia"/>
                <w:bCs/>
                <w:sz w:val="24"/>
                <w:szCs w:val="22"/>
              </w:rPr>
              <w:t>。</w:t>
            </w:r>
          </w:p>
          <w:p w:rsidR="00336326" w:rsidRPr="005A3DEF" w:rsidRDefault="00336326" w:rsidP="00AF28DA">
            <w:pPr>
              <w:numPr>
                <w:ilvl w:val="0"/>
                <w:numId w:val="6"/>
              </w:numPr>
              <w:spacing w:line="440" w:lineRule="exact"/>
              <w:ind w:firstLineChars="200" w:firstLine="480"/>
              <w:rPr>
                <w:rFonts w:eastAsiaTheme="minorEastAsia"/>
                <w:bCs/>
                <w:sz w:val="24"/>
                <w:szCs w:val="22"/>
              </w:rPr>
            </w:pPr>
            <w:r w:rsidRPr="005A3DEF">
              <w:rPr>
                <w:rFonts w:eastAsiaTheme="minorEastAsia"/>
                <w:bCs/>
                <w:sz w:val="24"/>
                <w:szCs w:val="22"/>
              </w:rPr>
              <w:t>废包装材料：原材料拆包使用过程中产生废包装材料，类比同类企业调查，预计产生量约</w:t>
            </w:r>
            <w:r w:rsidRPr="005A3DEF">
              <w:rPr>
                <w:rFonts w:eastAsiaTheme="minorEastAsia"/>
                <w:bCs/>
                <w:sz w:val="24"/>
                <w:szCs w:val="22"/>
              </w:rPr>
              <w:t>2.00t/a</w:t>
            </w:r>
            <w:r w:rsidRPr="005A3DEF">
              <w:rPr>
                <w:rFonts w:eastAsiaTheme="minorEastAsia"/>
                <w:bCs/>
                <w:sz w:val="24"/>
                <w:szCs w:val="22"/>
              </w:rPr>
              <w:t>。</w:t>
            </w:r>
          </w:p>
          <w:p w:rsidR="00336326" w:rsidRPr="005A3DEF" w:rsidRDefault="00336326" w:rsidP="00AF28DA">
            <w:pPr>
              <w:numPr>
                <w:ilvl w:val="0"/>
                <w:numId w:val="6"/>
              </w:numPr>
              <w:spacing w:line="440" w:lineRule="exact"/>
              <w:ind w:firstLineChars="200" w:firstLine="480"/>
              <w:rPr>
                <w:rFonts w:eastAsiaTheme="minorEastAsia"/>
                <w:bCs/>
                <w:sz w:val="24"/>
              </w:rPr>
            </w:pPr>
            <w:r w:rsidRPr="005A3DEF">
              <w:rPr>
                <w:rFonts w:eastAsiaTheme="minorEastAsia"/>
                <w:bCs/>
                <w:sz w:val="24"/>
              </w:rPr>
              <w:t>收集烟粉尘：项目切割、焊接、打磨过程中产生的烟粉尘经布袋除尘器净化装置收集净化处理，烟粉尘收集量约为</w:t>
            </w:r>
            <w:r w:rsidRPr="005A3DEF">
              <w:rPr>
                <w:rFonts w:eastAsiaTheme="minorEastAsia"/>
                <w:bCs/>
                <w:sz w:val="24"/>
              </w:rPr>
              <w:t>0.10t/a</w:t>
            </w:r>
            <w:r w:rsidRPr="005A3DEF">
              <w:rPr>
                <w:rFonts w:eastAsiaTheme="minorEastAsia"/>
                <w:bCs/>
                <w:sz w:val="24"/>
              </w:rPr>
              <w:t>，属于一般工业固废。</w:t>
            </w:r>
          </w:p>
          <w:p w:rsidR="00445DEF" w:rsidRPr="005A3DEF" w:rsidRDefault="00336326" w:rsidP="00AF28DA">
            <w:pPr>
              <w:numPr>
                <w:ilvl w:val="0"/>
                <w:numId w:val="6"/>
              </w:numPr>
              <w:spacing w:line="440" w:lineRule="exact"/>
              <w:ind w:firstLineChars="200" w:firstLine="480"/>
              <w:rPr>
                <w:rFonts w:eastAsiaTheme="minorEastAsia"/>
                <w:bCs/>
                <w:sz w:val="24"/>
                <w:szCs w:val="22"/>
              </w:rPr>
            </w:pPr>
            <w:r w:rsidRPr="005A3DEF">
              <w:rPr>
                <w:rFonts w:eastAsiaTheme="minorEastAsia"/>
                <w:bCs/>
                <w:sz w:val="24"/>
                <w:szCs w:val="22"/>
              </w:rPr>
              <w:t>废过滤棉：项目使用干式过滤棉过滤喷漆废气中的漆雾，为保证漆雾处理效果，需定期更换，本项目预计</w:t>
            </w:r>
            <w:r w:rsidR="00445DEF" w:rsidRPr="005A3DEF">
              <w:rPr>
                <w:rFonts w:eastAsiaTheme="minorEastAsia"/>
                <w:bCs/>
                <w:sz w:val="24"/>
                <w:szCs w:val="22"/>
              </w:rPr>
              <w:t>1-2</w:t>
            </w:r>
            <w:r w:rsidRPr="005A3DEF">
              <w:rPr>
                <w:rFonts w:eastAsiaTheme="minorEastAsia"/>
                <w:bCs/>
                <w:sz w:val="24"/>
                <w:szCs w:val="22"/>
              </w:rPr>
              <w:t>个月换一次，一次更换量约为</w:t>
            </w:r>
            <w:r w:rsidR="00445DEF" w:rsidRPr="005A3DEF">
              <w:rPr>
                <w:rFonts w:eastAsiaTheme="minorEastAsia"/>
                <w:bCs/>
                <w:sz w:val="24"/>
                <w:szCs w:val="22"/>
              </w:rPr>
              <w:t>10</w:t>
            </w:r>
            <w:r w:rsidRPr="005A3DEF">
              <w:rPr>
                <w:rFonts w:eastAsiaTheme="minorEastAsia"/>
                <w:bCs/>
                <w:sz w:val="24"/>
                <w:szCs w:val="22"/>
              </w:rPr>
              <w:t>kg</w:t>
            </w:r>
            <w:r w:rsidRPr="005A3DEF">
              <w:rPr>
                <w:rFonts w:eastAsiaTheme="minorEastAsia"/>
                <w:bCs/>
                <w:sz w:val="24"/>
                <w:szCs w:val="22"/>
              </w:rPr>
              <w:t>，按照年更换</w:t>
            </w:r>
            <w:r w:rsidR="00445DEF" w:rsidRPr="005A3DEF">
              <w:rPr>
                <w:rFonts w:eastAsiaTheme="minorEastAsia"/>
                <w:bCs/>
                <w:sz w:val="24"/>
                <w:szCs w:val="22"/>
              </w:rPr>
              <w:t>12</w:t>
            </w:r>
            <w:r w:rsidRPr="005A3DEF">
              <w:rPr>
                <w:rFonts w:eastAsiaTheme="minorEastAsia"/>
                <w:bCs/>
                <w:sz w:val="24"/>
                <w:szCs w:val="22"/>
              </w:rPr>
              <w:t>次，则</w:t>
            </w:r>
            <w:r w:rsidR="00445DEF" w:rsidRPr="005A3DEF">
              <w:rPr>
                <w:rFonts w:eastAsiaTheme="minorEastAsia"/>
                <w:bCs/>
                <w:sz w:val="24"/>
                <w:szCs w:val="22"/>
              </w:rPr>
              <w:t>废</w:t>
            </w:r>
            <w:r w:rsidRPr="005A3DEF">
              <w:rPr>
                <w:rFonts w:eastAsiaTheme="minorEastAsia"/>
                <w:bCs/>
                <w:sz w:val="24"/>
                <w:szCs w:val="22"/>
              </w:rPr>
              <w:t>过滤棉</w:t>
            </w:r>
            <w:r w:rsidR="00445DEF" w:rsidRPr="005A3DEF">
              <w:rPr>
                <w:rFonts w:eastAsiaTheme="minorEastAsia"/>
                <w:bCs/>
                <w:sz w:val="24"/>
                <w:szCs w:val="22"/>
              </w:rPr>
              <w:t>产生</w:t>
            </w:r>
            <w:r w:rsidRPr="005A3DEF">
              <w:rPr>
                <w:rFonts w:eastAsiaTheme="minorEastAsia"/>
                <w:bCs/>
                <w:sz w:val="24"/>
                <w:szCs w:val="22"/>
              </w:rPr>
              <w:t>量约</w:t>
            </w:r>
            <w:r w:rsidR="00445DEF" w:rsidRPr="005A3DEF">
              <w:rPr>
                <w:rFonts w:eastAsiaTheme="minorEastAsia"/>
                <w:bCs/>
                <w:sz w:val="24"/>
                <w:szCs w:val="22"/>
              </w:rPr>
              <w:t>0.12</w:t>
            </w:r>
            <w:r w:rsidRPr="005A3DEF">
              <w:rPr>
                <w:rFonts w:eastAsiaTheme="minorEastAsia"/>
                <w:bCs/>
                <w:sz w:val="24"/>
                <w:szCs w:val="22"/>
              </w:rPr>
              <w:t>t/a</w:t>
            </w:r>
            <w:r w:rsidR="00F3554C" w:rsidRPr="005A3DEF">
              <w:rPr>
                <w:rFonts w:eastAsiaTheme="minorEastAsia"/>
                <w:bCs/>
                <w:sz w:val="24"/>
                <w:szCs w:val="22"/>
              </w:rPr>
              <w:t>。</w:t>
            </w:r>
          </w:p>
          <w:p w:rsidR="005427C4" w:rsidRPr="005A3DEF" w:rsidRDefault="00490B2B" w:rsidP="00AF28DA">
            <w:pPr>
              <w:numPr>
                <w:ilvl w:val="0"/>
                <w:numId w:val="6"/>
              </w:numPr>
              <w:spacing w:line="440" w:lineRule="exact"/>
              <w:ind w:firstLineChars="200" w:firstLine="480"/>
              <w:rPr>
                <w:rFonts w:eastAsiaTheme="minorEastAsia"/>
                <w:bCs/>
                <w:sz w:val="24"/>
                <w:szCs w:val="22"/>
              </w:rPr>
            </w:pPr>
            <w:r w:rsidRPr="005A3DEF">
              <w:rPr>
                <w:rFonts w:eastAsiaTheme="minorEastAsia"/>
                <w:kern w:val="0"/>
                <w:sz w:val="24"/>
              </w:rPr>
              <w:t>废活性炭：</w:t>
            </w:r>
            <w:r w:rsidRPr="005A3DEF">
              <w:rPr>
                <w:rFonts w:eastAsiaTheme="minorEastAsia"/>
                <w:sz w:val="24"/>
              </w:rPr>
              <w:t>根据工程分析，活性炭吸附废气量约为</w:t>
            </w:r>
            <w:r w:rsidR="005F3265" w:rsidRPr="005A3DEF">
              <w:rPr>
                <w:rFonts w:eastAsiaTheme="minorEastAsia" w:hint="eastAsia"/>
                <w:sz w:val="24"/>
              </w:rPr>
              <w:t>0.322</w:t>
            </w:r>
            <w:r w:rsidRPr="005A3DEF">
              <w:rPr>
                <w:rFonts w:eastAsiaTheme="minorEastAsia"/>
                <w:sz w:val="24"/>
              </w:rPr>
              <w:t>t/a</w:t>
            </w:r>
            <w:r w:rsidRPr="005A3DEF">
              <w:rPr>
                <w:rFonts w:eastAsiaTheme="minorEastAsia"/>
                <w:sz w:val="24"/>
              </w:rPr>
              <w:t>。活性炭的吸附效率按</w:t>
            </w:r>
            <w:r w:rsidRPr="005A3DEF">
              <w:rPr>
                <w:rFonts w:eastAsiaTheme="minorEastAsia"/>
                <w:sz w:val="24"/>
              </w:rPr>
              <w:t>“0.15kg</w:t>
            </w:r>
            <w:r w:rsidRPr="005A3DEF">
              <w:rPr>
                <w:rFonts w:eastAsiaTheme="minorEastAsia"/>
                <w:sz w:val="24"/>
              </w:rPr>
              <w:t>有机废气</w:t>
            </w:r>
            <w:r w:rsidRPr="005A3DEF">
              <w:rPr>
                <w:rFonts w:eastAsiaTheme="minorEastAsia"/>
                <w:sz w:val="24"/>
              </w:rPr>
              <w:t>/1kg</w:t>
            </w:r>
            <w:r w:rsidRPr="005A3DEF">
              <w:rPr>
                <w:rFonts w:eastAsiaTheme="minorEastAsia"/>
                <w:sz w:val="24"/>
              </w:rPr>
              <w:t>活性炭</w:t>
            </w:r>
            <w:r w:rsidRPr="005A3DEF">
              <w:rPr>
                <w:rFonts w:eastAsiaTheme="minorEastAsia"/>
                <w:sz w:val="24"/>
              </w:rPr>
              <w:t>”</w:t>
            </w:r>
            <w:r w:rsidRPr="005A3DEF">
              <w:rPr>
                <w:rFonts w:eastAsiaTheme="minorEastAsia"/>
                <w:sz w:val="24"/>
              </w:rPr>
              <w:t>计，经计算活性炭用量为</w:t>
            </w:r>
            <w:r w:rsidR="005F3265" w:rsidRPr="005A3DEF">
              <w:rPr>
                <w:rFonts w:eastAsiaTheme="minorEastAsia" w:hint="eastAsia"/>
                <w:sz w:val="24"/>
              </w:rPr>
              <w:t>2.15</w:t>
            </w:r>
            <w:r w:rsidRPr="005A3DEF">
              <w:rPr>
                <w:rFonts w:eastAsiaTheme="minorEastAsia"/>
                <w:sz w:val="24"/>
              </w:rPr>
              <w:t>t/a</w:t>
            </w:r>
            <w:r w:rsidRPr="005A3DEF">
              <w:rPr>
                <w:rFonts w:eastAsiaTheme="minorEastAsia"/>
                <w:sz w:val="24"/>
              </w:rPr>
              <w:t>。本项目设二级活性炭吸附装置，以每个装置装</w:t>
            </w:r>
            <w:r w:rsidR="001C7D30" w:rsidRPr="005A3DEF">
              <w:rPr>
                <w:rFonts w:eastAsiaTheme="minorEastAsia"/>
                <w:sz w:val="24"/>
              </w:rPr>
              <w:t>充</w:t>
            </w:r>
            <w:r w:rsidR="001C7D30" w:rsidRPr="005A3DEF">
              <w:rPr>
                <w:rFonts w:eastAsiaTheme="minorEastAsia"/>
                <w:sz w:val="24"/>
              </w:rPr>
              <w:t>0.6</w:t>
            </w:r>
            <w:r w:rsidRPr="005A3DEF">
              <w:rPr>
                <w:rFonts w:eastAsiaTheme="minorEastAsia"/>
                <w:sz w:val="24"/>
              </w:rPr>
              <w:t>m</w:t>
            </w:r>
            <w:r w:rsidRPr="005A3DEF">
              <w:rPr>
                <w:rFonts w:eastAsiaTheme="minorEastAsia"/>
                <w:sz w:val="24"/>
                <w:vertAlign w:val="superscript"/>
              </w:rPr>
              <w:t>3</w:t>
            </w:r>
            <w:r w:rsidRPr="005A3DEF">
              <w:rPr>
                <w:rFonts w:eastAsiaTheme="minorEastAsia"/>
                <w:sz w:val="24"/>
              </w:rPr>
              <w:t>的活性炭，活性炭密度按</w:t>
            </w:r>
            <w:r w:rsidRPr="005A3DEF">
              <w:rPr>
                <w:rFonts w:eastAsiaTheme="minorEastAsia"/>
                <w:sz w:val="24"/>
              </w:rPr>
              <w:t>0.5g/cm</w:t>
            </w:r>
            <w:r w:rsidRPr="005A3DEF">
              <w:rPr>
                <w:rFonts w:eastAsiaTheme="minorEastAsia"/>
                <w:sz w:val="24"/>
                <w:vertAlign w:val="superscript"/>
              </w:rPr>
              <w:t>3</w:t>
            </w:r>
            <w:r w:rsidRPr="005A3DEF">
              <w:rPr>
                <w:rFonts w:eastAsiaTheme="minorEastAsia"/>
                <w:sz w:val="24"/>
              </w:rPr>
              <w:t>计，要求活性炭</w:t>
            </w:r>
            <w:r w:rsidR="0007766B" w:rsidRPr="005A3DEF">
              <w:rPr>
                <w:rFonts w:eastAsiaTheme="minorEastAsia"/>
                <w:sz w:val="24"/>
              </w:rPr>
              <w:t>年更换</w:t>
            </w:r>
            <w:r w:rsidR="005F3265" w:rsidRPr="005A3DEF">
              <w:rPr>
                <w:rFonts w:eastAsiaTheme="minorEastAsia" w:hint="eastAsia"/>
                <w:sz w:val="24"/>
              </w:rPr>
              <w:t>4</w:t>
            </w:r>
            <w:r w:rsidR="0007766B" w:rsidRPr="005A3DEF">
              <w:rPr>
                <w:rFonts w:eastAsiaTheme="minorEastAsia"/>
                <w:sz w:val="24"/>
              </w:rPr>
              <w:t>次</w:t>
            </w:r>
            <w:r w:rsidRPr="005A3DEF">
              <w:rPr>
                <w:rFonts w:eastAsiaTheme="minorEastAsia"/>
                <w:sz w:val="24"/>
              </w:rPr>
              <w:t>。则更换的活性炭</w:t>
            </w:r>
            <w:r w:rsidR="005F3265" w:rsidRPr="005A3DEF">
              <w:rPr>
                <w:rFonts w:eastAsiaTheme="minorEastAsia" w:hint="eastAsia"/>
                <w:sz w:val="24"/>
              </w:rPr>
              <w:t>约</w:t>
            </w:r>
            <w:r w:rsidRPr="005A3DEF">
              <w:rPr>
                <w:rFonts w:eastAsiaTheme="minorEastAsia"/>
                <w:sz w:val="24"/>
              </w:rPr>
              <w:t>为</w:t>
            </w:r>
            <w:r w:rsidR="005F3265" w:rsidRPr="005A3DEF">
              <w:rPr>
                <w:rFonts w:eastAsiaTheme="minorEastAsia" w:hint="eastAsia"/>
                <w:sz w:val="24"/>
              </w:rPr>
              <w:t>2.4</w:t>
            </w:r>
            <w:r w:rsidRPr="005A3DEF">
              <w:rPr>
                <w:rFonts w:eastAsiaTheme="minorEastAsia"/>
                <w:sz w:val="24"/>
              </w:rPr>
              <w:t>t/a</w:t>
            </w:r>
            <w:r w:rsidRPr="005A3DEF">
              <w:rPr>
                <w:rFonts w:eastAsiaTheme="minorEastAsia"/>
                <w:sz w:val="24"/>
              </w:rPr>
              <w:t>，则吸附有机废气的废活性炭产生量</w:t>
            </w:r>
            <w:r w:rsidR="005F3265" w:rsidRPr="005A3DEF">
              <w:rPr>
                <w:rFonts w:eastAsiaTheme="minorEastAsia" w:hint="eastAsia"/>
                <w:sz w:val="24"/>
              </w:rPr>
              <w:t>约</w:t>
            </w:r>
            <w:r w:rsidRPr="005A3DEF">
              <w:rPr>
                <w:rFonts w:eastAsiaTheme="minorEastAsia"/>
                <w:sz w:val="24"/>
              </w:rPr>
              <w:t>为</w:t>
            </w:r>
            <w:r w:rsidR="005F3265" w:rsidRPr="005A3DEF">
              <w:rPr>
                <w:rFonts w:eastAsiaTheme="minorEastAsia" w:hint="eastAsia"/>
                <w:sz w:val="24"/>
              </w:rPr>
              <w:t>2.72</w:t>
            </w:r>
            <w:r w:rsidRPr="005A3DEF">
              <w:rPr>
                <w:rFonts w:eastAsiaTheme="minorEastAsia"/>
                <w:sz w:val="24"/>
              </w:rPr>
              <w:t>t/a</w:t>
            </w:r>
            <w:r w:rsidRPr="005A3DEF">
              <w:rPr>
                <w:rFonts w:eastAsiaTheme="minorEastAsia"/>
                <w:sz w:val="24"/>
              </w:rPr>
              <w:t>。</w:t>
            </w:r>
          </w:p>
          <w:p w:rsidR="00B61514" w:rsidRPr="005A3DEF" w:rsidRDefault="00B61514" w:rsidP="00AF28DA">
            <w:pPr>
              <w:numPr>
                <w:ilvl w:val="0"/>
                <w:numId w:val="6"/>
              </w:numPr>
              <w:spacing w:line="440" w:lineRule="exact"/>
              <w:ind w:firstLineChars="200" w:firstLine="480"/>
              <w:rPr>
                <w:rFonts w:eastAsiaTheme="minorEastAsia"/>
                <w:sz w:val="24"/>
              </w:rPr>
            </w:pPr>
            <w:r w:rsidRPr="005A3DEF">
              <w:rPr>
                <w:rFonts w:eastAsiaTheme="minorEastAsia"/>
                <w:bCs/>
                <w:sz w:val="24"/>
              </w:rPr>
              <w:t>生活垃圾：职工生活垃圾</w:t>
            </w:r>
            <w:r w:rsidRPr="005A3DEF">
              <w:rPr>
                <w:rFonts w:eastAsiaTheme="minorEastAsia"/>
                <w:sz w:val="24"/>
              </w:rPr>
              <w:t>产生量以</w:t>
            </w:r>
            <w:r w:rsidRPr="005A3DEF">
              <w:rPr>
                <w:rFonts w:eastAsiaTheme="minorEastAsia"/>
                <w:sz w:val="24"/>
              </w:rPr>
              <w:t>0.50kg/d·</w:t>
            </w:r>
            <w:r w:rsidRPr="005A3DEF">
              <w:rPr>
                <w:rFonts w:eastAsiaTheme="minorEastAsia"/>
                <w:sz w:val="24"/>
              </w:rPr>
              <w:t>人计，本项目职工</w:t>
            </w:r>
            <w:r w:rsidR="00336326" w:rsidRPr="005A3DEF">
              <w:rPr>
                <w:rFonts w:eastAsiaTheme="minorEastAsia"/>
                <w:sz w:val="24"/>
              </w:rPr>
              <w:t>1</w:t>
            </w:r>
            <w:r w:rsidRPr="005A3DEF">
              <w:rPr>
                <w:rFonts w:eastAsiaTheme="minorEastAsia"/>
                <w:sz w:val="24"/>
              </w:rPr>
              <w:t>00</w:t>
            </w:r>
            <w:r w:rsidRPr="005A3DEF">
              <w:rPr>
                <w:rFonts w:eastAsiaTheme="minorEastAsia"/>
                <w:sz w:val="24"/>
              </w:rPr>
              <w:t>人，垃圾产生量为</w:t>
            </w:r>
            <w:r w:rsidR="00336326" w:rsidRPr="005A3DEF">
              <w:rPr>
                <w:rFonts w:eastAsiaTheme="minorEastAsia"/>
                <w:sz w:val="24"/>
              </w:rPr>
              <w:t>12.50</w:t>
            </w:r>
            <w:r w:rsidRPr="005A3DEF">
              <w:rPr>
                <w:rFonts w:eastAsiaTheme="minorEastAsia"/>
                <w:sz w:val="24"/>
              </w:rPr>
              <w:t>t/a</w:t>
            </w:r>
            <w:r w:rsidRPr="005A3DEF">
              <w:rPr>
                <w:rFonts w:eastAsiaTheme="minorEastAsia"/>
                <w:sz w:val="24"/>
              </w:rPr>
              <w:t>。</w:t>
            </w:r>
          </w:p>
          <w:p w:rsidR="00B61514" w:rsidRPr="005A3DEF" w:rsidRDefault="00B61514" w:rsidP="00AF28DA">
            <w:pPr>
              <w:spacing w:line="440" w:lineRule="exact"/>
              <w:ind w:firstLineChars="200" w:firstLine="480"/>
              <w:rPr>
                <w:rFonts w:eastAsiaTheme="minorEastAsia"/>
                <w:b/>
              </w:rPr>
            </w:pPr>
            <w:r w:rsidRPr="005A3DEF">
              <w:rPr>
                <w:rFonts w:eastAsiaTheme="minorEastAsia"/>
                <w:sz w:val="24"/>
              </w:rPr>
              <w:t>项目固体废物产生情况</w:t>
            </w:r>
            <w:r w:rsidRPr="005A3DEF">
              <w:rPr>
                <w:rFonts w:eastAsiaTheme="minorEastAsia"/>
                <w:sz w:val="24"/>
                <w:szCs w:val="22"/>
              </w:rPr>
              <w:t>具体</w:t>
            </w:r>
            <w:r w:rsidRPr="005A3DEF">
              <w:rPr>
                <w:rFonts w:eastAsiaTheme="minorEastAsia"/>
                <w:sz w:val="24"/>
              </w:rPr>
              <w:t>见下表</w:t>
            </w:r>
            <w:r w:rsidR="008E5D14" w:rsidRPr="005A3DEF">
              <w:rPr>
                <w:rFonts w:eastAsiaTheme="minorEastAsia"/>
                <w:sz w:val="24"/>
              </w:rPr>
              <w:t>5.2-9</w:t>
            </w:r>
            <w:r w:rsidRPr="005A3DEF">
              <w:rPr>
                <w:rFonts w:eastAsiaTheme="minorEastAsia"/>
                <w:sz w:val="24"/>
              </w:rPr>
              <w:t>。</w:t>
            </w:r>
          </w:p>
          <w:p w:rsidR="00B61514" w:rsidRPr="005A3DEF" w:rsidRDefault="00B61514" w:rsidP="000D5EB2">
            <w:pPr>
              <w:pStyle w:val="afff0"/>
              <w:numPr>
                <w:ilvl w:val="0"/>
                <w:numId w:val="20"/>
              </w:numPr>
              <w:ind w:left="0" w:firstLineChars="0" w:firstLine="0"/>
              <w:jc w:val="center"/>
              <w:rPr>
                <w:rFonts w:ascii="Times New Roman" w:eastAsiaTheme="minorEastAsia" w:hAnsi="Times New Roman"/>
                <w:b/>
                <w:sz w:val="21"/>
                <w:szCs w:val="21"/>
              </w:rPr>
            </w:pPr>
            <w:r w:rsidRPr="005A3DEF">
              <w:rPr>
                <w:rFonts w:ascii="Times New Roman" w:eastAsiaTheme="minorEastAsia" w:hAnsi="Times New Roman"/>
                <w:b/>
                <w:sz w:val="21"/>
                <w:szCs w:val="21"/>
              </w:rPr>
              <w:t>项目固体废物产生情况一览表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2"/>
              <w:gridCol w:w="1775"/>
              <w:gridCol w:w="1699"/>
              <w:gridCol w:w="710"/>
              <w:gridCol w:w="2128"/>
              <w:gridCol w:w="1636"/>
            </w:tblGrid>
            <w:tr w:rsidR="004C4E08" w:rsidRPr="005A3DEF" w:rsidTr="00DB13DB">
              <w:trPr>
                <w:trHeight w:val="90"/>
                <w:jc w:val="center"/>
              </w:trPr>
              <w:tc>
                <w:tcPr>
                  <w:tcW w:w="443" w:type="pct"/>
                  <w:vAlign w:val="center"/>
                </w:tcPr>
                <w:p w:rsidR="00EA415B" w:rsidRPr="005A3DEF" w:rsidRDefault="00EA415B" w:rsidP="00D8303B">
                  <w:pPr>
                    <w:adjustRightInd w:val="0"/>
                    <w:snapToGrid w:val="0"/>
                    <w:jc w:val="center"/>
                    <w:rPr>
                      <w:rFonts w:eastAsiaTheme="minorEastAsia"/>
                    </w:rPr>
                  </w:pPr>
                  <w:r w:rsidRPr="005A3DEF">
                    <w:rPr>
                      <w:rFonts w:eastAsiaTheme="minorEastAsia"/>
                    </w:rPr>
                    <w:t>序号</w:t>
                  </w:r>
                </w:p>
              </w:tc>
              <w:tc>
                <w:tcPr>
                  <w:tcW w:w="1018" w:type="pct"/>
                  <w:vAlign w:val="center"/>
                </w:tcPr>
                <w:p w:rsidR="00EA415B" w:rsidRPr="005A3DEF" w:rsidRDefault="00EA415B" w:rsidP="00D8303B">
                  <w:pPr>
                    <w:adjustRightInd w:val="0"/>
                    <w:snapToGrid w:val="0"/>
                    <w:jc w:val="center"/>
                    <w:rPr>
                      <w:rFonts w:eastAsiaTheme="minorEastAsia"/>
                    </w:rPr>
                  </w:pPr>
                  <w:r w:rsidRPr="005A3DEF">
                    <w:rPr>
                      <w:rStyle w:val="CharCharChar"/>
                      <w:rFonts w:eastAsiaTheme="minorEastAsia"/>
                    </w:rPr>
                    <w:t>废物名称</w:t>
                  </w:r>
                </w:p>
              </w:tc>
              <w:tc>
                <w:tcPr>
                  <w:tcW w:w="974" w:type="pct"/>
                  <w:vAlign w:val="center"/>
                </w:tcPr>
                <w:p w:rsidR="00EA415B" w:rsidRPr="005A3DEF" w:rsidRDefault="00EA415B" w:rsidP="00D07E76">
                  <w:pPr>
                    <w:adjustRightInd w:val="0"/>
                    <w:snapToGrid w:val="0"/>
                    <w:jc w:val="center"/>
                    <w:rPr>
                      <w:rFonts w:eastAsiaTheme="minorEastAsia"/>
                    </w:rPr>
                  </w:pPr>
                  <w:r w:rsidRPr="005A3DEF">
                    <w:rPr>
                      <w:rFonts w:eastAsiaTheme="minorEastAsia"/>
                    </w:rPr>
                    <w:t>产生工序</w:t>
                  </w:r>
                </w:p>
              </w:tc>
              <w:tc>
                <w:tcPr>
                  <w:tcW w:w="407" w:type="pct"/>
                  <w:vAlign w:val="center"/>
                </w:tcPr>
                <w:p w:rsidR="00EA415B" w:rsidRPr="005A3DEF" w:rsidRDefault="00EA415B" w:rsidP="00D8303B">
                  <w:pPr>
                    <w:adjustRightInd w:val="0"/>
                    <w:snapToGrid w:val="0"/>
                    <w:jc w:val="center"/>
                    <w:rPr>
                      <w:rFonts w:eastAsiaTheme="minorEastAsia"/>
                    </w:rPr>
                  </w:pPr>
                  <w:r w:rsidRPr="005A3DEF">
                    <w:rPr>
                      <w:rStyle w:val="CharCharChar"/>
                      <w:rFonts w:eastAsiaTheme="minorEastAsia"/>
                    </w:rPr>
                    <w:t>形态</w:t>
                  </w:r>
                </w:p>
              </w:tc>
              <w:tc>
                <w:tcPr>
                  <w:tcW w:w="1220" w:type="pct"/>
                </w:tcPr>
                <w:p w:rsidR="00EA415B" w:rsidRPr="005A3DEF" w:rsidRDefault="00EA415B" w:rsidP="00D8303B">
                  <w:pPr>
                    <w:adjustRightInd w:val="0"/>
                    <w:snapToGrid w:val="0"/>
                    <w:jc w:val="center"/>
                    <w:rPr>
                      <w:rFonts w:eastAsiaTheme="minorEastAsia"/>
                    </w:rPr>
                  </w:pPr>
                  <w:r w:rsidRPr="005A3DEF">
                    <w:rPr>
                      <w:rFonts w:eastAsiaTheme="minorEastAsia"/>
                    </w:rPr>
                    <w:t>主要成分</w:t>
                  </w:r>
                </w:p>
              </w:tc>
              <w:tc>
                <w:tcPr>
                  <w:tcW w:w="938" w:type="pct"/>
                  <w:vAlign w:val="center"/>
                </w:tcPr>
                <w:p w:rsidR="00EA415B" w:rsidRPr="005A3DEF" w:rsidRDefault="00940ECB" w:rsidP="00D8303B">
                  <w:pPr>
                    <w:adjustRightInd w:val="0"/>
                    <w:snapToGrid w:val="0"/>
                    <w:jc w:val="center"/>
                    <w:rPr>
                      <w:rFonts w:eastAsiaTheme="minorEastAsia"/>
                    </w:rPr>
                  </w:pPr>
                  <w:r w:rsidRPr="005A3DEF">
                    <w:rPr>
                      <w:rFonts w:eastAsiaTheme="minorEastAsia"/>
                    </w:rPr>
                    <w:t>预计</w:t>
                  </w:r>
                  <w:r w:rsidR="00EA415B" w:rsidRPr="005A3DEF">
                    <w:rPr>
                      <w:rFonts w:eastAsiaTheme="minorEastAsia"/>
                    </w:rPr>
                    <w:t>产生量</w:t>
                  </w:r>
                  <w:r w:rsidR="00EA415B" w:rsidRPr="005A3DEF">
                    <w:rPr>
                      <w:rFonts w:eastAsiaTheme="minorEastAsia"/>
                    </w:rPr>
                    <w:t>t/a</w:t>
                  </w:r>
                </w:p>
              </w:tc>
            </w:tr>
            <w:tr w:rsidR="004C4E08" w:rsidRPr="005A3DEF" w:rsidTr="00DB13DB">
              <w:trPr>
                <w:trHeight w:val="247"/>
                <w:jc w:val="center"/>
              </w:trPr>
              <w:tc>
                <w:tcPr>
                  <w:tcW w:w="443" w:type="pct"/>
                  <w:vAlign w:val="center"/>
                </w:tcPr>
                <w:p w:rsidR="00EA415B" w:rsidRPr="005A3DEF" w:rsidRDefault="00EA415B" w:rsidP="00D8303B">
                  <w:pPr>
                    <w:pStyle w:val="41"/>
                    <w:spacing w:line="240" w:lineRule="auto"/>
                    <w:ind w:firstLineChars="0" w:firstLine="0"/>
                    <w:jc w:val="center"/>
                    <w:rPr>
                      <w:rFonts w:eastAsiaTheme="minorEastAsia"/>
                    </w:rPr>
                  </w:pPr>
                  <w:r w:rsidRPr="005A3DEF">
                    <w:rPr>
                      <w:rFonts w:eastAsiaTheme="minorEastAsia"/>
                      <w:sz w:val="21"/>
                      <w:szCs w:val="21"/>
                    </w:rPr>
                    <w:t>S1</w:t>
                  </w:r>
                </w:p>
              </w:tc>
              <w:tc>
                <w:tcPr>
                  <w:tcW w:w="1018" w:type="pct"/>
                  <w:vAlign w:val="center"/>
                </w:tcPr>
                <w:p w:rsidR="00EA415B" w:rsidRPr="005A3DEF" w:rsidRDefault="00EA415B" w:rsidP="00D8303B">
                  <w:pPr>
                    <w:pStyle w:val="41"/>
                    <w:spacing w:line="240" w:lineRule="auto"/>
                    <w:ind w:firstLineChars="0" w:firstLine="0"/>
                    <w:jc w:val="center"/>
                    <w:rPr>
                      <w:rFonts w:eastAsiaTheme="minorEastAsia"/>
                    </w:rPr>
                  </w:pPr>
                  <w:r w:rsidRPr="005A3DEF">
                    <w:rPr>
                      <w:rFonts w:eastAsiaTheme="minorEastAsia"/>
                      <w:sz w:val="21"/>
                      <w:szCs w:val="21"/>
                    </w:rPr>
                    <w:t>边角料</w:t>
                  </w:r>
                </w:p>
              </w:tc>
              <w:tc>
                <w:tcPr>
                  <w:tcW w:w="974" w:type="pct"/>
                  <w:vAlign w:val="center"/>
                </w:tcPr>
                <w:p w:rsidR="00EA415B" w:rsidRPr="005A3DEF" w:rsidRDefault="00EA415B" w:rsidP="00D07E76">
                  <w:pPr>
                    <w:pStyle w:val="41"/>
                    <w:spacing w:line="240" w:lineRule="auto"/>
                    <w:ind w:firstLineChars="0" w:firstLine="0"/>
                    <w:jc w:val="center"/>
                    <w:rPr>
                      <w:rFonts w:eastAsiaTheme="minorEastAsia"/>
                    </w:rPr>
                  </w:pPr>
                  <w:r w:rsidRPr="005A3DEF">
                    <w:rPr>
                      <w:rFonts w:eastAsiaTheme="minorEastAsia"/>
                      <w:sz w:val="21"/>
                      <w:szCs w:val="21"/>
                    </w:rPr>
                    <w:t>下料、外形加工</w:t>
                  </w:r>
                </w:p>
              </w:tc>
              <w:tc>
                <w:tcPr>
                  <w:tcW w:w="407" w:type="pct"/>
                  <w:vAlign w:val="center"/>
                </w:tcPr>
                <w:p w:rsidR="00EA415B" w:rsidRPr="005A3DEF" w:rsidRDefault="00EA415B" w:rsidP="00D8303B">
                  <w:pPr>
                    <w:adjustRightInd w:val="0"/>
                    <w:snapToGrid w:val="0"/>
                    <w:jc w:val="center"/>
                    <w:rPr>
                      <w:rFonts w:eastAsiaTheme="minorEastAsia"/>
                    </w:rPr>
                  </w:pPr>
                  <w:r w:rsidRPr="005A3DEF">
                    <w:rPr>
                      <w:rFonts w:eastAsiaTheme="minorEastAsia"/>
                    </w:rPr>
                    <w:t>固态</w:t>
                  </w:r>
                </w:p>
              </w:tc>
              <w:tc>
                <w:tcPr>
                  <w:tcW w:w="1220" w:type="pct"/>
                  <w:vAlign w:val="center"/>
                </w:tcPr>
                <w:p w:rsidR="00EA415B" w:rsidRPr="005A3DEF" w:rsidRDefault="00EA415B" w:rsidP="00D07E76">
                  <w:pPr>
                    <w:pStyle w:val="10"/>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不锈钢边角料</w:t>
                  </w:r>
                </w:p>
              </w:tc>
              <w:tc>
                <w:tcPr>
                  <w:tcW w:w="938" w:type="pct"/>
                  <w:vAlign w:val="center"/>
                </w:tcPr>
                <w:p w:rsidR="00EA415B" w:rsidRPr="005A3DEF" w:rsidRDefault="00EA415B" w:rsidP="00D8303B">
                  <w:pPr>
                    <w:adjustRightInd w:val="0"/>
                    <w:snapToGrid w:val="0"/>
                    <w:jc w:val="center"/>
                    <w:rPr>
                      <w:rFonts w:eastAsiaTheme="minorEastAsia"/>
                    </w:rPr>
                  </w:pPr>
                  <w:r w:rsidRPr="005A3DEF">
                    <w:rPr>
                      <w:rFonts w:eastAsiaTheme="minorEastAsia"/>
                    </w:rPr>
                    <w:t>36.45</w:t>
                  </w:r>
                </w:p>
              </w:tc>
            </w:tr>
            <w:tr w:rsidR="00EA415B" w:rsidRPr="005A3DEF" w:rsidTr="00DB13DB">
              <w:trPr>
                <w:trHeight w:val="247"/>
                <w:jc w:val="center"/>
              </w:trPr>
              <w:tc>
                <w:tcPr>
                  <w:tcW w:w="443" w:type="pct"/>
                  <w:vAlign w:val="center"/>
                </w:tcPr>
                <w:p w:rsidR="00EA415B" w:rsidRPr="005A3DEF" w:rsidRDefault="00EA415B" w:rsidP="00D8303B">
                  <w:pPr>
                    <w:pStyle w:val="41"/>
                    <w:spacing w:line="240" w:lineRule="auto"/>
                    <w:ind w:firstLineChars="0" w:firstLine="0"/>
                    <w:jc w:val="center"/>
                    <w:rPr>
                      <w:rFonts w:eastAsiaTheme="minorEastAsia"/>
                      <w:sz w:val="21"/>
                      <w:szCs w:val="21"/>
                    </w:rPr>
                  </w:pPr>
                  <w:r w:rsidRPr="005A3DEF">
                    <w:rPr>
                      <w:rFonts w:eastAsiaTheme="minorEastAsia"/>
                      <w:sz w:val="21"/>
                      <w:szCs w:val="21"/>
                    </w:rPr>
                    <w:t>S2</w:t>
                  </w:r>
                </w:p>
              </w:tc>
              <w:tc>
                <w:tcPr>
                  <w:tcW w:w="1018" w:type="pct"/>
                  <w:vAlign w:val="center"/>
                </w:tcPr>
                <w:p w:rsidR="00EA415B" w:rsidRPr="005A3DEF" w:rsidRDefault="00EA415B" w:rsidP="00D8303B">
                  <w:pPr>
                    <w:pStyle w:val="41"/>
                    <w:spacing w:line="240" w:lineRule="auto"/>
                    <w:ind w:firstLineChars="0" w:firstLine="0"/>
                    <w:jc w:val="center"/>
                    <w:rPr>
                      <w:rFonts w:eastAsiaTheme="minorEastAsia"/>
                      <w:sz w:val="21"/>
                      <w:szCs w:val="21"/>
                    </w:rPr>
                  </w:pPr>
                  <w:r w:rsidRPr="005A3DEF">
                    <w:rPr>
                      <w:rFonts w:eastAsiaTheme="minorEastAsia"/>
                      <w:sz w:val="21"/>
                      <w:szCs w:val="21"/>
                    </w:rPr>
                    <w:t>废切削液</w:t>
                  </w:r>
                </w:p>
              </w:tc>
              <w:tc>
                <w:tcPr>
                  <w:tcW w:w="974" w:type="pct"/>
                  <w:vAlign w:val="center"/>
                </w:tcPr>
                <w:p w:rsidR="00EA415B" w:rsidRPr="005A3DEF" w:rsidRDefault="00EA415B" w:rsidP="00D07E76">
                  <w:pPr>
                    <w:pStyle w:val="41"/>
                    <w:spacing w:line="240" w:lineRule="auto"/>
                    <w:ind w:firstLineChars="0" w:firstLine="0"/>
                    <w:jc w:val="center"/>
                    <w:rPr>
                      <w:rFonts w:eastAsiaTheme="minorEastAsia"/>
                      <w:sz w:val="21"/>
                      <w:szCs w:val="21"/>
                    </w:rPr>
                  </w:pPr>
                  <w:r w:rsidRPr="005A3DEF">
                    <w:rPr>
                      <w:rFonts w:eastAsiaTheme="minorEastAsia"/>
                      <w:sz w:val="21"/>
                      <w:szCs w:val="21"/>
                    </w:rPr>
                    <w:t>下料、外形加工</w:t>
                  </w:r>
                </w:p>
              </w:tc>
              <w:tc>
                <w:tcPr>
                  <w:tcW w:w="407" w:type="pct"/>
                  <w:vAlign w:val="center"/>
                </w:tcPr>
                <w:p w:rsidR="00EA415B" w:rsidRPr="005A3DEF" w:rsidRDefault="00EA415B" w:rsidP="00D8303B">
                  <w:pPr>
                    <w:adjustRightInd w:val="0"/>
                    <w:snapToGrid w:val="0"/>
                    <w:jc w:val="center"/>
                    <w:rPr>
                      <w:rFonts w:eastAsiaTheme="minorEastAsia"/>
                    </w:rPr>
                  </w:pPr>
                  <w:r w:rsidRPr="005A3DEF">
                    <w:rPr>
                      <w:rFonts w:eastAsiaTheme="minorEastAsia"/>
                    </w:rPr>
                    <w:t>液态</w:t>
                  </w:r>
                </w:p>
              </w:tc>
              <w:tc>
                <w:tcPr>
                  <w:tcW w:w="1220" w:type="pct"/>
                  <w:vAlign w:val="center"/>
                </w:tcPr>
                <w:p w:rsidR="00EA415B" w:rsidRPr="005A3DEF" w:rsidRDefault="00EA415B" w:rsidP="00D07E76">
                  <w:pPr>
                    <w:pStyle w:val="10"/>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切削液、金属屑</w:t>
                  </w:r>
                </w:p>
              </w:tc>
              <w:tc>
                <w:tcPr>
                  <w:tcW w:w="938" w:type="pct"/>
                  <w:vAlign w:val="center"/>
                </w:tcPr>
                <w:p w:rsidR="00EA415B" w:rsidRPr="005A3DEF" w:rsidRDefault="00EA415B" w:rsidP="00D8303B">
                  <w:pPr>
                    <w:adjustRightInd w:val="0"/>
                    <w:snapToGrid w:val="0"/>
                    <w:jc w:val="center"/>
                    <w:rPr>
                      <w:rFonts w:eastAsiaTheme="minorEastAsia"/>
                    </w:rPr>
                  </w:pPr>
                  <w:r w:rsidRPr="005A3DEF">
                    <w:rPr>
                      <w:rFonts w:eastAsiaTheme="minorEastAsia"/>
                    </w:rPr>
                    <w:t>1.70</w:t>
                  </w:r>
                </w:p>
              </w:tc>
            </w:tr>
            <w:tr w:rsidR="00EA415B" w:rsidRPr="005A3DEF" w:rsidTr="00DB13DB">
              <w:trPr>
                <w:trHeight w:val="222"/>
                <w:jc w:val="center"/>
              </w:trPr>
              <w:tc>
                <w:tcPr>
                  <w:tcW w:w="443" w:type="pct"/>
                  <w:vAlign w:val="center"/>
                </w:tcPr>
                <w:p w:rsidR="00EA415B" w:rsidRPr="005A3DEF" w:rsidRDefault="00EA415B" w:rsidP="00D8303B">
                  <w:pPr>
                    <w:pStyle w:val="41"/>
                    <w:spacing w:line="240" w:lineRule="auto"/>
                    <w:ind w:firstLineChars="0" w:firstLine="0"/>
                    <w:jc w:val="center"/>
                    <w:rPr>
                      <w:rFonts w:eastAsiaTheme="minorEastAsia"/>
                      <w:sz w:val="21"/>
                      <w:szCs w:val="21"/>
                    </w:rPr>
                  </w:pPr>
                  <w:r w:rsidRPr="005A3DEF">
                    <w:rPr>
                      <w:rFonts w:eastAsiaTheme="minorEastAsia"/>
                      <w:sz w:val="21"/>
                      <w:szCs w:val="21"/>
                    </w:rPr>
                    <w:t>S3</w:t>
                  </w:r>
                </w:p>
              </w:tc>
              <w:tc>
                <w:tcPr>
                  <w:tcW w:w="1018" w:type="pct"/>
                  <w:vAlign w:val="center"/>
                </w:tcPr>
                <w:p w:rsidR="00EA415B" w:rsidRPr="005A3DEF" w:rsidRDefault="00EA415B" w:rsidP="00D8303B">
                  <w:pPr>
                    <w:pStyle w:val="41"/>
                    <w:spacing w:line="240" w:lineRule="auto"/>
                    <w:ind w:firstLineChars="0" w:firstLine="0"/>
                    <w:jc w:val="center"/>
                    <w:rPr>
                      <w:rFonts w:eastAsiaTheme="minorEastAsia"/>
                      <w:sz w:val="21"/>
                      <w:szCs w:val="21"/>
                    </w:rPr>
                  </w:pPr>
                  <w:r w:rsidRPr="005A3DEF">
                    <w:rPr>
                      <w:rFonts w:eastAsiaTheme="minorEastAsia"/>
                      <w:sz w:val="21"/>
                      <w:szCs w:val="21"/>
                    </w:rPr>
                    <w:t>废切削液包装桶</w:t>
                  </w:r>
                </w:p>
              </w:tc>
              <w:tc>
                <w:tcPr>
                  <w:tcW w:w="974" w:type="pct"/>
                  <w:vAlign w:val="center"/>
                </w:tcPr>
                <w:p w:rsidR="00EA415B" w:rsidRPr="005A3DEF" w:rsidRDefault="00EA415B" w:rsidP="00D07E76">
                  <w:pPr>
                    <w:pStyle w:val="41"/>
                    <w:spacing w:line="240" w:lineRule="auto"/>
                    <w:ind w:firstLineChars="0" w:firstLine="0"/>
                    <w:jc w:val="center"/>
                    <w:rPr>
                      <w:rFonts w:eastAsiaTheme="minorEastAsia"/>
                      <w:sz w:val="21"/>
                      <w:szCs w:val="21"/>
                    </w:rPr>
                  </w:pPr>
                  <w:r w:rsidRPr="005A3DEF">
                    <w:rPr>
                      <w:rFonts w:eastAsiaTheme="minorEastAsia"/>
                      <w:sz w:val="21"/>
                      <w:szCs w:val="21"/>
                    </w:rPr>
                    <w:t>下料、外形加工</w:t>
                  </w:r>
                </w:p>
              </w:tc>
              <w:tc>
                <w:tcPr>
                  <w:tcW w:w="407" w:type="pct"/>
                  <w:vAlign w:val="center"/>
                </w:tcPr>
                <w:p w:rsidR="00EA415B" w:rsidRPr="005A3DEF" w:rsidRDefault="00EA415B" w:rsidP="00D8303B">
                  <w:pPr>
                    <w:adjustRightInd w:val="0"/>
                    <w:snapToGrid w:val="0"/>
                    <w:jc w:val="center"/>
                    <w:rPr>
                      <w:rFonts w:eastAsiaTheme="minorEastAsia"/>
                    </w:rPr>
                  </w:pPr>
                  <w:r w:rsidRPr="005A3DEF">
                    <w:rPr>
                      <w:rFonts w:eastAsiaTheme="minorEastAsia"/>
                    </w:rPr>
                    <w:t>固态</w:t>
                  </w:r>
                </w:p>
              </w:tc>
              <w:tc>
                <w:tcPr>
                  <w:tcW w:w="1220" w:type="pct"/>
                  <w:vAlign w:val="center"/>
                </w:tcPr>
                <w:p w:rsidR="00EA415B" w:rsidRPr="005A3DEF" w:rsidRDefault="00EA415B" w:rsidP="00D07E76">
                  <w:pPr>
                    <w:pStyle w:val="10"/>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铁皮、切削液</w:t>
                  </w:r>
                </w:p>
              </w:tc>
              <w:tc>
                <w:tcPr>
                  <w:tcW w:w="938" w:type="pct"/>
                  <w:vAlign w:val="center"/>
                </w:tcPr>
                <w:p w:rsidR="00EA415B" w:rsidRPr="005A3DEF" w:rsidRDefault="00EA415B" w:rsidP="00D8303B">
                  <w:pPr>
                    <w:adjustRightInd w:val="0"/>
                    <w:snapToGrid w:val="0"/>
                    <w:jc w:val="center"/>
                    <w:rPr>
                      <w:rFonts w:eastAsiaTheme="minorEastAsia"/>
                    </w:rPr>
                  </w:pPr>
                  <w:r w:rsidRPr="005A3DEF">
                    <w:rPr>
                      <w:rFonts w:eastAsiaTheme="minorEastAsia"/>
                    </w:rPr>
                    <w:t>0.10</w:t>
                  </w:r>
                </w:p>
              </w:tc>
            </w:tr>
            <w:tr w:rsidR="00EA415B" w:rsidRPr="005A3DEF" w:rsidTr="00DB13DB">
              <w:trPr>
                <w:trHeight w:val="90"/>
                <w:jc w:val="center"/>
              </w:trPr>
              <w:tc>
                <w:tcPr>
                  <w:tcW w:w="443" w:type="pct"/>
                  <w:vAlign w:val="center"/>
                </w:tcPr>
                <w:p w:rsidR="00EA415B" w:rsidRPr="005A3DEF" w:rsidRDefault="00EA415B" w:rsidP="00D8303B">
                  <w:pPr>
                    <w:pStyle w:val="41"/>
                    <w:spacing w:line="240" w:lineRule="auto"/>
                    <w:ind w:firstLineChars="0" w:firstLine="0"/>
                    <w:jc w:val="center"/>
                    <w:rPr>
                      <w:rFonts w:eastAsiaTheme="minorEastAsia"/>
                    </w:rPr>
                  </w:pPr>
                  <w:r w:rsidRPr="005A3DEF">
                    <w:rPr>
                      <w:rFonts w:eastAsiaTheme="minorEastAsia"/>
                      <w:sz w:val="21"/>
                      <w:szCs w:val="21"/>
                    </w:rPr>
                    <w:t>S4</w:t>
                  </w:r>
                </w:p>
              </w:tc>
              <w:tc>
                <w:tcPr>
                  <w:tcW w:w="1018" w:type="pct"/>
                  <w:vAlign w:val="center"/>
                </w:tcPr>
                <w:p w:rsidR="00EA415B" w:rsidRPr="005A3DEF" w:rsidRDefault="00EA415B" w:rsidP="00D8303B">
                  <w:pPr>
                    <w:pStyle w:val="41"/>
                    <w:spacing w:line="240" w:lineRule="auto"/>
                    <w:ind w:firstLineChars="0" w:firstLine="0"/>
                    <w:jc w:val="center"/>
                    <w:rPr>
                      <w:rFonts w:eastAsiaTheme="minorEastAsia"/>
                    </w:rPr>
                  </w:pPr>
                  <w:r w:rsidRPr="005A3DEF">
                    <w:rPr>
                      <w:rFonts w:eastAsiaTheme="minorEastAsia"/>
                      <w:sz w:val="21"/>
                      <w:szCs w:val="21"/>
                    </w:rPr>
                    <w:t>废润滑油</w:t>
                  </w:r>
                </w:p>
              </w:tc>
              <w:tc>
                <w:tcPr>
                  <w:tcW w:w="974" w:type="pct"/>
                  <w:vAlign w:val="center"/>
                </w:tcPr>
                <w:p w:rsidR="00EA415B" w:rsidRPr="005A3DEF" w:rsidRDefault="00EA415B" w:rsidP="00D07E76">
                  <w:pPr>
                    <w:pStyle w:val="41"/>
                    <w:spacing w:line="240" w:lineRule="auto"/>
                    <w:ind w:firstLineChars="0" w:firstLine="0"/>
                    <w:jc w:val="center"/>
                    <w:rPr>
                      <w:rFonts w:eastAsiaTheme="minorEastAsia"/>
                    </w:rPr>
                  </w:pPr>
                  <w:r w:rsidRPr="005A3DEF">
                    <w:rPr>
                      <w:rFonts w:eastAsiaTheme="minorEastAsia"/>
                      <w:sz w:val="21"/>
                      <w:szCs w:val="21"/>
                    </w:rPr>
                    <w:t>调试</w:t>
                  </w:r>
                </w:p>
              </w:tc>
              <w:tc>
                <w:tcPr>
                  <w:tcW w:w="407" w:type="pct"/>
                  <w:vAlign w:val="center"/>
                </w:tcPr>
                <w:p w:rsidR="00EA415B" w:rsidRPr="005A3DEF" w:rsidRDefault="00EA415B" w:rsidP="00D8303B">
                  <w:pPr>
                    <w:adjustRightInd w:val="0"/>
                    <w:snapToGrid w:val="0"/>
                    <w:jc w:val="center"/>
                    <w:rPr>
                      <w:rFonts w:eastAsiaTheme="minorEastAsia"/>
                    </w:rPr>
                  </w:pPr>
                  <w:r w:rsidRPr="005A3DEF">
                    <w:rPr>
                      <w:rFonts w:eastAsiaTheme="minorEastAsia"/>
                    </w:rPr>
                    <w:t>液态</w:t>
                  </w:r>
                </w:p>
              </w:tc>
              <w:tc>
                <w:tcPr>
                  <w:tcW w:w="1220" w:type="pct"/>
                  <w:vAlign w:val="center"/>
                </w:tcPr>
                <w:p w:rsidR="00EA415B" w:rsidRPr="005A3DEF" w:rsidRDefault="00EA415B" w:rsidP="00D07E76">
                  <w:pPr>
                    <w:pStyle w:val="10"/>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矿物油</w:t>
                  </w:r>
                </w:p>
              </w:tc>
              <w:tc>
                <w:tcPr>
                  <w:tcW w:w="938" w:type="pct"/>
                  <w:vAlign w:val="center"/>
                </w:tcPr>
                <w:p w:rsidR="00EA415B" w:rsidRPr="005A3DEF" w:rsidRDefault="00EA415B" w:rsidP="00D8303B">
                  <w:pPr>
                    <w:adjustRightInd w:val="0"/>
                    <w:snapToGrid w:val="0"/>
                    <w:jc w:val="center"/>
                    <w:rPr>
                      <w:rFonts w:eastAsiaTheme="minorEastAsia"/>
                    </w:rPr>
                  </w:pPr>
                  <w:r w:rsidRPr="005A3DEF">
                    <w:rPr>
                      <w:rFonts w:eastAsiaTheme="minorEastAsia"/>
                    </w:rPr>
                    <w:t>10.35</w:t>
                  </w:r>
                </w:p>
              </w:tc>
            </w:tr>
            <w:tr w:rsidR="00EA415B" w:rsidRPr="005A3DEF" w:rsidTr="00DB13DB">
              <w:trPr>
                <w:trHeight w:val="90"/>
                <w:jc w:val="center"/>
              </w:trPr>
              <w:tc>
                <w:tcPr>
                  <w:tcW w:w="443" w:type="pct"/>
                  <w:vAlign w:val="center"/>
                </w:tcPr>
                <w:p w:rsidR="00EA415B" w:rsidRPr="005A3DEF" w:rsidRDefault="00EA415B" w:rsidP="00D8303B">
                  <w:pPr>
                    <w:pStyle w:val="41"/>
                    <w:spacing w:line="240" w:lineRule="auto"/>
                    <w:ind w:firstLineChars="0" w:firstLine="0"/>
                    <w:jc w:val="center"/>
                    <w:rPr>
                      <w:rFonts w:eastAsiaTheme="minorEastAsia"/>
                      <w:sz w:val="21"/>
                      <w:szCs w:val="21"/>
                    </w:rPr>
                  </w:pPr>
                  <w:r w:rsidRPr="005A3DEF">
                    <w:rPr>
                      <w:rFonts w:eastAsiaTheme="minorEastAsia"/>
                      <w:sz w:val="21"/>
                      <w:szCs w:val="21"/>
                    </w:rPr>
                    <w:t>S5</w:t>
                  </w:r>
                </w:p>
              </w:tc>
              <w:tc>
                <w:tcPr>
                  <w:tcW w:w="1018" w:type="pct"/>
                  <w:vAlign w:val="center"/>
                </w:tcPr>
                <w:p w:rsidR="00EA415B" w:rsidRPr="005A3DEF" w:rsidRDefault="00EA415B" w:rsidP="00D8303B">
                  <w:pPr>
                    <w:pStyle w:val="41"/>
                    <w:spacing w:line="240" w:lineRule="auto"/>
                    <w:ind w:firstLineChars="0" w:firstLine="0"/>
                    <w:jc w:val="center"/>
                    <w:rPr>
                      <w:rFonts w:eastAsiaTheme="minorEastAsia"/>
                      <w:sz w:val="21"/>
                      <w:szCs w:val="21"/>
                    </w:rPr>
                  </w:pPr>
                  <w:r w:rsidRPr="005A3DEF">
                    <w:rPr>
                      <w:rFonts w:eastAsiaTheme="minorEastAsia"/>
                      <w:sz w:val="21"/>
                      <w:szCs w:val="21"/>
                    </w:rPr>
                    <w:t>废润滑油包装桶</w:t>
                  </w:r>
                </w:p>
              </w:tc>
              <w:tc>
                <w:tcPr>
                  <w:tcW w:w="974" w:type="pct"/>
                  <w:vAlign w:val="center"/>
                </w:tcPr>
                <w:p w:rsidR="00EA415B" w:rsidRPr="005A3DEF" w:rsidRDefault="00EA415B" w:rsidP="00D07E76">
                  <w:pPr>
                    <w:jc w:val="center"/>
                    <w:rPr>
                      <w:rFonts w:eastAsiaTheme="minorEastAsia"/>
                      <w:szCs w:val="21"/>
                    </w:rPr>
                  </w:pPr>
                  <w:r w:rsidRPr="005A3DEF">
                    <w:rPr>
                      <w:rFonts w:eastAsiaTheme="minorEastAsia"/>
                      <w:szCs w:val="21"/>
                    </w:rPr>
                    <w:t>调试</w:t>
                  </w:r>
                </w:p>
              </w:tc>
              <w:tc>
                <w:tcPr>
                  <w:tcW w:w="407" w:type="pct"/>
                  <w:vAlign w:val="center"/>
                </w:tcPr>
                <w:p w:rsidR="00EA415B" w:rsidRPr="005A3DEF" w:rsidRDefault="00EA415B" w:rsidP="00D8303B">
                  <w:pPr>
                    <w:adjustRightInd w:val="0"/>
                    <w:snapToGrid w:val="0"/>
                    <w:jc w:val="center"/>
                    <w:rPr>
                      <w:rFonts w:eastAsiaTheme="minorEastAsia"/>
                    </w:rPr>
                  </w:pPr>
                  <w:r w:rsidRPr="005A3DEF">
                    <w:rPr>
                      <w:rFonts w:eastAsiaTheme="minorEastAsia"/>
                    </w:rPr>
                    <w:t>固态</w:t>
                  </w:r>
                </w:p>
              </w:tc>
              <w:tc>
                <w:tcPr>
                  <w:tcW w:w="1220" w:type="pct"/>
                  <w:vAlign w:val="center"/>
                </w:tcPr>
                <w:p w:rsidR="00EA415B" w:rsidRPr="005A3DEF" w:rsidRDefault="00EA415B" w:rsidP="00D07E76">
                  <w:pPr>
                    <w:pStyle w:val="10"/>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铁皮、矿物油</w:t>
                  </w:r>
                </w:p>
              </w:tc>
              <w:tc>
                <w:tcPr>
                  <w:tcW w:w="938" w:type="pct"/>
                  <w:vAlign w:val="center"/>
                </w:tcPr>
                <w:p w:rsidR="00EA415B" w:rsidRPr="005A3DEF" w:rsidRDefault="00EA415B" w:rsidP="00D8303B">
                  <w:pPr>
                    <w:adjustRightInd w:val="0"/>
                    <w:snapToGrid w:val="0"/>
                    <w:jc w:val="center"/>
                    <w:rPr>
                      <w:rFonts w:eastAsiaTheme="minorEastAsia"/>
                    </w:rPr>
                  </w:pPr>
                  <w:r w:rsidRPr="005A3DEF">
                    <w:rPr>
                      <w:rFonts w:eastAsiaTheme="minorEastAsia"/>
                    </w:rPr>
                    <w:t>0.14</w:t>
                  </w:r>
                </w:p>
              </w:tc>
            </w:tr>
            <w:tr w:rsidR="00EA415B" w:rsidRPr="005A3DEF" w:rsidTr="00DB13DB">
              <w:trPr>
                <w:trHeight w:val="90"/>
                <w:jc w:val="center"/>
              </w:trPr>
              <w:tc>
                <w:tcPr>
                  <w:tcW w:w="443" w:type="pct"/>
                  <w:vAlign w:val="center"/>
                </w:tcPr>
                <w:p w:rsidR="00EA415B" w:rsidRPr="005A3DEF" w:rsidRDefault="00EA415B" w:rsidP="00D8303B">
                  <w:pPr>
                    <w:pStyle w:val="41"/>
                    <w:spacing w:line="240" w:lineRule="auto"/>
                    <w:ind w:firstLineChars="0" w:firstLine="0"/>
                    <w:jc w:val="center"/>
                    <w:rPr>
                      <w:rFonts w:eastAsiaTheme="minorEastAsia"/>
                      <w:sz w:val="21"/>
                      <w:szCs w:val="21"/>
                    </w:rPr>
                  </w:pPr>
                  <w:r w:rsidRPr="005A3DEF">
                    <w:rPr>
                      <w:rFonts w:eastAsiaTheme="minorEastAsia"/>
                      <w:sz w:val="21"/>
                      <w:szCs w:val="21"/>
                    </w:rPr>
                    <w:t>S6</w:t>
                  </w:r>
                </w:p>
              </w:tc>
              <w:tc>
                <w:tcPr>
                  <w:tcW w:w="1018" w:type="pct"/>
                  <w:vAlign w:val="center"/>
                </w:tcPr>
                <w:p w:rsidR="00EA415B" w:rsidRPr="005A3DEF" w:rsidRDefault="00EA415B" w:rsidP="00D8303B">
                  <w:pPr>
                    <w:pStyle w:val="41"/>
                    <w:spacing w:line="240" w:lineRule="auto"/>
                    <w:ind w:firstLineChars="0" w:firstLine="0"/>
                    <w:jc w:val="center"/>
                    <w:rPr>
                      <w:rFonts w:eastAsiaTheme="minorEastAsia"/>
                      <w:sz w:val="21"/>
                      <w:szCs w:val="21"/>
                    </w:rPr>
                  </w:pPr>
                  <w:r w:rsidRPr="005A3DEF">
                    <w:rPr>
                      <w:rFonts w:eastAsiaTheme="minorEastAsia"/>
                      <w:sz w:val="21"/>
                      <w:szCs w:val="21"/>
                    </w:rPr>
                    <w:t>废含油抹布</w:t>
                  </w:r>
                </w:p>
              </w:tc>
              <w:tc>
                <w:tcPr>
                  <w:tcW w:w="974" w:type="pct"/>
                  <w:vAlign w:val="center"/>
                </w:tcPr>
                <w:p w:rsidR="00EA415B" w:rsidRPr="005A3DEF" w:rsidRDefault="00EA415B" w:rsidP="00D07E76">
                  <w:pPr>
                    <w:jc w:val="center"/>
                    <w:rPr>
                      <w:rFonts w:eastAsiaTheme="minorEastAsia"/>
                      <w:szCs w:val="21"/>
                    </w:rPr>
                  </w:pPr>
                  <w:r w:rsidRPr="005A3DEF">
                    <w:rPr>
                      <w:rFonts w:eastAsiaTheme="minorEastAsia"/>
                      <w:szCs w:val="21"/>
                    </w:rPr>
                    <w:t>调试</w:t>
                  </w:r>
                </w:p>
              </w:tc>
              <w:tc>
                <w:tcPr>
                  <w:tcW w:w="407" w:type="pct"/>
                  <w:vAlign w:val="center"/>
                </w:tcPr>
                <w:p w:rsidR="00EA415B" w:rsidRPr="005A3DEF" w:rsidRDefault="00EA415B" w:rsidP="00D8303B">
                  <w:pPr>
                    <w:adjustRightInd w:val="0"/>
                    <w:snapToGrid w:val="0"/>
                    <w:jc w:val="center"/>
                    <w:rPr>
                      <w:rFonts w:eastAsiaTheme="minorEastAsia"/>
                    </w:rPr>
                  </w:pPr>
                  <w:r w:rsidRPr="005A3DEF">
                    <w:rPr>
                      <w:rFonts w:eastAsiaTheme="minorEastAsia"/>
                    </w:rPr>
                    <w:t>固态</w:t>
                  </w:r>
                </w:p>
              </w:tc>
              <w:tc>
                <w:tcPr>
                  <w:tcW w:w="1220" w:type="pct"/>
                  <w:vAlign w:val="center"/>
                </w:tcPr>
                <w:p w:rsidR="00EA415B" w:rsidRPr="005A3DEF" w:rsidRDefault="00EA415B" w:rsidP="00D07E76">
                  <w:pPr>
                    <w:pStyle w:val="10"/>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矿物油、抹布</w:t>
                  </w:r>
                </w:p>
              </w:tc>
              <w:tc>
                <w:tcPr>
                  <w:tcW w:w="938" w:type="pct"/>
                  <w:vAlign w:val="center"/>
                </w:tcPr>
                <w:p w:rsidR="00EA415B" w:rsidRPr="005A3DEF" w:rsidRDefault="00EA415B" w:rsidP="00D8303B">
                  <w:pPr>
                    <w:adjustRightInd w:val="0"/>
                    <w:snapToGrid w:val="0"/>
                    <w:jc w:val="center"/>
                    <w:rPr>
                      <w:rFonts w:eastAsiaTheme="minorEastAsia"/>
                    </w:rPr>
                  </w:pPr>
                  <w:r w:rsidRPr="005A3DEF">
                    <w:rPr>
                      <w:rFonts w:eastAsiaTheme="minorEastAsia"/>
                    </w:rPr>
                    <w:t>0.05</w:t>
                  </w:r>
                </w:p>
              </w:tc>
            </w:tr>
            <w:tr w:rsidR="00EA415B" w:rsidRPr="005A3DEF" w:rsidTr="00DB13DB">
              <w:trPr>
                <w:trHeight w:val="90"/>
                <w:jc w:val="center"/>
              </w:trPr>
              <w:tc>
                <w:tcPr>
                  <w:tcW w:w="443" w:type="pct"/>
                  <w:vAlign w:val="center"/>
                </w:tcPr>
                <w:p w:rsidR="00EA415B" w:rsidRPr="005A3DEF" w:rsidRDefault="00EA415B" w:rsidP="00D8303B">
                  <w:pPr>
                    <w:pStyle w:val="41"/>
                    <w:spacing w:line="240" w:lineRule="auto"/>
                    <w:ind w:firstLineChars="0" w:firstLine="0"/>
                    <w:jc w:val="center"/>
                    <w:rPr>
                      <w:rFonts w:eastAsiaTheme="minorEastAsia"/>
                      <w:sz w:val="21"/>
                      <w:szCs w:val="21"/>
                    </w:rPr>
                  </w:pPr>
                  <w:r w:rsidRPr="005A3DEF">
                    <w:rPr>
                      <w:rFonts w:eastAsiaTheme="minorEastAsia"/>
                      <w:sz w:val="21"/>
                      <w:szCs w:val="21"/>
                    </w:rPr>
                    <w:t>S7</w:t>
                  </w:r>
                </w:p>
              </w:tc>
              <w:tc>
                <w:tcPr>
                  <w:tcW w:w="1018" w:type="pct"/>
                  <w:vAlign w:val="center"/>
                </w:tcPr>
                <w:p w:rsidR="00EA415B" w:rsidRPr="005A3DEF" w:rsidRDefault="00EA415B" w:rsidP="00D07E76">
                  <w:pPr>
                    <w:pStyle w:val="41"/>
                    <w:spacing w:line="240" w:lineRule="auto"/>
                    <w:ind w:firstLineChars="0" w:firstLine="0"/>
                    <w:jc w:val="center"/>
                    <w:rPr>
                      <w:rFonts w:eastAsiaTheme="minorEastAsia"/>
                      <w:sz w:val="21"/>
                      <w:szCs w:val="21"/>
                    </w:rPr>
                  </w:pPr>
                  <w:r w:rsidRPr="005A3DEF">
                    <w:rPr>
                      <w:rFonts w:eastAsiaTheme="minorEastAsia"/>
                      <w:sz w:val="21"/>
                      <w:szCs w:val="21"/>
                    </w:rPr>
                    <w:t>漆渣</w:t>
                  </w:r>
                </w:p>
              </w:tc>
              <w:tc>
                <w:tcPr>
                  <w:tcW w:w="974" w:type="pct"/>
                  <w:vAlign w:val="center"/>
                </w:tcPr>
                <w:p w:rsidR="00EA415B" w:rsidRPr="005A3DEF" w:rsidRDefault="00EA415B" w:rsidP="00D07E76">
                  <w:pPr>
                    <w:jc w:val="center"/>
                    <w:rPr>
                      <w:rFonts w:eastAsiaTheme="minorEastAsia"/>
                      <w:szCs w:val="21"/>
                    </w:rPr>
                  </w:pPr>
                  <w:r w:rsidRPr="005A3DEF">
                    <w:rPr>
                      <w:rFonts w:eastAsiaTheme="minorEastAsia"/>
                      <w:szCs w:val="21"/>
                    </w:rPr>
                    <w:t>喷漆</w:t>
                  </w:r>
                </w:p>
              </w:tc>
              <w:tc>
                <w:tcPr>
                  <w:tcW w:w="407" w:type="pct"/>
                  <w:vAlign w:val="center"/>
                </w:tcPr>
                <w:p w:rsidR="00EA415B" w:rsidRPr="005A3DEF" w:rsidRDefault="00EA415B" w:rsidP="00D07E76">
                  <w:pPr>
                    <w:adjustRightInd w:val="0"/>
                    <w:snapToGrid w:val="0"/>
                    <w:jc w:val="center"/>
                    <w:rPr>
                      <w:rFonts w:eastAsiaTheme="minorEastAsia"/>
                    </w:rPr>
                  </w:pPr>
                  <w:r w:rsidRPr="005A3DEF">
                    <w:rPr>
                      <w:rFonts w:eastAsiaTheme="minorEastAsia"/>
                    </w:rPr>
                    <w:t>固态</w:t>
                  </w:r>
                </w:p>
              </w:tc>
              <w:tc>
                <w:tcPr>
                  <w:tcW w:w="1220" w:type="pct"/>
                  <w:vAlign w:val="center"/>
                </w:tcPr>
                <w:p w:rsidR="00EA415B" w:rsidRPr="005A3DEF" w:rsidRDefault="00EA415B" w:rsidP="00D07E76">
                  <w:pPr>
                    <w:pStyle w:val="10"/>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树脂</w:t>
                  </w:r>
                </w:p>
              </w:tc>
              <w:tc>
                <w:tcPr>
                  <w:tcW w:w="938" w:type="pct"/>
                  <w:vAlign w:val="center"/>
                </w:tcPr>
                <w:p w:rsidR="00EA415B" w:rsidRPr="005A3DEF" w:rsidRDefault="00271FB3" w:rsidP="004E3106">
                  <w:pPr>
                    <w:adjustRightInd w:val="0"/>
                    <w:snapToGrid w:val="0"/>
                    <w:jc w:val="center"/>
                    <w:rPr>
                      <w:rFonts w:eastAsiaTheme="minorEastAsia"/>
                    </w:rPr>
                  </w:pPr>
                  <w:r w:rsidRPr="005A3DEF">
                    <w:rPr>
                      <w:rFonts w:eastAsiaTheme="minorEastAsia" w:hint="eastAsia"/>
                    </w:rPr>
                    <w:t>3.47</w:t>
                  </w:r>
                </w:p>
              </w:tc>
            </w:tr>
            <w:tr w:rsidR="00EA415B" w:rsidRPr="005A3DEF" w:rsidTr="00DB13DB">
              <w:trPr>
                <w:trHeight w:val="90"/>
                <w:jc w:val="center"/>
              </w:trPr>
              <w:tc>
                <w:tcPr>
                  <w:tcW w:w="443" w:type="pct"/>
                  <w:vAlign w:val="center"/>
                </w:tcPr>
                <w:p w:rsidR="00EA415B" w:rsidRPr="005A3DEF" w:rsidRDefault="00EA415B" w:rsidP="00D07E76">
                  <w:pPr>
                    <w:pStyle w:val="41"/>
                    <w:spacing w:line="240" w:lineRule="auto"/>
                    <w:ind w:firstLineChars="0" w:firstLine="0"/>
                    <w:jc w:val="center"/>
                    <w:rPr>
                      <w:rFonts w:eastAsiaTheme="minorEastAsia"/>
                      <w:sz w:val="21"/>
                      <w:szCs w:val="21"/>
                    </w:rPr>
                  </w:pPr>
                  <w:r w:rsidRPr="005A3DEF">
                    <w:rPr>
                      <w:rFonts w:eastAsiaTheme="minorEastAsia"/>
                      <w:sz w:val="21"/>
                      <w:szCs w:val="21"/>
                    </w:rPr>
                    <w:t>S8</w:t>
                  </w:r>
                </w:p>
              </w:tc>
              <w:tc>
                <w:tcPr>
                  <w:tcW w:w="1018" w:type="pct"/>
                  <w:vAlign w:val="center"/>
                </w:tcPr>
                <w:p w:rsidR="00EA415B" w:rsidRPr="005A3DEF" w:rsidRDefault="00EA415B" w:rsidP="00D07E76">
                  <w:pPr>
                    <w:pStyle w:val="41"/>
                    <w:spacing w:line="240" w:lineRule="auto"/>
                    <w:ind w:firstLineChars="0" w:firstLine="0"/>
                    <w:jc w:val="center"/>
                    <w:rPr>
                      <w:rFonts w:eastAsiaTheme="minorEastAsia"/>
                      <w:sz w:val="21"/>
                      <w:szCs w:val="21"/>
                    </w:rPr>
                  </w:pPr>
                  <w:r w:rsidRPr="005A3DEF">
                    <w:rPr>
                      <w:rFonts w:eastAsiaTheme="minorEastAsia"/>
                      <w:sz w:val="21"/>
                      <w:szCs w:val="21"/>
                    </w:rPr>
                    <w:t>废漆桶</w:t>
                  </w:r>
                </w:p>
              </w:tc>
              <w:tc>
                <w:tcPr>
                  <w:tcW w:w="974" w:type="pct"/>
                  <w:vAlign w:val="center"/>
                </w:tcPr>
                <w:p w:rsidR="00EA415B" w:rsidRPr="005A3DEF" w:rsidRDefault="00940ECB" w:rsidP="00D07E76">
                  <w:pPr>
                    <w:jc w:val="center"/>
                    <w:rPr>
                      <w:rFonts w:eastAsiaTheme="minorEastAsia"/>
                      <w:szCs w:val="21"/>
                    </w:rPr>
                  </w:pPr>
                  <w:r w:rsidRPr="005A3DEF">
                    <w:rPr>
                      <w:rFonts w:eastAsiaTheme="minorEastAsia"/>
                      <w:szCs w:val="21"/>
                    </w:rPr>
                    <w:t>原料使用</w:t>
                  </w:r>
                </w:p>
              </w:tc>
              <w:tc>
                <w:tcPr>
                  <w:tcW w:w="407" w:type="pct"/>
                  <w:vAlign w:val="center"/>
                </w:tcPr>
                <w:p w:rsidR="00EA415B" w:rsidRPr="005A3DEF" w:rsidRDefault="00EA415B" w:rsidP="00D07E76">
                  <w:pPr>
                    <w:adjustRightInd w:val="0"/>
                    <w:snapToGrid w:val="0"/>
                    <w:jc w:val="center"/>
                    <w:rPr>
                      <w:rFonts w:eastAsiaTheme="minorEastAsia"/>
                    </w:rPr>
                  </w:pPr>
                  <w:r w:rsidRPr="005A3DEF">
                    <w:rPr>
                      <w:rFonts w:eastAsiaTheme="minorEastAsia"/>
                    </w:rPr>
                    <w:t>固态</w:t>
                  </w:r>
                </w:p>
              </w:tc>
              <w:tc>
                <w:tcPr>
                  <w:tcW w:w="1220" w:type="pct"/>
                  <w:vAlign w:val="center"/>
                </w:tcPr>
                <w:p w:rsidR="00EA415B" w:rsidRPr="005A3DEF" w:rsidRDefault="00EA415B" w:rsidP="00D07E76">
                  <w:pPr>
                    <w:pStyle w:val="10"/>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塑料、有机物</w:t>
                  </w:r>
                </w:p>
              </w:tc>
              <w:tc>
                <w:tcPr>
                  <w:tcW w:w="938" w:type="pct"/>
                  <w:vAlign w:val="center"/>
                </w:tcPr>
                <w:p w:rsidR="00EA415B" w:rsidRPr="005A3DEF" w:rsidRDefault="00271FB3" w:rsidP="00D07E76">
                  <w:pPr>
                    <w:adjustRightInd w:val="0"/>
                    <w:snapToGrid w:val="0"/>
                    <w:jc w:val="center"/>
                    <w:rPr>
                      <w:rFonts w:eastAsiaTheme="minorEastAsia"/>
                    </w:rPr>
                  </w:pPr>
                  <w:r w:rsidRPr="005A3DEF">
                    <w:rPr>
                      <w:rFonts w:eastAsiaTheme="minorEastAsia" w:hint="eastAsia"/>
                    </w:rPr>
                    <w:t>1.17</w:t>
                  </w:r>
                </w:p>
              </w:tc>
            </w:tr>
            <w:tr w:rsidR="00EA415B" w:rsidRPr="005A3DEF" w:rsidTr="00DB13DB">
              <w:trPr>
                <w:trHeight w:val="90"/>
                <w:jc w:val="center"/>
              </w:trPr>
              <w:tc>
                <w:tcPr>
                  <w:tcW w:w="443" w:type="pct"/>
                  <w:vAlign w:val="center"/>
                </w:tcPr>
                <w:p w:rsidR="00EA415B" w:rsidRPr="005A3DEF" w:rsidRDefault="00EA415B" w:rsidP="00D07E76">
                  <w:pPr>
                    <w:pStyle w:val="41"/>
                    <w:spacing w:line="240" w:lineRule="auto"/>
                    <w:ind w:firstLineChars="0" w:firstLine="0"/>
                    <w:jc w:val="center"/>
                    <w:rPr>
                      <w:rFonts w:eastAsiaTheme="minorEastAsia"/>
                    </w:rPr>
                  </w:pPr>
                  <w:r w:rsidRPr="005A3DEF">
                    <w:rPr>
                      <w:rFonts w:eastAsiaTheme="minorEastAsia"/>
                      <w:sz w:val="21"/>
                      <w:szCs w:val="21"/>
                    </w:rPr>
                    <w:t>S9</w:t>
                  </w:r>
                </w:p>
              </w:tc>
              <w:tc>
                <w:tcPr>
                  <w:tcW w:w="1018" w:type="pct"/>
                  <w:vAlign w:val="center"/>
                </w:tcPr>
                <w:p w:rsidR="00EA415B" w:rsidRPr="005A3DEF" w:rsidRDefault="00EA415B" w:rsidP="00D8303B">
                  <w:pPr>
                    <w:pStyle w:val="41"/>
                    <w:spacing w:line="240" w:lineRule="auto"/>
                    <w:ind w:firstLineChars="0" w:firstLine="0"/>
                    <w:jc w:val="center"/>
                    <w:rPr>
                      <w:rFonts w:eastAsiaTheme="minorEastAsia"/>
                      <w:sz w:val="21"/>
                      <w:szCs w:val="21"/>
                    </w:rPr>
                  </w:pPr>
                  <w:r w:rsidRPr="005A3DEF">
                    <w:rPr>
                      <w:rFonts w:eastAsiaTheme="minorEastAsia"/>
                      <w:sz w:val="21"/>
                      <w:szCs w:val="21"/>
                    </w:rPr>
                    <w:t>废包装材料</w:t>
                  </w:r>
                </w:p>
              </w:tc>
              <w:tc>
                <w:tcPr>
                  <w:tcW w:w="974" w:type="pct"/>
                  <w:vAlign w:val="center"/>
                </w:tcPr>
                <w:p w:rsidR="00EA415B" w:rsidRPr="005A3DEF" w:rsidRDefault="00EA415B" w:rsidP="00D07E76">
                  <w:pPr>
                    <w:pStyle w:val="41"/>
                    <w:spacing w:line="240" w:lineRule="auto"/>
                    <w:ind w:firstLineChars="0" w:firstLine="0"/>
                    <w:jc w:val="center"/>
                    <w:rPr>
                      <w:rFonts w:eastAsiaTheme="minorEastAsia"/>
                      <w:sz w:val="21"/>
                      <w:szCs w:val="21"/>
                    </w:rPr>
                  </w:pPr>
                  <w:r w:rsidRPr="005A3DEF">
                    <w:rPr>
                      <w:rFonts w:eastAsiaTheme="minorEastAsia"/>
                      <w:sz w:val="21"/>
                      <w:szCs w:val="21"/>
                    </w:rPr>
                    <w:t>包装</w:t>
                  </w:r>
                </w:p>
              </w:tc>
              <w:tc>
                <w:tcPr>
                  <w:tcW w:w="407" w:type="pct"/>
                  <w:vAlign w:val="center"/>
                </w:tcPr>
                <w:p w:rsidR="00EA415B" w:rsidRPr="005A3DEF" w:rsidRDefault="00EA415B" w:rsidP="00D8303B">
                  <w:pPr>
                    <w:adjustRightInd w:val="0"/>
                    <w:snapToGrid w:val="0"/>
                    <w:jc w:val="center"/>
                    <w:rPr>
                      <w:rFonts w:eastAsiaTheme="minorEastAsia"/>
                      <w:szCs w:val="21"/>
                    </w:rPr>
                  </w:pPr>
                  <w:r w:rsidRPr="005A3DEF">
                    <w:rPr>
                      <w:rFonts w:eastAsiaTheme="minorEastAsia"/>
                    </w:rPr>
                    <w:t>固态</w:t>
                  </w:r>
                </w:p>
              </w:tc>
              <w:tc>
                <w:tcPr>
                  <w:tcW w:w="1220" w:type="pct"/>
                  <w:vAlign w:val="center"/>
                </w:tcPr>
                <w:p w:rsidR="00EA415B" w:rsidRPr="005A3DEF" w:rsidRDefault="00EA415B" w:rsidP="00D07E76">
                  <w:pPr>
                    <w:pStyle w:val="10"/>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塑料、纸箱、扎带等</w:t>
                  </w:r>
                </w:p>
              </w:tc>
              <w:tc>
                <w:tcPr>
                  <w:tcW w:w="938" w:type="pct"/>
                  <w:vAlign w:val="center"/>
                </w:tcPr>
                <w:p w:rsidR="00EA415B" w:rsidRPr="005A3DEF" w:rsidRDefault="00EA415B" w:rsidP="00D8303B">
                  <w:pPr>
                    <w:adjustRightInd w:val="0"/>
                    <w:snapToGrid w:val="0"/>
                    <w:jc w:val="center"/>
                    <w:rPr>
                      <w:rFonts w:eastAsiaTheme="minorEastAsia"/>
                      <w:szCs w:val="21"/>
                    </w:rPr>
                  </w:pPr>
                  <w:r w:rsidRPr="005A3DEF">
                    <w:rPr>
                      <w:rFonts w:eastAsiaTheme="minorEastAsia"/>
                      <w:szCs w:val="21"/>
                    </w:rPr>
                    <w:t>2.00</w:t>
                  </w:r>
                </w:p>
              </w:tc>
            </w:tr>
            <w:tr w:rsidR="00EA415B" w:rsidRPr="005A3DEF" w:rsidTr="00DB13DB">
              <w:trPr>
                <w:trHeight w:val="137"/>
                <w:jc w:val="center"/>
              </w:trPr>
              <w:tc>
                <w:tcPr>
                  <w:tcW w:w="443" w:type="pct"/>
                  <w:vAlign w:val="center"/>
                </w:tcPr>
                <w:p w:rsidR="00EA415B" w:rsidRPr="005A3DEF" w:rsidRDefault="00EA415B" w:rsidP="00D07E76">
                  <w:pPr>
                    <w:pStyle w:val="41"/>
                    <w:spacing w:line="240" w:lineRule="auto"/>
                    <w:ind w:firstLineChars="0" w:firstLine="0"/>
                    <w:jc w:val="center"/>
                    <w:rPr>
                      <w:rFonts w:eastAsiaTheme="minorEastAsia"/>
                    </w:rPr>
                  </w:pPr>
                  <w:r w:rsidRPr="005A3DEF">
                    <w:rPr>
                      <w:rFonts w:eastAsiaTheme="minorEastAsia"/>
                      <w:sz w:val="21"/>
                      <w:szCs w:val="21"/>
                    </w:rPr>
                    <w:t>S10</w:t>
                  </w:r>
                </w:p>
              </w:tc>
              <w:tc>
                <w:tcPr>
                  <w:tcW w:w="1018" w:type="pct"/>
                  <w:vAlign w:val="center"/>
                </w:tcPr>
                <w:p w:rsidR="00EA415B" w:rsidRPr="005A3DEF" w:rsidRDefault="00EA415B" w:rsidP="00D8303B">
                  <w:pPr>
                    <w:pStyle w:val="41"/>
                    <w:spacing w:line="240" w:lineRule="auto"/>
                    <w:ind w:firstLineChars="0" w:firstLine="0"/>
                    <w:jc w:val="center"/>
                    <w:rPr>
                      <w:rFonts w:eastAsiaTheme="minorEastAsia"/>
                    </w:rPr>
                  </w:pPr>
                  <w:r w:rsidRPr="005A3DEF">
                    <w:rPr>
                      <w:rFonts w:eastAsiaTheme="minorEastAsia"/>
                      <w:sz w:val="21"/>
                      <w:szCs w:val="21"/>
                    </w:rPr>
                    <w:t>收集烟粉尘</w:t>
                  </w:r>
                </w:p>
              </w:tc>
              <w:tc>
                <w:tcPr>
                  <w:tcW w:w="974" w:type="pct"/>
                  <w:vAlign w:val="center"/>
                </w:tcPr>
                <w:p w:rsidR="00EA415B" w:rsidRPr="005A3DEF" w:rsidRDefault="00EA415B" w:rsidP="00D07E76">
                  <w:pPr>
                    <w:pStyle w:val="41"/>
                    <w:spacing w:line="240" w:lineRule="auto"/>
                    <w:ind w:firstLineChars="0" w:firstLine="0"/>
                    <w:jc w:val="center"/>
                    <w:rPr>
                      <w:rFonts w:eastAsiaTheme="minorEastAsia"/>
                    </w:rPr>
                  </w:pPr>
                  <w:r w:rsidRPr="005A3DEF">
                    <w:rPr>
                      <w:rFonts w:eastAsiaTheme="minorEastAsia"/>
                      <w:sz w:val="21"/>
                      <w:szCs w:val="21"/>
                    </w:rPr>
                    <w:t>废气治理</w:t>
                  </w:r>
                </w:p>
              </w:tc>
              <w:tc>
                <w:tcPr>
                  <w:tcW w:w="407" w:type="pct"/>
                  <w:vAlign w:val="center"/>
                </w:tcPr>
                <w:p w:rsidR="00EA415B" w:rsidRPr="005A3DEF" w:rsidRDefault="00EA415B" w:rsidP="00D8303B">
                  <w:pPr>
                    <w:adjustRightInd w:val="0"/>
                    <w:snapToGrid w:val="0"/>
                    <w:jc w:val="center"/>
                    <w:rPr>
                      <w:rFonts w:eastAsiaTheme="minorEastAsia"/>
                    </w:rPr>
                  </w:pPr>
                  <w:r w:rsidRPr="005A3DEF">
                    <w:rPr>
                      <w:rFonts w:eastAsiaTheme="minorEastAsia"/>
                    </w:rPr>
                    <w:t>固态</w:t>
                  </w:r>
                </w:p>
              </w:tc>
              <w:tc>
                <w:tcPr>
                  <w:tcW w:w="1220" w:type="pct"/>
                  <w:vAlign w:val="center"/>
                </w:tcPr>
                <w:p w:rsidR="00EA415B" w:rsidRPr="005A3DEF" w:rsidRDefault="00EA415B" w:rsidP="00D07E76">
                  <w:pPr>
                    <w:pStyle w:val="10"/>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金属粉尘</w:t>
                  </w:r>
                </w:p>
              </w:tc>
              <w:tc>
                <w:tcPr>
                  <w:tcW w:w="938" w:type="pct"/>
                  <w:vAlign w:val="center"/>
                </w:tcPr>
                <w:p w:rsidR="00EA415B" w:rsidRPr="005A3DEF" w:rsidRDefault="00EA415B" w:rsidP="00D8303B">
                  <w:pPr>
                    <w:adjustRightInd w:val="0"/>
                    <w:snapToGrid w:val="0"/>
                    <w:jc w:val="center"/>
                    <w:rPr>
                      <w:rFonts w:eastAsiaTheme="minorEastAsia"/>
                    </w:rPr>
                  </w:pPr>
                  <w:r w:rsidRPr="005A3DEF">
                    <w:rPr>
                      <w:rFonts w:eastAsiaTheme="minorEastAsia"/>
                    </w:rPr>
                    <w:t>0.10</w:t>
                  </w:r>
                </w:p>
              </w:tc>
            </w:tr>
            <w:tr w:rsidR="00EA415B" w:rsidRPr="005A3DEF" w:rsidTr="00DB13DB">
              <w:trPr>
                <w:trHeight w:val="90"/>
                <w:jc w:val="center"/>
              </w:trPr>
              <w:tc>
                <w:tcPr>
                  <w:tcW w:w="443" w:type="pct"/>
                  <w:vAlign w:val="center"/>
                </w:tcPr>
                <w:p w:rsidR="00EA415B" w:rsidRPr="005A3DEF" w:rsidRDefault="00EA415B" w:rsidP="00D07E76">
                  <w:pPr>
                    <w:pStyle w:val="41"/>
                    <w:spacing w:line="240" w:lineRule="auto"/>
                    <w:ind w:firstLineChars="0" w:firstLine="0"/>
                    <w:jc w:val="center"/>
                    <w:rPr>
                      <w:rFonts w:eastAsiaTheme="minorEastAsia"/>
                      <w:sz w:val="21"/>
                      <w:szCs w:val="21"/>
                    </w:rPr>
                  </w:pPr>
                  <w:r w:rsidRPr="005A3DEF">
                    <w:rPr>
                      <w:rFonts w:eastAsiaTheme="minorEastAsia"/>
                      <w:sz w:val="21"/>
                      <w:szCs w:val="21"/>
                    </w:rPr>
                    <w:t>S11</w:t>
                  </w:r>
                </w:p>
              </w:tc>
              <w:tc>
                <w:tcPr>
                  <w:tcW w:w="1018" w:type="pct"/>
                  <w:vAlign w:val="center"/>
                </w:tcPr>
                <w:p w:rsidR="00EA415B" w:rsidRPr="005A3DEF" w:rsidRDefault="00EA415B" w:rsidP="00D8303B">
                  <w:pPr>
                    <w:pStyle w:val="41"/>
                    <w:spacing w:line="240" w:lineRule="auto"/>
                    <w:ind w:firstLineChars="0" w:firstLine="0"/>
                    <w:jc w:val="center"/>
                    <w:rPr>
                      <w:rFonts w:eastAsiaTheme="minorEastAsia"/>
                      <w:sz w:val="21"/>
                      <w:szCs w:val="21"/>
                    </w:rPr>
                  </w:pPr>
                  <w:r w:rsidRPr="005A3DEF">
                    <w:rPr>
                      <w:rFonts w:eastAsiaTheme="minorEastAsia"/>
                      <w:sz w:val="21"/>
                      <w:szCs w:val="21"/>
                    </w:rPr>
                    <w:t>废过滤棉</w:t>
                  </w:r>
                </w:p>
              </w:tc>
              <w:tc>
                <w:tcPr>
                  <w:tcW w:w="974" w:type="pct"/>
                  <w:vAlign w:val="center"/>
                </w:tcPr>
                <w:p w:rsidR="00EA415B" w:rsidRPr="005A3DEF" w:rsidRDefault="00EA415B" w:rsidP="00D07E76">
                  <w:pPr>
                    <w:pStyle w:val="41"/>
                    <w:spacing w:line="240" w:lineRule="auto"/>
                    <w:ind w:firstLineChars="0" w:firstLine="0"/>
                    <w:jc w:val="center"/>
                    <w:rPr>
                      <w:rFonts w:eastAsiaTheme="minorEastAsia"/>
                      <w:sz w:val="21"/>
                      <w:szCs w:val="21"/>
                    </w:rPr>
                  </w:pPr>
                  <w:r w:rsidRPr="005A3DEF">
                    <w:rPr>
                      <w:rFonts w:eastAsiaTheme="minorEastAsia"/>
                      <w:sz w:val="21"/>
                      <w:szCs w:val="21"/>
                    </w:rPr>
                    <w:t>废气治理</w:t>
                  </w:r>
                </w:p>
              </w:tc>
              <w:tc>
                <w:tcPr>
                  <w:tcW w:w="407" w:type="pct"/>
                  <w:vAlign w:val="center"/>
                </w:tcPr>
                <w:p w:rsidR="00EA415B" w:rsidRPr="005A3DEF" w:rsidRDefault="00EA415B" w:rsidP="00D8303B">
                  <w:pPr>
                    <w:adjustRightInd w:val="0"/>
                    <w:snapToGrid w:val="0"/>
                    <w:jc w:val="center"/>
                    <w:rPr>
                      <w:rFonts w:eastAsiaTheme="minorEastAsia"/>
                    </w:rPr>
                  </w:pPr>
                  <w:r w:rsidRPr="005A3DEF">
                    <w:rPr>
                      <w:rFonts w:eastAsiaTheme="minorEastAsia"/>
                    </w:rPr>
                    <w:t>固态</w:t>
                  </w:r>
                </w:p>
              </w:tc>
              <w:tc>
                <w:tcPr>
                  <w:tcW w:w="1220" w:type="pct"/>
                  <w:vAlign w:val="center"/>
                </w:tcPr>
                <w:p w:rsidR="00EA415B" w:rsidRPr="005A3DEF" w:rsidRDefault="00EA415B" w:rsidP="00D07E76">
                  <w:pPr>
                    <w:pStyle w:val="10"/>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漆雾、过滤棉</w:t>
                  </w:r>
                </w:p>
              </w:tc>
              <w:tc>
                <w:tcPr>
                  <w:tcW w:w="938" w:type="pct"/>
                  <w:vAlign w:val="center"/>
                </w:tcPr>
                <w:p w:rsidR="00EA415B" w:rsidRPr="005A3DEF" w:rsidRDefault="00EA415B" w:rsidP="00D8303B">
                  <w:pPr>
                    <w:adjustRightInd w:val="0"/>
                    <w:snapToGrid w:val="0"/>
                    <w:jc w:val="center"/>
                    <w:rPr>
                      <w:rFonts w:eastAsiaTheme="minorEastAsia"/>
                    </w:rPr>
                  </w:pPr>
                  <w:r w:rsidRPr="005A3DEF">
                    <w:rPr>
                      <w:rFonts w:eastAsiaTheme="minorEastAsia"/>
                    </w:rPr>
                    <w:t>0.12</w:t>
                  </w:r>
                </w:p>
              </w:tc>
            </w:tr>
            <w:tr w:rsidR="00EA415B" w:rsidRPr="005A3DEF" w:rsidTr="00DB13DB">
              <w:trPr>
                <w:trHeight w:val="90"/>
                <w:jc w:val="center"/>
              </w:trPr>
              <w:tc>
                <w:tcPr>
                  <w:tcW w:w="443" w:type="pct"/>
                  <w:vAlign w:val="center"/>
                </w:tcPr>
                <w:p w:rsidR="00EA415B" w:rsidRPr="005A3DEF" w:rsidRDefault="00EA415B" w:rsidP="00D07E76">
                  <w:pPr>
                    <w:pStyle w:val="41"/>
                    <w:spacing w:line="240" w:lineRule="auto"/>
                    <w:ind w:firstLineChars="0" w:firstLine="0"/>
                    <w:jc w:val="center"/>
                    <w:rPr>
                      <w:rFonts w:eastAsiaTheme="minorEastAsia"/>
                      <w:sz w:val="21"/>
                      <w:szCs w:val="21"/>
                    </w:rPr>
                  </w:pPr>
                  <w:r w:rsidRPr="005A3DEF">
                    <w:rPr>
                      <w:rFonts w:eastAsiaTheme="minorEastAsia"/>
                      <w:sz w:val="21"/>
                      <w:szCs w:val="21"/>
                    </w:rPr>
                    <w:t>S12</w:t>
                  </w:r>
                </w:p>
              </w:tc>
              <w:tc>
                <w:tcPr>
                  <w:tcW w:w="1018" w:type="pct"/>
                  <w:vAlign w:val="center"/>
                </w:tcPr>
                <w:p w:rsidR="00EA415B" w:rsidRPr="005A3DEF" w:rsidRDefault="00EA415B" w:rsidP="00D8303B">
                  <w:pPr>
                    <w:pStyle w:val="41"/>
                    <w:spacing w:line="240" w:lineRule="auto"/>
                    <w:ind w:firstLineChars="0" w:firstLine="0"/>
                    <w:jc w:val="center"/>
                    <w:rPr>
                      <w:rFonts w:eastAsiaTheme="minorEastAsia"/>
                    </w:rPr>
                  </w:pPr>
                  <w:r w:rsidRPr="005A3DEF">
                    <w:rPr>
                      <w:rFonts w:eastAsiaTheme="minorEastAsia"/>
                      <w:sz w:val="21"/>
                      <w:szCs w:val="21"/>
                    </w:rPr>
                    <w:t>废活性炭</w:t>
                  </w:r>
                </w:p>
              </w:tc>
              <w:tc>
                <w:tcPr>
                  <w:tcW w:w="974" w:type="pct"/>
                  <w:vAlign w:val="center"/>
                </w:tcPr>
                <w:p w:rsidR="00EA415B" w:rsidRPr="005A3DEF" w:rsidRDefault="00EA415B" w:rsidP="00D07E76">
                  <w:pPr>
                    <w:pStyle w:val="41"/>
                    <w:spacing w:line="240" w:lineRule="auto"/>
                    <w:ind w:firstLineChars="0" w:firstLine="0"/>
                    <w:jc w:val="center"/>
                    <w:rPr>
                      <w:rFonts w:eastAsiaTheme="minorEastAsia"/>
                    </w:rPr>
                  </w:pPr>
                  <w:r w:rsidRPr="005A3DEF">
                    <w:rPr>
                      <w:rFonts w:eastAsiaTheme="minorEastAsia"/>
                      <w:sz w:val="21"/>
                      <w:szCs w:val="21"/>
                    </w:rPr>
                    <w:t>废气治理</w:t>
                  </w:r>
                </w:p>
              </w:tc>
              <w:tc>
                <w:tcPr>
                  <w:tcW w:w="407" w:type="pct"/>
                  <w:vAlign w:val="center"/>
                </w:tcPr>
                <w:p w:rsidR="00EA415B" w:rsidRPr="005A3DEF" w:rsidRDefault="00EA415B" w:rsidP="00D8303B">
                  <w:pPr>
                    <w:adjustRightInd w:val="0"/>
                    <w:snapToGrid w:val="0"/>
                    <w:jc w:val="center"/>
                    <w:rPr>
                      <w:rFonts w:eastAsiaTheme="minorEastAsia"/>
                    </w:rPr>
                  </w:pPr>
                  <w:r w:rsidRPr="005A3DEF">
                    <w:rPr>
                      <w:rFonts w:eastAsiaTheme="minorEastAsia"/>
                    </w:rPr>
                    <w:t>固态</w:t>
                  </w:r>
                </w:p>
              </w:tc>
              <w:tc>
                <w:tcPr>
                  <w:tcW w:w="1220" w:type="pct"/>
                  <w:vAlign w:val="center"/>
                </w:tcPr>
                <w:p w:rsidR="00EA415B" w:rsidRPr="005A3DEF" w:rsidRDefault="00EA415B" w:rsidP="00D07E76">
                  <w:pPr>
                    <w:pStyle w:val="10"/>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有机物、活性炭</w:t>
                  </w:r>
                </w:p>
              </w:tc>
              <w:tc>
                <w:tcPr>
                  <w:tcW w:w="938" w:type="pct"/>
                  <w:vAlign w:val="center"/>
                </w:tcPr>
                <w:p w:rsidR="00EA415B" w:rsidRPr="005A3DEF" w:rsidRDefault="00271FB3" w:rsidP="00D8303B">
                  <w:pPr>
                    <w:adjustRightInd w:val="0"/>
                    <w:snapToGrid w:val="0"/>
                    <w:jc w:val="center"/>
                    <w:rPr>
                      <w:rFonts w:eastAsiaTheme="minorEastAsia"/>
                    </w:rPr>
                  </w:pPr>
                  <w:r w:rsidRPr="005A3DEF">
                    <w:rPr>
                      <w:rFonts w:eastAsiaTheme="minorEastAsia" w:hint="eastAsia"/>
                    </w:rPr>
                    <w:t>2.72</w:t>
                  </w:r>
                </w:p>
              </w:tc>
            </w:tr>
            <w:tr w:rsidR="00EA415B" w:rsidRPr="005A3DEF" w:rsidTr="00DB13DB">
              <w:trPr>
                <w:trHeight w:val="90"/>
                <w:jc w:val="center"/>
              </w:trPr>
              <w:tc>
                <w:tcPr>
                  <w:tcW w:w="443" w:type="pct"/>
                  <w:vAlign w:val="center"/>
                </w:tcPr>
                <w:p w:rsidR="00EA415B" w:rsidRPr="005A3DEF" w:rsidRDefault="00EA415B" w:rsidP="00D8303B">
                  <w:pPr>
                    <w:pStyle w:val="41"/>
                    <w:spacing w:line="240" w:lineRule="auto"/>
                    <w:ind w:firstLineChars="0" w:firstLine="0"/>
                    <w:jc w:val="center"/>
                    <w:rPr>
                      <w:rFonts w:eastAsiaTheme="minorEastAsia"/>
                      <w:sz w:val="21"/>
                      <w:szCs w:val="21"/>
                    </w:rPr>
                  </w:pPr>
                  <w:r w:rsidRPr="005A3DEF">
                    <w:rPr>
                      <w:rFonts w:eastAsiaTheme="minorEastAsia"/>
                      <w:sz w:val="21"/>
                      <w:szCs w:val="21"/>
                    </w:rPr>
                    <w:t>S13</w:t>
                  </w:r>
                </w:p>
              </w:tc>
              <w:tc>
                <w:tcPr>
                  <w:tcW w:w="1018" w:type="pct"/>
                  <w:vAlign w:val="center"/>
                </w:tcPr>
                <w:p w:rsidR="00EA415B" w:rsidRPr="005A3DEF" w:rsidRDefault="00EA415B" w:rsidP="00D8303B">
                  <w:pPr>
                    <w:pStyle w:val="41"/>
                    <w:spacing w:line="240" w:lineRule="auto"/>
                    <w:ind w:firstLineChars="0" w:firstLine="0"/>
                    <w:jc w:val="center"/>
                    <w:rPr>
                      <w:rFonts w:eastAsiaTheme="minorEastAsia"/>
                    </w:rPr>
                  </w:pPr>
                  <w:r w:rsidRPr="005A3DEF">
                    <w:rPr>
                      <w:rFonts w:eastAsiaTheme="minorEastAsia"/>
                      <w:sz w:val="21"/>
                      <w:szCs w:val="21"/>
                    </w:rPr>
                    <w:t>生活垃圾</w:t>
                  </w:r>
                </w:p>
              </w:tc>
              <w:tc>
                <w:tcPr>
                  <w:tcW w:w="974" w:type="pct"/>
                  <w:vAlign w:val="center"/>
                </w:tcPr>
                <w:p w:rsidR="00EA415B" w:rsidRPr="005A3DEF" w:rsidRDefault="00EA415B" w:rsidP="00D07E76">
                  <w:pPr>
                    <w:pStyle w:val="41"/>
                    <w:spacing w:line="240" w:lineRule="auto"/>
                    <w:ind w:firstLineChars="0" w:firstLine="0"/>
                    <w:jc w:val="center"/>
                    <w:rPr>
                      <w:rFonts w:eastAsiaTheme="minorEastAsia"/>
                    </w:rPr>
                  </w:pPr>
                  <w:r w:rsidRPr="005A3DEF">
                    <w:rPr>
                      <w:rFonts w:eastAsiaTheme="minorEastAsia"/>
                      <w:sz w:val="21"/>
                      <w:szCs w:val="21"/>
                    </w:rPr>
                    <w:t>员工生活</w:t>
                  </w:r>
                </w:p>
              </w:tc>
              <w:tc>
                <w:tcPr>
                  <w:tcW w:w="407" w:type="pct"/>
                  <w:vAlign w:val="center"/>
                </w:tcPr>
                <w:p w:rsidR="00EA415B" w:rsidRPr="005A3DEF" w:rsidRDefault="00EA415B" w:rsidP="00D8303B">
                  <w:pPr>
                    <w:adjustRightInd w:val="0"/>
                    <w:snapToGrid w:val="0"/>
                    <w:jc w:val="center"/>
                    <w:rPr>
                      <w:rFonts w:eastAsiaTheme="minorEastAsia"/>
                    </w:rPr>
                  </w:pPr>
                  <w:r w:rsidRPr="005A3DEF">
                    <w:rPr>
                      <w:rFonts w:eastAsiaTheme="minorEastAsia"/>
                    </w:rPr>
                    <w:t>固态</w:t>
                  </w:r>
                </w:p>
              </w:tc>
              <w:tc>
                <w:tcPr>
                  <w:tcW w:w="1220" w:type="pct"/>
                  <w:vAlign w:val="center"/>
                </w:tcPr>
                <w:p w:rsidR="00EA415B" w:rsidRPr="005A3DEF" w:rsidRDefault="00EA415B" w:rsidP="00D07E76">
                  <w:pPr>
                    <w:pStyle w:val="10"/>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果皮、塑料、纸张等</w:t>
                  </w:r>
                </w:p>
              </w:tc>
              <w:tc>
                <w:tcPr>
                  <w:tcW w:w="938" w:type="pct"/>
                  <w:vAlign w:val="center"/>
                </w:tcPr>
                <w:p w:rsidR="00EA415B" w:rsidRPr="005A3DEF" w:rsidRDefault="00EA415B" w:rsidP="00D8303B">
                  <w:pPr>
                    <w:adjustRightInd w:val="0"/>
                    <w:snapToGrid w:val="0"/>
                    <w:jc w:val="center"/>
                    <w:rPr>
                      <w:rFonts w:eastAsiaTheme="minorEastAsia"/>
                    </w:rPr>
                  </w:pPr>
                  <w:r w:rsidRPr="005A3DEF">
                    <w:rPr>
                      <w:rFonts w:eastAsiaTheme="minorEastAsia"/>
                    </w:rPr>
                    <w:t>12.50</w:t>
                  </w:r>
                </w:p>
              </w:tc>
            </w:tr>
          </w:tbl>
          <w:p w:rsidR="00EC2159" w:rsidRPr="005A3DEF" w:rsidRDefault="00EC2159" w:rsidP="00EC2159">
            <w:pPr>
              <w:spacing w:line="440" w:lineRule="exact"/>
              <w:ind w:firstLineChars="200" w:firstLine="480"/>
              <w:rPr>
                <w:rFonts w:eastAsiaTheme="minorEastAsia"/>
                <w:sz w:val="24"/>
              </w:rPr>
            </w:pPr>
            <w:r w:rsidRPr="005A3DEF">
              <w:rPr>
                <w:rFonts w:eastAsiaTheme="minorEastAsia"/>
                <w:sz w:val="24"/>
              </w:rPr>
              <w:lastRenderedPageBreak/>
              <w:t>二、固废属性判定</w:t>
            </w:r>
          </w:p>
          <w:p w:rsidR="00EC2159" w:rsidRPr="005A3DEF" w:rsidRDefault="00EC2159" w:rsidP="00EC2159">
            <w:pPr>
              <w:spacing w:line="440" w:lineRule="exact"/>
              <w:ind w:firstLineChars="200" w:firstLine="480"/>
              <w:rPr>
                <w:rFonts w:eastAsiaTheme="minorEastAsia"/>
                <w:sz w:val="24"/>
              </w:rPr>
            </w:pPr>
            <w:r w:rsidRPr="005A3DEF">
              <w:rPr>
                <w:rFonts w:ascii="宋体" w:hAnsi="宋体" w:cs="宋体" w:hint="eastAsia"/>
                <w:sz w:val="24"/>
              </w:rPr>
              <w:t>①</w:t>
            </w:r>
            <w:r w:rsidRPr="005A3DEF">
              <w:rPr>
                <w:rFonts w:eastAsiaTheme="minorEastAsia"/>
                <w:sz w:val="24"/>
              </w:rPr>
              <w:t>根据《固体废物鉴别标准通则》（</w:t>
            </w:r>
            <w:r w:rsidRPr="005A3DEF">
              <w:rPr>
                <w:rFonts w:eastAsiaTheme="minorEastAsia"/>
                <w:sz w:val="24"/>
              </w:rPr>
              <w:t>GB34330-2017</w:t>
            </w:r>
            <w:r w:rsidRPr="005A3DEF">
              <w:rPr>
                <w:rFonts w:eastAsiaTheme="minorEastAsia"/>
                <w:sz w:val="24"/>
              </w:rPr>
              <w:t>）等相关文件规定对上述副产物的属性进行判定，本项目固废属性判定表见表</w:t>
            </w:r>
            <w:r w:rsidR="008E5D14" w:rsidRPr="005A3DEF">
              <w:rPr>
                <w:rFonts w:eastAsiaTheme="minorEastAsia"/>
                <w:sz w:val="24"/>
              </w:rPr>
              <w:t>5.2-10</w:t>
            </w:r>
            <w:r w:rsidRPr="005A3DEF">
              <w:rPr>
                <w:rFonts w:eastAsiaTheme="minorEastAsia"/>
                <w:sz w:val="24"/>
              </w:rPr>
              <w:t>。</w:t>
            </w:r>
          </w:p>
          <w:p w:rsidR="00EC2159" w:rsidRPr="005A3DEF" w:rsidRDefault="00EC2159" w:rsidP="000D5EB2">
            <w:pPr>
              <w:pStyle w:val="afff0"/>
              <w:numPr>
                <w:ilvl w:val="0"/>
                <w:numId w:val="20"/>
              </w:numPr>
              <w:ind w:left="0" w:firstLineChars="0" w:firstLine="0"/>
              <w:jc w:val="center"/>
              <w:rPr>
                <w:rFonts w:ascii="Times New Roman" w:eastAsiaTheme="minorEastAsia" w:hAnsi="Times New Roman"/>
                <w:b/>
                <w:sz w:val="21"/>
                <w:szCs w:val="21"/>
              </w:rPr>
            </w:pPr>
            <w:r w:rsidRPr="005A3DEF">
              <w:rPr>
                <w:rFonts w:ascii="Times New Roman" w:eastAsiaTheme="minorEastAsia" w:hAnsi="Times New Roman"/>
                <w:b/>
                <w:sz w:val="21"/>
                <w:szCs w:val="21"/>
              </w:rPr>
              <w:t>本项目固废属性判定表（固体废物属性）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1"/>
              <w:gridCol w:w="1360"/>
              <w:gridCol w:w="1709"/>
              <w:gridCol w:w="2114"/>
              <w:gridCol w:w="774"/>
              <w:gridCol w:w="1060"/>
              <w:gridCol w:w="1092"/>
            </w:tblGrid>
            <w:tr w:rsidR="00CC4D01" w:rsidRPr="005A3DEF" w:rsidTr="004E3106">
              <w:trPr>
                <w:trHeight w:val="90"/>
                <w:jc w:val="center"/>
              </w:trPr>
              <w:tc>
                <w:tcPr>
                  <w:tcW w:w="350" w:type="pct"/>
                  <w:vAlign w:val="center"/>
                </w:tcPr>
                <w:p w:rsidR="00EA5D55" w:rsidRPr="005A3DEF" w:rsidRDefault="00EA5D55" w:rsidP="00EA5D55">
                  <w:pPr>
                    <w:adjustRightInd w:val="0"/>
                    <w:snapToGrid w:val="0"/>
                    <w:jc w:val="center"/>
                    <w:rPr>
                      <w:rFonts w:eastAsiaTheme="minorEastAsia"/>
                      <w:b/>
                    </w:rPr>
                  </w:pPr>
                  <w:r w:rsidRPr="005A3DEF">
                    <w:rPr>
                      <w:rFonts w:eastAsiaTheme="minorEastAsia"/>
                      <w:b/>
                    </w:rPr>
                    <w:t>序号</w:t>
                  </w:r>
                </w:p>
              </w:tc>
              <w:tc>
                <w:tcPr>
                  <w:tcW w:w="780" w:type="pct"/>
                  <w:vAlign w:val="center"/>
                </w:tcPr>
                <w:p w:rsidR="00EA5D55" w:rsidRPr="005A3DEF" w:rsidRDefault="00EA5D55" w:rsidP="00EA5D55">
                  <w:pPr>
                    <w:adjustRightInd w:val="0"/>
                    <w:snapToGrid w:val="0"/>
                    <w:jc w:val="center"/>
                    <w:rPr>
                      <w:rFonts w:eastAsiaTheme="minorEastAsia"/>
                      <w:b/>
                    </w:rPr>
                  </w:pPr>
                  <w:r w:rsidRPr="005A3DEF">
                    <w:rPr>
                      <w:rFonts w:eastAsiaTheme="minorEastAsia"/>
                      <w:b/>
                    </w:rPr>
                    <w:t>产生工序</w:t>
                  </w:r>
                </w:p>
              </w:tc>
              <w:tc>
                <w:tcPr>
                  <w:tcW w:w="980" w:type="pct"/>
                  <w:vAlign w:val="center"/>
                </w:tcPr>
                <w:p w:rsidR="00EA5D55" w:rsidRPr="005A3DEF" w:rsidRDefault="00EA5D55" w:rsidP="00EA5D55">
                  <w:pPr>
                    <w:adjustRightInd w:val="0"/>
                    <w:snapToGrid w:val="0"/>
                    <w:jc w:val="center"/>
                    <w:rPr>
                      <w:rFonts w:eastAsiaTheme="minorEastAsia"/>
                      <w:b/>
                    </w:rPr>
                  </w:pPr>
                  <w:r w:rsidRPr="005A3DEF">
                    <w:rPr>
                      <w:rStyle w:val="CharCharChar"/>
                      <w:rFonts w:eastAsiaTheme="minorEastAsia"/>
                      <w:b/>
                    </w:rPr>
                    <w:t>废物名称</w:t>
                  </w:r>
                </w:p>
              </w:tc>
              <w:tc>
                <w:tcPr>
                  <w:tcW w:w="1212" w:type="pct"/>
                  <w:vAlign w:val="center"/>
                </w:tcPr>
                <w:p w:rsidR="00EA5D55" w:rsidRPr="005A3DEF" w:rsidRDefault="00EA5D55" w:rsidP="00EA5D55">
                  <w:pPr>
                    <w:adjustRightInd w:val="0"/>
                    <w:snapToGrid w:val="0"/>
                    <w:jc w:val="center"/>
                    <w:rPr>
                      <w:rStyle w:val="CharCharChar"/>
                      <w:rFonts w:eastAsiaTheme="minorEastAsia"/>
                      <w:b/>
                    </w:rPr>
                  </w:pPr>
                  <w:r w:rsidRPr="005A3DEF">
                    <w:rPr>
                      <w:rStyle w:val="CharCharChar"/>
                      <w:rFonts w:eastAsiaTheme="minorEastAsia"/>
                      <w:b/>
                    </w:rPr>
                    <w:t>主要成分</w:t>
                  </w:r>
                </w:p>
              </w:tc>
              <w:tc>
                <w:tcPr>
                  <w:tcW w:w="444" w:type="pct"/>
                  <w:vAlign w:val="center"/>
                </w:tcPr>
                <w:p w:rsidR="00EA5D55" w:rsidRPr="005A3DEF" w:rsidRDefault="00EA5D55" w:rsidP="00EA5D55">
                  <w:pPr>
                    <w:adjustRightInd w:val="0"/>
                    <w:snapToGrid w:val="0"/>
                    <w:jc w:val="center"/>
                    <w:rPr>
                      <w:rFonts w:eastAsiaTheme="minorEastAsia"/>
                      <w:b/>
                    </w:rPr>
                  </w:pPr>
                  <w:r w:rsidRPr="005A3DEF">
                    <w:rPr>
                      <w:rStyle w:val="CharCharChar"/>
                      <w:rFonts w:eastAsiaTheme="minorEastAsia"/>
                      <w:b/>
                    </w:rPr>
                    <w:t>形态</w:t>
                  </w:r>
                </w:p>
              </w:tc>
              <w:tc>
                <w:tcPr>
                  <w:tcW w:w="608" w:type="pct"/>
                  <w:vAlign w:val="center"/>
                </w:tcPr>
                <w:p w:rsidR="00EA5D55" w:rsidRPr="005A3DEF" w:rsidRDefault="00EA5D55" w:rsidP="00EA5D55">
                  <w:pPr>
                    <w:adjustRightInd w:val="0"/>
                    <w:snapToGrid w:val="0"/>
                    <w:jc w:val="center"/>
                    <w:rPr>
                      <w:rFonts w:eastAsiaTheme="minorEastAsia"/>
                      <w:b/>
                    </w:rPr>
                  </w:pPr>
                  <w:r w:rsidRPr="005A3DEF">
                    <w:rPr>
                      <w:rFonts w:eastAsiaTheme="minorEastAsia"/>
                      <w:b/>
                    </w:rPr>
                    <w:t>是否固体废物</w:t>
                  </w:r>
                </w:p>
              </w:tc>
              <w:tc>
                <w:tcPr>
                  <w:tcW w:w="626" w:type="pct"/>
                  <w:vAlign w:val="center"/>
                </w:tcPr>
                <w:p w:rsidR="00EA5D55" w:rsidRPr="005A3DEF" w:rsidRDefault="00EA5D55" w:rsidP="00EA5D55">
                  <w:pPr>
                    <w:adjustRightInd w:val="0"/>
                    <w:snapToGrid w:val="0"/>
                    <w:jc w:val="center"/>
                    <w:rPr>
                      <w:rFonts w:eastAsiaTheme="minorEastAsia"/>
                      <w:b/>
                    </w:rPr>
                  </w:pPr>
                  <w:r w:rsidRPr="005A3DEF">
                    <w:rPr>
                      <w:rFonts w:eastAsiaTheme="minorEastAsia"/>
                      <w:b/>
                    </w:rPr>
                    <w:t>判定依据</w:t>
                  </w:r>
                </w:p>
              </w:tc>
            </w:tr>
            <w:tr w:rsidR="00CC4D01" w:rsidRPr="005A3DEF" w:rsidTr="004E3106">
              <w:trPr>
                <w:trHeight w:val="247"/>
                <w:jc w:val="center"/>
              </w:trPr>
              <w:tc>
                <w:tcPr>
                  <w:tcW w:w="350" w:type="pct"/>
                  <w:vAlign w:val="center"/>
                </w:tcPr>
                <w:p w:rsidR="00EA5D55" w:rsidRPr="005A3DEF" w:rsidRDefault="00EA5D55" w:rsidP="00EA5D55">
                  <w:pPr>
                    <w:pStyle w:val="41"/>
                    <w:spacing w:line="240" w:lineRule="auto"/>
                    <w:ind w:firstLineChars="0" w:firstLine="0"/>
                    <w:jc w:val="center"/>
                    <w:rPr>
                      <w:rFonts w:eastAsiaTheme="minorEastAsia"/>
                    </w:rPr>
                  </w:pPr>
                  <w:r w:rsidRPr="005A3DEF">
                    <w:rPr>
                      <w:rFonts w:eastAsiaTheme="minorEastAsia"/>
                      <w:sz w:val="21"/>
                      <w:szCs w:val="21"/>
                    </w:rPr>
                    <w:t>S1</w:t>
                  </w:r>
                </w:p>
              </w:tc>
              <w:tc>
                <w:tcPr>
                  <w:tcW w:w="780" w:type="pct"/>
                  <w:vAlign w:val="center"/>
                </w:tcPr>
                <w:p w:rsidR="00EA5D55" w:rsidRPr="005A3DEF" w:rsidRDefault="00EA5D55" w:rsidP="00EA5D55">
                  <w:pPr>
                    <w:pStyle w:val="41"/>
                    <w:spacing w:line="240" w:lineRule="auto"/>
                    <w:ind w:firstLineChars="0" w:firstLine="0"/>
                    <w:jc w:val="center"/>
                    <w:rPr>
                      <w:rFonts w:eastAsiaTheme="minorEastAsia"/>
                    </w:rPr>
                  </w:pPr>
                  <w:r w:rsidRPr="005A3DEF">
                    <w:rPr>
                      <w:rFonts w:eastAsiaTheme="minorEastAsia"/>
                      <w:sz w:val="21"/>
                      <w:szCs w:val="21"/>
                    </w:rPr>
                    <w:t>下料、机加工</w:t>
                  </w:r>
                </w:p>
              </w:tc>
              <w:tc>
                <w:tcPr>
                  <w:tcW w:w="980" w:type="pct"/>
                  <w:vAlign w:val="center"/>
                </w:tcPr>
                <w:p w:rsidR="00EA5D55" w:rsidRPr="005A3DEF" w:rsidRDefault="00EA5D55" w:rsidP="00EA5D55">
                  <w:pPr>
                    <w:pStyle w:val="41"/>
                    <w:spacing w:line="240" w:lineRule="auto"/>
                    <w:ind w:firstLineChars="0" w:firstLine="0"/>
                    <w:jc w:val="center"/>
                    <w:rPr>
                      <w:rFonts w:eastAsiaTheme="minorEastAsia"/>
                    </w:rPr>
                  </w:pPr>
                  <w:r w:rsidRPr="005A3DEF">
                    <w:rPr>
                      <w:rFonts w:eastAsiaTheme="minorEastAsia"/>
                      <w:sz w:val="21"/>
                      <w:szCs w:val="21"/>
                    </w:rPr>
                    <w:t>边角料</w:t>
                  </w:r>
                </w:p>
              </w:tc>
              <w:tc>
                <w:tcPr>
                  <w:tcW w:w="1212" w:type="pct"/>
                  <w:vAlign w:val="center"/>
                </w:tcPr>
                <w:p w:rsidR="00EA5D55" w:rsidRPr="005A3DEF" w:rsidRDefault="00EA5D55" w:rsidP="00986BCB">
                  <w:pPr>
                    <w:pStyle w:val="10"/>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不锈钢边角料</w:t>
                  </w:r>
                </w:p>
              </w:tc>
              <w:tc>
                <w:tcPr>
                  <w:tcW w:w="444" w:type="pct"/>
                  <w:vAlign w:val="center"/>
                </w:tcPr>
                <w:p w:rsidR="00EA5D55" w:rsidRPr="005A3DEF" w:rsidRDefault="00EA5D55" w:rsidP="00EA5D55">
                  <w:pPr>
                    <w:adjustRightInd w:val="0"/>
                    <w:snapToGrid w:val="0"/>
                    <w:jc w:val="center"/>
                    <w:rPr>
                      <w:rFonts w:eastAsiaTheme="minorEastAsia"/>
                    </w:rPr>
                  </w:pPr>
                  <w:r w:rsidRPr="005A3DEF">
                    <w:rPr>
                      <w:rFonts w:eastAsiaTheme="minorEastAsia"/>
                    </w:rPr>
                    <w:t>固态</w:t>
                  </w:r>
                </w:p>
              </w:tc>
              <w:tc>
                <w:tcPr>
                  <w:tcW w:w="608" w:type="pct"/>
                  <w:vAlign w:val="center"/>
                </w:tcPr>
                <w:p w:rsidR="00EA5D55" w:rsidRPr="005A3DEF" w:rsidRDefault="00EA5D55" w:rsidP="00EA5D55">
                  <w:pPr>
                    <w:pStyle w:val="10"/>
                    <w:spacing w:line="240" w:lineRule="auto"/>
                    <w:rPr>
                      <w:rFonts w:ascii="Times New Roman" w:eastAsiaTheme="minorEastAsia" w:hAnsi="Times New Roman"/>
                      <w:sz w:val="21"/>
                      <w:szCs w:val="21"/>
                    </w:rPr>
                  </w:pPr>
                  <w:r w:rsidRPr="005A3DEF">
                    <w:rPr>
                      <w:rStyle w:val="CharCharChar"/>
                      <w:rFonts w:ascii="Times New Roman" w:eastAsiaTheme="minorEastAsia" w:hAnsi="Times New Roman"/>
                    </w:rPr>
                    <w:t>是</w:t>
                  </w:r>
                </w:p>
              </w:tc>
              <w:tc>
                <w:tcPr>
                  <w:tcW w:w="626" w:type="pct"/>
                  <w:vAlign w:val="center"/>
                </w:tcPr>
                <w:p w:rsidR="00EA5D55" w:rsidRPr="005A3DEF" w:rsidRDefault="00BB38F7" w:rsidP="00CC4D01">
                  <w:pPr>
                    <w:adjustRightInd w:val="0"/>
                    <w:snapToGrid w:val="0"/>
                    <w:jc w:val="center"/>
                    <w:rPr>
                      <w:rFonts w:eastAsiaTheme="minorEastAsia"/>
                    </w:rPr>
                  </w:pPr>
                  <w:r w:rsidRPr="005A3DEF">
                    <w:rPr>
                      <w:rFonts w:eastAsiaTheme="minorEastAsia"/>
                    </w:rPr>
                    <w:t>4.</w:t>
                  </w:r>
                  <w:r w:rsidR="00CC4D01" w:rsidRPr="005A3DEF">
                    <w:rPr>
                      <w:rFonts w:eastAsiaTheme="minorEastAsia"/>
                    </w:rPr>
                    <w:t>2a</w:t>
                  </w:r>
                </w:p>
              </w:tc>
            </w:tr>
            <w:tr w:rsidR="00CC4D01" w:rsidRPr="005A3DEF" w:rsidTr="004E3106">
              <w:trPr>
                <w:trHeight w:val="247"/>
                <w:jc w:val="center"/>
              </w:trPr>
              <w:tc>
                <w:tcPr>
                  <w:tcW w:w="350" w:type="pct"/>
                  <w:vAlign w:val="center"/>
                </w:tcPr>
                <w:p w:rsidR="00EA5D55" w:rsidRPr="005A3DEF" w:rsidRDefault="00EA5D55" w:rsidP="00EA5D55">
                  <w:pPr>
                    <w:pStyle w:val="41"/>
                    <w:spacing w:line="240" w:lineRule="auto"/>
                    <w:ind w:firstLineChars="0" w:firstLine="0"/>
                    <w:jc w:val="center"/>
                    <w:rPr>
                      <w:rFonts w:eastAsiaTheme="minorEastAsia"/>
                      <w:sz w:val="21"/>
                      <w:szCs w:val="21"/>
                    </w:rPr>
                  </w:pPr>
                  <w:r w:rsidRPr="005A3DEF">
                    <w:rPr>
                      <w:rFonts w:eastAsiaTheme="minorEastAsia"/>
                      <w:sz w:val="21"/>
                      <w:szCs w:val="21"/>
                    </w:rPr>
                    <w:t>S2</w:t>
                  </w:r>
                </w:p>
              </w:tc>
              <w:tc>
                <w:tcPr>
                  <w:tcW w:w="780" w:type="pct"/>
                  <w:vAlign w:val="center"/>
                </w:tcPr>
                <w:p w:rsidR="00EA5D55" w:rsidRPr="005A3DEF" w:rsidRDefault="00EA5D55" w:rsidP="00EA5D55">
                  <w:pPr>
                    <w:pStyle w:val="41"/>
                    <w:spacing w:line="240" w:lineRule="auto"/>
                    <w:ind w:firstLineChars="0" w:firstLine="0"/>
                    <w:jc w:val="center"/>
                    <w:rPr>
                      <w:rFonts w:eastAsiaTheme="minorEastAsia"/>
                      <w:sz w:val="21"/>
                      <w:szCs w:val="21"/>
                    </w:rPr>
                  </w:pPr>
                  <w:r w:rsidRPr="005A3DEF">
                    <w:rPr>
                      <w:rFonts w:eastAsiaTheme="minorEastAsia"/>
                      <w:sz w:val="21"/>
                      <w:szCs w:val="21"/>
                    </w:rPr>
                    <w:t>下料、机加工</w:t>
                  </w:r>
                </w:p>
              </w:tc>
              <w:tc>
                <w:tcPr>
                  <w:tcW w:w="980" w:type="pct"/>
                  <w:vAlign w:val="center"/>
                </w:tcPr>
                <w:p w:rsidR="00EA5D55" w:rsidRPr="005A3DEF" w:rsidRDefault="00EA5D55" w:rsidP="00EA5D55">
                  <w:pPr>
                    <w:pStyle w:val="41"/>
                    <w:spacing w:line="240" w:lineRule="auto"/>
                    <w:ind w:firstLineChars="0" w:firstLine="0"/>
                    <w:jc w:val="center"/>
                    <w:rPr>
                      <w:rFonts w:eastAsiaTheme="minorEastAsia"/>
                      <w:sz w:val="21"/>
                      <w:szCs w:val="21"/>
                    </w:rPr>
                  </w:pPr>
                  <w:r w:rsidRPr="005A3DEF">
                    <w:rPr>
                      <w:rFonts w:eastAsiaTheme="minorEastAsia"/>
                      <w:sz w:val="21"/>
                      <w:szCs w:val="21"/>
                    </w:rPr>
                    <w:t>废切削液</w:t>
                  </w:r>
                </w:p>
              </w:tc>
              <w:tc>
                <w:tcPr>
                  <w:tcW w:w="1212" w:type="pct"/>
                  <w:vAlign w:val="center"/>
                </w:tcPr>
                <w:p w:rsidR="00EA5D55" w:rsidRPr="005A3DEF" w:rsidRDefault="00BB38F7" w:rsidP="00986BCB">
                  <w:pPr>
                    <w:pStyle w:val="10"/>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切削液、金属屑</w:t>
                  </w:r>
                </w:p>
              </w:tc>
              <w:tc>
                <w:tcPr>
                  <w:tcW w:w="444" w:type="pct"/>
                  <w:vAlign w:val="center"/>
                </w:tcPr>
                <w:p w:rsidR="00EA5D55" w:rsidRPr="005A3DEF" w:rsidRDefault="00EA5D55" w:rsidP="00EA5D55">
                  <w:pPr>
                    <w:adjustRightInd w:val="0"/>
                    <w:snapToGrid w:val="0"/>
                    <w:jc w:val="center"/>
                    <w:rPr>
                      <w:rFonts w:eastAsiaTheme="minorEastAsia"/>
                    </w:rPr>
                  </w:pPr>
                  <w:r w:rsidRPr="005A3DEF">
                    <w:rPr>
                      <w:rFonts w:eastAsiaTheme="minorEastAsia"/>
                    </w:rPr>
                    <w:t>液态</w:t>
                  </w:r>
                </w:p>
              </w:tc>
              <w:tc>
                <w:tcPr>
                  <w:tcW w:w="608" w:type="pct"/>
                  <w:vAlign w:val="center"/>
                </w:tcPr>
                <w:p w:rsidR="00EA5D55" w:rsidRPr="005A3DEF" w:rsidRDefault="00EA5D55" w:rsidP="00EA5D55">
                  <w:pPr>
                    <w:pStyle w:val="10"/>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是</w:t>
                  </w:r>
                </w:p>
              </w:tc>
              <w:tc>
                <w:tcPr>
                  <w:tcW w:w="626" w:type="pct"/>
                  <w:vAlign w:val="center"/>
                </w:tcPr>
                <w:p w:rsidR="00EA5D55" w:rsidRPr="005A3DEF" w:rsidRDefault="00CC4D01" w:rsidP="00EA5D55">
                  <w:pPr>
                    <w:adjustRightInd w:val="0"/>
                    <w:snapToGrid w:val="0"/>
                    <w:jc w:val="center"/>
                    <w:rPr>
                      <w:rFonts w:eastAsiaTheme="minorEastAsia"/>
                    </w:rPr>
                  </w:pPr>
                  <w:r w:rsidRPr="005A3DEF">
                    <w:rPr>
                      <w:rFonts w:eastAsiaTheme="minorEastAsia"/>
                    </w:rPr>
                    <w:t>4.1c</w:t>
                  </w:r>
                </w:p>
              </w:tc>
            </w:tr>
            <w:tr w:rsidR="00CC4D01" w:rsidRPr="005A3DEF" w:rsidTr="004E3106">
              <w:trPr>
                <w:trHeight w:val="222"/>
                <w:jc w:val="center"/>
              </w:trPr>
              <w:tc>
                <w:tcPr>
                  <w:tcW w:w="350" w:type="pct"/>
                  <w:vAlign w:val="center"/>
                </w:tcPr>
                <w:p w:rsidR="00EA5D55" w:rsidRPr="005A3DEF" w:rsidRDefault="00EA5D55" w:rsidP="00EA5D55">
                  <w:pPr>
                    <w:pStyle w:val="41"/>
                    <w:spacing w:line="240" w:lineRule="auto"/>
                    <w:ind w:firstLineChars="0" w:firstLine="0"/>
                    <w:jc w:val="center"/>
                    <w:rPr>
                      <w:rFonts w:eastAsiaTheme="minorEastAsia"/>
                      <w:sz w:val="21"/>
                      <w:szCs w:val="21"/>
                    </w:rPr>
                  </w:pPr>
                  <w:r w:rsidRPr="005A3DEF">
                    <w:rPr>
                      <w:rFonts w:eastAsiaTheme="minorEastAsia"/>
                      <w:sz w:val="21"/>
                      <w:szCs w:val="21"/>
                    </w:rPr>
                    <w:t>S3</w:t>
                  </w:r>
                </w:p>
              </w:tc>
              <w:tc>
                <w:tcPr>
                  <w:tcW w:w="780" w:type="pct"/>
                  <w:vAlign w:val="center"/>
                </w:tcPr>
                <w:p w:rsidR="00EA5D55" w:rsidRPr="005A3DEF" w:rsidRDefault="00EA5D55" w:rsidP="00EA5D55">
                  <w:pPr>
                    <w:pStyle w:val="41"/>
                    <w:spacing w:line="240" w:lineRule="auto"/>
                    <w:ind w:firstLineChars="0" w:firstLine="0"/>
                    <w:jc w:val="center"/>
                    <w:rPr>
                      <w:rFonts w:eastAsiaTheme="minorEastAsia"/>
                      <w:sz w:val="21"/>
                      <w:szCs w:val="21"/>
                    </w:rPr>
                  </w:pPr>
                  <w:r w:rsidRPr="005A3DEF">
                    <w:rPr>
                      <w:rFonts w:eastAsiaTheme="minorEastAsia"/>
                      <w:sz w:val="21"/>
                      <w:szCs w:val="21"/>
                    </w:rPr>
                    <w:t>下料、机加工</w:t>
                  </w:r>
                </w:p>
              </w:tc>
              <w:tc>
                <w:tcPr>
                  <w:tcW w:w="980" w:type="pct"/>
                  <w:vAlign w:val="center"/>
                </w:tcPr>
                <w:p w:rsidR="00EA5D55" w:rsidRPr="005A3DEF" w:rsidRDefault="00EA5D55" w:rsidP="00EA5D55">
                  <w:pPr>
                    <w:pStyle w:val="41"/>
                    <w:spacing w:line="240" w:lineRule="auto"/>
                    <w:ind w:firstLineChars="0" w:firstLine="0"/>
                    <w:jc w:val="center"/>
                    <w:rPr>
                      <w:rFonts w:eastAsiaTheme="minorEastAsia"/>
                      <w:sz w:val="21"/>
                      <w:szCs w:val="21"/>
                    </w:rPr>
                  </w:pPr>
                  <w:r w:rsidRPr="005A3DEF">
                    <w:rPr>
                      <w:rFonts w:eastAsiaTheme="minorEastAsia"/>
                      <w:sz w:val="21"/>
                      <w:szCs w:val="21"/>
                    </w:rPr>
                    <w:t>废切削液包装桶</w:t>
                  </w:r>
                </w:p>
              </w:tc>
              <w:tc>
                <w:tcPr>
                  <w:tcW w:w="1212" w:type="pct"/>
                  <w:vAlign w:val="center"/>
                </w:tcPr>
                <w:p w:rsidR="00EA5D55" w:rsidRPr="005A3DEF" w:rsidRDefault="00BB38F7" w:rsidP="00986BCB">
                  <w:pPr>
                    <w:pStyle w:val="10"/>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铁皮、切削液</w:t>
                  </w:r>
                </w:p>
              </w:tc>
              <w:tc>
                <w:tcPr>
                  <w:tcW w:w="444" w:type="pct"/>
                  <w:vAlign w:val="center"/>
                </w:tcPr>
                <w:p w:rsidR="00EA5D55" w:rsidRPr="005A3DEF" w:rsidRDefault="00EA5D55" w:rsidP="00EA5D55">
                  <w:pPr>
                    <w:adjustRightInd w:val="0"/>
                    <w:snapToGrid w:val="0"/>
                    <w:jc w:val="center"/>
                    <w:rPr>
                      <w:rFonts w:eastAsiaTheme="minorEastAsia"/>
                    </w:rPr>
                  </w:pPr>
                  <w:r w:rsidRPr="005A3DEF">
                    <w:rPr>
                      <w:rFonts w:eastAsiaTheme="minorEastAsia"/>
                    </w:rPr>
                    <w:t>固态</w:t>
                  </w:r>
                </w:p>
              </w:tc>
              <w:tc>
                <w:tcPr>
                  <w:tcW w:w="608" w:type="pct"/>
                  <w:vAlign w:val="center"/>
                </w:tcPr>
                <w:p w:rsidR="00EA5D55" w:rsidRPr="005A3DEF" w:rsidRDefault="00EA5D55" w:rsidP="00EA5D55">
                  <w:pPr>
                    <w:pStyle w:val="10"/>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是</w:t>
                  </w:r>
                </w:p>
              </w:tc>
              <w:tc>
                <w:tcPr>
                  <w:tcW w:w="626" w:type="pct"/>
                  <w:vAlign w:val="center"/>
                </w:tcPr>
                <w:p w:rsidR="00EA5D55" w:rsidRPr="005A3DEF" w:rsidRDefault="00CC4D01" w:rsidP="00EA415B">
                  <w:pPr>
                    <w:adjustRightInd w:val="0"/>
                    <w:snapToGrid w:val="0"/>
                    <w:jc w:val="center"/>
                    <w:rPr>
                      <w:rFonts w:eastAsiaTheme="minorEastAsia"/>
                    </w:rPr>
                  </w:pPr>
                  <w:r w:rsidRPr="005A3DEF">
                    <w:rPr>
                      <w:rFonts w:eastAsiaTheme="minorEastAsia"/>
                    </w:rPr>
                    <w:t>4.1</w:t>
                  </w:r>
                  <w:r w:rsidR="00EA415B" w:rsidRPr="005A3DEF">
                    <w:rPr>
                      <w:rFonts w:eastAsiaTheme="minorEastAsia"/>
                    </w:rPr>
                    <w:t>h</w:t>
                  </w:r>
                </w:p>
              </w:tc>
            </w:tr>
            <w:tr w:rsidR="00CC4D01" w:rsidRPr="005A3DEF" w:rsidTr="004E3106">
              <w:trPr>
                <w:trHeight w:val="90"/>
                <w:jc w:val="center"/>
              </w:trPr>
              <w:tc>
                <w:tcPr>
                  <w:tcW w:w="350" w:type="pct"/>
                  <w:vAlign w:val="center"/>
                </w:tcPr>
                <w:p w:rsidR="00EA5D55" w:rsidRPr="005A3DEF" w:rsidRDefault="00EA5D55" w:rsidP="00EA5D55">
                  <w:pPr>
                    <w:pStyle w:val="41"/>
                    <w:spacing w:line="240" w:lineRule="auto"/>
                    <w:ind w:firstLineChars="0" w:firstLine="0"/>
                    <w:jc w:val="center"/>
                    <w:rPr>
                      <w:rFonts w:eastAsiaTheme="minorEastAsia"/>
                    </w:rPr>
                  </w:pPr>
                  <w:r w:rsidRPr="005A3DEF">
                    <w:rPr>
                      <w:rFonts w:eastAsiaTheme="minorEastAsia"/>
                      <w:sz w:val="21"/>
                      <w:szCs w:val="21"/>
                    </w:rPr>
                    <w:t>S4</w:t>
                  </w:r>
                </w:p>
              </w:tc>
              <w:tc>
                <w:tcPr>
                  <w:tcW w:w="780" w:type="pct"/>
                  <w:vAlign w:val="center"/>
                </w:tcPr>
                <w:p w:rsidR="00EA5D55" w:rsidRPr="005A3DEF" w:rsidRDefault="00EA5D55" w:rsidP="00EA5D55">
                  <w:pPr>
                    <w:pStyle w:val="41"/>
                    <w:spacing w:line="240" w:lineRule="auto"/>
                    <w:ind w:firstLineChars="0" w:firstLine="0"/>
                    <w:jc w:val="center"/>
                    <w:rPr>
                      <w:rFonts w:eastAsiaTheme="minorEastAsia"/>
                    </w:rPr>
                  </w:pPr>
                  <w:r w:rsidRPr="005A3DEF">
                    <w:rPr>
                      <w:rFonts w:eastAsiaTheme="minorEastAsia"/>
                      <w:sz w:val="21"/>
                      <w:szCs w:val="21"/>
                    </w:rPr>
                    <w:t>调试</w:t>
                  </w:r>
                </w:p>
              </w:tc>
              <w:tc>
                <w:tcPr>
                  <w:tcW w:w="980" w:type="pct"/>
                  <w:vAlign w:val="center"/>
                </w:tcPr>
                <w:p w:rsidR="00EA5D55" w:rsidRPr="005A3DEF" w:rsidRDefault="00EA5D55" w:rsidP="00EA5D55">
                  <w:pPr>
                    <w:pStyle w:val="41"/>
                    <w:spacing w:line="240" w:lineRule="auto"/>
                    <w:ind w:firstLineChars="0" w:firstLine="0"/>
                    <w:jc w:val="center"/>
                    <w:rPr>
                      <w:rFonts w:eastAsiaTheme="minorEastAsia"/>
                    </w:rPr>
                  </w:pPr>
                  <w:r w:rsidRPr="005A3DEF">
                    <w:rPr>
                      <w:rFonts w:eastAsiaTheme="minorEastAsia"/>
                      <w:sz w:val="21"/>
                      <w:szCs w:val="21"/>
                    </w:rPr>
                    <w:t>废润滑油</w:t>
                  </w:r>
                </w:p>
              </w:tc>
              <w:tc>
                <w:tcPr>
                  <w:tcW w:w="1212" w:type="pct"/>
                  <w:vAlign w:val="center"/>
                </w:tcPr>
                <w:p w:rsidR="00EA5D55" w:rsidRPr="005A3DEF" w:rsidRDefault="00EA5D55" w:rsidP="00986BCB">
                  <w:pPr>
                    <w:pStyle w:val="10"/>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矿物油</w:t>
                  </w:r>
                </w:p>
              </w:tc>
              <w:tc>
                <w:tcPr>
                  <w:tcW w:w="444" w:type="pct"/>
                  <w:vAlign w:val="center"/>
                </w:tcPr>
                <w:p w:rsidR="00EA5D55" w:rsidRPr="005A3DEF" w:rsidRDefault="00EA5D55" w:rsidP="00EA5D55">
                  <w:pPr>
                    <w:adjustRightInd w:val="0"/>
                    <w:snapToGrid w:val="0"/>
                    <w:jc w:val="center"/>
                    <w:rPr>
                      <w:rFonts w:eastAsiaTheme="minorEastAsia"/>
                    </w:rPr>
                  </w:pPr>
                  <w:r w:rsidRPr="005A3DEF">
                    <w:rPr>
                      <w:rFonts w:eastAsiaTheme="minorEastAsia"/>
                    </w:rPr>
                    <w:t>液态</w:t>
                  </w:r>
                </w:p>
              </w:tc>
              <w:tc>
                <w:tcPr>
                  <w:tcW w:w="608" w:type="pct"/>
                  <w:vAlign w:val="center"/>
                </w:tcPr>
                <w:p w:rsidR="00EA5D55" w:rsidRPr="005A3DEF" w:rsidRDefault="00EA5D55" w:rsidP="00EA5D55">
                  <w:pPr>
                    <w:pStyle w:val="10"/>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是</w:t>
                  </w:r>
                </w:p>
              </w:tc>
              <w:tc>
                <w:tcPr>
                  <w:tcW w:w="626" w:type="pct"/>
                  <w:vAlign w:val="center"/>
                </w:tcPr>
                <w:p w:rsidR="00EA5D55" w:rsidRPr="005A3DEF" w:rsidRDefault="00BB38F7" w:rsidP="00EA5D55">
                  <w:pPr>
                    <w:adjustRightInd w:val="0"/>
                    <w:snapToGrid w:val="0"/>
                    <w:jc w:val="center"/>
                    <w:rPr>
                      <w:rFonts w:eastAsiaTheme="minorEastAsia"/>
                    </w:rPr>
                  </w:pPr>
                  <w:r w:rsidRPr="005A3DEF">
                    <w:rPr>
                      <w:rFonts w:eastAsiaTheme="minorEastAsia"/>
                    </w:rPr>
                    <w:t>4.1c</w:t>
                  </w:r>
                </w:p>
              </w:tc>
            </w:tr>
            <w:tr w:rsidR="00CC4D01" w:rsidRPr="005A3DEF" w:rsidTr="004E3106">
              <w:trPr>
                <w:trHeight w:val="90"/>
                <w:jc w:val="center"/>
              </w:trPr>
              <w:tc>
                <w:tcPr>
                  <w:tcW w:w="350" w:type="pct"/>
                  <w:vAlign w:val="center"/>
                </w:tcPr>
                <w:p w:rsidR="00EA5D55" w:rsidRPr="005A3DEF" w:rsidRDefault="00EA5D55" w:rsidP="00EA5D55">
                  <w:pPr>
                    <w:pStyle w:val="41"/>
                    <w:spacing w:line="240" w:lineRule="auto"/>
                    <w:ind w:firstLineChars="0" w:firstLine="0"/>
                    <w:jc w:val="center"/>
                    <w:rPr>
                      <w:rFonts w:eastAsiaTheme="minorEastAsia"/>
                      <w:sz w:val="21"/>
                      <w:szCs w:val="21"/>
                    </w:rPr>
                  </w:pPr>
                  <w:r w:rsidRPr="005A3DEF">
                    <w:rPr>
                      <w:rFonts w:eastAsiaTheme="minorEastAsia"/>
                      <w:sz w:val="21"/>
                      <w:szCs w:val="21"/>
                    </w:rPr>
                    <w:t>S5</w:t>
                  </w:r>
                </w:p>
              </w:tc>
              <w:tc>
                <w:tcPr>
                  <w:tcW w:w="780" w:type="pct"/>
                  <w:vAlign w:val="center"/>
                </w:tcPr>
                <w:p w:rsidR="00EA5D55" w:rsidRPr="005A3DEF" w:rsidRDefault="00EA5D55" w:rsidP="00EA5D55">
                  <w:pPr>
                    <w:jc w:val="center"/>
                    <w:rPr>
                      <w:rFonts w:eastAsiaTheme="minorEastAsia"/>
                      <w:szCs w:val="21"/>
                    </w:rPr>
                  </w:pPr>
                  <w:r w:rsidRPr="005A3DEF">
                    <w:rPr>
                      <w:rFonts w:eastAsiaTheme="minorEastAsia"/>
                      <w:szCs w:val="21"/>
                    </w:rPr>
                    <w:t>调试</w:t>
                  </w:r>
                </w:p>
              </w:tc>
              <w:tc>
                <w:tcPr>
                  <w:tcW w:w="980" w:type="pct"/>
                  <w:vAlign w:val="center"/>
                </w:tcPr>
                <w:p w:rsidR="00EA5D55" w:rsidRPr="005A3DEF" w:rsidRDefault="00EA5D55" w:rsidP="00EA5D55">
                  <w:pPr>
                    <w:pStyle w:val="41"/>
                    <w:spacing w:line="240" w:lineRule="auto"/>
                    <w:ind w:firstLineChars="0" w:firstLine="0"/>
                    <w:jc w:val="center"/>
                    <w:rPr>
                      <w:rFonts w:eastAsiaTheme="minorEastAsia"/>
                      <w:sz w:val="21"/>
                      <w:szCs w:val="21"/>
                    </w:rPr>
                  </w:pPr>
                  <w:r w:rsidRPr="005A3DEF">
                    <w:rPr>
                      <w:rFonts w:eastAsiaTheme="minorEastAsia"/>
                      <w:sz w:val="21"/>
                      <w:szCs w:val="21"/>
                    </w:rPr>
                    <w:t>废润滑油包装桶</w:t>
                  </w:r>
                </w:p>
              </w:tc>
              <w:tc>
                <w:tcPr>
                  <w:tcW w:w="1212" w:type="pct"/>
                  <w:vAlign w:val="center"/>
                </w:tcPr>
                <w:p w:rsidR="00EA5D55" w:rsidRPr="005A3DEF" w:rsidRDefault="00BB38F7" w:rsidP="00986BCB">
                  <w:pPr>
                    <w:pStyle w:val="10"/>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铁皮、</w:t>
                  </w:r>
                  <w:r w:rsidR="00EA5D55" w:rsidRPr="005A3DEF">
                    <w:rPr>
                      <w:rStyle w:val="CharCharChar"/>
                      <w:rFonts w:ascii="Times New Roman" w:eastAsiaTheme="minorEastAsia" w:hAnsi="Times New Roman"/>
                    </w:rPr>
                    <w:t>矿物油</w:t>
                  </w:r>
                </w:p>
              </w:tc>
              <w:tc>
                <w:tcPr>
                  <w:tcW w:w="444" w:type="pct"/>
                  <w:vAlign w:val="center"/>
                </w:tcPr>
                <w:p w:rsidR="00EA5D55" w:rsidRPr="005A3DEF" w:rsidRDefault="00EA5D55" w:rsidP="00EA5D55">
                  <w:pPr>
                    <w:adjustRightInd w:val="0"/>
                    <w:snapToGrid w:val="0"/>
                    <w:jc w:val="center"/>
                    <w:rPr>
                      <w:rFonts w:eastAsiaTheme="minorEastAsia"/>
                    </w:rPr>
                  </w:pPr>
                  <w:r w:rsidRPr="005A3DEF">
                    <w:rPr>
                      <w:rFonts w:eastAsiaTheme="minorEastAsia"/>
                    </w:rPr>
                    <w:t>固态</w:t>
                  </w:r>
                </w:p>
              </w:tc>
              <w:tc>
                <w:tcPr>
                  <w:tcW w:w="608" w:type="pct"/>
                  <w:vAlign w:val="center"/>
                </w:tcPr>
                <w:p w:rsidR="00EA5D55" w:rsidRPr="005A3DEF" w:rsidRDefault="00EA5D55" w:rsidP="00EA5D55">
                  <w:pPr>
                    <w:pStyle w:val="10"/>
                    <w:spacing w:line="240" w:lineRule="auto"/>
                    <w:rPr>
                      <w:rFonts w:ascii="Times New Roman" w:eastAsiaTheme="minorEastAsia" w:hAnsi="Times New Roman"/>
                      <w:sz w:val="21"/>
                      <w:szCs w:val="21"/>
                    </w:rPr>
                  </w:pPr>
                  <w:r w:rsidRPr="005A3DEF">
                    <w:rPr>
                      <w:rStyle w:val="CharCharChar"/>
                      <w:rFonts w:ascii="Times New Roman" w:eastAsiaTheme="minorEastAsia" w:hAnsi="Times New Roman"/>
                    </w:rPr>
                    <w:t>是</w:t>
                  </w:r>
                </w:p>
              </w:tc>
              <w:tc>
                <w:tcPr>
                  <w:tcW w:w="626" w:type="pct"/>
                  <w:vAlign w:val="center"/>
                </w:tcPr>
                <w:p w:rsidR="00EA5D55" w:rsidRPr="005A3DEF" w:rsidRDefault="00EA415B" w:rsidP="00EA5D55">
                  <w:pPr>
                    <w:adjustRightInd w:val="0"/>
                    <w:snapToGrid w:val="0"/>
                    <w:jc w:val="center"/>
                    <w:rPr>
                      <w:rFonts w:eastAsiaTheme="minorEastAsia"/>
                    </w:rPr>
                  </w:pPr>
                  <w:r w:rsidRPr="005A3DEF">
                    <w:rPr>
                      <w:rFonts w:eastAsiaTheme="minorEastAsia"/>
                    </w:rPr>
                    <w:t>4.1h</w:t>
                  </w:r>
                </w:p>
              </w:tc>
            </w:tr>
            <w:tr w:rsidR="00CC4D01" w:rsidRPr="005A3DEF" w:rsidTr="004E3106">
              <w:trPr>
                <w:trHeight w:val="90"/>
                <w:jc w:val="center"/>
              </w:trPr>
              <w:tc>
                <w:tcPr>
                  <w:tcW w:w="350" w:type="pct"/>
                  <w:vAlign w:val="center"/>
                </w:tcPr>
                <w:p w:rsidR="00EA5D55" w:rsidRPr="005A3DEF" w:rsidRDefault="00EA5D55" w:rsidP="00EA5D55">
                  <w:pPr>
                    <w:pStyle w:val="41"/>
                    <w:spacing w:line="240" w:lineRule="auto"/>
                    <w:ind w:firstLineChars="0" w:firstLine="0"/>
                    <w:jc w:val="center"/>
                    <w:rPr>
                      <w:rFonts w:eastAsiaTheme="minorEastAsia"/>
                      <w:sz w:val="21"/>
                      <w:szCs w:val="21"/>
                    </w:rPr>
                  </w:pPr>
                  <w:r w:rsidRPr="005A3DEF">
                    <w:rPr>
                      <w:rFonts w:eastAsiaTheme="minorEastAsia"/>
                      <w:sz w:val="21"/>
                      <w:szCs w:val="21"/>
                    </w:rPr>
                    <w:t>S6</w:t>
                  </w:r>
                </w:p>
              </w:tc>
              <w:tc>
                <w:tcPr>
                  <w:tcW w:w="780" w:type="pct"/>
                  <w:vAlign w:val="center"/>
                </w:tcPr>
                <w:p w:rsidR="00EA5D55" w:rsidRPr="005A3DEF" w:rsidRDefault="00EA5D55" w:rsidP="00EA5D55">
                  <w:pPr>
                    <w:jc w:val="center"/>
                    <w:rPr>
                      <w:rFonts w:eastAsiaTheme="minorEastAsia"/>
                      <w:szCs w:val="21"/>
                    </w:rPr>
                  </w:pPr>
                  <w:r w:rsidRPr="005A3DEF">
                    <w:rPr>
                      <w:rFonts w:eastAsiaTheme="minorEastAsia"/>
                      <w:szCs w:val="21"/>
                    </w:rPr>
                    <w:t>调试</w:t>
                  </w:r>
                </w:p>
              </w:tc>
              <w:tc>
                <w:tcPr>
                  <w:tcW w:w="980" w:type="pct"/>
                  <w:vAlign w:val="center"/>
                </w:tcPr>
                <w:p w:rsidR="00EA5D55" w:rsidRPr="005A3DEF" w:rsidRDefault="00EA5D55" w:rsidP="00EA5D55">
                  <w:pPr>
                    <w:pStyle w:val="41"/>
                    <w:spacing w:line="240" w:lineRule="auto"/>
                    <w:ind w:firstLineChars="0" w:firstLine="0"/>
                    <w:jc w:val="center"/>
                    <w:rPr>
                      <w:rFonts w:eastAsiaTheme="minorEastAsia"/>
                      <w:sz w:val="21"/>
                      <w:szCs w:val="21"/>
                    </w:rPr>
                  </w:pPr>
                  <w:r w:rsidRPr="005A3DEF">
                    <w:rPr>
                      <w:rFonts w:eastAsiaTheme="minorEastAsia"/>
                      <w:sz w:val="21"/>
                      <w:szCs w:val="21"/>
                    </w:rPr>
                    <w:t>废含油抹布</w:t>
                  </w:r>
                </w:p>
              </w:tc>
              <w:tc>
                <w:tcPr>
                  <w:tcW w:w="1212" w:type="pct"/>
                  <w:vAlign w:val="center"/>
                </w:tcPr>
                <w:p w:rsidR="00EA5D55" w:rsidRPr="005A3DEF" w:rsidRDefault="00BB38F7" w:rsidP="00986BCB">
                  <w:pPr>
                    <w:pStyle w:val="10"/>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矿物油、抹布</w:t>
                  </w:r>
                </w:p>
              </w:tc>
              <w:tc>
                <w:tcPr>
                  <w:tcW w:w="444" w:type="pct"/>
                  <w:vAlign w:val="center"/>
                </w:tcPr>
                <w:p w:rsidR="00EA5D55" w:rsidRPr="005A3DEF" w:rsidRDefault="00EA5D55" w:rsidP="00EA5D55">
                  <w:pPr>
                    <w:adjustRightInd w:val="0"/>
                    <w:snapToGrid w:val="0"/>
                    <w:jc w:val="center"/>
                    <w:rPr>
                      <w:rFonts w:eastAsiaTheme="minorEastAsia"/>
                    </w:rPr>
                  </w:pPr>
                  <w:r w:rsidRPr="005A3DEF">
                    <w:rPr>
                      <w:rFonts w:eastAsiaTheme="minorEastAsia"/>
                    </w:rPr>
                    <w:t>固态</w:t>
                  </w:r>
                </w:p>
              </w:tc>
              <w:tc>
                <w:tcPr>
                  <w:tcW w:w="608" w:type="pct"/>
                  <w:vAlign w:val="center"/>
                </w:tcPr>
                <w:p w:rsidR="00EA5D55" w:rsidRPr="005A3DEF" w:rsidRDefault="00EA5D55" w:rsidP="00EA5D55">
                  <w:pPr>
                    <w:pStyle w:val="10"/>
                    <w:spacing w:line="240" w:lineRule="auto"/>
                    <w:rPr>
                      <w:rFonts w:ascii="Times New Roman" w:eastAsiaTheme="minorEastAsia" w:hAnsi="Times New Roman"/>
                      <w:sz w:val="21"/>
                      <w:szCs w:val="21"/>
                    </w:rPr>
                  </w:pPr>
                  <w:r w:rsidRPr="005A3DEF">
                    <w:rPr>
                      <w:rStyle w:val="CharCharChar"/>
                      <w:rFonts w:ascii="Times New Roman" w:eastAsiaTheme="minorEastAsia" w:hAnsi="Times New Roman"/>
                    </w:rPr>
                    <w:t>是</w:t>
                  </w:r>
                </w:p>
              </w:tc>
              <w:tc>
                <w:tcPr>
                  <w:tcW w:w="626" w:type="pct"/>
                  <w:vAlign w:val="center"/>
                </w:tcPr>
                <w:p w:rsidR="00EA5D55" w:rsidRPr="005A3DEF" w:rsidRDefault="00CC4D01" w:rsidP="00EA5D55">
                  <w:pPr>
                    <w:adjustRightInd w:val="0"/>
                    <w:snapToGrid w:val="0"/>
                    <w:jc w:val="center"/>
                    <w:rPr>
                      <w:rFonts w:eastAsiaTheme="minorEastAsia"/>
                    </w:rPr>
                  </w:pPr>
                  <w:r w:rsidRPr="005A3DEF">
                    <w:rPr>
                      <w:rFonts w:eastAsiaTheme="minorEastAsia"/>
                    </w:rPr>
                    <w:t>4.1c</w:t>
                  </w:r>
                </w:p>
              </w:tc>
            </w:tr>
            <w:tr w:rsidR="00EA415B" w:rsidRPr="005A3DEF" w:rsidTr="004E3106">
              <w:trPr>
                <w:trHeight w:val="90"/>
                <w:jc w:val="center"/>
              </w:trPr>
              <w:tc>
                <w:tcPr>
                  <w:tcW w:w="350" w:type="pct"/>
                  <w:vAlign w:val="center"/>
                </w:tcPr>
                <w:p w:rsidR="00EA415B" w:rsidRPr="005A3DEF" w:rsidRDefault="00EA415B" w:rsidP="00EA5D55">
                  <w:pPr>
                    <w:pStyle w:val="41"/>
                    <w:spacing w:line="240" w:lineRule="auto"/>
                    <w:ind w:firstLineChars="0" w:firstLine="0"/>
                    <w:jc w:val="center"/>
                    <w:rPr>
                      <w:rFonts w:eastAsiaTheme="minorEastAsia"/>
                      <w:sz w:val="21"/>
                      <w:szCs w:val="21"/>
                    </w:rPr>
                  </w:pPr>
                  <w:r w:rsidRPr="005A3DEF">
                    <w:rPr>
                      <w:rFonts w:eastAsiaTheme="minorEastAsia"/>
                      <w:sz w:val="21"/>
                      <w:szCs w:val="21"/>
                    </w:rPr>
                    <w:t>S7</w:t>
                  </w:r>
                </w:p>
              </w:tc>
              <w:tc>
                <w:tcPr>
                  <w:tcW w:w="780" w:type="pct"/>
                  <w:vAlign w:val="center"/>
                </w:tcPr>
                <w:p w:rsidR="00EA415B" w:rsidRPr="005A3DEF" w:rsidRDefault="00EA415B" w:rsidP="00EA5D55">
                  <w:pPr>
                    <w:jc w:val="center"/>
                    <w:rPr>
                      <w:rFonts w:eastAsiaTheme="minorEastAsia"/>
                      <w:szCs w:val="21"/>
                    </w:rPr>
                  </w:pPr>
                  <w:r w:rsidRPr="005A3DEF">
                    <w:rPr>
                      <w:rFonts w:eastAsiaTheme="minorEastAsia"/>
                      <w:szCs w:val="21"/>
                    </w:rPr>
                    <w:t>喷漆</w:t>
                  </w:r>
                </w:p>
              </w:tc>
              <w:tc>
                <w:tcPr>
                  <w:tcW w:w="980" w:type="pct"/>
                  <w:vAlign w:val="center"/>
                </w:tcPr>
                <w:p w:rsidR="00EA415B" w:rsidRPr="005A3DEF" w:rsidRDefault="00EA415B" w:rsidP="00EA5D55">
                  <w:pPr>
                    <w:pStyle w:val="41"/>
                    <w:spacing w:line="240" w:lineRule="auto"/>
                    <w:ind w:firstLineChars="0" w:firstLine="0"/>
                    <w:jc w:val="center"/>
                    <w:rPr>
                      <w:rFonts w:eastAsiaTheme="minorEastAsia"/>
                      <w:sz w:val="21"/>
                      <w:szCs w:val="21"/>
                    </w:rPr>
                  </w:pPr>
                  <w:r w:rsidRPr="005A3DEF">
                    <w:rPr>
                      <w:rFonts w:eastAsiaTheme="minorEastAsia"/>
                      <w:sz w:val="21"/>
                      <w:szCs w:val="21"/>
                    </w:rPr>
                    <w:t>漆渣</w:t>
                  </w:r>
                </w:p>
              </w:tc>
              <w:tc>
                <w:tcPr>
                  <w:tcW w:w="1212" w:type="pct"/>
                  <w:vAlign w:val="center"/>
                </w:tcPr>
                <w:p w:rsidR="00EA415B" w:rsidRPr="005A3DEF" w:rsidRDefault="00EA415B" w:rsidP="00986BCB">
                  <w:pPr>
                    <w:pStyle w:val="10"/>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树脂</w:t>
                  </w:r>
                </w:p>
              </w:tc>
              <w:tc>
                <w:tcPr>
                  <w:tcW w:w="444" w:type="pct"/>
                  <w:vAlign w:val="center"/>
                </w:tcPr>
                <w:p w:rsidR="00EA415B" w:rsidRPr="005A3DEF" w:rsidRDefault="00EA415B" w:rsidP="00D07E76">
                  <w:pPr>
                    <w:adjustRightInd w:val="0"/>
                    <w:snapToGrid w:val="0"/>
                    <w:jc w:val="center"/>
                    <w:rPr>
                      <w:rFonts w:eastAsiaTheme="minorEastAsia"/>
                    </w:rPr>
                  </w:pPr>
                  <w:r w:rsidRPr="005A3DEF">
                    <w:rPr>
                      <w:rFonts w:eastAsiaTheme="minorEastAsia"/>
                    </w:rPr>
                    <w:t>固态</w:t>
                  </w:r>
                </w:p>
              </w:tc>
              <w:tc>
                <w:tcPr>
                  <w:tcW w:w="608" w:type="pct"/>
                  <w:vAlign w:val="center"/>
                </w:tcPr>
                <w:p w:rsidR="00EA415B" w:rsidRPr="005A3DEF" w:rsidRDefault="00EA415B" w:rsidP="00D07E76">
                  <w:pPr>
                    <w:pStyle w:val="10"/>
                    <w:spacing w:line="240" w:lineRule="auto"/>
                    <w:rPr>
                      <w:rFonts w:ascii="Times New Roman" w:eastAsiaTheme="minorEastAsia" w:hAnsi="Times New Roman"/>
                      <w:sz w:val="21"/>
                      <w:szCs w:val="21"/>
                    </w:rPr>
                  </w:pPr>
                  <w:r w:rsidRPr="005A3DEF">
                    <w:rPr>
                      <w:rStyle w:val="CharCharChar"/>
                      <w:rFonts w:ascii="Times New Roman" w:eastAsiaTheme="minorEastAsia" w:hAnsi="Times New Roman"/>
                    </w:rPr>
                    <w:t>是</w:t>
                  </w:r>
                </w:p>
              </w:tc>
              <w:tc>
                <w:tcPr>
                  <w:tcW w:w="626" w:type="pct"/>
                  <w:vAlign w:val="center"/>
                </w:tcPr>
                <w:p w:rsidR="00EA415B" w:rsidRPr="005A3DEF" w:rsidRDefault="00EA415B" w:rsidP="00EA5D55">
                  <w:pPr>
                    <w:adjustRightInd w:val="0"/>
                    <w:snapToGrid w:val="0"/>
                    <w:jc w:val="center"/>
                    <w:rPr>
                      <w:rFonts w:eastAsiaTheme="minorEastAsia"/>
                    </w:rPr>
                  </w:pPr>
                  <w:r w:rsidRPr="005A3DEF">
                    <w:rPr>
                      <w:rFonts w:eastAsiaTheme="minorEastAsia"/>
                    </w:rPr>
                    <w:t>4.2</w:t>
                  </w:r>
                  <w:r w:rsidR="00940ECB" w:rsidRPr="005A3DEF">
                    <w:rPr>
                      <w:rFonts w:eastAsiaTheme="minorEastAsia"/>
                    </w:rPr>
                    <w:t>b</w:t>
                  </w:r>
                </w:p>
              </w:tc>
            </w:tr>
            <w:tr w:rsidR="00EA415B" w:rsidRPr="005A3DEF" w:rsidTr="004E3106">
              <w:trPr>
                <w:trHeight w:val="90"/>
                <w:jc w:val="center"/>
              </w:trPr>
              <w:tc>
                <w:tcPr>
                  <w:tcW w:w="350" w:type="pct"/>
                  <w:vAlign w:val="center"/>
                </w:tcPr>
                <w:p w:rsidR="00EA415B" w:rsidRPr="005A3DEF" w:rsidRDefault="00EA415B" w:rsidP="00D07E76">
                  <w:pPr>
                    <w:pStyle w:val="41"/>
                    <w:spacing w:line="240" w:lineRule="auto"/>
                    <w:ind w:firstLineChars="0" w:firstLine="0"/>
                    <w:jc w:val="center"/>
                    <w:rPr>
                      <w:rFonts w:eastAsiaTheme="minorEastAsia"/>
                      <w:sz w:val="21"/>
                      <w:szCs w:val="21"/>
                    </w:rPr>
                  </w:pPr>
                  <w:r w:rsidRPr="005A3DEF">
                    <w:rPr>
                      <w:rFonts w:eastAsiaTheme="minorEastAsia"/>
                      <w:sz w:val="21"/>
                      <w:szCs w:val="21"/>
                    </w:rPr>
                    <w:t>S8</w:t>
                  </w:r>
                </w:p>
              </w:tc>
              <w:tc>
                <w:tcPr>
                  <w:tcW w:w="780" w:type="pct"/>
                  <w:vAlign w:val="center"/>
                </w:tcPr>
                <w:p w:rsidR="00EA415B" w:rsidRPr="005A3DEF" w:rsidRDefault="00EA415B" w:rsidP="00D07E76">
                  <w:pPr>
                    <w:jc w:val="center"/>
                    <w:rPr>
                      <w:rFonts w:eastAsiaTheme="minorEastAsia"/>
                      <w:szCs w:val="21"/>
                    </w:rPr>
                  </w:pPr>
                  <w:r w:rsidRPr="005A3DEF">
                    <w:rPr>
                      <w:rFonts w:eastAsiaTheme="minorEastAsia"/>
                      <w:szCs w:val="21"/>
                    </w:rPr>
                    <w:t>喷漆</w:t>
                  </w:r>
                </w:p>
              </w:tc>
              <w:tc>
                <w:tcPr>
                  <w:tcW w:w="980" w:type="pct"/>
                  <w:vAlign w:val="center"/>
                </w:tcPr>
                <w:p w:rsidR="00EA415B" w:rsidRPr="005A3DEF" w:rsidRDefault="00EA415B" w:rsidP="00D07E76">
                  <w:pPr>
                    <w:pStyle w:val="41"/>
                    <w:spacing w:line="240" w:lineRule="auto"/>
                    <w:ind w:firstLineChars="0" w:firstLine="0"/>
                    <w:jc w:val="center"/>
                    <w:rPr>
                      <w:rFonts w:eastAsiaTheme="minorEastAsia"/>
                      <w:sz w:val="21"/>
                      <w:szCs w:val="21"/>
                    </w:rPr>
                  </w:pPr>
                  <w:r w:rsidRPr="005A3DEF">
                    <w:rPr>
                      <w:rFonts w:eastAsiaTheme="minorEastAsia"/>
                      <w:sz w:val="21"/>
                      <w:szCs w:val="21"/>
                    </w:rPr>
                    <w:t>废漆桶</w:t>
                  </w:r>
                </w:p>
              </w:tc>
              <w:tc>
                <w:tcPr>
                  <w:tcW w:w="1212" w:type="pct"/>
                  <w:vAlign w:val="center"/>
                </w:tcPr>
                <w:p w:rsidR="00EA415B" w:rsidRPr="005A3DEF" w:rsidRDefault="00EA415B" w:rsidP="00D07E76">
                  <w:pPr>
                    <w:pStyle w:val="10"/>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塑料、有机物</w:t>
                  </w:r>
                </w:p>
              </w:tc>
              <w:tc>
                <w:tcPr>
                  <w:tcW w:w="444" w:type="pct"/>
                  <w:vAlign w:val="center"/>
                </w:tcPr>
                <w:p w:rsidR="00EA415B" w:rsidRPr="005A3DEF" w:rsidRDefault="00EA415B" w:rsidP="00D07E76">
                  <w:pPr>
                    <w:adjustRightInd w:val="0"/>
                    <w:snapToGrid w:val="0"/>
                    <w:jc w:val="center"/>
                    <w:rPr>
                      <w:rFonts w:eastAsiaTheme="minorEastAsia"/>
                    </w:rPr>
                  </w:pPr>
                  <w:r w:rsidRPr="005A3DEF">
                    <w:rPr>
                      <w:rFonts w:eastAsiaTheme="minorEastAsia"/>
                    </w:rPr>
                    <w:t>固态</w:t>
                  </w:r>
                </w:p>
              </w:tc>
              <w:tc>
                <w:tcPr>
                  <w:tcW w:w="608" w:type="pct"/>
                  <w:vAlign w:val="center"/>
                </w:tcPr>
                <w:p w:rsidR="00EA415B" w:rsidRPr="005A3DEF" w:rsidRDefault="00EA415B" w:rsidP="00D07E76">
                  <w:pPr>
                    <w:pStyle w:val="10"/>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是</w:t>
                  </w:r>
                </w:p>
              </w:tc>
              <w:tc>
                <w:tcPr>
                  <w:tcW w:w="626" w:type="pct"/>
                  <w:vAlign w:val="center"/>
                </w:tcPr>
                <w:p w:rsidR="00EA415B" w:rsidRPr="005A3DEF" w:rsidRDefault="00EA415B" w:rsidP="00D07E76">
                  <w:pPr>
                    <w:adjustRightInd w:val="0"/>
                    <w:snapToGrid w:val="0"/>
                    <w:jc w:val="center"/>
                    <w:rPr>
                      <w:rFonts w:eastAsiaTheme="minorEastAsia"/>
                    </w:rPr>
                  </w:pPr>
                  <w:r w:rsidRPr="005A3DEF">
                    <w:rPr>
                      <w:rFonts w:eastAsiaTheme="minorEastAsia"/>
                    </w:rPr>
                    <w:t>4.1h</w:t>
                  </w:r>
                </w:p>
              </w:tc>
            </w:tr>
            <w:tr w:rsidR="00EA415B" w:rsidRPr="005A3DEF" w:rsidTr="004E3106">
              <w:trPr>
                <w:trHeight w:val="90"/>
                <w:jc w:val="center"/>
              </w:trPr>
              <w:tc>
                <w:tcPr>
                  <w:tcW w:w="350" w:type="pct"/>
                  <w:vAlign w:val="center"/>
                </w:tcPr>
                <w:p w:rsidR="00EA415B" w:rsidRPr="005A3DEF" w:rsidRDefault="00EA415B" w:rsidP="00D07E76">
                  <w:pPr>
                    <w:pStyle w:val="41"/>
                    <w:spacing w:line="240" w:lineRule="auto"/>
                    <w:ind w:firstLineChars="0" w:firstLine="0"/>
                    <w:jc w:val="center"/>
                    <w:rPr>
                      <w:rFonts w:eastAsiaTheme="minorEastAsia"/>
                    </w:rPr>
                  </w:pPr>
                  <w:r w:rsidRPr="005A3DEF">
                    <w:rPr>
                      <w:rFonts w:eastAsiaTheme="minorEastAsia"/>
                      <w:sz w:val="21"/>
                      <w:szCs w:val="21"/>
                    </w:rPr>
                    <w:t>S9</w:t>
                  </w:r>
                </w:p>
              </w:tc>
              <w:tc>
                <w:tcPr>
                  <w:tcW w:w="780" w:type="pct"/>
                  <w:vAlign w:val="center"/>
                </w:tcPr>
                <w:p w:rsidR="00EA415B" w:rsidRPr="005A3DEF" w:rsidRDefault="00EA415B" w:rsidP="00EA5D55">
                  <w:pPr>
                    <w:pStyle w:val="41"/>
                    <w:spacing w:line="240" w:lineRule="auto"/>
                    <w:ind w:firstLineChars="0" w:firstLine="0"/>
                    <w:jc w:val="center"/>
                    <w:rPr>
                      <w:rFonts w:eastAsiaTheme="minorEastAsia"/>
                      <w:sz w:val="21"/>
                      <w:szCs w:val="21"/>
                    </w:rPr>
                  </w:pPr>
                  <w:r w:rsidRPr="005A3DEF">
                    <w:rPr>
                      <w:rFonts w:eastAsiaTheme="minorEastAsia"/>
                      <w:sz w:val="21"/>
                      <w:szCs w:val="21"/>
                    </w:rPr>
                    <w:t>包装</w:t>
                  </w:r>
                </w:p>
              </w:tc>
              <w:tc>
                <w:tcPr>
                  <w:tcW w:w="980" w:type="pct"/>
                  <w:vAlign w:val="center"/>
                </w:tcPr>
                <w:p w:rsidR="00EA415B" w:rsidRPr="005A3DEF" w:rsidRDefault="00EA415B" w:rsidP="00EA5D55">
                  <w:pPr>
                    <w:pStyle w:val="41"/>
                    <w:spacing w:line="240" w:lineRule="auto"/>
                    <w:ind w:firstLineChars="0" w:firstLine="0"/>
                    <w:jc w:val="center"/>
                    <w:rPr>
                      <w:rFonts w:eastAsiaTheme="minorEastAsia"/>
                      <w:sz w:val="21"/>
                      <w:szCs w:val="21"/>
                    </w:rPr>
                  </w:pPr>
                  <w:r w:rsidRPr="005A3DEF">
                    <w:rPr>
                      <w:rFonts w:eastAsiaTheme="minorEastAsia"/>
                      <w:sz w:val="21"/>
                      <w:szCs w:val="21"/>
                    </w:rPr>
                    <w:t>废包装材料</w:t>
                  </w:r>
                </w:p>
              </w:tc>
              <w:tc>
                <w:tcPr>
                  <w:tcW w:w="1212" w:type="pct"/>
                  <w:vAlign w:val="center"/>
                </w:tcPr>
                <w:p w:rsidR="00EA415B" w:rsidRPr="005A3DEF" w:rsidRDefault="00EA415B" w:rsidP="00986BCB">
                  <w:pPr>
                    <w:pStyle w:val="10"/>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塑料、纸箱、扎带等</w:t>
                  </w:r>
                </w:p>
              </w:tc>
              <w:tc>
                <w:tcPr>
                  <w:tcW w:w="444" w:type="pct"/>
                  <w:vAlign w:val="center"/>
                </w:tcPr>
                <w:p w:rsidR="00EA415B" w:rsidRPr="005A3DEF" w:rsidRDefault="00EA415B" w:rsidP="00EA5D55">
                  <w:pPr>
                    <w:adjustRightInd w:val="0"/>
                    <w:snapToGrid w:val="0"/>
                    <w:jc w:val="center"/>
                    <w:rPr>
                      <w:rFonts w:eastAsiaTheme="minorEastAsia"/>
                      <w:szCs w:val="21"/>
                    </w:rPr>
                  </w:pPr>
                  <w:r w:rsidRPr="005A3DEF">
                    <w:rPr>
                      <w:rFonts w:eastAsiaTheme="minorEastAsia"/>
                    </w:rPr>
                    <w:t>固态</w:t>
                  </w:r>
                </w:p>
              </w:tc>
              <w:tc>
                <w:tcPr>
                  <w:tcW w:w="608" w:type="pct"/>
                  <w:vAlign w:val="center"/>
                </w:tcPr>
                <w:p w:rsidR="00EA415B" w:rsidRPr="005A3DEF" w:rsidRDefault="00EA415B" w:rsidP="00EA5D55">
                  <w:pPr>
                    <w:pStyle w:val="10"/>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是</w:t>
                  </w:r>
                </w:p>
              </w:tc>
              <w:tc>
                <w:tcPr>
                  <w:tcW w:w="626" w:type="pct"/>
                  <w:vAlign w:val="center"/>
                </w:tcPr>
                <w:p w:rsidR="00EA415B" w:rsidRPr="005A3DEF" w:rsidRDefault="00EA415B" w:rsidP="00EA5D55">
                  <w:pPr>
                    <w:adjustRightInd w:val="0"/>
                    <w:snapToGrid w:val="0"/>
                    <w:jc w:val="center"/>
                    <w:rPr>
                      <w:rFonts w:eastAsiaTheme="minorEastAsia"/>
                      <w:szCs w:val="21"/>
                    </w:rPr>
                  </w:pPr>
                  <w:r w:rsidRPr="005A3DEF">
                    <w:rPr>
                      <w:rFonts w:eastAsiaTheme="minorEastAsia"/>
                    </w:rPr>
                    <w:t>4.1h</w:t>
                  </w:r>
                </w:p>
              </w:tc>
            </w:tr>
            <w:tr w:rsidR="00EA415B" w:rsidRPr="005A3DEF" w:rsidTr="004E3106">
              <w:trPr>
                <w:trHeight w:val="137"/>
                <w:jc w:val="center"/>
              </w:trPr>
              <w:tc>
                <w:tcPr>
                  <w:tcW w:w="350" w:type="pct"/>
                  <w:vAlign w:val="center"/>
                </w:tcPr>
                <w:p w:rsidR="00EA415B" w:rsidRPr="005A3DEF" w:rsidRDefault="00EA415B" w:rsidP="00D07E76">
                  <w:pPr>
                    <w:pStyle w:val="41"/>
                    <w:spacing w:line="240" w:lineRule="auto"/>
                    <w:ind w:firstLineChars="0" w:firstLine="0"/>
                    <w:jc w:val="center"/>
                    <w:rPr>
                      <w:rFonts w:eastAsiaTheme="minorEastAsia"/>
                    </w:rPr>
                  </w:pPr>
                  <w:r w:rsidRPr="005A3DEF">
                    <w:rPr>
                      <w:rFonts w:eastAsiaTheme="minorEastAsia"/>
                      <w:sz w:val="21"/>
                      <w:szCs w:val="21"/>
                    </w:rPr>
                    <w:t>S10</w:t>
                  </w:r>
                </w:p>
              </w:tc>
              <w:tc>
                <w:tcPr>
                  <w:tcW w:w="780" w:type="pct"/>
                  <w:vAlign w:val="center"/>
                </w:tcPr>
                <w:p w:rsidR="00EA415B" w:rsidRPr="005A3DEF" w:rsidRDefault="00EA415B" w:rsidP="00EA5D55">
                  <w:pPr>
                    <w:pStyle w:val="41"/>
                    <w:spacing w:line="240" w:lineRule="auto"/>
                    <w:ind w:firstLineChars="0" w:firstLine="0"/>
                    <w:jc w:val="center"/>
                    <w:rPr>
                      <w:rFonts w:eastAsiaTheme="minorEastAsia"/>
                    </w:rPr>
                  </w:pPr>
                  <w:r w:rsidRPr="005A3DEF">
                    <w:rPr>
                      <w:rFonts w:eastAsiaTheme="minorEastAsia"/>
                      <w:sz w:val="21"/>
                      <w:szCs w:val="21"/>
                    </w:rPr>
                    <w:t>废气治理</w:t>
                  </w:r>
                </w:p>
              </w:tc>
              <w:tc>
                <w:tcPr>
                  <w:tcW w:w="980" w:type="pct"/>
                  <w:vAlign w:val="center"/>
                </w:tcPr>
                <w:p w:rsidR="00EA415B" w:rsidRPr="005A3DEF" w:rsidRDefault="00EA415B" w:rsidP="00EA5D55">
                  <w:pPr>
                    <w:pStyle w:val="41"/>
                    <w:spacing w:line="240" w:lineRule="auto"/>
                    <w:ind w:firstLineChars="0" w:firstLine="0"/>
                    <w:jc w:val="center"/>
                    <w:rPr>
                      <w:rFonts w:eastAsiaTheme="minorEastAsia"/>
                    </w:rPr>
                  </w:pPr>
                  <w:r w:rsidRPr="005A3DEF">
                    <w:rPr>
                      <w:rFonts w:eastAsiaTheme="minorEastAsia"/>
                      <w:sz w:val="21"/>
                      <w:szCs w:val="21"/>
                    </w:rPr>
                    <w:t>收集金属粉尘</w:t>
                  </w:r>
                </w:p>
              </w:tc>
              <w:tc>
                <w:tcPr>
                  <w:tcW w:w="1212" w:type="pct"/>
                  <w:vAlign w:val="center"/>
                </w:tcPr>
                <w:p w:rsidR="00EA415B" w:rsidRPr="005A3DEF" w:rsidRDefault="00EA415B" w:rsidP="00EA5D55">
                  <w:pPr>
                    <w:pStyle w:val="10"/>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金属粉尘</w:t>
                  </w:r>
                </w:p>
              </w:tc>
              <w:tc>
                <w:tcPr>
                  <w:tcW w:w="444" w:type="pct"/>
                  <w:vAlign w:val="center"/>
                </w:tcPr>
                <w:p w:rsidR="00EA415B" w:rsidRPr="005A3DEF" w:rsidRDefault="00EA415B" w:rsidP="00EA5D55">
                  <w:pPr>
                    <w:adjustRightInd w:val="0"/>
                    <w:snapToGrid w:val="0"/>
                    <w:jc w:val="center"/>
                    <w:rPr>
                      <w:rFonts w:eastAsiaTheme="minorEastAsia"/>
                    </w:rPr>
                  </w:pPr>
                  <w:r w:rsidRPr="005A3DEF">
                    <w:rPr>
                      <w:rFonts w:eastAsiaTheme="minorEastAsia"/>
                    </w:rPr>
                    <w:t>固态</w:t>
                  </w:r>
                </w:p>
              </w:tc>
              <w:tc>
                <w:tcPr>
                  <w:tcW w:w="608" w:type="pct"/>
                  <w:vAlign w:val="center"/>
                </w:tcPr>
                <w:p w:rsidR="00EA415B" w:rsidRPr="005A3DEF" w:rsidRDefault="00EA415B" w:rsidP="00EA5D55">
                  <w:pPr>
                    <w:pStyle w:val="10"/>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是</w:t>
                  </w:r>
                </w:p>
              </w:tc>
              <w:tc>
                <w:tcPr>
                  <w:tcW w:w="626" w:type="pct"/>
                  <w:vAlign w:val="center"/>
                </w:tcPr>
                <w:p w:rsidR="00EA415B" w:rsidRPr="005A3DEF" w:rsidRDefault="00EA415B" w:rsidP="00CC4D01">
                  <w:pPr>
                    <w:adjustRightInd w:val="0"/>
                    <w:snapToGrid w:val="0"/>
                    <w:jc w:val="center"/>
                    <w:rPr>
                      <w:rFonts w:eastAsiaTheme="minorEastAsia"/>
                    </w:rPr>
                  </w:pPr>
                  <w:r w:rsidRPr="005A3DEF">
                    <w:rPr>
                      <w:rFonts w:eastAsiaTheme="minorEastAsia"/>
                    </w:rPr>
                    <w:t>4.3a</w:t>
                  </w:r>
                </w:p>
              </w:tc>
            </w:tr>
            <w:tr w:rsidR="00EA415B" w:rsidRPr="005A3DEF" w:rsidTr="004E3106">
              <w:trPr>
                <w:trHeight w:val="90"/>
                <w:jc w:val="center"/>
              </w:trPr>
              <w:tc>
                <w:tcPr>
                  <w:tcW w:w="350" w:type="pct"/>
                  <w:vAlign w:val="center"/>
                </w:tcPr>
                <w:p w:rsidR="00EA415B" w:rsidRPr="005A3DEF" w:rsidRDefault="00EA415B" w:rsidP="00D07E76">
                  <w:pPr>
                    <w:pStyle w:val="41"/>
                    <w:spacing w:line="240" w:lineRule="auto"/>
                    <w:ind w:firstLineChars="0" w:firstLine="0"/>
                    <w:jc w:val="center"/>
                    <w:rPr>
                      <w:rFonts w:eastAsiaTheme="minorEastAsia"/>
                      <w:sz w:val="21"/>
                      <w:szCs w:val="21"/>
                    </w:rPr>
                  </w:pPr>
                  <w:r w:rsidRPr="005A3DEF">
                    <w:rPr>
                      <w:rFonts w:eastAsiaTheme="minorEastAsia"/>
                      <w:sz w:val="21"/>
                      <w:szCs w:val="21"/>
                    </w:rPr>
                    <w:t>S11</w:t>
                  </w:r>
                </w:p>
              </w:tc>
              <w:tc>
                <w:tcPr>
                  <w:tcW w:w="780" w:type="pct"/>
                  <w:vAlign w:val="center"/>
                </w:tcPr>
                <w:p w:rsidR="00EA415B" w:rsidRPr="005A3DEF" w:rsidRDefault="00EA415B" w:rsidP="00EA5D55">
                  <w:pPr>
                    <w:pStyle w:val="41"/>
                    <w:spacing w:line="240" w:lineRule="auto"/>
                    <w:ind w:firstLineChars="0" w:firstLine="0"/>
                    <w:jc w:val="center"/>
                    <w:rPr>
                      <w:rFonts w:eastAsiaTheme="minorEastAsia"/>
                      <w:sz w:val="21"/>
                      <w:szCs w:val="21"/>
                    </w:rPr>
                  </w:pPr>
                  <w:r w:rsidRPr="005A3DEF">
                    <w:rPr>
                      <w:rFonts w:eastAsiaTheme="minorEastAsia"/>
                      <w:sz w:val="21"/>
                      <w:szCs w:val="21"/>
                    </w:rPr>
                    <w:t>废气治理</w:t>
                  </w:r>
                </w:p>
              </w:tc>
              <w:tc>
                <w:tcPr>
                  <w:tcW w:w="980" w:type="pct"/>
                  <w:vAlign w:val="center"/>
                </w:tcPr>
                <w:p w:rsidR="00EA415B" w:rsidRPr="005A3DEF" w:rsidRDefault="00EA415B" w:rsidP="00EA5D55">
                  <w:pPr>
                    <w:pStyle w:val="41"/>
                    <w:spacing w:line="240" w:lineRule="auto"/>
                    <w:ind w:firstLineChars="0" w:firstLine="0"/>
                    <w:jc w:val="center"/>
                    <w:rPr>
                      <w:rFonts w:eastAsiaTheme="minorEastAsia"/>
                      <w:sz w:val="21"/>
                      <w:szCs w:val="21"/>
                    </w:rPr>
                  </w:pPr>
                  <w:r w:rsidRPr="005A3DEF">
                    <w:rPr>
                      <w:rFonts w:eastAsiaTheme="minorEastAsia"/>
                      <w:sz w:val="21"/>
                      <w:szCs w:val="21"/>
                    </w:rPr>
                    <w:t>废过滤棉</w:t>
                  </w:r>
                </w:p>
              </w:tc>
              <w:tc>
                <w:tcPr>
                  <w:tcW w:w="1212" w:type="pct"/>
                  <w:vAlign w:val="center"/>
                </w:tcPr>
                <w:p w:rsidR="00EA415B" w:rsidRPr="005A3DEF" w:rsidRDefault="00EA415B" w:rsidP="00986BCB">
                  <w:pPr>
                    <w:pStyle w:val="10"/>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漆雾、过滤棉</w:t>
                  </w:r>
                </w:p>
              </w:tc>
              <w:tc>
                <w:tcPr>
                  <w:tcW w:w="444" w:type="pct"/>
                  <w:vAlign w:val="center"/>
                </w:tcPr>
                <w:p w:rsidR="00EA415B" w:rsidRPr="005A3DEF" w:rsidRDefault="00EA415B" w:rsidP="00EA5D55">
                  <w:pPr>
                    <w:adjustRightInd w:val="0"/>
                    <w:snapToGrid w:val="0"/>
                    <w:jc w:val="center"/>
                    <w:rPr>
                      <w:rFonts w:eastAsiaTheme="minorEastAsia"/>
                    </w:rPr>
                  </w:pPr>
                  <w:r w:rsidRPr="005A3DEF">
                    <w:rPr>
                      <w:rFonts w:eastAsiaTheme="minorEastAsia"/>
                    </w:rPr>
                    <w:t>固态</w:t>
                  </w:r>
                </w:p>
              </w:tc>
              <w:tc>
                <w:tcPr>
                  <w:tcW w:w="608" w:type="pct"/>
                  <w:vAlign w:val="center"/>
                </w:tcPr>
                <w:p w:rsidR="00EA415B" w:rsidRPr="005A3DEF" w:rsidRDefault="00EA415B" w:rsidP="00EA5D55">
                  <w:pPr>
                    <w:pStyle w:val="10"/>
                    <w:spacing w:line="240" w:lineRule="auto"/>
                    <w:rPr>
                      <w:rFonts w:ascii="Times New Roman" w:eastAsiaTheme="minorEastAsia" w:hAnsi="Times New Roman"/>
                      <w:sz w:val="21"/>
                      <w:szCs w:val="21"/>
                    </w:rPr>
                  </w:pPr>
                  <w:r w:rsidRPr="005A3DEF">
                    <w:rPr>
                      <w:rStyle w:val="CharCharChar"/>
                      <w:rFonts w:ascii="Times New Roman" w:eastAsiaTheme="minorEastAsia" w:hAnsi="Times New Roman"/>
                    </w:rPr>
                    <w:t>是</w:t>
                  </w:r>
                </w:p>
              </w:tc>
              <w:tc>
                <w:tcPr>
                  <w:tcW w:w="626" w:type="pct"/>
                  <w:vAlign w:val="center"/>
                </w:tcPr>
                <w:p w:rsidR="00EA415B" w:rsidRPr="005A3DEF" w:rsidRDefault="00EA415B" w:rsidP="00CC4D01">
                  <w:pPr>
                    <w:adjustRightInd w:val="0"/>
                    <w:snapToGrid w:val="0"/>
                    <w:jc w:val="center"/>
                    <w:rPr>
                      <w:rFonts w:eastAsiaTheme="minorEastAsia"/>
                    </w:rPr>
                  </w:pPr>
                  <w:r w:rsidRPr="005A3DEF">
                    <w:rPr>
                      <w:rFonts w:eastAsiaTheme="minorEastAsia"/>
                    </w:rPr>
                    <w:t>4.3l</w:t>
                  </w:r>
                </w:p>
              </w:tc>
            </w:tr>
            <w:tr w:rsidR="00EA415B" w:rsidRPr="005A3DEF" w:rsidTr="004E3106">
              <w:trPr>
                <w:trHeight w:val="90"/>
                <w:jc w:val="center"/>
              </w:trPr>
              <w:tc>
                <w:tcPr>
                  <w:tcW w:w="350" w:type="pct"/>
                  <w:vAlign w:val="center"/>
                </w:tcPr>
                <w:p w:rsidR="00EA415B" w:rsidRPr="005A3DEF" w:rsidRDefault="00EA415B" w:rsidP="00D07E76">
                  <w:pPr>
                    <w:pStyle w:val="41"/>
                    <w:spacing w:line="240" w:lineRule="auto"/>
                    <w:ind w:firstLineChars="0" w:firstLine="0"/>
                    <w:jc w:val="center"/>
                    <w:rPr>
                      <w:rFonts w:eastAsiaTheme="minorEastAsia"/>
                      <w:sz w:val="21"/>
                      <w:szCs w:val="21"/>
                    </w:rPr>
                  </w:pPr>
                  <w:r w:rsidRPr="005A3DEF">
                    <w:rPr>
                      <w:rFonts w:eastAsiaTheme="minorEastAsia"/>
                      <w:sz w:val="21"/>
                      <w:szCs w:val="21"/>
                    </w:rPr>
                    <w:t>S12</w:t>
                  </w:r>
                </w:p>
              </w:tc>
              <w:tc>
                <w:tcPr>
                  <w:tcW w:w="780" w:type="pct"/>
                  <w:vAlign w:val="center"/>
                </w:tcPr>
                <w:p w:rsidR="00EA415B" w:rsidRPr="005A3DEF" w:rsidRDefault="00EA415B" w:rsidP="00EA5D55">
                  <w:pPr>
                    <w:pStyle w:val="41"/>
                    <w:spacing w:line="240" w:lineRule="auto"/>
                    <w:ind w:firstLineChars="0" w:firstLine="0"/>
                    <w:jc w:val="center"/>
                    <w:rPr>
                      <w:rFonts w:eastAsiaTheme="minorEastAsia"/>
                    </w:rPr>
                  </w:pPr>
                  <w:r w:rsidRPr="005A3DEF">
                    <w:rPr>
                      <w:rFonts w:eastAsiaTheme="minorEastAsia"/>
                      <w:sz w:val="21"/>
                      <w:szCs w:val="21"/>
                    </w:rPr>
                    <w:t>废气治理</w:t>
                  </w:r>
                </w:p>
              </w:tc>
              <w:tc>
                <w:tcPr>
                  <w:tcW w:w="980" w:type="pct"/>
                  <w:vAlign w:val="center"/>
                </w:tcPr>
                <w:p w:rsidR="00EA415B" w:rsidRPr="005A3DEF" w:rsidRDefault="00EA415B" w:rsidP="00EA5D55">
                  <w:pPr>
                    <w:pStyle w:val="41"/>
                    <w:spacing w:line="240" w:lineRule="auto"/>
                    <w:ind w:firstLineChars="0" w:firstLine="0"/>
                    <w:jc w:val="center"/>
                    <w:rPr>
                      <w:rFonts w:eastAsiaTheme="minorEastAsia"/>
                    </w:rPr>
                  </w:pPr>
                  <w:r w:rsidRPr="005A3DEF">
                    <w:rPr>
                      <w:rFonts w:eastAsiaTheme="minorEastAsia"/>
                      <w:sz w:val="21"/>
                      <w:szCs w:val="21"/>
                    </w:rPr>
                    <w:t>废活性炭</w:t>
                  </w:r>
                </w:p>
              </w:tc>
              <w:tc>
                <w:tcPr>
                  <w:tcW w:w="1212" w:type="pct"/>
                  <w:vAlign w:val="center"/>
                </w:tcPr>
                <w:p w:rsidR="00EA415B" w:rsidRPr="005A3DEF" w:rsidRDefault="00EA415B" w:rsidP="00986BCB">
                  <w:pPr>
                    <w:pStyle w:val="10"/>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有机物、活性炭</w:t>
                  </w:r>
                </w:p>
              </w:tc>
              <w:tc>
                <w:tcPr>
                  <w:tcW w:w="444" w:type="pct"/>
                  <w:vAlign w:val="center"/>
                </w:tcPr>
                <w:p w:rsidR="00EA415B" w:rsidRPr="005A3DEF" w:rsidRDefault="00EA415B" w:rsidP="00EA5D55">
                  <w:pPr>
                    <w:adjustRightInd w:val="0"/>
                    <w:snapToGrid w:val="0"/>
                    <w:jc w:val="center"/>
                    <w:rPr>
                      <w:rFonts w:eastAsiaTheme="minorEastAsia"/>
                    </w:rPr>
                  </w:pPr>
                  <w:r w:rsidRPr="005A3DEF">
                    <w:rPr>
                      <w:rFonts w:eastAsiaTheme="minorEastAsia"/>
                    </w:rPr>
                    <w:t>固态</w:t>
                  </w:r>
                </w:p>
              </w:tc>
              <w:tc>
                <w:tcPr>
                  <w:tcW w:w="608" w:type="pct"/>
                  <w:vAlign w:val="center"/>
                </w:tcPr>
                <w:p w:rsidR="00EA415B" w:rsidRPr="005A3DEF" w:rsidRDefault="00EA415B" w:rsidP="00EA5D55">
                  <w:pPr>
                    <w:pStyle w:val="10"/>
                    <w:spacing w:line="240" w:lineRule="auto"/>
                    <w:rPr>
                      <w:rFonts w:ascii="Times New Roman" w:eastAsiaTheme="minorEastAsia" w:hAnsi="Times New Roman"/>
                      <w:sz w:val="21"/>
                      <w:szCs w:val="21"/>
                    </w:rPr>
                  </w:pPr>
                  <w:r w:rsidRPr="005A3DEF">
                    <w:rPr>
                      <w:rStyle w:val="CharCharChar"/>
                      <w:rFonts w:ascii="Times New Roman" w:eastAsiaTheme="minorEastAsia" w:hAnsi="Times New Roman"/>
                    </w:rPr>
                    <w:t>是</w:t>
                  </w:r>
                </w:p>
              </w:tc>
              <w:tc>
                <w:tcPr>
                  <w:tcW w:w="626" w:type="pct"/>
                  <w:vAlign w:val="center"/>
                </w:tcPr>
                <w:p w:rsidR="00EA415B" w:rsidRPr="005A3DEF" w:rsidRDefault="00EA415B" w:rsidP="00EA5D55">
                  <w:pPr>
                    <w:adjustRightInd w:val="0"/>
                    <w:snapToGrid w:val="0"/>
                    <w:jc w:val="center"/>
                    <w:rPr>
                      <w:rFonts w:eastAsiaTheme="minorEastAsia"/>
                    </w:rPr>
                  </w:pPr>
                  <w:r w:rsidRPr="005A3DEF">
                    <w:rPr>
                      <w:rFonts w:eastAsiaTheme="minorEastAsia"/>
                    </w:rPr>
                    <w:t>4.3l</w:t>
                  </w:r>
                </w:p>
              </w:tc>
            </w:tr>
            <w:tr w:rsidR="00EA415B" w:rsidRPr="005A3DEF" w:rsidTr="004E3106">
              <w:trPr>
                <w:trHeight w:val="90"/>
                <w:jc w:val="center"/>
              </w:trPr>
              <w:tc>
                <w:tcPr>
                  <w:tcW w:w="350" w:type="pct"/>
                  <w:vAlign w:val="center"/>
                </w:tcPr>
                <w:p w:rsidR="00EA415B" w:rsidRPr="005A3DEF" w:rsidRDefault="00EA415B" w:rsidP="00EA5D55">
                  <w:pPr>
                    <w:pStyle w:val="41"/>
                    <w:spacing w:line="240" w:lineRule="auto"/>
                    <w:ind w:firstLineChars="0" w:firstLine="0"/>
                    <w:jc w:val="center"/>
                    <w:rPr>
                      <w:rFonts w:eastAsiaTheme="minorEastAsia"/>
                      <w:sz w:val="21"/>
                      <w:szCs w:val="21"/>
                    </w:rPr>
                  </w:pPr>
                  <w:r w:rsidRPr="005A3DEF">
                    <w:rPr>
                      <w:rFonts w:eastAsiaTheme="minorEastAsia"/>
                      <w:sz w:val="21"/>
                      <w:szCs w:val="21"/>
                    </w:rPr>
                    <w:t>S13</w:t>
                  </w:r>
                </w:p>
              </w:tc>
              <w:tc>
                <w:tcPr>
                  <w:tcW w:w="780" w:type="pct"/>
                  <w:vAlign w:val="center"/>
                </w:tcPr>
                <w:p w:rsidR="00EA415B" w:rsidRPr="005A3DEF" w:rsidRDefault="00EA415B" w:rsidP="00EA5D55">
                  <w:pPr>
                    <w:pStyle w:val="41"/>
                    <w:spacing w:line="240" w:lineRule="auto"/>
                    <w:ind w:firstLineChars="0" w:firstLine="0"/>
                    <w:jc w:val="center"/>
                    <w:rPr>
                      <w:rFonts w:eastAsiaTheme="minorEastAsia"/>
                    </w:rPr>
                  </w:pPr>
                  <w:r w:rsidRPr="005A3DEF">
                    <w:rPr>
                      <w:rFonts w:eastAsiaTheme="minorEastAsia"/>
                      <w:sz w:val="21"/>
                      <w:szCs w:val="21"/>
                    </w:rPr>
                    <w:t>员工生活</w:t>
                  </w:r>
                </w:p>
              </w:tc>
              <w:tc>
                <w:tcPr>
                  <w:tcW w:w="980" w:type="pct"/>
                  <w:vAlign w:val="center"/>
                </w:tcPr>
                <w:p w:rsidR="00EA415B" w:rsidRPr="005A3DEF" w:rsidRDefault="00EA415B" w:rsidP="00EA5D55">
                  <w:pPr>
                    <w:pStyle w:val="41"/>
                    <w:spacing w:line="240" w:lineRule="auto"/>
                    <w:ind w:firstLineChars="0" w:firstLine="0"/>
                    <w:jc w:val="center"/>
                    <w:rPr>
                      <w:rFonts w:eastAsiaTheme="minorEastAsia"/>
                    </w:rPr>
                  </w:pPr>
                  <w:r w:rsidRPr="005A3DEF">
                    <w:rPr>
                      <w:rFonts w:eastAsiaTheme="minorEastAsia"/>
                      <w:sz w:val="21"/>
                      <w:szCs w:val="21"/>
                    </w:rPr>
                    <w:t>生活垃圾</w:t>
                  </w:r>
                </w:p>
              </w:tc>
              <w:tc>
                <w:tcPr>
                  <w:tcW w:w="1212" w:type="pct"/>
                  <w:vAlign w:val="center"/>
                </w:tcPr>
                <w:p w:rsidR="00EA415B" w:rsidRPr="005A3DEF" w:rsidRDefault="00EA415B" w:rsidP="00986BCB">
                  <w:pPr>
                    <w:pStyle w:val="10"/>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果皮、塑料、纸张等</w:t>
                  </w:r>
                </w:p>
              </w:tc>
              <w:tc>
                <w:tcPr>
                  <w:tcW w:w="444" w:type="pct"/>
                  <w:vAlign w:val="center"/>
                </w:tcPr>
                <w:p w:rsidR="00EA415B" w:rsidRPr="005A3DEF" w:rsidRDefault="00EA415B" w:rsidP="00EA5D55">
                  <w:pPr>
                    <w:adjustRightInd w:val="0"/>
                    <w:snapToGrid w:val="0"/>
                    <w:jc w:val="center"/>
                    <w:rPr>
                      <w:rFonts w:eastAsiaTheme="minorEastAsia"/>
                    </w:rPr>
                  </w:pPr>
                  <w:r w:rsidRPr="005A3DEF">
                    <w:rPr>
                      <w:rFonts w:eastAsiaTheme="minorEastAsia"/>
                    </w:rPr>
                    <w:t>固态</w:t>
                  </w:r>
                </w:p>
              </w:tc>
              <w:tc>
                <w:tcPr>
                  <w:tcW w:w="608" w:type="pct"/>
                  <w:vAlign w:val="center"/>
                </w:tcPr>
                <w:p w:rsidR="00EA415B" w:rsidRPr="005A3DEF" w:rsidRDefault="00EA415B" w:rsidP="00EA5D55">
                  <w:pPr>
                    <w:pStyle w:val="10"/>
                    <w:spacing w:line="240" w:lineRule="auto"/>
                    <w:rPr>
                      <w:rFonts w:ascii="Times New Roman" w:eastAsiaTheme="minorEastAsia" w:hAnsi="Times New Roman"/>
                      <w:sz w:val="21"/>
                      <w:szCs w:val="21"/>
                    </w:rPr>
                  </w:pPr>
                  <w:r w:rsidRPr="005A3DEF">
                    <w:rPr>
                      <w:rStyle w:val="CharCharChar"/>
                      <w:rFonts w:ascii="Times New Roman" w:eastAsiaTheme="minorEastAsia" w:hAnsi="Times New Roman"/>
                    </w:rPr>
                    <w:t>是</w:t>
                  </w:r>
                </w:p>
              </w:tc>
              <w:tc>
                <w:tcPr>
                  <w:tcW w:w="626" w:type="pct"/>
                  <w:vAlign w:val="center"/>
                </w:tcPr>
                <w:p w:rsidR="00EA415B" w:rsidRPr="005A3DEF" w:rsidRDefault="00940ECB" w:rsidP="0064753F">
                  <w:pPr>
                    <w:adjustRightInd w:val="0"/>
                    <w:snapToGrid w:val="0"/>
                    <w:jc w:val="center"/>
                    <w:rPr>
                      <w:rFonts w:eastAsiaTheme="minorEastAsia"/>
                    </w:rPr>
                  </w:pPr>
                  <w:r w:rsidRPr="005A3DEF">
                    <w:rPr>
                      <w:rFonts w:eastAsiaTheme="minorEastAsia"/>
                    </w:rPr>
                    <w:t>4.1h</w:t>
                  </w:r>
                </w:p>
              </w:tc>
            </w:tr>
          </w:tbl>
          <w:p w:rsidR="00EC2159" w:rsidRPr="005A3DEF" w:rsidRDefault="00EC2159" w:rsidP="00EC2159">
            <w:pPr>
              <w:spacing w:line="440" w:lineRule="exact"/>
              <w:ind w:firstLineChars="200" w:firstLine="480"/>
              <w:rPr>
                <w:rFonts w:eastAsiaTheme="minorEastAsia"/>
                <w:sz w:val="24"/>
              </w:rPr>
            </w:pPr>
            <w:r w:rsidRPr="005A3DEF">
              <w:rPr>
                <w:rFonts w:ascii="宋体" w:hAnsi="宋体" w:cs="宋体" w:hint="eastAsia"/>
                <w:sz w:val="24"/>
              </w:rPr>
              <w:t>②</w:t>
            </w:r>
            <w:r w:rsidRPr="005A3DEF">
              <w:rPr>
                <w:rFonts w:eastAsiaTheme="minorEastAsia"/>
                <w:sz w:val="24"/>
              </w:rPr>
              <w:t>危险废物属性判定</w:t>
            </w:r>
          </w:p>
          <w:p w:rsidR="00EC2159" w:rsidRPr="005A3DEF" w:rsidRDefault="00EC2159" w:rsidP="00EC2159">
            <w:pPr>
              <w:pStyle w:val="wwwww"/>
              <w:spacing w:line="460" w:lineRule="exact"/>
              <w:rPr>
                <w:rFonts w:ascii="Times New Roman" w:eastAsiaTheme="minorEastAsia" w:hAnsi="Times New Roman"/>
              </w:rPr>
            </w:pPr>
            <w:r w:rsidRPr="005A3DEF">
              <w:rPr>
                <w:rFonts w:ascii="Times New Roman" w:eastAsiaTheme="minorEastAsia" w:hAnsi="Times New Roman"/>
              </w:rPr>
              <w:t>《国家危险废物名录》以及《危险废物鉴别标准》，判定建设项目的固体废物是否属于危险废物，判定结果详见表</w:t>
            </w:r>
            <w:r w:rsidR="008E5D14" w:rsidRPr="005A3DEF">
              <w:rPr>
                <w:rFonts w:ascii="Times New Roman" w:eastAsiaTheme="minorEastAsia" w:hAnsi="Times New Roman"/>
              </w:rPr>
              <w:t>5.2-11</w:t>
            </w:r>
            <w:r w:rsidRPr="005A3DEF">
              <w:rPr>
                <w:rFonts w:ascii="Times New Roman" w:eastAsiaTheme="minorEastAsia" w:hAnsi="Times New Roman"/>
              </w:rPr>
              <w:t>。</w:t>
            </w:r>
          </w:p>
          <w:p w:rsidR="00003FF1" w:rsidRPr="005A3DEF" w:rsidRDefault="00003FF1" w:rsidP="000D5EB2">
            <w:pPr>
              <w:pStyle w:val="afff0"/>
              <w:numPr>
                <w:ilvl w:val="0"/>
                <w:numId w:val="20"/>
              </w:numPr>
              <w:ind w:left="0" w:firstLineChars="0" w:firstLine="0"/>
              <w:jc w:val="center"/>
              <w:rPr>
                <w:rFonts w:ascii="Times New Roman" w:eastAsiaTheme="minorEastAsia" w:hAnsi="Times New Roman"/>
                <w:b/>
                <w:sz w:val="21"/>
                <w:szCs w:val="21"/>
              </w:rPr>
            </w:pPr>
            <w:r w:rsidRPr="005A3DEF">
              <w:rPr>
                <w:rFonts w:ascii="Times New Roman" w:eastAsiaTheme="minorEastAsia" w:hAnsi="Times New Roman"/>
                <w:b/>
                <w:sz w:val="21"/>
                <w:szCs w:val="21"/>
              </w:rPr>
              <w:t>危险废物属性判定表</w:t>
            </w: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8"/>
              <w:gridCol w:w="1821"/>
              <w:gridCol w:w="1746"/>
              <w:gridCol w:w="2082"/>
              <w:gridCol w:w="2203"/>
            </w:tblGrid>
            <w:tr w:rsidR="00894218" w:rsidRPr="005A3DEF" w:rsidTr="00EA415B">
              <w:trPr>
                <w:trHeight w:val="90"/>
                <w:jc w:val="center"/>
              </w:trPr>
              <w:tc>
                <w:tcPr>
                  <w:tcW w:w="498" w:type="pct"/>
                  <w:vAlign w:val="center"/>
                </w:tcPr>
                <w:p w:rsidR="00894218" w:rsidRPr="005A3DEF" w:rsidRDefault="00894218" w:rsidP="00894218">
                  <w:pPr>
                    <w:adjustRightInd w:val="0"/>
                    <w:snapToGrid w:val="0"/>
                    <w:jc w:val="center"/>
                    <w:rPr>
                      <w:rFonts w:eastAsiaTheme="minorEastAsia"/>
                    </w:rPr>
                  </w:pPr>
                  <w:r w:rsidRPr="005A3DEF">
                    <w:rPr>
                      <w:rFonts w:eastAsiaTheme="minorEastAsia"/>
                    </w:rPr>
                    <w:t>序号</w:t>
                  </w:r>
                </w:p>
              </w:tc>
              <w:tc>
                <w:tcPr>
                  <w:tcW w:w="1044" w:type="pct"/>
                  <w:vAlign w:val="center"/>
                </w:tcPr>
                <w:p w:rsidR="00894218" w:rsidRPr="005A3DEF" w:rsidRDefault="00894218" w:rsidP="00894218">
                  <w:pPr>
                    <w:adjustRightInd w:val="0"/>
                    <w:snapToGrid w:val="0"/>
                    <w:jc w:val="center"/>
                    <w:rPr>
                      <w:rFonts w:eastAsiaTheme="minorEastAsia"/>
                    </w:rPr>
                  </w:pPr>
                  <w:r w:rsidRPr="005A3DEF">
                    <w:rPr>
                      <w:rStyle w:val="CharCharChar"/>
                      <w:rFonts w:eastAsiaTheme="minorEastAsia"/>
                    </w:rPr>
                    <w:t>废物名称</w:t>
                  </w:r>
                </w:p>
              </w:tc>
              <w:tc>
                <w:tcPr>
                  <w:tcW w:w="1001" w:type="pct"/>
                  <w:vAlign w:val="center"/>
                </w:tcPr>
                <w:p w:rsidR="00894218" w:rsidRPr="005A3DEF" w:rsidRDefault="00894218" w:rsidP="00986BCB">
                  <w:pPr>
                    <w:adjustRightInd w:val="0"/>
                    <w:snapToGrid w:val="0"/>
                    <w:jc w:val="center"/>
                    <w:rPr>
                      <w:rFonts w:eastAsiaTheme="minorEastAsia"/>
                    </w:rPr>
                  </w:pPr>
                  <w:r w:rsidRPr="005A3DEF">
                    <w:rPr>
                      <w:rFonts w:eastAsiaTheme="minorEastAsia"/>
                    </w:rPr>
                    <w:t>产生工序</w:t>
                  </w:r>
                </w:p>
              </w:tc>
              <w:tc>
                <w:tcPr>
                  <w:tcW w:w="1194" w:type="pct"/>
                  <w:vAlign w:val="center"/>
                </w:tcPr>
                <w:p w:rsidR="00894218" w:rsidRPr="005A3DEF" w:rsidRDefault="00894218" w:rsidP="00894218">
                  <w:pPr>
                    <w:adjustRightInd w:val="0"/>
                    <w:snapToGrid w:val="0"/>
                    <w:jc w:val="center"/>
                    <w:rPr>
                      <w:rFonts w:eastAsiaTheme="minorEastAsia"/>
                    </w:rPr>
                  </w:pPr>
                  <w:r w:rsidRPr="005A3DEF">
                    <w:rPr>
                      <w:rFonts w:eastAsiaTheme="minorEastAsia"/>
                    </w:rPr>
                    <w:t>是否属于危险废物</w:t>
                  </w:r>
                </w:p>
              </w:tc>
              <w:tc>
                <w:tcPr>
                  <w:tcW w:w="1263" w:type="pct"/>
                  <w:vAlign w:val="center"/>
                </w:tcPr>
                <w:p w:rsidR="00894218" w:rsidRPr="005A3DEF" w:rsidRDefault="00894218" w:rsidP="00894218">
                  <w:pPr>
                    <w:adjustRightInd w:val="0"/>
                    <w:snapToGrid w:val="0"/>
                    <w:jc w:val="center"/>
                    <w:rPr>
                      <w:rFonts w:eastAsiaTheme="minorEastAsia"/>
                    </w:rPr>
                  </w:pPr>
                  <w:r w:rsidRPr="005A3DEF">
                    <w:rPr>
                      <w:rFonts w:eastAsiaTheme="minorEastAsia"/>
                      <w:bCs/>
                    </w:rPr>
                    <w:t>危险废物类别及代码</w:t>
                  </w:r>
                </w:p>
              </w:tc>
            </w:tr>
            <w:tr w:rsidR="00894218" w:rsidRPr="005A3DEF" w:rsidTr="00EA415B">
              <w:trPr>
                <w:trHeight w:val="247"/>
                <w:jc w:val="center"/>
              </w:trPr>
              <w:tc>
                <w:tcPr>
                  <w:tcW w:w="498" w:type="pct"/>
                  <w:vAlign w:val="center"/>
                </w:tcPr>
                <w:p w:rsidR="00894218" w:rsidRPr="005A3DEF" w:rsidRDefault="00894218" w:rsidP="00894218">
                  <w:pPr>
                    <w:pStyle w:val="41"/>
                    <w:spacing w:line="240" w:lineRule="auto"/>
                    <w:ind w:firstLineChars="0" w:firstLine="0"/>
                    <w:jc w:val="center"/>
                    <w:rPr>
                      <w:rFonts w:eastAsiaTheme="minorEastAsia"/>
                    </w:rPr>
                  </w:pPr>
                  <w:r w:rsidRPr="005A3DEF">
                    <w:rPr>
                      <w:rFonts w:eastAsiaTheme="minorEastAsia"/>
                      <w:sz w:val="21"/>
                      <w:szCs w:val="21"/>
                    </w:rPr>
                    <w:t>S1</w:t>
                  </w:r>
                </w:p>
              </w:tc>
              <w:tc>
                <w:tcPr>
                  <w:tcW w:w="1044" w:type="pct"/>
                  <w:vAlign w:val="center"/>
                </w:tcPr>
                <w:p w:rsidR="00894218" w:rsidRPr="005A3DEF" w:rsidRDefault="00894218" w:rsidP="00894218">
                  <w:pPr>
                    <w:pStyle w:val="41"/>
                    <w:spacing w:line="240" w:lineRule="auto"/>
                    <w:ind w:firstLineChars="0" w:firstLine="0"/>
                    <w:jc w:val="center"/>
                    <w:rPr>
                      <w:rFonts w:eastAsiaTheme="minorEastAsia"/>
                    </w:rPr>
                  </w:pPr>
                  <w:r w:rsidRPr="005A3DEF">
                    <w:rPr>
                      <w:rFonts w:eastAsiaTheme="minorEastAsia"/>
                      <w:sz w:val="21"/>
                      <w:szCs w:val="21"/>
                    </w:rPr>
                    <w:t>边角料</w:t>
                  </w:r>
                </w:p>
              </w:tc>
              <w:tc>
                <w:tcPr>
                  <w:tcW w:w="1001" w:type="pct"/>
                  <w:vAlign w:val="center"/>
                </w:tcPr>
                <w:p w:rsidR="00894218" w:rsidRPr="005A3DEF" w:rsidRDefault="00894218" w:rsidP="00894218">
                  <w:pPr>
                    <w:pStyle w:val="41"/>
                    <w:spacing w:line="240" w:lineRule="auto"/>
                    <w:ind w:firstLineChars="0" w:firstLine="0"/>
                    <w:jc w:val="center"/>
                    <w:rPr>
                      <w:rFonts w:eastAsiaTheme="minorEastAsia"/>
                    </w:rPr>
                  </w:pPr>
                  <w:r w:rsidRPr="005A3DEF">
                    <w:rPr>
                      <w:rFonts w:eastAsiaTheme="minorEastAsia"/>
                      <w:sz w:val="21"/>
                      <w:szCs w:val="21"/>
                    </w:rPr>
                    <w:t>下料、机加工</w:t>
                  </w:r>
                </w:p>
              </w:tc>
              <w:tc>
                <w:tcPr>
                  <w:tcW w:w="1194" w:type="pct"/>
                  <w:vAlign w:val="center"/>
                </w:tcPr>
                <w:p w:rsidR="00894218" w:rsidRPr="005A3DEF" w:rsidRDefault="00783FDE" w:rsidP="00894218">
                  <w:pPr>
                    <w:pStyle w:val="10"/>
                    <w:spacing w:line="240" w:lineRule="auto"/>
                    <w:rPr>
                      <w:rFonts w:ascii="Times New Roman" w:eastAsiaTheme="minorEastAsia" w:hAnsi="Times New Roman"/>
                      <w:sz w:val="21"/>
                      <w:szCs w:val="21"/>
                    </w:rPr>
                  </w:pPr>
                  <w:r w:rsidRPr="005A3DEF">
                    <w:rPr>
                      <w:rStyle w:val="CharCharChar"/>
                      <w:rFonts w:ascii="Times New Roman" w:eastAsiaTheme="minorEastAsia" w:hAnsi="Times New Roman"/>
                    </w:rPr>
                    <w:t>否</w:t>
                  </w:r>
                </w:p>
              </w:tc>
              <w:tc>
                <w:tcPr>
                  <w:tcW w:w="1263" w:type="pct"/>
                  <w:vAlign w:val="center"/>
                </w:tcPr>
                <w:p w:rsidR="00894218" w:rsidRPr="005A3DEF" w:rsidRDefault="00EC2376" w:rsidP="00EC2376">
                  <w:pPr>
                    <w:adjustRightInd w:val="0"/>
                    <w:snapToGrid w:val="0"/>
                    <w:jc w:val="center"/>
                    <w:rPr>
                      <w:rFonts w:eastAsiaTheme="minorEastAsia"/>
                    </w:rPr>
                  </w:pPr>
                  <w:r w:rsidRPr="005A3DEF">
                    <w:rPr>
                      <w:rFonts w:eastAsiaTheme="minorEastAsia"/>
                    </w:rPr>
                    <w:t>/</w:t>
                  </w:r>
                </w:p>
              </w:tc>
            </w:tr>
            <w:tr w:rsidR="00894218" w:rsidRPr="005A3DEF" w:rsidTr="00EA415B">
              <w:trPr>
                <w:trHeight w:val="247"/>
                <w:jc w:val="center"/>
              </w:trPr>
              <w:tc>
                <w:tcPr>
                  <w:tcW w:w="498" w:type="pct"/>
                  <w:vAlign w:val="center"/>
                </w:tcPr>
                <w:p w:rsidR="00894218" w:rsidRPr="005A3DEF" w:rsidRDefault="00894218" w:rsidP="00894218">
                  <w:pPr>
                    <w:pStyle w:val="41"/>
                    <w:spacing w:line="240" w:lineRule="auto"/>
                    <w:ind w:firstLineChars="0" w:firstLine="0"/>
                    <w:jc w:val="center"/>
                    <w:rPr>
                      <w:rFonts w:eastAsiaTheme="minorEastAsia"/>
                      <w:sz w:val="21"/>
                      <w:szCs w:val="21"/>
                    </w:rPr>
                  </w:pPr>
                  <w:r w:rsidRPr="005A3DEF">
                    <w:rPr>
                      <w:rFonts w:eastAsiaTheme="minorEastAsia"/>
                      <w:sz w:val="21"/>
                      <w:szCs w:val="21"/>
                    </w:rPr>
                    <w:t>S2</w:t>
                  </w:r>
                </w:p>
              </w:tc>
              <w:tc>
                <w:tcPr>
                  <w:tcW w:w="1044" w:type="pct"/>
                  <w:vAlign w:val="center"/>
                </w:tcPr>
                <w:p w:rsidR="00894218" w:rsidRPr="005A3DEF" w:rsidRDefault="00894218" w:rsidP="00894218">
                  <w:pPr>
                    <w:pStyle w:val="41"/>
                    <w:spacing w:line="240" w:lineRule="auto"/>
                    <w:ind w:firstLineChars="0" w:firstLine="0"/>
                    <w:jc w:val="center"/>
                    <w:rPr>
                      <w:rFonts w:eastAsiaTheme="minorEastAsia"/>
                      <w:sz w:val="21"/>
                      <w:szCs w:val="21"/>
                    </w:rPr>
                  </w:pPr>
                  <w:r w:rsidRPr="005A3DEF">
                    <w:rPr>
                      <w:rFonts w:eastAsiaTheme="minorEastAsia"/>
                      <w:sz w:val="21"/>
                      <w:szCs w:val="21"/>
                    </w:rPr>
                    <w:t>废切削液</w:t>
                  </w:r>
                </w:p>
              </w:tc>
              <w:tc>
                <w:tcPr>
                  <w:tcW w:w="1001" w:type="pct"/>
                  <w:vAlign w:val="center"/>
                </w:tcPr>
                <w:p w:rsidR="00894218" w:rsidRPr="005A3DEF" w:rsidRDefault="00894218" w:rsidP="00986BCB">
                  <w:pPr>
                    <w:pStyle w:val="41"/>
                    <w:spacing w:line="240" w:lineRule="auto"/>
                    <w:ind w:firstLineChars="0" w:firstLine="0"/>
                    <w:jc w:val="center"/>
                    <w:rPr>
                      <w:rFonts w:eastAsiaTheme="minorEastAsia"/>
                      <w:sz w:val="21"/>
                      <w:szCs w:val="21"/>
                    </w:rPr>
                  </w:pPr>
                  <w:r w:rsidRPr="005A3DEF">
                    <w:rPr>
                      <w:rFonts w:eastAsiaTheme="minorEastAsia"/>
                      <w:sz w:val="21"/>
                      <w:szCs w:val="21"/>
                    </w:rPr>
                    <w:t>下料、机加工</w:t>
                  </w:r>
                </w:p>
              </w:tc>
              <w:tc>
                <w:tcPr>
                  <w:tcW w:w="1194" w:type="pct"/>
                  <w:vAlign w:val="center"/>
                </w:tcPr>
                <w:p w:rsidR="00894218" w:rsidRPr="005A3DEF" w:rsidRDefault="00894218" w:rsidP="00894218">
                  <w:pPr>
                    <w:pStyle w:val="10"/>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是</w:t>
                  </w:r>
                </w:p>
              </w:tc>
              <w:tc>
                <w:tcPr>
                  <w:tcW w:w="1263" w:type="pct"/>
                  <w:vAlign w:val="center"/>
                </w:tcPr>
                <w:p w:rsidR="00894218" w:rsidRPr="005A3DEF" w:rsidRDefault="00EC2376" w:rsidP="00EC2376">
                  <w:pPr>
                    <w:adjustRightInd w:val="0"/>
                    <w:snapToGrid w:val="0"/>
                    <w:jc w:val="center"/>
                    <w:rPr>
                      <w:rFonts w:eastAsiaTheme="minorEastAsia"/>
                    </w:rPr>
                  </w:pPr>
                  <w:r w:rsidRPr="005A3DEF">
                    <w:rPr>
                      <w:rFonts w:eastAsiaTheme="minorEastAsia"/>
                    </w:rPr>
                    <w:t>HW09 /900-006-09</w:t>
                  </w:r>
                </w:p>
              </w:tc>
            </w:tr>
            <w:tr w:rsidR="00894218" w:rsidRPr="005A3DEF" w:rsidTr="00EA415B">
              <w:trPr>
                <w:trHeight w:val="222"/>
                <w:jc w:val="center"/>
              </w:trPr>
              <w:tc>
                <w:tcPr>
                  <w:tcW w:w="498" w:type="pct"/>
                  <w:vAlign w:val="center"/>
                </w:tcPr>
                <w:p w:rsidR="00894218" w:rsidRPr="005A3DEF" w:rsidRDefault="00894218" w:rsidP="00894218">
                  <w:pPr>
                    <w:pStyle w:val="41"/>
                    <w:spacing w:line="240" w:lineRule="auto"/>
                    <w:ind w:firstLineChars="0" w:firstLine="0"/>
                    <w:jc w:val="center"/>
                    <w:rPr>
                      <w:rFonts w:eastAsiaTheme="minorEastAsia"/>
                      <w:sz w:val="21"/>
                      <w:szCs w:val="21"/>
                    </w:rPr>
                  </w:pPr>
                  <w:r w:rsidRPr="005A3DEF">
                    <w:rPr>
                      <w:rFonts w:eastAsiaTheme="minorEastAsia"/>
                      <w:sz w:val="21"/>
                      <w:szCs w:val="21"/>
                    </w:rPr>
                    <w:t>S3</w:t>
                  </w:r>
                </w:p>
              </w:tc>
              <w:tc>
                <w:tcPr>
                  <w:tcW w:w="1044" w:type="pct"/>
                  <w:vAlign w:val="center"/>
                </w:tcPr>
                <w:p w:rsidR="00894218" w:rsidRPr="005A3DEF" w:rsidRDefault="00894218" w:rsidP="00894218">
                  <w:pPr>
                    <w:pStyle w:val="41"/>
                    <w:spacing w:line="240" w:lineRule="auto"/>
                    <w:ind w:firstLineChars="0" w:firstLine="0"/>
                    <w:jc w:val="center"/>
                    <w:rPr>
                      <w:rFonts w:eastAsiaTheme="minorEastAsia"/>
                      <w:sz w:val="21"/>
                      <w:szCs w:val="21"/>
                    </w:rPr>
                  </w:pPr>
                  <w:r w:rsidRPr="005A3DEF">
                    <w:rPr>
                      <w:rFonts w:eastAsiaTheme="minorEastAsia"/>
                      <w:sz w:val="21"/>
                      <w:szCs w:val="21"/>
                    </w:rPr>
                    <w:t>废切削液包装桶</w:t>
                  </w:r>
                </w:p>
              </w:tc>
              <w:tc>
                <w:tcPr>
                  <w:tcW w:w="1001" w:type="pct"/>
                  <w:vAlign w:val="center"/>
                </w:tcPr>
                <w:p w:rsidR="00894218" w:rsidRPr="005A3DEF" w:rsidRDefault="00894218" w:rsidP="00986BCB">
                  <w:pPr>
                    <w:pStyle w:val="41"/>
                    <w:spacing w:line="240" w:lineRule="auto"/>
                    <w:ind w:firstLineChars="0" w:firstLine="0"/>
                    <w:jc w:val="center"/>
                    <w:rPr>
                      <w:rFonts w:eastAsiaTheme="minorEastAsia"/>
                      <w:sz w:val="21"/>
                      <w:szCs w:val="21"/>
                    </w:rPr>
                  </w:pPr>
                  <w:r w:rsidRPr="005A3DEF">
                    <w:rPr>
                      <w:rFonts w:eastAsiaTheme="minorEastAsia"/>
                      <w:sz w:val="21"/>
                      <w:szCs w:val="21"/>
                    </w:rPr>
                    <w:t>下料、机加工</w:t>
                  </w:r>
                </w:p>
              </w:tc>
              <w:tc>
                <w:tcPr>
                  <w:tcW w:w="1194" w:type="pct"/>
                  <w:vAlign w:val="center"/>
                </w:tcPr>
                <w:p w:rsidR="00894218" w:rsidRPr="005A3DEF" w:rsidRDefault="00894218" w:rsidP="00894218">
                  <w:pPr>
                    <w:pStyle w:val="10"/>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是</w:t>
                  </w:r>
                </w:p>
              </w:tc>
              <w:tc>
                <w:tcPr>
                  <w:tcW w:w="1263" w:type="pct"/>
                  <w:vAlign w:val="center"/>
                </w:tcPr>
                <w:p w:rsidR="00894218" w:rsidRPr="005A3DEF" w:rsidRDefault="00EC2376" w:rsidP="00EC2376">
                  <w:pPr>
                    <w:adjustRightInd w:val="0"/>
                    <w:snapToGrid w:val="0"/>
                    <w:jc w:val="center"/>
                    <w:rPr>
                      <w:rFonts w:eastAsiaTheme="minorEastAsia"/>
                    </w:rPr>
                  </w:pPr>
                  <w:r w:rsidRPr="005A3DEF">
                    <w:rPr>
                      <w:rFonts w:eastAsiaTheme="minorEastAsia"/>
                    </w:rPr>
                    <w:t>HW49 /900-041-49</w:t>
                  </w:r>
                </w:p>
              </w:tc>
            </w:tr>
            <w:tr w:rsidR="00894218" w:rsidRPr="005A3DEF" w:rsidTr="00EA415B">
              <w:trPr>
                <w:trHeight w:val="90"/>
                <w:jc w:val="center"/>
              </w:trPr>
              <w:tc>
                <w:tcPr>
                  <w:tcW w:w="498" w:type="pct"/>
                  <w:vAlign w:val="center"/>
                </w:tcPr>
                <w:p w:rsidR="00894218" w:rsidRPr="005A3DEF" w:rsidRDefault="00894218" w:rsidP="00894218">
                  <w:pPr>
                    <w:pStyle w:val="41"/>
                    <w:spacing w:line="240" w:lineRule="auto"/>
                    <w:ind w:firstLineChars="0" w:firstLine="0"/>
                    <w:jc w:val="center"/>
                    <w:rPr>
                      <w:rFonts w:eastAsiaTheme="minorEastAsia"/>
                    </w:rPr>
                  </w:pPr>
                  <w:r w:rsidRPr="005A3DEF">
                    <w:rPr>
                      <w:rFonts w:eastAsiaTheme="minorEastAsia"/>
                      <w:sz w:val="21"/>
                      <w:szCs w:val="21"/>
                    </w:rPr>
                    <w:t>S4</w:t>
                  </w:r>
                </w:p>
              </w:tc>
              <w:tc>
                <w:tcPr>
                  <w:tcW w:w="1044" w:type="pct"/>
                  <w:vAlign w:val="center"/>
                </w:tcPr>
                <w:p w:rsidR="00894218" w:rsidRPr="005A3DEF" w:rsidRDefault="00894218" w:rsidP="00894218">
                  <w:pPr>
                    <w:pStyle w:val="41"/>
                    <w:spacing w:line="240" w:lineRule="auto"/>
                    <w:ind w:firstLineChars="0" w:firstLine="0"/>
                    <w:jc w:val="center"/>
                    <w:rPr>
                      <w:rFonts w:eastAsiaTheme="minorEastAsia"/>
                    </w:rPr>
                  </w:pPr>
                  <w:r w:rsidRPr="005A3DEF">
                    <w:rPr>
                      <w:rFonts w:eastAsiaTheme="minorEastAsia"/>
                      <w:sz w:val="21"/>
                      <w:szCs w:val="21"/>
                    </w:rPr>
                    <w:t>废润滑油</w:t>
                  </w:r>
                </w:p>
              </w:tc>
              <w:tc>
                <w:tcPr>
                  <w:tcW w:w="1001" w:type="pct"/>
                  <w:vAlign w:val="center"/>
                </w:tcPr>
                <w:p w:rsidR="00894218" w:rsidRPr="005A3DEF" w:rsidRDefault="00894218" w:rsidP="00986BCB">
                  <w:pPr>
                    <w:pStyle w:val="41"/>
                    <w:spacing w:line="240" w:lineRule="auto"/>
                    <w:ind w:firstLineChars="0" w:firstLine="0"/>
                    <w:jc w:val="center"/>
                    <w:rPr>
                      <w:rFonts w:eastAsiaTheme="minorEastAsia"/>
                    </w:rPr>
                  </w:pPr>
                  <w:r w:rsidRPr="005A3DEF">
                    <w:rPr>
                      <w:rFonts w:eastAsiaTheme="minorEastAsia"/>
                      <w:sz w:val="21"/>
                      <w:szCs w:val="21"/>
                    </w:rPr>
                    <w:t>调试</w:t>
                  </w:r>
                </w:p>
              </w:tc>
              <w:tc>
                <w:tcPr>
                  <w:tcW w:w="1194" w:type="pct"/>
                  <w:vAlign w:val="center"/>
                </w:tcPr>
                <w:p w:rsidR="00894218" w:rsidRPr="005A3DEF" w:rsidRDefault="00894218" w:rsidP="00894218">
                  <w:pPr>
                    <w:pStyle w:val="10"/>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是</w:t>
                  </w:r>
                </w:p>
              </w:tc>
              <w:tc>
                <w:tcPr>
                  <w:tcW w:w="1263" w:type="pct"/>
                  <w:vAlign w:val="center"/>
                </w:tcPr>
                <w:p w:rsidR="00894218" w:rsidRPr="005A3DEF" w:rsidRDefault="00EC2376" w:rsidP="00EC2376">
                  <w:pPr>
                    <w:adjustRightInd w:val="0"/>
                    <w:snapToGrid w:val="0"/>
                    <w:jc w:val="center"/>
                    <w:rPr>
                      <w:rFonts w:eastAsiaTheme="minorEastAsia"/>
                    </w:rPr>
                  </w:pPr>
                  <w:r w:rsidRPr="005A3DEF">
                    <w:rPr>
                      <w:rFonts w:eastAsiaTheme="minorEastAsia"/>
                    </w:rPr>
                    <w:t>HW08 /900-214-08</w:t>
                  </w:r>
                </w:p>
              </w:tc>
            </w:tr>
            <w:tr w:rsidR="00894218" w:rsidRPr="005A3DEF" w:rsidTr="00EA415B">
              <w:trPr>
                <w:trHeight w:val="90"/>
                <w:jc w:val="center"/>
              </w:trPr>
              <w:tc>
                <w:tcPr>
                  <w:tcW w:w="498" w:type="pct"/>
                  <w:vAlign w:val="center"/>
                </w:tcPr>
                <w:p w:rsidR="00894218" w:rsidRPr="005A3DEF" w:rsidRDefault="00894218" w:rsidP="00894218">
                  <w:pPr>
                    <w:pStyle w:val="41"/>
                    <w:spacing w:line="240" w:lineRule="auto"/>
                    <w:ind w:firstLineChars="0" w:firstLine="0"/>
                    <w:jc w:val="center"/>
                    <w:rPr>
                      <w:rFonts w:eastAsiaTheme="minorEastAsia"/>
                      <w:sz w:val="21"/>
                      <w:szCs w:val="21"/>
                    </w:rPr>
                  </w:pPr>
                  <w:r w:rsidRPr="005A3DEF">
                    <w:rPr>
                      <w:rFonts w:eastAsiaTheme="minorEastAsia"/>
                      <w:sz w:val="21"/>
                      <w:szCs w:val="21"/>
                    </w:rPr>
                    <w:t>S5</w:t>
                  </w:r>
                </w:p>
              </w:tc>
              <w:tc>
                <w:tcPr>
                  <w:tcW w:w="1044" w:type="pct"/>
                  <w:vAlign w:val="center"/>
                </w:tcPr>
                <w:p w:rsidR="00894218" w:rsidRPr="005A3DEF" w:rsidRDefault="00894218" w:rsidP="00894218">
                  <w:pPr>
                    <w:pStyle w:val="41"/>
                    <w:spacing w:line="240" w:lineRule="auto"/>
                    <w:ind w:firstLineChars="0" w:firstLine="0"/>
                    <w:jc w:val="center"/>
                    <w:rPr>
                      <w:rFonts w:eastAsiaTheme="minorEastAsia"/>
                      <w:sz w:val="21"/>
                      <w:szCs w:val="21"/>
                    </w:rPr>
                  </w:pPr>
                  <w:r w:rsidRPr="005A3DEF">
                    <w:rPr>
                      <w:rFonts w:eastAsiaTheme="minorEastAsia"/>
                      <w:sz w:val="21"/>
                      <w:szCs w:val="21"/>
                    </w:rPr>
                    <w:t>废润滑油包装桶</w:t>
                  </w:r>
                </w:p>
              </w:tc>
              <w:tc>
                <w:tcPr>
                  <w:tcW w:w="1001" w:type="pct"/>
                  <w:vAlign w:val="center"/>
                </w:tcPr>
                <w:p w:rsidR="00894218" w:rsidRPr="005A3DEF" w:rsidRDefault="00894218" w:rsidP="00986BCB">
                  <w:pPr>
                    <w:jc w:val="center"/>
                    <w:rPr>
                      <w:rFonts w:eastAsiaTheme="minorEastAsia"/>
                      <w:szCs w:val="21"/>
                    </w:rPr>
                  </w:pPr>
                  <w:r w:rsidRPr="005A3DEF">
                    <w:rPr>
                      <w:rFonts w:eastAsiaTheme="minorEastAsia"/>
                      <w:szCs w:val="21"/>
                    </w:rPr>
                    <w:t>调试</w:t>
                  </w:r>
                </w:p>
              </w:tc>
              <w:tc>
                <w:tcPr>
                  <w:tcW w:w="1194" w:type="pct"/>
                  <w:vAlign w:val="center"/>
                </w:tcPr>
                <w:p w:rsidR="00894218" w:rsidRPr="005A3DEF" w:rsidRDefault="00894218" w:rsidP="00894218">
                  <w:pPr>
                    <w:pStyle w:val="10"/>
                    <w:spacing w:line="240" w:lineRule="auto"/>
                    <w:rPr>
                      <w:rFonts w:ascii="Times New Roman" w:eastAsiaTheme="minorEastAsia" w:hAnsi="Times New Roman"/>
                      <w:sz w:val="21"/>
                      <w:szCs w:val="21"/>
                    </w:rPr>
                  </w:pPr>
                  <w:r w:rsidRPr="005A3DEF">
                    <w:rPr>
                      <w:rStyle w:val="CharCharChar"/>
                      <w:rFonts w:ascii="Times New Roman" w:eastAsiaTheme="minorEastAsia" w:hAnsi="Times New Roman"/>
                    </w:rPr>
                    <w:t>是</w:t>
                  </w:r>
                </w:p>
              </w:tc>
              <w:tc>
                <w:tcPr>
                  <w:tcW w:w="1263" w:type="pct"/>
                  <w:vAlign w:val="center"/>
                </w:tcPr>
                <w:p w:rsidR="00894218" w:rsidRPr="005A3DEF" w:rsidRDefault="00EC2376" w:rsidP="00EC2376">
                  <w:pPr>
                    <w:adjustRightInd w:val="0"/>
                    <w:snapToGrid w:val="0"/>
                    <w:jc w:val="center"/>
                    <w:rPr>
                      <w:rFonts w:eastAsiaTheme="minorEastAsia"/>
                    </w:rPr>
                  </w:pPr>
                  <w:r w:rsidRPr="005A3DEF">
                    <w:rPr>
                      <w:rFonts w:eastAsiaTheme="minorEastAsia"/>
                    </w:rPr>
                    <w:t>HW49 /900-041-49</w:t>
                  </w:r>
                </w:p>
              </w:tc>
            </w:tr>
            <w:tr w:rsidR="00894218" w:rsidRPr="005A3DEF" w:rsidTr="00EA415B">
              <w:trPr>
                <w:trHeight w:val="90"/>
                <w:jc w:val="center"/>
              </w:trPr>
              <w:tc>
                <w:tcPr>
                  <w:tcW w:w="498" w:type="pct"/>
                  <w:vAlign w:val="center"/>
                </w:tcPr>
                <w:p w:rsidR="00894218" w:rsidRPr="005A3DEF" w:rsidRDefault="00894218" w:rsidP="00894218">
                  <w:pPr>
                    <w:pStyle w:val="41"/>
                    <w:spacing w:line="240" w:lineRule="auto"/>
                    <w:ind w:firstLineChars="0" w:firstLine="0"/>
                    <w:jc w:val="center"/>
                    <w:rPr>
                      <w:rFonts w:eastAsiaTheme="minorEastAsia"/>
                      <w:sz w:val="21"/>
                      <w:szCs w:val="21"/>
                    </w:rPr>
                  </w:pPr>
                  <w:r w:rsidRPr="005A3DEF">
                    <w:rPr>
                      <w:rFonts w:eastAsiaTheme="minorEastAsia"/>
                      <w:sz w:val="21"/>
                      <w:szCs w:val="21"/>
                    </w:rPr>
                    <w:t>S6</w:t>
                  </w:r>
                </w:p>
              </w:tc>
              <w:tc>
                <w:tcPr>
                  <w:tcW w:w="1044" w:type="pct"/>
                  <w:vAlign w:val="center"/>
                </w:tcPr>
                <w:p w:rsidR="00894218" w:rsidRPr="005A3DEF" w:rsidRDefault="00894218" w:rsidP="00894218">
                  <w:pPr>
                    <w:pStyle w:val="41"/>
                    <w:spacing w:line="240" w:lineRule="auto"/>
                    <w:ind w:firstLineChars="0" w:firstLine="0"/>
                    <w:jc w:val="center"/>
                    <w:rPr>
                      <w:rFonts w:eastAsiaTheme="minorEastAsia"/>
                      <w:sz w:val="21"/>
                      <w:szCs w:val="21"/>
                    </w:rPr>
                  </w:pPr>
                  <w:r w:rsidRPr="005A3DEF">
                    <w:rPr>
                      <w:rFonts w:eastAsiaTheme="minorEastAsia"/>
                      <w:sz w:val="21"/>
                      <w:szCs w:val="21"/>
                    </w:rPr>
                    <w:t>废含油抹布</w:t>
                  </w:r>
                </w:p>
              </w:tc>
              <w:tc>
                <w:tcPr>
                  <w:tcW w:w="1001" w:type="pct"/>
                  <w:vAlign w:val="center"/>
                </w:tcPr>
                <w:p w:rsidR="00894218" w:rsidRPr="005A3DEF" w:rsidRDefault="00894218" w:rsidP="00986BCB">
                  <w:pPr>
                    <w:jc w:val="center"/>
                    <w:rPr>
                      <w:rFonts w:eastAsiaTheme="minorEastAsia"/>
                      <w:szCs w:val="21"/>
                    </w:rPr>
                  </w:pPr>
                  <w:r w:rsidRPr="005A3DEF">
                    <w:rPr>
                      <w:rFonts w:eastAsiaTheme="minorEastAsia"/>
                      <w:szCs w:val="21"/>
                    </w:rPr>
                    <w:t>调试</w:t>
                  </w:r>
                </w:p>
              </w:tc>
              <w:tc>
                <w:tcPr>
                  <w:tcW w:w="1194" w:type="pct"/>
                  <w:vAlign w:val="center"/>
                </w:tcPr>
                <w:p w:rsidR="00894218" w:rsidRPr="005A3DEF" w:rsidRDefault="00894218" w:rsidP="00894218">
                  <w:pPr>
                    <w:pStyle w:val="10"/>
                    <w:spacing w:line="240" w:lineRule="auto"/>
                    <w:rPr>
                      <w:rFonts w:ascii="Times New Roman" w:eastAsiaTheme="minorEastAsia" w:hAnsi="Times New Roman"/>
                      <w:sz w:val="21"/>
                      <w:szCs w:val="21"/>
                    </w:rPr>
                  </w:pPr>
                  <w:r w:rsidRPr="005A3DEF">
                    <w:rPr>
                      <w:rStyle w:val="CharCharChar"/>
                      <w:rFonts w:ascii="Times New Roman" w:eastAsiaTheme="minorEastAsia" w:hAnsi="Times New Roman"/>
                    </w:rPr>
                    <w:t>是</w:t>
                  </w:r>
                </w:p>
              </w:tc>
              <w:tc>
                <w:tcPr>
                  <w:tcW w:w="1263" w:type="pct"/>
                  <w:vAlign w:val="center"/>
                </w:tcPr>
                <w:p w:rsidR="00894218" w:rsidRPr="005A3DEF" w:rsidRDefault="00EC2376" w:rsidP="00EC2376">
                  <w:pPr>
                    <w:adjustRightInd w:val="0"/>
                    <w:snapToGrid w:val="0"/>
                    <w:jc w:val="center"/>
                    <w:rPr>
                      <w:rFonts w:eastAsiaTheme="minorEastAsia"/>
                    </w:rPr>
                  </w:pPr>
                  <w:r w:rsidRPr="005A3DEF">
                    <w:rPr>
                      <w:rFonts w:eastAsiaTheme="minorEastAsia"/>
                    </w:rPr>
                    <w:t>HW49 /900-041-49</w:t>
                  </w:r>
                </w:p>
              </w:tc>
            </w:tr>
            <w:tr w:rsidR="00EA415B" w:rsidRPr="005A3DEF" w:rsidTr="00EA415B">
              <w:trPr>
                <w:trHeight w:val="90"/>
                <w:jc w:val="center"/>
              </w:trPr>
              <w:tc>
                <w:tcPr>
                  <w:tcW w:w="498" w:type="pct"/>
                  <w:vAlign w:val="center"/>
                </w:tcPr>
                <w:p w:rsidR="00EA415B" w:rsidRPr="005A3DEF" w:rsidRDefault="00EA415B" w:rsidP="00894218">
                  <w:pPr>
                    <w:pStyle w:val="41"/>
                    <w:spacing w:line="240" w:lineRule="auto"/>
                    <w:ind w:firstLineChars="0" w:firstLine="0"/>
                    <w:jc w:val="center"/>
                    <w:rPr>
                      <w:rFonts w:eastAsiaTheme="minorEastAsia"/>
                      <w:sz w:val="21"/>
                      <w:szCs w:val="21"/>
                    </w:rPr>
                  </w:pPr>
                  <w:r w:rsidRPr="005A3DEF">
                    <w:rPr>
                      <w:rFonts w:eastAsiaTheme="minorEastAsia"/>
                      <w:sz w:val="21"/>
                      <w:szCs w:val="21"/>
                    </w:rPr>
                    <w:t>S7</w:t>
                  </w:r>
                </w:p>
              </w:tc>
              <w:tc>
                <w:tcPr>
                  <w:tcW w:w="1044" w:type="pct"/>
                  <w:vAlign w:val="center"/>
                </w:tcPr>
                <w:p w:rsidR="00EA415B" w:rsidRPr="005A3DEF" w:rsidRDefault="008E1E32" w:rsidP="00D07E76">
                  <w:pPr>
                    <w:jc w:val="center"/>
                    <w:rPr>
                      <w:rFonts w:eastAsiaTheme="minorEastAsia"/>
                      <w:szCs w:val="21"/>
                    </w:rPr>
                  </w:pPr>
                  <w:r w:rsidRPr="005A3DEF">
                    <w:rPr>
                      <w:rFonts w:eastAsiaTheme="minorEastAsia"/>
                      <w:szCs w:val="21"/>
                    </w:rPr>
                    <w:t>漆渣</w:t>
                  </w:r>
                </w:p>
              </w:tc>
              <w:tc>
                <w:tcPr>
                  <w:tcW w:w="1001" w:type="pct"/>
                  <w:vAlign w:val="center"/>
                </w:tcPr>
                <w:p w:rsidR="00EA415B" w:rsidRPr="005A3DEF" w:rsidRDefault="008E1E32" w:rsidP="008E1E32">
                  <w:pPr>
                    <w:jc w:val="center"/>
                    <w:rPr>
                      <w:rFonts w:eastAsiaTheme="minorEastAsia"/>
                      <w:szCs w:val="21"/>
                    </w:rPr>
                  </w:pPr>
                  <w:r w:rsidRPr="005A3DEF">
                    <w:rPr>
                      <w:rFonts w:eastAsiaTheme="minorEastAsia"/>
                      <w:szCs w:val="21"/>
                    </w:rPr>
                    <w:t>喷漆</w:t>
                  </w:r>
                </w:p>
              </w:tc>
              <w:tc>
                <w:tcPr>
                  <w:tcW w:w="1194" w:type="pct"/>
                  <w:vAlign w:val="center"/>
                </w:tcPr>
                <w:p w:rsidR="00EA415B" w:rsidRPr="005A3DEF" w:rsidRDefault="00EA415B" w:rsidP="00894218">
                  <w:pPr>
                    <w:pStyle w:val="10"/>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是</w:t>
                  </w:r>
                </w:p>
              </w:tc>
              <w:tc>
                <w:tcPr>
                  <w:tcW w:w="1263" w:type="pct"/>
                  <w:vAlign w:val="center"/>
                </w:tcPr>
                <w:p w:rsidR="00EA415B" w:rsidRPr="005A3DEF" w:rsidRDefault="00DA1E91" w:rsidP="00EC2376">
                  <w:pPr>
                    <w:adjustRightInd w:val="0"/>
                    <w:snapToGrid w:val="0"/>
                    <w:jc w:val="center"/>
                    <w:rPr>
                      <w:rFonts w:eastAsiaTheme="minorEastAsia"/>
                    </w:rPr>
                  </w:pPr>
                  <w:r w:rsidRPr="005A3DEF">
                    <w:rPr>
                      <w:rFonts w:eastAsiaTheme="minorEastAsia"/>
                    </w:rPr>
                    <w:t>HW12/900-252-12</w:t>
                  </w:r>
                </w:p>
              </w:tc>
            </w:tr>
            <w:tr w:rsidR="00EA415B" w:rsidRPr="005A3DEF" w:rsidTr="00EA415B">
              <w:trPr>
                <w:trHeight w:val="90"/>
                <w:jc w:val="center"/>
              </w:trPr>
              <w:tc>
                <w:tcPr>
                  <w:tcW w:w="498" w:type="pct"/>
                  <w:vAlign w:val="center"/>
                </w:tcPr>
                <w:p w:rsidR="00EA415B" w:rsidRPr="005A3DEF" w:rsidRDefault="00EA415B" w:rsidP="00D07E76">
                  <w:pPr>
                    <w:pStyle w:val="41"/>
                    <w:spacing w:line="240" w:lineRule="auto"/>
                    <w:ind w:firstLineChars="0" w:firstLine="0"/>
                    <w:jc w:val="center"/>
                    <w:rPr>
                      <w:rFonts w:eastAsiaTheme="minorEastAsia"/>
                      <w:sz w:val="21"/>
                      <w:szCs w:val="21"/>
                    </w:rPr>
                  </w:pPr>
                  <w:r w:rsidRPr="005A3DEF">
                    <w:rPr>
                      <w:rFonts w:eastAsiaTheme="minorEastAsia"/>
                      <w:sz w:val="21"/>
                      <w:szCs w:val="21"/>
                    </w:rPr>
                    <w:t>S8</w:t>
                  </w:r>
                </w:p>
              </w:tc>
              <w:tc>
                <w:tcPr>
                  <w:tcW w:w="1044" w:type="pct"/>
                  <w:vAlign w:val="center"/>
                </w:tcPr>
                <w:p w:rsidR="00EA415B" w:rsidRPr="005A3DEF" w:rsidRDefault="00EA415B" w:rsidP="00D07E76">
                  <w:pPr>
                    <w:pStyle w:val="41"/>
                    <w:spacing w:line="240" w:lineRule="auto"/>
                    <w:ind w:firstLineChars="0" w:firstLine="0"/>
                    <w:jc w:val="center"/>
                    <w:rPr>
                      <w:rFonts w:eastAsiaTheme="minorEastAsia"/>
                      <w:sz w:val="21"/>
                      <w:szCs w:val="21"/>
                    </w:rPr>
                  </w:pPr>
                  <w:r w:rsidRPr="005A3DEF">
                    <w:rPr>
                      <w:rFonts w:eastAsiaTheme="minorEastAsia"/>
                      <w:sz w:val="21"/>
                      <w:szCs w:val="21"/>
                    </w:rPr>
                    <w:t>废漆桶</w:t>
                  </w:r>
                </w:p>
              </w:tc>
              <w:tc>
                <w:tcPr>
                  <w:tcW w:w="1001" w:type="pct"/>
                  <w:vAlign w:val="center"/>
                </w:tcPr>
                <w:p w:rsidR="00EA415B" w:rsidRPr="005A3DEF" w:rsidRDefault="00EA415B" w:rsidP="00D07E76">
                  <w:pPr>
                    <w:jc w:val="center"/>
                    <w:rPr>
                      <w:rFonts w:eastAsiaTheme="minorEastAsia"/>
                      <w:szCs w:val="21"/>
                    </w:rPr>
                  </w:pPr>
                  <w:r w:rsidRPr="005A3DEF">
                    <w:rPr>
                      <w:rFonts w:eastAsiaTheme="minorEastAsia"/>
                      <w:szCs w:val="21"/>
                    </w:rPr>
                    <w:t>喷漆</w:t>
                  </w:r>
                </w:p>
              </w:tc>
              <w:tc>
                <w:tcPr>
                  <w:tcW w:w="1194" w:type="pct"/>
                  <w:vAlign w:val="center"/>
                </w:tcPr>
                <w:p w:rsidR="00EA415B" w:rsidRPr="005A3DEF" w:rsidRDefault="00EA415B" w:rsidP="00D07E76">
                  <w:pPr>
                    <w:pStyle w:val="10"/>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是</w:t>
                  </w:r>
                </w:p>
              </w:tc>
              <w:tc>
                <w:tcPr>
                  <w:tcW w:w="1263" w:type="pct"/>
                  <w:vAlign w:val="center"/>
                </w:tcPr>
                <w:p w:rsidR="00EA415B" w:rsidRPr="005A3DEF" w:rsidRDefault="00EA415B" w:rsidP="00D07E76">
                  <w:pPr>
                    <w:adjustRightInd w:val="0"/>
                    <w:snapToGrid w:val="0"/>
                    <w:jc w:val="center"/>
                    <w:rPr>
                      <w:rFonts w:eastAsiaTheme="minorEastAsia"/>
                    </w:rPr>
                  </w:pPr>
                  <w:r w:rsidRPr="005A3DEF">
                    <w:rPr>
                      <w:rFonts w:eastAsiaTheme="minorEastAsia"/>
                    </w:rPr>
                    <w:t>HW49 /900-041-49</w:t>
                  </w:r>
                </w:p>
              </w:tc>
            </w:tr>
            <w:tr w:rsidR="00EA415B" w:rsidRPr="005A3DEF" w:rsidTr="00EA415B">
              <w:trPr>
                <w:trHeight w:val="90"/>
                <w:jc w:val="center"/>
              </w:trPr>
              <w:tc>
                <w:tcPr>
                  <w:tcW w:w="498" w:type="pct"/>
                  <w:vAlign w:val="center"/>
                </w:tcPr>
                <w:p w:rsidR="00EA415B" w:rsidRPr="005A3DEF" w:rsidRDefault="00EA415B" w:rsidP="00D07E76">
                  <w:pPr>
                    <w:pStyle w:val="41"/>
                    <w:spacing w:line="240" w:lineRule="auto"/>
                    <w:ind w:firstLineChars="0" w:firstLine="0"/>
                    <w:jc w:val="center"/>
                    <w:rPr>
                      <w:rFonts w:eastAsiaTheme="minorEastAsia"/>
                    </w:rPr>
                  </w:pPr>
                  <w:r w:rsidRPr="005A3DEF">
                    <w:rPr>
                      <w:rFonts w:eastAsiaTheme="minorEastAsia"/>
                      <w:sz w:val="21"/>
                      <w:szCs w:val="21"/>
                    </w:rPr>
                    <w:t>S9</w:t>
                  </w:r>
                </w:p>
              </w:tc>
              <w:tc>
                <w:tcPr>
                  <w:tcW w:w="1044" w:type="pct"/>
                  <w:vAlign w:val="center"/>
                </w:tcPr>
                <w:p w:rsidR="00EA415B" w:rsidRPr="005A3DEF" w:rsidRDefault="00EA415B" w:rsidP="00894218">
                  <w:pPr>
                    <w:pStyle w:val="41"/>
                    <w:spacing w:line="240" w:lineRule="auto"/>
                    <w:ind w:firstLineChars="0" w:firstLine="0"/>
                    <w:jc w:val="center"/>
                    <w:rPr>
                      <w:rFonts w:eastAsiaTheme="minorEastAsia"/>
                      <w:sz w:val="21"/>
                      <w:szCs w:val="21"/>
                    </w:rPr>
                  </w:pPr>
                  <w:r w:rsidRPr="005A3DEF">
                    <w:rPr>
                      <w:rFonts w:eastAsiaTheme="minorEastAsia"/>
                      <w:sz w:val="21"/>
                      <w:szCs w:val="21"/>
                    </w:rPr>
                    <w:t>废包装材料</w:t>
                  </w:r>
                </w:p>
              </w:tc>
              <w:tc>
                <w:tcPr>
                  <w:tcW w:w="1001" w:type="pct"/>
                  <w:vAlign w:val="center"/>
                </w:tcPr>
                <w:p w:rsidR="00EA415B" w:rsidRPr="005A3DEF" w:rsidRDefault="00EA415B" w:rsidP="00986BCB">
                  <w:pPr>
                    <w:pStyle w:val="41"/>
                    <w:spacing w:line="240" w:lineRule="auto"/>
                    <w:ind w:firstLineChars="0" w:firstLine="0"/>
                    <w:jc w:val="center"/>
                    <w:rPr>
                      <w:rFonts w:eastAsiaTheme="minorEastAsia"/>
                      <w:sz w:val="21"/>
                      <w:szCs w:val="21"/>
                    </w:rPr>
                  </w:pPr>
                  <w:r w:rsidRPr="005A3DEF">
                    <w:rPr>
                      <w:rFonts w:eastAsiaTheme="minorEastAsia"/>
                      <w:sz w:val="21"/>
                      <w:szCs w:val="21"/>
                    </w:rPr>
                    <w:t>包装</w:t>
                  </w:r>
                </w:p>
              </w:tc>
              <w:tc>
                <w:tcPr>
                  <w:tcW w:w="1194" w:type="pct"/>
                  <w:vAlign w:val="center"/>
                </w:tcPr>
                <w:p w:rsidR="00EA415B" w:rsidRPr="005A3DEF" w:rsidRDefault="00EA415B" w:rsidP="00894218">
                  <w:pPr>
                    <w:pStyle w:val="10"/>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否</w:t>
                  </w:r>
                </w:p>
              </w:tc>
              <w:tc>
                <w:tcPr>
                  <w:tcW w:w="1263" w:type="pct"/>
                  <w:vAlign w:val="center"/>
                </w:tcPr>
                <w:p w:rsidR="00EA415B" w:rsidRPr="005A3DEF" w:rsidRDefault="00EA415B" w:rsidP="00894218">
                  <w:pPr>
                    <w:adjustRightInd w:val="0"/>
                    <w:snapToGrid w:val="0"/>
                    <w:jc w:val="center"/>
                    <w:rPr>
                      <w:rFonts w:eastAsiaTheme="minorEastAsia"/>
                      <w:szCs w:val="21"/>
                    </w:rPr>
                  </w:pPr>
                  <w:r w:rsidRPr="005A3DEF">
                    <w:rPr>
                      <w:rFonts w:eastAsiaTheme="minorEastAsia"/>
                      <w:szCs w:val="21"/>
                    </w:rPr>
                    <w:t>/</w:t>
                  </w:r>
                </w:p>
              </w:tc>
            </w:tr>
            <w:tr w:rsidR="00EA415B" w:rsidRPr="005A3DEF" w:rsidTr="00EA415B">
              <w:trPr>
                <w:trHeight w:val="137"/>
                <w:jc w:val="center"/>
              </w:trPr>
              <w:tc>
                <w:tcPr>
                  <w:tcW w:w="498" w:type="pct"/>
                  <w:vAlign w:val="center"/>
                </w:tcPr>
                <w:p w:rsidR="00EA415B" w:rsidRPr="005A3DEF" w:rsidRDefault="00EA415B" w:rsidP="00D07E76">
                  <w:pPr>
                    <w:pStyle w:val="41"/>
                    <w:spacing w:line="240" w:lineRule="auto"/>
                    <w:ind w:firstLineChars="0" w:firstLine="0"/>
                    <w:jc w:val="center"/>
                    <w:rPr>
                      <w:rFonts w:eastAsiaTheme="minorEastAsia"/>
                    </w:rPr>
                  </w:pPr>
                  <w:r w:rsidRPr="005A3DEF">
                    <w:rPr>
                      <w:rFonts w:eastAsiaTheme="minorEastAsia"/>
                      <w:sz w:val="21"/>
                      <w:szCs w:val="21"/>
                    </w:rPr>
                    <w:t>S10</w:t>
                  </w:r>
                </w:p>
              </w:tc>
              <w:tc>
                <w:tcPr>
                  <w:tcW w:w="1044" w:type="pct"/>
                  <w:vAlign w:val="center"/>
                </w:tcPr>
                <w:p w:rsidR="00EA415B" w:rsidRPr="005A3DEF" w:rsidRDefault="00EA415B" w:rsidP="00894218">
                  <w:pPr>
                    <w:pStyle w:val="41"/>
                    <w:spacing w:line="240" w:lineRule="auto"/>
                    <w:ind w:firstLineChars="0" w:firstLine="0"/>
                    <w:jc w:val="center"/>
                    <w:rPr>
                      <w:rFonts w:eastAsiaTheme="minorEastAsia"/>
                    </w:rPr>
                  </w:pPr>
                  <w:r w:rsidRPr="005A3DEF">
                    <w:rPr>
                      <w:rFonts w:eastAsiaTheme="minorEastAsia"/>
                      <w:sz w:val="21"/>
                      <w:szCs w:val="21"/>
                    </w:rPr>
                    <w:t>收集烟粉尘</w:t>
                  </w:r>
                </w:p>
              </w:tc>
              <w:tc>
                <w:tcPr>
                  <w:tcW w:w="1001" w:type="pct"/>
                  <w:vAlign w:val="center"/>
                </w:tcPr>
                <w:p w:rsidR="00EA415B" w:rsidRPr="005A3DEF" w:rsidRDefault="00EA415B" w:rsidP="00986BCB">
                  <w:pPr>
                    <w:pStyle w:val="41"/>
                    <w:spacing w:line="240" w:lineRule="auto"/>
                    <w:ind w:firstLineChars="0" w:firstLine="0"/>
                    <w:jc w:val="center"/>
                    <w:rPr>
                      <w:rFonts w:eastAsiaTheme="minorEastAsia"/>
                    </w:rPr>
                  </w:pPr>
                  <w:r w:rsidRPr="005A3DEF">
                    <w:rPr>
                      <w:rFonts w:eastAsiaTheme="minorEastAsia"/>
                      <w:sz w:val="21"/>
                      <w:szCs w:val="21"/>
                    </w:rPr>
                    <w:t>废气治理</w:t>
                  </w:r>
                </w:p>
              </w:tc>
              <w:tc>
                <w:tcPr>
                  <w:tcW w:w="1194" w:type="pct"/>
                  <w:vAlign w:val="center"/>
                </w:tcPr>
                <w:p w:rsidR="00EA415B" w:rsidRPr="005A3DEF" w:rsidRDefault="00EA415B" w:rsidP="00894218">
                  <w:pPr>
                    <w:pStyle w:val="10"/>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否</w:t>
                  </w:r>
                </w:p>
              </w:tc>
              <w:tc>
                <w:tcPr>
                  <w:tcW w:w="1263" w:type="pct"/>
                  <w:vAlign w:val="center"/>
                </w:tcPr>
                <w:p w:rsidR="00EA415B" w:rsidRPr="005A3DEF" w:rsidRDefault="00EA415B" w:rsidP="00894218">
                  <w:pPr>
                    <w:adjustRightInd w:val="0"/>
                    <w:snapToGrid w:val="0"/>
                    <w:jc w:val="center"/>
                    <w:rPr>
                      <w:rFonts w:eastAsiaTheme="minorEastAsia"/>
                    </w:rPr>
                  </w:pPr>
                  <w:r w:rsidRPr="005A3DEF">
                    <w:rPr>
                      <w:rFonts w:eastAsiaTheme="minorEastAsia"/>
                    </w:rPr>
                    <w:t>/</w:t>
                  </w:r>
                </w:p>
              </w:tc>
            </w:tr>
            <w:tr w:rsidR="00EA415B" w:rsidRPr="005A3DEF" w:rsidTr="00EA415B">
              <w:trPr>
                <w:trHeight w:val="90"/>
                <w:jc w:val="center"/>
              </w:trPr>
              <w:tc>
                <w:tcPr>
                  <w:tcW w:w="498" w:type="pct"/>
                  <w:vAlign w:val="center"/>
                </w:tcPr>
                <w:p w:rsidR="00EA415B" w:rsidRPr="005A3DEF" w:rsidRDefault="00EA415B" w:rsidP="00D07E76">
                  <w:pPr>
                    <w:pStyle w:val="41"/>
                    <w:spacing w:line="240" w:lineRule="auto"/>
                    <w:ind w:firstLineChars="0" w:firstLine="0"/>
                    <w:jc w:val="center"/>
                    <w:rPr>
                      <w:rFonts w:eastAsiaTheme="minorEastAsia"/>
                      <w:sz w:val="21"/>
                      <w:szCs w:val="21"/>
                    </w:rPr>
                  </w:pPr>
                  <w:r w:rsidRPr="005A3DEF">
                    <w:rPr>
                      <w:rFonts w:eastAsiaTheme="minorEastAsia"/>
                      <w:sz w:val="21"/>
                      <w:szCs w:val="21"/>
                    </w:rPr>
                    <w:t>S11</w:t>
                  </w:r>
                </w:p>
              </w:tc>
              <w:tc>
                <w:tcPr>
                  <w:tcW w:w="1044" w:type="pct"/>
                  <w:vAlign w:val="center"/>
                </w:tcPr>
                <w:p w:rsidR="00EA415B" w:rsidRPr="005A3DEF" w:rsidRDefault="00EA415B" w:rsidP="00894218">
                  <w:pPr>
                    <w:pStyle w:val="41"/>
                    <w:spacing w:line="240" w:lineRule="auto"/>
                    <w:ind w:firstLineChars="0" w:firstLine="0"/>
                    <w:jc w:val="center"/>
                    <w:rPr>
                      <w:rFonts w:eastAsiaTheme="minorEastAsia"/>
                      <w:sz w:val="21"/>
                      <w:szCs w:val="21"/>
                    </w:rPr>
                  </w:pPr>
                  <w:r w:rsidRPr="005A3DEF">
                    <w:rPr>
                      <w:rFonts w:eastAsiaTheme="minorEastAsia"/>
                      <w:sz w:val="21"/>
                      <w:szCs w:val="21"/>
                    </w:rPr>
                    <w:t>废过滤棉</w:t>
                  </w:r>
                </w:p>
              </w:tc>
              <w:tc>
                <w:tcPr>
                  <w:tcW w:w="1001" w:type="pct"/>
                  <w:vAlign w:val="center"/>
                </w:tcPr>
                <w:p w:rsidR="00EA415B" w:rsidRPr="005A3DEF" w:rsidRDefault="00EA415B" w:rsidP="00986BCB">
                  <w:pPr>
                    <w:pStyle w:val="41"/>
                    <w:spacing w:line="240" w:lineRule="auto"/>
                    <w:ind w:firstLineChars="0" w:firstLine="0"/>
                    <w:jc w:val="center"/>
                    <w:rPr>
                      <w:rFonts w:eastAsiaTheme="minorEastAsia"/>
                      <w:sz w:val="21"/>
                      <w:szCs w:val="21"/>
                    </w:rPr>
                  </w:pPr>
                  <w:r w:rsidRPr="005A3DEF">
                    <w:rPr>
                      <w:rFonts w:eastAsiaTheme="minorEastAsia"/>
                      <w:sz w:val="21"/>
                      <w:szCs w:val="21"/>
                    </w:rPr>
                    <w:t>废气治理</w:t>
                  </w:r>
                </w:p>
              </w:tc>
              <w:tc>
                <w:tcPr>
                  <w:tcW w:w="1194" w:type="pct"/>
                  <w:vAlign w:val="center"/>
                </w:tcPr>
                <w:p w:rsidR="00EA415B" w:rsidRPr="005A3DEF" w:rsidRDefault="00EA415B" w:rsidP="00894218">
                  <w:pPr>
                    <w:pStyle w:val="10"/>
                    <w:spacing w:line="240" w:lineRule="auto"/>
                    <w:rPr>
                      <w:rFonts w:ascii="Times New Roman" w:eastAsiaTheme="minorEastAsia" w:hAnsi="Times New Roman"/>
                      <w:sz w:val="21"/>
                      <w:szCs w:val="21"/>
                    </w:rPr>
                  </w:pPr>
                  <w:r w:rsidRPr="005A3DEF">
                    <w:rPr>
                      <w:rStyle w:val="CharCharChar"/>
                      <w:rFonts w:ascii="Times New Roman" w:eastAsiaTheme="minorEastAsia" w:hAnsi="Times New Roman"/>
                    </w:rPr>
                    <w:t>是</w:t>
                  </w:r>
                </w:p>
              </w:tc>
              <w:tc>
                <w:tcPr>
                  <w:tcW w:w="1263" w:type="pct"/>
                  <w:vAlign w:val="center"/>
                </w:tcPr>
                <w:p w:rsidR="00EA415B" w:rsidRPr="005A3DEF" w:rsidRDefault="00EA415B" w:rsidP="00894218">
                  <w:pPr>
                    <w:adjustRightInd w:val="0"/>
                    <w:snapToGrid w:val="0"/>
                    <w:jc w:val="center"/>
                    <w:rPr>
                      <w:rFonts w:eastAsiaTheme="minorEastAsia"/>
                    </w:rPr>
                  </w:pPr>
                  <w:r w:rsidRPr="005A3DEF">
                    <w:rPr>
                      <w:rFonts w:eastAsiaTheme="minorEastAsia"/>
                    </w:rPr>
                    <w:t>HW49 900-041-49</w:t>
                  </w:r>
                </w:p>
              </w:tc>
            </w:tr>
            <w:tr w:rsidR="00EA415B" w:rsidRPr="005A3DEF" w:rsidTr="00EA415B">
              <w:trPr>
                <w:trHeight w:val="90"/>
                <w:jc w:val="center"/>
              </w:trPr>
              <w:tc>
                <w:tcPr>
                  <w:tcW w:w="498" w:type="pct"/>
                  <w:vAlign w:val="center"/>
                </w:tcPr>
                <w:p w:rsidR="00EA415B" w:rsidRPr="005A3DEF" w:rsidRDefault="00EA415B" w:rsidP="00D07E76">
                  <w:pPr>
                    <w:pStyle w:val="41"/>
                    <w:spacing w:line="240" w:lineRule="auto"/>
                    <w:ind w:firstLineChars="0" w:firstLine="0"/>
                    <w:jc w:val="center"/>
                    <w:rPr>
                      <w:rFonts w:eastAsiaTheme="minorEastAsia"/>
                      <w:sz w:val="21"/>
                      <w:szCs w:val="21"/>
                    </w:rPr>
                  </w:pPr>
                  <w:r w:rsidRPr="005A3DEF">
                    <w:rPr>
                      <w:rFonts w:eastAsiaTheme="minorEastAsia"/>
                      <w:sz w:val="21"/>
                      <w:szCs w:val="21"/>
                    </w:rPr>
                    <w:t>S12</w:t>
                  </w:r>
                </w:p>
              </w:tc>
              <w:tc>
                <w:tcPr>
                  <w:tcW w:w="1044" w:type="pct"/>
                  <w:vAlign w:val="center"/>
                </w:tcPr>
                <w:p w:rsidR="00EA415B" w:rsidRPr="005A3DEF" w:rsidRDefault="00EA415B" w:rsidP="00894218">
                  <w:pPr>
                    <w:pStyle w:val="41"/>
                    <w:spacing w:line="240" w:lineRule="auto"/>
                    <w:ind w:firstLineChars="0" w:firstLine="0"/>
                    <w:jc w:val="center"/>
                    <w:rPr>
                      <w:rFonts w:eastAsiaTheme="minorEastAsia"/>
                    </w:rPr>
                  </w:pPr>
                  <w:r w:rsidRPr="005A3DEF">
                    <w:rPr>
                      <w:rFonts w:eastAsiaTheme="minorEastAsia"/>
                      <w:sz w:val="21"/>
                      <w:szCs w:val="21"/>
                    </w:rPr>
                    <w:t>废活性炭</w:t>
                  </w:r>
                </w:p>
              </w:tc>
              <w:tc>
                <w:tcPr>
                  <w:tcW w:w="1001" w:type="pct"/>
                  <w:vAlign w:val="center"/>
                </w:tcPr>
                <w:p w:rsidR="00EA415B" w:rsidRPr="005A3DEF" w:rsidRDefault="00EA415B" w:rsidP="00986BCB">
                  <w:pPr>
                    <w:pStyle w:val="41"/>
                    <w:spacing w:line="240" w:lineRule="auto"/>
                    <w:ind w:firstLineChars="0" w:firstLine="0"/>
                    <w:jc w:val="center"/>
                    <w:rPr>
                      <w:rFonts w:eastAsiaTheme="minorEastAsia"/>
                    </w:rPr>
                  </w:pPr>
                  <w:r w:rsidRPr="005A3DEF">
                    <w:rPr>
                      <w:rFonts w:eastAsiaTheme="minorEastAsia"/>
                      <w:sz w:val="21"/>
                      <w:szCs w:val="21"/>
                    </w:rPr>
                    <w:t>废气治理</w:t>
                  </w:r>
                </w:p>
              </w:tc>
              <w:tc>
                <w:tcPr>
                  <w:tcW w:w="1194" w:type="pct"/>
                  <w:vAlign w:val="center"/>
                </w:tcPr>
                <w:p w:rsidR="00EA415B" w:rsidRPr="005A3DEF" w:rsidRDefault="00EA415B" w:rsidP="00894218">
                  <w:pPr>
                    <w:pStyle w:val="10"/>
                    <w:spacing w:line="240" w:lineRule="auto"/>
                    <w:rPr>
                      <w:rFonts w:ascii="Times New Roman" w:eastAsiaTheme="minorEastAsia" w:hAnsi="Times New Roman"/>
                      <w:sz w:val="21"/>
                      <w:szCs w:val="21"/>
                    </w:rPr>
                  </w:pPr>
                  <w:r w:rsidRPr="005A3DEF">
                    <w:rPr>
                      <w:rStyle w:val="CharCharChar"/>
                      <w:rFonts w:ascii="Times New Roman" w:eastAsiaTheme="minorEastAsia" w:hAnsi="Times New Roman"/>
                    </w:rPr>
                    <w:t>是</w:t>
                  </w:r>
                </w:p>
              </w:tc>
              <w:tc>
                <w:tcPr>
                  <w:tcW w:w="1263" w:type="pct"/>
                  <w:vAlign w:val="center"/>
                </w:tcPr>
                <w:p w:rsidR="00EA415B" w:rsidRPr="005A3DEF" w:rsidRDefault="00EA415B" w:rsidP="00894218">
                  <w:pPr>
                    <w:adjustRightInd w:val="0"/>
                    <w:snapToGrid w:val="0"/>
                    <w:jc w:val="center"/>
                    <w:rPr>
                      <w:rFonts w:eastAsiaTheme="minorEastAsia"/>
                    </w:rPr>
                  </w:pPr>
                  <w:r w:rsidRPr="005A3DEF">
                    <w:rPr>
                      <w:rFonts w:eastAsiaTheme="minorEastAsia"/>
                    </w:rPr>
                    <w:t>HW49 900-041-49</w:t>
                  </w:r>
                </w:p>
              </w:tc>
            </w:tr>
            <w:tr w:rsidR="00EA415B" w:rsidRPr="005A3DEF" w:rsidTr="00EA415B">
              <w:trPr>
                <w:trHeight w:val="90"/>
                <w:jc w:val="center"/>
              </w:trPr>
              <w:tc>
                <w:tcPr>
                  <w:tcW w:w="498" w:type="pct"/>
                  <w:vAlign w:val="center"/>
                </w:tcPr>
                <w:p w:rsidR="00EA415B" w:rsidRPr="005A3DEF" w:rsidRDefault="00EA415B" w:rsidP="00894218">
                  <w:pPr>
                    <w:pStyle w:val="41"/>
                    <w:spacing w:line="240" w:lineRule="auto"/>
                    <w:ind w:firstLineChars="0" w:firstLine="0"/>
                    <w:jc w:val="center"/>
                    <w:rPr>
                      <w:rFonts w:eastAsiaTheme="minorEastAsia"/>
                      <w:sz w:val="21"/>
                      <w:szCs w:val="21"/>
                    </w:rPr>
                  </w:pPr>
                  <w:r w:rsidRPr="005A3DEF">
                    <w:rPr>
                      <w:rFonts w:eastAsiaTheme="minorEastAsia"/>
                      <w:sz w:val="21"/>
                      <w:szCs w:val="21"/>
                    </w:rPr>
                    <w:t>S13</w:t>
                  </w:r>
                </w:p>
              </w:tc>
              <w:tc>
                <w:tcPr>
                  <w:tcW w:w="1044" w:type="pct"/>
                  <w:vAlign w:val="center"/>
                </w:tcPr>
                <w:p w:rsidR="00EA415B" w:rsidRPr="005A3DEF" w:rsidRDefault="00EA415B" w:rsidP="00894218">
                  <w:pPr>
                    <w:pStyle w:val="41"/>
                    <w:spacing w:line="240" w:lineRule="auto"/>
                    <w:ind w:firstLineChars="0" w:firstLine="0"/>
                    <w:jc w:val="center"/>
                    <w:rPr>
                      <w:rFonts w:eastAsiaTheme="minorEastAsia"/>
                    </w:rPr>
                  </w:pPr>
                  <w:r w:rsidRPr="005A3DEF">
                    <w:rPr>
                      <w:rFonts w:eastAsiaTheme="minorEastAsia"/>
                      <w:sz w:val="21"/>
                      <w:szCs w:val="21"/>
                    </w:rPr>
                    <w:t>生活垃圾</w:t>
                  </w:r>
                </w:p>
              </w:tc>
              <w:tc>
                <w:tcPr>
                  <w:tcW w:w="1001" w:type="pct"/>
                  <w:vAlign w:val="center"/>
                </w:tcPr>
                <w:p w:rsidR="00EA415B" w:rsidRPr="005A3DEF" w:rsidRDefault="00EA415B" w:rsidP="00986BCB">
                  <w:pPr>
                    <w:pStyle w:val="41"/>
                    <w:spacing w:line="240" w:lineRule="auto"/>
                    <w:ind w:firstLineChars="0" w:firstLine="0"/>
                    <w:jc w:val="center"/>
                    <w:rPr>
                      <w:rFonts w:eastAsiaTheme="minorEastAsia"/>
                    </w:rPr>
                  </w:pPr>
                  <w:r w:rsidRPr="005A3DEF">
                    <w:rPr>
                      <w:rFonts w:eastAsiaTheme="minorEastAsia"/>
                      <w:sz w:val="21"/>
                      <w:szCs w:val="21"/>
                    </w:rPr>
                    <w:t>员工生活</w:t>
                  </w:r>
                </w:p>
              </w:tc>
              <w:tc>
                <w:tcPr>
                  <w:tcW w:w="1194" w:type="pct"/>
                  <w:vAlign w:val="center"/>
                </w:tcPr>
                <w:p w:rsidR="00EA415B" w:rsidRPr="005A3DEF" w:rsidRDefault="00EA415B" w:rsidP="00894218">
                  <w:pPr>
                    <w:pStyle w:val="10"/>
                    <w:spacing w:line="240" w:lineRule="auto"/>
                    <w:rPr>
                      <w:rFonts w:ascii="Times New Roman" w:eastAsiaTheme="minorEastAsia" w:hAnsi="Times New Roman"/>
                      <w:sz w:val="21"/>
                      <w:szCs w:val="21"/>
                    </w:rPr>
                  </w:pPr>
                  <w:r w:rsidRPr="005A3DEF">
                    <w:rPr>
                      <w:rStyle w:val="CharCharChar"/>
                      <w:rFonts w:ascii="Times New Roman" w:eastAsiaTheme="minorEastAsia" w:hAnsi="Times New Roman"/>
                    </w:rPr>
                    <w:t>否</w:t>
                  </w:r>
                </w:p>
              </w:tc>
              <w:tc>
                <w:tcPr>
                  <w:tcW w:w="1263" w:type="pct"/>
                  <w:vAlign w:val="center"/>
                </w:tcPr>
                <w:p w:rsidR="00EA415B" w:rsidRPr="005A3DEF" w:rsidRDefault="00EA415B" w:rsidP="00894218">
                  <w:pPr>
                    <w:adjustRightInd w:val="0"/>
                    <w:snapToGrid w:val="0"/>
                    <w:jc w:val="center"/>
                    <w:rPr>
                      <w:rFonts w:eastAsiaTheme="minorEastAsia"/>
                    </w:rPr>
                  </w:pPr>
                  <w:r w:rsidRPr="005A3DEF">
                    <w:rPr>
                      <w:rFonts w:eastAsiaTheme="minorEastAsia"/>
                    </w:rPr>
                    <w:t>/</w:t>
                  </w:r>
                </w:p>
              </w:tc>
            </w:tr>
          </w:tbl>
          <w:p w:rsidR="00003FF1" w:rsidRPr="005A3DEF" w:rsidRDefault="00003FF1" w:rsidP="00003FF1">
            <w:pPr>
              <w:pStyle w:val="wwwww"/>
              <w:spacing w:line="460" w:lineRule="exact"/>
              <w:rPr>
                <w:rFonts w:ascii="Times New Roman" w:eastAsiaTheme="minorEastAsia" w:hAnsi="Times New Roman"/>
              </w:rPr>
            </w:pPr>
            <w:r w:rsidRPr="005A3DEF">
              <w:rPr>
                <w:rFonts w:ascii="Times New Roman" w:eastAsiaTheme="minorEastAsia" w:hAnsi="Times New Roman"/>
              </w:rPr>
              <w:t>三、固废分析情况汇总</w:t>
            </w:r>
          </w:p>
          <w:p w:rsidR="00003FF1" w:rsidRPr="005A3DEF" w:rsidRDefault="00003FF1" w:rsidP="00003FF1">
            <w:pPr>
              <w:pStyle w:val="wwwww"/>
              <w:spacing w:line="460" w:lineRule="exact"/>
              <w:rPr>
                <w:rFonts w:ascii="Times New Roman" w:eastAsiaTheme="minorEastAsia" w:hAnsi="Times New Roman"/>
              </w:rPr>
            </w:pPr>
            <w:r w:rsidRPr="005A3DEF">
              <w:rPr>
                <w:rFonts w:ascii="Times New Roman" w:eastAsiaTheme="minorEastAsia" w:hAnsi="Times New Roman"/>
              </w:rPr>
              <w:t>本项目固废产生及去向情况汇总见表</w:t>
            </w:r>
            <w:r w:rsidR="008E5D14" w:rsidRPr="005A3DEF">
              <w:rPr>
                <w:rFonts w:ascii="Times New Roman" w:eastAsiaTheme="minorEastAsia" w:hAnsi="Times New Roman"/>
              </w:rPr>
              <w:t>5.2-12</w:t>
            </w:r>
            <w:r w:rsidRPr="005A3DEF">
              <w:rPr>
                <w:rFonts w:ascii="Times New Roman" w:eastAsiaTheme="minorEastAsia" w:hAnsi="Times New Roman"/>
              </w:rPr>
              <w:t>。</w:t>
            </w:r>
          </w:p>
          <w:p w:rsidR="00AF28DA" w:rsidRPr="005A3DEF" w:rsidRDefault="00AF28DA" w:rsidP="00AF28DA"/>
          <w:p w:rsidR="00003FF1" w:rsidRPr="005A3DEF" w:rsidRDefault="00003FF1" w:rsidP="000D5EB2">
            <w:pPr>
              <w:pStyle w:val="afff0"/>
              <w:numPr>
                <w:ilvl w:val="0"/>
                <w:numId w:val="20"/>
              </w:numPr>
              <w:ind w:left="0" w:firstLineChars="0" w:firstLine="0"/>
              <w:jc w:val="center"/>
              <w:rPr>
                <w:rFonts w:ascii="Times New Roman" w:eastAsiaTheme="minorEastAsia" w:hAnsi="Times New Roman"/>
                <w:b/>
                <w:sz w:val="21"/>
                <w:szCs w:val="21"/>
              </w:rPr>
            </w:pPr>
            <w:r w:rsidRPr="005A3DEF">
              <w:rPr>
                <w:rFonts w:ascii="Times New Roman" w:eastAsiaTheme="minorEastAsia" w:hAnsi="Times New Roman"/>
                <w:b/>
                <w:sz w:val="21"/>
                <w:szCs w:val="21"/>
              </w:rPr>
              <w:lastRenderedPageBreak/>
              <w:t>本项目固体废物分析结果汇总表</w:t>
            </w:r>
            <w:r w:rsidR="000E434D" w:rsidRPr="005A3DEF">
              <w:rPr>
                <w:rFonts w:ascii="Times New Roman" w:eastAsiaTheme="minorEastAsia" w:hAnsi="Times New Roman"/>
                <w:b/>
                <w:sz w:val="21"/>
                <w:szCs w:val="21"/>
              </w:rPr>
              <w:t>单位</w:t>
            </w:r>
            <w:r w:rsidR="000E434D" w:rsidRPr="005A3DEF">
              <w:rPr>
                <w:rFonts w:ascii="Times New Roman" w:eastAsiaTheme="minorEastAsia" w:hAnsi="Times New Roman"/>
                <w:b/>
                <w:sz w:val="21"/>
                <w:szCs w:val="21"/>
              </w:rPr>
              <w:t>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80"/>
              <w:gridCol w:w="1177"/>
              <w:gridCol w:w="1343"/>
              <w:gridCol w:w="813"/>
              <w:gridCol w:w="1568"/>
              <w:gridCol w:w="882"/>
              <w:gridCol w:w="2157"/>
            </w:tblGrid>
            <w:tr w:rsidR="000E434D" w:rsidRPr="005A3DEF" w:rsidTr="00DA1E91">
              <w:trPr>
                <w:trHeight w:val="90"/>
                <w:jc w:val="center"/>
              </w:trPr>
              <w:tc>
                <w:tcPr>
                  <w:tcW w:w="447" w:type="pct"/>
                  <w:vAlign w:val="center"/>
                </w:tcPr>
                <w:p w:rsidR="000E434D" w:rsidRPr="005A3DEF" w:rsidRDefault="000E434D" w:rsidP="000E434D">
                  <w:pPr>
                    <w:adjustRightInd w:val="0"/>
                    <w:snapToGrid w:val="0"/>
                    <w:jc w:val="center"/>
                    <w:rPr>
                      <w:rFonts w:eastAsiaTheme="minorEastAsia"/>
                      <w:b/>
                    </w:rPr>
                  </w:pPr>
                  <w:r w:rsidRPr="005A3DEF">
                    <w:rPr>
                      <w:rFonts w:eastAsiaTheme="minorEastAsia"/>
                      <w:b/>
                    </w:rPr>
                    <w:t>序号</w:t>
                  </w:r>
                </w:p>
              </w:tc>
              <w:tc>
                <w:tcPr>
                  <w:tcW w:w="675" w:type="pct"/>
                  <w:vAlign w:val="center"/>
                </w:tcPr>
                <w:p w:rsidR="000E434D" w:rsidRPr="005A3DEF" w:rsidRDefault="000E434D" w:rsidP="000E434D">
                  <w:pPr>
                    <w:adjustRightInd w:val="0"/>
                    <w:snapToGrid w:val="0"/>
                    <w:jc w:val="center"/>
                    <w:rPr>
                      <w:rFonts w:eastAsiaTheme="minorEastAsia"/>
                      <w:b/>
                    </w:rPr>
                  </w:pPr>
                  <w:r w:rsidRPr="005A3DEF">
                    <w:rPr>
                      <w:rStyle w:val="CharCharChar"/>
                      <w:rFonts w:eastAsiaTheme="minorEastAsia"/>
                      <w:b/>
                    </w:rPr>
                    <w:t>废物名称</w:t>
                  </w:r>
                </w:p>
              </w:tc>
              <w:tc>
                <w:tcPr>
                  <w:tcW w:w="770" w:type="pct"/>
                  <w:vAlign w:val="center"/>
                </w:tcPr>
                <w:p w:rsidR="000E434D" w:rsidRPr="005A3DEF" w:rsidRDefault="000E434D" w:rsidP="000E434D">
                  <w:pPr>
                    <w:adjustRightInd w:val="0"/>
                    <w:snapToGrid w:val="0"/>
                    <w:jc w:val="center"/>
                    <w:rPr>
                      <w:rFonts w:eastAsiaTheme="minorEastAsia"/>
                      <w:b/>
                    </w:rPr>
                  </w:pPr>
                  <w:r w:rsidRPr="005A3DEF">
                    <w:rPr>
                      <w:rFonts w:eastAsiaTheme="minorEastAsia"/>
                      <w:b/>
                    </w:rPr>
                    <w:t>产生工序</w:t>
                  </w:r>
                </w:p>
              </w:tc>
              <w:tc>
                <w:tcPr>
                  <w:tcW w:w="466" w:type="pct"/>
                  <w:vAlign w:val="center"/>
                </w:tcPr>
                <w:p w:rsidR="000E434D" w:rsidRPr="005A3DEF" w:rsidRDefault="000E434D" w:rsidP="000E434D">
                  <w:pPr>
                    <w:adjustRightInd w:val="0"/>
                    <w:snapToGrid w:val="0"/>
                    <w:jc w:val="center"/>
                    <w:rPr>
                      <w:rFonts w:eastAsiaTheme="minorEastAsia"/>
                      <w:b/>
                    </w:rPr>
                  </w:pPr>
                  <w:r w:rsidRPr="005A3DEF">
                    <w:rPr>
                      <w:rStyle w:val="CharCharChar"/>
                      <w:rFonts w:eastAsiaTheme="minorEastAsia"/>
                      <w:b/>
                    </w:rPr>
                    <w:t>形态</w:t>
                  </w:r>
                </w:p>
              </w:tc>
              <w:tc>
                <w:tcPr>
                  <w:tcW w:w="899" w:type="pct"/>
                  <w:vAlign w:val="center"/>
                </w:tcPr>
                <w:p w:rsidR="000E434D" w:rsidRPr="005A3DEF" w:rsidRDefault="000E434D" w:rsidP="000E434D">
                  <w:pPr>
                    <w:adjustRightInd w:val="0"/>
                    <w:snapToGrid w:val="0"/>
                    <w:jc w:val="center"/>
                    <w:rPr>
                      <w:rFonts w:eastAsiaTheme="minorEastAsia"/>
                      <w:b/>
                    </w:rPr>
                  </w:pPr>
                  <w:r w:rsidRPr="005A3DEF">
                    <w:rPr>
                      <w:rFonts w:eastAsiaTheme="minorEastAsia"/>
                      <w:b/>
                    </w:rPr>
                    <w:t>属性</w:t>
                  </w:r>
                </w:p>
              </w:tc>
              <w:tc>
                <w:tcPr>
                  <w:tcW w:w="506" w:type="pct"/>
                  <w:vAlign w:val="center"/>
                </w:tcPr>
                <w:p w:rsidR="000E434D" w:rsidRPr="005A3DEF" w:rsidRDefault="000E434D" w:rsidP="000E434D">
                  <w:pPr>
                    <w:adjustRightInd w:val="0"/>
                    <w:snapToGrid w:val="0"/>
                    <w:jc w:val="center"/>
                    <w:rPr>
                      <w:rFonts w:eastAsiaTheme="minorEastAsia"/>
                      <w:b/>
                    </w:rPr>
                  </w:pPr>
                  <w:r w:rsidRPr="005A3DEF">
                    <w:rPr>
                      <w:rFonts w:eastAsiaTheme="minorEastAsia"/>
                      <w:b/>
                    </w:rPr>
                    <w:t>产生量</w:t>
                  </w:r>
                </w:p>
              </w:tc>
              <w:tc>
                <w:tcPr>
                  <w:tcW w:w="1237" w:type="pct"/>
                  <w:vAlign w:val="center"/>
                </w:tcPr>
                <w:p w:rsidR="000E434D" w:rsidRPr="005A3DEF" w:rsidRDefault="000E434D" w:rsidP="000E434D">
                  <w:pPr>
                    <w:adjustRightInd w:val="0"/>
                    <w:snapToGrid w:val="0"/>
                    <w:jc w:val="center"/>
                    <w:rPr>
                      <w:rFonts w:eastAsiaTheme="minorEastAsia"/>
                      <w:b/>
                    </w:rPr>
                  </w:pPr>
                  <w:r w:rsidRPr="005A3DEF">
                    <w:rPr>
                      <w:rStyle w:val="CharCharChar"/>
                      <w:rFonts w:eastAsiaTheme="minorEastAsia"/>
                      <w:b/>
                    </w:rPr>
                    <w:t>处置去向</w:t>
                  </w:r>
                </w:p>
              </w:tc>
            </w:tr>
            <w:tr w:rsidR="004E3106" w:rsidRPr="005A3DEF" w:rsidTr="00DA1E91">
              <w:trPr>
                <w:trHeight w:val="247"/>
                <w:jc w:val="center"/>
              </w:trPr>
              <w:tc>
                <w:tcPr>
                  <w:tcW w:w="447" w:type="pct"/>
                  <w:vAlign w:val="center"/>
                </w:tcPr>
                <w:p w:rsidR="004E3106" w:rsidRPr="005A3DEF" w:rsidRDefault="004E3106" w:rsidP="000E434D">
                  <w:pPr>
                    <w:pStyle w:val="41"/>
                    <w:spacing w:line="240" w:lineRule="auto"/>
                    <w:ind w:firstLineChars="0" w:firstLine="0"/>
                    <w:jc w:val="center"/>
                    <w:rPr>
                      <w:rFonts w:eastAsiaTheme="minorEastAsia"/>
                    </w:rPr>
                  </w:pPr>
                  <w:r w:rsidRPr="005A3DEF">
                    <w:rPr>
                      <w:rFonts w:eastAsiaTheme="minorEastAsia"/>
                      <w:sz w:val="21"/>
                      <w:szCs w:val="21"/>
                    </w:rPr>
                    <w:t>S1</w:t>
                  </w:r>
                </w:p>
              </w:tc>
              <w:tc>
                <w:tcPr>
                  <w:tcW w:w="675" w:type="pct"/>
                  <w:vAlign w:val="center"/>
                </w:tcPr>
                <w:p w:rsidR="004E3106" w:rsidRPr="005A3DEF" w:rsidRDefault="004E3106" w:rsidP="000E434D">
                  <w:pPr>
                    <w:pStyle w:val="41"/>
                    <w:spacing w:line="240" w:lineRule="auto"/>
                    <w:ind w:firstLineChars="0" w:firstLine="0"/>
                    <w:jc w:val="center"/>
                    <w:rPr>
                      <w:rFonts w:eastAsiaTheme="minorEastAsia"/>
                    </w:rPr>
                  </w:pPr>
                  <w:r w:rsidRPr="005A3DEF">
                    <w:rPr>
                      <w:rFonts w:eastAsiaTheme="minorEastAsia"/>
                      <w:sz w:val="21"/>
                      <w:szCs w:val="21"/>
                    </w:rPr>
                    <w:t>边角料</w:t>
                  </w:r>
                </w:p>
              </w:tc>
              <w:tc>
                <w:tcPr>
                  <w:tcW w:w="770" w:type="pct"/>
                  <w:vAlign w:val="center"/>
                </w:tcPr>
                <w:p w:rsidR="004E3106" w:rsidRPr="005A3DEF" w:rsidRDefault="004E3106" w:rsidP="000E434D">
                  <w:pPr>
                    <w:pStyle w:val="41"/>
                    <w:spacing w:line="240" w:lineRule="auto"/>
                    <w:ind w:firstLineChars="0" w:firstLine="0"/>
                    <w:jc w:val="center"/>
                    <w:rPr>
                      <w:rFonts w:eastAsiaTheme="minorEastAsia"/>
                    </w:rPr>
                  </w:pPr>
                  <w:r w:rsidRPr="005A3DEF">
                    <w:rPr>
                      <w:rFonts w:eastAsiaTheme="minorEastAsia"/>
                      <w:sz w:val="21"/>
                      <w:szCs w:val="21"/>
                    </w:rPr>
                    <w:t>下料、机加工</w:t>
                  </w:r>
                </w:p>
              </w:tc>
              <w:tc>
                <w:tcPr>
                  <w:tcW w:w="466" w:type="pct"/>
                  <w:vAlign w:val="center"/>
                </w:tcPr>
                <w:p w:rsidR="004E3106" w:rsidRPr="005A3DEF" w:rsidRDefault="004E3106" w:rsidP="000E434D">
                  <w:pPr>
                    <w:adjustRightInd w:val="0"/>
                    <w:snapToGrid w:val="0"/>
                    <w:jc w:val="center"/>
                    <w:rPr>
                      <w:rFonts w:eastAsiaTheme="minorEastAsia"/>
                    </w:rPr>
                  </w:pPr>
                  <w:r w:rsidRPr="005A3DEF">
                    <w:rPr>
                      <w:rFonts w:eastAsiaTheme="minorEastAsia"/>
                    </w:rPr>
                    <w:t>固态</w:t>
                  </w:r>
                </w:p>
              </w:tc>
              <w:tc>
                <w:tcPr>
                  <w:tcW w:w="899" w:type="pct"/>
                  <w:vAlign w:val="center"/>
                </w:tcPr>
                <w:p w:rsidR="004E3106" w:rsidRPr="005A3DEF" w:rsidRDefault="004E3106" w:rsidP="000E434D">
                  <w:pPr>
                    <w:adjustRightInd w:val="0"/>
                    <w:snapToGrid w:val="0"/>
                    <w:jc w:val="center"/>
                    <w:rPr>
                      <w:rFonts w:eastAsiaTheme="minorEastAsia"/>
                    </w:rPr>
                  </w:pPr>
                  <w:r w:rsidRPr="005A3DEF">
                    <w:rPr>
                      <w:rFonts w:eastAsiaTheme="minorEastAsia"/>
                    </w:rPr>
                    <w:t>一般工业固废</w:t>
                  </w:r>
                </w:p>
              </w:tc>
              <w:tc>
                <w:tcPr>
                  <w:tcW w:w="506" w:type="pct"/>
                  <w:vAlign w:val="center"/>
                </w:tcPr>
                <w:p w:rsidR="004E3106" w:rsidRPr="005A3DEF" w:rsidRDefault="004E3106" w:rsidP="00B03B5B">
                  <w:pPr>
                    <w:adjustRightInd w:val="0"/>
                    <w:snapToGrid w:val="0"/>
                    <w:jc w:val="center"/>
                    <w:rPr>
                      <w:rFonts w:eastAsiaTheme="minorEastAsia"/>
                    </w:rPr>
                  </w:pPr>
                  <w:r w:rsidRPr="005A3DEF">
                    <w:rPr>
                      <w:rFonts w:eastAsiaTheme="minorEastAsia"/>
                    </w:rPr>
                    <w:t>36.45</w:t>
                  </w:r>
                </w:p>
              </w:tc>
              <w:tc>
                <w:tcPr>
                  <w:tcW w:w="1237" w:type="pct"/>
                  <w:vAlign w:val="center"/>
                </w:tcPr>
                <w:p w:rsidR="004E3106" w:rsidRPr="005A3DEF" w:rsidRDefault="004E3106" w:rsidP="000E434D">
                  <w:pPr>
                    <w:adjustRightInd w:val="0"/>
                    <w:snapToGrid w:val="0"/>
                    <w:jc w:val="center"/>
                    <w:rPr>
                      <w:rFonts w:eastAsiaTheme="minorEastAsia"/>
                    </w:rPr>
                  </w:pPr>
                  <w:r w:rsidRPr="005A3DEF">
                    <w:rPr>
                      <w:rStyle w:val="CharCharChar"/>
                      <w:rFonts w:eastAsiaTheme="minorEastAsia"/>
                    </w:rPr>
                    <w:t>外售综合利用</w:t>
                  </w:r>
                </w:p>
              </w:tc>
            </w:tr>
            <w:tr w:rsidR="004E3106" w:rsidRPr="005A3DEF" w:rsidTr="00DA1E91">
              <w:trPr>
                <w:trHeight w:val="247"/>
                <w:jc w:val="center"/>
              </w:trPr>
              <w:tc>
                <w:tcPr>
                  <w:tcW w:w="447" w:type="pct"/>
                  <w:vAlign w:val="center"/>
                </w:tcPr>
                <w:p w:rsidR="004E3106" w:rsidRPr="005A3DEF" w:rsidRDefault="004E3106" w:rsidP="000E434D">
                  <w:pPr>
                    <w:pStyle w:val="41"/>
                    <w:spacing w:line="240" w:lineRule="auto"/>
                    <w:ind w:firstLineChars="0" w:firstLine="0"/>
                    <w:jc w:val="center"/>
                    <w:rPr>
                      <w:rFonts w:eastAsiaTheme="minorEastAsia"/>
                      <w:sz w:val="21"/>
                      <w:szCs w:val="21"/>
                    </w:rPr>
                  </w:pPr>
                  <w:r w:rsidRPr="005A3DEF">
                    <w:rPr>
                      <w:rFonts w:eastAsiaTheme="minorEastAsia"/>
                      <w:sz w:val="21"/>
                      <w:szCs w:val="21"/>
                    </w:rPr>
                    <w:t>S2</w:t>
                  </w:r>
                </w:p>
              </w:tc>
              <w:tc>
                <w:tcPr>
                  <w:tcW w:w="675" w:type="pct"/>
                  <w:vAlign w:val="center"/>
                </w:tcPr>
                <w:p w:rsidR="004E3106" w:rsidRPr="005A3DEF" w:rsidRDefault="004E3106" w:rsidP="000E434D">
                  <w:pPr>
                    <w:pStyle w:val="41"/>
                    <w:spacing w:line="240" w:lineRule="auto"/>
                    <w:ind w:firstLineChars="0" w:firstLine="0"/>
                    <w:jc w:val="center"/>
                    <w:rPr>
                      <w:rFonts w:eastAsiaTheme="minorEastAsia"/>
                      <w:sz w:val="21"/>
                      <w:szCs w:val="21"/>
                    </w:rPr>
                  </w:pPr>
                  <w:r w:rsidRPr="005A3DEF">
                    <w:rPr>
                      <w:rFonts w:eastAsiaTheme="minorEastAsia"/>
                      <w:sz w:val="21"/>
                      <w:szCs w:val="21"/>
                    </w:rPr>
                    <w:t>废切削液</w:t>
                  </w:r>
                </w:p>
              </w:tc>
              <w:tc>
                <w:tcPr>
                  <w:tcW w:w="770" w:type="pct"/>
                  <w:vAlign w:val="center"/>
                </w:tcPr>
                <w:p w:rsidR="004E3106" w:rsidRPr="005A3DEF" w:rsidRDefault="004E3106" w:rsidP="000E434D">
                  <w:pPr>
                    <w:pStyle w:val="41"/>
                    <w:spacing w:line="240" w:lineRule="auto"/>
                    <w:ind w:firstLineChars="0" w:firstLine="0"/>
                    <w:jc w:val="center"/>
                    <w:rPr>
                      <w:rFonts w:eastAsiaTheme="minorEastAsia"/>
                      <w:sz w:val="21"/>
                      <w:szCs w:val="21"/>
                    </w:rPr>
                  </w:pPr>
                  <w:r w:rsidRPr="005A3DEF">
                    <w:rPr>
                      <w:rFonts w:eastAsiaTheme="minorEastAsia"/>
                      <w:sz w:val="21"/>
                      <w:szCs w:val="21"/>
                    </w:rPr>
                    <w:t>下料、机加工</w:t>
                  </w:r>
                </w:p>
              </w:tc>
              <w:tc>
                <w:tcPr>
                  <w:tcW w:w="466" w:type="pct"/>
                  <w:vAlign w:val="center"/>
                </w:tcPr>
                <w:p w:rsidR="004E3106" w:rsidRPr="005A3DEF" w:rsidRDefault="004E3106" w:rsidP="000E434D">
                  <w:pPr>
                    <w:adjustRightInd w:val="0"/>
                    <w:snapToGrid w:val="0"/>
                    <w:jc w:val="center"/>
                    <w:rPr>
                      <w:rFonts w:eastAsiaTheme="minorEastAsia"/>
                    </w:rPr>
                  </w:pPr>
                  <w:r w:rsidRPr="005A3DEF">
                    <w:rPr>
                      <w:rFonts w:eastAsiaTheme="minorEastAsia"/>
                    </w:rPr>
                    <w:t>液态</w:t>
                  </w:r>
                </w:p>
              </w:tc>
              <w:tc>
                <w:tcPr>
                  <w:tcW w:w="899" w:type="pct"/>
                  <w:vAlign w:val="center"/>
                </w:tcPr>
                <w:p w:rsidR="004E3106" w:rsidRPr="005A3DEF" w:rsidRDefault="004E3106" w:rsidP="000E434D">
                  <w:pPr>
                    <w:adjustRightInd w:val="0"/>
                    <w:snapToGrid w:val="0"/>
                    <w:jc w:val="center"/>
                    <w:rPr>
                      <w:rFonts w:eastAsiaTheme="minorEastAsia"/>
                    </w:rPr>
                  </w:pPr>
                  <w:r w:rsidRPr="005A3DEF">
                    <w:rPr>
                      <w:rFonts w:eastAsiaTheme="minorEastAsia"/>
                    </w:rPr>
                    <w:t>危险废物</w:t>
                  </w:r>
                </w:p>
              </w:tc>
              <w:tc>
                <w:tcPr>
                  <w:tcW w:w="506" w:type="pct"/>
                  <w:vAlign w:val="center"/>
                </w:tcPr>
                <w:p w:rsidR="004E3106" w:rsidRPr="005A3DEF" w:rsidRDefault="004E3106" w:rsidP="00B03B5B">
                  <w:pPr>
                    <w:adjustRightInd w:val="0"/>
                    <w:snapToGrid w:val="0"/>
                    <w:jc w:val="center"/>
                    <w:rPr>
                      <w:rFonts w:eastAsiaTheme="minorEastAsia"/>
                    </w:rPr>
                  </w:pPr>
                  <w:r w:rsidRPr="005A3DEF">
                    <w:rPr>
                      <w:rFonts w:eastAsiaTheme="minorEastAsia"/>
                    </w:rPr>
                    <w:t>1.70</w:t>
                  </w:r>
                </w:p>
              </w:tc>
              <w:tc>
                <w:tcPr>
                  <w:tcW w:w="1237" w:type="pct"/>
                  <w:vAlign w:val="center"/>
                </w:tcPr>
                <w:p w:rsidR="004E3106" w:rsidRPr="005A3DEF" w:rsidRDefault="004E3106" w:rsidP="00986BCB">
                  <w:pPr>
                    <w:pStyle w:val="10"/>
                    <w:adjustRightInd/>
                    <w:snapToGrid/>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委托有资质单位处置</w:t>
                  </w:r>
                </w:p>
              </w:tc>
            </w:tr>
            <w:tr w:rsidR="004E3106" w:rsidRPr="005A3DEF" w:rsidTr="00DA1E91">
              <w:trPr>
                <w:trHeight w:val="222"/>
                <w:jc w:val="center"/>
              </w:trPr>
              <w:tc>
                <w:tcPr>
                  <w:tcW w:w="447" w:type="pct"/>
                  <w:vAlign w:val="center"/>
                </w:tcPr>
                <w:p w:rsidR="004E3106" w:rsidRPr="005A3DEF" w:rsidRDefault="004E3106" w:rsidP="000E434D">
                  <w:pPr>
                    <w:pStyle w:val="41"/>
                    <w:spacing w:line="240" w:lineRule="auto"/>
                    <w:ind w:firstLineChars="0" w:firstLine="0"/>
                    <w:jc w:val="center"/>
                    <w:rPr>
                      <w:rFonts w:eastAsiaTheme="minorEastAsia"/>
                      <w:sz w:val="21"/>
                      <w:szCs w:val="21"/>
                    </w:rPr>
                  </w:pPr>
                  <w:r w:rsidRPr="005A3DEF">
                    <w:rPr>
                      <w:rFonts w:eastAsiaTheme="minorEastAsia"/>
                      <w:sz w:val="21"/>
                      <w:szCs w:val="21"/>
                    </w:rPr>
                    <w:t>S3</w:t>
                  </w:r>
                </w:p>
              </w:tc>
              <w:tc>
                <w:tcPr>
                  <w:tcW w:w="675" w:type="pct"/>
                  <w:vAlign w:val="center"/>
                </w:tcPr>
                <w:p w:rsidR="004E3106" w:rsidRPr="005A3DEF" w:rsidRDefault="004E3106" w:rsidP="000E434D">
                  <w:pPr>
                    <w:pStyle w:val="41"/>
                    <w:spacing w:line="240" w:lineRule="auto"/>
                    <w:ind w:firstLineChars="0" w:firstLine="0"/>
                    <w:jc w:val="center"/>
                    <w:rPr>
                      <w:rFonts w:eastAsiaTheme="minorEastAsia"/>
                      <w:sz w:val="21"/>
                      <w:szCs w:val="21"/>
                    </w:rPr>
                  </w:pPr>
                  <w:r w:rsidRPr="005A3DEF">
                    <w:rPr>
                      <w:rFonts w:eastAsiaTheme="minorEastAsia"/>
                      <w:sz w:val="21"/>
                      <w:szCs w:val="21"/>
                    </w:rPr>
                    <w:t>废切削液包装桶</w:t>
                  </w:r>
                </w:p>
              </w:tc>
              <w:tc>
                <w:tcPr>
                  <w:tcW w:w="770" w:type="pct"/>
                  <w:vAlign w:val="center"/>
                </w:tcPr>
                <w:p w:rsidR="004E3106" w:rsidRPr="005A3DEF" w:rsidRDefault="004E3106" w:rsidP="000E434D">
                  <w:pPr>
                    <w:pStyle w:val="41"/>
                    <w:spacing w:line="240" w:lineRule="auto"/>
                    <w:ind w:firstLineChars="0" w:firstLine="0"/>
                    <w:jc w:val="center"/>
                    <w:rPr>
                      <w:rFonts w:eastAsiaTheme="minorEastAsia"/>
                      <w:sz w:val="21"/>
                      <w:szCs w:val="21"/>
                    </w:rPr>
                  </w:pPr>
                  <w:r w:rsidRPr="005A3DEF">
                    <w:rPr>
                      <w:rFonts w:eastAsiaTheme="minorEastAsia"/>
                      <w:sz w:val="21"/>
                      <w:szCs w:val="21"/>
                    </w:rPr>
                    <w:t>下料、机加工</w:t>
                  </w:r>
                </w:p>
              </w:tc>
              <w:tc>
                <w:tcPr>
                  <w:tcW w:w="466" w:type="pct"/>
                  <w:vAlign w:val="center"/>
                </w:tcPr>
                <w:p w:rsidR="004E3106" w:rsidRPr="005A3DEF" w:rsidRDefault="004E3106" w:rsidP="000E434D">
                  <w:pPr>
                    <w:adjustRightInd w:val="0"/>
                    <w:snapToGrid w:val="0"/>
                    <w:jc w:val="center"/>
                    <w:rPr>
                      <w:rFonts w:eastAsiaTheme="minorEastAsia"/>
                    </w:rPr>
                  </w:pPr>
                  <w:r w:rsidRPr="005A3DEF">
                    <w:rPr>
                      <w:rFonts w:eastAsiaTheme="minorEastAsia"/>
                    </w:rPr>
                    <w:t>固态</w:t>
                  </w:r>
                </w:p>
              </w:tc>
              <w:tc>
                <w:tcPr>
                  <w:tcW w:w="899" w:type="pct"/>
                  <w:vAlign w:val="center"/>
                </w:tcPr>
                <w:p w:rsidR="004E3106" w:rsidRPr="005A3DEF" w:rsidRDefault="004E3106" w:rsidP="000E434D">
                  <w:pPr>
                    <w:adjustRightInd w:val="0"/>
                    <w:snapToGrid w:val="0"/>
                    <w:jc w:val="center"/>
                    <w:rPr>
                      <w:rFonts w:eastAsiaTheme="minorEastAsia"/>
                    </w:rPr>
                  </w:pPr>
                  <w:r w:rsidRPr="005A3DEF">
                    <w:rPr>
                      <w:rFonts w:eastAsiaTheme="minorEastAsia"/>
                    </w:rPr>
                    <w:t>危险废物</w:t>
                  </w:r>
                </w:p>
              </w:tc>
              <w:tc>
                <w:tcPr>
                  <w:tcW w:w="506" w:type="pct"/>
                  <w:vAlign w:val="center"/>
                </w:tcPr>
                <w:p w:rsidR="004E3106" w:rsidRPr="005A3DEF" w:rsidRDefault="004E3106" w:rsidP="00B03B5B">
                  <w:pPr>
                    <w:adjustRightInd w:val="0"/>
                    <w:snapToGrid w:val="0"/>
                    <w:jc w:val="center"/>
                    <w:rPr>
                      <w:rFonts w:eastAsiaTheme="minorEastAsia"/>
                    </w:rPr>
                  </w:pPr>
                  <w:r w:rsidRPr="005A3DEF">
                    <w:rPr>
                      <w:rFonts w:eastAsiaTheme="minorEastAsia"/>
                    </w:rPr>
                    <w:t>0.10</w:t>
                  </w:r>
                </w:p>
              </w:tc>
              <w:tc>
                <w:tcPr>
                  <w:tcW w:w="1237" w:type="pct"/>
                  <w:vAlign w:val="center"/>
                </w:tcPr>
                <w:p w:rsidR="004E3106" w:rsidRPr="005A3DEF" w:rsidRDefault="004E3106" w:rsidP="00986BCB">
                  <w:pPr>
                    <w:pStyle w:val="10"/>
                    <w:adjustRightInd/>
                    <w:snapToGrid/>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委托有资质单位处置</w:t>
                  </w:r>
                </w:p>
              </w:tc>
            </w:tr>
            <w:tr w:rsidR="004E3106" w:rsidRPr="005A3DEF" w:rsidTr="00DA1E91">
              <w:trPr>
                <w:trHeight w:val="90"/>
                <w:jc w:val="center"/>
              </w:trPr>
              <w:tc>
                <w:tcPr>
                  <w:tcW w:w="447" w:type="pct"/>
                  <w:vAlign w:val="center"/>
                </w:tcPr>
                <w:p w:rsidR="004E3106" w:rsidRPr="005A3DEF" w:rsidRDefault="004E3106" w:rsidP="000E434D">
                  <w:pPr>
                    <w:pStyle w:val="41"/>
                    <w:spacing w:line="240" w:lineRule="auto"/>
                    <w:ind w:firstLineChars="0" w:firstLine="0"/>
                    <w:jc w:val="center"/>
                    <w:rPr>
                      <w:rFonts w:eastAsiaTheme="minorEastAsia"/>
                    </w:rPr>
                  </w:pPr>
                  <w:r w:rsidRPr="005A3DEF">
                    <w:rPr>
                      <w:rFonts w:eastAsiaTheme="minorEastAsia"/>
                      <w:sz w:val="21"/>
                      <w:szCs w:val="21"/>
                    </w:rPr>
                    <w:t>S4</w:t>
                  </w:r>
                </w:p>
              </w:tc>
              <w:tc>
                <w:tcPr>
                  <w:tcW w:w="675" w:type="pct"/>
                  <w:vAlign w:val="center"/>
                </w:tcPr>
                <w:p w:rsidR="004E3106" w:rsidRPr="005A3DEF" w:rsidRDefault="004E3106" w:rsidP="000E434D">
                  <w:pPr>
                    <w:pStyle w:val="41"/>
                    <w:spacing w:line="240" w:lineRule="auto"/>
                    <w:ind w:firstLineChars="0" w:firstLine="0"/>
                    <w:jc w:val="center"/>
                    <w:rPr>
                      <w:rFonts w:eastAsiaTheme="minorEastAsia"/>
                    </w:rPr>
                  </w:pPr>
                  <w:r w:rsidRPr="005A3DEF">
                    <w:rPr>
                      <w:rFonts w:eastAsiaTheme="minorEastAsia"/>
                      <w:sz w:val="21"/>
                      <w:szCs w:val="21"/>
                    </w:rPr>
                    <w:t>废润滑油</w:t>
                  </w:r>
                </w:p>
              </w:tc>
              <w:tc>
                <w:tcPr>
                  <w:tcW w:w="770" w:type="pct"/>
                  <w:vAlign w:val="center"/>
                </w:tcPr>
                <w:p w:rsidR="004E3106" w:rsidRPr="005A3DEF" w:rsidRDefault="004E3106" w:rsidP="000E434D">
                  <w:pPr>
                    <w:pStyle w:val="41"/>
                    <w:spacing w:line="240" w:lineRule="auto"/>
                    <w:ind w:firstLineChars="0" w:firstLine="0"/>
                    <w:jc w:val="center"/>
                    <w:rPr>
                      <w:rFonts w:eastAsiaTheme="minorEastAsia"/>
                    </w:rPr>
                  </w:pPr>
                  <w:r w:rsidRPr="005A3DEF">
                    <w:rPr>
                      <w:rFonts w:eastAsiaTheme="minorEastAsia"/>
                      <w:sz w:val="21"/>
                      <w:szCs w:val="21"/>
                    </w:rPr>
                    <w:t>调试</w:t>
                  </w:r>
                </w:p>
              </w:tc>
              <w:tc>
                <w:tcPr>
                  <w:tcW w:w="466" w:type="pct"/>
                  <w:vAlign w:val="center"/>
                </w:tcPr>
                <w:p w:rsidR="004E3106" w:rsidRPr="005A3DEF" w:rsidRDefault="004E3106" w:rsidP="000E434D">
                  <w:pPr>
                    <w:adjustRightInd w:val="0"/>
                    <w:snapToGrid w:val="0"/>
                    <w:jc w:val="center"/>
                    <w:rPr>
                      <w:rFonts w:eastAsiaTheme="minorEastAsia"/>
                    </w:rPr>
                  </w:pPr>
                  <w:r w:rsidRPr="005A3DEF">
                    <w:rPr>
                      <w:rFonts w:eastAsiaTheme="minorEastAsia"/>
                    </w:rPr>
                    <w:t>液态</w:t>
                  </w:r>
                </w:p>
              </w:tc>
              <w:tc>
                <w:tcPr>
                  <w:tcW w:w="899" w:type="pct"/>
                  <w:vAlign w:val="center"/>
                </w:tcPr>
                <w:p w:rsidR="004E3106" w:rsidRPr="005A3DEF" w:rsidRDefault="004E3106" w:rsidP="000E434D">
                  <w:pPr>
                    <w:adjustRightInd w:val="0"/>
                    <w:snapToGrid w:val="0"/>
                    <w:jc w:val="center"/>
                    <w:rPr>
                      <w:rFonts w:eastAsiaTheme="minorEastAsia"/>
                    </w:rPr>
                  </w:pPr>
                  <w:r w:rsidRPr="005A3DEF">
                    <w:rPr>
                      <w:rFonts w:eastAsiaTheme="minorEastAsia"/>
                    </w:rPr>
                    <w:t>危险废物</w:t>
                  </w:r>
                </w:p>
              </w:tc>
              <w:tc>
                <w:tcPr>
                  <w:tcW w:w="506" w:type="pct"/>
                  <w:vAlign w:val="center"/>
                </w:tcPr>
                <w:p w:rsidR="004E3106" w:rsidRPr="005A3DEF" w:rsidRDefault="004E3106" w:rsidP="00B03B5B">
                  <w:pPr>
                    <w:adjustRightInd w:val="0"/>
                    <w:snapToGrid w:val="0"/>
                    <w:jc w:val="center"/>
                    <w:rPr>
                      <w:rFonts w:eastAsiaTheme="minorEastAsia"/>
                    </w:rPr>
                  </w:pPr>
                  <w:r w:rsidRPr="005A3DEF">
                    <w:rPr>
                      <w:rFonts w:eastAsiaTheme="minorEastAsia"/>
                    </w:rPr>
                    <w:t>10.35</w:t>
                  </w:r>
                </w:p>
              </w:tc>
              <w:tc>
                <w:tcPr>
                  <w:tcW w:w="1237" w:type="pct"/>
                  <w:vAlign w:val="center"/>
                </w:tcPr>
                <w:p w:rsidR="004E3106" w:rsidRPr="005A3DEF" w:rsidRDefault="004E3106" w:rsidP="00986BCB">
                  <w:pPr>
                    <w:pStyle w:val="10"/>
                    <w:adjustRightInd/>
                    <w:snapToGrid/>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委托有资质单位处置</w:t>
                  </w:r>
                </w:p>
              </w:tc>
            </w:tr>
            <w:tr w:rsidR="004E3106" w:rsidRPr="005A3DEF" w:rsidTr="00DA1E91">
              <w:trPr>
                <w:trHeight w:val="90"/>
                <w:jc w:val="center"/>
              </w:trPr>
              <w:tc>
                <w:tcPr>
                  <w:tcW w:w="447" w:type="pct"/>
                  <w:vAlign w:val="center"/>
                </w:tcPr>
                <w:p w:rsidR="004E3106" w:rsidRPr="005A3DEF" w:rsidRDefault="004E3106" w:rsidP="000E434D">
                  <w:pPr>
                    <w:pStyle w:val="41"/>
                    <w:spacing w:line="240" w:lineRule="auto"/>
                    <w:ind w:firstLineChars="0" w:firstLine="0"/>
                    <w:jc w:val="center"/>
                    <w:rPr>
                      <w:rFonts w:eastAsiaTheme="minorEastAsia"/>
                      <w:sz w:val="21"/>
                      <w:szCs w:val="21"/>
                    </w:rPr>
                  </w:pPr>
                  <w:r w:rsidRPr="005A3DEF">
                    <w:rPr>
                      <w:rFonts w:eastAsiaTheme="minorEastAsia"/>
                      <w:sz w:val="21"/>
                      <w:szCs w:val="21"/>
                    </w:rPr>
                    <w:t>S5</w:t>
                  </w:r>
                </w:p>
              </w:tc>
              <w:tc>
                <w:tcPr>
                  <w:tcW w:w="675" w:type="pct"/>
                  <w:vAlign w:val="center"/>
                </w:tcPr>
                <w:p w:rsidR="004E3106" w:rsidRPr="005A3DEF" w:rsidRDefault="004E3106" w:rsidP="000E434D">
                  <w:pPr>
                    <w:pStyle w:val="41"/>
                    <w:spacing w:line="240" w:lineRule="auto"/>
                    <w:ind w:firstLineChars="0" w:firstLine="0"/>
                    <w:jc w:val="center"/>
                    <w:rPr>
                      <w:rFonts w:eastAsiaTheme="minorEastAsia"/>
                      <w:sz w:val="21"/>
                      <w:szCs w:val="21"/>
                    </w:rPr>
                  </w:pPr>
                  <w:r w:rsidRPr="005A3DEF">
                    <w:rPr>
                      <w:rFonts w:eastAsiaTheme="minorEastAsia"/>
                      <w:sz w:val="21"/>
                      <w:szCs w:val="21"/>
                    </w:rPr>
                    <w:t>废润滑油包装桶</w:t>
                  </w:r>
                </w:p>
              </w:tc>
              <w:tc>
                <w:tcPr>
                  <w:tcW w:w="770" w:type="pct"/>
                  <w:vAlign w:val="center"/>
                </w:tcPr>
                <w:p w:rsidR="004E3106" w:rsidRPr="005A3DEF" w:rsidRDefault="004E3106" w:rsidP="000E434D">
                  <w:pPr>
                    <w:jc w:val="center"/>
                    <w:rPr>
                      <w:rFonts w:eastAsiaTheme="minorEastAsia"/>
                      <w:szCs w:val="21"/>
                    </w:rPr>
                  </w:pPr>
                  <w:r w:rsidRPr="005A3DEF">
                    <w:rPr>
                      <w:rFonts w:eastAsiaTheme="minorEastAsia"/>
                      <w:szCs w:val="21"/>
                    </w:rPr>
                    <w:t>调试</w:t>
                  </w:r>
                </w:p>
              </w:tc>
              <w:tc>
                <w:tcPr>
                  <w:tcW w:w="466" w:type="pct"/>
                  <w:vAlign w:val="center"/>
                </w:tcPr>
                <w:p w:rsidR="004E3106" w:rsidRPr="005A3DEF" w:rsidRDefault="004E3106" w:rsidP="000E434D">
                  <w:pPr>
                    <w:adjustRightInd w:val="0"/>
                    <w:snapToGrid w:val="0"/>
                    <w:jc w:val="center"/>
                    <w:rPr>
                      <w:rFonts w:eastAsiaTheme="minorEastAsia"/>
                    </w:rPr>
                  </w:pPr>
                  <w:r w:rsidRPr="005A3DEF">
                    <w:rPr>
                      <w:rFonts w:eastAsiaTheme="minorEastAsia"/>
                    </w:rPr>
                    <w:t>固态</w:t>
                  </w:r>
                </w:p>
              </w:tc>
              <w:tc>
                <w:tcPr>
                  <w:tcW w:w="899" w:type="pct"/>
                  <w:vAlign w:val="center"/>
                </w:tcPr>
                <w:p w:rsidR="004E3106" w:rsidRPr="005A3DEF" w:rsidRDefault="004E3106" w:rsidP="000E434D">
                  <w:pPr>
                    <w:adjustRightInd w:val="0"/>
                    <w:snapToGrid w:val="0"/>
                    <w:jc w:val="center"/>
                    <w:rPr>
                      <w:rFonts w:eastAsiaTheme="minorEastAsia"/>
                    </w:rPr>
                  </w:pPr>
                  <w:r w:rsidRPr="005A3DEF">
                    <w:rPr>
                      <w:rFonts w:eastAsiaTheme="minorEastAsia"/>
                    </w:rPr>
                    <w:t>危险废物</w:t>
                  </w:r>
                </w:p>
              </w:tc>
              <w:tc>
                <w:tcPr>
                  <w:tcW w:w="506" w:type="pct"/>
                  <w:vAlign w:val="center"/>
                </w:tcPr>
                <w:p w:rsidR="004E3106" w:rsidRPr="005A3DEF" w:rsidRDefault="004E3106" w:rsidP="00B03B5B">
                  <w:pPr>
                    <w:adjustRightInd w:val="0"/>
                    <w:snapToGrid w:val="0"/>
                    <w:jc w:val="center"/>
                    <w:rPr>
                      <w:rFonts w:eastAsiaTheme="minorEastAsia"/>
                    </w:rPr>
                  </w:pPr>
                  <w:r w:rsidRPr="005A3DEF">
                    <w:rPr>
                      <w:rFonts w:eastAsiaTheme="minorEastAsia"/>
                    </w:rPr>
                    <w:t>0.14</w:t>
                  </w:r>
                </w:p>
              </w:tc>
              <w:tc>
                <w:tcPr>
                  <w:tcW w:w="1237" w:type="pct"/>
                  <w:vAlign w:val="center"/>
                </w:tcPr>
                <w:p w:rsidR="004E3106" w:rsidRPr="005A3DEF" w:rsidRDefault="004E3106" w:rsidP="00986BCB">
                  <w:pPr>
                    <w:pStyle w:val="10"/>
                    <w:adjustRightInd/>
                    <w:snapToGrid/>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委托有资质单位处置</w:t>
                  </w:r>
                </w:p>
              </w:tc>
            </w:tr>
            <w:tr w:rsidR="004E3106" w:rsidRPr="005A3DEF" w:rsidTr="00DA1E91">
              <w:trPr>
                <w:trHeight w:val="90"/>
                <w:jc w:val="center"/>
              </w:trPr>
              <w:tc>
                <w:tcPr>
                  <w:tcW w:w="447" w:type="pct"/>
                  <w:vAlign w:val="center"/>
                </w:tcPr>
                <w:p w:rsidR="004E3106" w:rsidRPr="005A3DEF" w:rsidRDefault="004E3106" w:rsidP="000E434D">
                  <w:pPr>
                    <w:pStyle w:val="41"/>
                    <w:spacing w:line="240" w:lineRule="auto"/>
                    <w:ind w:firstLineChars="0" w:firstLine="0"/>
                    <w:jc w:val="center"/>
                    <w:rPr>
                      <w:rFonts w:eastAsiaTheme="minorEastAsia"/>
                      <w:sz w:val="21"/>
                      <w:szCs w:val="21"/>
                    </w:rPr>
                  </w:pPr>
                  <w:r w:rsidRPr="005A3DEF">
                    <w:rPr>
                      <w:rFonts w:eastAsiaTheme="minorEastAsia"/>
                      <w:sz w:val="21"/>
                      <w:szCs w:val="21"/>
                    </w:rPr>
                    <w:t>S6</w:t>
                  </w:r>
                </w:p>
              </w:tc>
              <w:tc>
                <w:tcPr>
                  <w:tcW w:w="675" w:type="pct"/>
                  <w:vAlign w:val="center"/>
                </w:tcPr>
                <w:p w:rsidR="004E3106" w:rsidRPr="005A3DEF" w:rsidRDefault="004E3106" w:rsidP="000E434D">
                  <w:pPr>
                    <w:pStyle w:val="41"/>
                    <w:spacing w:line="240" w:lineRule="auto"/>
                    <w:ind w:firstLineChars="0" w:firstLine="0"/>
                    <w:jc w:val="center"/>
                    <w:rPr>
                      <w:rFonts w:eastAsiaTheme="minorEastAsia"/>
                      <w:sz w:val="21"/>
                      <w:szCs w:val="21"/>
                    </w:rPr>
                  </w:pPr>
                  <w:r w:rsidRPr="005A3DEF">
                    <w:rPr>
                      <w:rFonts w:eastAsiaTheme="minorEastAsia"/>
                      <w:sz w:val="21"/>
                      <w:szCs w:val="21"/>
                    </w:rPr>
                    <w:t>废含油抹布</w:t>
                  </w:r>
                </w:p>
              </w:tc>
              <w:tc>
                <w:tcPr>
                  <w:tcW w:w="770" w:type="pct"/>
                  <w:vAlign w:val="center"/>
                </w:tcPr>
                <w:p w:rsidR="004E3106" w:rsidRPr="005A3DEF" w:rsidRDefault="004E3106" w:rsidP="000E434D">
                  <w:pPr>
                    <w:jc w:val="center"/>
                    <w:rPr>
                      <w:rFonts w:eastAsiaTheme="minorEastAsia"/>
                      <w:szCs w:val="21"/>
                    </w:rPr>
                  </w:pPr>
                  <w:r w:rsidRPr="005A3DEF">
                    <w:rPr>
                      <w:rFonts w:eastAsiaTheme="minorEastAsia"/>
                      <w:szCs w:val="21"/>
                    </w:rPr>
                    <w:t>调试</w:t>
                  </w:r>
                </w:p>
              </w:tc>
              <w:tc>
                <w:tcPr>
                  <w:tcW w:w="466" w:type="pct"/>
                  <w:vAlign w:val="center"/>
                </w:tcPr>
                <w:p w:rsidR="004E3106" w:rsidRPr="005A3DEF" w:rsidRDefault="004E3106" w:rsidP="000E434D">
                  <w:pPr>
                    <w:adjustRightInd w:val="0"/>
                    <w:snapToGrid w:val="0"/>
                    <w:jc w:val="center"/>
                    <w:rPr>
                      <w:rFonts w:eastAsiaTheme="minorEastAsia"/>
                    </w:rPr>
                  </w:pPr>
                  <w:r w:rsidRPr="005A3DEF">
                    <w:rPr>
                      <w:rFonts w:eastAsiaTheme="minorEastAsia"/>
                    </w:rPr>
                    <w:t>固态</w:t>
                  </w:r>
                </w:p>
              </w:tc>
              <w:tc>
                <w:tcPr>
                  <w:tcW w:w="899" w:type="pct"/>
                  <w:vAlign w:val="center"/>
                </w:tcPr>
                <w:p w:rsidR="004E3106" w:rsidRPr="005A3DEF" w:rsidRDefault="004E3106" w:rsidP="000E434D">
                  <w:pPr>
                    <w:adjustRightInd w:val="0"/>
                    <w:snapToGrid w:val="0"/>
                    <w:jc w:val="center"/>
                    <w:rPr>
                      <w:rFonts w:eastAsiaTheme="minorEastAsia"/>
                    </w:rPr>
                  </w:pPr>
                  <w:r w:rsidRPr="005A3DEF">
                    <w:rPr>
                      <w:rFonts w:eastAsiaTheme="minorEastAsia"/>
                    </w:rPr>
                    <w:t>危险废物</w:t>
                  </w:r>
                </w:p>
              </w:tc>
              <w:tc>
                <w:tcPr>
                  <w:tcW w:w="506" w:type="pct"/>
                  <w:vAlign w:val="center"/>
                </w:tcPr>
                <w:p w:rsidR="004E3106" w:rsidRPr="005A3DEF" w:rsidRDefault="004E3106" w:rsidP="00B03B5B">
                  <w:pPr>
                    <w:adjustRightInd w:val="0"/>
                    <w:snapToGrid w:val="0"/>
                    <w:jc w:val="center"/>
                    <w:rPr>
                      <w:rFonts w:eastAsiaTheme="minorEastAsia"/>
                    </w:rPr>
                  </w:pPr>
                  <w:r w:rsidRPr="005A3DEF">
                    <w:rPr>
                      <w:rFonts w:eastAsiaTheme="minorEastAsia"/>
                    </w:rPr>
                    <w:t>0.05</w:t>
                  </w:r>
                </w:p>
              </w:tc>
              <w:tc>
                <w:tcPr>
                  <w:tcW w:w="1237" w:type="pct"/>
                  <w:vAlign w:val="center"/>
                </w:tcPr>
                <w:p w:rsidR="004E3106" w:rsidRPr="005A3DEF" w:rsidRDefault="004E3106" w:rsidP="000E434D">
                  <w:pPr>
                    <w:adjustRightInd w:val="0"/>
                    <w:snapToGrid w:val="0"/>
                    <w:jc w:val="center"/>
                    <w:rPr>
                      <w:rFonts w:eastAsiaTheme="minorEastAsia"/>
                    </w:rPr>
                  </w:pPr>
                  <w:r w:rsidRPr="005A3DEF">
                    <w:rPr>
                      <w:rStyle w:val="CharCharChar"/>
                      <w:rFonts w:eastAsiaTheme="minorEastAsia"/>
                    </w:rPr>
                    <w:t>委托环卫部门清运</w:t>
                  </w:r>
                </w:p>
              </w:tc>
            </w:tr>
            <w:tr w:rsidR="00271FB3" w:rsidRPr="005A3DEF" w:rsidTr="00DA1E91">
              <w:trPr>
                <w:trHeight w:val="90"/>
                <w:jc w:val="center"/>
              </w:trPr>
              <w:tc>
                <w:tcPr>
                  <w:tcW w:w="447" w:type="pct"/>
                  <w:vAlign w:val="center"/>
                </w:tcPr>
                <w:p w:rsidR="00271FB3" w:rsidRPr="005A3DEF" w:rsidRDefault="00271FB3" w:rsidP="000E434D">
                  <w:pPr>
                    <w:pStyle w:val="41"/>
                    <w:spacing w:line="240" w:lineRule="auto"/>
                    <w:ind w:firstLineChars="0" w:firstLine="0"/>
                    <w:jc w:val="center"/>
                    <w:rPr>
                      <w:rFonts w:eastAsiaTheme="minorEastAsia"/>
                      <w:sz w:val="21"/>
                      <w:szCs w:val="21"/>
                    </w:rPr>
                  </w:pPr>
                  <w:r w:rsidRPr="005A3DEF">
                    <w:rPr>
                      <w:rFonts w:eastAsiaTheme="minorEastAsia"/>
                      <w:sz w:val="21"/>
                      <w:szCs w:val="21"/>
                    </w:rPr>
                    <w:t>S7</w:t>
                  </w:r>
                </w:p>
              </w:tc>
              <w:tc>
                <w:tcPr>
                  <w:tcW w:w="675" w:type="pct"/>
                  <w:vAlign w:val="center"/>
                </w:tcPr>
                <w:p w:rsidR="00271FB3" w:rsidRPr="005A3DEF" w:rsidRDefault="00271FB3" w:rsidP="000E434D">
                  <w:pPr>
                    <w:pStyle w:val="41"/>
                    <w:spacing w:line="240" w:lineRule="auto"/>
                    <w:ind w:firstLineChars="0" w:firstLine="0"/>
                    <w:jc w:val="center"/>
                    <w:rPr>
                      <w:rFonts w:eastAsiaTheme="minorEastAsia"/>
                      <w:sz w:val="21"/>
                      <w:szCs w:val="21"/>
                    </w:rPr>
                  </w:pPr>
                  <w:r w:rsidRPr="005A3DEF">
                    <w:rPr>
                      <w:rFonts w:eastAsiaTheme="minorEastAsia"/>
                      <w:sz w:val="21"/>
                      <w:szCs w:val="21"/>
                    </w:rPr>
                    <w:t>漆渣</w:t>
                  </w:r>
                </w:p>
              </w:tc>
              <w:tc>
                <w:tcPr>
                  <w:tcW w:w="770" w:type="pct"/>
                  <w:vAlign w:val="center"/>
                </w:tcPr>
                <w:p w:rsidR="00271FB3" w:rsidRPr="005A3DEF" w:rsidRDefault="00271FB3" w:rsidP="000E434D">
                  <w:pPr>
                    <w:jc w:val="center"/>
                    <w:rPr>
                      <w:rFonts w:eastAsiaTheme="minorEastAsia"/>
                      <w:szCs w:val="21"/>
                    </w:rPr>
                  </w:pPr>
                  <w:r w:rsidRPr="005A3DEF">
                    <w:rPr>
                      <w:rFonts w:eastAsiaTheme="minorEastAsia"/>
                      <w:szCs w:val="21"/>
                    </w:rPr>
                    <w:t>原料使用</w:t>
                  </w:r>
                </w:p>
              </w:tc>
              <w:tc>
                <w:tcPr>
                  <w:tcW w:w="466" w:type="pct"/>
                  <w:vAlign w:val="center"/>
                </w:tcPr>
                <w:p w:rsidR="00271FB3" w:rsidRPr="005A3DEF" w:rsidRDefault="00271FB3" w:rsidP="00D07E76">
                  <w:pPr>
                    <w:adjustRightInd w:val="0"/>
                    <w:snapToGrid w:val="0"/>
                    <w:jc w:val="center"/>
                    <w:rPr>
                      <w:rFonts w:eastAsiaTheme="minorEastAsia"/>
                    </w:rPr>
                  </w:pPr>
                  <w:r w:rsidRPr="005A3DEF">
                    <w:rPr>
                      <w:rFonts w:eastAsiaTheme="minorEastAsia"/>
                    </w:rPr>
                    <w:t>固态</w:t>
                  </w:r>
                </w:p>
              </w:tc>
              <w:tc>
                <w:tcPr>
                  <w:tcW w:w="899" w:type="pct"/>
                  <w:vAlign w:val="center"/>
                </w:tcPr>
                <w:p w:rsidR="00271FB3" w:rsidRPr="005A3DEF" w:rsidRDefault="00271FB3" w:rsidP="00D07E76">
                  <w:pPr>
                    <w:adjustRightInd w:val="0"/>
                    <w:snapToGrid w:val="0"/>
                    <w:jc w:val="center"/>
                    <w:rPr>
                      <w:rFonts w:eastAsiaTheme="minorEastAsia"/>
                    </w:rPr>
                  </w:pPr>
                  <w:r w:rsidRPr="005A3DEF">
                    <w:rPr>
                      <w:rFonts w:eastAsiaTheme="minorEastAsia"/>
                    </w:rPr>
                    <w:t>危险废物</w:t>
                  </w:r>
                </w:p>
              </w:tc>
              <w:tc>
                <w:tcPr>
                  <w:tcW w:w="506" w:type="pct"/>
                  <w:vAlign w:val="center"/>
                </w:tcPr>
                <w:p w:rsidR="00271FB3" w:rsidRPr="005A3DEF" w:rsidRDefault="00271FB3" w:rsidP="00464725">
                  <w:pPr>
                    <w:adjustRightInd w:val="0"/>
                    <w:snapToGrid w:val="0"/>
                    <w:jc w:val="center"/>
                    <w:rPr>
                      <w:rFonts w:eastAsiaTheme="minorEastAsia"/>
                    </w:rPr>
                  </w:pPr>
                  <w:r w:rsidRPr="005A3DEF">
                    <w:rPr>
                      <w:rFonts w:eastAsiaTheme="minorEastAsia" w:hint="eastAsia"/>
                    </w:rPr>
                    <w:t>3.47</w:t>
                  </w:r>
                </w:p>
              </w:tc>
              <w:tc>
                <w:tcPr>
                  <w:tcW w:w="1237" w:type="pct"/>
                  <w:vAlign w:val="center"/>
                </w:tcPr>
                <w:p w:rsidR="00271FB3" w:rsidRPr="005A3DEF" w:rsidRDefault="00271FB3" w:rsidP="00986BCB">
                  <w:pPr>
                    <w:pStyle w:val="10"/>
                    <w:adjustRightInd/>
                    <w:snapToGrid/>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委托有资质单位处置</w:t>
                  </w:r>
                </w:p>
              </w:tc>
            </w:tr>
            <w:tr w:rsidR="00271FB3" w:rsidRPr="005A3DEF" w:rsidTr="00DA1E91">
              <w:trPr>
                <w:trHeight w:val="90"/>
                <w:jc w:val="center"/>
              </w:trPr>
              <w:tc>
                <w:tcPr>
                  <w:tcW w:w="447" w:type="pct"/>
                  <w:vAlign w:val="center"/>
                </w:tcPr>
                <w:p w:rsidR="00271FB3" w:rsidRPr="005A3DEF" w:rsidRDefault="00271FB3" w:rsidP="00D07E76">
                  <w:pPr>
                    <w:pStyle w:val="41"/>
                    <w:spacing w:line="240" w:lineRule="auto"/>
                    <w:ind w:firstLineChars="0" w:firstLine="0"/>
                    <w:jc w:val="center"/>
                    <w:rPr>
                      <w:rFonts w:eastAsiaTheme="minorEastAsia"/>
                      <w:sz w:val="21"/>
                      <w:szCs w:val="21"/>
                    </w:rPr>
                  </w:pPr>
                  <w:r w:rsidRPr="005A3DEF">
                    <w:rPr>
                      <w:rFonts w:eastAsiaTheme="minorEastAsia"/>
                      <w:sz w:val="21"/>
                      <w:szCs w:val="21"/>
                    </w:rPr>
                    <w:t>S8</w:t>
                  </w:r>
                </w:p>
              </w:tc>
              <w:tc>
                <w:tcPr>
                  <w:tcW w:w="675" w:type="pct"/>
                  <w:vAlign w:val="center"/>
                </w:tcPr>
                <w:p w:rsidR="00271FB3" w:rsidRPr="005A3DEF" w:rsidRDefault="00271FB3" w:rsidP="00D07E76">
                  <w:pPr>
                    <w:pStyle w:val="41"/>
                    <w:spacing w:line="240" w:lineRule="auto"/>
                    <w:ind w:firstLineChars="0" w:firstLine="0"/>
                    <w:jc w:val="center"/>
                    <w:rPr>
                      <w:rFonts w:eastAsiaTheme="minorEastAsia"/>
                      <w:sz w:val="21"/>
                      <w:szCs w:val="21"/>
                    </w:rPr>
                  </w:pPr>
                  <w:r w:rsidRPr="005A3DEF">
                    <w:rPr>
                      <w:rFonts w:eastAsiaTheme="minorEastAsia"/>
                      <w:sz w:val="21"/>
                      <w:szCs w:val="21"/>
                    </w:rPr>
                    <w:t>废漆桶</w:t>
                  </w:r>
                </w:p>
              </w:tc>
              <w:tc>
                <w:tcPr>
                  <w:tcW w:w="770" w:type="pct"/>
                  <w:vAlign w:val="center"/>
                </w:tcPr>
                <w:p w:rsidR="00271FB3" w:rsidRPr="005A3DEF" w:rsidRDefault="00271FB3" w:rsidP="00D07E76">
                  <w:pPr>
                    <w:jc w:val="center"/>
                    <w:rPr>
                      <w:rFonts w:eastAsiaTheme="minorEastAsia"/>
                      <w:szCs w:val="21"/>
                    </w:rPr>
                  </w:pPr>
                  <w:r w:rsidRPr="005A3DEF">
                    <w:rPr>
                      <w:rFonts w:eastAsiaTheme="minorEastAsia"/>
                      <w:szCs w:val="21"/>
                    </w:rPr>
                    <w:t>喷漆</w:t>
                  </w:r>
                </w:p>
              </w:tc>
              <w:tc>
                <w:tcPr>
                  <w:tcW w:w="466" w:type="pct"/>
                  <w:vAlign w:val="center"/>
                </w:tcPr>
                <w:p w:rsidR="00271FB3" w:rsidRPr="005A3DEF" w:rsidRDefault="00271FB3" w:rsidP="00D07E76">
                  <w:pPr>
                    <w:adjustRightInd w:val="0"/>
                    <w:snapToGrid w:val="0"/>
                    <w:jc w:val="center"/>
                    <w:rPr>
                      <w:rFonts w:eastAsiaTheme="minorEastAsia"/>
                    </w:rPr>
                  </w:pPr>
                  <w:r w:rsidRPr="005A3DEF">
                    <w:rPr>
                      <w:rFonts w:eastAsiaTheme="minorEastAsia"/>
                    </w:rPr>
                    <w:t>固态</w:t>
                  </w:r>
                </w:p>
              </w:tc>
              <w:tc>
                <w:tcPr>
                  <w:tcW w:w="899" w:type="pct"/>
                  <w:vAlign w:val="center"/>
                </w:tcPr>
                <w:p w:rsidR="00271FB3" w:rsidRPr="005A3DEF" w:rsidRDefault="00271FB3" w:rsidP="00D07E76">
                  <w:pPr>
                    <w:adjustRightInd w:val="0"/>
                    <w:snapToGrid w:val="0"/>
                    <w:jc w:val="center"/>
                    <w:rPr>
                      <w:rFonts w:eastAsiaTheme="minorEastAsia"/>
                    </w:rPr>
                  </w:pPr>
                  <w:r w:rsidRPr="005A3DEF">
                    <w:rPr>
                      <w:rFonts w:eastAsiaTheme="minorEastAsia"/>
                    </w:rPr>
                    <w:t>危险废物</w:t>
                  </w:r>
                </w:p>
              </w:tc>
              <w:tc>
                <w:tcPr>
                  <w:tcW w:w="506" w:type="pct"/>
                  <w:vAlign w:val="center"/>
                </w:tcPr>
                <w:p w:rsidR="00271FB3" w:rsidRPr="005A3DEF" w:rsidRDefault="00271FB3" w:rsidP="00464725">
                  <w:pPr>
                    <w:adjustRightInd w:val="0"/>
                    <w:snapToGrid w:val="0"/>
                    <w:jc w:val="center"/>
                    <w:rPr>
                      <w:rFonts w:eastAsiaTheme="minorEastAsia"/>
                    </w:rPr>
                  </w:pPr>
                  <w:r w:rsidRPr="005A3DEF">
                    <w:rPr>
                      <w:rFonts w:eastAsiaTheme="minorEastAsia" w:hint="eastAsia"/>
                    </w:rPr>
                    <w:t>1.17</w:t>
                  </w:r>
                </w:p>
              </w:tc>
              <w:tc>
                <w:tcPr>
                  <w:tcW w:w="1237" w:type="pct"/>
                  <w:vAlign w:val="center"/>
                </w:tcPr>
                <w:p w:rsidR="00271FB3" w:rsidRPr="005A3DEF" w:rsidRDefault="00271FB3" w:rsidP="00D07E76">
                  <w:pPr>
                    <w:pStyle w:val="10"/>
                    <w:adjustRightInd/>
                    <w:snapToGrid/>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委托有资质单位处置</w:t>
                  </w:r>
                </w:p>
              </w:tc>
            </w:tr>
            <w:tr w:rsidR="00271FB3" w:rsidRPr="005A3DEF" w:rsidTr="00DA1E91">
              <w:trPr>
                <w:trHeight w:val="90"/>
                <w:jc w:val="center"/>
              </w:trPr>
              <w:tc>
                <w:tcPr>
                  <w:tcW w:w="447" w:type="pct"/>
                  <w:vAlign w:val="center"/>
                </w:tcPr>
                <w:p w:rsidR="00271FB3" w:rsidRPr="005A3DEF" w:rsidRDefault="00271FB3" w:rsidP="00D07E76">
                  <w:pPr>
                    <w:pStyle w:val="41"/>
                    <w:spacing w:line="240" w:lineRule="auto"/>
                    <w:ind w:firstLineChars="0" w:firstLine="0"/>
                    <w:jc w:val="center"/>
                    <w:rPr>
                      <w:rFonts w:eastAsiaTheme="minorEastAsia"/>
                    </w:rPr>
                  </w:pPr>
                  <w:r w:rsidRPr="005A3DEF">
                    <w:rPr>
                      <w:rFonts w:eastAsiaTheme="minorEastAsia"/>
                      <w:sz w:val="21"/>
                      <w:szCs w:val="21"/>
                    </w:rPr>
                    <w:t>S9</w:t>
                  </w:r>
                </w:p>
              </w:tc>
              <w:tc>
                <w:tcPr>
                  <w:tcW w:w="675" w:type="pct"/>
                  <w:vAlign w:val="center"/>
                </w:tcPr>
                <w:p w:rsidR="00271FB3" w:rsidRPr="005A3DEF" w:rsidRDefault="00271FB3" w:rsidP="000E434D">
                  <w:pPr>
                    <w:pStyle w:val="41"/>
                    <w:spacing w:line="240" w:lineRule="auto"/>
                    <w:ind w:firstLineChars="0" w:firstLine="0"/>
                    <w:jc w:val="center"/>
                    <w:rPr>
                      <w:rFonts w:eastAsiaTheme="minorEastAsia"/>
                      <w:sz w:val="21"/>
                      <w:szCs w:val="21"/>
                    </w:rPr>
                  </w:pPr>
                  <w:r w:rsidRPr="005A3DEF">
                    <w:rPr>
                      <w:rFonts w:eastAsiaTheme="minorEastAsia"/>
                      <w:sz w:val="21"/>
                      <w:szCs w:val="21"/>
                    </w:rPr>
                    <w:t>废包装材料</w:t>
                  </w:r>
                </w:p>
              </w:tc>
              <w:tc>
                <w:tcPr>
                  <w:tcW w:w="770" w:type="pct"/>
                  <w:vAlign w:val="center"/>
                </w:tcPr>
                <w:p w:rsidR="00271FB3" w:rsidRPr="005A3DEF" w:rsidRDefault="00271FB3" w:rsidP="000E434D">
                  <w:pPr>
                    <w:pStyle w:val="41"/>
                    <w:spacing w:line="240" w:lineRule="auto"/>
                    <w:ind w:firstLineChars="0" w:firstLine="0"/>
                    <w:jc w:val="center"/>
                    <w:rPr>
                      <w:rFonts w:eastAsiaTheme="minorEastAsia"/>
                      <w:sz w:val="21"/>
                      <w:szCs w:val="21"/>
                    </w:rPr>
                  </w:pPr>
                  <w:r w:rsidRPr="005A3DEF">
                    <w:rPr>
                      <w:rFonts w:eastAsiaTheme="minorEastAsia"/>
                      <w:sz w:val="21"/>
                      <w:szCs w:val="21"/>
                    </w:rPr>
                    <w:t>包装</w:t>
                  </w:r>
                </w:p>
              </w:tc>
              <w:tc>
                <w:tcPr>
                  <w:tcW w:w="466" w:type="pct"/>
                  <w:vAlign w:val="center"/>
                </w:tcPr>
                <w:p w:rsidR="00271FB3" w:rsidRPr="005A3DEF" w:rsidRDefault="00271FB3" w:rsidP="000E434D">
                  <w:pPr>
                    <w:adjustRightInd w:val="0"/>
                    <w:snapToGrid w:val="0"/>
                    <w:jc w:val="center"/>
                    <w:rPr>
                      <w:rFonts w:eastAsiaTheme="minorEastAsia"/>
                      <w:szCs w:val="21"/>
                    </w:rPr>
                  </w:pPr>
                  <w:r w:rsidRPr="005A3DEF">
                    <w:rPr>
                      <w:rFonts w:eastAsiaTheme="minorEastAsia"/>
                    </w:rPr>
                    <w:t>固态</w:t>
                  </w:r>
                </w:p>
              </w:tc>
              <w:tc>
                <w:tcPr>
                  <w:tcW w:w="899" w:type="pct"/>
                  <w:vAlign w:val="center"/>
                </w:tcPr>
                <w:p w:rsidR="00271FB3" w:rsidRPr="005A3DEF" w:rsidRDefault="00271FB3" w:rsidP="000E434D">
                  <w:pPr>
                    <w:adjustRightInd w:val="0"/>
                    <w:snapToGrid w:val="0"/>
                    <w:jc w:val="center"/>
                    <w:rPr>
                      <w:rFonts w:eastAsiaTheme="minorEastAsia"/>
                      <w:szCs w:val="21"/>
                    </w:rPr>
                  </w:pPr>
                  <w:r w:rsidRPr="005A3DEF">
                    <w:rPr>
                      <w:rFonts w:eastAsiaTheme="minorEastAsia"/>
                      <w:szCs w:val="21"/>
                    </w:rPr>
                    <w:t>一般工业固废</w:t>
                  </w:r>
                </w:p>
              </w:tc>
              <w:tc>
                <w:tcPr>
                  <w:tcW w:w="506" w:type="pct"/>
                  <w:vAlign w:val="center"/>
                </w:tcPr>
                <w:p w:rsidR="00271FB3" w:rsidRPr="005A3DEF" w:rsidRDefault="00271FB3" w:rsidP="00464725">
                  <w:pPr>
                    <w:adjustRightInd w:val="0"/>
                    <w:snapToGrid w:val="0"/>
                    <w:jc w:val="center"/>
                    <w:rPr>
                      <w:rFonts w:eastAsiaTheme="minorEastAsia"/>
                      <w:szCs w:val="21"/>
                    </w:rPr>
                  </w:pPr>
                  <w:r w:rsidRPr="005A3DEF">
                    <w:rPr>
                      <w:rFonts w:eastAsiaTheme="minorEastAsia"/>
                      <w:szCs w:val="21"/>
                    </w:rPr>
                    <w:t>2.00</w:t>
                  </w:r>
                </w:p>
              </w:tc>
              <w:tc>
                <w:tcPr>
                  <w:tcW w:w="1237" w:type="pct"/>
                  <w:vAlign w:val="center"/>
                </w:tcPr>
                <w:p w:rsidR="00271FB3" w:rsidRPr="005A3DEF" w:rsidRDefault="00271FB3" w:rsidP="000E434D">
                  <w:pPr>
                    <w:adjustRightInd w:val="0"/>
                    <w:snapToGrid w:val="0"/>
                    <w:jc w:val="center"/>
                    <w:rPr>
                      <w:rFonts w:eastAsiaTheme="minorEastAsia"/>
                      <w:szCs w:val="21"/>
                    </w:rPr>
                  </w:pPr>
                  <w:r w:rsidRPr="005A3DEF">
                    <w:rPr>
                      <w:rStyle w:val="CharCharChar"/>
                      <w:rFonts w:eastAsiaTheme="minorEastAsia"/>
                    </w:rPr>
                    <w:t>外售综合利用</w:t>
                  </w:r>
                </w:p>
              </w:tc>
            </w:tr>
            <w:tr w:rsidR="00271FB3" w:rsidRPr="005A3DEF" w:rsidTr="00DA1E91">
              <w:trPr>
                <w:trHeight w:val="137"/>
                <w:jc w:val="center"/>
              </w:trPr>
              <w:tc>
                <w:tcPr>
                  <w:tcW w:w="447" w:type="pct"/>
                  <w:vAlign w:val="center"/>
                </w:tcPr>
                <w:p w:rsidR="00271FB3" w:rsidRPr="005A3DEF" w:rsidRDefault="00271FB3" w:rsidP="00D07E76">
                  <w:pPr>
                    <w:pStyle w:val="41"/>
                    <w:spacing w:line="240" w:lineRule="auto"/>
                    <w:ind w:firstLineChars="0" w:firstLine="0"/>
                    <w:jc w:val="center"/>
                    <w:rPr>
                      <w:rFonts w:eastAsiaTheme="minorEastAsia"/>
                    </w:rPr>
                  </w:pPr>
                  <w:r w:rsidRPr="005A3DEF">
                    <w:rPr>
                      <w:rFonts w:eastAsiaTheme="minorEastAsia"/>
                      <w:sz w:val="21"/>
                      <w:szCs w:val="21"/>
                    </w:rPr>
                    <w:t>S10</w:t>
                  </w:r>
                </w:p>
              </w:tc>
              <w:tc>
                <w:tcPr>
                  <w:tcW w:w="675" w:type="pct"/>
                  <w:vAlign w:val="center"/>
                </w:tcPr>
                <w:p w:rsidR="00271FB3" w:rsidRPr="005A3DEF" w:rsidRDefault="00271FB3" w:rsidP="000E434D">
                  <w:pPr>
                    <w:pStyle w:val="41"/>
                    <w:spacing w:line="240" w:lineRule="auto"/>
                    <w:ind w:firstLineChars="0" w:firstLine="0"/>
                    <w:jc w:val="center"/>
                    <w:rPr>
                      <w:rFonts w:eastAsiaTheme="minorEastAsia"/>
                    </w:rPr>
                  </w:pPr>
                  <w:r w:rsidRPr="005A3DEF">
                    <w:rPr>
                      <w:rFonts w:eastAsiaTheme="minorEastAsia"/>
                      <w:sz w:val="21"/>
                      <w:szCs w:val="21"/>
                    </w:rPr>
                    <w:t>收集烟粉尘</w:t>
                  </w:r>
                </w:p>
              </w:tc>
              <w:tc>
                <w:tcPr>
                  <w:tcW w:w="770" w:type="pct"/>
                  <w:vAlign w:val="center"/>
                </w:tcPr>
                <w:p w:rsidR="00271FB3" w:rsidRPr="005A3DEF" w:rsidRDefault="00271FB3" w:rsidP="000E434D">
                  <w:pPr>
                    <w:pStyle w:val="41"/>
                    <w:spacing w:line="240" w:lineRule="auto"/>
                    <w:ind w:firstLineChars="0" w:firstLine="0"/>
                    <w:jc w:val="center"/>
                    <w:rPr>
                      <w:rFonts w:eastAsiaTheme="minorEastAsia"/>
                    </w:rPr>
                  </w:pPr>
                  <w:r w:rsidRPr="005A3DEF">
                    <w:rPr>
                      <w:rFonts w:eastAsiaTheme="minorEastAsia"/>
                      <w:sz w:val="21"/>
                      <w:szCs w:val="21"/>
                    </w:rPr>
                    <w:t>废气治理</w:t>
                  </w:r>
                </w:p>
              </w:tc>
              <w:tc>
                <w:tcPr>
                  <w:tcW w:w="466" w:type="pct"/>
                  <w:vAlign w:val="center"/>
                </w:tcPr>
                <w:p w:rsidR="00271FB3" w:rsidRPr="005A3DEF" w:rsidRDefault="00271FB3" w:rsidP="000E434D">
                  <w:pPr>
                    <w:adjustRightInd w:val="0"/>
                    <w:snapToGrid w:val="0"/>
                    <w:jc w:val="center"/>
                    <w:rPr>
                      <w:rFonts w:eastAsiaTheme="minorEastAsia"/>
                    </w:rPr>
                  </w:pPr>
                  <w:r w:rsidRPr="005A3DEF">
                    <w:rPr>
                      <w:rFonts w:eastAsiaTheme="minorEastAsia"/>
                    </w:rPr>
                    <w:t>固态</w:t>
                  </w:r>
                </w:p>
              </w:tc>
              <w:tc>
                <w:tcPr>
                  <w:tcW w:w="899" w:type="pct"/>
                  <w:vAlign w:val="center"/>
                </w:tcPr>
                <w:p w:rsidR="00271FB3" w:rsidRPr="005A3DEF" w:rsidRDefault="00271FB3" w:rsidP="000E434D">
                  <w:pPr>
                    <w:adjustRightInd w:val="0"/>
                    <w:snapToGrid w:val="0"/>
                    <w:jc w:val="center"/>
                    <w:rPr>
                      <w:rFonts w:eastAsiaTheme="minorEastAsia"/>
                    </w:rPr>
                  </w:pPr>
                  <w:r w:rsidRPr="005A3DEF">
                    <w:rPr>
                      <w:rFonts w:eastAsiaTheme="minorEastAsia"/>
                    </w:rPr>
                    <w:t>一般工业固废</w:t>
                  </w:r>
                </w:p>
              </w:tc>
              <w:tc>
                <w:tcPr>
                  <w:tcW w:w="506" w:type="pct"/>
                  <w:vAlign w:val="center"/>
                </w:tcPr>
                <w:p w:rsidR="00271FB3" w:rsidRPr="005A3DEF" w:rsidRDefault="00271FB3" w:rsidP="00464725">
                  <w:pPr>
                    <w:adjustRightInd w:val="0"/>
                    <w:snapToGrid w:val="0"/>
                    <w:jc w:val="center"/>
                    <w:rPr>
                      <w:rFonts w:eastAsiaTheme="minorEastAsia"/>
                    </w:rPr>
                  </w:pPr>
                  <w:r w:rsidRPr="005A3DEF">
                    <w:rPr>
                      <w:rFonts w:eastAsiaTheme="minorEastAsia"/>
                    </w:rPr>
                    <w:t>0.10</w:t>
                  </w:r>
                </w:p>
              </w:tc>
              <w:tc>
                <w:tcPr>
                  <w:tcW w:w="1237" w:type="pct"/>
                  <w:vAlign w:val="center"/>
                </w:tcPr>
                <w:p w:rsidR="00271FB3" w:rsidRPr="005A3DEF" w:rsidRDefault="00271FB3" w:rsidP="000E434D">
                  <w:pPr>
                    <w:adjustRightInd w:val="0"/>
                    <w:snapToGrid w:val="0"/>
                    <w:jc w:val="center"/>
                    <w:rPr>
                      <w:rFonts w:eastAsiaTheme="minorEastAsia"/>
                    </w:rPr>
                  </w:pPr>
                  <w:r w:rsidRPr="005A3DEF">
                    <w:rPr>
                      <w:rStyle w:val="CharCharChar"/>
                      <w:rFonts w:eastAsiaTheme="minorEastAsia"/>
                    </w:rPr>
                    <w:t>外售综合利用</w:t>
                  </w:r>
                </w:p>
              </w:tc>
            </w:tr>
            <w:tr w:rsidR="00271FB3" w:rsidRPr="005A3DEF" w:rsidTr="00DA1E91">
              <w:trPr>
                <w:trHeight w:val="90"/>
                <w:jc w:val="center"/>
              </w:trPr>
              <w:tc>
                <w:tcPr>
                  <w:tcW w:w="447" w:type="pct"/>
                  <w:vAlign w:val="center"/>
                </w:tcPr>
                <w:p w:rsidR="00271FB3" w:rsidRPr="005A3DEF" w:rsidRDefault="00271FB3" w:rsidP="00D07E76">
                  <w:pPr>
                    <w:pStyle w:val="41"/>
                    <w:spacing w:line="240" w:lineRule="auto"/>
                    <w:ind w:firstLineChars="0" w:firstLine="0"/>
                    <w:jc w:val="center"/>
                    <w:rPr>
                      <w:rFonts w:eastAsiaTheme="minorEastAsia"/>
                      <w:sz w:val="21"/>
                      <w:szCs w:val="21"/>
                    </w:rPr>
                  </w:pPr>
                  <w:r w:rsidRPr="005A3DEF">
                    <w:rPr>
                      <w:rFonts w:eastAsiaTheme="minorEastAsia"/>
                      <w:sz w:val="21"/>
                      <w:szCs w:val="21"/>
                    </w:rPr>
                    <w:t>S11</w:t>
                  </w:r>
                </w:p>
              </w:tc>
              <w:tc>
                <w:tcPr>
                  <w:tcW w:w="675" w:type="pct"/>
                  <w:vAlign w:val="center"/>
                </w:tcPr>
                <w:p w:rsidR="00271FB3" w:rsidRPr="005A3DEF" w:rsidRDefault="00271FB3" w:rsidP="000E434D">
                  <w:pPr>
                    <w:pStyle w:val="41"/>
                    <w:spacing w:line="240" w:lineRule="auto"/>
                    <w:ind w:firstLineChars="0" w:firstLine="0"/>
                    <w:jc w:val="center"/>
                    <w:rPr>
                      <w:rFonts w:eastAsiaTheme="minorEastAsia"/>
                      <w:sz w:val="21"/>
                      <w:szCs w:val="21"/>
                    </w:rPr>
                  </w:pPr>
                  <w:r w:rsidRPr="005A3DEF">
                    <w:rPr>
                      <w:rFonts w:eastAsiaTheme="minorEastAsia"/>
                      <w:sz w:val="21"/>
                      <w:szCs w:val="21"/>
                    </w:rPr>
                    <w:t>废过滤棉</w:t>
                  </w:r>
                </w:p>
              </w:tc>
              <w:tc>
                <w:tcPr>
                  <w:tcW w:w="770" w:type="pct"/>
                  <w:vAlign w:val="center"/>
                </w:tcPr>
                <w:p w:rsidR="00271FB3" w:rsidRPr="005A3DEF" w:rsidRDefault="00271FB3" w:rsidP="000E434D">
                  <w:pPr>
                    <w:pStyle w:val="41"/>
                    <w:spacing w:line="240" w:lineRule="auto"/>
                    <w:ind w:firstLineChars="0" w:firstLine="0"/>
                    <w:jc w:val="center"/>
                    <w:rPr>
                      <w:rFonts w:eastAsiaTheme="minorEastAsia"/>
                      <w:sz w:val="21"/>
                      <w:szCs w:val="21"/>
                    </w:rPr>
                  </w:pPr>
                  <w:r w:rsidRPr="005A3DEF">
                    <w:rPr>
                      <w:rFonts w:eastAsiaTheme="minorEastAsia"/>
                      <w:sz w:val="21"/>
                      <w:szCs w:val="21"/>
                    </w:rPr>
                    <w:t>废气治理</w:t>
                  </w:r>
                </w:p>
              </w:tc>
              <w:tc>
                <w:tcPr>
                  <w:tcW w:w="466" w:type="pct"/>
                  <w:vAlign w:val="center"/>
                </w:tcPr>
                <w:p w:rsidR="00271FB3" w:rsidRPr="005A3DEF" w:rsidRDefault="00271FB3" w:rsidP="000E434D">
                  <w:pPr>
                    <w:adjustRightInd w:val="0"/>
                    <w:snapToGrid w:val="0"/>
                    <w:jc w:val="center"/>
                    <w:rPr>
                      <w:rFonts w:eastAsiaTheme="minorEastAsia"/>
                    </w:rPr>
                  </w:pPr>
                  <w:r w:rsidRPr="005A3DEF">
                    <w:rPr>
                      <w:rFonts w:eastAsiaTheme="minorEastAsia"/>
                    </w:rPr>
                    <w:t>固态</w:t>
                  </w:r>
                </w:p>
              </w:tc>
              <w:tc>
                <w:tcPr>
                  <w:tcW w:w="899" w:type="pct"/>
                  <w:vAlign w:val="center"/>
                </w:tcPr>
                <w:p w:rsidR="00271FB3" w:rsidRPr="005A3DEF" w:rsidRDefault="00271FB3" w:rsidP="000E434D">
                  <w:pPr>
                    <w:adjustRightInd w:val="0"/>
                    <w:snapToGrid w:val="0"/>
                    <w:jc w:val="center"/>
                    <w:rPr>
                      <w:rFonts w:eastAsiaTheme="minorEastAsia"/>
                    </w:rPr>
                  </w:pPr>
                  <w:r w:rsidRPr="005A3DEF">
                    <w:rPr>
                      <w:rFonts w:eastAsiaTheme="minorEastAsia"/>
                    </w:rPr>
                    <w:t>危险废物</w:t>
                  </w:r>
                </w:p>
              </w:tc>
              <w:tc>
                <w:tcPr>
                  <w:tcW w:w="506" w:type="pct"/>
                  <w:vAlign w:val="center"/>
                </w:tcPr>
                <w:p w:rsidR="00271FB3" w:rsidRPr="005A3DEF" w:rsidRDefault="00271FB3" w:rsidP="00464725">
                  <w:pPr>
                    <w:adjustRightInd w:val="0"/>
                    <w:snapToGrid w:val="0"/>
                    <w:jc w:val="center"/>
                    <w:rPr>
                      <w:rFonts w:eastAsiaTheme="minorEastAsia"/>
                    </w:rPr>
                  </w:pPr>
                  <w:r w:rsidRPr="005A3DEF">
                    <w:rPr>
                      <w:rFonts w:eastAsiaTheme="minorEastAsia"/>
                    </w:rPr>
                    <w:t>0.12</w:t>
                  </w:r>
                </w:p>
              </w:tc>
              <w:tc>
                <w:tcPr>
                  <w:tcW w:w="1237" w:type="pct"/>
                  <w:vAlign w:val="center"/>
                </w:tcPr>
                <w:p w:rsidR="00271FB3" w:rsidRPr="005A3DEF" w:rsidRDefault="00271FB3" w:rsidP="00986BCB">
                  <w:pPr>
                    <w:pStyle w:val="10"/>
                    <w:adjustRightInd/>
                    <w:snapToGrid/>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委托有资质单位处置</w:t>
                  </w:r>
                </w:p>
              </w:tc>
            </w:tr>
            <w:tr w:rsidR="00271FB3" w:rsidRPr="005A3DEF" w:rsidTr="00DA1E91">
              <w:trPr>
                <w:trHeight w:val="90"/>
                <w:jc w:val="center"/>
              </w:trPr>
              <w:tc>
                <w:tcPr>
                  <w:tcW w:w="447" w:type="pct"/>
                  <w:vAlign w:val="center"/>
                </w:tcPr>
                <w:p w:rsidR="00271FB3" w:rsidRPr="005A3DEF" w:rsidRDefault="00271FB3" w:rsidP="00D07E76">
                  <w:pPr>
                    <w:pStyle w:val="41"/>
                    <w:spacing w:line="240" w:lineRule="auto"/>
                    <w:ind w:firstLineChars="0" w:firstLine="0"/>
                    <w:jc w:val="center"/>
                    <w:rPr>
                      <w:rFonts w:eastAsiaTheme="minorEastAsia"/>
                      <w:sz w:val="21"/>
                      <w:szCs w:val="21"/>
                    </w:rPr>
                  </w:pPr>
                  <w:r w:rsidRPr="005A3DEF">
                    <w:rPr>
                      <w:rFonts w:eastAsiaTheme="minorEastAsia"/>
                      <w:sz w:val="21"/>
                      <w:szCs w:val="21"/>
                    </w:rPr>
                    <w:t>S12</w:t>
                  </w:r>
                </w:p>
              </w:tc>
              <w:tc>
                <w:tcPr>
                  <w:tcW w:w="675" w:type="pct"/>
                  <w:vAlign w:val="center"/>
                </w:tcPr>
                <w:p w:rsidR="00271FB3" w:rsidRPr="005A3DEF" w:rsidRDefault="00271FB3" w:rsidP="000E434D">
                  <w:pPr>
                    <w:pStyle w:val="41"/>
                    <w:spacing w:line="240" w:lineRule="auto"/>
                    <w:ind w:firstLineChars="0" w:firstLine="0"/>
                    <w:jc w:val="center"/>
                    <w:rPr>
                      <w:rFonts w:eastAsiaTheme="minorEastAsia"/>
                    </w:rPr>
                  </w:pPr>
                  <w:r w:rsidRPr="005A3DEF">
                    <w:rPr>
                      <w:rFonts w:eastAsiaTheme="minorEastAsia"/>
                      <w:sz w:val="21"/>
                      <w:szCs w:val="21"/>
                    </w:rPr>
                    <w:t>废活性炭</w:t>
                  </w:r>
                </w:p>
              </w:tc>
              <w:tc>
                <w:tcPr>
                  <w:tcW w:w="770" w:type="pct"/>
                  <w:vAlign w:val="center"/>
                </w:tcPr>
                <w:p w:rsidR="00271FB3" w:rsidRPr="005A3DEF" w:rsidRDefault="00271FB3" w:rsidP="000E434D">
                  <w:pPr>
                    <w:pStyle w:val="41"/>
                    <w:spacing w:line="240" w:lineRule="auto"/>
                    <w:ind w:firstLineChars="0" w:firstLine="0"/>
                    <w:jc w:val="center"/>
                    <w:rPr>
                      <w:rFonts w:eastAsiaTheme="minorEastAsia"/>
                    </w:rPr>
                  </w:pPr>
                  <w:r w:rsidRPr="005A3DEF">
                    <w:rPr>
                      <w:rFonts w:eastAsiaTheme="minorEastAsia"/>
                      <w:sz w:val="21"/>
                      <w:szCs w:val="21"/>
                    </w:rPr>
                    <w:t>废气治理</w:t>
                  </w:r>
                </w:p>
              </w:tc>
              <w:tc>
                <w:tcPr>
                  <w:tcW w:w="466" w:type="pct"/>
                  <w:vAlign w:val="center"/>
                </w:tcPr>
                <w:p w:rsidR="00271FB3" w:rsidRPr="005A3DEF" w:rsidRDefault="00271FB3" w:rsidP="000E434D">
                  <w:pPr>
                    <w:adjustRightInd w:val="0"/>
                    <w:snapToGrid w:val="0"/>
                    <w:jc w:val="center"/>
                    <w:rPr>
                      <w:rFonts w:eastAsiaTheme="minorEastAsia"/>
                    </w:rPr>
                  </w:pPr>
                  <w:r w:rsidRPr="005A3DEF">
                    <w:rPr>
                      <w:rFonts w:eastAsiaTheme="minorEastAsia"/>
                    </w:rPr>
                    <w:t>固态</w:t>
                  </w:r>
                </w:p>
              </w:tc>
              <w:tc>
                <w:tcPr>
                  <w:tcW w:w="899" w:type="pct"/>
                  <w:vAlign w:val="center"/>
                </w:tcPr>
                <w:p w:rsidR="00271FB3" w:rsidRPr="005A3DEF" w:rsidRDefault="00271FB3" w:rsidP="000E434D">
                  <w:pPr>
                    <w:adjustRightInd w:val="0"/>
                    <w:snapToGrid w:val="0"/>
                    <w:jc w:val="center"/>
                    <w:rPr>
                      <w:rFonts w:eastAsiaTheme="minorEastAsia"/>
                    </w:rPr>
                  </w:pPr>
                  <w:r w:rsidRPr="005A3DEF">
                    <w:rPr>
                      <w:rFonts w:eastAsiaTheme="minorEastAsia"/>
                    </w:rPr>
                    <w:t>危险废物</w:t>
                  </w:r>
                </w:p>
              </w:tc>
              <w:tc>
                <w:tcPr>
                  <w:tcW w:w="506" w:type="pct"/>
                  <w:vAlign w:val="center"/>
                </w:tcPr>
                <w:p w:rsidR="00271FB3" w:rsidRPr="005A3DEF" w:rsidRDefault="00271FB3" w:rsidP="00464725">
                  <w:pPr>
                    <w:adjustRightInd w:val="0"/>
                    <w:snapToGrid w:val="0"/>
                    <w:jc w:val="center"/>
                    <w:rPr>
                      <w:rFonts w:eastAsiaTheme="minorEastAsia"/>
                    </w:rPr>
                  </w:pPr>
                  <w:r w:rsidRPr="005A3DEF">
                    <w:rPr>
                      <w:rFonts w:eastAsiaTheme="minorEastAsia" w:hint="eastAsia"/>
                    </w:rPr>
                    <w:t>2.72</w:t>
                  </w:r>
                </w:p>
              </w:tc>
              <w:tc>
                <w:tcPr>
                  <w:tcW w:w="1237" w:type="pct"/>
                  <w:vAlign w:val="center"/>
                </w:tcPr>
                <w:p w:rsidR="00271FB3" w:rsidRPr="005A3DEF" w:rsidRDefault="00271FB3" w:rsidP="00986BCB">
                  <w:pPr>
                    <w:pStyle w:val="10"/>
                    <w:adjustRightInd/>
                    <w:snapToGrid/>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委托有资质单位处置</w:t>
                  </w:r>
                </w:p>
              </w:tc>
            </w:tr>
            <w:tr w:rsidR="004E3106" w:rsidRPr="005A3DEF" w:rsidTr="00DA1E91">
              <w:trPr>
                <w:trHeight w:val="90"/>
                <w:jc w:val="center"/>
              </w:trPr>
              <w:tc>
                <w:tcPr>
                  <w:tcW w:w="447" w:type="pct"/>
                  <w:vAlign w:val="center"/>
                </w:tcPr>
                <w:p w:rsidR="004E3106" w:rsidRPr="005A3DEF" w:rsidRDefault="004E3106" w:rsidP="000E434D">
                  <w:pPr>
                    <w:pStyle w:val="41"/>
                    <w:spacing w:line="240" w:lineRule="auto"/>
                    <w:ind w:firstLineChars="0" w:firstLine="0"/>
                    <w:jc w:val="center"/>
                    <w:rPr>
                      <w:rFonts w:eastAsiaTheme="minorEastAsia"/>
                      <w:sz w:val="21"/>
                      <w:szCs w:val="21"/>
                    </w:rPr>
                  </w:pPr>
                  <w:r w:rsidRPr="005A3DEF">
                    <w:rPr>
                      <w:rFonts w:eastAsiaTheme="minorEastAsia"/>
                      <w:sz w:val="21"/>
                      <w:szCs w:val="21"/>
                    </w:rPr>
                    <w:t>S13</w:t>
                  </w:r>
                </w:p>
              </w:tc>
              <w:tc>
                <w:tcPr>
                  <w:tcW w:w="675" w:type="pct"/>
                  <w:vAlign w:val="center"/>
                </w:tcPr>
                <w:p w:rsidR="004E3106" w:rsidRPr="005A3DEF" w:rsidRDefault="004E3106" w:rsidP="000E434D">
                  <w:pPr>
                    <w:pStyle w:val="41"/>
                    <w:spacing w:line="240" w:lineRule="auto"/>
                    <w:ind w:firstLineChars="0" w:firstLine="0"/>
                    <w:jc w:val="center"/>
                    <w:rPr>
                      <w:rFonts w:eastAsiaTheme="minorEastAsia"/>
                    </w:rPr>
                  </w:pPr>
                  <w:r w:rsidRPr="005A3DEF">
                    <w:rPr>
                      <w:rFonts w:eastAsiaTheme="minorEastAsia"/>
                      <w:sz w:val="21"/>
                      <w:szCs w:val="21"/>
                    </w:rPr>
                    <w:t>生活垃圾</w:t>
                  </w:r>
                </w:p>
              </w:tc>
              <w:tc>
                <w:tcPr>
                  <w:tcW w:w="770" w:type="pct"/>
                  <w:vAlign w:val="center"/>
                </w:tcPr>
                <w:p w:rsidR="004E3106" w:rsidRPr="005A3DEF" w:rsidRDefault="004E3106" w:rsidP="000E434D">
                  <w:pPr>
                    <w:pStyle w:val="41"/>
                    <w:spacing w:line="240" w:lineRule="auto"/>
                    <w:ind w:firstLineChars="0" w:firstLine="0"/>
                    <w:jc w:val="center"/>
                    <w:rPr>
                      <w:rFonts w:eastAsiaTheme="minorEastAsia"/>
                    </w:rPr>
                  </w:pPr>
                  <w:r w:rsidRPr="005A3DEF">
                    <w:rPr>
                      <w:rFonts w:eastAsiaTheme="minorEastAsia"/>
                      <w:sz w:val="21"/>
                      <w:szCs w:val="21"/>
                    </w:rPr>
                    <w:t>员工生活</w:t>
                  </w:r>
                </w:p>
              </w:tc>
              <w:tc>
                <w:tcPr>
                  <w:tcW w:w="466" w:type="pct"/>
                  <w:vAlign w:val="center"/>
                </w:tcPr>
                <w:p w:rsidR="004E3106" w:rsidRPr="005A3DEF" w:rsidRDefault="004E3106" w:rsidP="000E434D">
                  <w:pPr>
                    <w:adjustRightInd w:val="0"/>
                    <w:snapToGrid w:val="0"/>
                    <w:jc w:val="center"/>
                    <w:rPr>
                      <w:rFonts w:eastAsiaTheme="minorEastAsia"/>
                    </w:rPr>
                  </w:pPr>
                  <w:r w:rsidRPr="005A3DEF">
                    <w:rPr>
                      <w:rFonts w:eastAsiaTheme="minorEastAsia"/>
                    </w:rPr>
                    <w:t>固态</w:t>
                  </w:r>
                </w:p>
              </w:tc>
              <w:tc>
                <w:tcPr>
                  <w:tcW w:w="899" w:type="pct"/>
                  <w:vAlign w:val="center"/>
                </w:tcPr>
                <w:p w:rsidR="004E3106" w:rsidRPr="005A3DEF" w:rsidRDefault="004E3106" w:rsidP="000E434D">
                  <w:pPr>
                    <w:adjustRightInd w:val="0"/>
                    <w:snapToGrid w:val="0"/>
                    <w:jc w:val="center"/>
                    <w:rPr>
                      <w:rFonts w:eastAsiaTheme="minorEastAsia"/>
                    </w:rPr>
                  </w:pPr>
                  <w:r w:rsidRPr="005A3DEF">
                    <w:rPr>
                      <w:rFonts w:eastAsiaTheme="minorEastAsia"/>
                    </w:rPr>
                    <w:t>生活垃圾</w:t>
                  </w:r>
                </w:p>
              </w:tc>
              <w:tc>
                <w:tcPr>
                  <w:tcW w:w="506" w:type="pct"/>
                  <w:vAlign w:val="center"/>
                </w:tcPr>
                <w:p w:rsidR="004E3106" w:rsidRPr="005A3DEF" w:rsidRDefault="004E3106" w:rsidP="00B03B5B">
                  <w:pPr>
                    <w:adjustRightInd w:val="0"/>
                    <w:snapToGrid w:val="0"/>
                    <w:jc w:val="center"/>
                    <w:rPr>
                      <w:rFonts w:eastAsiaTheme="minorEastAsia"/>
                    </w:rPr>
                  </w:pPr>
                  <w:r w:rsidRPr="005A3DEF">
                    <w:rPr>
                      <w:rFonts w:eastAsiaTheme="minorEastAsia"/>
                    </w:rPr>
                    <w:t>12.50</w:t>
                  </w:r>
                </w:p>
              </w:tc>
              <w:tc>
                <w:tcPr>
                  <w:tcW w:w="1237" w:type="pct"/>
                  <w:vAlign w:val="center"/>
                </w:tcPr>
                <w:p w:rsidR="004E3106" w:rsidRPr="005A3DEF" w:rsidRDefault="004E3106" w:rsidP="000E434D">
                  <w:pPr>
                    <w:adjustRightInd w:val="0"/>
                    <w:snapToGrid w:val="0"/>
                    <w:jc w:val="center"/>
                    <w:rPr>
                      <w:rFonts w:eastAsiaTheme="minorEastAsia"/>
                    </w:rPr>
                  </w:pPr>
                  <w:r w:rsidRPr="005A3DEF">
                    <w:rPr>
                      <w:rStyle w:val="CharCharChar"/>
                      <w:rFonts w:eastAsiaTheme="minorEastAsia"/>
                    </w:rPr>
                    <w:t>委托环卫部门清运</w:t>
                  </w:r>
                </w:p>
              </w:tc>
            </w:tr>
          </w:tbl>
          <w:p w:rsidR="00DB05DC" w:rsidRPr="005A3DEF" w:rsidRDefault="00DB05DC" w:rsidP="00DB05DC">
            <w:pPr>
              <w:spacing w:line="440" w:lineRule="exact"/>
              <w:ind w:firstLineChars="200" w:firstLine="480"/>
              <w:rPr>
                <w:rFonts w:eastAsiaTheme="minorEastAsia"/>
                <w:kern w:val="0"/>
                <w:sz w:val="24"/>
              </w:rPr>
            </w:pPr>
            <w:r w:rsidRPr="005A3DEF">
              <w:rPr>
                <w:rFonts w:eastAsiaTheme="minorEastAsia"/>
                <w:kern w:val="0"/>
                <w:sz w:val="24"/>
              </w:rPr>
              <w:t>根据《国家危险废物名录》（</w:t>
            </w:r>
            <w:r w:rsidRPr="005A3DEF">
              <w:rPr>
                <w:rFonts w:eastAsiaTheme="minorEastAsia"/>
                <w:kern w:val="0"/>
                <w:sz w:val="24"/>
              </w:rPr>
              <w:t>2016</w:t>
            </w:r>
            <w:r w:rsidRPr="005A3DEF">
              <w:rPr>
                <w:rFonts w:eastAsiaTheme="minorEastAsia"/>
                <w:kern w:val="0"/>
                <w:sz w:val="24"/>
              </w:rPr>
              <w:t>），废含油抹布已列入危险废物豁免管理清单，根据清单，废含油抹布全部环节豁免，可混入生活垃圾，全过程不按危险废物管理。</w:t>
            </w:r>
          </w:p>
          <w:p w:rsidR="00B61514" w:rsidRPr="005A3DEF" w:rsidRDefault="00B61514" w:rsidP="006A11BB">
            <w:pPr>
              <w:pStyle w:val="wwwww"/>
              <w:spacing w:line="460" w:lineRule="exact"/>
              <w:rPr>
                <w:rFonts w:ascii="Times New Roman" w:eastAsiaTheme="minorEastAsia" w:hAnsi="Times New Roman"/>
              </w:rPr>
            </w:pPr>
            <w:r w:rsidRPr="005A3DEF">
              <w:rPr>
                <w:rFonts w:ascii="Times New Roman" w:eastAsiaTheme="minorEastAsia" w:hAnsi="Times New Roman"/>
              </w:rPr>
              <w:t>项目危险废物汇总表见下表。</w:t>
            </w:r>
          </w:p>
          <w:p w:rsidR="00B61514" w:rsidRPr="005A3DEF" w:rsidRDefault="00B61514" w:rsidP="000D5EB2">
            <w:pPr>
              <w:pStyle w:val="afff0"/>
              <w:numPr>
                <w:ilvl w:val="0"/>
                <w:numId w:val="20"/>
              </w:numPr>
              <w:ind w:left="0" w:firstLineChars="0" w:firstLine="0"/>
              <w:jc w:val="center"/>
              <w:rPr>
                <w:rFonts w:ascii="Times New Roman" w:eastAsiaTheme="minorEastAsia" w:hAnsi="Times New Roman"/>
                <w:b/>
                <w:sz w:val="21"/>
                <w:szCs w:val="21"/>
              </w:rPr>
            </w:pPr>
            <w:r w:rsidRPr="005A3DEF">
              <w:rPr>
                <w:rFonts w:ascii="Times New Roman" w:eastAsiaTheme="minorEastAsia" w:hAnsi="Times New Roman"/>
                <w:b/>
                <w:sz w:val="21"/>
                <w:szCs w:val="21"/>
              </w:rPr>
              <w:t>本项目危险废物汇总表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31"/>
              <w:gridCol w:w="821"/>
              <w:gridCol w:w="872"/>
              <w:gridCol w:w="990"/>
              <w:gridCol w:w="733"/>
              <w:gridCol w:w="690"/>
              <w:gridCol w:w="604"/>
              <w:gridCol w:w="795"/>
              <w:gridCol w:w="796"/>
              <w:gridCol w:w="577"/>
              <w:gridCol w:w="704"/>
              <w:gridCol w:w="707"/>
            </w:tblGrid>
            <w:tr w:rsidR="00B61514" w:rsidRPr="005A3DEF" w:rsidTr="006A11BB">
              <w:trPr>
                <w:trHeight w:val="567"/>
              </w:trPr>
              <w:tc>
                <w:tcPr>
                  <w:tcW w:w="431" w:type="dxa"/>
                  <w:vAlign w:val="center"/>
                </w:tcPr>
                <w:p w:rsidR="00B61514" w:rsidRPr="005A3DEF" w:rsidRDefault="00B61514" w:rsidP="009B7BF2">
                  <w:pPr>
                    <w:jc w:val="center"/>
                    <w:rPr>
                      <w:rFonts w:eastAsiaTheme="minorEastAsia"/>
                      <w:bCs/>
                      <w:szCs w:val="21"/>
                    </w:rPr>
                  </w:pPr>
                  <w:r w:rsidRPr="005A3DEF">
                    <w:rPr>
                      <w:rFonts w:eastAsiaTheme="minorEastAsia"/>
                      <w:bCs/>
                      <w:szCs w:val="21"/>
                    </w:rPr>
                    <w:t>序号</w:t>
                  </w:r>
                </w:p>
              </w:tc>
              <w:tc>
                <w:tcPr>
                  <w:tcW w:w="821" w:type="dxa"/>
                  <w:vAlign w:val="center"/>
                </w:tcPr>
                <w:p w:rsidR="00B61514" w:rsidRPr="005A3DEF" w:rsidRDefault="00B61514" w:rsidP="009B7BF2">
                  <w:pPr>
                    <w:jc w:val="center"/>
                    <w:rPr>
                      <w:rFonts w:eastAsiaTheme="minorEastAsia"/>
                      <w:bCs/>
                      <w:szCs w:val="21"/>
                    </w:rPr>
                  </w:pPr>
                  <w:r w:rsidRPr="005A3DEF">
                    <w:rPr>
                      <w:rFonts w:eastAsiaTheme="minorEastAsia"/>
                      <w:bCs/>
                      <w:szCs w:val="21"/>
                    </w:rPr>
                    <w:t>危险废物名称</w:t>
                  </w:r>
                </w:p>
              </w:tc>
              <w:tc>
                <w:tcPr>
                  <w:tcW w:w="872" w:type="dxa"/>
                  <w:vAlign w:val="center"/>
                </w:tcPr>
                <w:p w:rsidR="00B61514" w:rsidRPr="005A3DEF" w:rsidRDefault="00B61514" w:rsidP="009B7BF2">
                  <w:pPr>
                    <w:jc w:val="center"/>
                    <w:rPr>
                      <w:rFonts w:eastAsiaTheme="minorEastAsia"/>
                      <w:bCs/>
                      <w:szCs w:val="21"/>
                    </w:rPr>
                  </w:pPr>
                  <w:r w:rsidRPr="005A3DEF">
                    <w:rPr>
                      <w:rFonts w:eastAsiaTheme="minorEastAsia"/>
                      <w:bCs/>
                      <w:szCs w:val="21"/>
                    </w:rPr>
                    <w:t>危险废物类别</w:t>
                  </w:r>
                </w:p>
              </w:tc>
              <w:tc>
                <w:tcPr>
                  <w:tcW w:w="990" w:type="dxa"/>
                  <w:vAlign w:val="center"/>
                </w:tcPr>
                <w:p w:rsidR="00B61514" w:rsidRPr="005A3DEF" w:rsidRDefault="00B61514" w:rsidP="009B7BF2">
                  <w:pPr>
                    <w:jc w:val="center"/>
                    <w:rPr>
                      <w:rFonts w:eastAsiaTheme="minorEastAsia"/>
                      <w:bCs/>
                      <w:szCs w:val="21"/>
                    </w:rPr>
                  </w:pPr>
                  <w:r w:rsidRPr="005A3DEF">
                    <w:rPr>
                      <w:rFonts w:eastAsiaTheme="minorEastAsia"/>
                      <w:bCs/>
                      <w:szCs w:val="21"/>
                    </w:rPr>
                    <w:t>危险废物代码</w:t>
                  </w:r>
                </w:p>
              </w:tc>
              <w:tc>
                <w:tcPr>
                  <w:tcW w:w="733" w:type="dxa"/>
                  <w:vAlign w:val="center"/>
                </w:tcPr>
                <w:p w:rsidR="00B61514" w:rsidRPr="005A3DEF" w:rsidRDefault="00B61514" w:rsidP="009B7BF2">
                  <w:pPr>
                    <w:jc w:val="center"/>
                    <w:rPr>
                      <w:rFonts w:eastAsiaTheme="minorEastAsia"/>
                      <w:bCs/>
                      <w:szCs w:val="21"/>
                    </w:rPr>
                  </w:pPr>
                  <w:r w:rsidRPr="005A3DEF">
                    <w:rPr>
                      <w:rFonts w:eastAsiaTheme="minorEastAsia"/>
                      <w:bCs/>
                      <w:szCs w:val="21"/>
                    </w:rPr>
                    <w:t>产生量</w:t>
                  </w:r>
                  <w:r w:rsidRPr="005A3DEF">
                    <w:rPr>
                      <w:rFonts w:eastAsiaTheme="minorEastAsia"/>
                      <w:bCs/>
                      <w:szCs w:val="21"/>
                    </w:rPr>
                    <w:t>(t/a)</w:t>
                  </w:r>
                </w:p>
              </w:tc>
              <w:tc>
                <w:tcPr>
                  <w:tcW w:w="690" w:type="dxa"/>
                  <w:vAlign w:val="center"/>
                </w:tcPr>
                <w:p w:rsidR="00B61514" w:rsidRPr="005A3DEF" w:rsidRDefault="00B61514" w:rsidP="009B7BF2">
                  <w:pPr>
                    <w:jc w:val="center"/>
                    <w:rPr>
                      <w:rFonts w:eastAsiaTheme="minorEastAsia"/>
                      <w:bCs/>
                      <w:szCs w:val="21"/>
                    </w:rPr>
                  </w:pPr>
                  <w:r w:rsidRPr="005A3DEF">
                    <w:rPr>
                      <w:rFonts w:eastAsiaTheme="minorEastAsia"/>
                      <w:bCs/>
                      <w:szCs w:val="21"/>
                    </w:rPr>
                    <w:t>产生工序</w:t>
                  </w:r>
                </w:p>
              </w:tc>
              <w:tc>
                <w:tcPr>
                  <w:tcW w:w="604" w:type="dxa"/>
                  <w:vAlign w:val="center"/>
                </w:tcPr>
                <w:p w:rsidR="00B61514" w:rsidRPr="005A3DEF" w:rsidRDefault="00B61514" w:rsidP="009B7BF2">
                  <w:pPr>
                    <w:jc w:val="center"/>
                    <w:rPr>
                      <w:rFonts w:eastAsiaTheme="minorEastAsia"/>
                      <w:bCs/>
                      <w:szCs w:val="21"/>
                    </w:rPr>
                  </w:pPr>
                  <w:r w:rsidRPr="005A3DEF">
                    <w:rPr>
                      <w:rFonts w:eastAsiaTheme="minorEastAsia"/>
                      <w:bCs/>
                      <w:szCs w:val="21"/>
                    </w:rPr>
                    <w:t>形态</w:t>
                  </w:r>
                </w:p>
              </w:tc>
              <w:tc>
                <w:tcPr>
                  <w:tcW w:w="795" w:type="dxa"/>
                  <w:vAlign w:val="center"/>
                </w:tcPr>
                <w:p w:rsidR="00B61514" w:rsidRPr="005A3DEF" w:rsidRDefault="00B61514" w:rsidP="009B7BF2">
                  <w:pPr>
                    <w:jc w:val="center"/>
                    <w:rPr>
                      <w:rFonts w:eastAsiaTheme="minorEastAsia"/>
                      <w:bCs/>
                      <w:szCs w:val="21"/>
                    </w:rPr>
                  </w:pPr>
                  <w:r w:rsidRPr="005A3DEF">
                    <w:rPr>
                      <w:rFonts w:eastAsiaTheme="minorEastAsia"/>
                      <w:bCs/>
                      <w:szCs w:val="21"/>
                    </w:rPr>
                    <w:t>主要成分</w:t>
                  </w:r>
                </w:p>
              </w:tc>
              <w:tc>
                <w:tcPr>
                  <w:tcW w:w="796" w:type="dxa"/>
                  <w:vAlign w:val="center"/>
                </w:tcPr>
                <w:p w:rsidR="00B61514" w:rsidRPr="005A3DEF" w:rsidRDefault="00B61514" w:rsidP="009B7BF2">
                  <w:pPr>
                    <w:jc w:val="center"/>
                    <w:rPr>
                      <w:rFonts w:eastAsiaTheme="minorEastAsia"/>
                      <w:bCs/>
                      <w:szCs w:val="21"/>
                    </w:rPr>
                  </w:pPr>
                  <w:r w:rsidRPr="005A3DEF">
                    <w:rPr>
                      <w:rFonts w:eastAsiaTheme="minorEastAsia"/>
                      <w:bCs/>
                      <w:szCs w:val="21"/>
                    </w:rPr>
                    <w:t>有害成分</w:t>
                  </w:r>
                </w:p>
              </w:tc>
              <w:tc>
                <w:tcPr>
                  <w:tcW w:w="577" w:type="dxa"/>
                  <w:vAlign w:val="center"/>
                </w:tcPr>
                <w:p w:rsidR="00B61514" w:rsidRPr="005A3DEF" w:rsidRDefault="00B61514" w:rsidP="009B7BF2">
                  <w:pPr>
                    <w:jc w:val="center"/>
                    <w:rPr>
                      <w:rFonts w:eastAsiaTheme="minorEastAsia"/>
                      <w:bCs/>
                      <w:szCs w:val="21"/>
                    </w:rPr>
                  </w:pPr>
                  <w:r w:rsidRPr="005A3DEF">
                    <w:rPr>
                      <w:rFonts w:eastAsiaTheme="minorEastAsia"/>
                      <w:bCs/>
                      <w:szCs w:val="21"/>
                    </w:rPr>
                    <w:t>产废周期</w:t>
                  </w:r>
                </w:p>
              </w:tc>
              <w:tc>
                <w:tcPr>
                  <w:tcW w:w="704" w:type="dxa"/>
                  <w:vAlign w:val="center"/>
                </w:tcPr>
                <w:p w:rsidR="00B61514" w:rsidRPr="005A3DEF" w:rsidRDefault="00B61514" w:rsidP="009B7BF2">
                  <w:pPr>
                    <w:jc w:val="center"/>
                    <w:rPr>
                      <w:rFonts w:eastAsiaTheme="minorEastAsia"/>
                      <w:bCs/>
                      <w:szCs w:val="21"/>
                    </w:rPr>
                  </w:pPr>
                  <w:r w:rsidRPr="005A3DEF">
                    <w:rPr>
                      <w:rFonts w:eastAsiaTheme="minorEastAsia"/>
                      <w:bCs/>
                      <w:szCs w:val="21"/>
                    </w:rPr>
                    <w:t>危险特性</w:t>
                  </w:r>
                </w:p>
              </w:tc>
              <w:tc>
                <w:tcPr>
                  <w:tcW w:w="707" w:type="dxa"/>
                  <w:vAlign w:val="center"/>
                </w:tcPr>
                <w:p w:rsidR="00B61514" w:rsidRPr="005A3DEF" w:rsidRDefault="00B61514" w:rsidP="009B7BF2">
                  <w:pPr>
                    <w:jc w:val="center"/>
                    <w:rPr>
                      <w:rFonts w:eastAsiaTheme="minorEastAsia"/>
                      <w:bCs/>
                      <w:szCs w:val="21"/>
                    </w:rPr>
                  </w:pPr>
                  <w:r w:rsidRPr="005A3DEF">
                    <w:rPr>
                      <w:rFonts w:eastAsiaTheme="minorEastAsia"/>
                      <w:bCs/>
                      <w:szCs w:val="21"/>
                    </w:rPr>
                    <w:t>污染防治措施</w:t>
                  </w:r>
                </w:p>
              </w:tc>
            </w:tr>
            <w:tr w:rsidR="00350932" w:rsidRPr="005A3DEF" w:rsidTr="006A11BB">
              <w:tc>
                <w:tcPr>
                  <w:tcW w:w="431" w:type="dxa"/>
                  <w:vAlign w:val="center"/>
                </w:tcPr>
                <w:p w:rsidR="00350932" w:rsidRPr="005A3DEF" w:rsidRDefault="0035093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S2</w:t>
                  </w:r>
                </w:p>
              </w:tc>
              <w:tc>
                <w:tcPr>
                  <w:tcW w:w="821" w:type="dxa"/>
                  <w:vAlign w:val="center"/>
                </w:tcPr>
                <w:p w:rsidR="00350932" w:rsidRPr="005A3DEF" w:rsidRDefault="0035093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废切削液</w:t>
                  </w:r>
                </w:p>
              </w:tc>
              <w:tc>
                <w:tcPr>
                  <w:tcW w:w="872" w:type="dxa"/>
                  <w:vAlign w:val="center"/>
                </w:tcPr>
                <w:p w:rsidR="00350932" w:rsidRPr="005A3DEF" w:rsidRDefault="00350932" w:rsidP="009B7BF2">
                  <w:pPr>
                    <w:jc w:val="center"/>
                    <w:rPr>
                      <w:rFonts w:eastAsiaTheme="minorEastAsia"/>
                      <w:bCs/>
                      <w:szCs w:val="21"/>
                    </w:rPr>
                  </w:pPr>
                  <w:r w:rsidRPr="005A3DEF">
                    <w:rPr>
                      <w:rFonts w:eastAsiaTheme="minorEastAsia"/>
                      <w:bCs/>
                      <w:szCs w:val="21"/>
                    </w:rPr>
                    <w:t>HW08</w:t>
                  </w:r>
                </w:p>
              </w:tc>
              <w:tc>
                <w:tcPr>
                  <w:tcW w:w="990" w:type="dxa"/>
                  <w:vAlign w:val="center"/>
                </w:tcPr>
                <w:p w:rsidR="00350932" w:rsidRPr="005A3DEF" w:rsidRDefault="00350932" w:rsidP="00BC1C37">
                  <w:pPr>
                    <w:jc w:val="center"/>
                    <w:rPr>
                      <w:rFonts w:eastAsiaTheme="minorEastAsia"/>
                      <w:szCs w:val="21"/>
                    </w:rPr>
                  </w:pPr>
                  <w:r w:rsidRPr="005A3DEF">
                    <w:rPr>
                      <w:rFonts w:eastAsiaTheme="minorEastAsia"/>
                      <w:szCs w:val="21"/>
                    </w:rPr>
                    <w:t>900-006-09</w:t>
                  </w:r>
                </w:p>
              </w:tc>
              <w:tc>
                <w:tcPr>
                  <w:tcW w:w="733" w:type="dxa"/>
                  <w:vAlign w:val="center"/>
                </w:tcPr>
                <w:p w:rsidR="00350932" w:rsidRPr="005A3DEF" w:rsidRDefault="00350932" w:rsidP="00986BCB">
                  <w:pPr>
                    <w:adjustRightInd w:val="0"/>
                    <w:snapToGrid w:val="0"/>
                    <w:jc w:val="center"/>
                    <w:rPr>
                      <w:rFonts w:eastAsiaTheme="minorEastAsia"/>
                    </w:rPr>
                  </w:pPr>
                  <w:r w:rsidRPr="005A3DEF">
                    <w:rPr>
                      <w:rFonts w:eastAsiaTheme="minorEastAsia"/>
                    </w:rPr>
                    <w:t>1.70</w:t>
                  </w:r>
                </w:p>
              </w:tc>
              <w:tc>
                <w:tcPr>
                  <w:tcW w:w="690" w:type="dxa"/>
                  <w:vAlign w:val="center"/>
                </w:tcPr>
                <w:p w:rsidR="00350932" w:rsidRPr="005A3DEF" w:rsidRDefault="0035093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下料、外形加工</w:t>
                  </w:r>
                </w:p>
              </w:tc>
              <w:tc>
                <w:tcPr>
                  <w:tcW w:w="604" w:type="dxa"/>
                  <w:vAlign w:val="center"/>
                </w:tcPr>
                <w:p w:rsidR="00350932" w:rsidRPr="005A3DEF" w:rsidRDefault="00350932" w:rsidP="009B7BF2">
                  <w:pPr>
                    <w:jc w:val="center"/>
                    <w:rPr>
                      <w:rFonts w:eastAsiaTheme="minorEastAsia"/>
                      <w:bCs/>
                      <w:szCs w:val="21"/>
                    </w:rPr>
                  </w:pPr>
                  <w:r w:rsidRPr="005A3DEF">
                    <w:rPr>
                      <w:rFonts w:eastAsiaTheme="minorEastAsia"/>
                      <w:bCs/>
                      <w:szCs w:val="21"/>
                    </w:rPr>
                    <w:t>液态</w:t>
                  </w:r>
                </w:p>
              </w:tc>
              <w:tc>
                <w:tcPr>
                  <w:tcW w:w="795" w:type="dxa"/>
                  <w:vAlign w:val="center"/>
                </w:tcPr>
                <w:p w:rsidR="00350932" w:rsidRPr="005A3DEF" w:rsidRDefault="00350932" w:rsidP="009B7BF2">
                  <w:pPr>
                    <w:jc w:val="center"/>
                    <w:rPr>
                      <w:rFonts w:eastAsiaTheme="minorEastAsia"/>
                      <w:bCs/>
                      <w:szCs w:val="21"/>
                    </w:rPr>
                  </w:pPr>
                  <w:r w:rsidRPr="005A3DEF">
                    <w:rPr>
                      <w:rFonts w:eastAsiaTheme="minorEastAsia"/>
                      <w:bCs/>
                      <w:szCs w:val="21"/>
                    </w:rPr>
                    <w:t>切削液</w:t>
                  </w:r>
                </w:p>
              </w:tc>
              <w:tc>
                <w:tcPr>
                  <w:tcW w:w="796" w:type="dxa"/>
                  <w:vAlign w:val="center"/>
                </w:tcPr>
                <w:p w:rsidR="00350932" w:rsidRPr="005A3DEF" w:rsidRDefault="00350932" w:rsidP="009B7BF2">
                  <w:pPr>
                    <w:jc w:val="center"/>
                    <w:rPr>
                      <w:rFonts w:eastAsiaTheme="minorEastAsia"/>
                      <w:bCs/>
                      <w:szCs w:val="21"/>
                    </w:rPr>
                  </w:pPr>
                  <w:r w:rsidRPr="005A3DEF">
                    <w:rPr>
                      <w:rFonts w:eastAsiaTheme="minorEastAsia"/>
                      <w:bCs/>
                      <w:szCs w:val="21"/>
                    </w:rPr>
                    <w:t>切削液</w:t>
                  </w:r>
                </w:p>
              </w:tc>
              <w:tc>
                <w:tcPr>
                  <w:tcW w:w="577" w:type="dxa"/>
                  <w:vAlign w:val="center"/>
                </w:tcPr>
                <w:p w:rsidR="00350932" w:rsidRPr="005A3DEF" w:rsidRDefault="00350932" w:rsidP="00350932">
                  <w:pPr>
                    <w:jc w:val="center"/>
                    <w:rPr>
                      <w:rFonts w:eastAsiaTheme="minorEastAsia"/>
                      <w:bCs/>
                      <w:szCs w:val="21"/>
                    </w:rPr>
                  </w:pPr>
                  <w:r w:rsidRPr="005A3DEF">
                    <w:rPr>
                      <w:rFonts w:eastAsiaTheme="minorEastAsia"/>
                      <w:bCs/>
                      <w:szCs w:val="21"/>
                    </w:rPr>
                    <w:t>每周</w:t>
                  </w:r>
                </w:p>
              </w:tc>
              <w:tc>
                <w:tcPr>
                  <w:tcW w:w="704" w:type="dxa"/>
                  <w:vAlign w:val="center"/>
                </w:tcPr>
                <w:p w:rsidR="00350932" w:rsidRPr="005A3DEF" w:rsidRDefault="00350932" w:rsidP="00BC1C37">
                  <w:pPr>
                    <w:jc w:val="center"/>
                    <w:rPr>
                      <w:rFonts w:eastAsiaTheme="minorEastAsia"/>
                      <w:bCs/>
                      <w:szCs w:val="21"/>
                    </w:rPr>
                  </w:pPr>
                  <w:r w:rsidRPr="005A3DEF">
                    <w:rPr>
                      <w:rFonts w:eastAsiaTheme="minorEastAsia"/>
                      <w:bCs/>
                      <w:szCs w:val="21"/>
                    </w:rPr>
                    <w:t>T</w:t>
                  </w:r>
                </w:p>
              </w:tc>
              <w:tc>
                <w:tcPr>
                  <w:tcW w:w="707" w:type="dxa"/>
                  <w:vMerge w:val="restart"/>
                  <w:vAlign w:val="center"/>
                </w:tcPr>
                <w:p w:rsidR="00350932" w:rsidRPr="005A3DEF" w:rsidRDefault="00350932" w:rsidP="009B7BF2">
                  <w:pPr>
                    <w:jc w:val="center"/>
                    <w:rPr>
                      <w:rFonts w:eastAsiaTheme="minorEastAsia"/>
                      <w:bCs/>
                      <w:szCs w:val="21"/>
                    </w:rPr>
                  </w:pPr>
                  <w:r w:rsidRPr="005A3DEF">
                    <w:rPr>
                      <w:rFonts w:eastAsiaTheme="minorEastAsia"/>
                      <w:bCs/>
                      <w:szCs w:val="21"/>
                    </w:rPr>
                    <w:t>分类收集、分区存放在危废暂存间内，委托有危废处理资质的单位处置</w:t>
                  </w:r>
                </w:p>
              </w:tc>
            </w:tr>
            <w:tr w:rsidR="00350932" w:rsidRPr="005A3DEF" w:rsidTr="006A11BB">
              <w:tc>
                <w:tcPr>
                  <w:tcW w:w="431" w:type="dxa"/>
                  <w:vAlign w:val="center"/>
                </w:tcPr>
                <w:p w:rsidR="00350932" w:rsidRPr="005A3DEF" w:rsidRDefault="0035093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S3</w:t>
                  </w:r>
                </w:p>
              </w:tc>
              <w:tc>
                <w:tcPr>
                  <w:tcW w:w="821" w:type="dxa"/>
                  <w:vAlign w:val="center"/>
                </w:tcPr>
                <w:p w:rsidR="00350932" w:rsidRPr="005A3DEF" w:rsidRDefault="0035093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废切削液包装桶</w:t>
                  </w:r>
                </w:p>
              </w:tc>
              <w:tc>
                <w:tcPr>
                  <w:tcW w:w="872" w:type="dxa"/>
                  <w:vAlign w:val="center"/>
                </w:tcPr>
                <w:p w:rsidR="00350932" w:rsidRPr="005A3DEF" w:rsidRDefault="00350932" w:rsidP="009B7BF2">
                  <w:pPr>
                    <w:jc w:val="center"/>
                    <w:rPr>
                      <w:rFonts w:eastAsiaTheme="minorEastAsia"/>
                      <w:bCs/>
                      <w:szCs w:val="21"/>
                    </w:rPr>
                  </w:pPr>
                  <w:r w:rsidRPr="005A3DEF">
                    <w:rPr>
                      <w:rFonts w:eastAsiaTheme="minorEastAsia"/>
                      <w:bCs/>
                      <w:szCs w:val="21"/>
                    </w:rPr>
                    <w:t>HW49</w:t>
                  </w:r>
                </w:p>
              </w:tc>
              <w:tc>
                <w:tcPr>
                  <w:tcW w:w="990" w:type="dxa"/>
                  <w:vAlign w:val="center"/>
                </w:tcPr>
                <w:p w:rsidR="00350932" w:rsidRPr="005A3DEF" w:rsidRDefault="00350932" w:rsidP="009B7BF2">
                  <w:pPr>
                    <w:jc w:val="center"/>
                    <w:rPr>
                      <w:rFonts w:eastAsiaTheme="minorEastAsia"/>
                      <w:szCs w:val="21"/>
                    </w:rPr>
                  </w:pPr>
                  <w:r w:rsidRPr="005A3DEF">
                    <w:rPr>
                      <w:rFonts w:eastAsiaTheme="minorEastAsia"/>
                      <w:szCs w:val="21"/>
                    </w:rPr>
                    <w:t>900-041-49</w:t>
                  </w:r>
                </w:p>
              </w:tc>
              <w:tc>
                <w:tcPr>
                  <w:tcW w:w="733" w:type="dxa"/>
                  <w:vAlign w:val="center"/>
                </w:tcPr>
                <w:p w:rsidR="00350932" w:rsidRPr="005A3DEF" w:rsidRDefault="00350932" w:rsidP="00986BCB">
                  <w:pPr>
                    <w:adjustRightInd w:val="0"/>
                    <w:snapToGrid w:val="0"/>
                    <w:jc w:val="center"/>
                    <w:rPr>
                      <w:rFonts w:eastAsiaTheme="minorEastAsia"/>
                    </w:rPr>
                  </w:pPr>
                  <w:r w:rsidRPr="005A3DEF">
                    <w:rPr>
                      <w:rFonts w:eastAsiaTheme="minorEastAsia"/>
                    </w:rPr>
                    <w:t>0.10</w:t>
                  </w:r>
                </w:p>
              </w:tc>
              <w:tc>
                <w:tcPr>
                  <w:tcW w:w="690" w:type="dxa"/>
                  <w:vAlign w:val="center"/>
                </w:tcPr>
                <w:p w:rsidR="00350932" w:rsidRPr="005A3DEF" w:rsidRDefault="0035093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下料、外形加工</w:t>
                  </w:r>
                </w:p>
              </w:tc>
              <w:tc>
                <w:tcPr>
                  <w:tcW w:w="604" w:type="dxa"/>
                  <w:vAlign w:val="center"/>
                </w:tcPr>
                <w:p w:rsidR="00350932" w:rsidRPr="005A3DEF" w:rsidRDefault="00350932" w:rsidP="009B7BF2">
                  <w:pPr>
                    <w:jc w:val="center"/>
                    <w:rPr>
                      <w:rFonts w:eastAsiaTheme="minorEastAsia"/>
                      <w:bCs/>
                      <w:szCs w:val="21"/>
                    </w:rPr>
                  </w:pPr>
                  <w:r w:rsidRPr="005A3DEF">
                    <w:rPr>
                      <w:rFonts w:eastAsiaTheme="minorEastAsia"/>
                      <w:bCs/>
                      <w:szCs w:val="21"/>
                    </w:rPr>
                    <w:t>固态</w:t>
                  </w:r>
                </w:p>
              </w:tc>
              <w:tc>
                <w:tcPr>
                  <w:tcW w:w="795" w:type="dxa"/>
                  <w:vAlign w:val="center"/>
                </w:tcPr>
                <w:p w:rsidR="00350932" w:rsidRPr="005A3DEF" w:rsidRDefault="00350932" w:rsidP="009B7BF2">
                  <w:pPr>
                    <w:jc w:val="center"/>
                    <w:rPr>
                      <w:rFonts w:eastAsiaTheme="minorEastAsia"/>
                      <w:bCs/>
                      <w:szCs w:val="21"/>
                    </w:rPr>
                  </w:pPr>
                  <w:r w:rsidRPr="005A3DEF">
                    <w:rPr>
                      <w:rFonts w:eastAsiaTheme="minorEastAsia"/>
                      <w:bCs/>
                      <w:szCs w:val="21"/>
                    </w:rPr>
                    <w:t>切削液</w:t>
                  </w:r>
                </w:p>
              </w:tc>
              <w:tc>
                <w:tcPr>
                  <w:tcW w:w="796" w:type="dxa"/>
                  <w:vAlign w:val="center"/>
                </w:tcPr>
                <w:p w:rsidR="00350932" w:rsidRPr="005A3DEF" w:rsidRDefault="00350932" w:rsidP="009B7BF2">
                  <w:pPr>
                    <w:jc w:val="center"/>
                    <w:rPr>
                      <w:rFonts w:eastAsiaTheme="minorEastAsia"/>
                      <w:bCs/>
                      <w:szCs w:val="21"/>
                    </w:rPr>
                  </w:pPr>
                  <w:r w:rsidRPr="005A3DEF">
                    <w:rPr>
                      <w:rFonts w:eastAsiaTheme="minorEastAsia"/>
                      <w:bCs/>
                      <w:szCs w:val="21"/>
                    </w:rPr>
                    <w:t>切削液</w:t>
                  </w:r>
                </w:p>
              </w:tc>
              <w:tc>
                <w:tcPr>
                  <w:tcW w:w="577" w:type="dxa"/>
                  <w:vAlign w:val="center"/>
                </w:tcPr>
                <w:p w:rsidR="00350932" w:rsidRPr="005A3DEF" w:rsidRDefault="00350932" w:rsidP="00C40B1D">
                  <w:pPr>
                    <w:jc w:val="center"/>
                    <w:rPr>
                      <w:rFonts w:eastAsiaTheme="minorEastAsia"/>
                      <w:bCs/>
                      <w:szCs w:val="21"/>
                    </w:rPr>
                  </w:pPr>
                  <w:r w:rsidRPr="005A3DEF">
                    <w:rPr>
                      <w:rFonts w:eastAsiaTheme="minorEastAsia"/>
                      <w:bCs/>
                      <w:szCs w:val="21"/>
                    </w:rPr>
                    <w:t>每</w:t>
                  </w:r>
                  <w:r w:rsidRPr="005A3DEF">
                    <w:rPr>
                      <w:rFonts w:eastAsiaTheme="minorEastAsia"/>
                      <w:bCs/>
                      <w:szCs w:val="21"/>
                    </w:rPr>
                    <w:t>2</w:t>
                  </w:r>
                  <w:r w:rsidRPr="005A3DEF">
                    <w:rPr>
                      <w:rFonts w:eastAsiaTheme="minorEastAsia"/>
                      <w:bCs/>
                      <w:szCs w:val="21"/>
                    </w:rPr>
                    <w:t>月</w:t>
                  </w:r>
                </w:p>
              </w:tc>
              <w:tc>
                <w:tcPr>
                  <w:tcW w:w="704" w:type="dxa"/>
                  <w:vAlign w:val="center"/>
                </w:tcPr>
                <w:p w:rsidR="00350932" w:rsidRPr="005A3DEF" w:rsidRDefault="00350932" w:rsidP="00BC1C37">
                  <w:pPr>
                    <w:jc w:val="center"/>
                    <w:rPr>
                      <w:rFonts w:eastAsiaTheme="minorEastAsia"/>
                      <w:bCs/>
                      <w:szCs w:val="21"/>
                    </w:rPr>
                  </w:pPr>
                  <w:r w:rsidRPr="005A3DEF">
                    <w:rPr>
                      <w:rStyle w:val="fontstyle01"/>
                      <w:rFonts w:ascii="Times New Roman" w:eastAsiaTheme="minorEastAsia" w:hAnsi="Times New Roman"/>
                      <w:color w:val="auto"/>
                    </w:rPr>
                    <w:t>T/In</w:t>
                  </w:r>
                </w:p>
              </w:tc>
              <w:tc>
                <w:tcPr>
                  <w:tcW w:w="707" w:type="dxa"/>
                  <w:vMerge/>
                  <w:vAlign w:val="center"/>
                </w:tcPr>
                <w:p w:rsidR="00350932" w:rsidRPr="005A3DEF" w:rsidRDefault="00350932" w:rsidP="009B7BF2">
                  <w:pPr>
                    <w:jc w:val="center"/>
                    <w:rPr>
                      <w:rFonts w:eastAsiaTheme="minorEastAsia"/>
                      <w:bCs/>
                      <w:szCs w:val="21"/>
                    </w:rPr>
                  </w:pPr>
                </w:p>
              </w:tc>
            </w:tr>
            <w:tr w:rsidR="00350932" w:rsidRPr="005A3DEF" w:rsidTr="006A11BB">
              <w:tc>
                <w:tcPr>
                  <w:tcW w:w="431" w:type="dxa"/>
                  <w:vAlign w:val="center"/>
                </w:tcPr>
                <w:p w:rsidR="00350932" w:rsidRPr="005A3DEF" w:rsidRDefault="0035093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S4</w:t>
                  </w:r>
                </w:p>
              </w:tc>
              <w:tc>
                <w:tcPr>
                  <w:tcW w:w="821" w:type="dxa"/>
                  <w:vAlign w:val="center"/>
                </w:tcPr>
                <w:p w:rsidR="00350932" w:rsidRPr="005A3DEF" w:rsidRDefault="0035093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废润滑油</w:t>
                  </w:r>
                </w:p>
              </w:tc>
              <w:tc>
                <w:tcPr>
                  <w:tcW w:w="872" w:type="dxa"/>
                  <w:vAlign w:val="center"/>
                </w:tcPr>
                <w:p w:rsidR="00350932" w:rsidRPr="005A3DEF" w:rsidRDefault="00350932" w:rsidP="009B7BF2">
                  <w:pPr>
                    <w:jc w:val="center"/>
                    <w:rPr>
                      <w:rFonts w:eastAsiaTheme="minorEastAsia"/>
                      <w:bCs/>
                      <w:szCs w:val="21"/>
                    </w:rPr>
                  </w:pPr>
                  <w:r w:rsidRPr="005A3DEF">
                    <w:rPr>
                      <w:rFonts w:eastAsiaTheme="minorEastAsia"/>
                      <w:bCs/>
                      <w:szCs w:val="21"/>
                    </w:rPr>
                    <w:t>HW08</w:t>
                  </w:r>
                </w:p>
              </w:tc>
              <w:tc>
                <w:tcPr>
                  <w:tcW w:w="990" w:type="dxa"/>
                  <w:vAlign w:val="center"/>
                </w:tcPr>
                <w:p w:rsidR="00350932" w:rsidRPr="005A3DEF" w:rsidRDefault="00350932" w:rsidP="009B7BF2">
                  <w:pPr>
                    <w:jc w:val="center"/>
                    <w:rPr>
                      <w:rFonts w:eastAsiaTheme="minorEastAsia"/>
                      <w:szCs w:val="21"/>
                    </w:rPr>
                  </w:pPr>
                  <w:r w:rsidRPr="005A3DEF">
                    <w:rPr>
                      <w:rFonts w:eastAsiaTheme="minorEastAsia"/>
                      <w:szCs w:val="21"/>
                    </w:rPr>
                    <w:t>900-214-08</w:t>
                  </w:r>
                </w:p>
              </w:tc>
              <w:tc>
                <w:tcPr>
                  <w:tcW w:w="733" w:type="dxa"/>
                  <w:vAlign w:val="center"/>
                </w:tcPr>
                <w:p w:rsidR="00350932" w:rsidRPr="005A3DEF" w:rsidRDefault="00350932" w:rsidP="00986BCB">
                  <w:pPr>
                    <w:adjustRightInd w:val="0"/>
                    <w:snapToGrid w:val="0"/>
                    <w:jc w:val="center"/>
                    <w:rPr>
                      <w:rFonts w:eastAsiaTheme="minorEastAsia"/>
                    </w:rPr>
                  </w:pPr>
                  <w:r w:rsidRPr="005A3DEF">
                    <w:rPr>
                      <w:rFonts w:eastAsiaTheme="minorEastAsia"/>
                    </w:rPr>
                    <w:t>10.35</w:t>
                  </w:r>
                </w:p>
              </w:tc>
              <w:tc>
                <w:tcPr>
                  <w:tcW w:w="690" w:type="dxa"/>
                  <w:vAlign w:val="center"/>
                </w:tcPr>
                <w:p w:rsidR="00350932" w:rsidRPr="005A3DEF" w:rsidRDefault="0035093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调试</w:t>
                  </w:r>
                </w:p>
              </w:tc>
              <w:tc>
                <w:tcPr>
                  <w:tcW w:w="604" w:type="dxa"/>
                  <w:vAlign w:val="center"/>
                </w:tcPr>
                <w:p w:rsidR="00350932" w:rsidRPr="005A3DEF" w:rsidRDefault="00350932" w:rsidP="009B7BF2">
                  <w:pPr>
                    <w:jc w:val="center"/>
                    <w:rPr>
                      <w:rFonts w:eastAsiaTheme="minorEastAsia"/>
                      <w:bCs/>
                      <w:szCs w:val="21"/>
                    </w:rPr>
                  </w:pPr>
                  <w:r w:rsidRPr="005A3DEF">
                    <w:rPr>
                      <w:rFonts w:eastAsiaTheme="minorEastAsia"/>
                      <w:bCs/>
                      <w:szCs w:val="21"/>
                    </w:rPr>
                    <w:t>液态</w:t>
                  </w:r>
                </w:p>
              </w:tc>
              <w:tc>
                <w:tcPr>
                  <w:tcW w:w="795" w:type="dxa"/>
                  <w:vAlign w:val="center"/>
                </w:tcPr>
                <w:p w:rsidR="00350932" w:rsidRPr="005A3DEF" w:rsidRDefault="00350932" w:rsidP="009B7BF2">
                  <w:pPr>
                    <w:jc w:val="center"/>
                    <w:rPr>
                      <w:rFonts w:eastAsiaTheme="minorEastAsia"/>
                      <w:bCs/>
                      <w:szCs w:val="21"/>
                    </w:rPr>
                  </w:pPr>
                  <w:r w:rsidRPr="005A3DEF">
                    <w:rPr>
                      <w:rFonts w:eastAsiaTheme="minorEastAsia"/>
                      <w:bCs/>
                      <w:szCs w:val="21"/>
                    </w:rPr>
                    <w:t>废矿物油</w:t>
                  </w:r>
                </w:p>
              </w:tc>
              <w:tc>
                <w:tcPr>
                  <w:tcW w:w="796" w:type="dxa"/>
                  <w:vAlign w:val="center"/>
                </w:tcPr>
                <w:p w:rsidR="00350932" w:rsidRPr="005A3DEF" w:rsidRDefault="00350932" w:rsidP="009B7BF2">
                  <w:pPr>
                    <w:jc w:val="center"/>
                    <w:rPr>
                      <w:rFonts w:eastAsiaTheme="minorEastAsia"/>
                      <w:bCs/>
                      <w:szCs w:val="21"/>
                    </w:rPr>
                  </w:pPr>
                  <w:r w:rsidRPr="005A3DEF">
                    <w:rPr>
                      <w:rFonts w:eastAsiaTheme="minorEastAsia"/>
                      <w:bCs/>
                      <w:szCs w:val="21"/>
                    </w:rPr>
                    <w:t>废矿物油</w:t>
                  </w:r>
                </w:p>
              </w:tc>
              <w:tc>
                <w:tcPr>
                  <w:tcW w:w="577" w:type="dxa"/>
                  <w:vAlign w:val="center"/>
                </w:tcPr>
                <w:p w:rsidR="00350932" w:rsidRPr="005A3DEF" w:rsidRDefault="00350932" w:rsidP="00350932">
                  <w:pPr>
                    <w:jc w:val="center"/>
                    <w:rPr>
                      <w:rFonts w:eastAsiaTheme="minorEastAsia"/>
                      <w:bCs/>
                      <w:szCs w:val="21"/>
                    </w:rPr>
                  </w:pPr>
                  <w:r w:rsidRPr="005A3DEF">
                    <w:rPr>
                      <w:rFonts w:eastAsiaTheme="minorEastAsia"/>
                      <w:bCs/>
                      <w:szCs w:val="21"/>
                    </w:rPr>
                    <w:t>每周</w:t>
                  </w:r>
                </w:p>
              </w:tc>
              <w:tc>
                <w:tcPr>
                  <w:tcW w:w="704" w:type="dxa"/>
                  <w:vAlign w:val="center"/>
                </w:tcPr>
                <w:p w:rsidR="00350932" w:rsidRPr="005A3DEF" w:rsidRDefault="00350932" w:rsidP="009B7BF2">
                  <w:pPr>
                    <w:jc w:val="center"/>
                    <w:rPr>
                      <w:rFonts w:eastAsiaTheme="minorEastAsia"/>
                      <w:bCs/>
                      <w:szCs w:val="21"/>
                    </w:rPr>
                  </w:pPr>
                  <w:r w:rsidRPr="005A3DEF">
                    <w:rPr>
                      <w:rFonts w:eastAsiaTheme="minorEastAsia"/>
                      <w:bCs/>
                      <w:szCs w:val="21"/>
                    </w:rPr>
                    <w:t>T</w:t>
                  </w:r>
                  <w:r w:rsidRPr="005A3DEF">
                    <w:rPr>
                      <w:rFonts w:eastAsiaTheme="minorEastAsia"/>
                      <w:bCs/>
                      <w:szCs w:val="21"/>
                    </w:rPr>
                    <w:t>、</w:t>
                  </w:r>
                  <w:r w:rsidRPr="005A3DEF">
                    <w:rPr>
                      <w:rFonts w:eastAsiaTheme="minorEastAsia"/>
                      <w:bCs/>
                      <w:szCs w:val="21"/>
                    </w:rPr>
                    <w:t>I</w:t>
                  </w:r>
                </w:p>
              </w:tc>
              <w:tc>
                <w:tcPr>
                  <w:tcW w:w="707" w:type="dxa"/>
                  <w:vMerge/>
                  <w:vAlign w:val="center"/>
                </w:tcPr>
                <w:p w:rsidR="00350932" w:rsidRPr="005A3DEF" w:rsidRDefault="00350932" w:rsidP="009B7BF2">
                  <w:pPr>
                    <w:jc w:val="center"/>
                    <w:rPr>
                      <w:rFonts w:eastAsiaTheme="minorEastAsia"/>
                      <w:bCs/>
                      <w:szCs w:val="21"/>
                    </w:rPr>
                  </w:pPr>
                </w:p>
              </w:tc>
            </w:tr>
            <w:tr w:rsidR="00350932" w:rsidRPr="005A3DEF" w:rsidTr="006A11BB">
              <w:trPr>
                <w:trHeight w:val="814"/>
              </w:trPr>
              <w:tc>
                <w:tcPr>
                  <w:tcW w:w="431" w:type="dxa"/>
                  <w:vAlign w:val="center"/>
                </w:tcPr>
                <w:p w:rsidR="00350932" w:rsidRPr="005A3DEF" w:rsidRDefault="0035093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S5</w:t>
                  </w:r>
                </w:p>
              </w:tc>
              <w:tc>
                <w:tcPr>
                  <w:tcW w:w="821" w:type="dxa"/>
                  <w:vAlign w:val="center"/>
                </w:tcPr>
                <w:p w:rsidR="00350932" w:rsidRPr="005A3DEF" w:rsidRDefault="0035093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废润滑油包装桶</w:t>
                  </w:r>
                </w:p>
              </w:tc>
              <w:tc>
                <w:tcPr>
                  <w:tcW w:w="872" w:type="dxa"/>
                  <w:vAlign w:val="center"/>
                </w:tcPr>
                <w:p w:rsidR="00350932" w:rsidRPr="005A3DEF" w:rsidRDefault="00350932" w:rsidP="009B7BF2">
                  <w:pPr>
                    <w:jc w:val="center"/>
                    <w:rPr>
                      <w:rFonts w:eastAsiaTheme="minorEastAsia"/>
                      <w:bCs/>
                      <w:szCs w:val="21"/>
                    </w:rPr>
                  </w:pPr>
                  <w:r w:rsidRPr="005A3DEF">
                    <w:rPr>
                      <w:rFonts w:eastAsiaTheme="minorEastAsia"/>
                      <w:bCs/>
                      <w:szCs w:val="21"/>
                    </w:rPr>
                    <w:t>HW49</w:t>
                  </w:r>
                </w:p>
              </w:tc>
              <w:tc>
                <w:tcPr>
                  <w:tcW w:w="990" w:type="dxa"/>
                  <w:vAlign w:val="center"/>
                </w:tcPr>
                <w:p w:rsidR="00350932" w:rsidRPr="005A3DEF" w:rsidRDefault="00350932" w:rsidP="009B7BF2">
                  <w:pPr>
                    <w:jc w:val="center"/>
                    <w:rPr>
                      <w:rFonts w:eastAsiaTheme="minorEastAsia"/>
                      <w:szCs w:val="21"/>
                    </w:rPr>
                  </w:pPr>
                  <w:r w:rsidRPr="005A3DEF">
                    <w:rPr>
                      <w:rFonts w:eastAsiaTheme="minorEastAsia"/>
                      <w:szCs w:val="21"/>
                    </w:rPr>
                    <w:t>900-041-49</w:t>
                  </w:r>
                </w:p>
              </w:tc>
              <w:tc>
                <w:tcPr>
                  <w:tcW w:w="733" w:type="dxa"/>
                  <w:vAlign w:val="center"/>
                </w:tcPr>
                <w:p w:rsidR="00350932" w:rsidRPr="005A3DEF" w:rsidRDefault="00350932" w:rsidP="000041BE">
                  <w:pPr>
                    <w:adjustRightInd w:val="0"/>
                    <w:snapToGrid w:val="0"/>
                    <w:jc w:val="center"/>
                    <w:rPr>
                      <w:rFonts w:eastAsiaTheme="minorEastAsia"/>
                    </w:rPr>
                  </w:pPr>
                  <w:r w:rsidRPr="005A3DEF">
                    <w:rPr>
                      <w:rFonts w:eastAsiaTheme="minorEastAsia"/>
                    </w:rPr>
                    <w:t>0.14</w:t>
                  </w:r>
                </w:p>
              </w:tc>
              <w:tc>
                <w:tcPr>
                  <w:tcW w:w="690" w:type="dxa"/>
                  <w:vAlign w:val="center"/>
                </w:tcPr>
                <w:p w:rsidR="00350932" w:rsidRPr="005A3DEF" w:rsidRDefault="00350932" w:rsidP="009B7BF2">
                  <w:pPr>
                    <w:jc w:val="center"/>
                    <w:rPr>
                      <w:rFonts w:eastAsiaTheme="minorEastAsia"/>
                      <w:szCs w:val="21"/>
                    </w:rPr>
                  </w:pPr>
                  <w:r w:rsidRPr="005A3DEF">
                    <w:rPr>
                      <w:rFonts w:eastAsiaTheme="minorEastAsia"/>
                      <w:szCs w:val="21"/>
                    </w:rPr>
                    <w:t>调试</w:t>
                  </w:r>
                </w:p>
              </w:tc>
              <w:tc>
                <w:tcPr>
                  <w:tcW w:w="604" w:type="dxa"/>
                  <w:vAlign w:val="center"/>
                </w:tcPr>
                <w:p w:rsidR="00350932" w:rsidRPr="005A3DEF" w:rsidRDefault="00350932" w:rsidP="009B7BF2">
                  <w:pPr>
                    <w:jc w:val="center"/>
                    <w:rPr>
                      <w:rFonts w:eastAsiaTheme="minorEastAsia"/>
                      <w:bCs/>
                      <w:szCs w:val="21"/>
                    </w:rPr>
                  </w:pPr>
                  <w:r w:rsidRPr="005A3DEF">
                    <w:rPr>
                      <w:rFonts w:eastAsiaTheme="minorEastAsia"/>
                      <w:bCs/>
                      <w:szCs w:val="21"/>
                    </w:rPr>
                    <w:t>固态</w:t>
                  </w:r>
                </w:p>
              </w:tc>
              <w:tc>
                <w:tcPr>
                  <w:tcW w:w="795" w:type="dxa"/>
                  <w:vAlign w:val="center"/>
                </w:tcPr>
                <w:p w:rsidR="00350932" w:rsidRPr="005A3DEF" w:rsidRDefault="00350932" w:rsidP="009B7BF2">
                  <w:pPr>
                    <w:jc w:val="center"/>
                    <w:rPr>
                      <w:rFonts w:eastAsiaTheme="minorEastAsia"/>
                      <w:bCs/>
                      <w:szCs w:val="21"/>
                    </w:rPr>
                  </w:pPr>
                  <w:r w:rsidRPr="005A3DEF">
                    <w:rPr>
                      <w:rFonts w:eastAsiaTheme="minorEastAsia"/>
                      <w:bCs/>
                      <w:szCs w:val="21"/>
                    </w:rPr>
                    <w:t>废矿物油</w:t>
                  </w:r>
                </w:p>
              </w:tc>
              <w:tc>
                <w:tcPr>
                  <w:tcW w:w="796" w:type="dxa"/>
                  <w:vAlign w:val="center"/>
                </w:tcPr>
                <w:p w:rsidR="00350932" w:rsidRPr="005A3DEF" w:rsidRDefault="00350932" w:rsidP="009B7BF2">
                  <w:pPr>
                    <w:jc w:val="center"/>
                    <w:rPr>
                      <w:rFonts w:eastAsiaTheme="minorEastAsia"/>
                      <w:bCs/>
                      <w:szCs w:val="21"/>
                    </w:rPr>
                  </w:pPr>
                  <w:r w:rsidRPr="005A3DEF">
                    <w:rPr>
                      <w:rFonts w:eastAsiaTheme="minorEastAsia"/>
                      <w:bCs/>
                      <w:szCs w:val="21"/>
                    </w:rPr>
                    <w:t>废矿物油</w:t>
                  </w:r>
                </w:p>
              </w:tc>
              <w:tc>
                <w:tcPr>
                  <w:tcW w:w="577" w:type="dxa"/>
                  <w:vAlign w:val="center"/>
                </w:tcPr>
                <w:p w:rsidR="00350932" w:rsidRPr="005A3DEF" w:rsidRDefault="00350932" w:rsidP="00C40B1D">
                  <w:pPr>
                    <w:jc w:val="center"/>
                    <w:rPr>
                      <w:rFonts w:eastAsiaTheme="minorEastAsia"/>
                      <w:bCs/>
                      <w:szCs w:val="21"/>
                    </w:rPr>
                  </w:pPr>
                  <w:r w:rsidRPr="005A3DEF">
                    <w:rPr>
                      <w:rFonts w:eastAsiaTheme="minorEastAsia"/>
                      <w:bCs/>
                      <w:szCs w:val="21"/>
                    </w:rPr>
                    <w:t>每月</w:t>
                  </w:r>
                </w:p>
              </w:tc>
              <w:tc>
                <w:tcPr>
                  <w:tcW w:w="704" w:type="dxa"/>
                  <w:vAlign w:val="center"/>
                </w:tcPr>
                <w:p w:rsidR="00350932" w:rsidRPr="005A3DEF" w:rsidRDefault="00350932" w:rsidP="009B7BF2">
                  <w:pPr>
                    <w:jc w:val="center"/>
                    <w:rPr>
                      <w:rFonts w:eastAsiaTheme="minorEastAsia"/>
                      <w:bCs/>
                      <w:szCs w:val="21"/>
                    </w:rPr>
                  </w:pPr>
                  <w:r w:rsidRPr="005A3DEF">
                    <w:rPr>
                      <w:rStyle w:val="fontstyle01"/>
                      <w:rFonts w:ascii="Times New Roman" w:eastAsiaTheme="minorEastAsia" w:hAnsi="Times New Roman"/>
                      <w:color w:val="auto"/>
                    </w:rPr>
                    <w:t>T/In</w:t>
                  </w:r>
                </w:p>
              </w:tc>
              <w:tc>
                <w:tcPr>
                  <w:tcW w:w="707" w:type="dxa"/>
                  <w:vMerge/>
                  <w:vAlign w:val="center"/>
                </w:tcPr>
                <w:p w:rsidR="00350932" w:rsidRPr="005A3DEF" w:rsidRDefault="00350932" w:rsidP="009B7BF2">
                  <w:pPr>
                    <w:jc w:val="center"/>
                    <w:rPr>
                      <w:rFonts w:eastAsiaTheme="minorEastAsia"/>
                      <w:bCs/>
                      <w:szCs w:val="21"/>
                    </w:rPr>
                  </w:pPr>
                </w:p>
              </w:tc>
            </w:tr>
            <w:tr w:rsidR="00350932" w:rsidRPr="005A3DEF" w:rsidTr="006A11BB">
              <w:trPr>
                <w:trHeight w:val="914"/>
              </w:trPr>
              <w:tc>
                <w:tcPr>
                  <w:tcW w:w="431" w:type="dxa"/>
                  <w:vAlign w:val="center"/>
                </w:tcPr>
                <w:p w:rsidR="00350932" w:rsidRPr="005A3DEF" w:rsidRDefault="00350932"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S7</w:t>
                  </w:r>
                </w:p>
              </w:tc>
              <w:tc>
                <w:tcPr>
                  <w:tcW w:w="821" w:type="dxa"/>
                  <w:vAlign w:val="center"/>
                </w:tcPr>
                <w:p w:rsidR="00350932" w:rsidRPr="005A3DEF" w:rsidRDefault="00B765D3"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漆渣</w:t>
                  </w:r>
                </w:p>
              </w:tc>
              <w:tc>
                <w:tcPr>
                  <w:tcW w:w="872" w:type="dxa"/>
                  <w:vAlign w:val="center"/>
                </w:tcPr>
                <w:p w:rsidR="00350932" w:rsidRPr="005A3DEF" w:rsidRDefault="00B765D3" w:rsidP="009B7BF2">
                  <w:pPr>
                    <w:jc w:val="center"/>
                    <w:rPr>
                      <w:rFonts w:eastAsiaTheme="minorEastAsia"/>
                      <w:bCs/>
                      <w:szCs w:val="21"/>
                    </w:rPr>
                  </w:pPr>
                  <w:r w:rsidRPr="005A3DEF">
                    <w:rPr>
                      <w:rFonts w:eastAsiaTheme="minorEastAsia"/>
                      <w:bCs/>
                      <w:szCs w:val="21"/>
                    </w:rPr>
                    <w:t>HW12</w:t>
                  </w:r>
                </w:p>
              </w:tc>
              <w:tc>
                <w:tcPr>
                  <w:tcW w:w="990" w:type="dxa"/>
                  <w:vAlign w:val="center"/>
                </w:tcPr>
                <w:p w:rsidR="00350932" w:rsidRPr="005A3DEF" w:rsidRDefault="00B765D3" w:rsidP="009B7BF2">
                  <w:pPr>
                    <w:jc w:val="center"/>
                    <w:rPr>
                      <w:rFonts w:eastAsiaTheme="minorEastAsia"/>
                      <w:szCs w:val="21"/>
                    </w:rPr>
                  </w:pPr>
                  <w:r w:rsidRPr="005A3DEF">
                    <w:rPr>
                      <w:rFonts w:eastAsiaTheme="minorEastAsia"/>
                    </w:rPr>
                    <w:t>900-252-12</w:t>
                  </w:r>
                </w:p>
              </w:tc>
              <w:tc>
                <w:tcPr>
                  <w:tcW w:w="733" w:type="dxa"/>
                  <w:vAlign w:val="center"/>
                </w:tcPr>
                <w:p w:rsidR="00350932" w:rsidRPr="005A3DEF" w:rsidRDefault="005E1599" w:rsidP="004E3106">
                  <w:pPr>
                    <w:adjustRightInd w:val="0"/>
                    <w:snapToGrid w:val="0"/>
                    <w:jc w:val="center"/>
                    <w:rPr>
                      <w:rFonts w:eastAsiaTheme="minorEastAsia"/>
                    </w:rPr>
                  </w:pPr>
                  <w:r w:rsidRPr="005A3DEF">
                    <w:rPr>
                      <w:rFonts w:eastAsiaTheme="minorEastAsia" w:hint="eastAsia"/>
                    </w:rPr>
                    <w:t>3.47</w:t>
                  </w:r>
                </w:p>
              </w:tc>
              <w:tc>
                <w:tcPr>
                  <w:tcW w:w="690" w:type="dxa"/>
                  <w:vAlign w:val="center"/>
                </w:tcPr>
                <w:p w:rsidR="00350932" w:rsidRPr="005A3DEF" w:rsidRDefault="00B765D3"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喷漆</w:t>
                  </w:r>
                </w:p>
              </w:tc>
              <w:tc>
                <w:tcPr>
                  <w:tcW w:w="604" w:type="dxa"/>
                  <w:vAlign w:val="center"/>
                </w:tcPr>
                <w:p w:rsidR="00350932" w:rsidRPr="005A3DEF" w:rsidRDefault="00B765D3" w:rsidP="009B7BF2">
                  <w:pPr>
                    <w:jc w:val="center"/>
                    <w:rPr>
                      <w:rFonts w:eastAsiaTheme="minorEastAsia"/>
                      <w:bCs/>
                      <w:szCs w:val="21"/>
                    </w:rPr>
                  </w:pPr>
                  <w:r w:rsidRPr="005A3DEF">
                    <w:rPr>
                      <w:rFonts w:eastAsiaTheme="minorEastAsia"/>
                      <w:bCs/>
                      <w:szCs w:val="21"/>
                    </w:rPr>
                    <w:t>固态</w:t>
                  </w:r>
                </w:p>
              </w:tc>
              <w:tc>
                <w:tcPr>
                  <w:tcW w:w="795" w:type="dxa"/>
                  <w:vAlign w:val="center"/>
                </w:tcPr>
                <w:p w:rsidR="00350932" w:rsidRPr="005A3DEF" w:rsidRDefault="00B765D3" w:rsidP="009B7BF2">
                  <w:pPr>
                    <w:jc w:val="center"/>
                    <w:rPr>
                      <w:rFonts w:eastAsiaTheme="minorEastAsia"/>
                      <w:bCs/>
                      <w:szCs w:val="21"/>
                    </w:rPr>
                  </w:pPr>
                  <w:r w:rsidRPr="005A3DEF">
                    <w:rPr>
                      <w:rFonts w:eastAsiaTheme="minorEastAsia"/>
                      <w:bCs/>
                      <w:szCs w:val="21"/>
                    </w:rPr>
                    <w:t>树脂</w:t>
                  </w:r>
                </w:p>
              </w:tc>
              <w:tc>
                <w:tcPr>
                  <w:tcW w:w="796" w:type="dxa"/>
                  <w:vAlign w:val="center"/>
                </w:tcPr>
                <w:p w:rsidR="00350932" w:rsidRPr="005A3DEF" w:rsidRDefault="00B765D3" w:rsidP="009B7BF2">
                  <w:pPr>
                    <w:jc w:val="center"/>
                    <w:rPr>
                      <w:rFonts w:eastAsiaTheme="minorEastAsia"/>
                      <w:bCs/>
                      <w:szCs w:val="21"/>
                    </w:rPr>
                  </w:pPr>
                  <w:r w:rsidRPr="005A3DEF">
                    <w:rPr>
                      <w:rFonts w:eastAsiaTheme="minorEastAsia"/>
                      <w:bCs/>
                      <w:szCs w:val="21"/>
                    </w:rPr>
                    <w:t>树脂漆</w:t>
                  </w:r>
                </w:p>
              </w:tc>
              <w:tc>
                <w:tcPr>
                  <w:tcW w:w="577" w:type="dxa"/>
                  <w:vAlign w:val="center"/>
                </w:tcPr>
                <w:p w:rsidR="00350932" w:rsidRPr="005A3DEF" w:rsidRDefault="00B765D3" w:rsidP="00C40B1D">
                  <w:pPr>
                    <w:jc w:val="center"/>
                    <w:rPr>
                      <w:rFonts w:eastAsiaTheme="minorEastAsia"/>
                      <w:bCs/>
                      <w:szCs w:val="21"/>
                    </w:rPr>
                  </w:pPr>
                  <w:r w:rsidRPr="005A3DEF">
                    <w:rPr>
                      <w:rFonts w:eastAsiaTheme="minorEastAsia"/>
                      <w:bCs/>
                      <w:szCs w:val="21"/>
                    </w:rPr>
                    <w:t>每</w:t>
                  </w:r>
                  <w:r w:rsidRPr="005A3DEF">
                    <w:rPr>
                      <w:rFonts w:eastAsiaTheme="minorEastAsia"/>
                      <w:bCs/>
                      <w:szCs w:val="21"/>
                    </w:rPr>
                    <w:t>1</w:t>
                  </w:r>
                  <w:r w:rsidRPr="005A3DEF">
                    <w:rPr>
                      <w:rFonts w:eastAsiaTheme="minorEastAsia"/>
                      <w:bCs/>
                      <w:szCs w:val="21"/>
                    </w:rPr>
                    <w:t>月</w:t>
                  </w:r>
                </w:p>
              </w:tc>
              <w:tc>
                <w:tcPr>
                  <w:tcW w:w="704" w:type="dxa"/>
                  <w:vAlign w:val="center"/>
                </w:tcPr>
                <w:p w:rsidR="00350932" w:rsidRPr="005A3DEF" w:rsidRDefault="00B765D3" w:rsidP="009B7BF2">
                  <w:pPr>
                    <w:jc w:val="center"/>
                    <w:rPr>
                      <w:rFonts w:eastAsiaTheme="minorEastAsia"/>
                      <w:bCs/>
                      <w:szCs w:val="21"/>
                    </w:rPr>
                  </w:pPr>
                  <w:r w:rsidRPr="005A3DEF">
                    <w:rPr>
                      <w:rFonts w:eastAsiaTheme="minorEastAsia"/>
                      <w:bCs/>
                      <w:szCs w:val="21"/>
                    </w:rPr>
                    <w:t>T</w:t>
                  </w:r>
                  <w:r w:rsidRPr="005A3DEF">
                    <w:rPr>
                      <w:rFonts w:eastAsiaTheme="minorEastAsia"/>
                      <w:bCs/>
                      <w:szCs w:val="21"/>
                    </w:rPr>
                    <w:t>、</w:t>
                  </w:r>
                  <w:r w:rsidRPr="005A3DEF">
                    <w:rPr>
                      <w:rFonts w:eastAsiaTheme="minorEastAsia"/>
                      <w:bCs/>
                      <w:szCs w:val="21"/>
                    </w:rPr>
                    <w:t>I</w:t>
                  </w:r>
                </w:p>
              </w:tc>
              <w:tc>
                <w:tcPr>
                  <w:tcW w:w="707" w:type="dxa"/>
                  <w:vMerge/>
                  <w:vAlign w:val="center"/>
                </w:tcPr>
                <w:p w:rsidR="00350932" w:rsidRPr="005A3DEF" w:rsidRDefault="00350932" w:rsidP="009B7BF2">
                  <w:pPr>
                    <w:jc w:val="center"/>
                    <w:rPr>
                      <w:rFonts w:eastAsiaTheme="minorEastAsia"/>
                      <w:bCs/>
                      <w:szCs w:val="21"/>
                    </w:rPr>
                  </w:pPr>
                </w:p>
              </w:tc>
            </w:tr>
            <w:tr w:rsidR="00B765D3" w:rsidRPr="005A3DEF" w:rsidTr="006A11BB">
              <w:trPr>
                <w:trHeight w:val="914"/>
              </w:trPr>
              <w:tc>
                <w:tcPr>
                  <w:tcW w:w="431" w:type="dxa"/>
                  <w:vAlign w:val="center"/>
                </w:tcPr>
                <w:p w:rsidR="00B765D3" w:rsidRPr="005A3DEF" w:rsidRDefault="00B765D3"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lastRenderedPageBreak/>
                    <w:t>S8</w:t>
                  </w:r>
                </w:p>
              </w:tc>
              <w:tc>
                <w:tcPr>
                  <w:tcW w:w="821" w:type="dxa"/>
                  <w:vAlign w:val="center"/>
                </w:tcPr>
                <w:p w:rsidR="00B765D3" w:rsidRPr="005A3DEF" w:rsidRDefault="00B765D3" w:rsidP="00D07E76">
                  <w:pPr>
                    <w:pStyle w:val="41"/>
                    <w:spacing w:line="240" w:lineRule="auto"/>
                    <w:ind w:firstLineChars="0" w:firstLine="0"/>
                    <w:jc w:val="center"/>
                    <w:rPr>
                      <w:rFonts w:eastAsiaTheme="minorEastAsia"/>
                      <w:sz w:val="21"/>
                      <w:szCs w:val="21"/>
                    </w:rPr>
                  </w:pPr>
                  <w:r w:rsidRPr="005A3DEF">
                    <w:rPr>
                      <w:rFonts w:eastAsiaTheme="minorEastAsia"/>
                      <w:sz w:val="21"/>
                      <w:szCs w:val="21"/>
                    </w:rPr>
                    <w:t>废漆桶</w:t>
                  </w:r>
                </w:p>
              </w:tc>
              <w:tc>
                <w:tcPr>
                  <w:tcW w:w="872" w:type="dxa"/>
                  <w:vAlign w:val="center"/>
                </w:tcPr>
                <w:p w:rsidR="00B765D3" w:rsidRPr="005A3DEF" w:rsidRDefault="00B765D3" w:rsidP="00D07E76">
                  <w:pPr>
                    <w:jc w:val="center"/>
                    <w:rPr>
                      <w:rFonts w:eastAsiaTheme="minorEastAsia"/>
                      <w:bCs/>
                      <w:szCs w:val="21"/>
                    </w:rPr>
                  </w:pPr>
                  <w:r w:rsidRPr="005A3DEF">
                    <w:rPr>
                      <w:rFonts w:eastAsiaTheme="minorEastAsia"/>
                      <w:bCs/>
                      <w:szCs w:val="21"/>
                    </w:rPr>
                    <w:t>HW49</w:t>
                  </w:r>
                </w:p>
              </w:tc>
              <w:tc>
                <w:tcPr>
                  <w:tcW w:w="990" w:type="dxa"/>
                  <w:vAlign w:val="center"/>
                </w:tcPr>
                <w:p w:rsidR="00B765D3" w:rsidRPr="005A3DEF" w:rsidRDefault="00B765D3" w:rsidP="00D07E76">
                  <w:pPr>
                    <w:jc w:val="center"/>
                    <w:rPr>
                      <w:rFonts w:eastAsiaTheme="minorEastAsia"/>
                      <w:szCs w:val="21"/>
                    </w:rPr>
                  </w:pPr>
                  <w:r w:rsidRPr="005A3DEF">
                    <w:rPr>
                      <w:rFonts w:eastAsiaTheme="minorEastAsia"/>
                      <w:szCs w:val="21"/>
                    </w:rPr>
                    <w:t>900-041-49</w:t>
                  </w:r>
                </w:p>
              </w:tc>
              <w:tc>
                <w:tcPr>
                  <w:tcW w:w="733" w:type="dxa"/>
                  <w:vAlign w:val="center"/>
                </w:tcPr>
                <w:p w:rsidR="00B765D3" w:rsidRPr="005A3DEF" w:rsidRDefault="005E1599" w:rsidP="004E3106">
                  <w:pPr>
                    <w:adjustRightInd w:val="0"/>
                    <w:snapToGrid w:val="0"/>
                    <w:jc w:val="center"/>
                    <w:rPr>
                      <w:rFonts w:eastAsiaTheme="minorEastAsia"/>
                    </w:rPr>
                  </w:pPr>
                  <w:r w:rsidRPr="005A3DEF">
                    <w:rPr>
                      <w:rFonts w:eastAsiaTheme="minorEastAsia" w:hint="eastAsia"/>
                    </w:rPr>
                    <w:t>1.17</w:t>
                  </w:r>
                </w:p>
              </w:tc>
              <w:tc>
                <w:tcPr>
                  <w:tcW w:w="690" w:type="dxa"/>
                  <w:vAlign w:val="center"/>
                </w:tcPr>
                <w:p w:rsidR="00B765D3" w:rsidRPr="005A3DEF" w:rsidRDefault="00B765D3" w:rsidP="00D07E76">
                  <w:pPr>
                    <w:pStyle w:val="41"/>
                    <w:spacing w:line="240" w:lineRule="auto"/>
                    <w:ind w:firstLineChars="0" w:firstLine="0"/>
                    <w:jc w:val="center"/>
                    <w:rPr>
                      <w:rFonts w:eastAsiaTheme="minorEastAsia"/>
                      <w:sz w:val="21"/>
                      <w:szCs w:val="21"/>
                    </w:rPr>
                  </w:pPr>
                  <w:r w:rsidRPr="005A3DEF">
                    <w:rPr>
                      <w:rFonts w:eastAsiaTheme="minorEastAsia"/>
                      <w:sz w:val="21"/>
                      <w:szCs w:val="21"/>
                    </w:rPr>
                    <w:t>喷漆</w:t>
                  </w:r>
                </w:p>
              </w:tc>
              <w:tc>
                <w:tcPr>
                  <w:tcW w:w="604" w:type="dxa"/>
                  <w:vAlign w:val="center"/>
                </w:tcPr>
                <w:p w:rsidR="00B765D3" w:rsidRPr="005A3DEF" w:rsidRDefault="00B765D3" w:rsidP="00D07E76">
                  <w:pPr>
                    <w:jc w:val="center"/>
                    <w:rPr>
                      <w:rFonts w:eastAsiaTheme="minorEastAsia"/>
                      <w:bCs/>
                      <w:szCs w:val="21"/>
                    </w:rPr>
                  </w:pPr>
                  <w:r w:rsidRPr="005A3DEF">
                    <w:rPr>
                      <w:rFonts w:eastAsiaTheme="minorEastAsia"/>
                      <w:bCs/>
                      <w:szCs w:val="21"/>
                    </w:rPr>
                    <w:t>固态</w:t>
                  </w:r>
                </w:p>
              </w:tc>
              <w:tc>
                <w:tcPr>
                  <w:tcW w:w="795" w:type="dxa"/>
                  <w:vAlign w:val="center"/>
                </w:tcPr>
                <w:p w:rsidR="00B765D3" w:rsidRPr="005A3DEF" w:rsidRDefault="00B765D3" w:rsidP="00D07E76">
                  <w:pPr>
                    <w:jc w:val="center"/>
                    <w:rPr>
                      <w:rFonts w:eastAsiaTheme="minorEastAsia"/>
                      <w:bCs/>
                      <w:szCs w:val="21"/>
                    </w:rPr>
                  </w:pPr>
                  <w:r w:rsidRPr="005A3DEF">
                    <w:rPr>
                      <w:rFonts w:eastAsiaTheme="minorEastAsia"/>
                      <w:bCs/>
                      <w:szCs w:val="21"/>
                    </w:rPr>
                    <w:t>铁</w:t>
                  </w:r>
                </w:p>
              </w:tc>
              <w:tc>
                <w:tcPr>
                  <w:tcW w:w="796" w:type="dxa"/>
                  <w:vAlign w:val="center"/>
                </w:tcPr>
                <w:p w:rsidR="00B765D3" w:rsidRPr="005A3DEF" w:rsidRDefault="00B765D3" w:rsidP="00D07E76">
                  <w:pPr>
                    <w:jc w:val="center"/>
                    <w:rPr>
                      <w:rFonts w:eastAsiaTheme="minorEastAsia"/>
                      <w:bCs/>
                      <w:szCs w:val="21"/>
                    </w:rPr>
                  </w:pPr>
                  <w:r w:rsidRPr="005A3DEF">
                    <w:rPr>
                      <w:rFonts w:eastAsiaTheme="minorEastAsia"/>
                      <w:bCs/>
                      <w:szCs w:val="21"/>
                    </w:rPr>
                    <w:t>树脂漆</w:t>
                  </w:r>
                </w:p>
              </w:tc>
              <w:tc>
                <w:tcPr>
                  <w:tcW w:w="577" w:type="dxa"/>
                  <w:vAlign w:val="center"/>
                </w:tcPr>
                <w:p w:rsidR="00B765D3" w:rsidRPr="005A3DEF" w:rsidRDefault="00B765D3" w:rsidP="00D07E76">
                  <w:pPr>
                    <w:jc w:val="center"/>
                    <w:rPr>
                      <w:rFonts w:eastAsiaTheme="minorEastAsia"/>
                      <w:bCs/>
                      <w:szCs w:val="21"/>
                    </w:rPr>
                  </w:pPr>
                  <w:r w:rsidRPr="005A3DEF">
                    <w:rPr>
                      <w:rFonts w:eastAsiaTheme="minorEastAsia"/>
                      <w:bCs/>
                      <w:szCs w:val="21"/>
                    </w:rPr>
                    <w:t>每</w:t>
                  </w:r>
                  <w:r w:rsidRPr="005A3DEF">
                    <w:rPr>
                      <w:rFonts w:eastAsiaTheme="minorEastAsia"/>
                      <w:bCs/>
                      <w:szCs w:val="21"/>
                    </w:rPr>
                    <w:t>2</w:t>
                  </w:r>
                  <w:r w:rsidRPr="005A3DEF">
                    <w:rPr>
                      <w:rFonts w:eastAsiaTheme="minorEastAsia"/>
                      <w:bCs/>
                      <w:szCs w:val="21"/>
                    </w:rPr>
                    <w:t>周</w:t>
                  </w:r>
                </w:p>
              </w:tc>
              <w:tc>
                <w:tcPr>
                  <w:tcW w:w="704" w:type="dxa"/>
                  <w:vAlign w:val="center"/>
                </w:tcPr>
                <w:p w:rsidR="00B765D3" w:rsidRPr="005A3DEF" w:rsidRDefault="00B765D3" w:rsidP="00D07E76">
                  <w:pPr>
                    <w:jc w:val="center"/>
                    <w:rPr>
                      <w:rFonts w:eastAsiaTheme="minorEastAsia"/>
                      <w:bCs/>
                      <w:szCs w:val="21"/>
                    </w:rPr>
                  </w:pPr>
                  <w:r w:rsidRPr="005A3DEF">
                    <w:rPr>
                      <w:rStyle w:val="fontstyle01"/>
                      <w:rFonts w:ascii="Times New Roman" w:eastAsiaTheme="minorEastAsia" w:hAnsi="Times New Roman"/>
                      <w:color w:val="auto"/>
                    </w:rPr>
                    <w:t>T/In</w:t>
                  </w:r>
                </w:p>
              </w:tc>
              <w:tc>
                <w:tcPr>
                  <w:tcW w:w="707" w:type="dxa"/>
                  <w:vMerge/>
                  <w:vAlign w:val="center"/>
                </w:tcPr>
                <w:p w:rsidR="00B765D3" w:rsidRPr="005A3DEF" w:rsidRDefault="00B765D3" w:rsidP="009B7BF2">
                  <w:pPr>
                    <w:jc w:val="center"/>
                    <w:rPr>
                      <w:rFonts w:eastAsiaTheme="minorEastAsia"/>
                      <w:bCs/>
                      <w:szCs w:val="21"/>
                    </w:rPr>
                  </w:pPr>
                </w:p>
              </w:tc>
            </w:tr>
            <w:tr w:rsidR="00B765D3" w:rsidRPr="005A3DEF" w:rsidTr="006A11BB">
              <w:trPr>
                <w:trHeight w:val="914"/>
              </w:trPr>
              <w:tc>
                <w:tcPr>
                  <w:tcW w:w="431" w:type="dxa"/>
                  <w:vAlign w:val="center"/>
                </w:tcPr>
                <w:p w:rsidR="00B765D3" w:rsidRPr="005A3DEF" w:rsidRDefault="00B765D3"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S11</w:t>
                  </w:r>
                </w:p>
              </w:tc>
              <w:tc>
                <w:tcPr>
                  <w:tcW w:w="821" w:type="dxa"/>
                  <w:vAlign w:val="center"/>
                </w:tcPr>
                <w:p w:rsidR="00B765D3" w:rsidRPr="005A3DEF" w:rsidRDefault="00B765D3"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废过滤棉</w:t>
                  </w:r>
                </w:p>
              </w:tc>
              <w:tc>
                <w:tcPr>
                  <w:tcW w:w="872" w:type="dxa"/>
                  <w:vAlign w:val="center"/>
                </w:tcPr>
                <w:p w:rsidR="00B765D3" w:rsidRPr="005A3DEF" w:rsidRDefault="00B765D3" w:rsidP="009B7BF2">
                  <w:pPr>
                    <w:jc w:val="center"/>
                    <w:rPr>
                      <w:rFonts w:eastAsiaTheme="minorEastAsia"/>
                      <w:bCs/>
                      <w:szCs w:val="21"/>
                    </w:rPr>
                  </w:pPr>
                  <w:r w:rsidRPr="005A3DEF">
                    <w:rPr>
                      <w:rFonts w:eastAsiaTheme="minorEastAsia"/>
                      <w:bCs/>
                      <w:szCs w:val="21"/>
                    </w:rPr>
                    <w:t>HW49</w:t>
                  </w:r>
                </w:p>
              </w:tc>
              <w:tc>
                <w:tcPr>
                  <w:tcW w:w="990" w:type="dxa"/>
                  <w:vAlign w:val="center"/>
                </w:tcPr>
                <w:p w:rsidR="00B765D3" w:rsidRPr="005A3DEF" w:rsidRDefault="00B765D3" w:rsidP="009B7BF2">
                  <w:pPr>
                    <w:jc w:val="center"/>
                    <w:rPr>
                      <w:rFonts w:eastAsiaTheme="minorEastAsia"/>
                      <w:szCs w:val="21"/>
                    </w:rPr>
                  </w:pPr>
                  <w:r w:rsidRPr="005A3DEF">
                    <w:rPr>
                      <w:rFonts w:eastAsiaTheme="minorEastAsia"/>
                      <w:szCs w:val="21"/>
                    </w:rPr>
                    <w:t>900-041-49</w:t>
                  </w:r>
                </w:p>
              </w:tc>
              <w:tc>
                <w:tcPr>
                  <w:tcW w:w="733" w:type="dxa"/>
                  <w:vAlign w:val="center"/>
                </w:tcPr>
                <w:p w:rsidR="00B765D3" w:rsidRPr="005A3DEF" w:rsidRDefault="00B765D3" w:rsidP="00D07E76">
                  <w:pPr>
                    <w:adjustRightInd w:val="0"/>
                    <w:snapToGrid w:val="0"/>
                    <w:jc w:val="center"/>
                    <w:rPr>
                      <w:rFonts w:eastAsiaTheme="minorEastAsia"/>
                    </w:rPr>
                  </w:pPr>
                  <w:r w:rsidRPr="005A3DEF">
                    <w:rPr>
                      <w:rFonts w:eastAsiaTheme="minorEastAsia"/>
                    </w:rPr>
                    <w:t>0.12</w:t>
                  </w:r>
                </w:p>
              </w:tc>
              <w:tc>
                <w:tcPr>
                  <w:tcW w:w="690" w:type="dxa"/>
                  <w:vAlign w:val="center"/>
                </w:tcPr>
                <w:p w:rsidR="00B765D3" w:rsidRPr="005A3DEF" w:rsidRDefault="00B765D3"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废气治理</w:t>
                  </w:r>
                </w:p>
              </w:tc>
              <w:tc>
                <w:tcPr>
                  <w:tcW w:w="604" w:type="dxa"/>
                  <w:vAlign w:val="center"/>
                </w:tcPr>
                <w:p w:rsidR="00B765D3" w:rsidRPr="005A3DEF" w:rsidRDefault="00B765D3" w:rsidP="009B7BF2">
                  <w:pPr>
                    <w:jc w:val="center"/>
                    <w:rPr>
                      <w:rFonts w:eastAsiaTheme="minorEastAsia"/>
                      <w:bCs/>
                      <w:szCs w:val="21"/>
                    </w:rPr>
                  </w:pPr>
                  <w:r w:rsidRPr="005A3DEF">
                    <w:rPr>
                      <w:rFonts w:eastAsiaTheme="minorEastAsia"/>
                      <w:bCs/>
                      <w:szCs w:val="21"/>
                    </w:rPr>
                    <w:t>固态</w:t>
                  </w:r>
                </w:p>
              </w:tc>
              <w:tc>
                <w:tcPr>
                  <w:tcW w:w="795" w:type="dxa"/>
                  <w:vAlign w:val="center"/>
                </w:tcPr>
                <w:p w:rsidR="00B765D3" w:rsidRPr="005A3DEF" w:rsidRDefault="00B765D3" w:rsidP="009B7BF2">
                  <w:pPr>
                    <w:jc w:val="center"/>
                    <w:rPr>
                      <w:rFonts w:eastAsiaTheme="minorEastAsia"/>
                      <w:bCs/>
                      <w:szCs w:val="21"/>
                    </w:rPr>
                  </w:pPr>
                  <w:r w:rsidRPr="005A3DEF">
                    <w:rPr>
                      <w:rFonts w:eastAsiaTheme="minorEastAsia"/>
                      <w:bCs/>
                      <w:szCs w:val="21"/>
                    </w:rPr>
                    <w:t>有机废气</w:t>
                  </w:r>
                </w:p>
              </w:tc>
              <w:tc>
                <w:tcPr>
                  <w:tcW w:w="796" w:type="dxa"/>
                  <w:vAlign w:val="center"/>
                </w:tcPr>
                <w:p w:rsidR="00B765D3" w:rsidRPr="005A3DEF" w:rsidRDefault="00B765D3" w:rsidP="009B7BF2">
                  <w:pPr>
                    <w:jc w:val="center"/>
                    <w:rPr>
                      <w:rFonts w:eastAsiaTheme="minorEastAsia"/>
                      <w:bCs/>
                      <w:szCs w:val="21"/>
                    </w:rPr>
                  </w:pPr>
                  <w:r w:rsidRPr="005A3DEF">
                    <w:rPr>
                      <w:rFonts w:eastAsiaTheme="minorEastAsia"/>
                      <w:bCs/>
                      <w:szCs w:val="21"/>
                    </w:rPr>
                    <w:t>有机废气</w:t>
                  </w:r>
                </w:p>
              </w:tc>
              <w:tc>
                <w:tcPr>
                  <w:tcW w:w="577" w:type="dxa"/>
                  <w:vAlign w:val="center"/>
                </w:tcPr>
                <w:p w:rsidR="00B765D3" w:rsidRPr="005A3DEF" w:rsidRDefault="00B765D3" w:rsidP="00B765D3">
                  <w:pPr>
                    <w:jc w:val="center"/>
                    <w:rPr>
                      <w:rFonts w:eastAsiaTheme="minorEastAsia"/>
                      <w:bCs/>
                      <w:szCs w:val="21"/>
                    </w:rPr>
                  </w:pPr>
                  <w:r w:rsidRPr="005A3DEF">
                    <w:rPr>
                      <w:rFonts w:eastAsiaTheme="minorEastAsia"/>
                      <w:bCs/>
                      <w:szCs w:val="21"/>
                    </w:rPr>
                    <w:t>每</w:t>
                  </w:r>
                  <w:r w:rsidRPr="005A3DEF">
                    <w:rPr>
                      <w:rFonts w:eastAsiaTheme="minorEastAsia"/>
                      <w:bCs/>
                      <w:szCs w:val="21"/>
                    </w:rPr>
                    <w:t>1</w:t>
                  </w:r>
                  <w:r w:rsidRPr="005A3DEF">
                    <w:rPr>
                      <w:rFonts w:eastAsiaTheme="minorEastAsia"/>
                      <w:bCs/>
                      <w:szCs w:val="21"/>
                    </w:rPr>
                    <w:t>月</w:t>
                  </w:r>
                </w:p>
              </w:tc>
              <w:tc>
                <w:tcPr>
                  <w:tcW w:w="704" w:type="dxa"/>
                  <w:vAlign w:val="center"/>
                </w:tcPr>
                <w:p w:rsidR="00B765D3" w:rsidRPr="005A3DEF" w:rsidRDefault="00B765D3" w:rsidP="009B7BF2">
                  <w:pPr>
                    <w:jc w:val="center"/>
                    <w:rPr>
                      <w:rFonts w:eastAsiaTheme="minorEastAsia"/>
                      <w:bCs/>
                      <w:szCs w:val="21"/>
                    </w:rPr>
                  </w:pPr>
                  <w:r w:rsidRPr="005A3DEF">
                    <w:rPr>
                      <w:rStyle w:val="fontstyle01"/>
                      <w:rFonts w:ascii="Times New Roman" w:eastAsiaTheme="minorEastAsia" w:hAnsi="Times New Roman"/>
                      <w:color w:val="auto"/>
                    </w:rPr>
                    <w:t>T/In</w:t>
                  </w:r>
                </w:p>
              </w:tc>
              <w:tc>
                <w:tcPr>
                  <w:tcW w:w="707" w:type="dxa"/>
                  <w:vMerge/>
                  <w:vAlign w:val="center"/>
                </w:tcPr>
                <w:p w:rsidR="00B765D3" w:rsidRPr="005A3DEF" w:rsidRDefault="00B765D3" w:rsidP="009B7BF2">
                  <w:pPr>
                    <w:jc w:val="center"/>
                    <w:rPr>
                      <w:rFonts w:eastAsiaTheme="minorEastAsia"/>
                      <w:bCs/>
                      <w:szCs w:val="21"/>
                    </w:rPr>
                  </w:pPr>
                </w:p>
              </w:tc>
            </w:tr>
            <w:tr w:rsidR="00B765D3" w:rsidRPr="005A3DEF" w:rsidTr="006A11BB">
              <w:tc>
                <w:tcPr>
                  <w:tcW w:w="431" w:type="dxa"/>
                  <w:vAlign w:val="center"/>
                </w:tcPr>
                <w:p w:rsidR="00B765D3" w:rsidRPr="005A3DEF" w:rsidRDefault="00B765D3" w:rsidP="009B7BF2">
                  <w:pPr>
                    <w:pStyle w:val="41"/>
                    <w:spacing w:line="240" w:lineRule="auto"/>
                    <w:ind w:firstLineChars="0" w:firstLine="0"/>
                    <w:jc w:val="center"/>
                    <w:rPr>
                      <w:rFonts w:eastAsiaTheme="minorEastAsia"/>
                      <w:bCs/>
                      <w:sz w:val="21"/>
                      <w:szCs w:val="21"/>
                    </w:rPr>
                  </w:pPr>
                  <w:r w:rsidRPr="005A3DEF">
                    <w:rPr>
                      <w:rFonts w:eastAsiaTheme="minorEastAsia"/>
                      <w:sz w:val="21"/>
                      <w:szCs w:val="21"/>
                    </w:rPr>
                    <w:t>S12</w:t>
                  </w:r>
                </w:p>
              </w:tc>
              <w:tc>
                <w:tcPr>
                  <w:tcW w:w="821" w:type="dxa"/>
                  <w:vAlign w:val="center"/>
                </w:tcPr>
                <w:p w:rsidR="00B765D3" w:rsidRPr="005A3DEF" w:rsidRDefault="00B765D3" w:rsidP="009B7BF2">
                  <w:pPr>
                    <w:pStyle w:val="41"/>
                    <w:spacing w:line="240" w:lineRule="auto"/>
                    <w:ind w:firstLineChars="0" w:firstLine="0"/>
                    <w:jc w:val="center"/>
                    <w:rPr>
                      <w:rFonts w:eastAsiaTheme="minorEastAsia"/>
                      <w:bCs/>
                      <w:sz w:val="21"/>
                      <w:szCs w:val="21"/>
                    </w:rPr>
                  </w:pPr>
                  <w:r w:rsidRPr="005A3DEF">
                    <w:rPr>
                      <w:rFonts w:eastAsiaTheme="minorEastAsia"/>
                      <w:sz w:val="21"/>
                      <w:szCs w:val="21"/>
                    </w:rPr>
                    <w:t>废活性炭</w:t>
                  </w:r>
                </w:p>
              </w:tc>
              <w:tc>
                <w:tcPr>
                  <w:tcW w:w="872" w:type="dxa"/>
                  <w:vAlign w:val="center"/>
                </w:tcPr>
                <w:p w:rsidR="00B765D3" w:rsidRPr="005A3DEF" w:rsidRDefault="00B765D3" w:rsidP="009B7BF2">
                  <w:pPr>
                    <w:jc w:val="center"/>
                    <w:rPr>
                      <w:rFonts w:eastAsiaTheme="minorEastAsia"/>
                      <w:bCs/>
                      <w:szCs w:val="21"/>
                    </w:rPr>
                  </w:pPr>
                  <w:r w:rsidRPr="005A3DEF">
                    <w:rPr>
                      <w:rFonts w:eastAsiaTheme="minorEastAsia"/>
                      <w:bCs/>
                      <w:szCs w:val="21"/>
                    </w:rPr>
                    <w:t>HW49</w:t>
                  </w:r>
                </w:p>
              </w:tc>
              <w:tc>
                <w:tcPr>
                  <w:tcW w:w="990" w:type="dxa"/>
                  <w:vAlign w:val="center"/>
                </w:tcPr>
                <w:p w:rsidR="00B765D3" w:rsidRPr="005A3DEF" w:rsidRDefault="00B765D3" w:rsidP="009B7BF2">
                  <w:pPr>
                    <w:jc w:val="center"/>
                    <w:rPr>
                      <w:rFonts w:eastAsiaTheme="minorEastAsia"/>
                      <w:bCs/>
                      <w:szCs w:val="21"/>
                    </w:rPr>
                  </w:pPr>
                  <w:r w:rsidRPr="005A3DEF">
                    <w:rPr>
                      <w:rFonts w:eastAsiaTheme="minorEastAsia"/>
                      <w:szCs w:val="21"/>
                    </w:rPr>
                    <w:t>900-041-49</w:t>
                  </w:r>
                </w:p>
              </w:tc>
              <w:tc>
                <w:tcPr>
                  <w:tcW w:w="733" w:type="dxa"/>
                  <w:vAlign w:val="center"/>
                </w:tcPr>
                <w:p w:rsidR="00B765D3" w:rsidRPr="005A3DEF" w:rsidRDefault="005E1599" w:rsidP="00D07E76">
                  <w:pPr>
                    <w:adjustRightInd w:val="0"/>
                    <w:snapToGrid w:val="0"/>
                    <w:jc w:val="center"/>
                    <w:rPr>
                      <w:rFonts w:eastAsiaTheme="minorEastAsia"/>
                    </w:rPr>
                  </w:pPr>
                  <w:r w:rsidRPr="005A3DEF">
                    <w:rPr>
                      <w:rFonts w:eastAsiaTheme="minorEastAsia" w:hint="eastAsia"/>
                    </w:rPr>
                    <w:t>2.72</w:t>
                  </w:r>
                </w:p>
              </w:tc>
              <w:tc>
                <w:tcPr>
                  <w:tcW w:w="690" w:type="dxa"/>
                  <w:vAlign w:val="center"/>
                </w:tcPr>
                <w:p w:rsidR="00B765D3" w:rsidRPr="005A3DEF" w:rsidRDefault="00B765D3" w:rsidP="009B7BF2">
                  <w:pPr>
                    <w:pStyle w:val="41"/>
                    <w:spacing w:line="240" w:lineRule="auto"/>
                    <w:ind w:firstLineChars="0" w:firstLine="0"/>
                    <w:jc w:val="center"/>
                    <w:rPr>
                      <w:rFonts w:eastAsiaTheme="minorEastAsia"/>
                      <w:bCs/>
                      <w:sz w:val="21"/>
                      <w:szCs w:val="21"/>
                    </w:rPr>
                  </w:pPr>
                  <w:r w:rsidRPr="005A3DEF">
                    <w:rPr>
                      <w:rFonts w:eastAsiaTheme="minorEastAsia"/>
                      <w:sz w:val="21"/>
                      <w:szCs w:val="21"/>
                    </w:rPr>
                    <w:t>废气治理</w:t>
                  </w:r>
                </w:p>
              </w:tc>
              <w:tc>
                <w:tcPr>
                  <w:tcW w:w="604" w:type="dxa"/>
                  <w:vAlign w:val="center"/>
                </w:tcPr>
                <w:p w:rsidR="00B765D3" w:rsidRPr="005A3DEF" w:rsidRDefault="00B765D3" w:rsidP="009B7BF2">
                  <w:pPr>
                    <w:jc w:val="center"/>
                    <w:rPr>
                      <w:rFonts w:eastAsiaTheme="minorEastAsia"/>
                      <w:bCs/>
                      <w:szCs w:val="21"/>
                    </w:rPr>
                  </w:pPr>
                  <w:r w:rsidRPr="005A3DEF">
                    <w:rPr>
                      <w:rFonts w:eastAsiaTheme="minorEastAsia"/>
                      <w:bCs/>
                      <w:szCs w:val="21"/>
                    </w:rPr>
                    <w:t>固态</w:t>
                  </w:r>
                </w:p>
              </w:tc>
              <w:tc>
                <w:tcPr>
                  <w:tcW w:w="795" w:type="dxa"/>
                  <w:vAlign w:val="center"/>
                </w:tcPr>
                <w:p w:rsidR="00B765D3" w:rsidRPr="005A3DEF" w:rsidRDefault="00B765D3" w:rsidP="009B7BF2">
                  <w:pPr>
                    <w:jc w:val="center"/>
                    <w:rPr>
                      <w:rFonts w:eastAsiaTheme="minorEastAsia"/>
                      <w:bCs/>
                      <w:szCs w:val="21"/>
                    </w:rPr>
                  </w:pPr>
                  <w:r w:rsidRPr="005A3DEF">
                    <w:rPr>
                      <w:rFonts w:eastAsiaTheme="minorEastAsia"/>
                      <w:bCs/>
                      <w:szCs w:val="21"/>
                    </w:rPr>
                    <w:t>有机废气</w:t>
                  </w:r>
                </w:p>
              </w:tc>
              <w:tc>
                <w:tcPr>
                  <w:tcW w:w="796" w:type="dxa"/>
                  <w:vAlign w:val="center"/>
                </w:tcPr>
                <w:p w:rsidR="00B765D3" w:rsidRPr="005A3DEF" w:rsidRDefault="00B765D3" w:rsidP="009B7BF2">
                  <w:pPr>
                    <w:jc w:val="center"/>
                    <w:rPr>
                      <w:rFonts w:eastAsiaTheme="minorEastAsia"/>
                      <w:bCs/>
                      <w:szCs w:val="21"/>
                    </w:rPr>
                  </w:pPr>
                  <w:r w:rsidRPr="005A3DEF">
                    <w:rPr>
                      <w:rFonts w:eastAsiaTheme="minorEastAsia"/>
                      <w:bCs/>
                      <w:szCs w:val="21"/>
                    </w:rPr>
                    <w:t>有机废气</w:t>
                  </w:r>
                </w:p>
              </w:tc>
              <w:tc>
                <w:tcPr>
                  <w:tcW w:w="577" w:type="dxa"/>
                  <w:vAlign w:val="center"/>
                </w:tcPr>
                <w:p w:rsidR="00B765D3" w:rsidRPr="005A3DEF" w:rsidRDefault="00B765D3" w:rsidP="00C40B1D">
                  <w:pPr>
                    <w:jc w:val="center"/>
                    <w:rPr>
                      <w:rFonts w:eastAsiaTheme="minorEastAsia"/>
                      <w:bCs/>
                      <w:szCs w:val="21"/>
                    </w:rPr>
                  </w:pPr>
                  <w:r w:rsidRPr="005A3DEF">
                    <w:rPr>
                      <w:rFonts w:eastAsiaTheme="minorEastAsia"/>
                      <w:bCs/>
                      <w:szCs w:val="21"/>
                    </w:rPr>
                    <w:t>2-3</w:t>
                  </w:r>
                  <w:r w:rsidRPr="005A3DEF">
                    <w:rPr>
                      <w:rFonts w:eastAsiaTheme="minorEastAsia"/>
                      <w:bCs/>
                      <w:szCs w:val="21"/>
                    </w:rPr>
                    <w:t>月</w:t>
                  </w:r>
                </w:p>
              </w:tc>
              <w:tc>
                <w:tcPr>
                  <w:tcW w:w="704" w:type="dxa"/>
                  <w:vAlign w:val="center"/>
                </w:tcPr>
                <w:p w:rsidR="00B765D3" w:rsidRPr="005A3DEF" w:rsidRDefault="00B765D3" w:rsidP="009B7BF2">
                  <w:pPr>
                    <w:jc w:val="center"/>
                    <w:rPr>
                      <w:rFonts w:eastAsiaTheme="minorEastAsia"/>
                      <w:bCs/>
                      <w:szCs w:val="21"/>
                    </w:rPr>
                  </w:pPr>
                  <w:r w:rsidRPr="005A3DEF">
                    <w:rPr>
                      <w:rStyle w:val="fontstyle01"/>
                      <w:rFonts w:ascii="Times New Roman" w:eastAsiaTheme="minorEastAsia" w:hAnsi="Times New Roman"/>
                      <w:color w:val="auto"/>
                    </w:rPr>
                    <w:t>T/In</w:t>
                  </w:r>
                </w:p>
              </w:tc>
              <w:tc>
                <w:tcPr>
                  <w:tcW w:w="707" w:type="dxa"/>
                  <w:vMerge/>
                  <w:vAlign w:val="center"/>
                </w:tcPr>
                <w:p w:rsidR="00B765D3" w:rsidRPr="005A3DEF" w:rsidRDefault="00B765D3" w:rsidP="009B7BF2">
                  <w:pPr>
                    <w:jc w:val="center"/>
                    <w:rPr>
                      <w:rFonts w:eastAsiaTheme="minorEastAsia"/>
                      <w:bCs/>
                      <w:szCs w:val="21"/>
                    </w:rPr>
                  </w:pPr>
                </w:p>
              </w:tc>
            </w:tr>
            <w:tr w:rsidR="00B765D3" w:rsidRPr="005A3DEF" w:rsidTr="006A11BB">
              <w:tc>
                <w:tcPr>
                  <w:tcW w:w="431" w:type="dxa"/>
                  <w:vAlign w:val="center"/>
                </w:tcPr>
                <w:p w:rsidR="00B765D3" w:rsidRPr="005A3DEF" w:rsidRDefault="00B765D3"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S6</w:t>
                  </w:r>
                </w:p>
              </w:tc>
              <w:tc>
                <w:tcPr>
                  <w:tcW w:w="821" w:type="dxa"/>
                  <w:vAlign w:val="center"/>
                </w:tcPr>
                <w:p w:rsidR="00B765D3" w:rsidRPr="005A3DEF" w:rsidRDefault="00B765D3"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废含油抹布</w:t>
                  </w:r>
                </w:p>
              </w:tc>
              <w:tc>
                <w:tcPr>
                  <w:tcW w:w="872" w:type="dxa"/>
                  <w:vAlign w:val="center"/>
                </w:tcPr>
                <w:p w:rsidR="00B765D3" w:rsidRPr="005A3DEF" w:rsidRDefault="00B765D3" w:rsidP="000041BE">
                  <w:pPr>
                    <w:jc w:val="center"/>
                    <w:rPr>
                      <w:rFonts w:eastAsiaTheme="minorEastAsia"/>
                      <w:bCs/>
                      <w:szCs w:val="21"/>
                    </w:rPr>
                  </w:pPr>
                  <w:r w:rsidRPr="005A3DEF">
                    <w:rPr>
                      <w:rFonts w:eastAsiaTheme="minorEastAsia"/>
                      <w:bCs/>
                      <w:szCs w:val="21"/>
                    </w:rPr>
                    <w:t>HW49</w:t>
                  </w:r>
                </w:p>
              </w:tc>
              <w:tc>
                <w:tcPr>
                  <w:tcW w:w="990" w:type="dxa"/>
                  <w:vAlign w:val="center"/>
                </w:tcPr>
                <w:p w:rsidR="00B765D3" w:rsidRPr="005A3DEF" w:rsidRDefault="00B765D3" w:rsidP="000041BE">
                  <w:pPr>
                    <w:jc w:val="center"/>
                    <w:rPr>
                      <w:rFonts w:eastAsiaTheme="minorEastAsia"/>
                      <w:bCs/>
                      <w:szCs w:val="21"/>
                    </w:rPr>
                  </w:pPr>
                  <w:r w:rsidRPr="005A3DEF">
                    <w:rPr>
                      <w:rFonts w:eastAsiaTheme="minorEastAsia"/>
                      <w:szCs w:val="21"/>
                    </w:rPr>
                    <w:t>900-041-49</w:t>
                  </w:r>
                </w:p>
              </w:tc>
              <w:tc>
                <w:tcPr>
                  <w:tcW w:w="733" w:type="dxa"/>
                  <w:vAlign w:val="center"/>
                </w:tcPr>
                <w:p w:rsidR="00B765D3" w:rsidRPr="005A3DEF" w:rsidRDefault="00B765D3" w:rsidP="000041BE">
                  <w:pPr>
                    <w:adjustRightInd w:val="0"/>
                    <w:snapToGrid w:val="0"/>
                    <w:jc w:val="center"/>
                    <w:rPr>
                      <w:rFonts w:eastAsiaTheme="minorEastAsia"/>
                    </w:rPr>
                  </w:pPr>
                  <w:r w:rsidRPr="005A3DEF">
                    <w:rPr>
                      <w:rFonts w:eastAsiaTheme="minorEastAsia"/>
                    </w:rPr>
                    <w:t>0.05</w:t>
                  </w:r>
                </w:p>
              </w:tc>
              <w:tc>
                <w:tcPr>
                  <w:tcW w:w="690" w:type="dxa"/>
                  <w:vAlign w:val="center"/>
                </w:tcPr>
                <w:p w:rsidR="00B765D3" w:rsidRPr="005A3DEF" w:rsidRDefault="00B765D3" w:rsidP="009B7BF2">
                  <w:pPr>
                    <w:pStyle w:val="41"/>
                    <w:spacing w:line="240" w:lineRule="auto"/>
                    <w:ind w:firstLineChars="0" w:firstLine="0"/>
                    <w:jc w:val="center"/>
                    <w:rPr>
                      <w:rFonts w:eastAsiaTheme="minorEastAsia"/>
                      <w:sz w:val="21"/>
                      <w:szCs w:val="21"/>
                    </w:rPr>
                  </w:pPr>
                  <w:r w:rsidRPr="005A3DEF">
                    <w:rPr>
                      <w:rFonts w:eastAsiaTheme="minorEastAsia"/>
                      <w:sz w:val="21"/>
                      <w:szCs w:val="21"/>
                    </w:rPr>
                    <w:t>维修</w:t>
                  </w:r>
                </w:p>
              </w:tc>
              <w:tc>
                <w:tcPr>
                  <w:tcW w:w="604" w:type="dxa"/>
                  <w:vAlign w:val="center"/>
                </w:tcPr>
                <w:p w:rsidR="00B765D3" w:rsidRPr="005A3DEF" w:rsidRDefault="00B765D3" w:rsidP="000041BE">
                  <w:pPr>
                    <w:jc w:val="center"/>
                    <w:rPr>
                      <w:rFonts w:eastAsiaTheme="minorEastAsia"/>
                      <w:bCs/>
                      <w:szCs w:val="21"/>
                    </w:rPr>
                  </w:pPr>
                  <w:r w:rsidRPr="005A3DEF">
                    <w:rPr>
                      <w:rFonts w:eastAsiaTheme="minorEastAsia"/>
                      <w:bCs/>
                      <w:szCs w:val="21"/>
                    </w:rPr>
                    <w:t>固态</w:t>
                  </w:r>
                </w:p>
              </w:tc>
              <w:tc>
                <w:tcPr>
                  <w:tcW w:w="795" w:type="dxa"/>
                  <w:vAlign w:val="center"/>
                </w:tcPr>
                <w:p w:rsidR="00B765D3" w:rsidRPr="005A3DEF" w:rsidRDefault="00B765D3" w:rsidP="000041BE">
                  <w:pPr>
                    <w:jc w:val="center"/>
                    <w:rPr>
                      <w:rFonts w:eastAsiaTheme="minorEastAsia"/>
                      <w:bCs/>
                      <w:szCs w:val="21"/>
                    </w:rPr>
                  </w:pPr>
                  <w:r w:rsidRPr="005A3DEF">
                    <w:rPr>
                      <w:rFonts w:eastAsiaTheme="minorEastAsia"/>
                      <w:bCs/>
                      <w:szCs w:val="21"/>
                    </w:rPr>
                    <w:t>废矿物油</w:t>
                  </w:r>
                </w:p>
              </w:tc>
              <w:tc>
                <w:tcPr>
                  <w:tcW w:w="796" w:type="dxa"/>
                  <w:vAlign w:val="center"/>
                </w:tcPr>
                <w:p w:rsidR="00B765D3" w:rsidRPr="005A3DEF" w:rsidRDefault="00B765D3" w:rsidP="000041BE">
                  <w:pPr>
                    <w:jc w:val="center"/>
                    <w:rPr>
                      <w:rFonts w:eastAsiaTheme="minorEastAsia"/>
                      <w:bCs/>
                      <w:szCs w:val="21"/>
                    </w:rPr>
                  </w:pPr>
                  <w:r w:rsidRPr="005A3DEF">
                    <w:rPr>
                      <w:rFonts w:eastAsiaTheme="minorEastAsia"/>
                      <w:bCs/>
                      <w:szCs w:val="21"/>
                    </w:rPr>
                    <w:t>废矿物油</w:t>
                  </w:r>
                </w:p>
              </w:tc>
              <w:tc>
                <w:tcPr>
                  <w:tcW w:w="577" w:type="dxa"/>
                  <w:vAlign w:val="center"/>
                </w:tcPr>
                <w:p w:rsidR="00B765D3" w:rsidRPr="005A3DEF" w:rsidRDefault="00B765D3" w:rsidP="00C40B1D">
                  <w:pPr>
                    <w:jc w:val="center"/>
                    <w:rPr>
                      <w:rFonts w:eastAsiaTheme="minorEastAsia"/>
                      <w:bCs/>
                      <w:szCs w:val="21"/>
                    </w:rPr>
                  </w:pPr>
                  <w:r w:rsidRPr="005A3DEF">
                    <w:rPr>
                      <w:rFonts w:eastAsiaTheme="minorEastAsia"/>
                      <w:bCs/>
                      <w:szCs w:val="21"/>
                    </w:rPr>
                    <w:t>每天</w:t>
                  </w:r>
                </w:p>
              </w:tc>
              <w:tc>
                <w:tcPr>
                  <w:tcW w:w="704" w:type="dxa"/>
                  <w:vAlign w:val="center"/>
                </w:tcPr>
                <w:p w:rsidR="00B765D3" w:rsidRPr="005A3DEF" w:rsidRDefault="00B765D3" w:rsidP="000041BE">
                  <w:pPr>
                    <w:jc w:val="center"/>
                    <w:rPr>
                      <w:rFonts w:eastAsiaTheme="minorEastAsia"/>
                      <w:bCs/>
                      <w:szCs w:val="21"/>
                    </w:rPr>
                  </w:pPr>
                  <w:r w:rsidRPr="005A3DEF">
                    <w:rPr>
                      <w:rStyle w:val="fontstyle01"/>
                      <w:rFonts w:ascii="Times New Roman" w:eastAsiaTheme="minorEastAsia" w:hAnsi="Times New Roman"/>
                      <w:color w:val="auto"/>
                    </w:rPr>
                    <w:t>T/In</w:t>
                  </w:r>
                </w:p>
              </w:tc>
              <w:tc>
                <w:tcPr>
                  <w:tcW w:w="707" w:type="dxa"/>
                  <w:vAlign w:val="center"/>
                </w:tcPr>
                <w:p w:rsidR="00B765D3" w:rsidRPr="005A3DEF" w:rsidRDefault="00B765D3" w:rsidP="009B7BF2">
                  <w:pPr>
                    <w:jc w:val="center"/>
                    <w:rPr>
                      <w:rFonts w:eastAsiaTheme="minorEastAsia"/>
                      <w:bCs/>
                      <w:szCs w:val="21"/>
                    </w:rPr>
                  </w:pPr>
                  <w:r w:rsidRPr="005A3DEF">
                    <w:rPr>
                      <w:rFonts w:eastAsiaTheme="minorEastAsia"/>
                      <w:bCs/>
                      <w:szCs w:val="21"/>
                    </w:rPr>
                    <w:t>/</w:t>
                  </w:r>
                </w:p>
              </w:tc>
            </w:tr>
          </w:tbl>
          <w:p w:rsidR="00B61514" w:rsidRPr="005A3DEF" w:rsidRDefault="00B61514" w:rsidP="000C2E82">
            <w:pPr>
              <w:spacing w:line="440" w:lineRule="exact"/>
              <w:ind w:firstLineChars="200" w:firstLine="482"/>
              <w:rPr>
                <w:rFonts w:eastAsiaTheme="minorEastAsia"/>
                <w:b/>
                <w:bCs/>
                <w:sz w:val="24"/>
              </w:rPr>
            </w:pPr>
            <w:r w:rsidRPr="005A3DEF">
              <w:rPr>
                <w:rFonts w:eastAsiaTheme="minorEastAsia"/>
                <w:b/>
                <w:bCs/>
                <w:sz w:val="24"/>
              </w:rPr>
              <w:t>5</w:t>
            </w:r>
            <w:r w:rsidRPr="005A3DEF">
              <w:rPr>
                <w:rFonts w:eastAsiaTheme="minorEastAsia"/>
                <w:b/>
                <w:bCs/>
                <w:sz w:val="24"/>
              </w:rPr>
              <w:t>、项目污染物排放汇总</w:t>
            </w:r>
          </w:p>
          <w:p w:rsidR="00B61514" w:rsidRPr="005A3DEF" w:rsidRDefault="00B61514" w:rsidP="000C2E82">
            <w:pPr>
              <w:spacing w:line="440" w:lineRule="exact"/>
              <w:ind w:firstLine="482"/>
              <w:rPr>
                <w:rFonts w:eastAsiaTheme="minorEastAsia"/>
                <w:sz w:val="24"/>
              </w:rPr>
            </w:pPr>
            <w:r w:rsidRPr="005A3DEF">
              <w:rPr>
                <w:rFonts w:eastAsiaTheme="minorEastAsia"/>
                <w:sz w:val="24"/>
              </w:rPr>
              <w:t>项目污染物排放情况汇总</w:t>
            </w:r>
            <w:r w:rsidRPr="005A3DEF">
              <w:rPr>
                <w:rFonts w:eastAsiaTheme="minorEastAsia"/>
                <w:bCs/>
                <w:sz w:val="24"/>
              </w:rPr>
              <w:t>如下</w:t>
            </w:r>
            <w:r w:rsidRPr="005A3DEF">
              <w:rPr>
                <w:rFonts w:eastAsiaTheme="minorEastAsia"/>
                <w:sz w:val="24"/>
              </w:rPr>
              <w:t>表所示。</w:t>
            </w:r>
          </w:p>
          <w:p w:rsidR="00B61514" w:rsidRPr="005A3DEF" w:rsidRDefault="00B61514" w:rsidP="000D5EB2">
            <w:pPr>
              <w:pStyle w:val="afff0"/>
              <w:numPr>
                <w:ilvl w:val="0"/>
                <w:numId w:val="20"/>
              </w:numPr>
              <w:ind w:left="0" w:firstLineChars="0" w:firstLine="0"/>
              <w:jc w:val="center"/>
              <w:rPr>
                <w:rFonts w:ascii="Times New Roman" w:eastAsiaTheme="minorEastAsia" w:hAnsi="Times New Roman"/>
                <w:b/>
                <w:sz w:val="21"/>
                <w:szCs w:val="21"/>
              </w:rPr>
            </w:pPr>
            <w:r w:rsidRPr="005A3DEF">
              <w:rPr>
                <w:rFonts w:ascii="Times New Roman" w:eastAsiaTheme="minorEastAsia" w:hAnsi="Times New Roman"/>
                <w:b/>
                <w:sz w:val="21"/>
                <w:szCs w:val="21"/>
              </w:rPr>
              <w:t>项目污染物产生排放情况汇总表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2"/>
              <w:gridCol w:w="823"/>
              <w:gridCol w:w="1842"/>
              <w:gridCol w:w="1701"/>
              <w:gridCol w:w="1843"/>
              <w:gridCol w:w="1779"/>
            </w:tblGrid>
            <w:tr w:rsidR="00B61514" w:rsidRPr="005A3DEF" w:rsidTr="00A0025B">
              <w:trPr>
                <w:cantSplit/>
                <w:trHeight w:val="340"/>
                <w:jc w:val="center"/>
              </w:trPr>
              <w:tc>
                <w:tcPr>
                  <w:tcW w:w="732" w:type="dxa"/>
                  <w:vAlign w:val="center"/>
                </w:tcPr>
                <w:p w:rsidR="00B61514" w:rsidRPr="005A3DEF" w:rsidRDefault="00B61514" w:rsidP="00A0025B">
                  <w:pPr>
                    <w:adjustRightInd w:val="0"/>
                    <w:snapToGrid w:val="0"/>
                    <w:jc w:val="center"/>
                    <w:rPr>
                      <w:rFonts w:eastAsiaTheme="minorEastAsia"/>
                      <w:bCs/>
                      <w:szCs w:val="21"/>
                    </w:rPr>
                  </w:pPr>
                  <w:r w:rsidRPr="005A3DEF">
                    <w:rPr>
                      <w:rFonts w:eastAsiaTheme="minorEastAsia"/>
                      <w:bCs/>
                      <w:szCs w:val="21"/>
                    </w:rPr>
                    <w:t>类别</w:t>
                  </w:r>
                </w:p>
              </w:tc>
              <w:tc>
                <w:tcPr>
                  <w:tcW w:w="2665" w:type="dxa"/>
                  <w:gridSpan w:val="2"/>
                  <w:vAlign w:val="center"/>
                </w:tcPr>
                <w:p w:rsidR="00B61514" w:rsidRPr="005A3DEF" w:rsidRDefault="00B61514" w:rsidP="00A0025B">
                  <w:pPr>
                    <w:adjustRightInd w:val="0"/>
                    <w:snapToGrid w:val="0"/>
                    <w:jc w:val="center"/>
                    <w:rPr>
                      <w:rFonts w:eastAsiaTheme="minorEastAsia"/>
                      <w:bCs/>
                      <w:szCs w:val="21"/>
                    </w:rPr>
                  </w:pPr>
                  <w:r w:rsidRPr="005A3DEF">
                    <w:rPr>
                      <w:rFonts w:eastAsiaTheme="minorEastAsia"/>
                      <w:bCs/>
                      <w:szCs w:val="21"/>
                    </w:rPr>
                    <w:t>污染物</w:t>
                  </w:r>
                </w:p>
              </w:tc>
              <w:tc>
                <w:tcPr>
                  <w:tcW w:w="1701" w:type="dxa"/>
                  <w:vAlign w:val="center"/>
                </w:tcPr>
                <w:p w:rsidR="00B61514" w:rsidRPr="005A3DEF" w:rsidRDefault="00B61514" w:rsidP="00A0025B">
                  <w:pPr>
                    <w:adjustRightInd w:val="0"/>
                    <w:snapToGrid w:val="0"/>
                    <w:jc w:val="center"/>
                    <w:rPr>
                      <w:rFonts w:eastAsiaTheme="minorEastAsia"/>
                      <w:bCs/>
                      <w:szCs w:val="21"/>
                    </w:rPr>
                  </w:pPr>
                  <w:r w:rsidRPr="005A3DEF">
                    <w:rPr>
                      <w:rFonts w:eastAsiaTheme="minorEastAsia"/>
                      <w:bCs/>
                      <w:szCs w:val="21"/>
                    </w:rPr>
                    <w:t>产生量（</w:t>
                  </w:r>
                  <w:r w:rsidRPr="005A3DEF">
                    <w:rPr>
                      <w:rFonts w:eastAsiaTheme="minorEastAsia"/>
                      <w:bCs/>
                      <w:szCs w:val="21"/>
                    </w:rPr>
                    <w:t>t/a</w:t>
                  </w:r>
                  <w:r w:rsidRPr="005A3DEF">
                    <w:rPr>
                      <w:rFonts w:eastAsiaTheme="minorEastAsia"/>
                      <w:bCs/>
                      <w:szCs w:val="21"/>
                    </w:rPr>
                    <w:t>）</w:t>
                  </w:r>
                </w:p>
              </w:tc>
              <w:tc>
                <w:tcPr>
                  <w:tcW w:w="1843" w:type="dxa"/>
                  <w:vAlign w:val="center"/>
                </w:tcPr>
                <w:p w:rsidR="00B61514" w:rsidRPr="005A3DEF" w:rsidRDefault="00B61514" w:rsidP="00A0025B">
                  <w:pPr>
                    <w:jc w:val="center"/>
                    <w:rPr>
                      <w:rFonts w:eastAsiaTheme="minorEastAsia"/>
                      <w:bCs/>
                      <w:szCs w:val="21"/>
                    </w:rPr>
                  </w:pPr>
                  <w:r w:rsidRPr="005A3DEF">
                    <w:rPr>
                      <w:rFonts w:eastAsiaTheme="minorEastAsia"/>
                      <w:bCs/>
                      <w:szCs w:val="21"/>
                    </w:rPr>
                    <w:t>削减量（</w:t>
                  </w:r>
                  <w:r w:rsidRPr="005A3DEF">
                    <w:rPr>
                      <w:rFonts w:eastAsiaTheme="minorEastAsia"/>
                      <w:bCs/>
                      <w:szCs w:val="21"/>
                    </w:rPr>
                    <w:t>t/a</w:t>
                  </w:r>
                  <w:r w:rsidRPr="005A3DEF">
                    <w:rPr>
                      <w:rFonts w:eastAsiaTheme="minorEastAsia"/>
                      <w:bCs/>
                      <w:szCs w:val="21"/>
                    </w:rPr>
                    <w:t>）</w:t>
                  </w:r>
                </w:p>
              </w:tc>
              <w:tc>
                <w:tcPr>
                  <w:tcW w:w="1779" w:type="dxa"/>
                  <w:vAlign w:val="center"/>
                </w:tcPr>
                <w:p w:rsidR="00B61514" w:rsidRPr="005A3DEF" w:rsidRDefault="00B61514" w:rsidP="00A0025B">
                  <w:pPr>
                    <w:adjustRightInd w:val="0"/>
                    <w:snapToGrid w:val="0"/>
                    <w:jc w:val="center"/>
                    <w:rPr>
                      <w:rFonts w:eastAsiaTheme="minorEastAsia"/>
                      <w:bCs/>
                      <w:szCs w:val="21"/>
                    </w:rPr>
                  </w:pPr>
                  <w:r w:rsidRPr="005A3DEF">
                    <w:rPr>
                      <w:rFonts w:eastAsiaTheme="minorEastAsia"/>
                      <w:bCs/>
                      <w:szCs w:val="21"/>
                    </w:rPr>
                    <w:t>排放量（</w:t>
                  </w:r>
                  <w:r w:rsidRPr="005A3DEF">
                    <w:rPr>
                      <w:rFonts w:eastAsiaTheme="minorEastAsia"/>
                      <w:bCs/>
                      <w:szCs w:val="21"/>
                    </w:rPr>
                    <w:t>t/a</w:t>
                  </w:r>
                  <w:r w:rsidRPr="005A3DEF">
                    <w:rPr>
                      <w:rFonts w:eastAsiaTheme="minorEastAsia"/>
                      <w:bCs/>
                      <w:szCs w:val="21"/>
                    </w:rPr>
                    <w:t>）</w:t>
                  </w:r>
                </w:p>
              </w:tc>
            </w:tr>
            <w:tr w:rsidR="00B61514" w:rsidRPr="005A3DEF" w:rsidTr="00A0025B">
              <w:trPr>
                <w:cantSplit/>
                <w:trHeight w:val="340"/>
                <w:jc w:val="center"/>
              </w:trPr>
              <w:tc>
                <w:tcPr>
                  <w:tcW w:w="732" w:type="dxa"/>
                  <w:vMerge w:val="restart"/>
                  <w:vAlign w:val="center"/>
                </w:tcPr>
                <w:p w:rsidR="00B61514" w:rsidRPr="005A3DEF" w:rsidRDefault="00B61514" w:rsidP="00A0025B">
                  <w:pPr>
                    <w:adjustRightInd w:val="0"/>
                    <w:snapToGrid w:val="0"/>
                    <w:jc w:val="center"/>
                    <w:rPr>
                      <w:rFonts w:eastAsiaTheme="minorEastAsia"/>
                      <w:szCs w:val="21"/>
                    </w:rPr>
                  </w:pPr>
                  <w:r w:rsidRPr="005A3DEF">
                    <w:rPr>
                      <w:rFonts w:eastAsiaTheme="minorEastAsia"/>
                      <w:szCs w:val="21"/>
                    </w:rPr>
                    <w:t>废水</w:t>
                  </w:r>
                </w:p>
              </w:tc>
              <w:tc>
                <w:tcPr>
                  <w:tcW w:w="2665" w:type="dxa"/>
                  <w:gridSpan w:val="2"/>
                  <w:vAlign w:val="center"/>
                </w:tcPr>
                <w:p w:rsidR="00B61514" w:rsidRPr="005A3DEF" w:rsidRDefault="00B61514" w:rsidP="00A0025B">
                  <w:pPr>
                    <w:jc w:val="center"/>
                    <w:rPr>
                      <w:rFonts w:eastAsiaTheme="minorEastAsia"/>
                      <w:szCs w:val="21"/>
                    </w:rPr>
                  </w:pPr>
                  <w:r w:rsidRPr="005A3DEF">
                    <w:rPr>
                      <w:rFonts w:eastAsiaTheme="minorEastAsia"/>
                      <w:szCs w:val="21"/>
                    </w:rPr>
                    <w:t>废水</w:t>
                  </w:r>
                </w:p>
              </w:tc>
              <w:tc>
                <w:tcPr>
                  <w:tcW w:w="1701" w:type="dxa"/>
                  <w:vAlign w:val="center"/>
                </w:tcPr>
                <w:p w:rsidR="00B61514" w:rsidRPr="005A3DEF" w:rsidRDefault="00752B38" w:rsidP="00A0025B">
                  <w:pPr>
                    <w:jc w:val="center"/>
                    <w:rPr>
                      <w:rFonts w:eastAsiaTheme="minorEastAsia"/>
                      <w:bCs/>
                      <w:szCs w:val="21"/>
                    </w:rPr>
                  </w:pPr>
                  <w:r w:rsidRPr="005A3DEF">
                    <w:rPr>
                      <w:rFonts w:eastAsiaTheme="minorEastAsia"/>
                      <w:bCs/>
                      <w:szCs w:val="21"/>
                    </w:rPr>
                    <w:t>1275</w:t>
                  </w:r>
                </w:p>
              </w:tc>
              <w:tc>
                <w:tcPr>
                  <w:tcW w:w="1843" w:type="dxa"/>
                  <w:vAlign w:val="center"/>
                </w:tcPr>
                <w:p w:rsidR="00B61514" w:rsidRPr="005A3DEF" w:rsidRDefault="00752B38" w:rsidP="00A0025B">
                  <w:pPr>
                    <w:jc w:val="center"/>
                    <w:rPr>
                      <w:rFonts w:eastAsiaTheme="minorEastAsia"/>
                      <w:bCs/>
                      <w:szCs w:val="21"/>
                    </w:rPr>
                  </w:pPr>
                  <w:r w:rsidRPr="005A3DEF">
                    <w:rPr>
                      <w:rFonts w:eastAsiaTheme="minorEastAsia"/>
                      <w:bCs/>
                      <w:szCs w:val="21"/>
                    </w:rPr>
                    <w:t>0</w:t>
                  </w:r>
                </w:p>
              </w:tc>
              <w:tc>
                <w:tcPr>
                  <w:tcW w:w="1779" w:type="dxa"/>
                  <w:vAlign w:val="center"/>
                </w:tcPr>
                <w:p w:rsidR="00B61514" w:rsidRPr="005A3DEF" w:rsidRDefault="00752B38" w:rsidP="00A0025B">
                  <w:pPr>
                    <w:jc w:val="center"/>
                    <w:rPr>
                      <w:rFonts w:eastAsiaTheme="minorEastAsia"/>
                      <w:bCs/>
                      <w:szCs w:val="21"/>
                    </w:rPr>
                  </w:pPr>
                  <w:r w:rsidRPr="005A3DEF">
                    <w:rPr>
                      <w:rFonts w:eastAsiaTheme="minorEastAsia"/>
                      <w:bCs/>
                      <w:szCs w:val="21"/>
                    </w:rPr>
                    <w:t>1275</w:t>
                  </w:r>
                </w:p>
              </w:tc>
            </w:tr>
            <w:tr w:rsidR="00B61514" w:rsidRPr="005A3DEF" w:rsidTr="00A0025B">
              <w:trPr>
                <w:cantSplit/>
                <w:trHeight w:val="340"/>
                <w:jc w:val="center"/>
              </w:trPr>
              <w:tc>
                <w:tcPr>
                  <w:tcW w:w="732" w:type="dxa"/>
                  <w:vMerge/>
                  <w:vAlign w:val="center"/>
                </w:tcPr>
                <w:p w:rsidR="00B61514" w:rsidRPr="005A3DEF" w:rsidRDefault="00B61514" w:rsidP="00A0025B">
                  <w:pPr>
                    <w:adjustRightInd w:val="0"/>
                    <w:snapToGrid w:val="0"/>
                    <w:jc w:val="center"/>
                    <w:rPr>
                      <w:rFonts w:eastAsiaTheme="minorEastAsia"/>
                      <w:szCs w:val="21"/>
                    </w:rPr>
                  </w:pPr>
                </w:p>
              </w:tc>
              <w:tc>
                <w:tcPr>
                  <w:tcW w:w="2665" w:type="dxa"/>
                  <w:gridSpan w:val="2"/>
                  <w:vAlign w:val="center"/>
                </w:tcPr>
                <w:p w:rsidR="00B61514" w:rsidRPr="005A3DEF" w:rsidRDefault="00B61514" w:rsidP="00A0025B">
                  <w:pPr>
                    <w:jc w:val="center"/>
                    <w:rPr>
                      <w:rFonts w:eastAsiaTheme="minorEastAsia"/>
                      <w:szCs w:val="21"/>
                    </w:rPr>
                  </w:pPr>
                  <w:r w:rsidRPr="005A3DEF">
                    <w:rPr>
                      <w:rFonts w:eastAsiaTheme="minorEastAsia"/>
                      <w:szCs w:val="21"/>
                    </w:rPr>
                    <w:t>COD</w:t>
                  </w:r>
                </w:p>
              </w:tc>
              <w:tc>
                <w:tcPr>
                  <w:tcW w:w="1701" w:type="dxa"/>
                  <w:vAlign w:val="center"/>
                </w:tcPr>
                <w:p w:rsidR="00B61514" w:rsidRPr="005A3DEF" w:rsidRDefault="00752B38" w:rsidP="00A0025B">
                  <w:pPr>
                    <w:jc w:val="center"/>
                    <w:rPr>
                      <w:rFonts w:eastAsiaTheme="minorEastAsia"/>
                      <w:bCs/>
                      <w:szCs w:val="21"/>
                    </w:rPr>
                  </w:pPr>
                  <w:r w:rsidRPr="005A3DEF">
                    <w:rPr>
                      <w:rFonts w:eastAsiaTheme="minorEastAsia"/>
                      <w:bCs/>
                      <w:szCs w:val="21"/>
                    </w:rPr>
                    <w:t>0.446</w:t>
                  </w:r>
                </w:p>
              </w:tc>
              <w:tc>
                <w:tcPr>
                  <w:tcW w:w="1843" w:type="dxa"/>
                  <w:vAlign w:val="center"/>
                </w:tcPr>
                <w:p w:rsidR="00B61514" w:rsidRPr="005A3DEF" w:rsidRDefault="00752B38" w:rsidP="00A0025B">
                  <w:pPr>
                    <w:jc w:val="center"/>
                    <w:rPr>
                      <w:rFonts w:eastAsiaTheme="minorEastAsia"/>
                      <w:bCs/>
                      <w:szCs w:val="21"/>
                    </w:rPr>
                  </w:pPr>
                  <w:r w:rsidRPr="005A3DEF">
                    <w:rPr>
                      <w:rFonts w:eastAsiaTheme="minorEastAsia"/>
                      <w:bCs/>
                      <w:szCs w:val="21"/>
                    </w:rPr>
                    <w:t>0.3822</w:t>
                  </w:r>
                </w:p>
              </w:tc>
              <w:tc>
                <w:tcPr>
                  <w:tcW w:w="1779" w:type="dxa"/>
                  <w:vAlign w:val="center"/>
                </w:tcPr>
                <w:p w:rsidR="00B61514" w:rsidRPr="005A3DEF" w:rsidRDefault="00752B38" w:rsidP="00A0025B">
                  <w:pPr>
                    <w:jc w:val="center"/>
                    <w:rPr>
                      <w:rFonts w:eastAsiaTheme="minorEastAsia"/>
                      <w:bCs/>
                      <w:szCs w:val="21"/>
                    </w:rPr>
                  </w:pPr>
                  <w:r w:rsidRPr="005A3DEF">
                    <w:rPr>
                      <w:rFonts w:eastAsiaTheme="minorEastAsia"/>
                      <w:bCs/>
                      <w:szCs w:val="21"/>
                    </w:rPr>
                    <w:t>0.0638</w:t>
                  </w:r>
                </w:p>
              </w:tc>
            </w:tr>
            <w:tr w:rsidR="00B61514" w:rsidRPr="005A3DEF" w:rsidTr="00A0025B">
              <w:trPr>
                <w:cantSplit/>
                <w:trHeight w:val="340"/>
                <w:jc w:val="center"/>
              </w:trPr>
              <w:tc>
                <w:tcPr>
                  <w:tcW w:w="732" w:type="dxa"/>
                  <w:vMerge/>
                  <w:vAlign w:val="center"/>
                </w:tcPr>
                <w:p w:rsidR="00B61514" w:rsidRPr="005A3DEF" w:rsidRDefault="00B61514" w:rsidP="00A0025B">
                  <w:pPr>
                    <w:adjustRightInd w:val="0"/>
                    <w:snapToGrid w:val="0"/>
                    <w:jc w:val="center"/>
                    <w:rPr>
                      <w:rFonts w:eastAsiaTheme="minorEastAsia"/>
                      <w:szCs w:val="21"/>
                    </w:rPr>
                  </w:pPr>
                </w:p>
              </w:tc>
              <w:tc>
                <w:tcPr>
                  <w:tcW w:w="2665" w:type="dxa"/>
                  <w:gridSpan w:val="2"/>
                  <w:vAlign w:val="center"/>
                </w:tcPr>
                <w:p w:rsidR="00B61514" w:rsidRPr="005A3DEF" w:rsidRDefault="00B61514" w:rsidP="00A0025B">
                  <w:pPr>
                    <w:jc w:val="center"/>
                    <w:rPr>
                      <w:rFonts w:eastAsiaTheme="minorEastAsia"/>
                      <w:szCs w:val="21"/>
                    </w:rPr>
                  </w:pPr>
                  <w:r w:rsidRPr="005A3DEF">
                    <w:rPr>
                      <w:rFonts w:eastAsiaTheme="minorEastAsia"/>
                      <w:szCs w:val="21"/>
                    </w:rPr>
                    <w:t>NH</w:t>
                  </w:r>
                  <w:r w:rsidRPr="005A3DEF">
                    <w:rPr>
                      <w:rFonts w:eastAsiaTheme="minorEastAsia"/>
                      <w:szCs w:val="21"/>
                      <w:vertAlign w:val="subscript"/>
                    </w:rPr>
                    <w:t>3</w:t>
                  </w:r>
                  <w:r w:rsidRPr="005A3DEF">
                    <w:rPr>
                      <w:rFonts w:eastAsiaTheme="minorEastAsia"/>
                      <w:szCs w:val="21"/>
                    </w:rPr>
                    <w:t>-N</w:t>
                  </w:r>
                </w:p>
              </w:tc>
              <w:tc>
                <w:tcPr>
                  <w:tcW w:w="1701" w:type="dxa"/>
                  <w:vAlign w:val="center"/>
                </w:tcPr>
                <w:p w:rsidR="00B61514" w:rsidRPr="005A3DEF" w:rsidRDefault="00752B38" w:rsidP="00A0025B">
                  <w:pPr>
                    <w:jc w:val="center"/>
                    <w:rPr>
                      <w:rFonts w:eastAsiaTheme="minorEastAsia"/>
                      <w:bCs/>
                      <w:szCs w:val="21"/>
                    </w:rPr>
                  </w:pPr>
                  <w:r w:rsidRPr="005A3DEF">
                    <w:rPr>
                      <w:rFonts w:eastAsiaTheme="minorEastAsia"/>
                      <w:bCs/>
                      <w:szCs w:val="21"/>
                    </w:rPr>
                    <w:t>0.045</w:t>
                  </w:r>
                </w:p>
              </w:tc>
              <w:tc>
                <w:tcPr>
                  <w:tcW w:w="1843" w:type="dxa"/>
                  <w:vAlign w:val="center"/>
                </w:tcPr>
                <w:p w:rsidR="00B61514" w:rsidRPr="005A3DEF" w:rsidRDefault="00752B38" w:rsidP="00A0025B">
                  <w:pPr>
                    <w:jc w:val="center"/>
                    <w:rPr>
                      <w:rFonts w:eastAsiaTheme="minorEastAsia"/>
                      <w:bCs/>
                      <w:szCs w:val="21"/>
                    </w:rPr>
                  </w:pPr>
                  <w:r w:rsidRPr="005A3DEF">
                    <w:rPr>
                      <w:rFonts w:eastAsiaTheme="minorEastAsia"/>
                      <w:bCs/>
                      <w:szCs w:val="21"/>
                    </w:rPr>
                    <w:t>0.0386</w:t>
                  </w:r>
                </w:p>
              </w:tc>
              <w:tc>
                <w:tcPr>
                  <w:tcW w:w="1779" w:type="dxa"/>
                  <w:vAlign w:val="center"/>
                </w:tcPr>
                <w:p w:rsidR="00B61514" w:rsidRPr="005A3DEF" w:rsidRDefault="00752B38" w:rsidP="00A0025B">
                  <w:pPr>
                    <w:jc w:val="center"/>
                    <w:rPr>
                      <w:rFonts w:eastAsiaTheme="minorEastAsia"/>
                      <w:bCs/>
                      <w:szCs w:val="21"/>
                    </w:rPr>
                  </w:pPr>
                  <w:r w:rsidRPr="005A3DEF">
                    <w:rPr>
                      <w:rFonts w:eastAsiaTheme="minorEastAsia"/>
                      <w:bCs/>
                      <w:szCs w:val="21"/>
                    </w:rPr>
                    <w:t>0.0064</w:t>
                  </w:r>
                </w:p>
              </w:tc>
            </w:tr>
            <w:tr w:rsidR="000A387C" w:rsidRPr="005A3DEF" w:rsidTr="00A0025B">
              <w:trPr>
                <w:cantSplit/>
                <w:trHeight w:val="340"/>
                <w:jc w:val="center"/>
              </w:trPr>
              <w:tc>
                <w:tcPr>
                  <w:tcW w:w="732" w:type="dxa"/>
                  <w:vMerge w:val="restart"/>
                  <w:vAlign w:val="center"/>
                </w:tcPr>
                <w:p w:rsidR="000A387C" w:rsidRPr="005A3DEF" w:rsidRDefault="000A387C" w:rsidP="00A0025B">
                  <w:pPr>
                    <w:adjustRightInd w:val="0"/>
                    <w:snapToGrid w:val="0"/>
                    <w:jc w:val="center"/>
                    <w:rPr>
                      <w:rFonts w:eastAsiaTheme="minorEastAsia"/>
                      <w:szCs w:val="21"/>
                    </w:rPr>
                  </w:pPr>
                  <w:r w:rsidRPr="005A3DEF">
                    <w:rPr>
                      <w:rFonts w:eastAsiaTheme="minorEastAsia"/>
                      <w:szCs w:val="21"/>
                    </w:rPr>
                    <w:t>废气</w:t>
                  </w:r>
                </w:p>
              </w:tc>
              <w:tc>
                <w:tcPr>
                  <w:tcW w:w="823" w:type="dxa"/>
                  <w:vMerge w:val="restart"/>
                  <w:vAlign w:val="center"/>
                </w:tcPr>
                <w:p w:rsidR="000A387C" w:rsidRPr="005A3DEF" w:rsidRDefault="000A387C" w:rsidP="00A0025B">
                  <w:pPr>
                    <w:adjustRightInd w:val="0"/>
                    <w:snapToGrid w:val="0"/>
                    <w:jc w:val="center"/>
                    <w:rPr>
                      <w:rFonts w:eastAsiaTheme="minorEastAsia"/>
                      <w:kern w:val="0"/>
                      <w:szCs w:val="21"/>
                    </w:rPr>
                  </w:pPr>
                  <w:r w:rsidRPr="005A3DEF">
                    <w:rPr>
                      <w:rFonts w:eastAsiaTheme="minorEastAsia"/>
                      <w:szCs w:val="21"/>
                    </w:rPr>
                    <w:t>有组织</w:t>
                  </w:r>
                </w:p>
              </w:tc>
              <w:tc>
                <w:tcPr>
                  <w:tcW w:w="1842" w:type="dxa"/>
                  <w:vAlign w:val="center"/>
                </w:tcPr>
                <w:p w:rsidR="000A387C" w:rsidRPr="005A3DEF" w:rsidRDefault="000A387C" w:rsidP="00A0025B">
                  <w:pPr>
                    <w:adjustRightInd w:val="0"/>
                    <w:snapToGrid w:val="0"/>
                    <w:jc w:val="center"/>
                    <w:rPr>
                      <w:rFonts w:eastAsiaTheme="minorEastAsia"/>
                      <w:kern w:val="0"/>
                      <w:szCs w:val="21"/>
                    </w:rPr>
                  </w:pPr>
                  <w:r w:rsidRPr="005A3DEF">
                    <w:rPr>
                      <w:rFonts w:eastAsiaTheme="minorEastAsia"/>
                      <w:kern w:val="0"/>
                      <w:szCs w:val="21"/>
                    </w:rPr>
                    <w:t>烟尘颗粒物</w:t>
                  </w:r>
                </w:p>
              </w:tc>
              <w:tc>
                <w:tcPr>
                  <w:tcW w:w="1701" w:type="dxa"/>
                  <w:vAlign w:val="center"/>
                </w:tcPr>
                <w:p w:rsidR="000A387C" w:rsidRPr="005A3DEF" w:rsidRDefault="000A387C">
                  <w:pPr>
                    <w:jc w:val="center"/>
                    <w:rPr>
                      <w:szCs w:val="21"/>
                    </w:rPr>
                  </w:pPr>
                  <w:r w:rsidRPr="005A3DEF">
                    <w:rPr>
                      <w:rFonts w:hint="eastAsia"/>
                      <w:szCs w:val="21"/>
                    </w:rPr>
                    <w:t>0.3094</w:t>
                  </w:r>
                </w:p>
              </w:tc>
              <w:tc>
                <w:tcPr>
                  <w:tcW w:w="1843" w:type="dxa"/>
                  <w:vAlign w:val="center"/>
                </w:tcPr>
                <w:p w:rsidR="000A387C" w:rsidRPr="005A3DEF" w:rsidRDefault="000A387C">
                  <w:pPr>
                    <w:jc w:val="center"/>
                    <w:rPr>
                      <w:szCs w:val="21"/>
                    </w:rPr>
                  </w:pPr>
                  <w:r w:rsidRPr="005A3DEF">
                    <w:rPr>
                      <w:szCs w:val="21"/>
                    </w:rPr>
                    <w:t>0.2939</w:t>
                  </w:r>
                </w:p>
              </w:tc>
              <w:tc>
                <w:tcPr>
                  <w:tcW w:w="1779" w:type="dxa"/>
                  <w:vAlign w:val="center"/>
                </w:tcPr>
                <w:p w:rsidR="000A387C" w:rsidRPr="005A3DEF" w:rsidRDefault="000A387C">
                  <w:pPr>
                    <w:jc w:val="center"/>
                    <w:rPr>
                      <w:szCs w:val="21"/>
                    </w:rPr>
                  </w:pPr>
                  <w:r w:rsidRPr="005A3DEF">
                    <w:rPr>
                      <w:rFonts w:hint="eastAsia"/>
                      <w:szCs w:val="21"/>
                    </w:rPr>
                    <w:t>0.0155</w:t>
                  </w:r>
                </w:p>
              </w:tc>
            </w:tr>
            <w:tr w:rsidR="000A387C" w:rsidRPr="005A3DEF" w:rsidTr="00A0025B">
              <w:trPr>
                <w:cantSplit/>
                <w:trHeight w:val="340"/>
                <w:jc w:val="center"/>
              </w:trPr>
              <w:tc>
                <w:tcPr>
                  <w:tcW w:w="732" w:type="dxa"/>
                  <w:vMerge/>
                  <w:vAlign w:val="center"/>
                </w:tcPr>
                <w:p w:rsidR="000A387C" w:rsidRPr="005A3DEF" w:rsidRDefault="000A387C" w:rsidP="00A0025B">
                  <w:pPr>
                    <w:adjustRightInd w:val="0"/>
                    <w:snapToGrid w:val="0"/>
                    <w:jc w:val="center"/>
                    <w:rPr>
                      <w:rFonts w:eastAsiaTheme="minorEastAsia"/>
                      <w:szCs w:val="21"/>
                    </w:rPr>
                  </w:pPr>
                </w:p>
              </w:tc>
              <w:tc>
                <w:tcPr>
                  <w:tcW w:w="823" w:type="dxa"/>
                  <w:vMerge/>
                  <w:vAlign w:val="center"/>
                </w:tcPr>
                <w:p w:rsidR="000A387C" w:rsidRPr="005A3DEF" w:rsidRDefault="000A387C" w:rsidP="00A0025B">
                  <w:pPr>
                    <w:adjustRightInd w:val="0"/>
                    <w:snapToGrid w:val="0"/>
                    <w:jc w:val="center"/>
                    <w:rPr>
                      <w:rFonts w:eastAsiaTheme="minorEastAsia"/>
                      <w:kern w:val="0"/>
                      <w:szCs w:val="21"/>
                    </w:rPr>
                  </w:pPr>
                </w:p>
              </w:tc>
              <w:tc>
                <w:tcPr>
                  <w:tcW w:w="1842" w:type="dxa"/>
                  <w:vAlign w:val="center"/>
                </w:tcPr>
                <w:p w:rsidR="000A387C" w:rsidRPr="005A3DEF" w:rsidRDefault="000A387C" w:rsidP="00A0025B">
                  <w:pPr>
                    <w:adjustRightInd w:val="0"/>
                    <w:snapToGrid w:val="0"/>
                    <w:jc w:val="center"/>
                    <w:rPr>
                      <w:rFonts w:eastAsiaTheme="minorEastAsia"/>
                      <w:kern w:val="0"/>
                      <w:szCs w:val="21"/>
                    </w:rPr>
                  </w:pPr>
                  <w:r w:rsidRPr="005A3DEF">
                    <w:rPr>
                      <w:rFonts w:eastAsiaTheme="minorEastAsia"/>
                      <w:kern w:val="0"/>
                      <w:szCs w:val="21"/>
                    </w:rPr>
                    <w:t>漆雾（颗粒物）</w:t>
                  </w:r>
                </w:p>
              </w:tc>
              <w:tc>
                <w:tcPr>
                  <w:tcW w:w="1701" w:type="dxa"/>
                  <w:vAlign w:val="center"/>
                </w:tcPr>
                <w:p w:rsidR="000A387C" w:rsidRPr="005A3DEF" w:rsidRDefault="000A387C">
                  <w:pPr>
                    <w:jc w:val="center"/>
                    <w:rPr>
                      <w:szCs w:val="21"/>
                    </w:rPr>
                  </w:pPr>
                  <w:r w:rsidRPr="005A3DEF">
                    <w:rPr>
                      <w:rFonts w:hint="eastAsia"/>
                      <w:szCs w:val="21"/>
                    </w:rPr>
                    <w:t>3.6497</w:t>
                  </w:r>
                </w:p>
              </w:tc>
              <w:tc>
                <w:tcPr>
                  <w:tcW w:w="1843" w:type="dxa"/>
                  <w:vAlign w:val="center"/>
                </w:tcPr>
                <w:p w:rsidR="000A387C" w:rsidRPr="005A3DEF" w:rsidRDefault="000A387C">
                  <w:pPr>
                    <w:jc w:val="center"/>
                    <w:rPr>
                      <w:szCs w:val="21"/>
                    </w:rPr>
                  </w:pPr>
                  <w:r w:rsidRPr="005A3DEF">
                    <w:rPr>
                      <w:szCs w:val="21"/>
                    </w:rPr>
                    <w:t>3.4672</w:t>
                  </w:r>
                </w:p>
              </w:tc>
              <w:tc>
                <w:tcPr>
                  <w:tcW w:w="1779" w:type="dxa"/>
                  <w:vAlign w:val="center"/>
                </w:tcPr>
                <w:p w:rsidR="000A387C" w:rsidRPr="005A3DEF" w:rsidRDefault="000A387C">
                  <w:pPr>
                    <w:jc w:val="center"/>
                    <w:rPr>
                      <w:szCs w:val="21"/>
                    </w:rPr>
                  </w:pPr>
                  <w:r w:rsidRPr="005A3DEF">
                    <w:rPr>
                      <w:rFonts w:hint="eastAsia"/>
                      <w:szCs w:val="21"/>
                    </w:rPr>
                    <w:t>0.1825</w:t>
                  </w:r>
                </w:p>
              </w:tc>
            </w:tr>
            <w:tr w:rsidR="000A387C" w:rsidRPr="005A3DEF" w:rsidTr="00A0025B">
              <w:trPr>
                <w:cantSplit/>
                <w:trHeight w:val="340"/>
                <w:jc w:val="center"/>
              </w:trPr>
              <w:tc>
                <w:tcPr>
                  <w:tcW w:w="732" w:type="dxa"/>
                  <w:vMerge/>
                  <w:vAlign w:val="center"/>
                </w:tcPr>
                <w:p w:rsidR="000A387C" w:rsidRPr="005A3DEF" w:rsidRDefault="000A387C" w:rsidP="00A0025B">
                  <w:pPr>
                    <w:adjustRightInd w:val="0"/>
                    <w:snapToGrid w:val="0"/>
                    <w:jc w:val="center"/>
                    <w:rPr>
                      <w:rFonts w:eastAsiaTheme="minorEastAsia"/>
                      <w:szCs w:val="21"/>
                    </w:rPr>
                  </w:pPr>
                </w:p>
              </w:tc>
              <w:tc>
                <w:tcPr>
                  <w:tcW w:w="823" w:type="dxa"/>
                  <w:vMerge/>
                  <w:vAlign w:val="center"/>
                </w:tcPr>
                <w:p w:rsidR="000A387C" w:rsidRPr="005A3DEF" w:rsidRDefault="000A387C" w:rsidP="00A0025B">
                  <w:pPr>
                    <w:adjustRightInd w:val="0"/>
                    <w:snapToGrid w:val="0"/>
                    <w:jc w:val="center"/>
                    <w:rPr>
                      <w:rFonts w:eastAsiaTheme="minorEastAsia"/>
                      <w:szCs w:val="21"/>
                    </w:rPr>
                  </w:pPr>
                </w:p>
              </w:tc>
              <w:tc>
                <w:tcPr>
                  <w:tcW w:w="1842" w:type="dxa"/>
                  <w:vAlign w:val="center"/>
                </w:tcPr>
                <w:p w:rsidR="000A387C" w:rsidRPr="005A3DEF" w:rsidRDefault="000A387C" w:rsidP="00A0025B">
                  <w:pPr>
                    <w:adjustRightInd w:val="0"/>
                    <w:snapToGrid w:val="0"/>
                    <w:jc w:val="center"/>
                    <w:rPr>
                      <w:rFonts w:eastAsiaTheme="minorEastAsia"/>
                      <w:szCs w:val="21"/>
                    </w:rPr>
                  </w:pPr>
                  <w:r w:rsidRPr="005A3DEF">
                    <w:rPr>
                      <w:rFonts w:eastAsiaTheme="minorEastAsia"/>
                      <w:szCs w:val="21"/>
                    </w:rPr>
                    <w:t>非甲烷总烃</w:t>
                  </w:r>
                </w:p>
              </w:tc>
              <w:tc>
                <w:tcPr>
                  <w:tcW w:w="1701" w:type="dxa"/>
                  <w:vAlign w:val="center"/>
                </w:tcPr>
                <w:p w:rsidR="000A387C" w:rsidRPr="005A3DEF" w:rsidRDefault="000A387C">
                  <w:pPr>
                    <w:jc w:val="center"/>
                    <w:rPr>
                      <w:szCs w:val="21"/>
                    </w:rPr>
                  </w:pPr>
                  <w:r w:rsidRPr="005A3DEF">
                    <w:rPr>
                      <w:rFonts w:hint="eastAsia"/>
                      <w:szCs w:val="21"/>
                    </w:rPr>
                    <w:t>0.3574</w:t>
                  </w:r>
                </w:p>
              </w:tc>
              <w:tc>
                <w:tcPr>
                  <w:tcW w:w="1843" w:type="dxa"/>
                  <w:vAlign w:val="center"/>
                </w:tcPr>
                <w:p w:rsidR="000A387C" w:rsidRPr="005A3DEF" w:rsidRDefault="000A387C">
                  <w:pPr>
                    <w:jc w:val="center"/>
                    <w:rPr>
                      <w:szCs w:val="21"/>
                    </w:rPr>
                  </w:pPr>
                  <w:r w:rsidRPr="005A3DEF">
                    <w:rPr>
                      <w:szCs w:val="21"/>
                    </w:rPr>
                    <w:t>0.3217</w:t>
                  </w:r>
                </w:p>
              </w:tc>
              <w:tc>
                <w:tcPr>
                  <w:tcW w:w="1779" w:type="dxa"/>
                  <w:vAlign w:val="center"/>
                </w:tcPr>
                <w:p w:rsidR="000A387C" w:rsidRPr="005A3DEF" w:rsidRDefault="000A387C">
                  <w:pPr>
                    <w:jc w:val="center"/>
                    <w:rPr>
                      <w:szCs w:val="21"/>
                    </w:rPr>
                  </w:pPr>
                  <w:r w:rsidRPr="005A3DEF">
                    <w:rPr>
                      <w:rFonts w:hint="eastAsia"/>
                      <w:szCs w:val="21"/>
                    </w:rPr>
                    <w:t>0.0357</w:t>
                  </w:r>
                </w:p>
              </w:tc>
            </w:tr>
            <w:tr w:rsidR="000A387C" w:rsidRPr="005A3DEF" w:rsidTr="00A0025B">
              <w:trPr>
                <w:cantSplit/>
                <w:trHeight w:val="340"/>
                <w:jc w:val="center"/>
              </w:trPr>
              <w:tc>
                <w:tcPr>
                  <w:tcW w:w="732" w:type="dxa"/>
                  <w:vMerge/>
                  <w:vAlign w:val="center"/>
                </w:tcPr>
                <w:p w:rsidR="000A387C" w:rsidRPr="005A3DEF" w:rsidRDefault="000A387C" w:rsidP="00A0025B">
                  <w:pPr>
                    <w:adjustRightInd w:val="0"/>
                    <w:snapToGrid w:val="0"/>
                    <w:jc w:val="center"/>
                    <w:rPr>
                      <w:rFonts w:eastAsiaTheme="minorEastAsia"/>
                      <w:szCs w:val="21"/>
                    </w:rPr>
                  </w:pPr>
                </w:p>
              </w:tc>
              <w:tc>
                <w:tcPr>
                  <w:tcW w:w="823" w:type="dxa"/>
                  <w:vMerge w:val="restart"/>
                  <w:vAlign w:val="center"/>
                </w:tcPr>
                <w:p w:rsidR="000A387C" w:rsidRPr="005A3DEF" w:rsidRDefault="000A387C" w:rsidP="00A0025B">
                  <w:pPr>
                    <w:adjustRightInd w:val="0"/>
                    <w:snapToGrid w:val="0"/>
                    <w:jc w:val="center"/>
                    <w:rPr>
                      <w:rFonts w:eastAsiaTheme="minorEastAsia"/>
                      <w:szCs w:val="21"/>
                    </w:rPr>
                  </w:pPr>
                  <w:r w:rsidRPr="005A3DEF">
                    <w:rPr>
                      <w:rFonts w:eastAsiaTheme="minorEastAsia"/>
                      <w:szCs w:val="21"/>
                    </w:rPr>
                    <w:t>无组织</w:t>
                  </w:r>
                </w:p>
              </w:tc>
              <w:tc>
                <w:tcPr>
                  <w:tcW w:w="1842" w:type="dxa"/>
                  <w:vAlign w:val="center"/>
                </w:tcPr>
                <w:p w:rsidR="000A387C" w:rsidRPr="005A3DEF" w:rsidRDefault="000A387C" w:rsidP="00A0025B">
                  <w:pPr>
                    <w:adjustRightInd w:val="0"/>
                    <w:snapToGrid w:val="0"/>
                    <w:jc w:val="center"/>
                    <w:rPr>
                      <w:rFonts w:eastAsiaTheme="minorEastAsia"/>
                      <w:szCs w:val="21"/>
                    </w:rPr>
                  </w:pPr>
                  <w:r w:rsidRPr="005A3DEF">
                    <w:rPr>
                      <w:rFonts w:eastAsiaTheme="minorEastAsia"/>
                      <w:kern w:val="0"/>
                      <w:szCs w:val="21"/>
                    </w:rPr>
                    <w:t>烟尘</w:t>
                  </w:r>
                  <w:r w:rsidRPr="005A3DEF">
                    <w:rPr>
                      <w:rFonts w:eastAsiaTheme="minorEastAsia"/>
                      <w:szCs w:val="21"/>
                    </w:rPr>
                    <w:t>颗粒物</w:t>
                  </w:r>
                </w:p>
              </w:tc>
              <w:tc>
                <w:tcPr>
                  <w:tcW w:w="1701" w:type="dxa"/>
                  <w:vAlign w:val="center"/>
                </w:tcPr>
                <w:p w:rsidR="000A387C" w:rsidRPr="005A3DEF" w:rsidRDefault="000A387C">
                  <w:pPr>
                    <w:jc w:val="center"/>
                    <w:rPr>
                      <w:szCs w:val="21"/>
                    </w:rPr>
                  </w:pPr>
                  <w:r w:rsidRPr="005A3DEF">
                    <w:rPr>
                      <w:rFonts w:hint="eastAsia"/>
                      <w:szCs w:val="21"/>
                    </w:rPr>
                    <w:t>0.0546</w:t>
                  </w:r>
                </w:p>
              </w:tc>
              <w:tc>
                <w:tcPr>
                  <w:tcW w:w="1843" w:type="dxa"/>
                  <w:vAlign w:val="center"/>
                </w:tcPr>
                <w:p w:rsidR="000A387C" w:rsidRPr="005A3DEF" w:rsidRDefault="000A387C">
                  <w:pPr>
                    <w:jc w:val="center"/>
                    <w:rPr>
                      <w:szCs w:val="21"/>
                    </w:rPr>
                  </w:pPr>
                  <w:r w:rsidRPr="005A3DEF">
                    <w:rPr>
                      <w:rFonts w:hint="eastAsia"/>
                      <w:szCs w:val="21"/>
                    </w:rPr>
                    <w:t>0</w:t>
                  </w:r>
                </w:p>
              </w:tc>
              <w:tc>
                <w:tcPr>
                  <w:tcW w:w="1779" w:type="dxa"/>
                  <w:vAlign w:val="center"/>
                </w:tcPr>
                <w:p w:rsidR="000A387C" w:rsidRPr="005A3DEF" w:rsidRDefault="000A387C" w:rsidP="00464725">
                  <w:pPr>
                    <w:jc w:val="center"/>
                    <w:rPr>
                      <w:szCs w:val="21"/>
                    </w:rPr>
                  </w:pPr>
                  <w:r w:rsidRPr="005A3DEF">
                    <w:rPr>
                      <w:rFonts w:hint="eastAsia"/>
                      <w:szCs w:val="21"/>
                    </w:rPr>
                    <w:t>0.0546</w:t>
                  </w:r>
                </w:p>
              </w:tc>
            </w:tr>
            <w:tr w:rsidR="000A387C" w:rsidRPr="005A3DEF" w:rsidTr="00A0025B">
              <w:trPr>
                <w:cantSplit/>
                <w:trHeight w:val="340"/>
                <w:jc w:val="center"/>
              </w:trPr>
              <w:tc>
                <w:tcPr>
                  <w:tcW w:w="732" w:type="dxa"/>
                  <w:vMerge/>
                  <w:vAlign w:val="center"/>
                </w:tcPr>
                <w:p w:rsidR="000A387C" w:rsidRPr="005A3DEF" w:rsidRDefault="000A387C" w:rsidP="00A0025B">
                  <w:pPr>
                    <w:adjustRightInd w:val="0"/>
                    <w:snapToGrid w:val="0"/>
                    <w:jc w:val="center"/>
                    <w:rPr>
                      <w:rFonts w:eastAsiaTheme="minorEastAsia"/>
                      <w:szCs w:val="21"/>
                    </w:rPr>
                  </w:pPr>
                </w:p>
              </w:tc>
              <w:tc>
                <w:tcPr>
                  <w:tcW w:w="823" w:type="dxa"/>
                  <w:vMerge/>
                  <w:vAlign w:val="center"/>
                </w:tcPr>
                <w:p w:rsidR="000A387C" w:rsidRPr="005A3DEF" w:rsidRDefault="000A387C" w:rsidP="00A0025B">
                  <w:pPr>
                    <w:adjustRightInd w:val="0"/>
                    <w:snapToGrid w:val="0"/>
                    <w:jc w:val="center"/>
                    <w:rPr>
                      <w:rFonts w:eastAsiaTheme="minorEastAsia"/>
                      <w:szCs w:val="21"/>
                    </w:rPr>
                  </w:pPr>
                </w:p>
              </w:tc>
              <w:tc>
                <w:tcPr>
                  <w:tcW w:w="1842" w:type="dxa"/>
                  <w:vAlign w:val="center"/>
                </w:tcPr>
                <w:p w:rsidR="000A387C" w:rsidRPr="005A3DEF" w:rsidRDefault="000A387C" w:rsidP="00A0025B">
                  <w:pPr>
                    <w:adjustRightInd w:val="0"/>
                    <w:snapToGrid w:val="0"/>
                    <w:jc w:val="center"/>
                    <w:rPr>
                      <w:rFonts w:eastAsiaTheme="minorEastAsia"/>
                      <w:szCs w:val="21"/>
                    </w:rPr>
                  </w:pPr>
                  <w:r w:rsidRPr="005A3DEF">
                    <w:rPr>
                      <w:rFonts w:eastAsiaTheme="minorEastAsia"/>
                      <w:kern w:val="0"/>
                      <w:szCs w:val="21"/>
                    </w:rPr>
                    <w:t>漆雾（颗粒物）</w:t>
                  </w:r>
                </w:p>
              </w:tc>
              <w:tc>
                <w:tcPr>
                  <w:tcW w:w="1701" w:type="dxa"/>
                  <w:vAlign w:val="center"/>
                </w:tcPr>
                <w:p w:rsidR="000A387C" w:rsidRPr="005A3DEF" w:rsidRDefault="000A387C">
                  <w:pPr>
                    <w:jc w:val="center"/>
                    <w:rPr>
                      <w:szCs w:val="21"/>
                    </w:rPr>
                  </w:pPr>
                  <w:r w:rsidRPr="005A3DEF">
                    <w:rPr>
                      <w:rFonts w:hint="eastAsia"/>
                      <w:szCs w:val="21"/>
                    </w:rPr>
                    <w:t>0.1921</w:t>
                  </w:r>
                </w:p>
              </w:tc>
              <w:tc>
                <w:tcPr>
                  <w:tcW w:w="1843" w:type="dxa"/>
                  <w:vAlign w:val="center"/>
                </w:tcPr>
                <w:p w:rsidR="000A387C" w:rsidRPr="005A3DEF" w:rsidRDefault="000A387C">
                  <w:pPr>
                    <w:jc w:val="center"/>
                    <w:rPr>
                      <w:szCs w:val="21"/>
                    </w:rPr>
                  </w:pPr>
                  <w:r w:rsidRPr="005A3DEF">
                    <w:rPr>
                      <w:rFonts w:hint="eastAsia"/>
                      <w:szCs w:val="21"/>
                    </w:rPr>
                    <w:t>0</w:t>
                  </w:r>
                </w:p>
              </w:tc>
              <w:tc>
                <w:tcPr>
                  <w:tcW w:w="1779" w:type="dxa"/>
                  <w:vAlign w:val="center"/>
                </w:tcPr>
                <w:p w:rsidR="000A387C" w:rsidRPr="005A3DEF" w:rsidRDefault="000A387C" w:rsidP="00464725">
                  <w:pPr>
                    <w:jc w:val="center"/>
                    <w:rPr>
                      <w:szCs w:val="21"/>
                    </w:rPr>
                  </w:pPr>
                  <w:r w:rsidRPr="005A3DEF">
                    <w:rPr>
                      <w:rFonts w:hint="eastAsia"/>
                      <w:szCs w:val="21"/>
                    </w:rPr>
                    <w:t>0.1921</w:t>
                  </w:r>
                </w:p>
              </w:tc>
            </w:tr>
            <w:tr w:rsidR="000A387C" w:rsidRPr="005A3DEF" w:rsidTr="00A0025B">
              <w:trPr>
                <w:cantSplit/>
                <w:trHeight w:val="340"/>
                <w:jc w:val="center"/>
              </w:trPr>
              <w:tc>
                <w:tcPr>
                  <w:tcW w:w="732" w:type="dxa"/>
                  <w:vMerge/>
                  <w:vAlign w:val="center"/>
                </w:tcPr>
                <w:p w:rsidR="000A387C" w:rsidRPr="005A3DEF" w:rsidRDefault="000A387C" w:rsidP="00A0025B">
                  <w:pPr>
                    <w:adjustRightInd w:val="0"/>
                    <w:snapToGrid w:val="0"/>
                    <w:jc w:val="center"/>
                    <w:rPr>
                      <w:rFonts w:eastAsiaTheme="minorEastAsia"/>
                      <w:szCs w:val="21"/>
                    </w:rPr>
                  </w:pPr>
                </w:p>
              </w:tc>
              <w:tc>
                <w:tcPr>
                  <w:tcW w:w="823" w:type="dxa"/>
                  <w:vMerge/>
                  <w:vAlign w:val="center"/>
                </w:tcPr>
                <w:p w:rsidR="000A387C" w:rsidRPr="005A3DEF" w:rsidRDefault="000A387C" w:rsidP="00A0025B">
                  <w:pPr>
                    <w:adjustRightInd w:val="0"/>
                    <w:snapToGrid w:val="0"/>
                    <w:jc w:val="center"/>
                    <w:rPr>
                      <w:rFonts w:eastAsiaTheme="minorEastAsia"/>
                      <w:szCs w:val="21"/>
                    </w:rPr>
                  </w:pPr>
                </w:p>
              </w:tc>
              <w:tc>
                <w:tcPr>
                  <w:tcW w:w="1842" w:type="dxa"/>
                  <w:vAlign w:val="center"/>
                </w:tcPr>
                <w:p w:rsidR="000A387C" w:rsidRPr="005A3DEF" w:rsidRDefault="000A387C" w:rsidP="00A0025B">
                  <w:pPr>
                    <w:adjustRightInd w:val="0"/>
                    <w:snapToGrid w:val="0"/>
                    <w:jc w:val="center"/>
                    <w:rPr>
                      <w:rFonts w:eastAsiaTheme="minorEastAsia"/>
                      <w:szCs w:val="21"/>
                    </w:rPr>
                  </w:pPr>
                  <w:r w:rsidRPr="005A3DEF">
                    <w:rPr>
                      <w:rFonts w:eastAsiaTheme="minorEastAsia"/>
                      <w:szCs w:val="21"/>
                    </w:rPr>
                    <w:t>非甲烷总烃</w:t>
                  </w:r>
                </w:p>
              </w:tc>
              <w:tc>
                <w:tcPr>
                  <w:tcW w:w="1701" w:type="dxa"/>
                  <w:vAlign w:val="center"/>
                </w:tcPr>
                <w:p w:rsidR="000A387C" w:rsidRPr="005A3DEF" w:rsidRDefault="000A387C">
                  <w:pPr>
                    <w:jc w:val="center"/>
                    <w:rPr>
                      <w:szCs w:val="21"/>
                    </w:rPr>
                  </w:pPr>
                  <w:r w:rsidRPr="005A3DEF">
                    <w:rPr>
                      <w:rFonts w:hint="eastAsia"/>
                      <w:szCs w:val="21"/>
                    </w:rPr>
                    <w:t>0.0188</w:t>
                  </w:r>
                </w:p>
              </w:tc>
              <w:tc>
                <w:tcPr>
                  <w:tcW w:w="1843" w:type="dxa"/>
                  <w:vAlign w:val="center"/>
                </w:tcPr>
                <w:p w:rsidR="000A387C" w:rsidRPr="005A3DEF" w:rsidRDefault="000A387C">
                  <w:pPr>
                    <w:jc w:val="center"/>
                    <w:rPr>
                      <w:szCs w:val="21"/>
                    </w:rPr>
                  </w:pPr>
                  <w:r w:rsidRPr="005A3DEF">
                    <w:rPr>
                      <w:rFonts w:hint="eastAsia"/>
                      <w:szCs w:val="21"/>
                    </w:rPr>
                    <w:t>0</w:t>
                  </w:r>
                </w:p>
              </w:tc>
              <w:tc>
                <w:tcPr>
                  <w:tcW w:w="1779" w:type="dxa"/>
                  <w:vAlign w:val="center"/>
                </w:tcPr>
                <w:p w:rsidR="000A387C" w:rsidRPr="005A3DEF" w:rsidRDefault="000A387C" w:rsidP="00464725">
                  <w:pPr>
                    <w:jc w:val="center"/>
                    <w:rPr>
                      <w:szCs w:val="21"/>
                    </w:rPr>
                  </w:pPr>
                  <w:r w:rsidRPr="005A3DEF">
                    <w:rPr>
                      <w:rFonts w:hint="eastAsia"/>
                      <w:szCs w:val="21"/>
                    </w:rPr>
                    <w:t>0.0188</w:t>
                  </w:r>
                </w:p>
              </w:tc>
            </w:tr>
            <w:tr w:rsidR="00F5008C" w:rsidRPr="005A3DEF" w:rsidTr="00A0025B">
              <w:trPr>
                <w:cantSplit/>
                <w:trHeight w:val="340"/>
                <w:jc w:val="center"/>
              </w:trPr>
              <w:tc>
                <w:tcPr>
                  <w:tcW w:w="732" w:type="dxa"/>
                  <w:vMerge w:val="restart"/>
                  <w:vAlign w:val="center"/>
                </w:tcPr>
                <w:p w:rsidR="00F5008C" w:rsidRPr="005A3DEF" w:rsidRDefault="00F5008C" w:rsidP="00A0025B">
                  <w:pPr>
                    <w:adjustRightInd w:val="0"/>
                    <w:snapToGrid w:val="0"/>
                    <w:jc w:val="center"/>
                    <w:rPr>
                      <w:rFonts w:eastAsiaTheme="minorEastAsia"/>
                      <w:szCs w:val="21"/>
                    </w:rPr>
                  </w:pPr>
                  <w:r w:rsidRPr="005A3DEF">
                    <w:rPr>
                      <w:rFonts w:eastAsiaTheme="minorEastAsia"/>
                      <w:szCs w:val="21"/>
                    </w:rPr>
                    <w:t>固废</w:t>
                  </w:r>
                </w:p>
              </w:tc>
              <w:tc>
                <w:tcPr>
                  <w:tcW w:w="2665" w:type="dxa"/>
                  <w:gridSpan w:val="2"/>
                  <w:vAlign w:val="center"/>
                </w:tcPr>
                <w:p w:rsidR="00F5008C" w:rsidRPr="005A3DEF" w:rsidRDefault="00F5008C" w:rsidP="00A0025B">
                  <w:pPr>
                    <w:pStyle w:val="41"/>
                    <w:spacing w:line="240" w:lineRule="auto"/>
                    <w:ind w:firstLineChars="0" w:firstLine="0"/>
                    <w:jc w:val="center"/>
                    <w:rPr>
                      <w:rFonts w:eastAsiaTheme="minorEastAsia"/>
                      <w:szCs w:val="21"/>
                    </w:rPr>
                  </w:pPr>
                  <w:r w:rsidRPr="005A3DEF">
                    <w:rPr>
                      <w:rFonts w:eastAsiaTheme="minorEastAsia"/>
                      <w:sz w:val="21"/>
                      <w:szCs w:val="21"/>
                    </w:rPr>
                    <w:t>一般工业固废</w:t>
                  </w:r>
                </w:p>
              </w:tc>
              <w:tc>
                <w:tcPr>
                  <w:tcW w:w="1701" w:type="dxa"/>
                  <w:vAlign w:val="center"/>
                </w:tcPr>
                <w:p w:rsidR="00F5008C" w:rsidRPr="005A3DEF" w:rsidRDefault="00F5008C" w:rsidP="00A0025B">
                  <w:pPr>
                    <w:adjustRightInd w:val="0"/>
                    <w:snapToGrid w:val="0"/>
                    <w:jc w:val="center"/>
                    <w:rPr>
                      <w:rFonts w:eastAsiaTheme="minorEastAsia"/>
                      <w:szCs w:val="21"/>
                    </w:rPr>
                  </w:pPr>
                  <w:r w:rsidRPr="005A3DEF">
                    <w:rPr>
                      <w:rFonts w:eastAsiaTheme="minorEastAsia"/>
                      <w:szCs w:val="21"/>
                    </w:rPr>
                    <w:t>38.55</w:t>
                  </w:r>
                </w:p>
              </w:tc>
              <w:tc>
                <w:tcPr>
                  <w:tcW w:w="1843" w:type="dxa"/>
                  <w:vAlign w:val="center"/>
                </w:tcPr>
                <w:p w:rsidR="00F5008C" w:rsidRPr="005A3DEF" w:rsidRDefault="00F5008C">
                  <w:pPr>
                    <w:jc w:val="center"/>
                    <w:rPr>
                      <w:szCs w:val="21"/>
                    </w:rPr>
                  </w:pPr>
                  <w:r w:rsidRPr="005A3DEF">
                    <w:rPr>
                      <w:szCs w:val="21"/>
                    </w:rPr>
                    <w:t>38.55</w:t>
                  </w:r>
                </w:p>
              </w:tc>
              <w:tc>
                <w:tcPr>
                  <w:tcW w:w="1779" w:type="dxa"/>
                  <w:vAlign w:val="center"/>
                </w:tcPr>
                <w:p w:rsidR="00F5008C" w:rsidRPr="005A3DEF" w:rsidRDefault="005E1599">
                  <w:pPr>
                    <w:jc w:val="center"/>
                    <w:rPr>
                      <w:szCs w:val="21"/>
                    </w:rPr>
                  </w:pPr>
                  <w:r w:rsidRPr="005A3DEF">
                    <w:rPr>
                      <w:rFonts w:hint="eastAsia"/>
                      <w:szCs w:val="21"/>
                    </w:rPr>
                    <w:t>0</w:t>
                  </w:r>
                </w:p>
              </w:tc>
            </w:tr>
            <w:tr w:rsidR="00F5008C" w:rsidRPr="005A3DEF" w:rsidTr="00A0025B">
              <w:trPr>
                <w:cantSplit/>
                <w:trHeight w:val="340"/>
                <w:jc w:val="center"/>
              </w:trPr>
              <w:tc>
                <w:tcPr>
                  <w:tcW w:w="732" w:type="dxa"/>
                  <w:vMerge/>
                  <w:vAlign w:val="center"/>
                </w:tcPr>
                <w:p w:rsidR="00F5008C" w:rsidRPr="005A3DEF" w:rsidRDefault="00F5008C" w:rsidP="00A0025B">
                  <w:pPr>
                    <w:adjustRightInd w:val="0"/>
                    <w:snapToGrid w:val="0"/>
                    <w:jc w:val="center"/>
                    <w:rPr>
                      <w:rFonts w:eastAsiaTheme="minorEastAsia"/>
                      <w:szCs w:val="21"/>
                    </w:rPr>
                  </w:pPr>
                </w:p>
              </w:tc>
              <w:tc>
                <w:tcPr>
                  <w:tcW w:w="2665" w:type="dxa"/>
                  <w:gridSpan w:val="2"/>
                  <w:vAlign w:val="center"/>
                </w:tcPr>
                <w:p w:rsidR="00F5008C" w:rsidRPr="005A3DEF" w:rsidRDefault="00F5008C" w:rsidP="00A0025B">
                  <w:pPr>
                    <w:pStyle w:val="41"/>
                    <w:spacing w:line="240" w:lineRule="auto"/>
                    <w:ind w:firstLineChars="0" w:firstLine="0"/>
                    <w:jc w:val="center"/>
                    <w:rPr>
                      <w:rFonts w:eastAsiaTheme="minorEastAsia"/>
                      <w:szCs w:val="21"/>
                    </w:rPr>
                  </w:pPr>
                  <w:r w:rsidRPr="005A3DEF">
                    <w:rPr>
                      <w:rFonts w:eastAsiaTheme="minorEastAsia"/>
                      <w:sz w:val="21"/>
                      <w:szCs w:val="21"/>
                    </w:rPr>
                    <w:t>危险废物</w:t>
                  </w:r>
                </w:p>
              </w:tc>
              <w:tc>
                <w:tcPr>
                  <w:tcW w:w="1701" w:type="dxa"/>
                  <w:vAlign w:val="center"/>
                </w:tcPr>
                <w:p w:rsidR="00F5008C" w:rsidRPr="005A3DEF" w:rsidRDefault="005E1599" w:rsidP="00A0025B">
                  <w:pPr>
                    <w:adjustRightInd w:val="0"/>
                    <w:snapToGrid w:val="0"/>
                    <w:jc w:val="center"/>
                    <w:rPr>
                      <w:rFonts w:eastAsiaTheme="minorEastAsia"/>
                      <w:szCs w:val="21"/>
                    </w:rPr>
                  </w:pPr>
                  <w:r w:rsidRPr="005A3DEF">
                    <w:rPr>
                      <w:rFonts w:eastAsiaTheme="minorEastAsia" w:hint="eastAsia"/>
                      <w:szCs w:val="21"/>
                    </w:rPr>
                    <w:t>19.82</w:t>
                  </w:r>
                </w:p>
              </w:tc>
              <w:tc>
                <w:tcPr>
                  <w:tcW w:w="1843" w:type="dxa"/>
                  <w:vAlign w:val="center"/>
                </w:tcPr>
                <w:p w:rsidR="00F5008C" w:rsidRPr="005A3DEF" w:rsidRDefault="005E1599">
                  <w:pPr>
                    <w:jc w:val="center"/>
                    <w:rPr>
                      <w:szCs w:val="21"/>
                    </w:rPr>
                  </w:pPr>
                  <w:r w:rsidRPr="005A3DEF">
                    <w:rPr>
                      <w:rFonts w:hint="eastAsia"/>
                      <w:szCs w:val="21"/>
                    </w:rPr>
                    <w:t>19.82</w:t>
                  </w:r>
                </w:p>
              </w:tc>
              <w:tc>
                <w:tcPr>
                  <w:tcW w:w="1779" w:type="dxa"/>
                  <w:vAlign w:val="center"/>
                </w:tcPr>
                <w:p w:rsidR="00F5008C" w:rsidRPr="005A3DEF" w:rsidRDefault="005E1599">
                  <w:pPr>
                    <w:jc w:val="center"/>
                    <w:rPr>
                      <w:szCs w:val="21"/>
                    </w:rPr>
                  </w:pPr>
                  <w:r w:rsidRPr="005A3DEF">
                    <w:rPr>
                      <w:rFonts w:hint="eastAsia"/>
                      <w:szCs w:val="21"/>
                    </w:rPr>
                    <w:t>0</w:t>
                  </w:r>
                </w:p>
              </w:tc>
            </w:tr>
            <w:tr w:rsidR="00F5008C" w:rsidRPr="005A3DEF" w:rsidTr="00A0025B">
              <w:trPr>
                <w:cantSplit/>
                <w:trHeight w:val="340"/>
                <w:jc w:val="center"/>
              </w:trPr>
              <w:tc>
                <w:tcPr>
                  <w:tcW w:w="732" w:type="dxa"/>
                  <w:vMerge/>
                  <w:vAlign w:val="center"/>
                </w:tcPr>
                <w:p w:rsidR="00F5008C" w:rsidRPr="005A3DEF" w:rsidRDefault="00F5008C" w:rsidP="00A0025B">
                  <w:pPr>
                    <w:adjustRightInd w:val="0"/>
                    <w:snapToGrid w:val="0"/>
                    <w:jc w:val="center"/>
                    <w:rPr>
                      <w:rFonts w:eastAsiaTheme="minorEastAsia"/>
                      <w:szCs w:val="21"/>
                    </w:rPr>
                  </w:pPr>
                </w:p>
              </w:tc>
              <w:tc>
                <w:tcPr>
                  <w:tcW w:w="2665" w:type="dxa"/>
                  <w:gridSpan w:val="2"/>
                  <w:vAlign w:val="center"/>
                </w:tcPr>
                <w:p w:rsidR="00F5008C" w:rsidRPr="005A3DEF" w:rsidRDefault="00F5008C" w:rsidP="00A0025B">
                  <w:pPr>
                    <w:pStyle w:val="41"/>
                    <w:spacing w:line="240" w:lineRule="auto"/>
                    <w:ind w:firstLineChars="0" w:firstLine="0"/>
                    <w:jc w:val="center"/>
                    <w:rPr>
                      <w:rFonts w:eastAsiaTheme="minorEastAsia"/>
                      <w:szCs w:val="21"/>
                    </w:rPr>
                  </w:pPr>
                  <w:r w:rsidRPr="005A3DEF">
                    <w:rPr>
                      <w:rFonts w:eastAsiaTheme="minorEastAsia"/>
                      <w:sz w:val="21"/>
                      <w:szCs w:val="21"/>
                    </w:rPr>
                    <w:t>生活垃圾</w:t>
                  </w:r>
                </w:p>
              </w:tc>
              <w:tc>
                <w:tcPr>
                  <w:tcW w:w="1701" w:type="dxa"/>
                  <w:vAlign w:val="center"/>
                </w:tcPr>
                <w:p w:rsidR="00F5008C" w:rsidRPr="005A3DEF" w:rsidRDefault="00F5008C" w:rsidP="00A0025B">
                  <w:pPr>
                    <w:adjustRightInd w:val="0"/>
                    <w:snapToGrid w:val="0"/>
                    <w:jc w:val="center"/>
                    <w:rPr>
                      <w:rFonts w:eastAsiaTheme="minorEastAsia"/>
                      <w:szCs w:val="21"/>
                    </w:rPr>
                  </w:pPr>
                  <w:r w:rsidRPr="005A3DEF">
                    <w:rPr>
                      <w:rFonts w:eastAsiaTheme="minorEastAsia"/>
                      <w:szCs w:val="21"/>
                    </w:rPr>
                    <w:t>12.5</w:t>
                  </w:r>
                </w:p>
              </w:tc>
              <w:tc>
                <w:tcPr>
                  <w:tcW w:w="1843" w:type="dxa"/>
                  <w:vAlign w:val="center"/>
                </w:tcPr>
                <w:p w:rsidR="00F5008C" w:rsidRPr="005A3DEF" w:rsidRDefault="00F5008C">
                  <w:pPr>
                    <w:jc w:val="center"/>
                    <w:rPr>
                      <w:szCs w:val="21"/>
                    </w:rPr>
                  </w:pPr>
                  <w:r w:rsidRPr="005A3DEF">
                    <w:rPr>
                      <w:szCs w:val="21"/>
                    </w:rPr>
                    <w:t>12.5</w:t>
                  </w:r>
                </w:p>
              </w:tc>
              <w:tc>
                <w:tcPr>
                  <w:tcW w:w="1779" w:type="dxa"/>
                  <w:vAlign w:val="center"/>
                </w:tcPr>
                <w:p w:rsidR="00F5008C" w:rsidRPr="005A3DEF" w:rsidRDefault="005E1599">
                  <w:pPr>
                    <w:jc w:val="center"/>
                    <w:rPr>
                      <w:szCs w:val="21"/>
                    </w:rPr>
                  </w:pPr>
                  <w:r w:rsidRPr="005A3DEF">
                    <w:rPr>
                      <w:rFonts w:hint="eastAsia"/>
                      <w:szCs w:val="21"/>
                    </w:rPr>
                    <w:t>0</w:t>
                  </w:r>
                </w:p>
              </w:tc>
            </w:tr>
          </w:tbl>
          <w:p w:rsidR="008E5D14" w:rsidRPr="005A3DEF" w:rsidRDefault="008E5D14" w:rsidP="00003FF1">
            <w:pPr>
              <w:snapToGrid w:val="0"/>
              <w:spacing w:line="360" w:lineRule="auto"/>
              <w:rPr>
                <w:rStyle w:val="a6"/>
                <w:rFonts w:eastAsiaTheme="minorEastAsia"/>
                <w:kern w:val="0"/>
              </w:rPr>
            </w:pPr>
          </w:p>
          <w:p w:rsidR="008E5D14" w:rsidRPr="005A3DEF" w:rsidRDefault="008E5D14" w:rsidP="00003FF1">
            <w:pPr>
              <w:snapToGrid w:val="0"/>
              <w:spacing w:line="360" w:lineRule="auto"/>
              <w:rPr>
                <w:rStyle w:val="a6"/>
                <w:rFonts w:eastAsiaTheme="minorEastAsia"/>
                <w:kern w:val="0"/>
              </w:rPr>
            </w:pPr>
          </w:p>
          <w:p w:rsidR="00615F50" w:rsidRPr="005A3DEF" w:rsidRDefault="00615F50" w:rsidP="00003FF1">
            <w:pPr>
              <w:snapToGrid w:val="0"/>
              <w:spacing w:line="360" w:lineRule="auto"/>
              <w:rPr>
                <w:rStyle w:val="a6"/>
                <w:rFonts w:eastAsiaTheme="minorEastAsia"/>
                <w:kern w:val="0"/>
              </w:rPr>
            </w:pPr>
          </w:p>
          <w:p w:rsidR="00615F50" w:rsidRPr="005A3DEF" w:rsidRDefault="00615F50" w:rsidP="00003FF1">
            <w:pPr>
              <w:snapToGrid w:val="0"/>
              <w:spacing w:line="360" w:lineRule="auto"/>
              <w:rPr>
                <w:rStyle w:val="a6"/>
                <w:rFonts w:eastAsiaTheme="minorEastAsia"/>
                <w:kern w:val="0"/>
              </w:rPr>
            </w:pPr>
          </w:p>
          <w:p w:rsidR="00615F50" w:rsidRPr="005A3DEF" w:rsidRDefault="00615F50" w:rsidP="00003FF1">
            <w:pPr>
              <w:snapToGrid w:val="0"/>
              <w:spacing w:line="360" w:lineRule="auto"/>
              <w:rPr>
                <w:rStyle w:val="a6"/>
                <w:rFonts w:eastAsiaTheme="minorEastAsia"/>
                <w:kern w:val="0"/>
              </w:rPr>
            </w:pPr>
          </w:p>
          <w:p w:rsidR="00766B09" w:rsidRPr="005A3DEF" w:rsidRDefault="00766B09" w:rsidP="00003FF1">
            <w:pPr>
              <w:snapToGrid w:val="0"/>
              <w:spacing w:line="360" w:lineRule="auto"/>
              <w:rPr>
                <w:rStyle w:val="a6"/>
                <w:rFonts w:eastAsiaTheme="minorEastAsia"/>
                <w:kern w:val="0"/>
              </w:rPr>
            </w:pPr>
          </w:p>
          <w:p w:rsidR="00766B09" w:rsidRPr="005A3DEF" w:rsidRDefault="00766B09" w:rsidP="00003FF1">
            <w:pPr>
              <w:snapToGrid w:val="0"/>
              <w:spacing w:line="360" w:lineRule="auto"/>
              <w:rPr>
                <w:rStyle w:val="a6"/>
                <w:rFonts w:eastAsiaTheme="minorEastAsia"/>
                <w:kern w:val="0"/>
              </w:rPr>
            </w:pPr>
          </w:p>
          <w:p w:rsidR="00615F50" w:rsidRPr="005A3DEF" w:rsidRDefault="00615F50" w:rsidP="00003FF1">
            <w:pPr>
              <w:snapToGrid w:val="0"/>
              <w:spacing w:line="360" w:lineRule="auto"/>
              <w:rPr>
                <w:rStyle w:val="a6"/>
                <w:rFonts w:eastAsiaTheme="minorEastAsia"/>
                <w:kern w:val="0"/>
              </w:rPr>
            </w:pPr>
          </w:p>
          <w:p w:rsidR="00DB13DB" w:rsidRPr="005A3DEF" w:rsidRDefault="00DB13DB" w:rsidP="00003FF1">
            <w:pPr>
              <w:snapToGrid w:val="0"/>
              <w:spacing w:line="360" w:lineRule="auto"/>
              <w:rPr>
                <w:rStyle w:val="a6"/>
                <w:rFonts w:eastAsiaTheme="minorEastAsia"/>
                <w:kern w:val="0"/>
              </w:rPr>
            </w:pPr>
          </w:p>
          <w:p w:rsidR="00AF28DA" w:rsidRPr="005A3DEF" w:rsidRDefault="00AF28DA" w:rsidP="00003FF1">
            <w:pPr>
              <w:snapToGrid w:val="0"/>
              <w:spacing w:line="360" w:lineRule="auto"/>
              <w:rPr>
                <w:rStyle w:val="a6"/>
                <w:rFonts w:eastAsiaTheme="minorEastAsia"/>
                <w:kern w:val="0"/>
              </w:rPr>
            </w:pPr>
          </w:p>
          <w:p w:rsidR="00AF28DA" w:rsidRPr="005A3DEF" w:rsidRDefault="00AF28DA" w:rsidP="00003FF1">
            <w:pPr>
              <w:snapToGrid w:val="0"/>
              <w:spacing w:line="360" w:lineRule="auto"/>
              <w:rPr>
                <w:rStyle w:val="a6"/>
                <w:rFonts w:eastAsiaTheme="minorEastAsia"/>
                <w:kern w:val="0"/>
              </w:rPr>
            </w:pPr>
          </w:p>
          <w:p w:rsidR="00DB13DB" w:rsidRPr="005A3DEF" w:rsidRDefault="00DB13DB" w:rsidP="00003FF1">
            <w:pPr>
              <w:snapToGrid w:val="0"/>
              <w:spacing w:line="360" w:lineRule="auto"/>
              <w:rPr>
                <w:rStyle w:val="a6"/>
                <w:rFonts w:eastAsiaTheme="minorEastAsia"/>
                <w:kern w:val="0"/>
              </w:rPr>
            </w:pPr>
          </w:p>
          <w:p w:rsidR="00615F50" w:rsidRPr="005A3DEF" w:rsidRDefault="00615F50" w:rsidP="00003FF1">
            <w:pPr>
              <w:snapToGrid w:val="0"/>
              <w:spacing w:line="360" w:lineRule="auto"/>
              <w:rPr>
                <w:rStyle w:val="a6"/>
                <w:rFonts w:eastAsiaTheme="minorEastAsia"/>
                <w:kern w:val="0"/>
              </w:rPr>
            </w:pPr>
          </w:p>
        </w:tc>
      </w:tr>
    </w:tbl>
    <w:p w:rsidR="00CA2FDC" w:rsidRPr="005A3DEF" w:rsidRDefault="00CA2FDC">
      <w:pPr>
        <w:spacing w:line="360" w:lineRule="auto"/>
        <w:rPr>
          <w:rFonts w:eastAsiaTheme="minorEastAsia"/>
          <w:b/>
          <w:bCs/>
          <w:sz w:val="32"/>
          <w:szCs w:val="32"/>
        </w:rPr>
        <w:sectPr w:rsidR="00CA2FDC" w:rsidRPr="005A3DEF">
          <w:pgSz w:w="11906" w:h="16838"/>
          <w:pgMar w:top="1588" w:right="1588" w:bottom="1588" w:left="1588" w:header="1134" w:footer="1134" w:gutter="0"/>
          <w:cols w:space="720"/>
          <w:docGrid w:linePitch="312"/>
        </w:sectPr>
      </w:pPr>
      <w:bookmarkStart w:id="29" w:name="_Toc199814215"/>
      <w:bookmarkStart w:id="30" w:name="_Toc294082157"/>
      <w:bookmarkStart w:id="31" w:name="_Toc303260178"/>
      <w:bookmarkStart w:id="32" w:name="_Toc313019365"/>
      <w:bookmarkStart w:id="33" w:name="_Toc313019464"/>
    </w:p>
    <w:p w:rsidR="00CA2FDC" w:rsidRPr="005A3DEF" w:rsidRDefault="00CA2FDC">
      <w:pPr>
        <w:pStyle w:val="afff0"/>
        <w:spacing w:line="440" w:lineRule="exact"/>
        <w:ind w:firstLine="480"/>
        <w:rPr>
          <w:rFonts w:ascii="Times New Roman" w:eastAsiaTheme="minorEastAsia" w:hAnsi="Times New Roman"/>
          <w:bCs/>
        </w:rPr>
      </w:pPr>
      <w:bookmarkStart w:id="34" w:name="_Toc9867878"/>
      <w:r w:rsidRPr="005A3DEF">
        <w:rPr>
          <w:rFonts w:ascii="Times New Roman" w:eastAsiaTheme="minorEastAsia" w:hAnsi="Times New Roman"/>
          <w:bCs/>
        </w:rPr>
        <w:lastRenderedPageBreak/>
        <w:t>本项目污染源源强核算表。</w:t>
      </w:r>
    </w:p>
    <w:p w:rsidR="00CA2FDC" w:rsidRPr="005A3DEF" w:rsidRDefault="00CA2FDC" w:rsidP="000D5EB2">
      <w:pPr>
        <w:pStyle w:val="afff0"/>
        <w:numPr>
          <w:ilvl w:val="0"/>
          <w:numId w:val="20"/>
        </w:numPr>
        <w:ind w:left="0" w:firstLineChars="0" w:firstLine="0"/>
        <w:jc w:val="center"/>
        <w:rPr>
          <w:rFonts w:ascii="Times New Roman" w:eastAsiaTheme="minorEastAsia" w:hAnsi="Times New Roman"/>
          <w:b/>
          <w:sz w:val="21"/>
          <w:szCs w:val="21"/>
        </w:rPr>
      </w:pPr>
      <w:r w:rsidRPr="005A3DEF">
        <w:rPr>
          <w:rFonts w:ascii="Times New Roman" w:eastAsiaTheme="minorEastAsia" w:hAnsi="Times New Roman"/>
          <w:b/>
          <w:sz w:val="21"/>
          <w:szCs w:val="21"/>
        </w:rPr>
        <w:t>废气污染源源强核算结果及相关参数一览表</w:t>
      </w:r>
    </w:p>
    <w:tbl>
      <w:tblPr>
        <w:tblW w:w="13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4"/>
        <w:gridCol w:w="931"/>
        <w:gridCol w:w="981"/>
        <w:gridCol w:w="1084"/>
        <w:gridCol w:w="758"/>
        <w:gridCol w:w="1075"/>
        <w:gridCol w:w="1015"/>
        <w:gridCol w:w="991"/>
        <w:gridCol w:w="1030"/>
        <w:gridCol w:w="709"/>
        <w:gridCol w:w="709"/>
        <w:gridCol w:w="1068"/>
        <w:gridCol w:w="1015"/>
        <w:gridCol w:w="850"/>
        <w:gridCol w:w="808"/>
      </w:tblGrid>
      <w:tr w:rsidR="00CA2FDC" w:rsidRPr="005A3DEF" w:rsidTr="00361782">
        <w:trPr>
          <w:cantSplit/>
          <w:trHeight w:val="363"/>
          <w:jc w:val="center"/>
        </w:trPr>
        <w:tc>
          <w:tcPr>
            <w:tcW w:w="924" w:type="dxa"/>
            <w:vMerge w:val="restart"/>
            <w:tcMar>
              <w:left w:w="0" w:type="dxa"/>
              <w:right w:w="0" w:type="dxa"/>
            </w:tcMar>
            <w:vAlign w:val="center"/>
          </w:tcPr>
          <w:p w:rsidR="00CA2FDC" w:rsidRPr="005A3DEF" w:rsidRDefault="00CA2FDC" w:rsidP="00361782">
            <w:pPr>
              <w:adjustRightInd w:val="0"/>
              <w:snapToGrid w:val="0"/>
              <w:jc w:val="center"/>
              <w:rPr>
                <w:rFonts w:eastAsiaTheme="minorEastAsia"/>
                <w:b/>
                <w:szCs w:val="21"/>
              </w:rPr>
            </w:pPr>
            <w:r w:rsidRPr="005A3DEF">
              <w:rPr>
                <w:rFonts w:eastAsiaTheme="minorEastAsia"/>
                <w:b/>
                <w:szCs w:val="21"/>
              </w:rPr>
              <w:t>工序</w:t>
            </w:r>
            <w:r w:rsidRPr="005A3DEF">
              <w:rPr>
                <w:rFonts w:eastAsiaTheme="minorEastAsia"/>
                <w:b/>
                <w:szCs w:val="21"/>
              </w:rPr>
              <w:t>/</w:t>
            </w:r>
            <w:r w:rsidRPr="005A3DEF">
              <w:rPr>
                <w:rFonts w:eastAsiaTheme="minorEastAsia"/>
                <w:b/>
                <w:szCs w:val="21"/>
              </w:rPr>
              <w:t>生产线</w:t>
            </w:r>
          </w:p>
        </w:tc>
        <w:tc>
          <w:tcPr>
            <w:tcW w:w="931" w:type="dxa"/>
            <w:vMerge w:val="restart"/>
            <w:tcMar>
              <w:left w:w="0" w:type="dxa"/>
              <w:right w:w="0" w:type="dxa"/>
            </w:tcMar>
            <w:vAlign w:val="center"/>
          </w:tcPr>
          <w:p w:rsidR="00CA2FDC" w:rsidRPr="005A3DEF" w:rsidRDefault="00CA2FDC" w:rsidP="00361782">
            <w:pPr>
              <w:adjustRightInd w:val="0"/>
              <w:snapToGrid w:val="0"/>
              <w:jc w:val="center"/>
              <w:rPr>
                <w:rFonts w:eastAsiaTheme="minorEastAsia"/>
                <w:b/>
                <w:szCs w:val="21"/>
              </w:rPr>
            </w:pPr>
            <w:r w:rsidRPr="005A3DEF">
              <w:rPr>
                <w:rFonts w:eastAsiaTheme="minorEastAsia"/>
                <w:b/>
                <w:szCs w:val="21"/>
              </w:rPr>
              <w:t>装置</w:t>
            </w:r>
          </w:p>
        </w:tc>
        <w:tc>
          <w:tcPr>
            <w:tcW w:w="981" w:type="dxa"/>
            <w:vMerge w:val="restart"/>
            <w:tcMar>
              <w:left w:w="0" w:type="dxa"/>
              <w:right w:w="0" w:type="dxa"/>
            </w:tcMar>
            <w:vAlign w:val="center"/>
          </w:tcPr>
          <w:p w:rsidR="00CA2FDC" w:rsidRPr="005A3DEF" w:rsidRDefault="00CA2FDC" w:rsidP="00361782">
            <w:pPr>
              <w:adjustRightInd w:val="0"/>
              <w:snapToGrid w:val="0"/>
              <w:jc w:val="center"/>
              <w:rPr>
                <w:rFonts w:eastAsiaTheme="minorEastAsia"/>
                <w:b/>
                <w:szCs w:val="21"/>
              </w:rPr>
            </w:pPr>
            <w:r w:rsidRPr="005A3DEF">
              <w:rPr>
                <w:rFonts w:eastAsiaTheme="minorEastAsia"/>
                <w:b/>
                <w:szCs w:val="21"/>
              </w:rPr>
              <w:t>污染源</w:t>
            </w:r>
          </w:p>
        </w:tc>
        <w:tc>
          <w:tcPr>
            <w:tcW w:w="1084" w:type="dxa"/>
            <w:vMerge w:val="restart"/>
            <w:tcMar>
              <w:left w:w="0" w:type="dxa"/>
              <w:right w:w="0" w:type="dxa"/>
            </w:tcMar>
            <w:vAlign w:val="center"/>
          </w:tcPr>
          <w:p w:rsidR="00CA2FDC" w:rsidRPr="005A3DEF" w:rsidRDefault="00CA2FDC" w:rsidP="00361782">
            <w:pPr>
              <w:adjustRightInd w:val="0"/>
              <w:snapToGrid w:val="0"/>
              <w:jc w:val="center"/>
              <w:rPr>
                <w:rFonts w:eastAsiaTheme="minorEastAsia"/>
                <w:b/>
                <w:szCs w:val="21"/>
              </w:rPr>
            </w:pPr>
            <w:r w:rsidRPr="005A3DEF">
              <w:rPr>
                <w:rFonts w:eastAsiaTheme="minorEastAsia"/>
                <w:b/>
                <w:szCs w:val="21"/>
              </w:rPr>
              <w:t>污染物</w:t>
            </w:r>
          </w:p>
        </w:tc>
        <w:tc>
          <w:tcPr>
            <w:tcW w:w="3839" w:type="dxa"/>
            <w:gridSpan w:val="4"/>
            <w:tcMar>
              <w:left w:w="0" w:type="dxa"/>
              <w:right w:w="0" w:type="dxa"/>
            </w:tcMar>
            <w:vAlign w:val="center"/>
          </w:tcPr>
          <w:p w:rsidR="00CA2FDC" w:rsidRPr="005A3DEF" w:rsidRDefault="00CA2FDC" w:rsidP="00361782">
            <w:pPr>
              <w:adjustRightInd w:val="0"/>
              <w:snapToGrid w:val="0"/>
              <w:jc w:val="center"/>
              <w:rPr>
                <w:rFonts w:eastAsiaTheme="minorEastAsia"/>
                <w:b/>
                <w:szCs w:val="21"/>
              </w:rPr>
            </w:pPr>
            <w:r w:rsidRPr="005A3DEF">
              <w:rPr>
                <w:rFonts w:eastAsiaTheme="minorEastAsia"/>
                <w:b/>
                <w:szCs w:val="21"/>
              </w:rPr>
              <w:t>污染物产生</w:t>
            </w:r>
          </w:p>
        </w:tc>
        <w:tc>
          <w:tcPr>
            <w:tcW w:w="1739" w:type="dxa"/>
            <w:gridSpan w:val="2"/>
            <w:tcMar>
              <w:left w:w="0" w:type="dxa"/>
              <w:right w:w="0" w:type="dxa"/>
            </w:tcMar>
            <w:vAlign w:val="center"/>
          </w:tcPr>
          <w:p w:rsidR="00CA2FDC" w:rsidRPr="005A3DEF" w:rsidRDefault="00CA2FDC" w:rsidP="00361782">
            <w:pPr>
              <w:adjustRightInd w:val="0"/>
              <w:snapToGrid w:val="0"/>
              <w:jc w:val="center"/>
              <w:rPr>
                <w:rFonts w:eastAsiaTheme="minorEastAsia"/>
                <w:b/>
                <w:szCs w:val="21"/>
              </w:rPr>
            </w:pPr>
            <w:r w:rsidRPr="005A3DEF">
              <w:rPr>
                <w:rFonts w:eastAsiaTheme="minorEastAsia"/>
                <w:b/>
                <w:szCs w:val="21"/>
              </w:rPr>
              <w:t>治理措施</w:t>
            </w:r>
          </w:p>
        </w:tc>
        <w:tc>
          <w:tcPr>
            <w:tcW w:w="3642" w:type="dxa"/>
            <w:gridSpan w:val="4"/>
            <w:tcMar>
              <w:left w:w="0" w:type="dxa"/>
              <w:right w:w="0" w:type="dxa"/>
            </w:tcMar>
            <w:vAlign w:val="center"/>
          </w:tcPr>
          <w:p w:rsidR="00CA2FDC" w:rsidRPr="005A3DEF" w:rsidRDefault="00CA2FDC" w:rsidP="00361782">
            <w:pPr>
              <w:adjustRightInd w:val="0"/>
              <w:snapToGrid w:val="0"/>
              <w:jc w:val="center"/>
              <w:rPr>
                <w:rFonts w:eastAsiaTheme="minorEastAsia"/>
                <w:b/>
                <w:szCs w:val="21"/>
              </w:rPr>
            </w:pPr>
            <w:r w:rsidRPr="005A3DEF">
              <w:rPr>
                <w:rFonts w:eastAsiaTheme="minorEastAsia"/>
                <w:b/>
                <w:szCs w:val="21"/>
              </w:rPr>
              <w:t>污染物排放</w:t>
            </w:r>
          </w:p>
        </w:tc>
        <w:tc>
          <w:tcPr>
            <w:tcW w:w="808" w:type="dxa"/>
            <w:vMerge w:val="restart"/>
            <w:tcMar>
              <w:left w:w="0" w:type="dxa"/>
              <w:right w:w="0" w:type="dxa"/>
            </w:tcMar>
            <w:vAlign w:val="center"/>
          </w:tcPr>
          <w:p w:rsidR="00CA2FDC" w:rsidRPr="005A3DEF" w:rsidRDefault="00CA2FDC" w:rsidP="00361782">
            <w:pPr>
              <w:adjustRightInd w:val="0"/>
              <w:snapToGrid w:val="0"/>
              <w:jc w:val="center"/>
              <w:rPr>
                <w:rFonts w:eastAsiaTheme="minorEastAsia"/>
                <w:b/>
                <w:szCs w:val="21"/>
              </w:rPr>
            </w:pPr>
            <w:r w:rsidRPr="005A3DEF">
              <w:rPr>
                <w:rFonts w:eastAsiaTheme="minorEastAsia"/>
                <w:b/>
                <w:szCs w:val="21"/>
              </w:rPr>
              <w:t>排放时间</w:t>
            </w:r>
          </w:p>
          <w:p w:rsidR="00CA2FDC" w:rsidRPr="005A3DEF" w:rsidRDefault="00CA2FDC" w:rsidP="00361782">
            <w:pPr>
              <w:adjustRightInd w:val="0"/>
              <w:snapToGrid w:val="0"/>
              <w:jc w:val="center"/>
              <w:rPr>
                <w:rFonts w:eastAsiaTheme="minorEastAsia"/>
                <w:szCs w:val="21"/>
              </w:rPr>
            </w:pPr>
            <w:r w:rsidRPr="005A3DEF">
              <w:rPr>
                <w:rFonts w:eastAsiaTheme="minorEastAsia"/>
                <w:b/>
                <w:szCs w:val="21"/>
              </w:rPr>
              <w:t>（</w:t>
            </w:r>
            <w:r w:rsidRPr="005A3DEF">
              <w:rPr>
                <w:rFonts w:eastAsiaTheme="minorEastAsia"/>
                <w:b/>
                <w:szCs w:val="21"/>
              </w:rPr>
              <w:t>h</w:t>
            </w:r>
            <w:r w:rsidRPr="005A3DEF">
              <w:rPr>
                <w:rFonts w:eastAsiaTheme="minorEastAsia"/>
                <w:b/>
                <w:szCs w:val="21"/>
              </w:rPr>
              <w:t>）</w:t>
            </w:r>
          </w:p>
        </w:tc>
      </w:tr>
      <w:tr w:rsidR="00CA2FDC" w:rsidRPr="005A3DEF" w:rsidTr="00361782">
        <w:trPr>
          <w:cantSplit/>
          <w:trHeight w:val="20"/>
          <w:jc w:val="center"/>
        </w:trPr>
        <w:tc>
          <w:tcPr>
            <w:tcW w:w="924" w:type="dxa"/>
            <w:vMerge/>
            <w:tcMar>
              <w:left w:w="0" w:type="dxa"/>
              <w:right w:w="0" w:type="dxa"/>
            </w:tcMar>
            <w:vAlign w:val="center"/>
          </w:tcPr>
          <w:p w:rsidR="00CA2FDC" w:rsidRPr="005A3DEF" w:rsidRDefault="00CA2FDC" w:rsidP="00361782">
            <w:pPr>
              <w:adjustRightInd w:val="0"/>
              <w:snapToGrid w:val="0"/>
              <w:jc w:val="center"/>
              <w:rPr>
                <w:rFonts w:eastAsiaTheme="minorEastAsia"/>
                <w:b/>
                <w:szCs w:val="21"/>
              </w:rPr>
            </w:pPr>
          </w:p>
        </w:tc>
        <w:tc>
          <w:tcPr>
            <w:tcW w:w="931" w:type="dxa"/>
            <w:vMerge/>
            <w:tcMar>
              <w:left w:w="0" w:type="dxa"/>
              <w:right w:w="0" w:type="dxa"/>
            </w:tcMar>
            <w:vAlign w:val="center"/>
          </w:tcPr>
          <w:p w:rsidR="00CA2FDC" w:rsidRPr="005A3DEF" w:rsidRDefault="00CA2FDC" w:rsidP="00361782">
            <w:pPr>
              <w:adjustRightInd w:val="0"/>
              <w:snapToGrid w:val="0"/>
              <w:jc w:val="center"/>
              <w:rPr>
                <w:rFonts w:eastAsiaTheme="minorEastAsia"/>
                <w:b/>
                <w:szCs w:val="21"/>
              </w:rPr>
            </w:pPr>
          </w:p>
        </w:tc>
        <w:tc>
          <w:tcPr>
            <w:tcW w:w="981" w:type="dxa"/>
            <w:vMerge/>
            <w:tcMar>
              <w:left w:w="0" w:type="dxa"/>
              <w:right w:w="0" w:type="dxa"/>
            </w:tcMar>
            <w:vAlign w:val="center"/>
          </w:tcPr>
          <w:p w:rsidR="00CA2FDC" w:rsidRPr="005A3DEF" w:rsidRDefault="00CA2FDC" w:rsidP="00361782">
            <w:pPr>
              <w:adjustRightInd w:val="0"/>
              <w:snapToGrid w:val="0"/>
              <w:jc w:val="center"/>
              <w:rPr>
                <w:rFonts w:eastAsiaTheme="minorEastAsia"/>
                <w:b/>
                <w:szCs w:val="21"/>
              </w:rPr>
            </w:pPr>
          </w:p>
        </w:tc>
        <w:tc>
          <w:tcPr>
            <w:tcW w:w="1084" w:type="dxa"/>
            <w:vMerge/>
            <w:tcMar>
              <w:left w:w="0" w:type="dxa"/>
              <w:right w:w="0" w:type="dxa"/>
            </w:tcMar>
            <w:vAlign w:val="center"/>
          </w:tcPr>
          <w:p w:rsidR="00CA2FDC" w:rsidRPr="005A3DEF" w:rsidRDefault="00CA2FDC" w:rsidP="00361782">
            <w:pPr>
              <w:adjustRightInd w:val="0"/>
              <w:snapToGrid w:val="0"/>
              <w:jc w:val="center"/>
              <w:rPr>
                <w:rFonts w:eastAsiaTheme="minorEastAsia"/>
                <w:b/>
                <w:szCs w:val="21"/>
              </w:rPr>
            </w:pPr>
          </w:p>
        </w:tc>
        <w:tc>
          <w:tcPr>
            <w:tcW w:w="758" w:type="dxa"/>
            <w:tcMar>
              <w:left w:w="0" w:type="dxa"/>
              <w:right w:w="0" w:type="dxa"/>
            </w:tcMar>
            <w:vAlign w:val="center"/>
          </w:tcPr>
          <w:p w:rsidR="00CA2FDC" w:rsidRPr="005A3DEF" w:rsidRDefault="00CA2FDC" w:rsidP="00361782">
            <w:pPr>
              <w:adjustRightInd w:val="0"/>
              <w:snapToGrid w:val="0"/>
              <w:jc w:val="center"/>
              <w:rPr>
                <w:rFonts w:eastAsiaTheme="minorEastAsia"/>
                <w:b/>
                <w:szCs w:val="21"/>
              </w:rPr>
            </w:pPr>
            <w:r w:rsidRPr="005A3DEF">
              <w:rPr>
                <w:rFonts w:eastAsiaTheme="minorEastAsia"/>
                <w:b/>
                <w:szCs w:val="21"/>
              </w:rPr>
              <w:t>核算方法</w:t>
            </w:r>
          </w:p>
        </w:tc>
        <w:tc>
          <w:tcPr>
            <w:tcW w:w="1075" w:type="dxa"/>
            <w:tcMar>
              <w:left w:w="0" w:type="dxa"/>
              <w:right w:w="0" w:type="dxa"/>
            </w:tcMar>
            <w:vAlign w:val="center"/>
          </w:tcPr>
          <w:p w:rsidR="00CA2FDC" w:rsidRPr="005A3DEF" w:rsidRDefault="00CA2FDC" w:rsidP="00361782">
            <w:pPr>
              <w:adjustRightInd w:val="0"/>
              <w:snapToGrid w:val="0"/>
              <w:jc w:val="center"/>
              <w:rPr>
                <w:rFonts w:eastAsiaTheme="minorEastAsia"/>
                <w:b/>
                <w:szCs w:val="21"/>
              </w:rPr>
            </w:pPr>
            <w:r w:rsidRPr="005A3DEF">
              <w:rPr>
                <w:rFonts w:eastAsiaTheme="minorEastAsia"/>
                <w:b/>
                <w:szCs w:val="21"/>
              </w:rPr>
              <w:t>废气产生量</w:t>
            </w:r>
          </w:p>
          <w:p w:rsidR="00CA2FDC" w:rsidRPr="005A3DEF" w:rsidRDefault="00CA2FDC" w:rsidP="00361782">
            <w:pPr>
              <w:adjustRightInd w:val="0"/>
              <w:snapToGrid w:val="0"/>
              <w:jc w:val="center"/>
              <w:rPr>
                <w:rFonts w:eastAsiaTheme="minorEastAsia"/>
                <w:b/>
                <w:szCs w:val="21"/>
              </w:rPr>
            </w:pPr>
            <w:r w:rsidRPr="005A3DEF">
              <w:rPr>
                <w:rFonts w:eastAsiaTheme="minorEastAsia"/>
                <w:b/>
                <w:szCs w:val="21"/>
              </w:rPr>
              <w:t>（</w:t>
            </w:r>
            <w:r w:rsidRPr="005A3DEF">
              <w:rPr>
                <w:rFonts w:eastAsiaTheme="minorEastAsia"/>
                <w:b/>
                <w:szCs w:val="21"/>
              </w:rPr>
              <w:t>m</w:t>
            </w:r>
            <w:r w:rsidRPr="005A3DEF">
              <w:rPr>
                <w:rFonts w:eastAsiaTheme="minorEastAsia"/>
                <w:b/>
                <w:szCs w:val="21"/>
                <w:vertAlign w:val="superscript"/>
              </w:rPr>
              <w:t>3</w:t>
            </w:r>
            <w:r w:rsidRPr="005A3DEF">
              <w:rPr>
                <w:rFonts w:eastAsiaTheme="minorEastAsia"/>
                <w:b/>
                <w:szCs w:val="21"/>
              </w:rPr>
              <w:t>/h</w:t>
            </w:r>
            <w:r w:rsidRPr="005A3DEF">
              <w:rPr>
                <w:rFonts w:eastAsiaTheme="minorEastAsia"/>
                <w:b/>
                <w:szCs w:val="21"/>
              </w:rPr>
              <w:t>）</w:t>
            </w:r>
          </w:p>
        </w:tc>
        <w:tc>
          <w:tcPr>
            <w:tcW w:w="1015" w:type="dxa"/>
            <w:tcMar>
              <w:left w:w="0" w:type="dxa"/>
              <w:right w:w="0" w:type="dxa"/>
            </w:tcMar>
            <w:vAlign w:val="center"/>
          </w:tcPr>
          <w:p w:rsidR="00CA2FDC" w:rsidRPr="005A3DEF" w:rsidRDefault="00CA2FDC" w:rsidP="00361782">
            <w:pPr>
              <w:adjustRightInd w:val="0"/>
              <w:snapToGrid w:val="0"/>
              <w:jc w:val="center"/>
              <w:rPr>
                <w:rFonts w:eastAsiaTheme="minorEastAsia"/>
                <w:b/>
                <w:szCs w:val="21"/>
              </w:rPr>
            </w:pPr>
            <w:r w:rsidRPr="005A3DEF">
              <w:rPr>
                <w:rFonts w:eastAsiaTheme="minorEastAsia"/>
                <w:b/>
                <w:szCs w:val="21"/>
              </w:rPr>
              <w:t>产生浓度</w:t>
            </w:r>
          </w:p>
          <w:p w:rsidR="00CA2FDC" w:rsidRPr="005A3DEF" w:rsidRDefault="00CA2FDC" w:rsidP="00361782">
            <w:pPr>
              <w:adjustRightInd w:val="0"/>
              <w:snapToGrid w:val="0"/>
              <w:jc w:val="center"/>
              <w:rPr>
                <w:rFonts w:eastAsiaTheme="minorEastAsia"/>
                <w:b/>
                <w:szCs w:val="21"/>
              </w:rPr>
            </w:pPr>
            <w:r w:rsidRPr="005A3DEF">
              <w:rPr>
                <w:rFonts w:eastAsiaTheme="minorEastAsia"/>
                <w:b/>
                <w:szCs w:val="21"/>
              </w:rPr>
              <w:t>（</w:t>
            </w:r>
            <w:r w:rsidRPr="005A3DEF">
              <w:rPr>
                <w:rFonts w:eastAsiaTheme="minorEastAsia"/>
                <w:b/>
                <w:szCs w:val="21"/>
              </w:rPr>
              <w:t>mg/m</w:t>
            </w:r>
            <w:r w:rsidRPr="005A3DEF">
              <w:rPr>
                <w:rFonts w:eastAsiaTheme="minorEastAsia"/>
                <w:b/>
                <w:szCs w:val="21"/>
                <w:vertAlign w:val="superscript"/>
              </w:rPr>
              <w:t>3</w:t>
            </w:r>
            <w:r w:rsidRPr="005A3DEF">
              <w:rPr>
                <w:rFonts w:eastAsiaTheme="minorEastAsia"/>
                <w:b/>
                <w:szCs w:val="21"/>
              </w:rPr>
              <w:t>）</w:t>
            </w:r>
          </w:p>
        </w:tc>
        <w:tc>
          <w:tcPr>
            <w:tcW w:w="991" w:type="dxa"/>
            <w:tcMar>
              <w:left w:w="0" w:type="dxa"/>
              <w:right w:w="0" w:type="dxa"/>
            </w:tcMar>
            <w:vAlign w:val="center"/>
          </w:tcPr>
          <w:p w:rsidR="00CA2FDC" w:rsidRPr="005A3DEF" w:rsidRDefault="00CA2FDC" w:rsidP="00361782">
            <w:pPr>
              <w:adjustRightInd w:val="0"/>
              <w:snapToGrid w:val="0"/>
              <w:jc w:val="center"/>
              <w:rPr>
                <w:rFonts w:eastAsiaTheme="minorEastAsia"/>
                <w:b/>
                <w:szCs w:val="21"/>
              </w:rPr>
            </w:pPr>
            <w:r w:rsidRPr="005A3DEF">
              <w:rPr>
                <w:rFonts w:eastAsiaTheme="minorEastAsia"/>
                <w:b/>
                <w:szCs w:val="21"/>
              </w:rPr>
              <w:t>产生量</w:t>
            </w:r>
          </w:p>
          <w:p w:rsidR="00CA2FDC" w:rsidRPr="005A3DEF" w:rsidRDefault="00CA2FDC" w:rsidP="00361782">
            <w:pPr>
              <w:adjustRightInd w:val="0"/>
              <w:snapToGrid w:val="0"/>
              <w:jc w:val="center"/>
              <w:rPr>
                <w:rFonts w:eastAsiaTheme="minorEastAsia"/>
                <w:b/>
                <w:szCs w:val="21"/>
              </w:rPr>
            </w:pPr>
            <w:r w:rsidRPr="005A3DEF">
              <w:rPr>
                <w:rFonts w:eastAsiaTheme="minorEastAsia"/>
                <w:b/>
                <w:szCs w:val="21"/>
              </w:rPr>
              <w:t>（</w:t>
            </w:r>
            <w:r w:rsidRPr="005A3DEF">
              <w:rPr>
                <w:rFonts w:eastAsiaTheme="minorEastAsia"/>
                <w:b/>
                <w:szCs w:val="21"/>
              </w:rPr>
              <w:t>kg/h</w:t>
            </w:r>
            <w:r w:rsidRPr="005A3DEF">
              <w:rPr>
                <w:rFonts w:eastAsiaTheme="minorEastAsia"/>
                <w:b/>
                <w:szCs w:val="21"/>
              </w:rPr>
              <w:t>）</w:t>
            </w:r>
          </w:p>
        </w:tc>
        <w:tc>
          <w:tcPr>
            <w:tcW w:w="1030" w:type="dxa"/>
            <w:tcMar>
              <w:left w:w="0" w:type="dxa"/>
              <w:right w:w="0" w:type="dxa"/>
            </w:tcMar>
            <w:vAlign w:val="center"/>
          </w:tcPr>
          <w:p w:rsidR="00CA2FDC" w:rsidRPr="005A3DEF" w:rsidRDefault="00CA2FDC" w:rsidP="00361782">
            <w:pPr>
              <w:adjustRightInd w:val="0"/>
              <w:snapToGrid w:val="0"/>
              <w:jc w:val="center"/>
              <w:rPr>
                <w:rFonts w:eastAsiaTheme="minorEastAsia"/>
                <w:b/>
                <w:szCs w:val="21"/>
              </w:rPr>
            </w:pPr>
            <w:r w:rsidRPr="005A3DEF">
              <w:rPr>
                <w:rFonts w:eastAsiaTheme="minorEastAsia"/>
                <w:b/>
                <w:szCs w:val="21"/>
              </w:rPr>
              <w:t>工艺</w:t>
            </w:r>
          </w:p>
        </w:tc>
        <w:tc>
          <w:tcPr>
            <w:tcW w:w="709" w:type="dxa"/>
            <w:tcMar>
              <w:left w:w="0" w:type="dxa"/>
              <w:right w:w="0" w:type="dxa"/>
            </w:tcMar>
            <w:vAlign w:val="center"/>
          </w:tcPr>
          <w:p w:rsidR="00CA2FDC" w:rsidRPr="005A3DEF" w:rsidRDefault="00CA2FDC" w:rsidP="00361782">
            <w:pPr>
              <w:adjustRightInd w:val="0"/>
              <w:snapToGrid w:val="0"/>
              <w:jc w:val="center"/>
              <w:rPr>
                <w:rFonts w:eastAsiaTheme="minorEastAsia"/>
                <w:b/>
                <w:szCs w:val="21"/>
              </w:rPr>
            </w:pPr>
            <w:r w:rsidRPr="005A3DEF">
              <w:rPr>
                <w:rFonts w:eastAsiaTheme="minorEastAsia"/>
                <w:b/>
                <w:szCs w:val="21"/>
              </w:rPr>
              <w:t>效率</w:t>
            </w:r>
          </w:p>
          <w:p w:rsidR="00CA2FDC" w:rsidRPr="005A3DEF" w:rsidRDefault="00CA2FDC" w:rsidP="00361782">
            <w:pPr>
              <w:adjustRightInd w:val="0"/>
              <w:snapToGrid w:val="0"/>
              <w:jc w:val="center"/>
              <w:rPr>
                <w:rFonts w:eastAsiaTheme="minorEastAsia"/>
                <w:b/>
                <w:szCs w:val="21"/>
              </w:rPr>
            </w:pPr>
            <w:r w:rsidRPr="005A3DEF">
              <w:rPr>
                <w:rFonts w:eastAsiaTheme="minorEastAsia"/>
                <w:b/>
                <w:szCs w:val="21"/>
              </w:rPr>
              <w:t>%</w:t>
            </w:r>
          </w:p>
        </w:tc>
        <w:tc>
          <w:tcPr>
            <w:tcW w:w="709" w:type="dxa"/>
            <w:tcMar>
              <w:left w:w="0" w:type="dxa"/>
              <w:right w:w="0" w:type="dxa"/>
            </w:tcMar>
            <w:vAlign w:val="center"/>
          </w:tcPr>
          <w:p w:rsidR="00CA2FDC" w:rsidRPr="005A3DEF" w:rsidRDefault="00CA2FDC" w:rsidP="00361782">
            <w:pPr>
              <w:adjustRightInd w:val="0"/>
              <w:snapToGrid w:val="0"/>
              <w:jc w:val="center"/>
              <w:rPr>
                <w:rFonts w:eastAsiaTheme="minorEastAsia"/>
                <w:b/>
                <w:szCs w:val="21"/>
              </w:rPr>
            </w:pPr>
            <w:r w:rsidRPr="005A3DEF">
              <w:rPr>
                <w:rFonts w:eastAsiaTheme="minorEastAsia"/>
                <w:b/>
                <w:szCs w:val="21"/>
              </w:rPr>
              <w:t>核算方法</w:t>
            </w:r>
          </w:p>
        </w:tc>
        <w:tc>
          <w:tcPr>
            <w:tcW w:w="1068" w:type="dxa"/>
            <w:tcMar>
              <w:left w:w="0" w:type="dxa"/>
              <w:right w:w="0" w:type="dxa"/>
            </w:tcMar>
            <w:vAlign w:val="center"/>
          </w:tcPr>
          <w:p w:rsidR="00CA2FDC" w:rsidRPr="005A3DEF" w:rsidRDefault="00CA2FDC" w:rsidP="00361782">
            <w:pPr>
              <w:adjustRightInd w:val="0"/>
              <w:snapToGrid w:val="0"/>
              <w:jc w:val="center"/>
              <w:rPr>
                <w:rFonts w:eastAsiaTheme="minorEastAsia"/>
                <w:b/>
                <w:szCs w:val="21"/>
              </w:rPr>
            </w:pPr>
            <w:r w:rsidRPr="005A3DEF">
              <w:rPr>
                <w:rFonts w:eastAsiaTheme="minorEastAsia"/>
                <w:b/>
                <w:szCs w:val="21"/>
              </w:rPr>
              <w:t>废气排放量</w:t>
            </w:r>
          </w:p>
          <w:p w:rsidR="00CA2FDC" w:rsidRPr="005A3DEF" w:rsidRDefault="00CA2FDC" w:rsidP="00361782">
            <w:pPr>
              <w:adjustRightInd w:val="0"/>
              <w:snapToGrid w:val="0"/>
              <w:jc w:val="center"/>
              <w:rPr>
                <w:rFonts w:eastAsiaTheme="minorEastAsia"/>
                <w:b/>
                <w:szCs w:val="21"/>
              </w:rPr>
            </w:pPr>
            <w:r w:rsidRPr="005A3DEF">
              <w:rPr>
                <w:rFonts w:eastAsiaTheme="minorEastAsia"/>
                <w:b/>
                <w:szCs w:val="21"/>
              </w:rPr>
              <w:t>（</w:t>
            </w:r>
            <w:r w:rsidRPr="005A3DEF">
              <w:rPr>
                <w:rFonts w:eastAsiaTheme="minorEastAsia"/>
                <w:b/>
                <w:szCs w:val="21"/>
              </w:rPr>
              <w:t>m</w:t>
            </w:r>
            <w:r w:rsidRPr="005A3DEF">
              <w:rPr>
                <w:rFonts w:eastAsiaTheme="minorEastAsia"/>
                <w:b/>
                <w:szCs w:val="21"/>
                <w:vertAlign w:val="superscript"/>
              </w:rPr>
              <w:t>3</w:t>
            </w:r>
            <w:r w:rsidRPr="005A3DEF">
              <w:rPr>
                <w:rFonts w:eastAsiaTheme="minorEastAsia"/>
                <w:b/>
                <w:szCs w:val="21"/>
              </w:rPr>
              <w:t>/h</w:t>
            </w:r>
            <w:r w:rsidRPr="005A3DEF">
              <w:rPr>
                <w:rFonts w:eastAsiaTheme="minorEastAsia"/>
                <w:b/>
                <w:szCs w:val="21"/>
              </w:rPr>
              <w:t>）</w:t>
            </w:r>
          </w:p>
        </w:tc>
        <w:tc>
          <w:tcPr>
            <w:tcW w:w="1015" w:type="dxa"/>
            <w:tcMar>
              <w:left w:w="0" w:type="dxa"/>
              <w:right w:w="0" w:type="dxa"/>
            </w:tcMar>
            <w:vAlign w:val="center"/>
          </w:tcPr>
          <w:p w:rsidR="00CA2FDC" w:rsidRPr="005A3DEF" w:rsidRDefault="00CA2FDC" w:rsidP="00361782">
            <w:pPr>
              <w:adjustRightInd w:val="0"/>
              <w:snapToGrid w:val="0"/>
              <w:jc w:val="center"/>
              <w:rPr>
                <w:rFonts w:eastAsiaTheme="minorEastAsia"/>
                <w:b/>
                <w:szCs w:val="21"/>
              </w:rPr>
            </w:pPr>
            <w:r w:rsidRPr="005A3DEF">
              <w:rPr>
                <w:rFonts w:eastAsiaTheme="minorEastAsia"/>
                <w:b/>
                <w:szCs w:val="21"/>
              </w:rPr>
              <w:t>排放浓度</w:t>
            </w:r>
          </w:p>
          <w:p w:rsidR="00CA2FDC" w:rsidRPr="005A3DEF" w:rsidRDefault="00CA2FDC" w:rsidP="00361782">
            <w:pPr>
              <w:adjustRightInd w:val="0"/>
              <w:snapToGrid w:val="0"/>
              <w:jc w:val="center"/>
              <w:rPr>
                <w:rFonts w:eastAsiaTheme="minorEastAsia"/>
                <w:b/>
                <w:szCs w:val="21"/>
              </w:rPr>
            </w:pPr>
            <w:r w:rsidRPr="005A3DEF">
              <w:rPr>
                <w:rFonts w:eastAsiaTheme="minorEastAsia"/>
                <w:b/>
                <w:szCs w:val="21"/>
              </w:rPr>
              <w:t>（</w:t>
            </w:r>
            <w:r w:rsidRPr="005A3DEF">
              <w:rPr>
                <w:rFonts w:eastAsiaTheme="minorEastAsia"/>
                <w:b/>
                <w:szCs w:val="21"/>
              </w:rPr>
              <w:t>mg/m</w:t>
            </w:r>
            <w:r w:rsidRPr="005A3DEF">
              <w:rPr>
                <w:rFonts w:eastAsiaTheme="minorEastAsia"/>
                <w:b/>
                <w:szCs w:val="21"/>
                <w:vertAlign w:val="superscript"/>
              </w:rPr>
              <w:t>3</w:t>
            </w:r>
            <w:r w:rsidRPr="005A3DEF">
              <w:rPr>
                <w:rFonts w:eastAsiaTheme="minorEastAsia"/>
                <w:b/>
                <w:szCs w:val="21"/>
              </w:rPr>
              <w:t>）</w:t>
            </w:r>
          </w:p>
        </w:tc>
        <w:tc>
          <w:tcPr>
            <w:tcW w:w="850" w:type="dxa"/>
            <w:tcMar>
              <w:left w:w="0" w:type="dxa"/>
              <w:right w:w="0" w:type="dxa"/>
            </w:tcMar>
            <w:vAlign w:val="center"/>
          </w:tcPr>
          <w:p w:rsidR="00CA2FDC" w:rsidRPr="005A3DEF" w:rsidRDefault="00CA2FDC" w:rsidP="00361782">
            <w:pPr>
              <w:adjustRightInd w:val="0"/>
              <w:snapToGrid w:val="0"/>
              <w:jc w:val="center"/>
              <w:rPr>
                <w:rFonts w:eastAsiaTheme="minorEastAsia"/>
                <w:b/>
                <w:szCs w:val="21"/>
              </w:rPr>
            </w:pPr>
            <w:r w:rsidRPr="005A3DEF">
              <w:rPr>
                <w:rFonts w:eastAsiaTheme="minorEastAsia"/>
                <w:b/>
                <w:szCs w:val="21"/>
              </w:rPr>
              <w:t>排放量</w:t>
            </w:r>
          </w:p>
          <w:p w:rsidR="00CA2FDC" w:rsidRPr="005A3DEF" w:rsidRDefault="00CA2FDC" w:rsidP="00361782">
            <w:pPr>
              <w:adjustRightInd w:val="0"/>
              <w:snapToGrid w:val="0"/>
              <w:jc w:val="center"/>
              <w:rPr>
                <w:rFonts w:eastAsiaTheme="minorEastAsia"/>
                <w:b/>
                <w:szCs w:val="21"/>
              </w:rPr>
            </w:pPr>
            <w:r w:rsidRPr="005A3DEF">
              <w:rPr>
                <w:rFonts w:eastAsiaTheme="minorEastAsia"/>
                <w:b/>
                <w:szCs w:val="21"/>
              </w:rPr>
              <w:t>（</w:t>
            </w:r>
            <w:r w:rsidRPr="005A3DEF">
              <w:rPr>
                <w:rFonts w:eastAsiaTheme="minorEastAsia"/>
                <w:b/>
                <w:szCs w:val="21"/>
              </w:rPr>
              <w:t>kg/h</w:t>
            </w:r>
            <w:r w:rsidRPr="005A3DEF">
              <w:rPr>
                <w:rFonts w:eastAsiaTheme="minorEastAsia"/>
                <w:b/>
                <w:szCs w:val="21"/>
              </w:rPr>
              <w:t>）</w:t>
            </w:r>
          </w:p>
        </w:tc>
        <w:tc>
          <w:tcPr>
            <w:tcW w:w="808" w:type="dxa"/>
            <w:vMerge/>
            <w:tcMar>
              <w:left w:w="0" w:type="dxa"/>
              <w:right w:w="0" w:type="dxa"/>
            </w:tcMar>
            <w:vAlign w:val="center"/>
          </w:tcPr>
          <w:p w:rsidR="00CA2FDC" w:rsidRPr="005A3DEF" w:rsidRDefault="00CA2FDC" w:rsidP="00361782">
            <w:pPr>
              <w:snapToGrid w:val="0"/>
              <w:jc w:val="center"/>
              <w:rPr>
                <w:rFonts w:eastAsiaTheme="minorEastAsia"/>
                <w:szCs w:val="21"/>
              </w:rPr>
            </w:pPr>
          </w:p>
        </w:tc>
      </w:tr>
      <w:tr w:rsidR="006A5D76" w:rsidRPr="005A3DEF" w:rsidTr="00361782">
        <w:trPr>
          <w:cantSplit/>
          <w:trHeight w:val="332"/>
          <w:jc w:val="center"/>
        </w:trPr>
        <w:tc>
          <w:tcPr>
            <w:tcW w:w="924" w:type="dxa"/>
            <w:vMerge w:val="restart"/>
            <w:tcMar>
              <w:left w:w="0" w:type="dxa"/>
              <w:right w:w="0" w:type="dxa"/>
            </w:tcMar>
            <w:vAlign w:val="center"/>
          </w:tcPr>
          <w:p w:rsidR="006A5D76" w:rsidRPr="005A3DEF" w:rsidRDefault="006A5D76" w:rsidP="00361782">
            <w:pPr>
              <w:snapToGrid w:val="0"/>
              <w:jc w:val="center"/>
              <w:rPr>
                <w:rFonts w:eastAsiaTheme="minorEastAsia"/>
                <w:szCs w:val="21"/>
              </w:rPr>
            </w:pPr>
            <w:r w:rsidRPr="005A3DEF">
              <w:rPr>
                <w:rFonts w:eastAsiaTheme="minorEastAsia"/>
                <w:szCs w:val="21"/>
              </w:rPr>
              <w:t>切割</w:t>
            </w:r>
          </w:p>
        </w:tc>
        <w:tc>
          <w:tcPr>
            <w:tcW w:w="931" w:type="dxa"/>
            <w:vMerge w:val="restart"/>
            <w:tcMar>
              <w:left w:w="0" w:type="dxa"/>
              <w:right w:w="0" w:type="dxa"/>
            </w:tcMar>
            <w:vAlign w:val="center"/>
          </w:tcPr>
          <w:p w:rsidR="006A5D76" w:rsidRPr="005A3DEF" w:rsidRDefault="006A5D76" w:rsidP="00361782">
            <w:pPr>
              <w:snapToGrid w:val="0"/>
              <w:jc w:val="center"/>
              <w:rPr>
                <w:rFonts w:eastAsiaTheme="minorEastAsia"/>
                <w:szCs w:val="21"/>
              </w:rPr>
            </w:pPr>
            <w:r w:rsidRPr="005A3DEF">
              <w:rPr>
                <w:rFonts w:eastAsiaTheme="minorEastAsia"/>
                <w:szCs w:val="21"/>
              </w:rPr>
              <w:t>锯床</w:t>
            </w:r>
          </w:p>
        </w:tc>
        <w:tc>
          <w:tcPr>
            <w:tcW w:w="981" w:type="dxa"/>
            <w:tcMar>
              <w:left w:w="0" w:type="dxa"/>
              <w:right w:w="0" w:type="dxa"/>
            </w:tcMar>
            <w:vAlign w:val="center"/>
          </w:tcPr>
          <w:p w:rsidR="006A5D76" w:rsidRPr="005A3DEF" w:rsidRDefault="006A5D76" w:rsidP="00361782">
            <w:pPr>
              <w:snapToGrid w:val="0"/>
              <w:jc w:val="center"/>
              <w:rPr>
                <w:rFonts w:eastAsiaTheme="minorEastAsia"/>
                <w:szCs w:val="21"/>
              </w:rPr>
            </w:pPr>
            <w:r w:rsidRPr="005A3DEF">
              <w:rPr>
                <w:rFonts w:eastAsiaTheme="minorEastAsia"/>
                <w:szCs w:val="21"/>
              </w:rPr>
              <w:t>1#</w:t>
            </w:r>
            <w:r w:rsidRPr="005A3DEF">
              <w:rPr>
                <w:rFonts w:eastAsiaTheme="minorEastAsia"/>
                <w:szCs w:val="21"/>
              </w:rPr>
              <w:t>排气筒</w:t>
            </w:r>
          </w:p>
        </w:tc>
        <w:tc>
          <w:tcPr>
            <w:tcW w:w="1084" w:type="dxa"/>
            <w:vMerge w:val="restart"/>
            <w:tcMar>
              <w:left w:w="0" w:type="dxa"/>
              <w:right w:w="0" w:type="dxa"/>
            </w:tcMar>
            <w:vAlign w:val="center"/>
          </w:tcPr>
          <w:p w:rsidR="006A5D76" w:rsidRPr="005A3DEF" w:rsidRDefault="006A5D76" w:rsidP="00361782">
            <w:pPr>
              <w:jc w:val="center"/>
              <w:rPr>
                <w:szCs w:val="21"/>
              </w:rPr>
            </w:pPr>
            <w:r w:rsidRPr="005A3DEF">
              <w:rPr>
                <w:szCs w:val="21"/>
              </w:rPr>
              <w:t>颗粒物</w:t>
            </w:r>
          </w:p>
        </w:tc>
        <w:tc>
          <w:tcPr>
            <w:tcW w:w="758" w:type="dxa"/>
            <w:vMerge w:val="restart"/>
            <w:tcMar>
              <w:left w:w="0" w:type="dxa"/>
              <w:right w:w="0" w:type="dxa"/>
            </w:tcMar>
            <w:vAlign w:val="center"/>
          </w:tcPr>
          <w:p w:rsidR="006A5D76" w:rsidRPr="005A3DEF" w:rsidRDefault="006A5D76" w:rsidP="00361782">
            <w:pPr>
              <w:snapToGrid w:val="0"/>
              <w:jc w:val="center"/>
              <w:rPr>
                <w:rFonts w:eastAsiaTheme="minorEastAsia"/>
                <w:szCs w:val="21"/>
              </w:rPr>
            </w:pPr>
            <w:r w:rsidRPr="005A3DEF">
              <w:rPr>
                <w:rFonts w:eastAsiaTheme="minorEastAsia"/>
                <w:szCs w:val="21"/>
              </w:rPr>
              <w:t>产污系数法</w:t>
            </w:r>
          </w:p>
        </w:tc>
        <w:tc>
          <w:tcPr>
            <w:tcW w:w="1075" w:type="dxa"/>
            <w:tcMar>
              <w:left w:w="0" w:type="dxa"/>
              <w:right w:w="0" w:type="dxa"/>
            </w:tcMar>
            <w:vAlign w:val="center"/>
          </w:tcPr>
          <w:p w:rsidR="006A5D76" w:rsidRPr="005A3DEF" w:rsidRDefault="006A5D76" w:rsidP="00361782">
            <w:pPr>
              <w:jc w:val="center"/>
              <w:rPr>
                <w:rFonts w:eastAsiaTheme="minorEastAsia"/>
                <w:szCs w:val="21"/>
              </w:rPr>
            </w:pPr>
            <w:r w:rsidRPr="005A3DEF">
              <w:rPr>
                <w:rFonts w:eastAsiaTheme="minorEastAsia"/>
                <w:szCs w:val="21"/>
              </w:rPr>
              <w:t>10000</w:t>
            </w:r>
          </w:p>
        </w:tc>
        <w:tc>
          <w:tcPr>
            <w:tcW w:w="1015" w:type="dxa"/>
            <w:tcMar>
              <w:left w:w="0" w:type="dxa"/>
              <w:right w:w="0" w:type="dxa"/>
            </w:tcMar>
            <w:vAlign w:val="center"/>
          </w:tcPr>
          <w:p w:rsidR="006A5D76" w:rsidRPr="005A3DEF" w:rsidRDefault="006A5D76" w:rsidP="00361782">
            <w:pPr>
              <w:jc w:val="center"/>
              <w:rPr>
                <w:rFonts w:eastAsiaTheme="minorEastAsia"/>
                <w:szCs w:val="21"/>
              </w:rPr>
            </w:pPr>
            <w:r w:rsidRPr="005A3DEF">
              <w:rPr>
                <w:rFonts w:eastAsiaTheme="minorEastAsia"/>
                <w:szCs w:val="21"/>
              </w:rPr>
              <w:t>0.4080</w:t>
            </w:r>
          </w:p>
        </w:tc>
        <w:tc>
          <w:tcPr>
            <w:tcW w:w="991" w:type="dxa"/>
            <w:tcMar>
              <w:left w:w="0" w:type="dxa"/>
              <w:right w:w="0" w:type="dxa"/>
            </w:tcMar>
            <w:vAlign w:val="center"/>
          </w:tcPr>
          <w:p w:rsidR="006A5D76" w:rsidRPr="005A3DEF" w:rsidRDefault="006A5D76" w:rsidP="00361782">
            <w:pPr>
              <w:jc w:val="center"/>
              <w:rPr>
                <w:rFonts w:eastAsiaTheme="minorEastAsia"/>
                <w:szCs w:val="21"/>
              </w:rPr>
            </w:pPr>
            <w:r w:rsidRPr="005A3DEF">
              <w:rPr>
                <w:rFonts w:eastAsiaTheme="minorEastAsia"/>
                <w:szCs w:val="21"/>
              </w:rPr>
              <w:t>0.0041</w:t>
            </w:r>
          </w:p>
        </w:tc>
        <w:tc>
          <w:tcPr>
            <w:tcW w:w="1030" w:type="dxa"/>
            <w:tcMar>
              <w:left w:w="0" w:type="dxa"/>
              <w:right w:w="0" w:type="dxa"/>
            </w:tcMar>
            <w:vAlign w:val="center"/>
          </w:tcPr>
          <w:p w:rsidR="006A5D76" w:rsidRPr="005A3DEF" w:rsidRDefault="006A5D76" w:rsidP="00361782">
            <w:pPr>
              <w:snapToGrid w:val="0"/>
              <w:jc w:val="center"/>
              <w:rPr>
                <w:rFonts w:eastAsiaTheme="minorEastAsia"/>
                <w:szCs w:val="21"/>
              </w:rPr>
            </w:pPr>
            <w:r w:rsidRPr="005A3DEF">
              <w:rPr>
                <w:rFonts w:eastAsiaTheme="minorEastAsia"/>
                <w:szCs w:val="21"/>
              </w:rPr>
              <w:t>布袋除尘</w:t>
            </w:r>
          </w:p>
        </w:tc>
        <w:tc>
          <w:tcPr>
            <w:tcW w:w="709" w:type="dxa"/>
            <w:tcMar>
              <w:left w:w="0" w:type="dxa"/>
              <w:right w:w="0" w:type="dxa"/>
            </w:tcMar>
            <w:vAlign w:val="center"/>
          </w:tcPr>
          <w:p w:rsidR="006A5D76" w:rsidRPr="005A3DEF" w:rsidRDefault="006A5D76" w:rsidP="00361782">
            <w:pPr>
              <w:snapToGrid w:val="0"/>
              <w:jc w:val="center"/>
              <w:rPr>
                <w:rFonts w:eastAsiaTheme="minorEastAsia"/>
                <w:szCs w:val="21"/>
              </w:rPr>
            </w:pPr>
            <w:r w:rsidRPr="005A3DEF">
              <w:rPr>
                <w:rFonts w:eastAsiaTheme="minorEastAsia"/>
                <w:szCs w:val="21"/>
              </w:rPr>
              <w:t>95</w:t>
            </w:r>
          </w:p>
        </w:tc>
        <w:tc>
          <w:tcPr>
            <w:tcW w:w="709" w:type="dxa"/>
            <w:vMerge w:val="restart"/>
            <w:tcMar>
              <w:left w:w="0" w:type="dxa"/>
              <w:right w:w="0" w:type="dxa"/>
            </w:tcMar>
            <w:vAlign w:val="center"/>
          </w:tcPr>
          <w:p w:rsidR="006A5D76" w:rsidRPr="005A3DEF" w:rsidRDefault="006A5D76" w:rsidP="00361782">
            <w:pPr>
              <w:snapToGrid w:val="0"/>
              <w:jc w:val="center"/>
              <w:rPr>
                <w:rFonts w:eastAsiaTheme="minorEastAsia"/>
                <w:szCs w:val="21"/>
              </w:rPr>
            </w:pPr>
            <w:r w:rsidRPr="005A3DEF">
              <w:rPr>
                <w:rFonts w:eastAsiaTheme="minorEastAsia"/>
                <w:szCs w:val="21"/>
              </w:rPr>
              <w:t>排污系数法</w:t>
            </w:r>
          </w:p>
        </w:tc>
        <w:tc>
          <w:tcPr>
            <w:tcW w:w="1068" w:type="dxa"/>
            <w:tcMar>
              <w:left w:w="0" w:type="dxa"/>
              <w:right w:w="0" w:type="dxa"/>
            </w:tcMar>
            <w:vAlign w:val="center"/>
          </w:tcPr>
          <w:p w:rsidR="006A5D76" w:rsidRPr="005A3DEF" w:rsidRDefault="006A5D76" w:rsidP="00361782">
            <w:pPr>
              <w:jc w:val="center"/>
              <w:rPr>
                <w:rFonts w:eastAsiaTheme="minorEastAsia"/>
                <w:szCs w:val="21"/>
              </w:rPr>
            </w:pPr>
            <w:r w:rsidRPr="005A3DEF">
              <w:rPr>
                <w:rFonts w:eastAsiaTheme="minorEastAsia"/>
                <w:szCs w:val="21"/>
              </w:rPr>
              <w:t>10000</w:t>
            </w:r>
          </w:p>
        </w:tc>
        <w:tc>
          <w:tcPr>
            <w:tcW w:w="1015" w:type="dxa"/>
            <w:tcMar>
              <w:left w:w="0" w:type="dxa"/>
              <w:right w:w="0" w:type="dxa"/>
            </w:tcMar>
            <w:vAlign w:val="center"/>
          </w:tcPr>
          <w:p w:rsidR="006A5D76" w:rsidRPr="005A3DEF" w:rsidRDefault="006A5D76" w:rsidP="00361782">
            <w:pPr>
              <w:jc w:val="center"/>
              <w:rPr>
                <w:rFonts w:eastAsiaTheme="minorEastAsia"/>
                <w:szCs w:val="21"/>
              </w:rPr>
            </w:pPr>
            <w:r w:rsidRPr="005A3DEF">
              <w:rPr>
                <w:rFonts w:eastAsiaTheme="minorEastAsia"/>
                <w:szCs w:val="21"/>
              </w:rPr>
              <w:t>0.0204</w:t>
            </w:r>
          </w:p>
        </w:tc>
        <w:tc>
          <w:tcPr>
            <w:tcW w:w="850" w:type="dxa"/>
            <w:tcMar>
              <w:left w:w="0" w:type="dxa"/>
              <w:right w:w="0" w:type="dxa"/>
            </w:tcMar>
            <w:vAlign w:val="center"/>
          </w:tcPr>
          <w:p w:rsidR="006A5D76" w:rsidRPr="005A3DEF" w:rsidRDefault="006A5D76" w:rsidP="00361782">
            <w:pPr>
              <w:jc w:val="center"/>
              <w:rPr>
                <w:rFonts w:eastAsiaTheme="minorEastAsia"/>
                <w:szCs w:val="21"/>
              </w:rPr>
            </w:pPr>
            <w:r w:rsidRPr="005A3DEF">
              <w:rPr>
                <w:rFonts w:eastAsiaTheme="minorEastAsia"/>
                <w:szCs w:val="21"/>
              </w:rPr>
              <w:t>0.0002</w:t>
            </w:r>
          </w:p>
        </w:tc>
        <w:tc>
          <w:tcPr>
            <w:tcW w:w="808" w:type="dxa"/>
            <w:vMerge w:val="restart"/>
            <w:tcMar>
              <w:left w:w="0" w:type="dxa"/>
              <w:right w:w="0" w:type="dxa"/>
            </w:tcMar>
            <w:vAlign w:val="center"/>
          </w:tcPr>
          <w:p w:rsidR="006A5D76" w:rsidRPr="005A3DEF" w:rsidRDefault="006A5D76" w:rsidP="00361782">
            <w:pPr>
              <w:snapToGrid w:val="0"/>
              <w:jc w:val="center"/>
              <w:rPr>
                <w:rFonts w:eastAsiaTheme="minorEastAsia"/>
                <w:szCs w:val="21"/>
              </w:rPr>
            </w:pPr>
            <w:r w:rsidRPr="005A3DEF">
              <w:rPr>
                <w:rFonts w:eastAsiaTheme="minorEastAsia"/>
                <w:szCs w:val="21"/>
              </w:rPr>
              <w:t>500</w:t>
            </w:r>
          </w:p>
        </w:tc>
      </w:tr>
      <w:tr w:rsidR="006A5D76" w:rsidRPr="005A3DEF" w:rsidTr="00361782">
        <w:trPr>
          <w:cantSplit/>
          <w:trHeight w:val="287"/>
          <w:jc w:val="center"/>
        </w:trPr>
        <w:tc>
          <w:tcPr>
            <w:tcW w:w="924" w:type="dxa"/>
            <w:vMerge/>
            <w:tcMar>
              <w:left w:w="0" w:type="dxa"/>
              <w:right w:w="0" w:type="dxa"/>
            </w:tcMar>
            <w:vAlign w:val="center"/>
          </w:tcPr>
          <w:p w:rsidR="006A5D76" w:rsidRPr="005A3DEF" w:rsidRDefault="006A5D76" w:rsidP="00361782">
            <w:pPr>
              <w:snapToGrid w:val="0"/>
              <w:jc w:val="center"/>
              <w:rPr>
                <w:rFonts w:eastAsiaTheme="minorEastAsia"/>
                <w:szCs w:val="21"/>
              </w:rPr>
            </w:pPr>
          </w:p>
        </w:tc>
        <w:tc>
          <w:tcPr>
            <w:tcW w:w="931" w:type="dxa"/>
            <w:vMerge/>
            <w:tcMar>
              <w:left w:w="0" w:type="dxa"/>
              <w:right w:w="0" w:type="dxa"/>
            </w:tcMar>
            <w:vAlign w:val="center"/>
          </w:tcPr>
          <w:p w:rsidR="006A5D76" w:rsidRPr="005A3DEF" w:rsidRDefault="006A5D76" w:rsidP="00361782">
            <w:pPr>
              <w:snapToGrid w:val="0"/>
              <w:jc w:val="center"/>
              <w:rPr>
                <w:rFonts w:eastAsiaTheme="minorEastAsia"/>
                <w:szCs w:val="21"/>
              </w:rPr>
            </w:pPr>
          </w:p>
        </w:tc>
        <w:tc>
          <w:tcPr>
            <w:tcW w:w="981" w:type="dxa"/>
            <w:tcMar>
              <w:left w:w="0" w:type="dxa"/>
              <w:right w:w="0" w:type="dxa"/>
            </w:tcMar>
            <w:vAlign w:val="center"/>
          </w:tcPr>
          <w:p w:rsidR="006A5D76" w:rsidRPr="005A3DEF" w:rsidRDefault="006A5D76" w:rsidP="00361782">
            <w:pPr>
              <w:snapToGrid w:val="0"/>
              <w:jc w:val="center"/>
              <w:rPr>
                <w:rFonts w:eastAsiaTheme="minorEastAsia"/>
                <w:szCs w:val="21"/>
              </w:rPr>
            </w:pPr>
            <w:r w:rsidRPr="005A3DEF">
              <w:rPr>
                <w:rFonts w:eastAsiaTheme="minorEastAsia"/>
                <w:szCs w:val="21"/>
              </w:rPr>
              <w:t>无组织</w:t>
            </w:r>
          </w:p>
        </w:tc>
        <w:tc>
          <w:tcPr>
            <w:tcW w:w="1084" w:type="dxa"/>
            <w:vMerge/>
            <w:tcMar>
              <w:left w:w="0" w:type="dxa"/>
              <w:right w:w="0" w:type="dxa"/>
            </w:tcMar>
            <w:vAlign w:val="center"/>
          </w:tcPr>
          <w:p w:rsidR="006A5D76" w:rsidRPr="005A3DEF" w:rsidRDefault="006A5D76" w:rsidP="00361782">
            <w:pPr>
              <w:snapToGrid w:val="0"/>
              <w:jc w:val="center"/>
              <w:rPr>
                <w:rFonts w:eastAsiaTheme="minorEastAsia"/>
                <w:szCs w:val="21"/>
              </w:rPr>
            </w:pPr>
          </w:p>
        </w:tc>
        <w:tc>
          <w:tcPr>
            <w:tcW w:w="758" w:type="dxa"/>
            <w:vMerge/>
            <w:tcMar>
              <w:left w:w="0" w:type="dxa"/>
              <w:right w:w="0" w:type="dxa"/>
            </w:tcMar>
            <w:vAlign w:val="center"/>
          </w:tcPr>
          <w:p w:rsidR="006A5D76" w:rsidRPr="005A3DEF" w:rsidRDefault="006A5D76" w:rsidP="00361782">
            <w:pPr>
              <w:snapToGrid w:val="0"/>
              <w:jc w:val="center"/>
              <w:rPr>
                <w:rFonts w:eastAsiaTheme="minorEastAsia"/>
                <w:szCs w:val="21"/>
              </w:rPr>
            </w:pPr>
          </w:p>
        </w:tc>
        <w:tc>
          <w:tcPr>
            <w:tcW w:w="1075" w:type="dxa"/>
            <w:tcMar>
              <w:left w:w="0" w:type="dxa"/>
              <w:right w:w="0" w:type="dxa"/>
            </w:tcMar>
            <w:vAlign w:val="center"/>
          </w:tcPr>
          <w:p w:rsidR="006A5D76" w:rsidRPr="005A3DEF" w:rsidRDefault="006A5D76" w:rsidP="00361782">
            <w:pPr>
              <w:jc w:val="center"/>
              <w:rPr>
                <w:rFonts w:eastAsiaTheme="minorEastAsia"/>
                <w:szCs w:val="21"/>
              </w:rPr>
            </w:pPr>
            <w:r w:rsidRPr="005A3DEF">
              <w:rPr>
                <w:rFonts w:eastAsiaTheme="minorEastAsia"/>
                <w:szCs w:val="21"/>
              </w:rPr>
              <w:t>/</w:t>
            </w:r>
          </w:p>
        </w:tc>
        <w:tc>
          <w:tcPr>
            <w:tcW w:w="1015" w:type="dxa"/>
            <w:tcMar>
              <w:left w:w="0" w:type="dxa"/>
              <w:right w:w="0" w:type="dxa"/>
            </w:tcMar>
            <w:vAlign w:val="center"/>
          </w:tcPr>
          <w:p w:rsidR="006A5D76" w:rsidRPr="005A3DEF" w:rsidRDefault="006A5D76" w:rsidP="00361782">
            <w:pPr>
              <w:jc w:val="center"/>
              <w:rPr>
                <w:rFonts w:eastAsiaTheme="minorEastAsia"/>
                <w:szCs w:val="21"/>
              </w:rPr>
            </w:pPr>
            <w:r w:rsidRPr="005A3DEF">
              <w:rPr>
                <w:rFonts w:eastAsiaTheme="minorEastAsia"/>
                <w:szCs w:val="21"/>
              </w:rPr>
              <w:t>/</w:t>
            </w:r>
          </w:p>
        </w:tc>
        <w:tc>
          <w:tcPr>
            <w:tcW w:w="991" w:type="dxa"/>
            <w:tcMar>
              <w:left w:w="0" w:type="dxa"/>
              <w:right w:w="0" w:type="dxa"/>
            </w:tcMar>
            <w:vAlign w:val="center"/>
          </w:tcPr>
          <w:p w:rsidR="006A5D76" w:rsidRPr="005A3DEF" w:rsidRDefault="006A5D76" w:rsidP="00361782">
            <w:pPr>
              <w:jc w:val="center"/>
              <w:rPr>
                <w:rFonts w:eastAsiaTheme="minorEastAsia"/>
                <w:szCs w:val="21"/>
              </w:rPr>
            </w:pPr>
            <w:r w:rsidRPr="005A3DEF">
              <w:rPr>
                <w:rFonts w:eastAsiaTheme="minorEastAsia"/>
                <w:szCs w:val="21"/>
              </w:rPr>
              <w:t>0.0007</w:t>
            </w:r>
          </w:p>
        </w:tc>
        <w:tc>
          <w:tcPr>
            <w:tcW w:w="1030" w:type="dxa"/>
            <w:tcMar>
              <w:left w:w="0" w:type="dxa"/>
              <w:right w:w="0" w:type="dxa"/>
            </w:tcMar>
            <w:vAlign w:val="center"/>
          </w:tcPr>
          <w:p w:rsidR="006A5D76" w:rsidRPr="005A3DEF" w:rsidRDefault="006A5D76" w:rsidP="00361782">
            <w:pPr>
              <w:jc w:val="center"/>
              <w:rPr>
                <w:rFonts w:eastAsiaTheme="minorEastAsia"/>
              </w:rPr>
            </w:pPr>
            <w:r w:rsidRPr="005A3DEF">
              <w:rPr>
                <w:rFonts w:eastAsiaTheme="minorEastAsia"/>
              </w:rPr>
              <w:t>/</w:t>
            </w:r>
          </w:p>
        </w:tc>
        <w:tc>
          <w:tcPr>
            <w:tcW w:w="709" w:type="dxa"/>
            <w:tcMar>
              <w:left w:w="0" w:type="dxa"/>
              <w:right w:w="0" w:type="dxa"/>
            </w:tcMar>
            <w:vAlign w:val="center"/>
          </w:tcPr>
          <w:p w:rsidR="006A5D76" w:rsidRPr="005A3DEF" w:rsidRDefault="006A5D76" w:rsidP="00361782">
            <w:pPr>
              <w:jc w:val="center"/>
              <w:rPr>
                <w:rFonts w:eastAsiaTheme="minorEastAsia"/>
              </w:rPr>
            </w:pPr>
            <w:r w:rsidRPr="005A3DEF">
              <w:rPr>
                <w:rFonts w:eastAsiaTheme="minorEastAsia"/>
              </w:rPr>
              <w:t>/</w:t>
            </w:r>
          </w:p>
        </w:tc>
        <w:tc>
          <w:tcPr>
            <w:tcW w:w="709" w:type="dxa"/>
            <w:vMerge/>
            <w:tcMar>
              <w:left w:w="0" w:type="dxa"/>
              <w:right w:w="0" w:type="dxa"/>
            </w:tcMar>
            <w:vAlign w:val="center"/>
          </w:tcPr>
          <w:p w:rsidR="006A5D76" w:rsidRPr="005A3DEF" w:rsidRDefault="006A5D76" w:rsidP="00361782">
            <w:pPr>
              <w:jc w:val="center"/>
              <w:rPr>
                <w:rFonts w:eastAsiaTheme="minorEastAsia"/>
              </w:rPr>
            </w:pPr>
          </w:p>
        </w:tc>
        <w:tc>
          <w:tcPr>
            <w:tcW w:w="1068" w:type="dxa"/>
            <w:tcMar>
              <w:left w:w="0" w:type="dxa"/>
              <w:right w:w="0" w:type="dxa"/>
            </w:tcMar>
            <w:vAlign w:val="center"/>
          </w:tcPr>
          <w:p w:rsidR="006A5D76" w:rsidRPr="005A3DEF" w:rsidRDefault="006A5D76" w:rsidP="00361782">
            <w:pPr>
              <w:jc w:val="center"/>
              <w:rPr>
                <w:rFonts w:eastAsiaTheme="minorEastAsia"/>
              </w:rPr>
            </w:pPr>
            <w:r w:rsidRPr="005A3DEF">
              <w:rPr>
                <w:rFonts w:eastAsiaTheme="minorEastAsia"/>
                <w:szCs w:val="21"/>
              </w:rPr>
              <w:t>/</w:t>
            </w:r>
          </w:p>
        </w:tc>
        <w:tc>
          <w:tcPr>
            <w:tcW w:w="1015" w:type="dxa"/>
            <w:tcMar>
              <w:left w:w="0" w:type="dxa"/>
              <w:right w:w="0" w:type="dxa"/>
            </w:tcMar>
            <w:vAlign w:val="center"/>
          </w:tcPr>
          <w:p w:rsidR="006A5D76" w:rsidRPr="005A3DEF" w:rsidRDefault="006A5D76" w:rsidP="00361782">
            <w:pPr>
              <w:jc w:val="center"/>
              <w:rPr>
                <w:rFonts w:eastAsiaTheme="minorEastAsia"/>
              </w:rPr>
            </w:pPr>
            <w:r w:rsidRPr="005A3DEF">
              <w:rPr>
                <w:rFonts w:eastAsiaTheme="minorEastAsia"/>
              </w:rPr>
              <w:t>/</w:t>
            </w:r>
          </w:p>
        </w:tc>
        <w:tc>
          <w:tcPr>
            <w:tcW w:w="850" w:type="dxa"/>
            <w:tcMar>
              <w:left w:w="0" w:type="dxa"/>
              <w:right w:w="0" w:type="dxa"/>
            </w:tcMar>
            <w:vAlign w:val="center"/>
          </w:tcPr>
          <w:p w:rsidR="006A5D76" w:rsidRPr="005A3DEF" w:rsidRDefault="006A5D76" w:rsidP="00361782">
            <w:pPr>
              <w:snapToGrid w:val="0"/>
              <w:jc w:val="center"/>
              <w:rPr>
                <w:rFonts w:eastAsiaTheme="minorEastAsia"/>
                <w:szCs w:val="21"/>
              </w:rPr>
            </w:pPr>
            <w:r w:rsidRPr="005A3DEF">
              <w:rPr>
                <w:rFonts w:eastAsiaTheme="minorEastAsia"/>
                <w:szCs w:val="21"/>
              </w:rPr>
              <w:t>0.0007</w:t>
            </w:r>
          </w:p>
        </w:tc>
        <w:tc>
          <w:tcPr>
            <w:tcW w:w="808" w:type="dxa"/>
            <w:vMerge/>
            <w:tcMar>
              <w:left w:w="0" w:type="dxa"/>
              <w:right w:w="0" w:type="dxa"/>
            </w:tcMar>
            <w:vAlign w:val="center"/>
          </w:tcPr>
          <w:p w:rsidR="006A5D76" w:rsidRPr="005A3DEF" w:rsidRDefault="006A5D76" w:rsidP="00361782">
            <w:pPr>
              <w:snapToGrid w:val="0"/>
              <w:jc w:val="center"/>
              <w:rPr>
                <w:rFonts w:eastAsiaTheme="minorEastAsia"/>
                <w:szCs w:val="21"/>
              </w:rPr>
            </w:pPr>
          </w:p>
        </w:tc>
      </w:tr>
      <w:tr w:rsidR="006A5D76" w:rsidRPr="005A3DEF" w:rsidTr="00361782">
        <w:trPr>
          <w:cantSplit/>
          <w:trHeight w:val="287"/>
          <w:jc w:val="center"/>
        </w:trPr>
        <w:tc>
          <w:tcPr>
            <w:tcW w:w="924" w:type="dxa"/>
            <w:vMerge w:val="restart"/>
            <w:tcMar>
              <w:left w:w="0" w:type="dxa"/>
              <w:right w:w="0" w:type="dxa"/>
            </w:tcMar>
            <w:vAlign w:val="center"/>
          </w:tcPr>
          <w:p w:rsidR="006A5D76" w:rsidRPr="005A3DEF" w:rsidRDefault="006A5D76" w:rsidP="00361782">
            <w:pPr>
              <w:snapToGrid w:val="0"/>
              <w:jc w:val="center"/>
              <w:rPr>
                <w:rFonts w:eastAsiaTheme="minorEastAsia"/>
                <w:szCs w:val="21"/>
              </w:rPr>
            </w:pPr>
            <w:r w:rsidRPr="005A3DEF">
              <w:rPr>
                <w:rFonts w:eastAsiaTheme="minorEastAsia"/>
                <w:szCs w:val="21"/>
              </w:rPr>
              <w:t>焊接</w:t>
            </w:r>
          </w:p>
        </w:tc>
        <w:tc>
          <w:tcPr>
            <w:tcW w:w="931" w:type="dxa"/>
            <w:vMerge w:val="restart"/>
            <w:tcMar>
              <w:left w:w="0" w:type="dxa"/>
              <w:right w:w="0" w:type="dxa"/>
            </w:tcMar>
            <w:vAlign w:val="center"/>
          </w:tcPr>
          <w:p w:rsidR="006A5D76" w:rsidRPr="005A3DEF" w:rsidRDefault="006A5D76" w:rsidP="00361782">
            <w:pPr>
              <w:snapToGrid w:val="0"/>
              <w:jc w:val="center"/>
              <w:rPr>
                <w:rFonts w:eastAsiaTheme="minorEastAsia"/>
                <w:szCs w:val="21"/>
              </w:rPr>
            </w:pPr>
            <w:r w:rsidRPr="005A3DEF">
              <w:rPr>
                <w:rFonts w:eastAsiaTheme="minorEastAsia"/>
                <w:szCs w:val="21"/>
              </w:rPr>
              <w:t>电弧焊</w:t>
            </w:r>
          </w:p>
        </w:tc>
        <w:tc>
          <w:tcPr>
            <w:tcW w:w="981" w:type="dxa"/>
            <w:tcMar>
              <w:left w:w="0" w:type="dxa"/>
              <w:right w:w="0" w:type="dxa"/>
            </w:tcMar>
            <w:vAlign w:val="center"/>
          </w:tcPr>
          <w:p w:rsidR="006A5D76" w:rsidRPr="005A3DEF" w:rsidRDefault="006A5D76" w:rsidP="00361782">
            <w:pPr>
              <w:snapToGrid w:val="0"/>
              <w:jc w:val="center"/>
              <w:rPr>
                <w:rFonts w:eastAsiaTheme="minorEastAsia"/>
                <w:szCs w:val="21"/>
              </w:rPr>
            </w:pPr>
            <w:r w:rsidRPr="005A3DEF">
              <w:rPr>
                <w:rFonts w:eastAsiaTheme="minorEastAsia"/>
                <w:szCs w:val="21"/>
              </w:rPr>
              <w:t>1#</w:t>
            </w:r>
            <w:r w:rsidRPr="005A3DEF">
              <w:rPr>
                <w:rFonts w:eastAsiaTheme="minorEastAsia"/>
                <w:szCs w:val="21"/>
              </w:rPr>
              <w:t>排气筒</w:t>
            </w:r>
          </w:p>
        </w:tc>
        <w:tc>
          <w:tcPr>
            <w:tcW w:w="1084" w:type="dxa"/>
            <w:vMerge w:val="restart"/>
            <w:tcMar>
              <w:left w:w="0" w:type="dxa"/>
              <w:right w:w="0" w:type="dxa"/>
            </w:tcMar>
            <w:vAlign w:val="center"/>
          </w:tcPr>
          <w:p w:rsidR="006A5D76" w:rsidRPr="005A3DEF" w:rsidRDefault="006A5D76" w:rsidP="00361782">
            <w:pPr>
              <w:jc w:val="center"/>
              <w:rPr>
                <w:szCs w:val="21"/>
              </w:rPr>
            </w:pPr>
            <w:r w:rsidRPr="005A3DEF">
              <w:rPr>
                <w:szCs w:val="21"/>
              </w:rPr>
              <w:t>颗粒物</w:t>
            </w:r>
          </w:p>
        </w:tc>
        <w:tc>
          <w:tcPr>
            <w:tcW w:w="758" w:type="dxa"/>
            <w:vMerge w:val="restart"/>
            <w:tcMar>
              <w:left w:w="0" w:type="dxa"/>
              <w:right w:w="0" w:type="dxa"/>
            </w:tcMar>
            <w:vAlign w:val="center"/>
          </w:tcPr>
          <w:p w:rsidR="006A5D76" w:rsidRPr="005A3DEF" w:rsidRDefault="006A5D76" w:rsidP="00361782">
            <w:pPr>
              <w:snapToGrid w:val="0"/>
              <w:jc w:val="center"/>
              <w:rPr>
                <w:rFonts w:eastAsiaTheme="minorEastAsia"/>
                <w:szCs w:val="21"/>
              </w:rPr>
            </w:pPr>
            <w:r w:rsidRPr="005A3DEF">
              <w:rPr>
                <w:rFonts w:eastAsiaTheme="minorEastAsia"/>
                <w:szCs w:val="21"/>
              </w:rPr>
              <w:t>产污系数法</w:t>
            </w:r>
          </w:p>
        </w:tc>
        <w:tc>
          <w:tcPr>
            <w:tcW w:w="1075" w:type="dxa"/>
            <w:tcMar>
              <w:left w:w="0" w:type="dxa"/>
              <w:right w:w="0" w:type="dxa"/>
            </w:tcMar>
            <w:vAlign w:val="center"/>
          </w:tcPr>
          <w:p w:rsidR="006A5D76" w:rsidRPr="005A3DEF" w:rsidRDefault="006A5D76" w:rsidP="00361782">
            <w:pPr>
              <w:jc w:val="center"/>
              <w:rPr>
                <w:rFonts w:eastAsiaTheme="minorEastAsia"/>
                <w:szCs w:val="21"/>
              </w:rPr>
            </w:pPr>
            <w:r w:rsidRPr="005A3DEF">
              <w:rPr>
                <w:rFonts w:eastAsiaTheme="minorEastAsia"/>
                <w:szCs w:val="21"/>
              </w:rPr>
              <w:t>10000</w:t>
            </w:r>
          </w:p>
        </w:tc>
        <w:tc>
          <w:tcPr>
            <w:tcW w:w="1015" w:type="dxa"/>
            <w:tcMar>
              <w:left w:w="0" w:type="dxa"/>
              <w:right w:w="0" w:type="dxa"/>
            </w:tcMar>
            <w:vAlign w:val="center"/>
          </w:tcPr>
          <w:p w:rsidR="006A5D76" w:rsidRPr="005A3DEF" w:rsidRDefault="006A5D76" w:rsidP="00361782">
            <w:pPr>
              <w:jc w:val="center"/>
              <w:rPr>
                <w:rFonts w:eastAsiaTheme="minorEastAsia"/>
                <w:szCs w:val="21"/>
              </w:rPr>
            </w:pPr>
            <w:r w:rsidRPr="005A3DEF">
              <w:rPr>
                <w:rFonts w:eastAsiaTheme="minorEastAsia"/>
                <w:szCs w:val="21"/>
              </w:rPr>
              <w:t>2.3800</w:t>
            </w:r>
          </w:p>
        </w:tc>
        <w:tc>
          <w:tcPr>
            <w:tcW w:w="991" w:type="dxa"/>
            <w:tcMar>
              <w:left w:w="0" w:type="dxa"/>
              <w:right w:w="0" w:type="dxa"/>
            </w:tcMar>
            <w:vAlign w:val="center"/>
          </w:tcPr>
          <w:p w:rsidR="006A5D76" w:rsidRPr="005A3DEF" w:rsidRDefault="006A5D76" w:rsidP="00361782">
            <w:pPr>
              <w:jc w:val="center"/>
              <w:rPr>
                <w:rFonts w:eastAsiaTheme="minorEastAsia"/>
                <w:szCs w:val="21"/>
              </w:rPr>
            </w:pPr>
            <w:r w:rsidRPr="005A3DEF">
              <w:rPr>
                <w:rFonts w:eastAsiaTheme="minorEastAsia"/>
                <w:szCs w:val="21"/>
              </w:rPr>
              <w:t>0.0238</w:t>
            </w:r>
          </w:p>
        </w:tc>
        <w:tc>
          <w:tcPr>
            <w:tcW w:w="1030" w:type="dxa"/>
            <w:tcMar>
              <w:left w:w="0" w:type="dxa"/>
              <w:right w:w="0" w:type="dxa"/>
            </w:tcMar>
            <w:vAlign w:val="center"/>
          </w:tcPr>
          <w:p w:rsidR="006A5D76" w:rsidRPr="005A3DEF" w:rsidRDefault="006A5D76" w:rsidP="00361782">
            <w:pPr>
              <w:jc w:val="center"/>
              <w:rPr>
                <w:rFonts w:eastAsiaTheme="minorEastAsia"/>
              </w:rPr>
            </w:pPr>
            <w:r w:rsidRPr="005A3DEF">
              <w:rPr>
                <w:rFonts w:eastAsiaTheme="minorEastAsia"/>
                <w:szCs w:val="21"/>
              </w:rPr>
              <w:t>布袋除尘</w:t>
            </w:r>
          </w:p>
        </w:tc>
        <w:tc>
          <w:tcPr>
            <w:tcW w:w="709" w:type="dxa"/>
            <w:tcMar>
              <w:left w:w="0" w:type="dxa"/>
              <w:right w:w="0" w:type="dxa"/>
            </w:tcMar>
            <w:vAlign w:val="center"/>
          </w:tcPr>
          <w:p w:rsidR="006A5D76" w:rsidRPr="005A3DEF" w:rsidRDefault="006A5D76" w:rsidP="00361782">
            <w:pPr>
              <w:jc w:val="center"/>
              <w:rPr>
                <w:rFonts w:eastAsiaTheme="minorEastAsia"/>
              </w:rPr>
            </w:pPr>
            <w:r w:rsidRPr="005A3DEF">
              <w:rPr>
                <w:rFonts w:eastAsiaTheme="minorEastAsia"/>
                <w:szCs w:val="21"/>
              </w:rPr>
              <w:t>95</w:t>
            </w:r>
          </w:p>
        </w:tc>
        <w:tc>
          <w:tcPr>
            <w:tcW w:w="709" w:type="dxa"/>
            <w:vMerge w:val="restart"/>
            <w:tcMar>
              <w:left w:w="0" w:type="dxa"/>
              <w:right w:w="0" w:type="dxa"/>
            </w:tcMar>
            <w:vAlign w:val="center"/>
          </w:tcPr>
          <w:p w:rsidR="006A5D76" w:rsidRPr="005A3DEF" w:rsidRDefault="006A5D76" w:rsidP="00361782">
            <w:pPr>
              <w:jc w:val="center"/>
              <w:rPr>
                <w:rFonts w:eastAsiaTheme="minorEastAsia"/>
              </w:rPr>
            </w:pPr>
            <w:r w:rsidRPr="005A3DEF">
              <w:rPr>
                <w:rFonts w:eastAsiaTheme="minorEastAsia"/>
                <w:szCs w:val="21"/>
              </w:rPr>
              <w:t>排污系数法</w:t>
            </w:r>
          </w:p>
        </w:tc>
        <w:tc>
          <w:tcPr>
            <w:tcW w:w="1068" w:type="dxa"/>
            <w:tcMar>
              <w:left w:w="0" w:type="dxa"/>
              <w:right w:w="0" w:type="dxa"/>
            </w:tcMar>
            <w:vAlign w:val="center"/>
          </w:tcPr>
          <w:p w:rsidR="006A5D76" w:rsidRPr="005A3DEF" w:rsidRDefault="006A5D76" w:rsidP="00361782">
            <w:pPr>
              <w:jc w:val="center"/>
              <w:rPr>
                <w:rFonts w:eastAsiaTheme="minorEastAsia"/>
              </w:rPr>
            </w:pPr>
            <w:r w:rsidRPr="005A3DEF">
              <w:rPr>
                <w:rFonts w:eastAsiaTheme="minorEastAsia"/>
                <w:szCs w:val="21"/>
              </w:rPr>
              <w:t>10000</w:t>
            </w:r>
          </w:p>
        </w:tc>
        <w:tc>
          <w:tcPr>
            <w:tcW w:w="1015" w:type="dxa"/>
            <w:tcMar>
              <w:left w:w="0" w:type="dxa"/>
              <w:right w:w="0" w:type="dxa"/>
            </w:tcMar>
            <w:vAlign w:val="center"/>
          </w:tcPr>
          <w:p w:rsidR="006A5D76" w:rsidRPr="005A3DEF" w:rsidRDefault="006A5D76" w:rsidP="00361782">
            <w:pPr>
              <w:jc w:val="center"/>
              <w:rPr>
                <w:rFonts w:eastAsiaTheme="minorEastAsia"/>
              </w:rPr>
            </w:pPr>
            <w:r w:rsidRPr="005A3DEF">
              <w:rPr>
                <w:rFonts w:eastAsiaTheme="minorEastAsia"/>
                <w:szCs w:val="21"/>
              </w:rPr>
              <w:t>0.1190</w:t>
            </w:r>
          </w:p>
        </w:tc>
        <w:tc>
          <w:tcPr>
            <w:tcW w:w="850" w:type="dxa"/>
            <w:tcMar>
              <w:left w:w="0" w:type="dxa"/>
              <w:right w:w="0" w:type="dxa"/>
            </w:tcMar>
            <w:vAlign w:val="center"/>
          </w:tcPr>
          <w:p w:rsidR="006A5D76" w:rsidRPr="005A3DEF" w:rsidRDefault="006A5D76" w:rsidP="00361782">
            <w:pPr>
              <w:snapToGrid w:val="0"/>
              <w:jc w:val="center"/>
              <w:rPr>
                <w:rFonts w:eastAsiaTheme="minorEastAsia"/>
                <w:szCs w:val="21"/>
              </w:rPr>
            </w:pPr>
            <w:r w:rsidRPr="005A3DEF">
              <w:rPr>
                <w:rFonts w:eastAsiaTheme="minorEastAsia"/>
                <w:szCs w:val="21"/>
              </w:rPr>
              <w:t>0.0012</w:t>
            </w:r>
          </w:p>
        </w:tc>
        <w:tc>
          <w:tcPr>
            <w:tcW w:w="808" w:type="dxa"/>
            <w:vMerge w:val="restart"/>
            <w:tcMar>
              <w:left w:w="0" w:type="dxa"/>
              <w:right w:w="0" w:type="dxa"/>
            </w:tcMar>
            <w:vAlign w:val="center"/>
          </w:tcPr>
          <w:p w:rsidR="006A5D76" w:rsidRPr="005A3DEF" w:rsidRDefault="006A5D76" w:rsidP="00361782">
            <w:pPr>
              <w:snapToGrid w:val="0"/>
              <w:jc w:val="center"/>
              <w:rPr>
                <w:rFonts w:eastAsiaTheme="minorEastAsia"/>
                <w:szCs w:val="21"/>
              </w:rPr>
            </w:pPr>
            <w:r w:rsidRPr="005A3DEF">
              <w:rPr>
                <w:rFonts w:eastAsiaTheme="minorEastAsia"/>
                <w:szCs w:val="21"/>
              </w:rPr>
              <w:t>1500</w:t>
            </w:r>
          </w:p>
        </w:tc>
      </w:tr>
      <w:tr w:rsidR="006A5D76" w:rsidRPr="005A3DEF" w:rsidTr="00361782">
        <w:trPr>
          <w:cantSplit/>
          <w:trHeight w:val="287"/>
          <w:jc w:val="center"/>
        </w:trPr>
        <w:tc>
          <w:tcPr>
            <w:tcW w:w="924" w:type="dxa"/>
            <w:vMerge/>
            <w:tcMar>
              <w:left w:w="0" w:type="dxa"/>
              <w:right w:w="0" w:type="dxa"/>
            </w:tcMar>
            <w:vAlign w:val="center"/>
          </w:tcPr>
          <w:p w:rsidR="006A5D76" w:rsidRPr="005A3DEF" w:rsidRDefault="006A5D76" w:rsidP="00361782">
            <w:pPr>
              <w:snapToGrid w:val="0"/>
              <w:jc w:val="center"/>
              <w:rPr>
                <w:rFonts w:eastAsiaTheme="minorEastAsia"/>
                <w:szCs w:val="21"/>
              </w:rPr>
            </w:pPr>
          </w:p>
        </w:tc>
        <w:tc>
          <w:tcPr>
            <w:tcW w:w="931" w:type="dxa"/>
            <w:vMerge/>
            <w:tcMar>
              <w:left w:w="0" w:type="dxa"/>
              <w:right w:w="0" w:type="dxa"/>
            </w:tcMar>
            <w:vAlign w:val="center"/>
          </w:tcPr>
          <w:p w:rsidR="006A5D76" w:rsidRPr="005A3DEF" w:rsidRDefault="006A5D76" w:rsidP="00361782">
            <w:pPr>
              <w:snapToGrid w:val="0"/>
              <w:jc w:val="center"/>
              <w:rPr>
                <w:rFonts w:eastAsiaTheme="minorEastAsia"/>
                <w:szCs w:val="21"/>
              </w:rPr>
            </w:pPr>
          </w:p>
        </w:tc>
        <w:tc>
          <w:tcPr>
            <w:tcW w:w="981" w:type="dxa"/>
            <w:tcMar>
              <w:left w:w="0" w:type="dxa"/>
              <w:right w:w="0" w:type="dxa"/>
            </w:tcMar>
            <w:vAlign w:val="center"/>
          </w:tcPr>
          <w:p w:rsidR="006A5D76" w:rsidRPr="005A3DEF" w:rsidRDefault="006A5D76" w:rsidP="00361782">
            <w:pPr>
              <w:snapToGrid w:val="0"/>
              <w:jc w:val="center"/>
              <w:rPr>
                <w:rFonts w:eastAsiaTheme="minorEastAsia"/>
                <w:szCs w:val="21"/>
              </w:rPr>
            </w:pPr>
            <w:r w:rsidRPr="005A3DEF">
              <w:rPr>
                <w:rFonts w:eastAsiaTheme="minorEastAsia"/>
                <w:szCs w:val="21"/>
              </w:rPr>
              <w:t>无组织</w:t>
            </w:r>
          </w:p>
        </w:tc>
        <w:tc>
          <w:tcPr>
            <w:tcW w:w="1084" w:type="dxa"/>
            <w:vMerge/>
            <w:tcMar>
              <w:left w:w="0" w:type="dxa"/>
              <w:right w:w="0" w:type="dxa"/>
            </w:tcMar>
            <w:vAlign w:val="center"/>
          </w:tcPr>
          <w:p w:rsidR="006A5D76" w:rsidRPr="005A3DEF" w:rsidRDefault="006A5D76" w:rsidP="00361782">
            <w:pPr>
              <w:snapToGrid w:val="0"/>
              <w:jc w:val="center"/>
              <w:rPr>
                <w:rFonts w:eastAsiaTheme="minorEastAsia"/>
                <w:szCs w:val="21"/>
              </w:rPr>
            </w:pPr>
          </w:p>
        </w:tc>
        <w:tc>
          <w:tcPr>
            <w:tcW w:w="758" w:type="dxa"/>
            <w:vMerge/>
            <w:tcMar>
              <w:left w:w="0" w:type="dxa"/>
              <w:right w:w="0" w:type="dxa"/>
            </w:tcMar>
            <w:vAlign w:val="center"/>
          </w:tcPr>
          <w:p w:rsidR="006A5D76" w:rsidRPr="005A3DEF" w:rsidRDefault="006A5D76" w:rsidP="00361782">
            <w:pPr>
              <w:snapToGrid w:val="0"/>
              <w:jc w:val="center"/>
              <w:rPr>
                <w:rFonts w:eastAsiaTheme="minorEastAsia"/>
                <w:szCs w:val="21"/>
              </w:rPr>
            </w:pPr>
          </w:p>
        </w:tc>
        <w:tc>
          <w:tcPr>
            <w:tcW w:w="1075" w:type="dxa"/>
            <w:tcMar>
              <w:left w:w="0" w:type="dxa"/>
              <w:right w:w="0" w:type="dxa"/>
            </w:tcMar>
            <w:vAlign w:val="center"/>
          </w:tcPr>
          <w:p w:rsidR="006A5D76" w:rsidRPr="005A3DEF" w:rsidRDefault="006A5D76" w:rsidP="00361782">
            <w:pPr>
              <w:jc w:val="center"/>
              <w:rPr>
                <w:rFonts w:eastAsiaTheme="minorEastAsia"/>
                <w:szCs w:val="21"/>
              </w:rPr>
            </w:pPr>
            <w:r w:rsidRPr="005A3DEF">
              <w:rPr>
                <w:rFonts w:eastAsiaTheme="minorEastAsia"/>
                <w:szCs w:val="21"/>
              </w:rPr>
              <w:t>/</w:t>
            </w:r>
          </w:p>
        </w:tc>
        <w:tc>
          <w:tcPr>
            <w:tcW w:w="1015" w:type="dxa"/>
            <w:tcMar>
              <w:left w:w="0" w:type="dxa"/>
              <w:right w:w="0" w:type="dxa"/>
            </w:tcMar>
            <w:vAlign w:val="center"/>
          </w:tcPr>
          <w:p w:rsidR="006A5D76" w:rsidRPr="005A3DEF" w:rsidRDefault="006A5D76" w:rsidP="00361782">
            <w:pPr>
              <w:jc w:val="center"/>
              <w:rPr>
                <w:rFonts w:eastAsiaTheme="minorEastAsia"/>
                <w:szCs w:val="21"/>
              </w:rPr>
            </w:pPr>
            <w:r w:rsidRPr="005A3DEF">
              <w:rPr>
                <w:rFonts w:eastAsiaTheme="minorEastAsia"/>
                <w:szCs w:val="21"/>
              </w:rPr>
              <w:t>/</w:t>
            </w:r>
          </w:p>
        </w:tc>
        <w:tc>
          <w:tcPr>
            <w:tcW w:w="991" w:type="dxa"/>
            <w:tcMar>
              <w:left w:w="0" w:type="dxa"/>
              <w:right w:w="0" w:type="dxa"/>
            </w:tcMar>
            <w:vAlign w:val="center"/>
          </w:tcPr>
          <w:p w:rsidR="006A5D76" w:rsidRPr="005A3DEF" w:rsidRDefault="006A5D76" w:rsidP="00361782">
            <w:pPr>
              <w:jc w:val="center"/>
              <w:rPr>
                <w:rFonts w:eastAsiaTheme="minorEastAsia"/>
                <w:szCs w:val="21"/>
              </w:rPr>
            </w:pPr>
            <w:r w:rsidRPr="005A3DEF">
              <w:rPr>
                <w:rFonts w:eastAsiaTheme="minorEastAsia"/>
                <w:szCs w:val="21"/>
              </w:rPr>
              <w:t>0.0042</w:t>
            </w:r>
          </w:p>
        </w:tc>
        <w:tc>
          <w:tcPr>
            <w:tcW w:w="1030" w:type="dxa"/>
            <w:tcMar>
              <w:left w:w="0" w:type="dxa"/>
              <w:right w:w="0" w:type="dxa"/>
            </w:tcMar>
            <w:vAlign w:val="center"/>
          </w:tcPr>
          <w:p w:rsidR="006A5D76" w:rsidRPr="005A3DEF" w:rsidRDefault="006A5D76" w:rsidP="00361782">
            <w:pPr>
              <w:jc w:val="center"/>
              <w:rPr>
                <w:rFonts w:eastAsiaTheme="minorEastAsia"/>
              </w:rPr>
            </w:pPr>
            <w:r w:rsidRPr="005A3DEF">
              <w:rPr>
                <w:rFonts w:eastAsiaTheme="minorEastAsia"/>
              </w:rPr>
              <w:t>/</w:t>
            </w:r>
          </w:p>
        </w:tc>
        <w:tc>
          <w:tcPr>
            <w:tcW w:w="709" w:type="dxa"/>
            <w:tcMar>
              <w:left w:w="0" w:type="dxa"/>
              <w:right w:w="0" w:type="dxa"/>
            </w:tcMar>
            <w:vAlign w:val="center"/>
          </w:tcPr>
          <w:p w:rsidR="006A5D76" w:rsidRPr="005A3DEF" w:rsidRDefault="006A5D76" w:rsidP="00361782">
            <w:pPr>
              <w:jc w:val="center"/>
              <w:rPr>
                <w:rFonts w:eastAsiaTheme="minorEastAsia"/>
              </w:rPr>
            </w:pPr>
            <w:r w:rsidRPr="005A3DEF">
              <w:rPr>
                <w:rFonts w:eastAsiaTheme="minorEastAsia"/>
              </w:rPr>
              <w:t>/</w:t>
            </w:r>
          </w:p>
        </w:tc>
        <w:tc>
          <w:tcPr>
            <w:tcW w:w="709" w:type="dxa"/>
            <w:vMerge/>
            <w:tcMar>
              <w:left w:w="0" w:type="dxa"/>
              <w:right w:w="0" w:type="dxa"/>
            </w:tcMar>
            <w:vAlign w:val="center"/>
          </w:tcPr>
          <w:p w:rsidR="006A5D76" w:rsidRPr="005A3DEF" w:rsidRDefault="006A5D76" w:rsidP="00361782">
            <w:pPr>
              <w:jc w:val="center"/>
              <w:rPr>
                <w:rFonts w:eastAsiaTheme="minorEastAsia"/>
              </w:rPr>
            </w:pPr>
          </w:p>
        </w:tc>
        <w:tc>
          <w:tcPr>
            <w:tcW w:w="1068" w:type="dxa"/>
            <w:tcMar>
              <w:left w:w="0" w:type="dxa"/>
              <w:right w:w="0" w:type="dxa"/>
            </w:tcMar>
            <w:vAlign w:val="center"/>
          </w:tcPr>
          <w:p w:rsidR="006A5D76" w:rsidRPr="005A3DEF" w:rsidRDefault="006A5D76" w:rsidP="00361782">
            <w:pPr>
              <w:jc w:val="center"/>
              <w:rPr>
                <w:rFonts w:eastAsiaTheme="minorEastAsia"/>
              </w:rPr>
            </w:pPr>
            <w:r w:rsidRPr="005A3DEF">
              <w:rPr>
                <w:rFonts w:eastAsiaTheme="minorEastAsia"/>
                <w:szCs w:val="21"/>
              </w:rPr>
              <w:t>/</w:t>
            </w:r>
          </w:p>
        </w:tc>
        <w:tc>
          <w:tcPr>
            <w:tcW w:w="1015" w:type="dxa"/>
            <w:tcMar>
              <w:left w:w="0" w:type="dxa"/>
              <w:right w:w="0" w:type="dxa"/>
            </w:tcMar>
            <w:vAlign w:val="center"/>
          </w:tcPr>
          <w:p w:rsidR="006A5D76" w:rsidRPr="005A3DEF" w:rsidRDefault="006A5D76" w:rsidP="00361782">
            <w:pPr>
              <w:jc w:val="center"/>
              <w:rPr>
                <w:rFonts w:eastAsiaTheme="minorEastAsia"/>
              </w:rPr>
            </w:pPr>
            <w:r w:rsidRPr="005A3DEF">
              <w:rPr>
                <w:rFonts w:eastAsiaTheme="minorEastAsia"/>
                <w:szCs w:val="21"/>
              </w:rPr>
              <w:t>/</w:t>
            </w:r>
          </w:p>
        </w:tc>
        <w:tc>
          <w:tcPr>
            <w:tcW w:w="850" w:type="dxa"/>
            <w:tcMar>
              <w:left w:w="0" w:type="dxa"/>
              <w:right w:w="0" w:type="dxa"/>
            </w:tcMar>
            <w:vAlign w:val="center"/>
          </w:tcPr>
          <w:p w:rsidR="006A5D76" w:rsidRPr="005A3DEF" w:rsidRDefault="006A5D76" w:rsidP="00361782">
            <w:pPr>
              <w:snapToGrid w:val="0"/>
              <w:jc w:val="center"/>
              <w:rPr>
                <w:rFonts w:eastAsiaTheme="minorEastAsia"/>
                <w:szCs w:val="21"/>
              </w:rPr>
            </w:pPr>
            <w:r w:rsidRPr="005A3DEF">
              <w:rPr>
                <w:rFonts w:eastAsiaTheme="minorEastAsia"/>
                <w:szCs w:val="21"/>
              </w:rPr>
              <w:t>0.0042</w:t>
            </w:r>
          </w:p>
        </w:tc>
        <w:tc>
          <w:tcPr>
            <w:tcW w:w="808" w:type="dxa"/>
            <w:vMerge/>
            <w:tcMar>
              <w:left w:w="0" w:type="dxa"/>
              <w:right w:w="0" w:type="dxa"/>
            </w:tcMar>
            <w:vAlign w:val="center"/>
          </w:tcPr>
          <w:p w:rsidR="006A5D76" w:rsidRPr="005A3DEF" w:rsidRDefault="006A5D76" w:rsidP="00361782">
            <w:pPr>
              <w:snapToGrid w:val="0"/>
              <w:jc w:val="center"/>
              <w:rPr>
                <w:rFonts w:eastAsiaTheme="minorEastAsia"/>
                <w:szCs w:val="21"/>
              </w:rPr>
            </w:pPr>
          </w:p>
        </w:tc>
      </w:tr>
      <w:tr w:rsidR="006A5D76" w:rsidRPr="005A3DEF" w:rsidTr="00361782">
        <w:trPr>
          <w:cantSplit/>
          <w:trHeight w:val="287"/>
          <w:jc w:val="center"/>
        </w:trPr>
        <w:tc>
          <w:tcPr>
            <w:tcW w:w="924" w:type="dxa"/>
            <w:vMerge w:val="restart"/>
            <w:tcMar>
              <w:left w:w="0" w:type="dxa"/>
              <w:right w:w="0" w:type="dxa"/>
            </w:tcMar>
            <w:vAlign w:val="center"/>
          </w:tcPr>
          <w:p w:rsidR="006A5D76" w:rsidRPr="005A3DEF" w:rsidRDefault="006A5D76" w:rsidP="00361782">
            <w:pPr>
              <w:snapToGrid w:val="0"/>
              <w:jc w:val="center"/>
              <w:rPr>
                <w:rFonts w:eastAsiaTheme="minorEastAsia"/>
                <w:szCs w:val="21"/>
              </w:rPr>
            </w:pPr>
            <w:r w:rsidRPr="005A3DEF">
              <w:rPr>
                <w:rFonts w:eastAsiaTheme="minorEastAsia"/>
                <w:szCs w:val="21"/>
              </w:rPr>
              <w:t>打磨</w:t>
            </w:r>
          </w:p>
        </w:tc>
        <w:tc>
          <w:tcPr>
            <w:tcW w:w="931" w:type="dxa"/>
            <w:vMerge w:val="restart"/>
            <w:tcMar>
              <w:left w:w="0" w:type="dxa"/>
              <w:right w:w="0" w:type="dxa"/>
            </w:tcMar>
            <w:vAlign w:val="center"/>
          </w:tcPr>
          <w:p w:rsidR="006A5D76" w:rsidRPr="005A3DEF" w:rsidRDefault="006A5D76" w:rsidP="00361782">
            <w:pPr>
              <w:snapToGrid w:val="0"/>
              <w:jc w:val="center"/>
              <w:rPr>
                <w:rFonts w:eastAsiaTheme="minorEastAsia"/>
                <w:szCs w:val="21"/>
              </w:rPr>
            </w:pPr>
            <w:r w:rsidRPr="005A3DEF">
              <w:rPr>
                <w:rFonts w:eastAsiaTheme="minorEastAsia"/>
                <w:szCs w:val="21"/>
              </w:rPr>
              <w:t>打磨机</w:t>
            </w:r>
          </w:p>
        </w:tc>
        <w:tc>
          <w:tcPr>
            <w:tcW w:w="981" w:type="dxa"/>
            <w:tcMar>
              <w:left w:w="0" w:type="dxa"/>
              <w:right w:w="0" w:type="dxa"/>
            </w:tcMar>
            <w:vAlign w:val="center"/>
          </w:tcPr>
          <w:p w:rsidR="006A5D76" w:rsidRPr="005A3DEF" w:rsidRDefault="006A5D76" w:rsidP="00361782">
            <w:pPr>
              <w:snapToGrid w:val="0"/>
              <w:jc w:val="center"/>
              <w:rPr>
                <w:rFonts w:eastAsiaTheme="minorEastAsia"/>
                <w:szCs w:val="21"/>
              </w:rPr>
            </w:pPr>
            <w:r w:rsidRPr="005A3DEF">
              <w:rPr>
                <w:rFonts w:eastAsiaTheme="minorEastAsia"/>
                <w:szCs w:val="21"/>
              </w:rPr>
              <w:t>1#</w:t>
            </w:r>
            <w:r w:rsidRPr="005A3DEF">
              <w:rPr>
                <w:rFonts w:eastAsiaTheme="minorEastAsia"/>
                <w:szCs w:val="21"/>
              </w:rPr>
              <w:t>排气筒</w:t>
            </w:r>
          </w:p>
        </w:tc>
        <w:tc>
          <w:tcPr>
            <w:tcW w:w="1084" w:type="dxa"/>
            <w:vMerge w:val="restart"/>
            <w:tcMar>
              <w:left w:w="0" w:type="dxa"/>
              <w:right w:w="0" w:type="dxa"/>
            </w:tcMar>
            <w:vAlign w:val="center"/>
          </w:tcPr>
          <w:p w:rsidR="006A5D76" w:rsidRPr="005A3DEF" w:rsidRDefault="006A5D76" w:rsidP="00361782">
            <w:pPr>
              <w:jc w:val="center"/>
              <w:rPr>
                <w:szCs w:val="21"/>
              </w:rPr>
            </w:pPr>
            <w:r w:rsidRPr="005A3DEF">
              <w:rPr>
                <w:szCs w:val="21"/>
              </w:rPr>
              <w:t>颗粒物</w:t>
            </w:r>
          </w:p>
        </w:tc>
        <w:tc>
          <w:tcPr>
            <w:tcW w:w="758" w:type="dxa"/>
            <w:vMerge w:val="restart"/>
            <w:tcMar>
              <w:left w:w="0" w:type="dxa"/>
              <w:right w:w="0" w:type="dxa"/>
            </w:tcMar>
            <w:vAlign w:val="center"/>
          </w:tcPr>
          <w:p w:rsidR="006A5D76" w:rsidRPr="005A3DEF" w:rsidRDefault="006A5D76" w:rsidP="00361782">
            <w:pPr>
              <w:snapToGrid w:val="0"/>
              <w:jc w:val="center"/>
              <w:rPr>
                <w:rFonts w:eastAsiaTheme="minorEastAsia"/>
                <w:szCs w:val="21"/>
              </w:rPr>
            </w:pPr>
            <w:r w:rsidRPr="005A3DEF">
              <w:rPr>
                <w:rFonts w:eastAsiaTheme="minorEastAsia"/>
                <w:szCs w:val="21"/>
              </w:rPr>
              <w:t>类比调查法</w:t>
            </w:r>
          </w:p>
        </w:tc>
        <w:tc>
          <w:tcPr>
            <w:tcW w:w="1075" w:type="dxa"/>
            <w:tcMar>
              <w:left w:w="0" w:type="dxa"/>
              <w:right w:w="0" w:type="dxa"/>
            </w:tcMar>
            <w:vAlign w:val="center"/>
          </w:tcPr>
          <w:p w:rsidR="006A5D76" w:rsidRPr="005A3DEF" w:rsidRDefault="006A5D76" w:rsidP="00361782">
            <w:pPr>
              <w:jc w:val="center"/>
              <w:rPr>
                <w:rFonts w:eastAsiaTheme="minorEastAsia"/>
                <w:szCs w:val="21"/>
              </w:rPr>
            </w:pPr>
            <w:r w:rsidRPr="005A3DEF">
              <w:rPr>
                <w:rFonts w:eastAsiaTheme="minorEastAsia"/>
                <w:szCs w:val="21"/>
              </w:rPr>
              <w:t>10000</w:t>
            </w:r>
          </w:p>
        </w:tc>
        <w:tc>
          <w:tcPr>
            <w:tcW w:w="1015" w:type="dxa"/>
            <w:tcMar>
              <w:left w:w="0" w:type="dxa"/>
              <w:right w:w="0" w:type="dxa"/>
            </w:tcMar>
            <w:vAlign w:val="center"/>
          </w:tcPr>
          <w:p w:rsidR="006A5D76" w:rsidRPr="005A3DEF" w:rsidRDefault="006A5D76" w:rsidP="00361782">
            <w:pPr>
              <w:jc w:val="center"/>
              <w:rPr>
                <w:szCs w:val="21"/>
              </w:rPr>
            </w:pPr>
            <w:r w:rsidRPr="005A3DEF">
              <w:rPr>
                <w:szCs w:val="21"/>
              </w:rPr>
              <w:t>18.1333</w:t>
            </w:r>
          </w:p>
        </w:tc>
        <w:tc>
          <w:tcPr>
            <w:tcW w:w="991" w:type="dxa"/>
            <w:tcMar>
              <w:left w:w="0" w:type="dxa"/>
              <w:right w:w="0" w:type="dxa"/>
            </w:tcMar>
            <w:vAlign w:val="center"/>
          </w:tcPr>
          <w:p w:rsidR="006A5D76" w:rsidRPr="005A3DEF" w:rsidRDefault="006A5D76" w:rsidP="00361782">
            <w:pPr>
              <w:jc w:val="center"/>
              <w:rPr>
                <w:szCs w:val="21"/>
              </w:rPr>
            </w:pPr>
            <w:r w:rsidRPr="005A3DEF">
              <w:rPr>
                <w:szCs w:val="21"/>
              </w:rPr>
              <w:t>0.1813</w:t>
            </w:r>
          </w:p>
        </w:tc>
        <w:tc>
          <w:tcPr>
            <w:tcW w:w="1030" w:type="dxa"/>
            <w:tcMar>
              <w:left w:w="0" w:type="dxa"/>
              <w:right w:w="0" w:type="dxa"/>
            </w:tcMar>
            <w:vAlign w:val="center"/>
          </w:tcPr>
          <w:p w:rsidR="006A5D76" w:rsidRPr="005A3DEF" w:rsidRDefault="006A5D76" w:rsidP="00361782">
            <w:pPr>
              <w:jc w:val="center"/>
              <w:rPr>
                <w:rFonts w:eastAsiaTheme="minorEastAsia"/>
              </w:rPr>
            </w:pPr>
            <w:r w:rsidRPr="005A3DEF">
              <w:rPr>
                <w:rFonts w:eastAsiaTheme="minorEastAsia"/>
                <w:szCs w:val="21"/>
              </w:rPr>
              <w:t>布袋除尘</w:t>
            </w:r>
          </w:p>
        </w:tc>
        <w:tc>
          <w:tcPr>
            <w:tcW w:w="709" w:type="dxa"/>
            <w:tcMar>
              <w:left w:w="0" w:type="dxa"/>
              <w:right w:w="0" w:type="dxa"/>
            </w:tcMar>
            <w:vAlign w:val="center"/>
          </w:tcPr>
          <w:p w:rsidR="006A5D76" w:rsidRPr="005A3DEF" w:rsidRDefault="006A5D76" w:rsidP="00361782">
            <w:pPr>
              <w:jc w:val="center"/>
              <w:rPr>
                <w:rFonts w:eastAsiaTheme="minorEastAsia"/>
              </w:rPr>
            </w:pPr>
            <w:r w:rsidRPr="005A3DEF">
              <w:rPr>
                <w:rFonts w:eastAsiaTheme="minorEastAsia"/>
                <w:szCs w:val="21"/>
              </w:rPr>
              <w:t>95</w:t>
            </w:r>
          </w:p>
        </w:tc>
        <w:tc>
          <w:tcPr>
            <w:tcW w:w="709" w:type="dxa"/>
            <w:vMerge w:val="restart"/>
            <w:tcMar>
              <w:left w:w="0" w:type="dxa"/>
              <w:right w:w="0" w:type="dxa"/>
            </w:tcMar>
            <w:vAlign w:val="center"/>
          </w:tcPr>
          <w:p w:rsidR="006A5D76" w:rsidRPr="005A3DEF" w:rsidRDefault="006A5D76" w:rsidP="00361782">
            <w:pPr>
              <w:jc w:val="center"/>
              <w:rPr>
                <w:rFonts w:eastAsiaTheme="minorEastAsia"/>
              </w:rPr>
            </w:pPr>
            <w:r w:rsidRPr="005A3DEF">
              <w:rPr>
                <w:rFonts w:eastAsiaTheme="minorEastAsia"/>
                <w:szCs w:val="21"/>
              </w:rPr>
              <w:t>排污系数法</w:t>
            </w:r>
          </w:p>
        </w:tc>
        <w:tc>
          <w:tcPr>
            <w:tcW w:w="1068" w:type="dxa"/>
            <w:tcMar>
              <w:left w:w="0" w:type="dxa"/>
              <w:right w:w="0" w:type="dxa"/>
            </w:tcMar>
            <w:vAlign w:val="center"/>
          </w:tcPr>
          <w:p w:rsidR="006A5D76" w:rsidRPr="005A3DEF" w:rsidRDefault="006A5D76" w:rsidP="00361782">
            <w:pPr>
              <w:jc w:val="center"/>
              <w:rPr>
                <w:rFonts w:eastAsiaTheme="minorEastAsia"/>
              </w:rPr>
            </w:pPr>
            <w:r w:rsidRPr="005A3DEF">
              <w:rPr>
                <w:rFonts w:eastAsiaTheme="minorEastAsia"/>
                <w:szCs w:val="21"/>
              </w:rPr>
              <w:t>10000</w:t>
            </w:r>
          </w:p>
        </w:tc>
        <w:tc>
          <w:tcPr>
            <w:tcW w:w="1015" w:type="dxa"/>
            <w:tcMar>
              <w:left w:w="0" w:type="dxa"/>
              <w:right w:w="0" w:type="dxa"/>
            </w:tcMar>
            <w:vAlign w:val="center"/>
          </w:tcPr>
          <w:p w:rsidR="006A5D76" w:rsidRPr="005A3DEF" w:rsidRDefault="006A5D76" w:rsidP="00361782">
            <w:pPr>
              <w:jc w:val="center"/>
              <w:rPr>
                <w:szCs w:val="21"/>
              </w:rPr>
            </w:pPr>
            <w:r w:rsidRPr="005A3DEF">
              <w:rPr>
                <w:szCs w:val="21"/>
              </w:rPr>
              <w:t>0.9067</w:t>
            </w:r>
          </w:p>
        </w:tc>
        <w:tc>
          <w:tcPr>
            <w:tcW w:w="850" w:type="dxa"/>
            <w:tcMar>
              <w:left w:w="0" w:type="dxa"/>
              <w:right w:w="0" w:type="dxa"/>
            </w:tcMar>
            <w:vAlign w:val="center"/>
          </w:tcPr>
          <w:p w:rsidR="006A5D76" w:rsidRPr="005A3DEF" w:rsidRDefault="006A5D76" w:rsidP="00361782">
            <w:pPr>
              <w:jc w:val="center"/>
              <w:rPr>
                <w:szCs w:val="21"/>
              </w:rPr>
            </w:pPr>
            <w:r w:rsidRPr="005A3DEF">
              <w:rPr>
                <w:szCs w:val="21"/>
              </w:rPr>
              <w:t>0.0091</w:t>
            </w:r>
          </w:p>
        </w:tc>
        <w:tc>
          <w:tcPr>
            <w:tcW w:w="808" w:type="dxa"/>
            <w:vMerge w:val="restart"/>
            <w:tcMar>
              <w:left w:w="0" w:type="dxa"/>
              <w:right w:w="0" w:type="dxa"/>
            </w:tcMar>
            <w:vAlign w:val="center"/>
          </w:tcPr>
          <w:p w:rsidR="006A5D76" w:rsidRPr="005A3DEF" w:rsidRDefault="006A5D76" w:rsidP="00361782">
            <w:pPr>
              <w:snapToGrid w:val="0"/>
              <w:jc w:val="center"/>
              <w:rPr>
                <w:rFonts w:eastAsiaTheme="minorEastAsia"/>
                <w:szCs w:val="21"/>
              </w:rPr>
            </w:pPr>
            <w:r w:rsidRPr="005A3DEF">
              <w:rPr>
                <w:rFonts w:eastAsiaTheme="minorEastAsia"/>
                <w:szCs w:val="21"/>
              </w:rPr>
              <w:t>1500</w:t>
            </w:r>
          </w:p>
        </w:tc>
      </w:tr>
      <w:tr w:rsidR="006A5D76" w:rsidRPr="005A3DEF" w:rsidTr="00361782">
        <w:trPr>
          <w:cantSplit/>
          <w:trHeight w:val="287"/>
          <w:jc w:val="center"/>
        </w:trPr>
        <w:tc>
          <w:tcPr>
            <w:tcW w:w="924" w:type="dxa"/>
            <w:vMerge/>
            <w:tcMar>
              <w:left w:w="0" w:type="dxa"/>
              <w:right w:w="0" w:type="dxa"/>
            </w:tcMar>
            <w:vAlign w:val="center"/>
          </w:tcPr>
          <w:p w:rsidR="006A5D76" w:rsidRPr="005A3DEF" w:rsidRDefault="006A5D76" w:rsidP="00361782">
            <w:pPr>
              <w:snapToGrid w:val="0"/>
              <w:jc w:val="center"/>
              <w:rPr>
                <w:rFonts w:eastAsiaTheme="minorEastAsia"/>
                <w:szCs w:val="21"/>
              </w:rPr>
            </w:pPr>
          </w:p>
        </w:tc>
        <w:tc>
          <w:tcPr>
            <w:tcW w:w="931" w:type="dxa"/>
            <w:vMerge/>
            <w:tcMar>
              <w:left w:w="0" w:type="dxa"/>
              <w:right w:w="0" w:type="dxa"/>
            </w:tcMar>
            <w:vAlign w:val="center"/>
          </w:tcPr>
          <w:p w:rsidR="006A5D76" w:rsidRPr="005A3DEF" w:rsidRDefault="006A5D76" w:rsidP="00361782">
            <w:pPr>
              <w:snapToGrid w:val="0"/>
              <w:jc w:val="center"/>
              <w:rPr>
                <w:rFonts w:eastAsiaTheme="minorEastAsia"/>
                <w:szCs w:val="21"/>
              </w:rPr>
            </w:pPr>
          </w:p>
        </w:tc>
        <w:tc>
          <w:tcPr>
            <w:tcW w:w="981" w:type="dxa"/>
            <w:tcMar>
              <w:left w:w="0" w:type="dxa"/>
              <w:right w:w="0" w:type="dxa"/>
            </w:tcMar>
            <w:vAlign w:val="center"/>
          </w:tcPr>
          <w:p w:rsidR="006A5D76" w:rsidRPr="005A3DEF" w:rsidRDefault="006A5D76" w:rsidP="00361782">
            <w:pPr>
              <w:snapToGrid w:val="0"/>
              <w:jc w:val="center"/>
              <w:rPr>
                <w:rFonts w:eastAsiaTheme="minorEastAsia"/>
                <w:szCs w:val="21"/>
              </w:rPr>
            </w:pPr>
            <w:r w:rsidRPr="005A3DEF">
              <w:rPr>
                <w:rFonts w:eastAsiaTheme="minorEastAsia"/>
                <w:szCs w:val="21"/>
              </w:rPr>
              <w:t>无组织</w:t>
            </w:r>
          </w:p>
        </w:tc>
        <w:tc>
          <w:tcPr>
            <w:tcW w:w="1084" w:type="dxa"/>
            <w:vMerge/>
            <w:tcMar>
              <w:left w:w="0" w:type="dxa"/>
              <w:right w:w="0" w:type="dxa"/>
            </w:tcMar>
            <w:vAlign w:val="center"/>
          </w:tcPr>
          <w:p w:rsidR="006A5D76" w:rsidRPr="005A3DEF" w:rsidRDefault="006A5D76" w:rsidP="00361782">
            <w:pPr>
              <w:snapToGrid w:val="0"/>
              <w:jc w:val="center"/>
              <w:rPr>
                <w:rFonts w:eastAsiaTheme="minorEastAsia"/>
                <w:szCs w:val="21"/>
              </w:rPr>
            </w:pPr>
          </w:p>
        </w:tc>
        <w:tc>
          <w:tcPr>
            <w:tcW w:w="758" w:type="dxa"/>
            <w:vMerge/>
            <w:tcMar>
              <w:left w:w="0" w:type="dxa"/>
              <w:right w:w="0" w:type="dxa"/>
            </w:tcMar>
            <w:vAlign w:val="center"/>
          </w:tcPr>
          <w:p w:rsidR="006A5D76" w:rsidRPr="005A3DEF" w:rsidRDefault="006A5D76" w:rsidP="00361782">
            <w:pPr>
              <w:snapToGrid w:val="0"/>
              <w:jc w:val="center"/>
              <w:rPr>
                <w:rFonts w:eastAsiaTheme="minorEastAsia"/>
                <w:szCs w:val="21"/>
              </w:rPr>
            </w:pPr>
          </w:p>
        </w:tc>
        <w:tc>
          <w:tcPr>
            <w:tcW w:w="1075" w:type="dxa"/>
            <w:tcMar>
              <w:left w:w="0" w:type="dxa"/>
              <w:right w:w="0" w:type="dxa"/>
            </w:tcMar>
            <w:vAlign w:val="center"/>
          </w:tcPr>
          <w:p w:rsidR="006A5D76" w:rsidRPr="005A3DEF" w:rsidRDefault="006A5D76" w:rsidP="00361782">
            <w:pPr>
              <w:jc w:val="center"/>
              <w:rPr>
                <w:rFonts w:eastAsiaTheme="minorEastAsia"/>
                <w:szCs w:val="21"/>
              </w:rPr>
            </w:pPr>
            <w:r w:rsidRPr="005A3DEF">
              <w:rPr>
                <w:rFonts w:eastAsiaTheme="minorEastAsia"/>
                <w:szCs w:val="21"/>
              </w:rPr>
              <w:t>/</w:t>
            </w:r>
          </w:p>
        </w:tc>
        <w:tc>
          <w:tcPr>
            <w:tcW w:w="1015" w:type="dxa"/>
            <w:tcMar>
              <w:left w:w="0" w:type="dxa"/>
              <w:right w:w="0" w:type="dxa"/>
            </w:tcMar>
            <w:vAlign w:val="center"/>
          </w:tcPr>
          <w:p w:rsidR="006A5D76" w:rsidRPr="005A3DEF" w:rsidRDefault="006A5D76" w:rsidP="00361782">
            <w:pPr>
              <w:jc w:val="center"/>
              <w:rPr>
                <w:rFonts w:eastAsiaTheme="minorEastAsia"/>
                <w:szCs w:val="21"/>
              </w:rPr>
            </w:pPr>
            <w:r w:rsidRPr="005A3DEF">
              <w:rPr>
                <w:rFonts w:eastAsiaTheme="minorEastAsia"/>
                <w:szCs w:val="21"/>
              </w:rPr>
              <w:t>/</w:t>
            </w:r>
          </w:p>
        </w:tc>
        <w:tc>
          <w:tcPr>
            <w:tcW w:w="991" w:type="dxa"/>
            <w:tcMar>
              <w:left w:w="0" w:type="dxa"/>
              <w:right w:w="0" w:type="dxa"/>
            </w:tcMar>
            <w:vAlign w:val="center"/>
          </w:tcPr>
          <w:p w:rsidR="006A5D76" w:rsidRPr="005A3DEF" w:rsidRDefault="006A5D76" w:rsidP="00361782">
            <w:pPr>
              <w:jc w:val="center"/>
              <w:rPr>
                <w:rFonts w:eastAsiaTheme="minorEastAsia"/>
                <w:szCs w:val="21"/>
              </w:rPr>
            </w:pPr>
            <w:r w:rsidRPr="005A3DEF">
              <w:rPr>
                <w:rFonts w:eastAsiaTheme="minorEastAsia"/>
                <w:szCs w:val="21"/>
              </w:rPr>
              <w:t>0.0615</w:t>
            </w:r>
          </w:p>
        </w:tc>
        <w:tc>
          <w:tcPr>
            <w:tcW w:w="1030" w:type="dxa"/>
            <w:tcMar>
              <w:left w:w="0" w:type="dxa"/>
              <w:right w:w="0" w:type="dxa"/>
            </w:tcMar>
            <w:vAlign w:val="center"/>
          </w:tcPr>
          <w:p w:rsidR="006A5D76" w:rsidRPr="005A3DEF" w:rsidRDefault="006A5D76" w:rsidP="00361782">
            <w:pPr>
              <w:jc w:val="center"/>
              <w:rPr>
                <w:rFonts w:eastAsiaTheme="minorEastAsia"/>
              </w:rPr>
            </w:pPr>
            <w:r w:rsidRPr="005A3DEF">
              <w:rPr>
                <w:rFonts w:eastAsiaTheme="minorEastAsia"/>
              </w:rPr>
              <w:t>/</w:t>
            </w:r>
          </w:p>
        </w:tc>
        <w:tc>
          <w:tcPr>
            <w:tcW w:w="709" w:type="dxa"/>
            <w:tcMar>
              <w:left w:w="0" w:type="dxa"/>
              <w:right w:w="0" w:type="dxa"/>
            </w:tcMar>
            <w:vAlign w:val="center"/>
          </w:tcPr>
          <w:p w:rsidR="006A5D76" w:rsidRPr="005A3DEF" w:rsidRDefault="006A5D76" w:rsidP="00361782">
            <w:pPr>
              <w:jc w:val="center"/>
              <w:rPr>
                <w:rFonts w:eastAsiaTheme="minorEastAsia"/>
              </w:rPr>
            </w:pPr>
            <w:r w:rsidRPr="005A3DEF">
              <w:rPr>
                <w:rFonts w:eastAsiaTheme="minorEastAsia"/>
              </w:rPr>
              <w:t>/</w:t>
            </w:r>
          </w:p>
        </w:tc>
        <w:tc>
          <w:tcPr>
            <w:tcW w:w="709" w:type="dxa"/>
            <w:vMerge/>
            <w:tcMar>
              <w:left w:w="0" w:type="dxa"/>
              <w:right w:w="0" w:type="dxa"/>
            </w:tcMar>
            <w:vAlign w:val="center"/>
          </w:tcPr>
          <w:p w:rsidR="006A5D76" w:rsidRPr="005A3DEF" w:rsidRDefault="006A5D76" w:rsidP="00361782">
            <w:pPr>
              <w:jc w:val="center"/>
              <w:rPr>
                <w:rFonts w:eastAsiaTheme="minorEastAsia"/>
              </w:rPr>
            </w:pPr>
          </w:p>
        </w:tc>
        <w:tc>
          <w:tcPr>
            <w:tcW w:w="1068" w:type="dxa"/>
            <w:tcMar>
              <w:left w:w="0" w:type="dxa"/>
              <w:right w:w="0" w:type="dxa"/>
            </w:tcMar>
            <w:vAlign w:val="center"/>
          </w:tcPr>
          <w:p w:rsidR="006A5D76" w:rsidRPr="005A3DEF" w:rsidRDefault="006A5D76" w:rsidP="00361782">
            <w:pPr>
              <w:jc w:val="center"/>
              <w:rPr>
                <w:rFonts w:eastAsiaTheme="minorEastAsia"/>
              </w:rPr>
            </w:pPr>
            <w:r w:rsidRPr="005A3DEF">
              <w:rPr>
                <w:rFonts w:eastAsiaTheme="minorEastAsia"/>
                <w:szCs w:val="21"/>
              </w:rPr>
              <w:t>/</w:t>
            </w:r>
          </w:p>
        </w:tc>
        <w:tc>
          <w:tcPr>
            <w:tcW w:w="1015" w:type="dxa"/>
            <w:tcMar>
              <w:left w:w="0" w:type="dxa"/>
              <w:right w:w="0" w:type="dxa"/>
            </w:tcMar>
            <w:vAlign w:val="center"/>
          </w:tcPr>
          <w:p w:rsidR="006A5D76" w:rsidRPr="005A3DEF" w:rsidRDefault="006A5D76" w:rsidP="00361782">
            <w:pPr>
              <w:jc w:val="center"/>
              <w:rPr>
                <w:rFonts w:eastAsiaTheme="minorEastAsia"/>
              </w:rPr>
            </w:pPr>
            <w:r w:rsidRPr="005A3DEF">
              <w:rPr>
                <w:rFonts w:eastAsiaTheme="minorEastAsia"/>
                <w:szCs w:val="21"/>
              </w:rPr>
              <w:t>/</w:t>
            </w:r>
          </w:p>
        </w:tc>
        <w:tc>
          <w:tcPr>
            <w:tcW w:w="850" w:type="dxa"/>
            <w:tcMar>
              <w:left w:w="0" w:type="dxa"/>
              <w:right w:w="0" w:type="dxa"/>
            </w:tcMar>
            <w:vAlign w:val="center"/>
          </w:tcPr>
          <w:p w:rsidR="006A5D76" w:rsidRPr="005A3DEF" w:rsidRDefault="006A5D76" w:rsidP="00361782">
            <w:pPr>
              <w:snapToGrid w:val="0"/>
              <w:jc w:val="center"/>
              <w:rPr>
                <w:rFonts w:eastAsiaTheme="minorEastAsia"/>
                <w:szCs w:val="21"/>
              </w:rPr>
            </w:pPr>
            <w:r w:rsidRPr="005A3DEF">
              <w:rPr>
                <w:rFonts w:eastAsiaTheme="minorEastAsia"/>
                <w:szCs w:val="21"/>
              </w:rPr>
              <w:t>0.032</w:t>
            </w:r>
          </w:p>
        </w:tc>
        <w:tc>
          <w:tcPr>
            <w:tcW w:w="808" w:type="dxa"/>
            <w:vMerge/>
            <w:tcMar>
              <w:left w:w="0" w:type="dxa"/>
              <w:right w:w="0" w:type="dxa"/>
            </w:tcMar>
            <w:vAlign w:val="center"/>
          </w:tcPr>
          <w:p w:rsidR="006A5D76" w:rsidRPr="005A3DEF" w:rsidRDefault="006A5D76" w:rsidP="00361782">
            <w:pPr>
              <w:snapToGrid w:val="0"/>
              <w:jc w:val="center"/>
              <w:rPr>
                <w:rFonts w:eastAsiaTheme="minorEastAsia"/>
                <w:szCs w:val="21"/>
              </w:rPr>
            </w:pPr>
          </w:p>
        </w:tc>
      </w:tr>
      <w:tr w:rsidR="006A5D76" w:rsidRPr="005A3DEF" w:rsidTr="00361782">
        <w:trPr>
          <w:cantSplit/>
          <w:trHeight w:val="287"/>
          <w:jc w:val="center"/>
        </w:trPr>
        <w:tc>
          <w:tcPr>
            <w:tcW w:w="924" w:type="dxa"/>
            <w:vMerge w:val="restart"/>
            <w:tcMar>
              <w:left w:w="0" w:type="dxa"/>
              <w:right w:w="0" w:type="dxa"/>
            </w:tcMar>
            <w:vAlign w:val="center"/>
          </w:tcPr>
          <w:p w:rsidR="006A5D76" w:rsidRPr="005A3DEF" w:rsidRDefault="006A5D76" w:rsidP="00361782">
            <w:pPr>
              <w:snapToGrid w:val="0"/>
              <w:jc w:val="center"/>
              <w:rPr>
                <w:rFonts w:eastAsiaTheme="minorEastAsia"/>
                <w:szCs w:val="21"/>
              </w:rPr>
            </w:pPr>
            <w:r w:rsidRPr="005A3DEF">
              <w:rPr>
                <w:rFonts w:eastAsiaTheme="minorEastAsia"/>
                <w:szCs w:val="21"/>
              </w:rPr>
              <w:t>喷涂</w:t>
            </w:r>
          </w:p>
        </w:tc>
        <w:tc>
          <w:tcPr>
            <w:tcW w:w="931" w:type="dxa"/>
            <w:vMerge w:val="restart"/>
            <w:tcMar>
              <w:left w:w="0" w:type="dxa"/>
              <w:right w:w="0" w:type="dxa"/>
            </w:tcMar>
            <w:vAlign w:val="center"/>
          </w:tcPr>
          <w:p w:rsidR="006A5D76" w:rsidRPr="005A3DEF" w:rsidRDefault="006A5D76" w:rsidP="00361782">
            <w:pPr>
              <w:snapToGrid w:val="0"/>
              <w:jc w:val="center"/>
              <w:rPr>
                <w:rFonts w:eastAsiaTheme="minorEastAsia"/>
                <w:szCs w:val="21"/>
              </w:rPr>
            </w:pPr>
            <w:r w:rsidRPr="005A3DEF">
              <w:rPr>
                <w:rFonts w:eastAsiaTheme="minorEastAsia"/>
                <w:szCs w:val="21"/>
              </w:rPr>
              <w:t>喷烤漆房</w:t>
            </w:r>
          </w:p>
        </w:tc>
        <w:tc>
          <w:tcPr>
            <w:tcW w:w="981" w:type="dxa"/>
            <w:tcMar>
              <w:left w:w="0" w:type="dxa"/>
              <w:right w:w="0" w:type="dxa"/>
            </w:tcMar>
            <w:vAlign w:val="center"/>
          </w:tcPr>
          <w:p w:rsidR="006A5D76" w:rsidRPr="005A3DEF" w:rsidRDefault="006A5D76" w:rsidP="00361782">
            <w:pPr>
              <w:snapToGrid w:val="0"/>
              <w:jc w:val="center"/>
              <w:rPr>
                <w:rFonts w:eastAsiaTheme="minorEastAsia"/>
                <w:szCs w:val="21"/>
              </w:rPr>
            </w:pPr>
            <w:r w:rsidRPr="005A3DEF">
              <w:rPr>
                <w:rFonts w:eastAsiaTheme="minorEastAsia"/>
                <w:szCs w:val="21"/>
              </w:rPr>
              <w:t>2#</w:t>
            </w:r>
            <w:r w:rsidRPr="005A3DEF">
              <w:rPr>
                <w:rFonts w:eastAsiaTheme="minorEastAsia"/>
                <w:szCs w:val="21"/>
              </w:rPr>
              <w:t>排气筒</w:t>
            </w:r>
          </w:p>
        </w:tc>
        <w:tc>
          <w:tcPr>
            <w:tcW w:w="1084" w:type="dxa"/>
            <w:vMerge w:val="restart"/>
            <w:tcMar>
              <w:left w:w="0" w:type="dxa"/>
              <w:right w:w="0" w:type="dxa"/>
            </w:tcMar>
            <w:vAlign w:val="center"/>
          </w:tcPr>
          <w:p w:rsidR="006A5D76" w:rsidRPr="005A3DEF" w:rsidRDefault="006A5D76" w:rsidP="00361782">
            <w:pPr>
              <w:jc w:val="center"/>
              <w:rPr>
                <w:szCs w:val="21"/>
              </w:rPr>
            </w:pPr>
            <w:r w:rsidRPr="005A3DEF">
              <w:rPr>
                <w:szCs w:val="21"/>
              </w:rPr>
              <w:t>颗粒物（颗粒物）</w:t>
            </w:r>
          </w:p>
        </w:tc>
        <w:tc>
          <w:tcPr>
            <w:tcW w:w="758" w:type="dxa"/>
            <w:vMerge w:val="restart"/>
            <w:tcMar>
              <w:left w:w="0" w:type="dxa"/>
              <w:right w:w="0" w:type="dxa"/>
            </w:tcMar>
            <w:vAlign w:val="center"/>
          </w:tcPr>
          <w:p w:rsidR="006A5D76" w:rsidRPr="005A3DEF" w:rsidRDefault="006A5D76" w:rsidP="00361782">
            <w:pPr>
              <w:snapToGrid w:val="0"/>
              <w:jc w:val="center"/>
              <w:rPr>
                <w:rFonts w:eastAsiaTheme="minorEastAsia"/>
                <w:szCs w:val="21"/>
              </w:rPr>
            </w:pPr>
            <w:r w:rsidRPr="005A3DEF">
              <w:rPr>
                <w:rFonts w:eastAsiaTheme="minorEastAsia"/>
                <w:szCs w:val="21"/>
              </w:rPr>
              <w:t>产污系数法</w:t>
            </w:r>
          </w:p>
        </w:tc>
        <w:tc>
          <w:tcPr>
            <w:tcW w:w="1075" w:type="dxa"/>
            <w:tcMar>
              <w:left w:w="0" w:type="dxa"/>
              <w:right w:w="0" w:type="dxa"/>
            </w:tcMar>
            <w:vAlign w:val="center"/>
          </w:tcPr>
          <w:p w:rsidR="006A5D76" w:rsidRPr="005A3DEF" w:rsidRDefault="006A5D76" w:rsidP="00361782">
            <w:pPr>
              <w:jc w:val="center"/>
              <w:rPr>
                <w:rFonts w:eastAsiaTheme="minorEastAsia"/>
                <w:szCs w:val="21"/>
              </w:rPr>
            </w:pPr>
            <w:r w:rsidRPr="005A3DEF">
              <w:rPr>
                <w:rFonts w:eastAsiaTheme="minorEastAsia"/>
                <w:szCs w:val="21"/>
              </w:rPr>
              <w:t>14000</w:t>
            </w:r>
          </w:p>
        </w:tc>
        <w:tc>
          <w:tcPr>
            <w:tcW w:w="1015" w:type="dxa"/>
            <w:tcMar>
              <w:left w:w="0" w:type="dxa"/>
              <w:right w:w="0" w:type="dxa"/>
            </w:tcMar>
            <w:vAlign w:val="center"/>
          </w:tcPr>
          <w:p w:rsidR="006A5D76" w:rsidRPr="005A3DEF" w:rsidRDefault="00D55884" w:rsidP="00361782">
            <w:pPr>
              <w:jc w:val="center"/>
              <w:rPr>
                <w:rFonts w:eastAsiaTheme="minorEastAsia"/>
                <w:szCs w:val="21"/>
              </w:rPr>
            </w:pPr>
            <w:r w:rsidRPr="005A3DEF">
              <w:rPr>
                <w:rFonts w:hint="eastAsia"/>
                <w:szCs w:val="21"/>
              </w:rPr>
              <w:t>173.7975</w:t>
            </w:r>
          </w:p>
        </w:tc>
        <w:tc>
          <w:tcPr>
            <w:tcW w:w="991" w:type="dxa"/>
            <w:tcMar>
              <w:left w:w="0" w:type="dxa"/>
              <w:right w:w="0" w:type="dxa"/>
            </w:tcMar>
            <w:vAlign w:val="center"/>
          </w:tcPr>
          <w:p w:rsidR="006A5D76" w:rsidRPr="005A3DEF" w:rsidRDefault="00F812CF" w:rsidP="00361782">
            <w:pPr>
              <w:jc w:val="center"/>
              <w:rPr>
                <w:rFonts w:eastAsiaTheme="minorEastAsia"/>
                <w:szCs w:val="21"/>
              </w:rPr>
            </w:pPr>
            <w:r w:rsidRPr="005A3DEF">
              <w:rPr>
                <w:rFonts w:eastAsiaTheme="minorEastAsia" w:hint="eastAsia"/>
                <w:szCs w:val="21"/>
              </w:rPr>
              <w:t>2.4332</w:t>
            </w:r>
          </w:p>
        </w:tc>
        <w:tc>
          <w:tcPr>
            <w:tcW w:w="1030" w:type="dxa"/>
            <w:tcMar>
              <w:left w:w="0" w:type="dxa"/>
              <w:right w:w="0" w:type="dxa"/>
            </w:tcMar>
            <w:vAlign w:val="center"/>
          </w:tcPr>
          <w:p w:rsidR="006A5D76" w:rsidRPr="005A3DEF" w:rsidRDefault="006A5D76" w:rsidP="00361782">
            <w:pPr>
              <w:jc w:val="center"/>
              <w:rPr>
                <w:rFonts w:eastAsiaTheme="minorEastAsia"/>
              </w:rPr>
            </w:pPr>
            <w:r w:rsidRPr="005A3DEF">
              <w:rPr>
                <w:rFonts w:eastAsiaTheme="minorEastAsia"/>
                <w:bCs/>
                <w:szCs w:val="21"/>
              </w:rPr>
              <w:t>干式过滤</w:t>
            </w:r>
          </w:p>
        </w:tc>
        <w:tc>
          <w:tcPr>
            <w:tcW w:w="709" w:type="dxa"/>
            <w:tcMar>
              <w:left w:w="0" w:type="dxa"/>
              <w:right w:w="0" w:type="dxa"/>
            </w:tcMar>
            <w:vAlign w:val="center"/>
          </w:tcPr>
          <w:p w:rsidR="006A5D76" w:rsidRPr="005A3DEF" w:rsidRDefault="006A5D76" w:rsidP="00361782">
            <w:pPr>
              <w:jc w:val="center"/>
              <w:rPr>
                <w:rFonts w:eastAsiaTheme="minorEastAsia"/>
              </w:rPr>
            </w:pPr>
            <w:r w:rsidRPr="005A3DEF">
              <w:rPr>
                <w:rFonts w:eastAsiaTheme="minorEastAsia"/>
              </w:rPr>
              <w:t>95</w:t>
            </w:r>
          </w:p>
        </w:tc>
        <w:tc>
          <w:tcPr>
            <w:tcW w:w="709" w:type="dxa"/>
            <w:vMerge w:val="restart"/>
            <w:tcMar>
              <w:left w:w="0" w:type="dxa"/>
              <w:right w:w="0" w:type="dxa"/>
            </w:tcMar>
            <w:vAlign w:val="center"/>
          </w:tcPr>
          <w:p w:rsidR="006A5D76" w:rsidRPr="005A3DEF" w:rsidRDefault="006A5D76" w:rsidP="00361782">
            <w:pPr>
              <w:jc w:val="center"/>
              <w:rPr>
                <w:rFonts w:eastAsiaTheme="minorEastAsia"/>
              </w:rPr>
            </w:pPr>
            <w:r w:rsidRPr="005A3DEF">
              <w:rPr>
                <w:rFonts w:eastAsiaTheme="minorEastAsia"/>
                <w:szCs w:val="21"/>
              </w:rPr>
              <w:t>排污系数法</w:t>
            </w:r>
          </w:p>
        </w:tc>
        <w:tc>
          <w:tcPr>
            <w:tcW w:w="1068" w:type="dxa"/>
            <w:tcMar>
              <w:left w:w="0" w:type="dxa"/>
              <w:right w:w="0" w:type="dxa"/>
            </w:tcMar>
            <w:vAlign w:val="center"/>
          </w:tcPr>
          <w:p w:rsidR="006A5D76" w:rsidRPr="005A3DEF" w:rsidRDefault="006A5D76" w:rsidP="00361782">
            <w:pPr>
              <w:jc w:val="center"/>
              <w:rPr>
                <w:rFonts w:eastAsiaTheme="minorEastAsia"/>
              </w:rPr>
            </w:pPr>
            <w:r w:rsidRPr="005A3DEF">
              <w:rPr>
                <w:rFonts w:eastAsiaTheme="minorEastAsia"/>
                <w:szCs w:val="21"/>
              </w:rPr>
              <w:t>14000</w:t>
            </w:r>
          </w:p>
        </w:tc>
        <w:tc>
          <w:tcPr>
            <w:tcW w:w="1015" w:type="dxa"/>
            <w:tcMar>
              <w:left w:w="0" w:type="dxa"/>
              <w:right w:w="0" w:type="dxa"/>
            </w:tcMar>
            <w:vAlign w:val="center"/>
          </w:tcPr>
          <w:p w:rsidR="006A5D76" w:rsidRPr="005A3DEF" w:rsidRDefault="00F812CF" w:rsidP="00F165E1">
            <w:pPr>
              <w:jc w:val="center"/>
              <w:rPr>
                <w:rFonts w:eastAsiaTheme="minorEastAsia"/>
              </w:rPr>
            </w:pPr>
            <w:r w:rsidRPr="005A3DEF">
              <w:rPr>
                <w:rFonts w:eastAsiaTheme="minorEastAsia" w:hint="eastAsia"/>
              </w:rPr>
              <w:t>10.4278</w:t>
            </w:r>
          </w:p>
        </w:tc>
        <w:tc>
          <w:tcPr>
            <w:tcW w:w="850" w:type="dxa"/>
            <w:tcMar>
              <w:left w:w="0" w:type="dxa"/>
              <w:right w:w="0" w:type="dxa"/>
            </w:tcMar>
            <w:vAlign w:val="center"/>
          </w:tcPr>
          <w:p w:rsidR="006A5D76" w:rsidRPr="005A3DEF" w:rsidRDefault="00F812CF" w:rsidP="00361782">
            <w:pPr>
              <w:snapToGrid w:val="0"/>
              <w:jc w:val="center"/>
              <w:rPr>
                <w:rFonts w:eastAsiaTheme="minorEastAsia"/>
                <w:szCs w:val="21"/>
              </w:rPr>
            </w:pPr>
            <w:r w:rsidRPr="005A3DEF">
              <w:rPr>
                <w:rFonts w:eastAsiaTheme="minorEastAsia" w:hint="eastAsia"/>
                <w:szCs w:val="21"/>
              </w:rPr>
              <w:t>0.1460</w:t>
            </w:r>
          </w:p>
        </w:tc>
        <w:tc>
          <w:tcPr>
            <w:tcW w:w="808" w:type="dxa"/>
            <w:vMerge w:val="restart"/>
            <w:tcMar>
              <w:left w:w="0" w:type="dxa"/>
              <w:right w:w="0" w:type="dxa"/>
            </w:tcMar>
            <w:vAlign w:val="center"/>
          </w:tcPr>
          <w:p w:rsidR="006A5D76" w:rsidRPr="005A3DEF" w:rsidRDefault="006A5D76" w:rsidP="00361782">
            <w:pPr>
              <w:snapToGrid w:val="0"/>
              <w:jc w:val="center"/>
              <w:rPr>
                <w:rFonts w:eastAsiaTheme="minorEastAsia"/>
                <w:szCs w:val="21"/>
              </w:rPr>
            </w:pPr>
            <w:r w:rsidRPr="005A3DEF">
              <w:rPr>
                <w:rFonts w:eastAsiaTheme="minorEastAsia"/>
                <w:szCs w:val="21"/>
              </w:rPr>
              <w:t>1250</w:t>
            </w:r>
          </w:p>
        </w:tc>
      </w:tr>
      <w:tr w:rsidR="00C230B3" w:rsidRPr="005A3DEF" w:rsidTr="00361782">
        <w:trPr>
          <w:cantSplit/>
          <w:trHeight w:val="287"/>
          <w:jc w:val="center"/>
        </w:trPr>
        <w:tc>
          <w:tcPr>
            <w:tcW w:w="924" w:type="dxa"/>
            <w:vMerge/>
            <w:tcMar>
              <w:left w:w="0" w:type="dxa"/>
              <w:right w:w="0" w:type="dxa"/>
            </w:tcMar>
            <w:vAlign w:val="center"/>
          </w:tcPr>
          <w:p w:rsidR="00C230B3" w:rsidRPr="005A3DEF" w:rsidRDefault="00C230B3" w:rsidP="00361782">
            <w:pPr>
              <w:snapToGrid w:val="0"/>
              <w:jc w:val="center"/>
              <w:rPr>
                <w:rFonts w:eastAsiaTheme="minorEastAsia"/>
                <w:szCs w:val="21"/>
              </w:rPr>
            </w:pPr>
          </w:p>
        </w:tc>
        <w:tc>
          <w:tcPr>
            <w:tcW w:w="931" w:type="dxa"/>
            <w:vMerge/>
            <w:tcMar>
              <w:left w:w="0" w:type="dxa"/>
              <w:right w:w="0" w:type="dxa"/>
            </w:tcMar>
            <w:vAlign w:val="center"/>
          </w:tcPr>
          <w:p w:rsidR="00C230B3" w:rsidRPr="005A3DEF" w:rsidRDefault="00C230B3" w:rsidP="00361782">
            <w:pPr>
              <w:snapToGrid w:val="0"/>
              <w:jc w:val="center"/>
              <w:rPr>
                <w:rFonts w:eastAsiaTheme="minorEastAsia"/>
                <w:szCs w:val="21"/>
              </w:rPr>
            </w:pPr>
          </w:p>
        </w:tc>
        <w:tc>
          <w:tcPr>
            <w:tcW w:w="981" w:type="dxa"/>
            <w:tcMar>
              <w:left w:w="0" w:type="dxa"/>
              <w:right w:w="0" w:type="dxa"/>
            </w:tcMar>
            <w:vAlign w:val="center"/>
          </w:tcPr>
          <w:p w:rsidR="00C230B3" w:rsidRPr="005A3DEF" w:rsidRDefault="00C230B3" w:rsidP="00361782">
            <w:pPr>
              <w:snapToGrid w:val="0"/>
              <w:jc w:val="center"/>
              <w:rPr>
                <w:rFonts w:eastAsiaTheme="minorEastAsia"/>
                <w:szCs w:val="21"/>
              </w:rPr>
            </w:pPr>
            <w:r w:rsidRPr="005A3DEF">
              <w:rPr>
                <w:rFonts w:eastAsiaTheme="minorEastAsia"/>
                <w:szCs w:val="21"/>
              </w:rPr>
              <w:t>无组织</w:t>
            </w:r>
          </w:p>
        </w:tc>
        <w:tc>
          <w:tcPr>
            <w:tcW w:w="1084" w:type="dxa"/>
            <w:vMerge/>
            <w:tcMar>
              <w:left w:w="0" w:type="dxa"/>
              <w:right w:w="0" w:type="dxa"/>
            </w:tcMar>
            <w:vAlign w:val="center"/>
          </w:tcPr>
          <w:p w:rsidR="00C230B3" w:rsidRPr="005A3DEF" w:rsidRDefault="00C230B3" w:rsidP="00361782">
            <w:pPr>
              <w:snapToGrid w:val="0"/>
              <w:jc w:val="center"/>
              <w:rPr>
                <w:rFonts w:eastAsiaTheme="minorEastAsia"/>
                <w:szCs w:val="21"/>
              </w:rPr>
            </w:pPr>
          </w:p>
        </w:tc>
        <w:tc>
          <w:tcPr>
            <w:tcW w:w="758" w:type="dxa"/>
            <w:vMerge/>
            <w:tcMar>
              <w:left w:w="0" w:type="dxa"/>
              <w:right w:w="0" w:type="dxa"/>
            </w:tcMar>
            <w:vAlign w:val="center"/>
          </w:tcPr>
          <w:p w:rsidR="00C230B3" w:rsidRPr="005A3DEF" w:rsidRDefault="00C230B3" w:rsidP="00361782">
            <w:pPr>
              <w:snapToGrid w:val="0"/>
              <w:jc w:val="center"/>
              <w:rPr>
                <w:rFonts w:eastAsiaTheme="minorEastAsia"/>
                <w:szCs w:val="21"/>
              </w:rPr>
            </w:pPr>
          </w:p>
        </w:tc>
        <w:tc>
          <w:tcPr>
            <w:tcW w:w="1075" w:type="dxa"/>
            <w:tcMar>
              <w:left w:w="0" w:type="dxa"/>
              <w:right w:w="0" w:type="dxa"/>
            </w:tcMar>
            <w:vAlign w:val="center"/>
          </w:tcPr>
          <w:p w:rsidR="00C230B3" w:rsidRPr="005A3DEF" w:rsidRDefault="00C230B3" w:rsidP="00361782">
            <w:pPr>
              <w:jc w:val="center"/>
              <w:rPr>
                <w:rFonts w:eastAsiaTheme="minorEastAsia"/>
                <w:szCs w:val="21"/>
              </w:rPr>
            </w:pPr>
            <w:r w:rsidRPr="005A3DEF">
              <w:rPr>
                <w:rFonts w:eastAsiaTheme="minorEastAsia"/>
                <w:szCs w:val="21"/>
              </w:rPr>
              <w:t>/</w:t>
            </w:r>
          </w:p>
        </w:tc>
        <w:tc>
          <w:tcPr>
            <w:tcW w:w="1015" w:type="dxa"/>
            <w:tcMar>
              <w:left w:w="0" w:type="dxa"/>
              <w:right w:w="0" w:type="dxa"/>
            </w:tcMar>
            <w:vAlign w:val="center"/>
          </w:tcPr>
          <w:p w:rsidR="00C230B3" w:rsidRPr="005A3DEF" w:rsidRDefault="00C230B3" w:rsidP="00361782">
            <w:pPr>
              <w:jc w:val="center"/>
              <w:rPr>
                <w:rFonts w:eastAsiaTheme="minorEastAsia"/>
                <w:szCs w:val="21"/>
              </w:rPr>
            </w:pPr>
            <w:r w:rsidRPr="005A3DEF">
              <w:rPr>
                <w:rFonts w:eastAsiaTheme="minorEastAsia"/>
                <w:szCs w:val="21"/>
              </w:rPr>
              <w:t>/</w:t>
            </w:r>
          </w:p>
        </w:tc>
        <w:tc>
          <w:tcPr>
            <w:tcW w:w="991" w:type="dxa"/>
            <w:tcMar>
              <w:left w:w="0" w:type="dxa"/>
              <w:right w:w="0" w:type="dxa"/>
            </w:tcMar>
            <w:vAlign w:val="center"/>
          </w:tcPr>
          <w:p w:rsidR="00C230B3" w:rsidRPr="005A3DEF" w:rsidRDefault="00F812CF" w:rsidP="00361782">
            <w:pPr>
              <w:jc w:val="center"/>
              <w:rPr>
                <w:rFonts w:eastAsiaTheme="minorEastAsia"/>
                <w:szCs w:val="21"/>
              </w:rPr>
            </w:pPr>
            <w:r w:rsidRPr="005A3DEF">
              <w:rPr>
                <w:rFonts w:eastAsiaTheme="minorEastAsia" w:hint="eastAsia"/>
                <w:szCs w:val="21"/>
              </w:rPr>
              <w:t>0.1537</w:t>
            </w:r>
          </w:p>
        </w:tc>
        <w:tc>
          <w:tcPr>
            <w:tcW w:w="1030" w:type="dxa"/>
            <w:tcMar>
              <w:left w:w="0" w:type="dxa"/>
              <w:right w:w="0" w:type="dxa"/>
            </w:tcMar>
            <w:vAlign w:val="center"/>
          </w:tcPr>
          <w:p w:rsidR="00C230B3" w:rsidRPr="005A3DEF" w:rsidRDefault="00C230B3" w:rsidP="00361782">
            <w:pPr>
              <w:jc w:val="center"/>
              <w:rPr>
                <w:rFonts w:eastAsiaTheme="minorEastAsia"/>
              </w:rPr>
            </w:pPr>
            <w:r w:rsidRPr="005A3DEF">
              <w:rPr>
                <w:rFonts w:eastAsiaTheme="minorEastAsia"/>
              </w:rPr>
              <w:t>/</w:t>
            </w:r>
          </w:p>
        </w:tc>
        <w:tc>
          <w:tcPr>
            <w:tcW w:w="709" w:type="dxa"/>
            <w:tcMar>
              <w:left w:w="0" w:type="dxa"/>
              <w:right w:w="0" w:type="dxa"/>
            </w:tcMar>
            <w:vAlign w:val="center"/>
          </w:tcPr>
          <w:p w:rsidR="00C230B3" w:rsidRPr="005A3DEF" w:rsidRDefault="00C230B3" w:rsidP="00361782">
            <w:pPr>
              <w:jc w:val="center"/>
              <w:rPr>
                <w:rFonts w:eastAsiaTheme="minorEastAsia"/>
              </w:rPr>
            </w:pPr>
            <w:r w:rsidRPr="005A3DEF">
              <w:rPr>
                <w:rFonts w:eastAsiaTheme="minorEastAsia"/>
              </w:rPr>
              <w:t>/</w:t>
            </w:r>
          </w:p>
        </w:tc>
        <w:tc>
          <w:tcPr>
            <w:tcW w:w="709" w:type="dxa"/>
            <w:vMerge/>
            <w:tcMar>
              <w:left w:w="0" w:type="dxa"/>
              <w:right w:w="0" w:type="dxa"/>
            </w:tcMar>
            <w:vAlign w:val="center"/>
          </w:tcPr>
          <w:p w:rsidR="00C230B3" w:rsidRPr="005A3DEF" w:rsidRDefault="00C230B3" w:rsidP="00361782">
            <w:pPr>
              <w:jc w:val="center"/>
              <w:rPr>
                <w:rFonts w:eastAsiaTheme="minorEastAsia"/>
              </w:rPr>
            </w:pPr>
          </w:p>
        </w:tc>
        <w:tc>
          <w:tcPr>
            <w:tcW w:w="1068" w:type="dxa"/>
            <w:tcMar>
              <w:left w:w="0" w:type="dxa"/>
              <w:right w:w="0" w:type="dxa"/>
            </w:tcMar>
            <w:vAlign w:val="center"/>
          </w:tcPr>
          <w:p w:rsidR="00C230B3" w:rsidRPr="005A3DEF" w:rsidRDefault="00C230B3" w:rsidP="00361782">
            <w:pPr>
              <w:jc w:val="center"/>
              <w:rPr>
                <w:rFonts w:eastAsiaTheme="minorEastAsia"/>
              </w:rPr>
            </w:pPr>
            <w:r w:rsidRPr="005A3DEF">
              <w:rPr>
                <w:rFonts w:eastAsiaTheme="minorEastAsia"/>
                <w:szCs w:val="21"/>
              </w:rPr>
              <w:t>/</w:t>
            </w:r>
          </w:p>
        </w:tc>
        <w:tc>
          <w:tcPr>
            <w:tcW w:w="1015" w:type="dxa"/>
            <w:tcMar>
              <w:left w:w="0" w:type="dxa"/>
              <w:right w:w="0" w:type="dxa"/>
            </w:tcMar>
            <w:vAlign w:val="center"/>
          </w:tcPr>
          <w:p w:rsidR="00C230B3" w:rsidRPr="005A3DEF" w:rsidRDefault="00C230B3" w:rsidP="00361782">
            <w:pPr>
              <w:jc w:val="center"/>
              <w:rPr>
                <w:rFonts w:eastAsiaTheme="minorEastAsia"/>
              </w:rPr>
            </w:pPr>
            <w:r w:rsidRPr="005A3DEF">
              <w:rPr>
                <w:rFonts w:eastAsiaTheme="minorEastAsia"/>
                <w:szCs w:val="21"/>
              </w:rPr>
              <w:t>/</w:t>
            </w:r>
          </w:p>
        </w:tc>
        <w:tc>
          <w:tcPr>
            <w:tcW w:w="850" w:type="dxa"/>
            <w:tcMar>
              <w:left w:w="0" w:type="dxa"/>
              <w:right w:w="0" w:type="dxa"/>
            </w:tcMar>
            <w:vAlign w:val="center"/>
          </w:tcPr>
          <w:p w:rsidR="00C230B3" w:rsidRPr="005A3DEF" w:rsidRDefault="00F812CF" w:rsidP="00361782">
            <w:pPr>
              <w:snapToGrid w:val="0"/>
              <w:jc w:val="center"/>
              <w:rPr>
                <w:rFonts w:eastAsiaTheme="minorEastAsia"/>
                <w:szCs w:val="21"/>
              </w:rPr>
            </w:pPr>
            <w:r w:rsidRPr="005A3DEF">
              <w:rPr>
                <w:rFonts w:eastAsiaTheme="minorEastAsia" w:hint="eastAsia"/>
                <w:szCs w:val="21"/>
              </w:rPr>
              <w:t>0.1537</w:t>
            </w:r>
          </w:p>
        </w:tc>
        <w:tc>
          <w:tcPr>
            <w:tcW w:w="808" w:type="dxa"/>
            <w:vMerge/>
            <w:tcMar>
              <w:left w:w="0" w:type="dxa"/>
              <w:right w:w="0" w:type="dxa"/>
            </w:tcMar>
            <w:vAlign w:val="center"/>
          </w:tcPr>
          <w:p w:rsidR="00C230B3" w:rsidRPr="005A3DEF" w:rsidRDefault="00C230B3" w:rsidP="00361782">
            <w:pPr>
              <w:snapToGrid w:val="0"/>
              <w:jc w:val="center"/>
              <w:rPr>
                <w:rFonts w:eastAsiaTheme="minorEastAsia"/>
                <w:szCs w:val="21"/>
              </w:rPr>
            </w:pPr>
          </w:p>
        </w:tc>
      </w:tr>
      <w:tr w:rsidR="00361782" w:rsidRPr="005A3DEF" w:rsidTr="00361782">
        <w:trPr>
          <w:cantSplit/>
          <w:trHeight w:val="287"/>
          <w:jc w:val="center"/>
        </w:trPr>
        <w:tc>
          <w:tcPr>
            <w:tcW w:w="924" w:type="dxa"/>
            <w:vMerge/>
            <w:tcMar>
              <w:left w:w="0" w:type="dxa"/>
              <w:right w:w="0" w:type="dxa"/>
            </w:tcMar>
            <w:vAlign w:val="center"/>
          </w:tcPr>
          <w:p w:rsidR="00361782" w:rsidRPr="005A3DEF" w:rsidRDefault="00361782" w:rsidP="00361782">
            <w:pPr>
              <w:snapToGrid w:val="0"/>
              <w:jc w:val="center"/>
              <w:rPr>
                <w:rFonts w:eastAsiaTheme="minorEastAsia"/>
                <w:szCs w:val="21"/>
              </w:rPr>
            </w:pPr>
          </w:p>
        </w:tc>
        <w:tc>
          <w:tcPr>
            <w:tcW w:w="931" w:type="dxa"/>
            <w:vMerge/>
            <w:tcMar>
              <w:left w:w="0" w:type="dxa"/>
              <w:right w:w="0" w:type="dxa"/>
            </w:tcMar>
            <w:vAlign w:val="center"/>
          </w:tcPr>
          <w:p w:rsidR="00361782" w:rsidRPr="005A3DEF" w:rsidRDefault="00361782" w:rsidP="00361782">
            <w:pPr>
              <w:snapToGrid w:val="0"/>
              <w:jc w:val="center"/>
              <w:rPr>
                <w:rFonts w:eastAsiaTheme="minorEastAsia"/>
                <w:szCs w:val="21"/>
              </w:rPr>
            </w:pPr>
          </w:p>
        </w:tc>
        <w:tc>
          <w:tcPr>
            <w:tcW w:w="981" w:type="dxa"/>
            <w:tcMar>
              <w:left w:w="0" w:type="dxa"/>
              <w:right w:w="0" w:type="dxa"/>
            </w:tcMar>
            <w:vAlign w:val="center"/>
          </w:tcPr>
          <w:p w:rsidR="00361782" w:rsidRPr="005A3DEF" w:rsidRDefault="00361782" w:rsidP="00361782">
            <w:pPr>
              <w:snapToGrid w:val="0"/>
              <w:jc w:val="center"/>
              <w:rPr>
                <w:rFonts w:eastAsiaTheme="minorEastAsia"/>
                <w:szCs w:val="21"/>
              </w:rPr>
            </w:pPr>
            <w:r w:rsidRPr="005A3DEF">
              <w:rPr>
                <w:rFonts w:eastAsiaTheme="minorEastAsia"/>
                <w:szCs w:val="21"/>
              </w:rPr>
              <w:t>2#</w:t>
            </w:r>
            <w:r w:rsidRPr="005A3DEF">
              <w:rPr>
                <w:rFonts w:eastAsiaTheme="minorEastAsia"/>
                <w:szCs w:val="21"/>
              </w:rPr>
              <w:t>排气筒</w:t>
            </w:r>
          </w:p>
        </w:tc>
        <w:tc>
          <w:tcPr>
            <w:tcW w:w="1084" w:type="dxa"/>
            <w:vMerge w:val="restart"/>
            <w:tcMar>
              <w:left w:w="0" w:type="dxa"/>
              <w:right w:w="0" w:type="dxa"/>
            </w:tcMar>
            <w:vAlign w:val="center"/>
          </w:tcPr>
          <w:p w:rsidR="00361782" w:rsidRPr="005A3DEF" w:rsidRDefault="00361782" w:rsidP="00361782">
            <w:pPr>
              <w:snapToGrid w:val="0"/>
              <w:jc w:val="center"/>
              <w:rPr>
                <w:rFonts w:eastAsiaTheme="minorEastAsia"/>
                <w:szCs w:val="21"/>
              </w:rPr>
            </w:pPr>
            <w:r w:rsidRPr="005A3DEF">
              <w:rPr>
                <w:rFonts w:eastAsiaTheme="minorEastAsia"/>
                <w:szCs w:val="21"/>
              </w:rPr>
              <w:t>非甲烷总烃</w:t>
            </w:r>
          </w:p>
        </w:tc>
        <w:tc>
          <w:tcPr>
            <w:tcW w:w="758" w:type="dxa"/>
            <w:vMerge w:val="restart"/>
            <w:tcMar>
              <w:left w:w="0" w:type="dxa"/>
              <w:right w:w="0" w:type="dxa"/>
            </w:tcMar>
            <w:vAlign w:val="center"/>
          </w:tcPr>
          <w:p w:rsidR="00361782" w:rsidRPr="005A3DEF" w:rsidRDefault="00361782" w:rsidP="00361782">
            <w:pPr>
              <w:snapToGrid w:val="0"/>
              <w:jc w:val="center"/>
              <w:rPr>
                <w:rFonts w:eastAsiaTheme="minorEastAsia"/>
                <w:szCs w:val="21"/>
              </w:rPr>
            </w:pPr>
            <w:r w:rsidRPr="005A3DEF">
              <w:rPr>
                <w:rFonts w:eastAsiaTheme="minorEastAsia"/>
                <w:szCs w:val="21"/>
              </w:rPr>
              <w:t>物料平衡法</w:t>
            </w:r>
          </w:p>
        </w:tc>
        <w:tc>
          <w:tcPr>
            <w:tcW w:w="1075" w:type="dxa"/>
            <w:tcMar>
              <w:left w:w="0" w:type="dxa"/>
              <w:right w:w="0" w:type="dxa"/>
            </w:tcMar>
            <w:vAlign w:val="center"/>
          </w:tcPr>
          <w:p w:rsidR="00361782" w:rsidRPr="005A3DEF" w:rsidRDefault="00361782" w:rsidP="00361782">
            <w:pPr>
              <w:jc w:val="center"/>
              <w:rPr>
                <w:rFonts w:eastAsiaTheme="minorEastAsia"/>
                <w:szCs w:val="21"/>
              </w:rPr>
            </w:pPr>
            <w:r w:rsidRPr="005A3DEF">
              <w:rPr>
                <w:rFonts w:eastAsiaTheme="minorEastAsia"/>
                <w:szCs w:val="21"/>
              </w:rPr>
              <w:t>14000</w:t>
            </w:r>
          </w:p>
        </w:tc>
        <w:tc>
          <w:tcPr>
            <w:tcW w:w="1015" w:type="dxa"/>
            <w:tcMar>
              <w:left w:w="0" w:type="dxa"/>
              <w:right w:w="0" w:type="dxa"/>
            </w:tcMar>
            <w:vAlign w:val="center"/>
          </w:tcPr>
          <w:p w:rsidR="00361782" w:rsidRPr="005A3DEF" w:rsidRDefault="00D55884" w:rsidP="00361782">
            <w:pPr>
              <w:jc w:val="center"/>
              <w:rPr>
                <w:szCs w:val="21"/>
              </w:rPr>
            </w:pPr>
            <w:r w:rsidRPr="005A3DEF">
              <w:rPr>
                <w:rFonts w:hint="eastAsia"/>
                <w:szCs w:val="21"/>
              </w:rPr>
              <w:t>5.1059</w:t>
            </w:r>
          </w:p>
        </w:tc>
        <w:tc>
          <w:tcPr>
            <w:tcW w:w="991" w:type="dxa"/>
            <w:tcMar>
              <w:left w:w="0" w:type="dxa"/>
              <w:right w:w="0" w:type="dxa"/>
            </w:tcMar>
            <w:vAlign w:val="center"/>
          </w:tcPr>
          <w:p w:rsidR="00361782" w:rsidRPr="005A3DEF" w:rsidRDefault="00F812CF" w:rsidP="00361782">
            <w:pPr>
              <w:jc w:val="center"/>
              <w:rPr>
                <w:szCs w:val="21"/>
              </w:rPr>
            </w:pPr>
            <w:r w:rsidRPr="005A3DEF">
              <w:rPr>
                <w:rFonts w:hint="eastAsia"/>
                <w:szCs w:val="21"/>
              </w:rPr>
              <w:t>0.0715</w:t>
            </w:r>
          </w:p>
        </w:tc>
        <w:tc>
          <w:tcPr>
            <w:tcW w:w="1030" w:type="dxa"/>
            <w:tcMar>
              <w:left w:w="0" w:type="dxa"/>
              <w:right w:w="0" w:type="dxa"/>
            </w:tcMar>
            <w:vAlign w:val="center"/>
          </w:tcPr>
          <w:p w:rsidR="00361782" w:rsidRPr="005A3DEF" w:rsidRDefault="00361782" w:rsidP="00361782">
            <w:pPr>
              <w:jc w:val="center"/>
              <w:rPr>
                <w:rFonts w:eastAsiaTheme="minorEastAsia"/>
              </w:rPr>
            </w:pPr>
            <w:r w:rsidRPr="005A3DEF">
              <w:rPr>
                <w:rFonts w:eastAsiaTheme="minorEastAsia"/>
                <w:bCs/>
                <w:szCs w:val="21"/>
              </w:rPr>
              <w:t>两级活性炭</w:t>
            </w:r>
            <w:r w:rsidRPr="005A3DEF">
              <w:rPr>
                <w:rFonts w:eastAsiaTheme="minorEastAsia"/>
                <w:szCs w:val="21"/>
              </w:rPr>
              <w:t>（纤维状）</w:t>
            </w:r>
            <w:r w:rsidRPr="005A3DEF">
              <w:rPr>
                <w:rFonts w:eastAsiaTheme="minorEastAsia"/>
                <w:bCs/>
                <w:szCs w:val="21"/>
              </w:rPr>
              <w:t>吸附</w:t>
            </w:r>
          </w:p>
        </w:tc>
        <w:tc>
          <w:tcPr>
            <w:tcW w:w="709" w:type="dxa"/>
            <w:tcMar>
              <w:left w:w="0" w:type="dxa"/>
              <w:right w:w="0" w:type="dxa"/>
            </w:tcMar>
            <w:vAlign w:val="center"/>
          </w:tcPr>
          <w:p w:rsidR="00361782" w:rsidRPr="005A3DEF" w:rsidRDefault="00154D1F" w:rsidP="00361782">
            <w:pPr>
              <w:jc w:val="center"/>
              <w:rPr>
                <w:rFonts w:eastAsiaTheme="minorEastAsia"/>
              </w:rPr>
            </w:pPr>
            <w:r w:rsidRPr="005A3DEF">
              <w:rPr>
                <w:rFonts w:eastAsiaTheme="minorEastAsia" w:hint="eastAsia"/>
              </w:rPr>
              <w:t>90</w:t>
            </w:r>
          </w:p>
        </w:tc>
        <w:tc>
          <w:tcPr>
            <w:tcW w:w="709" w:type="dxa"/>
            <w:vMerge w:val="restart"/>
            <w:tcMar>
              <w:left w:w="0" w:type="dxa"/>
              <w:right w:w="0" w:type="dxa"/>
            </w:tcMar>
            <w:vAlign w:val="center"/>
          </w:tcPr>
          <w:p w:rsidR="00361782" w:rsidRPr="005A3DEF" w:rsidRDefault="00361782" w:rsidP="00361782">
            <w:pPr>
              <w:jc w:val="center"/>
              <w:rPr>
                <w:rFonts w:eastAsiaTheme="minorEastAsia"/>
              </w:rPr>
            </w:pPr>
            <w:r w:rsidRPr="005A3DEF">
              <w:rPr>
                <w:rFonts w:eastAsiaTheme="minorEastAsia"/>
                <w:szCs w:val="21"/>
              </w:rPr>
              <w:t>排污系数法</w:t>
            </w:r>
          </w:p>
        </w:tc>
        <w:tc>
          <w:tcPr>
            <w:tcW w:w="1068" w:type="dxa"/>
            <w:tcMar>
              <w:left w:w="0" w:type="dxa"/>
              <w:right w:w="0" w:type="dxa"/>
            </w:tcMar>
            <w:vAlign w:val="center"/>
          </w:tcPr>
          <w:p w:rsidR="00361782" w:rsidRPr="005A3DEF" w:rsidRDefault="00361782" w:rsidP="00361782">
            <w:pPr>
              <w:jc w:val="center"/>
              <w:rPr>
                <w:rFonts w:eastAsiaTheme="minorEastAsia"/>
              </w:rPr>
            </w:pPr>
            <w:r w:rsidRPr="005A3DEF">
              <w:rPr>
                <w:rFonts w:eastAsiaTheme="minorEastAsia"/>
                <w:szCs w:val="21"/>
              </w:rPr>
              <w:t>14000</w:t>
            </w:r>
          </w:p>
        </w:tc>
        <w:tc>
          <w:tcPr>
            <w:tcW w:w="1015" w:type="dxa"/>
            <w:tcMar>
              <w:left w:w="0" w:type="dxa"/>
              <w:right w:w="0" w:type="dxa"/>
            </w:tcMar>
            <w:vAlign w:val="center"/>
          </w:tcPr>
          <w:p w:rsidR="00361782" w:rsidRPr="005A3DEF" w:rsidRDefault="00F812CF" w:rsidP="00361782">
            <w:pPr>
              <w:jc w:val="center"/>
              <w:rPr>
                <w:szCs w:val="21"/>
              </w:rPr>
            </w:pPr>
            <w:r w:rsidRPr="005A3DEF">
              <w:rPr>
                <w:rFonts w:hint="eastAsia"/>
                <w:szCs w:val="21"/>
              </w:rPr>
              <w:t>0.5106</w:t>
            </w:r>
          </w:p>
        </w:tc>
        <w:tc>
          <w:tcPr>
            <w:tcW w:w="850" w:type="dxa"/>
            <w:tcMar>
              <w:left w:w="0" w:type="dxa"/>
              <w:right w:w="0" w:type="dxa"/>
            </w:tcMar>
            <w:vAlign w:val="center"/>
          </w:tcPr>
          <w:p w:rsidR="00361782" w:rsidRPr="005A3DEF" w:rsidRDefault="00F812CF" w:rsidP="00361782">
            <w:pPr>
              <w:jc w:val="center"/>
              <w:rPr>
                <w:szCs w:val="21"/>
              </w:rPr>
            </w:pPr>
            <w:r w:rsidRPr="005A3DEF">
              <w:rPr>
                <w:rFonts w:hint="eastAsia"/>
                <w:szCs w:val="21"/>
              </w:rPr>
              <w:t>0.0071</w:t>
            </w:r>
          </w:p>
        </w:tc>
        <w:tc>
          <w:tcPr>
            <w:tcW w:w="808" w:type="dxa"/>
            <w:vMerge w:val="restart"/>
            <w:tcMar>
              <w:left w:w="0" w:type="dxa"/>
              <w:right w:w="0" w:type="dxa"/>
            </w:tcMar>
            <w:vAlign w:val="center"/>
          </w:tcPr>
          <w:p w:rsidR="00361782" w:rsidRPr="005A3DEF" w:rsidRDefault="00361782" w:rsidP="00361782">
            <w:pPr>
              <w:snapToGrid w:val="0"/>
              <w:jc w:val="center"/>
              <w:rPr>
                <w:rFonts w:eastAsiaTheme="minorEastAsia"/>
                <w:szCs w:val="21"/>
              </w:rPr>
            </w:pPr>
            <w:r w:rsidRPr="005A3DEF">
              <w:rPr>
                <w:rFonts w:eastAsiaTheme="minorEastAsia"/>
                <w:szCs w:val="21"/>
              </w:rPr>
              <w:t>1500</w:t>
            </w:r>
          </w:p>
        </w:tc>
      </w:tr>
      <w:tr w:rsidR="00361782" w:rsidRPr="005A3DEF" w:rsidTr="00361782">
        <w:trPr>
          <w:cantSplit/>
          <w:trHeight w:val="287"/>
          <w:jc w:val="center"/>
        </w:trPr>
        <w:tc>
          <w:tcPr>
            <w:tcW w:w="924" w:type="dxa"/>
            <w:vMerge/>
            <w:tcMar>
              <w:left w:w="0" w:type="dxa"/>
              <w:right w:w="0" w:type="dxa"/>
            </w:tcMar>
            <w:vAlign w:val="center"/>
          </w:tcPr>
          <w:p w:rsidR="00361782" w:rsidRPr="005A3DEF" w:rsidRDefault="00361782" w:rsidP="00361782">
            <w:pPr>
              <w:snapToGrid w:val="0"/>
              <w:jc w:val="center"/>
              <w:rPr>
                <w:rFonts w:eastAsiaTheme="minorEastAsia"/>
                <w:szCs w:val="21"/>
              </w:rPr>
            </w:pPr>
          </w:p>
        </w:tc>
        <w:tc>
          <w:tcPr>
            <w:tcW w:w="931" w:type="dxa"/>
            <w:vMerge/>
            <w:tcMar>
              <w:left w:w="0" w:type="dxa"/>
              <w:right w:w="0" w:type="dxa"/>
            </w:tcMar>
            <w:vAlign w:val="center"/>
          </w:tcPr>
          <w:p w:rsidR="00361782" w:rsidRPr="005A3DEF" w:rsidRDefault="00361782" w:rsidP="00361782">
            <w:pPr>
              <w:snapToGrid w:val="0"/>
              <w:jc w:val="center"/>
              <w:rPr>
                <w:rFonts w:eastAsiaTheme="minorEastAsia"/>
                <w:szCs w:val="21"/>
              </w:rPr>
            </w:pPr>
          </w:p>
        </w:tc>
        <w:tc>
          <w:tcPr>
            <w:tcW w:w="981" w:type="dxa"/>
            <w:tcMar>
              <w:left w:w="0" w:type="dxa"/>
              <w:right w:w="0" w:type="dxa"/>
            </w:tcMar>
            <w:vAlign w:val="center"/>
          </w:tcPr>
          <w:p w:rsidR="00361782" w:rsidRPr="005A3DEF" w:rsidRDefault="00361782" w:rsidP="00361782">
            <w:pPr>
              <w:snapToGrid w:val="0"/>
              <w:jc w:val="center"/>
              <w:rPr>
                <w:rFonts w:eastAsiaTheme="minorEastAsia"/>
                <w:szCs w:val="21"/>
              </w:rPr>
            </w:pPr>
            <w:r w:rsidRPr="005A3DEF">
              <w:rPr>
                <w:rFonts w:eastAsiaTheme="minorEastAsia"/>
                <w:szCs w:val="21"/>
              </w:rPr>
              <w:t>无组织</w:t>
            </w:r>
          </w:p>
        </w:tc>
        <w:tc>
          <w:tcPr>
            <w:tcW w:w="1084" w:type="dxa"/>
            <w:vMerge/>
            <w:tcMar>
              <w:left w:w="0" w:type="dxa"/>
              <w:right w:w="0" w:type="dxa"/>
            </w:tcMar>
            <w:vAlign w:val="center"/>
          </w:tcPr>
          <w:p w:rsidR="00361782" w:rsidRPr="005A3DEF" w:rsidRDefault="00361782" w:rsidP="00361782">
            <w:pPr>
              <w:snapToGrid w:val="0"/>
              <w:jc w:val="center"/>
              <w:rPr>
                <w:rFonts w:eastAsiaTheme="minorEastAsia"/>
                <w:szCs w:val="21"/>
              </w:rPr>
            </w:pPr>
          </w:p>
        </w:tc>
        <w:tc>
          <w:tcPr>
            <w:tcW w:w="758" w:type="dxa"/>
            <w:vMerge/>
            <w:tcMar>
              <w:left w:w="0" w:type="dxa"/>
              <w:right w:w="0" w:type="dxa"/>
            </w:tcMar>
            <w:vAlign w:val="center"/>
          </w:tcPr>
          <w:p w:rsidR="00361782" w:rsidRPr="005A3DEF" w:rsidRDefault="00361782" w:rsidP="00361782">
            <w:pPr>
              <w:snapToGrid w:val="0"/>
              <w:jc w:val="center"/>
              <w:rPr>
                <w:rFonts w:eastAsiaTheme="minorEastAsia"/>
                <w:szCs w:val="21"/>
              </w:rPr>
            </w:pPr>
          </w:p>
        </w:tc>
        <w:tc>
          <w:tcPr>
            <w:tcW w:w="1075" w:type="dxa"/>
            <w:tcMar>
              <w:left w:w="0" w:type="dxa"/>
              <w:right w:w="0" w:type="dxa"/>
            </w:tcMar>
            <w:vAlign w:val="center"/>
          </w:tcPr>
          <w:p w:rsidR="00361782" w:rsidRPr="005A3DEF" w:rsidRDefault="00361782" w:rsidP="00361782">
            <w:pPr>
              <w:jc w:val="center"/>
              <w:rPr>
                <w:rFonts w:eastAsiaTheme="minorEastAsia"/>
                <w:szCs w:val="21"/>
              </w:rPr>
            </w:pPr>
            <w:r w:rsidRPr="005A3DEF">
              <w:rPr>
                <w:rFonts w:eastAsiaTheme="minorEastAsia"/>
                <w:szCs w:val="21"/>
              </w:rPr>
              <w:t>/</w:t>
            </w:r>
          </w:p>
        </w:tc>
        <w:tc>
          <w:tcPr>
            <w:tcW w:w="1015" w:type="dxa"/>
            <w:tcMar>
              <w:left w:w="0" w:type="dxa"/>
              <w:right w:w="0" w:type="dxa"/>
            </w:tcMar>
            <w:vAlign w:val="center"/>
          </w:tcPr>
          <w:p w:rsidR="00361782" w:rsidRPr="005A3DEF" w:rsidRDefault="00361782" w:rsidP="00361782">
            <w:pPr>
              <w:jc w:val="center"/>
              <w:rPr>
                <w:rFonts w:eastAsiaTheme="minorEastAsia"/>
              </w:rPr>
            </w:pPr>
            <w:r w:rsidRPr="005A3DEF">
              <w:rPr>
                <w:rFonts w:eastAsiaTheme="minorEastAsia"/>
                <w:szCs w:val="21"/>
              </w:rPr>
              <w:t>/</w:t>
            </w:r>
          </w:p>
        </w:tc>
        <w:tc>
          <w:tcPr>
            <w:tcW w:w="991" w:type="dxa"/>
            <w:tcMar>
              <w:left w:w="0" w:type="dxa"/>
              <w:right w:w="0" w:type="dxa"/>
            </w:tcMar>
            <w:vAlign w:val="center"/>
          </w:tcPr>
          <w:p w:rsidR="00361782" w:rsidRPr="005A3DEF" w:rsidRDefault="00F812CF" w:rsidP="00361782">
            <w:pPr>
              <w:jc w:val="center"/>
              <w:rPr>
                <w:rFonts w:eastAsiaTheme="minorEastAsia"/>
                <w:szCs w:val="21"/>
              </w:rPr>
            </w:pPr>
            <w:r w:rsidRPr="005A3DEF">
              <w:rPr>
                <w:rFonts w:eastAsiaTheme="minorEastAsia" w:hint="eastAsia"/>
                <w:szCs w:val="21"/>
              </w:rPr>
              <w:t>0.0038</w:t>
            </w:r>
          </w:p>
        </w:tc>
        <w:tc>
          <w:tcPr>
            <w:tcW w:w="1030" w:type="dxa"/>
            <w:tcMar>
              <w:left w:w="0" w:type="dxa"/>
              <w:right w:w="0" w:type="dxa"/>
            </w:tcMar>
            <w:vAlign w:val="center"/>
          </w:tcPr>
          <w:p w:rsidR="00361782" w:rsidRPr="005A3DEF" w:rsidRDefault="00361782" w:rsidP="00361782">
            <w:pPr>
              <w:jc w:val="center"/>
              <w:rPr>
                <w:rFonts w:eastAsiaTheme="minorEastAsia"/>
              </w:rPr>
            </w:pPr>
            <w:r w:rsidRPr="005A3DEF">
              <w:rPr>
                <w:rFonts w:eastAsiaTheme="minorEastAsia"/>
              </w:rPr>
              <w:t>/</w:t>
            </w:r>
          </w:p>
        </w:tc>
        <w:tc>
          <w:tcPr>
            <w:tcW w:w="709" w:type="dxa"/>
            <w:tcMar>
              <w:left w:w="0" w:type="dxa"/>
              <w:right w:w="0" w:type="dxa"/>
            </w:tcMar>
            <w:vAlign w:val="center"/>
          </w:tcPr>
          <w:p w:rsidR="00361782" w:rsidRPr="005A3DEF" w:rsidRDefault="00361782" w:rsidP="00361782">
            <w:pPr>
              <w:jc w:val="center"/>
              <w:rPr>
                <w:rFonts w:eastAsiaTheme="minorEastAsia"/>
              </w:rPr>
            </w:pPr>
            <w:r w:rsidRPr="005A3DEF">
              <w:rPr>
                <w:rFonts w:eastAsiaTheme="minorEastAsia"/>
              </w:rPr>
              <w:t>/</w:t>
            </w:r>
          </w:p>
        </w:tc>
        <w:tc>
          <w:tcPr>
            <w:tcW w:w="709" w:type="dxa"/>
            <w:vMerge/>
            <w:tcMar>
              <w:left w:w="0" w:type="dxa"/>
              <w:right w:w="0" w:type="dxa"/>
            </w:tcMar>
            <w:vAlign w:val="center"/>
          </w:tcPr>
          <w:p w:rsidR="00361782" w:rsidRPr="005A3DEF" w:rsidRDefault="00361782" w:rsidP="00361782">
            <w:pPr>
              <w:jc w:val="center"/>
              <w:rPr>
                <w:rFonts w:eastAsiaTheme="minorEastAsia"/>
              </w:rPr>
            </w:pPr>
          </w:p>
        </w:tc>
        <w:tc>
          <w:tcPr>
            <w:tcW w:w="1068" w:type="dxa"/>
            <w:tcMar>
              <w:left w:w="0" w:type="dxa"/>
              <w:right w:w="0" w:type="dxa"/>
            </w:tcMar>
            <w:vAlign w:val="center"/>
          </w:tcPr>
          <w:p w:rsidR="00361782" w:rsidRPr="005A3DEF" w:rsidRDefault="00361782" w:rsidP="00361782">
            <w:pPr>
              <w:jc w:val="center"/>
              <w:rPr>
                <w:rFonts w:eastAsiaTheme="minorEastAsia"/>
              </w:rPr>
            </w:pPr>
            <w:r w:rsidRPr="005A3DEF">
              <w:rPr>
                <w:rFonts w:eastAsiaTheme="minorEastAsia"/>
                <w:szCs w:val="21"/>
              </w:rPr>
              <w:t>/</w:t>
            </w:r>
          </w:p>
        </w:tc>
        <w:tc>
          <w:tcPr>
            <w:tcW w:w="1015" w:type="dxa"/>
            <w:tcMar>
              <w:left w:w="0" w:type="dxa"/>
              <w:right w:w="0" w:type="dxa"/>
            </w:tcMar>
            <w:vAlign w:val="center"/>
          </w:tcPr>
          <w:p w:rsidR="00361782" w:rsidRPr="005A3DEF" w:rsidRDefault="00361782" w:rsidP="00361782">
            <w:pPr>
              <w:jc w:val="center"/>
              <w:rPr>
                <w:rFonts w:eastAsiaTheme="minorEastAsia"/>
              </w:rPr>
            </w:pPr>
            <w:r w:rsidRPr="005A3DEF">
              <w:rPr>
                <w:rFonts w:eastAsiaTheme="minorEastAsia"/>
                <w:szCs w:val="21"/>
              </w:rPr>
              <w:t>/</w:t>
            </w:r>
          </w:p>
        </w:tc>
        <w:tc>
          <w:tcPr>
            <w:tcW w:w="850" w:type="dxa"/>
            <w:tcMar>
              <w:left w:w="0" w:type="dxa"/>
              <w:right w:w="0" w:type="dxa"/>
            </w:tcMar>
            <w:vAlign w:val="center"/>
          </w:tcPr>
          <w:p w:rsidR="00361782" w:rsidRPr="005A3DEF" w:rsidRDefault="00F812CF" w:rsidP="00361782">
            <w:pPr>
              <w:jc w:val="center"/>
              <w:rPr>
                <w:rFonts w:eastAsiaTheme="minorEastAsia"/>
                <w:szCs w:val="21"/>
              </w:rPr>
            </w:pPr>
            <w:r w:rsidRPr="005A3DEF">
              <w:rPr>
                <w:rFonts w:eastAsiaTheme="minorEastAsia" w:hint="eastAsia"/>
                <w:szCs w:val="21"/>
              </w:rPr>
              <w:t>0.0038</w:t>
            </w:r>
          </w:p>
        </w:tc>
        <w:tc>
          <w:tcPr>
            <w:tcW w:w="808" w:type="dxa"/>
            <w:vMerge/>
            <w:tcMar>
              <w:left w:w="0" w:type="dxa"/>
              <w:right w:w="0" w:type="dxa"/>
            </w:tcMar>
            <w:vAlign w:val="center"/>
          </w:tcPr>
          <w:p w:rsidR="00361782" w:rsidRPr="005A3DEF" w:rsidRDefault="00361782" w:rsidP="00361782">
            <w:pPr>
              <w:snapToGrid w:val="0"/>
              <w:jc w:val="center"/>
              <w:rPr>
                <w:rFonts w:eastAsiaTheme="minorEastAsia"/>
                <w:szCs w:val="21"/>
              </w:rPr>
            </w:pPr>
          </w:p>
        </w:tc>
      </w:tr>
      <w:tr w:rsidR="00361782" w:rsidRPr="005A3DEF" w:rsidTr="00361782">
        <w:trPr>
          <w:cantSplit/>
          <w:trHeight w:val="287"/>
          <w:jc w:val="center"/>
        </w:trPr>
        <w:tc>
          <w:tcPr>
            <w:tcW w:w="924" w:type="dxa"/>
            <w:vMerge w:val="restart"/>
            <w:tcMar>
              <w:left w:w="0" w:type="dxa"/>
              <w:right w:w="0" w:type="dxa"/>
            </w:tcMar>
            <w:vAlign w:val="center"/>
          </w:tcPr>
          <w:p w:rsidR="00361782" w:rsidRPr="005A3DEF" w:rsidRDefault="00361782" w:rsidP="00361782">
            <w:pPr>
              <w:snapToGrid w:val="0"/>
              <w:jc w:val="center"/>
              <w:rPr>
                <w:rFonts w:eastAsiaTheme="minorEastAsia"/>
                <w:szCs w:val="21"/>
              </w:rPr>
            </w:pPr>
            <w:r w:rsidRPr="005A3DEF">
              <w:rPr>
                <w:rFonts w:eastAsiaTheme="minorEastAsia"/>
                <w:szCs w:val="21"/>
              </w:rPr>
              <w:t>烘干</w:t>
            </w:r>
          </w:p>
        </w:tc>
        <w:tc>
          <w:tcPr>
            <w:tcW w:w="931" w:type="dxa"/>
            <w:vMerge w:val="restart"/>
            <w:tcMar>
              <w:left w:w="0" w:type="dxa"/>
              <w:right w:w="0" w:type="dxa"/>
            </w:tcMar>
            <w:vAlign w:val="center"/>
          </w:tcPr>
          <w:p w:rsidR="00361782" w:rsidRPr="005A3DEF" w:rsidRDefault="00361782" w:rsidP="00361782">
            <w:pPr>
              <w:snapToGrid w:val="0"/>
              <w:jc w:val="center"/>
              <w:rPr>
                <w:rFonts w:eastAsiaTheme="minorEastAsia"/>
                <w:szCs w:val="21"/>
              </w:rPr>
            </w:pPr>
            <w:r w:rsidRPr="005A3DEF">
              <w:rPr>
                <w:rFonts w:eastAsiaTheme="minorEastAsia"/>
                <w:szCs w:val="21"/>
              </w:rPr>
              <w:t>喷烤漆房</w:t>
            </w:r>
          </w:p>
        </w:tc>
        <w:tc>
          <w:tcPr>
            <w:tcW w:w="981" w:type="dxa"/>
            <w:tcMar>
              <w:left w:w="0" w:type="dxa"/>
              <w:right w:w="0" w:type="dxa"/>
            </w:tcMar>
            <w:vAlign w:val="center"/>
          </w:tcPr>
          <w:p w:rsidR="00361782" w:rsidRPr="005A3DEF" w:rsidRDefault="00361782" w:rsidP="00361782">
            <w:pPr>
              <w:snapToGrid w:val="0"/>
              <w:jc w:val="center"/>
              <w:rPr>
                <w:rFonts w:eastAsiaTheme="minorEastAsia"/>
                <w:szCs w:val="21"/>
              </w:rPr>
            </w:pPr>
            <w:r w:rsidRPr="005A3DEF">
              <w:rPr>
                <w:rFonts w:eastAsiaTheme="minorEastAsia"/>
                <w:szCs w:val="21"/>
              </w:rPr>
              <w:t>2#</w:t>
            </w:r>
            <w:r w:rsidRPr="005A3DEF">
              <w:rPr>
                <w:rFonts w:eastAsiaTheme="minorEastAsia"/>
                <w:szCs w:val="21"/>
              </w:rPr>
              <w:t>排气筒</w:t>
            </w:r>
          </w:p>
        </w:tc>
        <w:tc>
          <w:tcPr>
            <w:tcW w:w="1084" w:type="dxa"/>
            <w:vMerge w:val="restart"/>
            <w:tcMar>
              <w:left w:w="0" w:type="dxa"/>
              <w:right w:w="0" w:type="dxa"/>
            </w:tcMar>
            <w:vAlign w:val="center"/>
          </w:tcPr>
          <w:p w:rsidR="00361782" w:rsidRPr="005A3DEF" w:rsidRDefault="00361782" w:rsidP="00361782">
            <w:pPr>
              <w:snapToGrid w:val="0"/>
              <w:jc w:val="center"/>
              <w:rPr>
                <w:rFonts w:eastAsiaTheme="minorEastAsia"/>
                <w:szCs w:val="21"/>
              </w:rPr>
            </w:pPr>
            <w:r w:rsidRPr="005A3DEF">
              <w:rPr>
                <w:rFonts w:eastAsiaTheme="minorEastAsia"/>
                <w:szCs w:val="21"/>
              </w:rPr>
              <w:t>非甲烷总烃</w:t>
            </w:r>
          </w:p>
        </w:tc>
        <w:tc>
          <w:tcPr>
            <w:tcW w:w="758" w:type="dxa"/>
            <w:vMerge w:val="restart"/>
            <w:tcMar>
              <w:left w:w="0" w:type="dxa"/>
              <w:right w:w="0" w:type="dxa"/>
            </w:tcMar>
            <w:vAlign w:val="center"/>
          </w:tcPr>
          <w:p w:rsidR="00361782" w:rsidRPr="005A3DEF" w:rsidRDefault="00361782" w:rsidP="00361782">
            <w:pPr>
              <w:snapToGrid w:val="0"/>
              <w:jc w:val="center"/>
              <w:rPr>
                <w:rFonts w:eastAsiaTheme="minorEastAsia"/>
                <w:szCs w:val="21"/>
              </w:rPr>
            </w:pPr>
            <w:r w:rsidRPr="005A3DEF">
              <w:rPr>
                <w:rFonts w:eastAsiaTheme="minorEastAsia"/>
                <w:szCs w:val="21"/>
              </w:rPr>
              <w:t>物料平衡法</w:t>
            </w:r>
          </w:p>
        </w:tc>
        <w:tc>
          <w:tcPr>
            <w:tcW w:w="1075" w:type="dxa"/>
            <w:tcMar>
              <w:left w:w="0" w:type="dxa"/>
              <w:right w:w="0" w:type="dxa"/>
            </w:tcMar>
            <w:vAlign w:val="center"/>
          </w:tcPr>
          <w:p w:rsidR="00361782" w:rsidRPr="005A3DEF" w:rsidRDefault="00361782" w:rsidP="00361782">
            <w:pPr>
              <w:jc w:val="center"/>
              <w:rPr>
                <w:rFonts w:eastAsiaTheme="minorEastAsia"/>
                <w:szCs w:val="21"/>
              </w:rPr>
            </w:pPr>
            <w:r w:rsidRPr="005A3DEF">
              <w:rPr>
                <w:rFonts w:eastAsiaTheme="minorEastAsia"/>
                <w:szCs w:val="21"/>
              </w:rPr>
              <w:t>14000</w:t>
            </w:r>
          </w:p>
        </w:tc>
        <w:tc>
          <w:tcPr>
            <w:tcW w:w="1015" w:type="dxa"/>
            <w:tcMar>
              <w:left w:w="0" w:type="dxa"/>
              <w:right w:w="0" w:type="dxa"/>
            </w:tcMar>
            <w:vAlign w:val="center"/>
          </w:tcPr>
          <w:p w:rsidR="00361782" w:rsidRPr="005A3DEF" w:rsidRDefault="00D55884" w:rsidP="00361782">
            <w:pPr>
              <w:jc w:val="center"/>
              <w:rPr>
                <w:szCs w:val="21"/>
              </w:rPr>
            </w:pPr>
            <w:r w:rsidRPr="005A3DEF">
              <w:rPr>
                <w:rFonts w:hint="eastAsia"/>
                <w:szCs w:val="21"/>
              </w:rPr>
              <w:t>35.7411</w:t>
            </w:r>
          </w:p>
        </w:tc>
        <w:tc>
          <w:tcPr>
            <w:tcW w:w="991" w:type="dxa"/>
            <w:tcMar>
              <w:left w:w="0" w:type="dxa"/>
              <w:right w:w="0" w:type="dxa"/>
            </w:tcMar>
            <w:vAlign w:val="center"/>
          </w:tcPr>
          <w:p w:rsidR="00361782" w:rsidRPr="005A3DEF" w:rsidRDefault="00F812CF" w:rsidP="00361782">
            <w:pPr>
              <w:jc w:val="center"/>
              <w:rPr>
                <w:szCs w:val="21"/>
              </w:rPr>
            </w:pPr>
            <w:r w:rsidRPr="005A3DEF">
              <w:rPr>
                <w:rFonts w:hint="eastAsia"/>
                <w:szCs w:val="21"/>
              </w:rPr>
              <w:t>0.5004</w:t>
            </w:r>
          </w:p>
        </w:tc>
        <w:tc>
          <w:tcPr>
            <w:tcW w:w="1030" w:type="dxa"/>
            <w:tcMar>
              <w:left w:w="0" w:type="dxa"/>
              <w:right w:w="0" w:type="dxa"/>
            </w:tcMar>
            <w:vAlign w:val="center"/>
          </w:tcPr>
          <w:p w:rsidR="00361782" w:rsidRPr="005A3DEF" w:rsidRDefault="00361782" w:rsidP="00361782">
            <w:pPr>
              <w:jc w:val="center"/>
              <w:rPr>
                <w:rFonts w:eastAsiaTheme="minorEastAsia"/>
              </w:rPr>
            </w:pPr>
            <w:r w:rsidRPr="005A3DEF">
              <w:rPr>
                <w:rFonts w:eastAsiaTheme="minorEastAsia"/>
                <w:bCs/>
                <w:szCs w:val="21"/>
              </w:rPr>
              <w:t>两级活性炭</w:t>
            </w:r>
            <w:r w:rsidRPr="005A3DEF">
              <w:rPr>
                <w:rFonts w:eastAsiaTheme="minorEastAsia"/>
                <w:szCs w:val="21"/>
              </w:rPr>
              <w:t>（纤维状）</w:t>
            </w:r>
            <w:r w:rsidRPr="005A3DEF">
              <w:rPr>
                <w:rFonts w:eastAsiaTheme="minorEastAsia"/>
                <w:bCs/>
                <w:szCs w:val="21"/>
              </w:rPr>
              <w:t>吸附</w:t>
            </w:r>
          </w:p>
        </w:tc>
        <w:tc>
          <w:tcPr>
            <w:tcW w:w="709" w:type="dxa"/>
            <w:tcMar>
              <w:left w:w="0" w:type="dxa"/>
              <w:right w:w="0" w:type="dxa"/>
            </w:tcMar>
            <w:vAlign w:val="center"/>
          </w:tcPr>
          <w:p w:rsidR="00361782" w:rsidRPr="005A3DEF" w:rsidRDefault="00154D1F" w:rsidP="00361782">
            <w:pPr>
              <w:jc w:val="center"/>
              <w:rPr>
                <w:rFonts w:eastAsiaTheme="minorEastAsia"/>
              </w:rPr>
            </w:pPr>
            <w:r w:rsidRPr="005A3DEF">
              <w:rPr>
                <w:rFonts w:eastAsiaTheme="minorEastAsia" w:hint="eastAsia"/>
              </w:rPr>
              <w:t>90</w:t>
            </w:r>
          </w:p>
        </w:tc>
        <w:tc>
          <w:tcPr>
            <w:tcW w:w="709" w:type="dxa"/>
            <w:vMerge w:val="restart"/>
            <w:tcMar>
              <w:left w:w="0" w:type="dxa"/>
              <w:right w:w="0" w:type="dxa"/>
            </w:tcMar>
            <w:vAlign w:val="center"/>
          </w:tcPr>
          <w:p w:rsidR="00361782" w:rsidRPr="005A3DEF" w:rsidRDefault="00361782" w:rsidP="00361782">
            <w:pPr>
              <w:jc w:val="center"/>
              <w:rPr>
                <w:rFonts w:eastAsiaTheme="minorEastAsia"/>
              </w:rPr>
            </w:pPr>
            <w:r w:rsidRPr="005A3DEF">
              <w:rPr>
                <w:rFonts w:eastAsiaTheme="minorEastAsia"/>
                <w:szCs w:val="21"/>
              </w:rPr>
              <w:t>排污系数法</w:t>
            </w:r>
          </w:p>
        </w:tc>
        <w:tc>
          <w:tcPr>
            <w:tcW w:w="1068" w:type="dxa"/>
            <w:tcMar>
              <w:left w:w="0" w:type="dxa"/>
              <w:right w:w="0" w:type="dxa"/>
            </w:tcMar>
            <w:vAlign w:val="center"/>
          </w:tcPr>
          <w:p w:rsidR="00361782" w:rsidRPr="005A3DEF" w:rsidRDefault="00361782" w:rsidP="00361782">
            <w:pPr>
              <w:jc w:val="center"/>
              <w:rPr>
                <w:rFonts w:eastAsiaTheme="minorEastAsia"/>
              </w:rPr>
            </w:pPr>
            <w:r w:rsidRPr="005A3DEF">
              <w:rPr>
                <w:rFonts w:eastAsiaTheme="minorEastAsia"/>
                <w:szCs w:val="21"/>
              </w:rPr>
              <w:t>14000</w:t>
            </w:r>
          </w:p>
        </w:tc>
        <w:tc>
          <w:tcPr>
            <w:tcW w:w="1015" w:type="dxa"/>
            <w:tcMar>
              <w:left w:w="0" w:type="dxa"/>
              <w:right w:w="0" w:type="dxa"/>
            </w:tcMar>
            <w:vAlign w:val="center"/>
          </w:tcPr>
          <w:p w:rsidR="00361782" w:rsidRPr="005A3DEF" w:rsidRDefault="00F812CF" w:rsidP="00361782">
            <w:pPr>
              <w:jc w:val="center"/>
              <w:rPr>
                <w:szCs w:val="21"/>
              </w:rPr>
            </w:pPr>
            <w:r w:rsidRPr="005A3DEF">
              <w:rPr>
                <w:rFonts w:hint="eastAsia"/>
                <w:szCs w:val="21"/>
              </w:rPr>
              <w:t>3.5741</w:t>
            </w:r>
          </w:p>
        </w:tc>
        <w:tc>
          <w:tcPr>
            <w:tcW w:w="850" w:type="dxa"/>
            <w:tcMar>
              <w:left w:w="0" w:type="dxa"/>
              <w:right w:w="0" w:type="dxa"/>
            </w:tcMar>
            <w:vAlign w:val="center"/>
          </w:tcPr>
          <w:p w:rsidR="00361782" w:rsidRPr="005A3DEF" w:rsidRDefault="00F812CF" w:rsidP="00361782">
            <w:pPr>
              <w:jc w:val="center"/>
              <w:rPr>
                <w:szCs w:val="21"/>
              </w:rPr>
            </w:pPr>
            <w:r w:rsidRPr="005A3DEF">
              <w:rPr>
                <w:rFonts w:hint="eastAsia"/>
                <w:szCs w:val="21"/>
              </w:rPr>
              <w:t>0.0500</w:t>
            </w:r>
          </w:p>
        </w:tc>
        <w:tc>
          <w:tcPr>
            <w:tcW w:w="808" w:type="dxa"/>
            <w:vMerge w:val="restart"/>
            <w:tcMar>
              <w:left w:w="0" w:type="dxa"/>
              <w:right w:w="0" w:type="dxa"/>
            </w:tcMar>
            <w:vAlign w:val="center"/>
          </w:tcPr>
          <w:p w:rsidR="00361782" w:rsidRPr="005A3DEF" w:rsidRDefault="00361782" w:rsidP="00361782">
            <w:pPr>
              <w:snapToGrid w:val="0"/>
              <w:jc w:val="center"/>
              <w:rPr>
                <w:rFonts w:eastAsiaTheme="minorEastAsia"/>
                <w:szCs w:val="21"/>
              </w:rPr>
            </w:pPr>
            <w:r w:rsidRPr="005A3DEF">
              <w:rPr>
                <w:rFonts w:eastAsiaTheme="minorEastAsia"/>
                <w:szCs w:val="21"/>
              </w:rPr>
              <w:t>500</w:t>
            </w:r>
          </w:p>
        </w:tc>
      </w:tr>
      <w:tr w:rsidR="00361782" w:rsidRPr="005A3DEF" w:rsidTr="00361782">
        <w:trPr>
          <w:cantSplit/>
          <w:trHeight w:val="287"/>
          <w:jc w:val="center"/>
        </w:trPr>
        <w:tc>
          <w:tcPr>
            <w:tcW w:w="924" w:type="dxa"/>
            <w:vMerge/>
            <w:tcMar>
              <w:left w:w="0" w:type="dxa"/>
              <w:right w:w="0" w:type="dxa"/>
            </w:tcMar>
            <w:vAlign w:val="center"/>
          </w:tcPr>
          <w:p w:rsidR="00361782" w:rsidRPr="005A3DEF" w:rsidRDefault="00361782" w:rsidP="00361782">
            <w:pPr>
              <w:snapToGrid w:val="0"/>
              <w:jc w:val="center"/>
              <w:rPr>
                <w:rFonts w:eastAsiaTheme="minorEastAsia"/>
                <w:szCs w:val="21"/>
              </w:rPr>
            </w:pPr>
          </w:p>
        </w:tc>
        <w:tc>
          <w:tcPr>
            <w:tcW w:w="931" w:type="dxa"/>
            <w:vMerge/>
            <w:tcMar>
              <w:left w:w="0" w:type="dxa"/>
              <w:right w:w="0" w:type="dxa"/>
            </w:tcMar>
            <w:vAlign w:val="center"/>
          </w:tcPr>
          <w:p w:rsidR="00361782" w:rsidRPr="005A3DEF" w:rsidRDefault="00361782" w:rsidP="00361782">
            <w:pPr>
              <w:snapToGrid w:val="0"/>
              <w:jc w:val="center"/>
              <w:rPr>
                <w:rFonts w:eastAsiaTheme="minorEastAsia"/>
                <w:szCs w:val="21"/>
              </w:rPr>
            </w:pPr>
          </w:p>
        </w:tc>
        <w:tc>
          <w:tcPr>
            <w:tcW w:w="981" w:type="dxa"/>
            <w:tcMar>
              <w:left w:w="0" w:type="dxa"/>
              <w:right w:w="0" w:type="dxa"/>
            </w:tcMar>
            <w:vAlign w:val="center"/>
          </w:tcPr>
          <w:p w:rsidR="00361782" w:rsidRPr="005A3DEF" w:rsidRDefault="00361782" w:rsidP="00361782">
            <w:pPr>
              <w:snapToGrid w:val="0"/>
              <w:jc w:val="center"/>
              <w:rPr>
                <w:rFonts w:eastAsiaTheme="minorEastAsia"/>
                <w:szCs w:val="21"/>
              </w:rPr>
            </w:pPr>
            <w:r w:rsidRPr="005A3DEF">
              <w:rPr>
                <w:rFonts w:eastAsiaTheme="minorEastAsia"/>
                <w:szCs w:val="21"/>
              </w:rPr>
              <w:t>无组织</w:t>
            </w:r>
          </w:p>
        </w:tc>
        <w:tc>
          <w:tcPr>
            <w:tcW w:w="1084" w:type="dxa"/>
            <w:vMerge/>
            <w:tcMar>
              <w:left w:w="0" w:type="dxa"/>
              <w:right w:w="0" w:type="dxa"/>
            </w:tcMar>
            <w:vAlign w:val="center"/>
          </w:tcPr>
          <w:p w:rsidR="00361782" w:rsidRPr="005A3DEF" w:rsidRDefault="00361782" w:rsidP="00361782">
            <w:pPr>
              <w:snapToGrid w:val="0"/>
              <w:jc w:val="center"/>
              <w:rPr>
                <w:rFonts w:eastAsiaTheme="minorEastAsia"/>
                <w:szCs w:val="21"/>
              </w:rPr>
            </w:pPr>
          </w:p>
        </w:tc>
        <w:tc>
          <w:tcPr>
            <w:tcW w:w="758" w:type="dxa"/>
            <w:vMerge/>
            <w:tcMar>
              <w:left w:w="0" w:type="dxa"/>
              <w:right w:w="0" w:type="dxa"/>
            </w:tcMar>
            <w:vAlign w:val="center"/>
          </w:tcPr>
          <w:p w:rsidR="00361782" w:rsidRPr="005A3DEF" w:rsidRDefault="00361782" w:rsidP="00361782">
            <w:pPr>
              <w:snapToGrid w:val="0"/>
              <w:jc w:val="center"/>
              <w:rPr>
                <w:rFonts w:eastAsiaTheme="minorEastAsia"/>
                <w:szCs w:val="21"/>
              </w:rPr>
            </w:pPr>
          </w:p>
        </w:tc>
        <w:tc>
          <w:tcPr>
            <w:tcW w:w="1075" w:type="dxa"/>
            <w:tcMar>
              <w:left w:w="0" w:type="dxa"/>
              <w:right w:w="0" w:type="dxa"/>
            </w:tcMar>
            <w:vAlign w:val="center"/>
          </w:tcPr>
          <w:p w:rsidR="00361782" w:rsidRPr="005A3DEF" w:rsidRDefault="00361782" w:rsidP="00361782">
            <w:pPr>
              <w:jc w:val="center"/>
              <w:rPr>
                <w:rFonts w:eastAsiaTheme="minorEastAsia"/>
                <w:szCs w:val="21"/>
              </w:rPr>
            </w:pPr>
            <w:r w:rsidRPr="005A3DEF">
              <w:rPr>
                <w:rFonts w:eastAsiaTheme="minorEastAsia"/>
                <w:szCs w:val="21"/>
              </w:rPr>
              <w:t>/</w:t>
            </w:r>
          </w:p>
        </w:tc>
        <w:tc>
          <w:tcPr>
            <w:tcW w:w="1015" w:type="dxa"/>
            <w:tcMar>
              <w:left w:w="0" w:type="dxa"/>
              <w:right w:w="0" w:type="dxa"/>
            </w:tcMar>
            <w:vAlign w:val="center"/>
          </w:tcPr>
          <w:p w:rsidR="00361782" w:rsidRPr="005A3DEF" w:rsidRDefault="00361782" w:rsidP="00361782">
            <w:pPr>
              <w:jc w:val="center"/>
              <w:rPr>
                <w:rFonts w:eastAsiaTheme="minorEastAsia"/>
              </w:rPr>
            </w:pPr>
            <w:r w:rsidRPr="005A3DEF">
              <w:rPr>
                <w:rFonts w:eastAsiaTheme="minorEastAsia"/>
                <w:szCs w:val="21"/>
              </w:rPr>
              <w:t>/</w:t>
            </w:r>
          </w:p>
        </w:tc>
        <w:tc>
          <w:tcPr>
            <w:tcW w:w="991" w:type="dxa"/>
            <w:tcMar>
              <w:left w:w="0" w:type="dxa"/>
              <w:right w:w="0" w:type="dxa"/>
            </w:tcMar>
            <w:vAlign w:val="center"/>
          </w:tcPr>
          <w:p w:rsidR="00361782" w:rsidRPr="005A3DEF" w:rsidRDefault="00F812CF" w:rsidP="00361782">
            <w:pPr>
              <w:jc w:val="center"/>
              <w:rPr>
                <w:rFonts w:eastAsiaTheme="minorEastAsia"/>
                <w:szCs w:val="21"/>
              </w:rPr>
            </w:pPr>
            <w:r w:rsidRPr="005A3DEF">
              <w:rPr>
                <w:rFonts w:eastAsiaTheme="minorEastAsia" w:hint="eastAsia"/>
                <w:szCs w:val="21"/>
              </w:rPr>
              <w:t>0.0263</w:t>
            </w:r>
          </w:p>
        </w:tc>
        <w:tc>
          <w:tcPr>
            <w:tcW w:w="1030" w:type="dxa"/>
            <w:tcMar>
              <w:left w:w="0" w:type="dxa"/>
              <w:right w:w="0" w:type="dxa"/>
            </w:tcMar>
            <w:vAlign w:val="center"/>
          </w:tcPr>
          <w:p w:rsidR="00361782" w:rsidRPr="005A3DEF" w:rsidRDefault="00361782" w:rsidP="00361782">
            <w:pPr>
              <w:jc w:val="center"/>
              <w:rPr>
                <w:rFonts w:eastAsiaTheme="minorEastAsia"/>
              </w:rPr>
            </w:pPr>
            <w:r w:rsidRPr="005A3DEF">
              <w:rPr>
                <w:rFonts w:eastAsiaTheme="minorEastAsia"/>
              </w:rPr>
              <w:t>/</w:t>
            </w:r>
          </w:p>
        </w:tc>
        <w:tc>
          <w:tcPr>
            <w:tcW w:w="709" w:type="dxa"/>
            <w:tcMar>
              <w:left w:w="0" w:type="dxa"/>
              <w:right w:w="0" w:type="dxa"/>
            </w:tcMar>
            <w:vAlign w:val="center"/>
          </w:tcPr>
          <w:p w:rsidR="00361782" w:rsidRPr="005A3DEF" w:rsidRDefault="00361782" w:rsidP="00361782">
            <w:pPr>
              <w:jc w:val="center"/>
              <w:rPr>
                <w:rFonts w:eastAsiaTheme="minorEastAsia"/>
              </w:rPr>
            </w:pPr>
            <w:r w:rsidRPr="005A3DEF">
              <w:rPr>
                <w:rFonts w:eastAsiaTheme="minorEastAsia"/>
              </w:rPr>
              <w:t>/</w:t>
            </w:r>
          </w:p>
        </w:tc>
        <w:tc>
          <w:tcPr>
            <w:tcW w:w="709" w:type="dxa"/>
            <w:vMerge/>
            <w:tcMar>
              <w:left w:w="0" w:type="dxa"/>
              <w:right w:w="0" w:type="dxa"/>
            </w:tcMar>
            <w:vAlign w:val="center"/>
          </w:tcPr>
          <w:p w:rsidR="00361782" w:rsidRPr="005A3DEF" w:rsidRDefault="00361782" w:rsidP="00361782">
            <w:pPr>
              <w:jc w:val="center"/>
              <w:rPr>
                <w:rFonts w:eastAsiaTheme="minorEastAsia"/>
              </w:rPr>
            </w:pPr>
          </w:p>
        </w:tc>
        <w:tc>
          <w:tcPr>
            <w:tcW w:w="1068" w:type="dxa"/>
            <w:tcMar>
              <w:left w:w="0" w:type="dxa"/>
              <w:right w:w="0" w:type="dxa"/>
            </w:tcMar>
            <w:vAlign w:val="center"/>
          </w:tcPr>
          <w:p w:rsidR="00361782" w:rsidRPr="005A3DEF" w:rsidRDefault="00361782" w:rsidP="00361782">
            <w:pPr>
              <w:jc w:val="center"/>
              <w:rPr>
                <w:rFonts w:eastAsiaTheme="minorEastAsia"/>
              </w:rPr>
            </w:pPr>
            <w:r w:rsidRPr="005A3DEF">
              <w:rPr>
                <w:rFonts w:eastAsiaTheme="minorEastAsia"/>
                <w:szCs w:val="21"/>
              </w:rPr>
              <w:t>/</w:t>
            </w:r>
          </w:p>
        </w:tc>
        <w:tc>
          <w:tcPr>
            <w:tcW w:w="1015" w:type="dxa"/>
            <w:tcMar>
              <w:left w:w="0" w:type="dxa"/>
              <w:right w:w="0" w:type="dxa"/>
            </w:tcMar>
            <w:vAlign w:val="center"/>
          </w:tcPr>
          <w:p w:rsidR="00361782" w:rsidRPr="005A3DEF" w:rsidRDefault="00361782" w:rsidP="00361782">
            <w:pPr>
              <w:jc w:val="center"/>
              <w:rPr>
                <w:rFonts w:eastAsiaTheme="minorEastAsia"/>
              </w:rPr>
            </w:pPr>
            <w:r w:rsidRPr="005A3DEF">
              <w:rPr>
                <w:rFonts w:eastAsiaTheme="minorEastAsia"/>
                <w:szCs w:val="21"/>
              </w:rPr>
              <w:t>/</w:t>
            </w:r>
          </w:p>
        </w:tc>
        <w:tc>
          <w:tcPr>
            <w:tcW w:w="850" w:type="dxa"/>
            <w:tcMar>
              <w:left w:w="0" w:type="dxa"/>
              <w:right w:w="0" w:type="dxa"/>
            </w:tcMar>
            <w:vAlign w:val="center"/>
          </w:tcPr>
          <w:p w:rsidR="00361782" w:rsidRPr="005A3DEF" w:rsidRDefault="00F812CF" w:rsidP="00361782">
            <w:pPr>
              <w:jc w:val="center"/>
              <w:rPr>
                <w:rFonts w:eastAsiaTheme="minorEastAsia"/>
                <w:szCs w:val="21"/>
              </w:rPr>
            </w:pPr>
            <w:r w:rsidRPr="005A3DEF">
              <w:rPr>
                <w:rFonts w:eastAsiaTheme="minorEastAsia" w:hint="eastAsia"/>
                <w:szCs w:val="21"/>
              </w:rPr>
              <w:t>0.0263</w:t>
            </w:r>
          </w:p>
        </w:tc>
        <w:tc>
          <w:tcPr>
            <w:tcW w:w="808" w:type="dxa"/>
            <w:vMerge/>
            <w:tcMar>
              <w:left w:w="0" w:type="dxa"/>
              <w:right w:w="0" w:type="dxa"/>
            </w:tcMar>
            <w:vAlign w:val="center"/>
          </w:tcPr>
          <w:p w:rsidR="00361782" w:rsidRPr="005A3DEF" w:rsidRDefault="00361782" w:rsidP="00361782">
            <w:pPr>
              <w:snapToGrid w:val="0"/>
              <w:jc w:val="center"/>
              <w:rPr>
                <w:rFonts w:eastAsiaTheme="minorEastAsia"/>
                <w:szCs w:val="21"/>
              </w:rPr>
            </w:pPr>
          </w:p>
        </w:tc>
      </w:tr>
    </w:tbl>
    <w:p w:rsidR="00CA2FDC" w:rsidRPr="005A3DEF" w:rsidRDefault="00CA2FDC" w:rsidP="000D5EB2">
      <w:pPr>
        <w:pStyle w:val="afff0"/>
        <w:numPr>
          <w:ilvl w:val="0"/>
          <w:numId w:val="20"/>
        </w:numPr>
        <w:ind w:left="0" w:firstLineChars="0" w:firstLine="0"/>
        <w:jc w:val="center"/>
        <w:rPr>
          <w:rFonts w:ascii="Times New Roman" w:eastAsiaTheme="minorEastAsia" w:hAnsi="Times New Roman"/>
          <w:b/>
          <w:sz w:val="21"/>
          <w:szCs w:val="21"/>
        </w:rPr>
      </w:pPr>
      <w:r w:rsidRPr="005A3DEF">
        <w:rPr>
          <w:rFonts w:ascii="Times New Roman" w:eastAsiaTheme="minorEastAsia" w:hAnsi="Times New Roman"/>
          <w:b/>
          <w:sz w:val="21"/>
          <w:szCs w:val="21"/>
        </w:rPr>
        <w:t>废水污染源源强核算结果及相关参数一览表</w:t>
      </w:r>
    </w:p>
    <w:tbl>
      <w:tblPr>
        <w:tblW w:w="13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982"/>
        <w:gridCol w:w="1137"/>
        <w:gridCol w:w="1104"/>
        <w:gridCol w:w="1085"/>
        <w:gridCol w:w="1266"/>
        <w:gridCol w:w="1417"/>
        <w:gridCol w:w="1134"/>
        <w:gridCol w:w="1276"/>
        <w:gridCol w:w="1276"/>
        <w:gridCol w:w="1245"/>
        <w:gridCol w:w="1084"/>
      </w:tblGrid>
      <w:tr w:rsidR="00CA2FDC" w:rsidRPr="005A3DEF" w:rsidTr="000D6F02">
        <w:trPr>
          <w:cantSplit/>
          <w:trHeight w:val="371"/>
          <w:jc w:val="center"/>
        </w:trPr>
        <w:tc>
          <w:tcPr>
            <w:tcW w:w="942" w:type="dxa"/>
            <w:vMerge w:val="restart"/>
            <w:tcMar>
              <w:left w:w="0" w:type="dxa"/>
              <w:right w:w="0" w:type="dxa"/>
            </w:tcMar>
            <w:vAlign w:val="center"/>
          </w:tcPr>
          <w:p w:rsidR="00CA2FDC" w:rsidRPr="005A3DEF" w:rsidRDefault="00CA2FDC">
            <w:pPr>
              <w:jc w:val="center"/>
              <w:rPr>
                <w:rFonts w:eastAsiaTheme="minorEastAsia"/>
                <w:b/>
                <w:szCs w:val="21"/>
              </w:rPr>
            </w:pPr>
            <w:r w:rsidRPr="005A3DEF">
              <w:rPr>
                <w:rFonts w:eastAsiaTheme="minorEastAsia"/>
                <w:b/>
                <w:szCs w:val="21"/>
              </w:rPr>
              <w:t>工序</w:t>
            </w:r>
          </w:p>
        </w:tc>
        <w:tc>
          <w:tcPr>
            <w:tcW w:w="982" w:type="dxa"/>
            <w:vMerge w:val="restart"/>
            <w:tcMar>
              <w:left w:w="0" w:type="dxa"/>
              <w:right w:w="0" w:type="dxa"/>
            </w:tcMar>
            <w:vAlign w:val="center"/>
          </w:tcPr>
          <w:p w:rsidR="00CA2FDC" w:rsidRPr="005A3DEF" w:rsidRDefault="00CA2FDC">
            <w:pPr>
              <w:jc w:val="center"/>
              <w:rPr>
                <w:rFonts w:eastAsiaTheme="minorEastAsia"/>
                <w:b/>
                <w:szCs w:val="21"/>
              </w:rPr>
            </w:pPr>
            <w:r w:rsidRPr="005A3DEF">
              <w:rPr>
                <w:rFonts w:eastAsiaTheme="minorEastAsia"/>
                <w:b/>
                <w:szCs w:val="21"/>
              </w:rPr>
              <w:t>污染物</w:t>
            </w:r>
          </w:p>
        </w:tc>
        <w:tc>
          <w:tcPr>
            <w:tcW w:w="3326" w:type="dxa"/>
            <w:gridSpan w:val="3"/>
            <w:tcMar>
              <w:left w:w="0" w:type="dxa"/>
              <w:right w:w="0" w:type="dxa"/>
            </w:tcMar>
            <w:vAlign w:val="center"/>
          </w:tcPr>
          <w:p w:rsidR="00CA2FDC" w:rsidRPr="005A3DEF" w:rsidRDefault="00CA2FDC">
            <w:pPr>
              <w:jc w:val="center"/>
              <w:rPr>
                <w:rFonts w:eastAsiaTheme="minorEastAsia"/>
                <w:b/>
                <w:szCs w:val="21"/>
              </w:rPr>
            </w:pPr>
            <w:r w:rsidRPr="005A3DEF">
              <w:rPr>
                <w:rFonts w:eastAsiaTheme="minorEastAsia"/>
                <w:b/>
                <w:szCs w:val="21"/>
              </w:rPr>
              <w:t>废水污染物情况</w:t>
            </w:r>
          </w:p>
        </w:tc>
        <w:tc>
          <w:tcPr>
            <w:tcW w:w="2683" w:type="dxa"/>
            <w:gridSpan w:val="2"/>
            <w:tcMar>
              <w:left w:w="0" w:type="dxa"/>
              <w:right w:w="0" w:type="dxa"/>
            </w:tcMar>
            <w:vAlign w:val="center"/>
          </w:tcPr>
          <w:p w:rsidR="00CA2FDC" w:rsidRPr="005A3DEF" w:rsidRDefault="00CA2FDC">
            <w:pPr>
              <w:jc w:val="center"/>
              <w:rPr>
                <w:rFonts w:eastAsiaTheme="minorEastAsia"/>
                <w:b/>
                <w:szCs w:val="21"/>
              </w:rPr>
            </w:pPr>
            <w:r w:rsidRPr="005A3DEF">
              <w:rPr>
                <w:rFonts w:eastAsiaTheme="minorEastAsia"/>
                <w:b/>
                <w:szCs w:val="21"/>
              </w:rPr>
              <w:t>治理措施</w:t>
            </w:r>
          </w:p>
        </w:tc>
        <w:tc>
          <w:tcPr>
            <w:tcW w:w="4931" w:type="dxa"/>
            <w:gridSpan w:val="4"/>
            <w:tcMar>
              <w:left w:w="0" w:type="dxa"/>
              <w:right w:w="0" w:type="dxa"/>
            </w:tcMar>
            <w:vAlign w:val="center"/>
          </w:tcPr>
          <w:p w:rsidR="00CA2FDC" w:rsidRPr="005A3DEF" w:rsidRDefault="00CA2FDC">
            <w:pPr>
              <w:jc w:val="center"/>
              <w:rPr>
                <w:rFonts w:eastAsiaTheme="minorEastAsia"/>
                <w:b/>
                <w:szCs w:val="21"/>
              </w:rPr>
            </w:pPr>
            <w:r w:rsidRPr="005A3DEF">
              <w:rPr>
                <w:rFonts w:eastAsiaTheme="minorEastAsia"/>
                <w:b/>
                <w:szCs w:val="21"/>
              </w:rPr>
              <w:t>污染物排放</w:t>
            </w:r>
          </w:p>
        </w:tc>
        <w:tc>
          <w:tcPr>
            <w:tcW w:w="1084" w:type="dxa"/>
            <w:vMerge w:val="restart"/>
            <w:tcMar>
              <w:left w:w="0" w:type="dxa"/>
              <w:right w:w="0" w:type="dxa"/>
            </w:tcMar>
            <w:vAlign w:val="center"/>
          </w:tcPr>
          <w:p w:rsidR="00CA2FDC" w:rsidRPr="005A3DEF" w:rsidRDefault="00CA2FDC">
            <w:pPr>
              <w:jc w:val="center"/>
              <w:rPr>
                <w:rFonts w:eastAsiaTheme="minorEastAsia"/>
                <w:b/>
                <w:szCs w:val="21"/>
              </w:rPr>
            </w:pPr>
            <w:r w:rsidRPr="005A3DEF">
              <w:rPr>
                <w:rFonts w:eastAsiaTheme="minorEastAsia"/>
                <w:b/>
                <w:szCs w:val="21"/>
              </w:rPr>
              <w:t>排放时间</w:t>
            </w:r>
          </w:p>
          <w:p w:rsidR="00CA2FDC" w:rsidRPr="005A3DEF" w:rsidRDefault="00CA2FDC">
            <w:pPr>
              <w:jc w:val="center"/>
              <w:rPr>
                <w:rFonts w:eastAsiaTheme="minorEastAsia"/>
                <w:szCs w:val="21"/>
              </w:rPr>
            </w:pPr>
            <w:r w:rsidRPr="005A3DEF">
              <w:rPr>
                <w:rFonts w:eastAsiaTheme="minorEastAsia"/>
                <w:b/>
                <w:szCs w:val="21"/>
              </w:rPr>
              <w:t>（</w:t>
            </w:r>
            <w:r w:rsidRPr="005A3DEF">
              <w:rPr>
                <w:rFonts w:eastAsiaTheme="minorEastAsia"/>
                <w:b/>
                <w:szCs w:val="21"/>
              </w:rPr>
              <w:t>h</w:t>
            </w:r>
            <w:r w:rsidRPr="005A3DEF">
              <w:rPr>
                <w:rFonts w:eastAsiaTheme="minorEastAsia"/>
                <w:b/>
                <w:szCs w:val="21"/>
              </w:rPr>
              <w:t>）</w:t>
            </w:r>
          </w:p>
        </w:tc>
      </w:tr>
      <w:tr w:rsidR="00CA2FDC" w:rsidRPr="005A3DEF" w:rsidTr="000D6F02">
        <w:trPr>
          <w:cantSplit/>
          <w:trHeight w:val="20"/>
          <w:jc w:val="center"/>
        </w:trPr>
        <w:tc>
          <w:tcPr>
            <w:tcW w:w="942" w:type="dxa"/>
            <w:vMerge/>
            <w:tcMar>
              <w:left w:w="0" w:type="dxa"/>
              <w:right w:w="0" w:type="dxa"/>
            </w:tcMar>
            <w:vAlign w:val="center"/>
          </w:tcPr>
          <w:p w:rsidR="00CA2FDC" w:rsidRPr="005A3DEF" w:rsidRDefault="00CA2FDC">
            <w:pPr>
              <w:jc w:val="center"/>
              <w:rPr>
                <w:rFonts w:eastAsiaTheme="minorEastAsia"/>
                <w:b/>
                <w:szCs w:val="21"/>
              </w:rPr>
            </w:pPr>
          </w:p>
        </w:tc>
        <w:tc>
          <w:tcPr>
            <w:tcW w:w="982" w:type="dxa"/>
            <w:vMerge/>
            <w:tcMar>
              <w:left w:w="0" w:type="dxa"/>
              <w:right w:w="0" w:type="dxa"/>
            </w:tcMar>
            <w:vAlign w:val="center"/>
          </w:tcPr>
          <w:p w:rsidR="00CA2FDC" w:rsidRPr="005A3DEF" w:rsidRDefault="00CA2FDC">
            <w:pPr>
              <w:jc w:val="center"/>
              <w:rPr>
                <w:rFonts w:eastAsiaTheme="minorEastAsia"/>
                <w:b/>
                <w:szCs w:val="21"/>
              </w:rPr>
            </w:pPr>
          </w:p>
        </w:tc>
        <w:tc>
          <w:tcPr>
            <w:tcW w:w="1137" w:type="dxa"/>
            <w:tcMar>
              <w:left w:w="0" w:type="dxa"/>
              <w:right w:w="0" w:type="dxa"/>
            </w:tcMar>
            <w:vAlign w:val="center"/>
          </w:tcPr>
          <w:p w:rsidR="00CA2FDC" w:rsidRPr="005A3DEF" w:rsidRDefault="00CA2FDC">
            <w:pPr>
              <w:jc w:val="center"/>
              <w:rPr>
                <w:rFonts w:eastAsiaTheme="minorEastAsia"/>
                <w:b/>
                <w:szCs w:val="21"/>
              </w:rPr>
            </w:pPr>
            <w:r w:rsidRPr="005A3DEF">
              <w:rPr>
                <w:rFonts w:eastAsiaTheme="minorEastAsia"/>
                <w:b/>
                <w:szCs w:val="21"/>
              </w:rPr>
              <w:t>产生废水量</w:t>
            </w:r>
          </w:p>
          <w:p w:rsidR="00CA2FDC" w:rsidRPr="005A3DEF" w:rsidRDefault="00CA2FDC">
            <w:pPr>
              <w:jc w:val="center"/>
              <w:rPr>
                <w:rFonts w:eastAsiaTheme="minorEastAsia"/>
                <w:b/>
                <w:szCs w:val="21"/>
              </w:rPr>
            </w:pPr>
            <w:r w:rsidRPr="005A3DEF">
              <w:rPr>
                <w:rFonts w:eastAsiaTheme="minorEastAsia"/>
                <w:b/>
                <w:szCs w:val="21"/>
              </w:rPr>
              <w:t>（</w:t>
            </w:r>
            <w:r w:rsidRPr="005A3DEF">
              <w:rPr>
                <w:rFonts w:eastAsiaTheme="minorEastAsia"/>
                <w:b/>
                <w:szCs w:val="21"/>
              </w:rPr>
              <w:t>m</w:t>
            </w:r>
            <w:r w:rsidRPr="005A3DEF">
              <w:rPr>
                <w:rFonts w:eastAsiaTheme="minorEastAsia"/>
                <w:b/>
                <w:szCs w:val="21"/>
                <w:vertAlign w:val="superscript"/>
              </w:rPr>
              <w:t>3</w:t>
            </w:r>
            <w:r w:rsidRPr="005A3DEF">
              <w:rPr>
                <w:rFonts w:eastAsiaTheme="minorEastAsia"/>
                <w:b/>
                <w:szCs w:val="21"/>
              </w:rPr>
              <w:t>/h</w:t>
            </w:r>
            <w:r w:rsidRPr="005A3DEF">
              <w:rPr>
                <w:rFonts w:eastAsiaTheme="minorEastAsia"/>
                <w:b/>
                <w:szCs w:val="21"/>
              </w:rPr>
              <w:t>）</w:t>
            </w:r>
          </w:p>
        </w:tc>
        <w:tc>
          <w:tcPr>
            <w:tcW w:w="1104" w:type="dxa"/>
            <w:tcMar>
              <w:left w:w="0" w:type="dxa"/>
              <w:right w:w="0" w:type="dxa"/>
            </w:tcMar>
            <w:vAlign w:val="center"/>
          </w:tcPr>
          <w:p w:rsidR="00CA2FDC" w:rsidRPr="005A3DEF" w:rsidRDefault="00CA2FDC">
            <w:pPr>
              <w:jc w:val="center"/>
              <w:rPr>
                <w:rFonts w:eastAsiaTheme="minorEastAsia"/>
                <w:b/>
                <w:szCs w:val="21"/>
              </w:rPr>
            </w:pPr>
            <w:r w:rsidRPr="005A3DEF">
              <w:rPr>
                <w:rFonts w:eastAsiaTheme="minorEastAsia"/>
                <w:b/>
                <w:szCs w:val="21"/>
              </w:rPr>
              <w:t>产生浓度</w:t>
            </w:r>
          </w:p>
          <w:p w:rsidR="00CA2FDC" w:rsidRPr="005A3DEF" w:rsidRDefault="00CA2FDC">
            <w:pPr>
              <w:jc w:val="center"/>
              <w:rPr>
                <w:rFonts w:eastAsiaTheme="minorEastAsia"/>
                <w:b/>
                <w:szCs w:val="21"/>
              </w:rPr>
            </w:pPr>
            <w:r w:rsidRPr="005A3DEF">
              <w:rPr>
                <w:rFonts w:eastAsiaTheme="minorEastAsia"/>
                <w:b/>
                <w:szCs w:val="21"/>
              </w:rPr>
              <w:t>（</w:t>
            </w:r>
            <w:r w:rsidRPr="005A3DEF">
              <w:rPr>
                <w:rFonts w:eastAsiaTheme="minorEastAsia"/>
                <w:b/>
                <w:szCs w:val="21"/>
              </w:rPr>
              <w:t>mg/L</w:t>
            </w:r>
            <w:r w:rsidRPr="005A3DEF">
              <w:rPr>
                <w:rFonts w:eastAsiaTheme="minorEastAsia"/>
                <w:b/>
                <w:szCs w:val="21"/>
              </w:rPr>
              <w:t>）</w:t>
            </w:r>
          </w:p>
        </w:tc>
        <w:tc>
          <w:tcPr>
            <w:tcW w:w="1085" w:type="dxa"/>
            <w:tcMar>
              <w:left w:w="0" w:type="dxa"/>
              <w:right w:w="0" w:type="dxa"/>
            </w:tcMar>
            <w:vAlign w:val="center"/>
          </w:tcPr>
          <w:p w:rsidR="00CA2FDC" w:rsidRPr="005A3DEF" w:rsidRDefault="00CA2FDC">
            <w:pPr>
              <w:jc w:val="center"/>
              <w:rPr>
                <w:rFonts w:eastAsiaTheme="minorEastAsia"/>
                <w:b/>
                <w:szCs w:val="21"/>
              </w:rPr>
            </w:pPr>
            <w:r w:rsidRPr="005A3DEF">
              <w:rPr>
                <w:rFonts w:eastAsiaTheme="minorEastAsia"/>
                <w:b/>
                <w:szCs w:val="21"/>
              </w:rPr>
              <w:t>产生量</w:t>
            </w:r>
          </w:p>
          <w:p w:rsidR="00CA2FDC" w:rsidRPr="005A3DEF" w:rsidRDefault="00CA2FDC">
            <w:pPr>
              <w:jc w:val="center"/>
              <w:rPr>
                <w:rFonts w:eastAsiaTheme="minorEastAsia"/>
                <w:b/>
                <w:szCs w:val="21"/>
              </w:rPr>
            </w:pPr>
            <w:r w:rsidRPr="005A3DEF">
              <w:rPr>
                <w:rFonts w:eastAsiaTheme="minorEastAsia"/>
                <w:b/>
                <w:szCs w:val="21"/>
              </w:rPr>
              <w:t>（</w:t>
            </w:r>
            <w:r w:rsidRPr="005A3DEF">
              <w:rPr>
                <w:rFonts w:eastAsiaTheme="minorEastAsia"/>
                <w:b/>
                <w:szCs w:val="21"/>
              </w:rPr>
              <w:t>kg/h</w:t>
            </w:r>
            <w:r w:rsidRPr="005A3DEF">
              <w:rPr>
                <w:rFonts w:eastAsiaTheme="minorEastAsia"/>
                <w:b/>
                <w:szCs w:val="21"/>
              </w:rPr>
              <w:t>）</w:t>
            </w:r>
          </w:p>
        </w:tc>
        <w:tc>
          <w:tcPr>
            <w:tcW w:w="1266" w:type="dxa"/>
            <w:tcMar>
              <w:left w:w="0" w:type="dxa"/>
              <w:right w:w="0" w:type="dxa"/>
            </w:tcMar>
            <w:vAlign w:val="center"/>
          </w:tcPr>
          <w:p w:rsidR="00CA2FDC" w:rsidRPr="005A3DEF" w:rsidRDefault="00CA2FDC">
            <w:pPr>
              <w:jc w:val="center"/>
              <w:rPr>
                <w:rFonts w:eastAsiaTheme="minorEastAsia"/>
                <w:b/>
                <w:szCs w:val="21"/>
              </w:rPr>
            </w:pPr>
            <w:r w:rsidRPr="005A3DEF">
              <w:rPr>
                <w:rFonts w:eastAsiaTheme="minorEastAsia"/>
                <w:b/>
                <w:szCs w:val="21"/>
              </w:rPr>
              <w:t>工艺</w:t>
            </w:r>
          </w:p>
        </w:tc>
        <w:tc>
          <w:tcPr>
            <w:tcW w:w="1417" w:type="dxa"/>
            <w:tcMar>
              <w:left w:w="0" w:type="dxa"/>
              <w:right w:w="0" w:type="dxa"/>
            </w:tcMar>
            <w:vAlign w:val="center"/>
          </w:tcPr>
          <w:p w:rsidR="00CA2FDC" w:rsidRPr="005A3DEF" w:rsidRDefault="00CA2FDC">
            <w:pPr>
              <w:jc w:val="center"/>
              <w:rPr>
                <w:rFonts w:eastAsiaTheme="minorEastAsia"/>
                <w:b/>
                <w:szCs w:val="21"/>
              </w:rPr>
            </w:pPr>
            <w:r w:rsidRPr="005A3DEF">
              <w:rPr>
                <w:rFonts w:eastAsiaTheme="minorEastAsia"/>
                <w:b/>
                <w:szCs w:val="21"/>
              </w:rPr>
              <w:t>综合处理效率</w:t>
            </w:r>
            <w:r w:rsidRPr="005A3DEF">
              <w:rPr>
                <w:rFonts w:eastAsiaTheme="minorEastAsia"/>
                <w:b/>
                <w:szCs w:val="21"/>
              </w:rPr>
              <w:t xml:space="preserve"> %</w:t>
            </w:r>
          </w:p>
        </w:tc>
        <w:tc>
          <w:tcPr>
            <w:tcW w:w="1134" w:type="dxa"/>
            <w:tcMar>
              <w:left w:w="0" w:type="dxa"/>
              <w:right w:w="0" w:type="dxa"/>
            </w:tcMar>
            <w:vAlign w:val="center"/>
          </w:tcPr>
          <w:p w:rsidR="00CA2FDC" w:rsidRPr="005A3DEF" w:rsidRDefault="00CA2FDC">
            <w:pPr>
              <w:jc w:val="center"/>
              <w:rPr>
                <w:rFonts w:eastAsiaTheme="minorEastAsia"/>
                <w:b/>
                <w:szCs w:val="21"/>
              </w:rPr>
            </w:pPr>
            <w:r w:rsidRPr="005A3DEF">
              <w:rPr>
                <w:rFonts w:eastAsiaTheme="minorEastAsia"/>
                <w:b/>
                <w:szCs w:val="21"/>
              </w:rPr>
              <w:t>核算方法</w:t>
            </w:r>
          </w:p>
        </w:tc>
        <w:tc>
          <w:tcPr>
            <w:tcW w:w="1276" w:type="dxa"/>
            <w:tcMar>
              <w:left w:w="0" w:type="dxa"/>
              <w:right w:w="0" w:type="dxa"/>
            </w:tcMar>
            <w:vAlign w:val="center"/>
          </w:tcPr>
          <w:p w:rsidR="00CA2FDC" w:rsidRPr="005A3DEF" w:rsidRDefault="00CA2FDC">
            <w:pPr>
              <w:jc w:val="center"/>
              <w:rPr>
                <w:rFonts w:eastAsiaTheme="minorEastAsia"/>
                <w:b/>
                <w:szCs w:val="21"/>
              </w:rPr>
            </w:pPr>
            <w:r w:rsidRPr="005A3DEF">
              <w:rPr>
                <w:rFonts w:eastAsiaTheme="minorEastAsia"/>
                <w:b/>
                <w:szCs w:val="21"/>
              </w:rPr>
              <w:t>废水量</w:t>
            </w:r>
          </w:p>
          <w:p w:rsidR="00CA2FDC" w:rsidRPr="005A3DEF" w:rsidRDefault="00CA2FDC">
            <w:pPr>
              <w:jc w:val="center"/>
              <w:rPr>
                <w:rFonts w:eastAsiaTheme="minorEastAsia"/>
                <w:b/>
                <w:szCs w:val="21"/>
              </w:rPr>
            </w:pPr>
            <w:r w:rsidRPr="005A3DEF">
              <w:rPr>
                <w:rFonts w:eastAsiaTheme="minorEastAsia"/>
                <w:b/>
                <w:szCs w:val="21"/>
              </w:rPr>
              <w:t>（</w:t>
            </w:r>
            <w:r w:rsidRPr="005A3DEF">
              <w:rPr>
                <w:rFonts w:eastAsiaTheme="minorEastAsia"/>
                <w:b/>
                <w:szCs w:val="21"/>
              </w:rPr>
              <w:t>m</w:t>
            </w:r>
            <w:r w:rsidRPr="005A3DEF">
              <w:rPr>
                <w:rFonts w:eastAsiaTheme="minorEastAsia"/>
                <w:b/>
                <w:szCs w:val="21"/>
                <w:vertAlign w:val="superscript"/>
              </w:rPr>
              <w:t>3</w:t>
            </w:r>
            <w:r w:rsidRPr="005A3DEF">
              <w:rPr>
                <w:rFonts w:eastAsiaTheme="minorEastAsia"/>
                <w:b/>
                <w:szCs w:val="21"/>
              </w:rPr>
              <w:t>/h</w:t>
            </w:r>
            <w:r w:rsidRPr="005A3DEF">
              <w:rPr>
                <w:rFonts w:eastAsiaTheme="minorEastAsia"/>
                <w:b/>
                <w:szCs w:val="21"/>
              </w:rPr>
              <w:t>）</w:t>
            </w:r>
          </w:p>
        </w:tc>
        <w:tc>
          <w:tcPr>
            <w:tcW w:w="1276" w:type="dxa"/>
            <w:tcMar>
              <w:left w:w="0" w:type="dxa"/>
              <w:right w:w="0" w:type="dxa"/>
            </w:tcMar>
            <w:vAlign w:val="center"/>
          </w:tcPr>
          <w:p w:rsidR="00CA2FDC" w:rsidRPr="005A3DEF" w:rsidRDefault="00CA2FDC">
            <w:pPr>
              <w:jc w:val="center"/>
              <w:rPr>
                <w:rFonts w:eastAsiaTheme="minorEastAsia"/>
                <w:b/>
                <w:szCs w:val="21"/>
              </w:rPr>
            </w:pPr>
            <w:r w:rsidRPr="005A3DEF">
              <w:rPr>
                <w:rFonts w:eastAsiaTheme="minorEastAsia"/>
                <w:b/>
                <w:szCs w:val="21"/>
              </w:rPr>
              <w:t>排放浓度</w:t>
            </w:r>
          </w:p>
          <w:p w:rsidR="00CA2FDC" w:rsidRPr="005A3DEF" w:rsidRDefault="00CA2FDC">
            <w:pPr>
              <w:jc w:val="center"/>
              <w:rPr>
                <w:rFonts w:eastAsiaTheme="minorEastAsia"/>
                <w:b/>
                <w:szCs w:val="21"/>
              </w:rPr>
            </w:pPr>
            <w:r w:rsidRPr="005A3DEF">
              <w:rPr>
                <w:rFonts w:eastAsiaTheme="minorEastAsia"/>
                <w:b/>
                <w:szCs w:val="21"/>
              </w:rPr>
              <w:t>（</w:t>
            </w:r>
            <w:r w:rsidRPr="005A3DEF">
              <w:rPr>
                <w:rFonts w:eastAsiaTheme="minorEastAsia"/>
                <w:b/>
                <w:szCs w:val="21"/>
              </w:rPr>
              <w:t>mg/</w:t>
            </w:r>
            <w:r w:rsidR="00BC3A0A" w:rsidRPr="005A3DEF">
              <w:rPr>
                <w:rFonts w:eastAsiaTheme="minorEastAsia"/>
                <w:b/>
                <w:szCs w:val="21"/>
              </w:rPr>
              <w:t>L</w:t>
            </w:r>
            <w:r w:rsidRPr="005A3DEF">
              <w:rPr>
                <w:rFonts w:eastAsiaTheme="minorEastAsia"/>
                <w:b/>
                <w:szCs w:val="21"/>
              </w:rPr>
              <w:t>）</w:t>
            </w:r>
          </w:p>
        </w:tc>
        <w:tc>
          <w:tcPr>
            <w:tcW w:w="1245" w:type="dxa"/>
            <w:tcMar>
              <w:left w:w="0" w:type="dxa"/>
              <w:right w:w="0" w:type="dxa"/>
            </w:tcMar>
            <w:vAlign w:val="center"/>
          </w:tcPr>
          <w:p w:rsidR="00CA2FDC" w:rsidRPr="005A3DEF" w:rsidRDefault="00CA2FDC">
            <w:pPr>
              <w:jc w:val="center"/>
              <w:rPr>
                <w:rFonts w:eastAsiaTheme="minorEastAsia"/>
                <w:b/>
                <w:szCs w:val="21"/>
              </w:rPr>
            </w:pPr>
            <w:r w:rsidRPr="005A3DEF">
              <w:rPr>
                <w:rFonts w:eastAsiaTheme="minorEastAsia"/>
                <w:b/>
                <w:szCs w:val="21"/>
              </w:rPr>
              <w:t>排放量</w:t>
            </w:r>
          </w:p>
          <w:p w:rsidR="00CA2FDC" w:rsidRPr="005A3DEF" w:rsidRDefault="00CA2FDC">
            <w:pPr>
              <w:jc w:val="center"/>
              <w:rPr>
                <w:rFonts w:eastAsiaTheme="minorEastAsia"/>
                <w:b/>
                <w:szCs w:val="21"/>
              </w:rPr>
            </w:pPr>
            <w:r w:rsidRPr="005A3DEF">
              <w:rPr>
                <w:rFonts w:eastAsiaTheme="minorEastAsia"/>
                <w:b/>
                <w:szCs w:val="21"/>
              </w:rPr>
              <w:t>（</w:t>
            </w:r>
            <w:r w:rsidRPr="005A3DEF">
              <w:rPr>
                <w:rFonts w:eastAsiaTheme="minorEastAsia"/>
                <w:b/>
                <w:szCs w:val="21"/>
              </w:rPr>
              <w:t>kg/h</w:t>
            </w:r>
            <w:r w:rsidRPr="005A3DEF">
              <w:rPr>
                <w:rFonts w:eastAsiaTheme="minorEastAsia"/>
                <w:b/>
                <w:szCs w:val="21"/>
              </w:rPr>
              <w:t>）</w:t>
            </w:r>
          </w:p>
        </w:tc>
        <w:tc>
          <w:tcPr>
            <w:tcW w:w="1084" w:type="dxa"/>
            <w:vMerge/>
            <w:tcMar>
              <w:left w:w="0" w:type="dxa"/>
              <w:right w:w="0" w:type="dxa"/>
            </w:tcMar>
            <w:vAlign w:val="center"/>
          </w:tcPr>
          <w:p w:rsidR="00CA2FDC" w:rsidRPr="005A3DEF" w:rsidRDefault="00CA2FDC">
            <w:pPr>
              <w:jc w:val="center"/>
              <w:rPr>
                <w:rFonts w:eastAsiaTheme="minorEastAsia"/>
                <w:szCs w:val="21"/>
              </w:rPr>
            </w:pPr>
          </w:p>
        </w:tc>
      </w:tr>
      <w:tr w:rsidR="00E60793" w:rsidRPr="005A3DEF" w:rsidTr="000D6F02">
        <w:trPr>
          <w:cantSplit/>
          <w:trHeight w:val="426"/>
          <w:jc w:val="center"/>
        </w:trPr>
        <w:tc>
          <w:tcPr>
            <w:tcW w:w="942" w:type="dxa"/>
            <w:vMerge w:val="restart"/>
            <w:tcMar>
              <w:left w:w="0" w:type="dxa"/>
              <w:right w:w="0" w:type="dxa"/>
            </w:tcMar>
            <w:vAlign w:val="center"/>
          </w:tcPr>
          <w:p w:rsidR="00E60793" w:rsidRPr="005A3DEF" w:rsidRDefault="00E60793" w:rsidP="00E60793">
            <w:pPr>
              <w:jc w:val="center"/>
              <w:rPr>
                <w:rFonts w:eastAsiaTheme="minorEastAsia"/>
                <w:szCs w:val="21"/>
              </w:rPr>
            </w:pPr>
            <w:r w:rsidRPr="005A3DEF">
              <w:rPr>
                <w:rFonts w:eastAsiaTheme="minorEastAsia"/>
                <w:szCs w:val="21"/>
              </w:rPr>
              <w:t>生活污水</w:t>
            </w:r>
          </w:p>
        </w:tc>
        <w:tc>
          <w:tcPr>
            <w:tcW w:w="982" w:type="dxa"/>
            <w:tcMar>
              <w:left w:w="0" w:type="dxa"/>
              <w:right w:w="0" w:type="dxa"/>
            </w:tcMar>
            <w:vAlign w:val="center"/>
          </w:tcPr>
          <w:p w:rsidR="00E60793" w:rsidRPr="005A3DEF" w:rsidRDefault="00E60793" w:rsidP="00E60793">
            <w:pPr>
              <w:jc w:val="center"/>
              <w:rPr>
                <w:rFonts w:eastAsiaTheme="minorEastAsia"/>
                <w:szCs w:val="21"/>
              </w:rPr>
            </w:pPr>
            <w:r w:rsidRPr="005A3DEF">
              <w:rPr>
                <w:rFonts w:eastAsiaTheme="minorEastAsia"/>
                <w:szCs w:val="21"/>
              </w:rPr>
              <w:t>COD</w:t>
            </w:r>
            <w:r w:rsidRPr="005A3DEF">
              <w:rPr>
                <w:rFonts w:eastAsiaTheme="minorEastAsia"/>
                <w:szCs w:val="21"/>
                <w:vertAlign w:val="subscript"/>
              </w:rPr>
              <w:t>Cr</w:t>
            </w:r>
          </w:p>
        </w:tc>
        <w:tc>
          <w:tcPr>
            <w:tcW w:w="1137" w:type="dxa"/>
            <w:vMerge w:val="restart"/>
            <w:tcMar>
              <w:left w:w="0" w:type="dxa"/>
              <w:right w:w="0" w:type="dxa"/>
            </w:tcMar>
            <w:vAlign w:val="center"/>
          </w:tcPr>
          <w:p w:rsidR="00E60793" w:rsidRPr="005A3DEF" w:rsidRDefault="00E60793" w:rsidP="00E60793">
            <w:pPr>
              <w:jc w:val="center"/>
              <w:rPr>
                <w:rFonts w:eastAsiaTheme="minorEastAsia"/>
                <w:szCs w:val="21"/>
              </w:rPr>
            </w:pPr>
            <w:r w:rsidRPr="005A3DEF">
              <w:rPr>
                <w:rFonts w:eastAsiaTheme="minorEastAsia"/>
                <w:szCs w:val="21"/>
              </w:rPr>
              <w:t>0.6375</w:t>
            </w:r>
          </w:p>
        </w:tc>
        <w:tc>
          <w:tcPr>
            <w:tcW w:w="1104" w:type="dxa"/>
            <w:tcMar>
              <w:left w:w="0" w:type="dxa"/>
              <w:right w:w="0" w:type="dxa"/>
            </w:tcMar>
            <w:vAlign w:val="center"/>
          </w:tcPr>
          <w:p w:rsidR="00E60793" w:rsidRPr="005A3DEF" w:rsidRDefault="00E60793" w:rsidP="00E60793">
            <w:pPr>
              <w:jc w:val="center"/>
              <w:rPr>
                <w:rFonts w:eastAsiaTheme="minorEastAsia"/>
                <w:szCs w:val="21"/>
              </w:rPr>
            </w:pPr>
            <w:r w:rsidRPr="005A3DEF">
              <w:rPr>
                <w:rFonts w:eastAsiaTheme="minorEastAsia"/>
                <w:szCs w:val="21"/>
              </w:rPr>
              <w:t>350</w:t>
            </w:r>
          </w:p>
        </w:tc>
        <w:tc>
          <w:tcPr>
            <w:tcW w:w="1085" w:type="dxa"/>
            <w:tcMar>
              <w:left w:w="0" w:type="dxa"/>
              <w:right w:w="0" w:type="dxa"/>
            </w:tcMar>
            <w:vAlign w:val="center"/>
          </w:tcPr>
          <w:p w:rsidR="00E60793" w:rsidRPr="005A3DEF" w:rsidRDefault="00E60793" w:rsidP="00E60793">
            <w:pPr>
              <w:jc w:val="center"/>
              <w:rPr>
                <w:rFonts w:eastAsiaTheme="minorEastAsia"/>
                <w:szCs w:val="21"/>
              </w:rPr>
            </w:pPr>
            <w:r w:rsidRPr="005A3DEF">
              <w:rPr>
                <w:rFonts w:eastAsiaTheme="minorEastAsia"/>
                <w:szCs w:val="21"/>
              </w:rPr>
              <w:t>0.2230</w:t>
            </w:r>
          </w:p>
        </w:tc>
        <w:tc>
          <w:tcPr>
            <w:tcW w:w="1266" w:type="dxa"/>
            <w:vMerge w:val="restart"/>
            <w:tcMar>
              <w:left w:w="0" w:type="dxa"/>
              <w:right w:w="0" w:type="dxa"/>
            </w:tcMar>
            <w:vAlign w:val="center"/>
          </w:tcPr>
          <w:p w:rsidR="00E60793" w:rsidRPr="005A3DEF" w:rsidRDefault="00E60793" w:rsidP="00E60793">
            <w:pPr>
              <w:jc w:val="center"/>
              <w:rPr>
                <w:rFonts w:eastAsiaTheme="minorEastAsia"/>
                <w:szCs w:val="21"/>
              </w:rPr>
            </w:pPr>
            <w:r w:rsidRPr="005A3DEF">
              <w:rPr>
                <w:rFonts w:eastAsiaTheme="minorEastAsia"/>
                <w:szCs w:val="21"/>
              </w:rPr>
              <w:t>化粪池</w:t>
            </w:r>
          </w:p>
        </w:tc>
        <w:tc>
          <w:tcPr>
            <w:tcW w:w="1417" w:type="dxa"/>
            <w:tcMar>
              <w:left w:w="0" w:type="dxa"/>
              <w:right w:w="0" w:type="dxa"/>
            </w:tcMar>
            <w:vAlign w:val="center"/>
          </w:tcPr>
          <w:p w:rsidR="00E60793" w:rsidRPr="005A3DEF" w:rsidRDefault="00E60793" w:rsidP="00E60793">
            <w:pPr>
              <w:jc w:val="center"/>
              <w:rPr>
                <w:rFonts w:eastAsiaTheme="minorEastAsia"/>
                <w:szCs w:val="21"/>
              </w:rPr>
            </w:pPr>
            <w:r w:rsidRPr="005A3DEF">
              <w:rPr>
                <w:rFonts w:eastAsiaTheme="minorEastAsia"/>
                <w:szCs w:val="21"/>
              </w:rPr>
              <w:t>0</w:t>
            </w:r>
          </w:p>
        </w:tc>
        <w:tc>
          <w:tcPr>
            <w:tcW w:w="1134" w:type="dxa"/>
            <w:vMerge w:val="restart"/>
            <w:tcMar>
              <w:left w:w="0" w:type="dxa"/>
              <w:right w:w="0" w:type="dxa"/>
            </w:tcMar>
            <w:vAlign w:val="center"/>
          </w:tcPr>
          <w:p w:rsidR="00E60793" w:rsidRPr="005A3DEF" w:rsidRDefault="00E60793" w:rsidP="00E60793">
            <w:pPr>
              <w:jc w:val="center"/>
              <w:rPr>
                <w:rFonts w:eastAsiaTheme="minorEastAsia"/>
                <w:szCs w:val="21"/>
              </w:rPr>
            </w:pPr>
            <w:r w:rsidRPr="005A3DEF">
              <w:rPr>
                <w:rFonts w:eastAsiaTheme="minorEastAsia"/>
                <w:szCs w:val="21"/>
              </w:rPr>
              <w:t>排污系数法</w:t>
            </w:r>
          </w:p>
        </w:tc>
        <w:tc>
          <w:tcPr>
            <w:tcW w:w="1276" w:type="dxa"/>
            <w:vMerge w:val="restart"/>
            <w:tcMar>
              <w:left w:w="0" w:type="dxa"/>
              <w:right w:w="0" w:type="dxa"/>
            </w:tcMar>
            <w:vAlign w:val="center"/>
          </w:tcPr>
          <w:p w:rsidR="00E60793" w:rsidRPr="005A3DEF" w:rsidRDefault="00E60793" w:rsidP="00E60793">
            <w:pPr>
              <w:jc w:val="center"/>
              <w:rPr>
                <w:rFonts w:eastAsiaTheme="minorEastAsia"/>
                <w:szCs w:val="21"/>
              </w:rPr>
            </w:pPr>
            <w:r w:rsidRPr="005A3DEF">
              <w:rPr>
                <w:rFonts w:eastAsiaTheme="minorEastAsia"/>
                <w:szCs w:val="21"/>
              </w:rPr>
              <w:t>0.6375</w:t>
            </w:r>
          </w:p>
        </w:tc>
        <w:tc>
          <w:tcPr>
            <w:tcW w:w="1276" w:type="dxa"/>
            <w:tcMar>
              <w:left w:w="0" w:type="dxa"/>
              <w:right w:w="0" w:type="dxa"/>
            </w:tcMar>
            <w:vAlign w:val="center"/>
          </w:tcPr>
          <w:p w:rsidR="00E60793" w:rsidRPr="005A3DEF" w:rsidRDefault="00E60793" w:rsidP="00E60793">
            <w:pPr>
              <w:jc w:val="center"/>
              <w:rPr>
                <w:rFonts w:eastAsiaTheme="minorEastAsia"/>
                <w:szCs w:val="21"/>
              </w:rPr>
            </w:pPr>
            <w:r w:rsidRPr="005A3DEF">
              <w:rPr>
                <w:rFonts w:eastAsiaTheme="minorEastAsia"/>
                <w:szCs w:val="21"/>
              </w:rPr>
              <w:t>350</w:t>
            </w:r>
          </w:p>
        </w:tc>
        <w:tc>
          <w:tcPr>
            <w:tcW w:w="1245" w:type="dxa"/>
            <w:tcMar>
              <w:left w:w="0" w:type="dxa"/>
              <w:right w:w="0" w:type="dxa"/>
            </w:tcMar>
            <w:vAlign w:val="center"/>
          </w:tcPr>
          <w:p w:rsidR="00E60793" w:rsidRPr="005A3DEF" w:rsidRDefault="00E60793" w:rsidP="00E60793">
            <w:pPr>
              <w:jc w:val="center"/>
              <w:rPr>
                <w:rFonts w:eastAsiaTheme="minorEastAsia"/>
                <w:szCs w:val="21"/>
              </w:rPr>
            </w:pPr>
            <w:r w:rsidRPr="005A3DEF">
              <w:rPr>
                <w:rFonts w:eastAsiaTheme="minorEastAsia"/>
                <w:szCs w:val="21"/>
              </w:rPr>
              <w:t>0.2230</w:t>
            </w:r>
          </w:p>
        </w:tc>
        <w:tc>
          <w:tcPr>
            <w:tcW w:w="1084" w:type="dxa"/>
            <w:vMerge w:val="restart"/>
            <w:tcMar>
              <w:left w:w="0" w:type="dxa"/>
              <w:right w:w="0" w:type="dxa"/>
            </w:tcMar>
            <w:vAlign w:val="center"/>
          </w:tcPr>
          <w:p w:rsidR="00E60793" w:rsidRPr="005A3DEF" w:rsidRDefault="00E60793" w:rsidP="00E60793">
            <w:pPr>
              <w:jc w:val="center"/>
              <w:rPr>
                <w:rFonts w:eastAsiaTheme="minorEastAsia"/>
                <w:szCs w:val="21"/>
              </w:rPr>
            </w:pPr>
            <w:r w:rsidRPr="005A3DEF">
              <w:rPr>
                <w:rFonts w:eastAsiaTheme="minorEastAsia"/>
                <w:szCs w:val="21"/>
              </w:rPr>
              <w:t>2000</w:t>
            </w:r>
          </w:p>
        </w:tc>
      </w:tr>
      <w:tr w:rsidR="00E60793" w:rsidRPr="005A3DEF" w:rsidTr="00114682">
        <w:trPr>
          <w:cantSplit/>
          <w:trHeight w:val="536"/>
          <w:jc w:val="center"/>
        </w:trPr>
        <w:tc>
          <w:tcPr>
            <w:tcW w:w="942" w:type="dxa"/>
            <w:vMerge/>
            <w:tcMar>
              <w:left w:w="0" w:type="dxa"/>
              <w:right w:w="0" w:type="dxa"/>
            </w:tcMar>
            <w:vAlign w:val="center"/>
          </w:tcPr>
          <w:p w:rsidR="00E60793" w:rsidRPr="005A3DEF" w:rsidRDefault="00E60793" w:rsidP="00E60793">
            <w:pPr>
              <w:jc w:val="center"/>
              <w:rPr>
                <w:rFonts w:eastAsiaTheme="minorEastAsia"/>
                <w:szCs w:val="21"/>
              </w:rPr>
            </w:pPr>
          </w:p>
        </w:tc>
        <w:tc>
          <w:tcPr>
            <w:tcW w:w="982" w:type="dxa"/>
            <w:tcMar>
              <w:left w:w="0" w:type="dxa"/>
              <w:right w:w="0" w:type="dxa"/>
            </w:tcMar>
            <w:vAlign w:val="center"/>
          </w:tcPr>
          <w:p w:rsidR="00E60793" w:rsidRPr="005A3DEF" w:rsidRDefault="00E60793" w:rsidP="00E60793">
            <w:pPr>
              <w:jc w:val="center"/>
              <w:rPr>
                <w:rFonts w:eastAsiaTheme="minorEastAsia"/>
                <w:szCs w:val="21"/>
              </w:rPr>
            </w:pPr>
            <w:r w:rsidRPr="005A3DEF">
              <w:rPr>
                <w:rFonts w:eastAsiaTheme="minorEastAsia"/>
                <w:szCs w:val="21"/>
              </w:rPr>
              <w:t>氨氮</w:t>
            </w:r>
          </w:p>
        </w:tc>
        <w:tc>
          <w:tcPr>
            <w:tcW w:w="1137" w:type="dxa"/>
            <w:vMerge/>
            <w:tcMar>
              <w:left w:w="0" w:type="dxa"/>
              <w:right w:w="0" w:type="dxa"/>
            </w:tcMar>
            <w:vAlign w:val="center"/>
          </w:tcPr>
          <w:p w:rsidR="00E60793" w:rsidRPr="005A3DEF" w:rsidRDefault="00E60793" w:rsidP="00E60793">
            <w:pPr>
              <w:jc w:val="center"/>
              <w:rPr>
                <w:rFonts w:eastAsiaTheme="minorEastAsia"/>
                <w:szCs w:val="21"/>
              </w:rPr>
            </w:pPr>
          </w:p>
        </w:tc>
        <w:tc>
          <w:tcPr>
            <w:tcW w:w="1104" w:type="dxa"/>
            <w:tcMar>
              <w:left w:w="0" w:type="dxa"/>
              <w:right w:w="0" w:type="dxa"/>
            </w:tcMar>
            <w:vAlign w:val="center"/>
          </w:tcPr>
          <w:p w:rsidR="00E60793" w:rsidRPr="005A3DEF" w:rsidRDefault="00E60793" w:rsidP="00E60793">
            <w:pPr>
              <w:jc w:val="center"/>
              <w:rPr>
                <w:rFonts w:eastAsiaTheme="minorEastAsia"/>
                <w:szCs w:val="21"/>
              </w:rPr>
            </w:pPr>
            <w:r w:rsidRPr="005A3DEF">
              <w:rPr>
                <w:rFonts w:eastAsiaTheme="minorEastAsia"/>
                <w:szCs w:val="21"/>
              </w:rPr>
              <w:t>35</w:t>
            </w:r>
          </w:p>
        </w:tc>
        <w:tc>
          <w:tcPr>
            <w:tcW w:w="1085" w:type="dxa"/>
            <w:tcMar>
              <w:left w:w="0" w:type="dxa"/>
              <w:right w:w="0" w:type="dxa"/>
            </w:tcMar>
            <w:vAlign w:val="center"/>
          </w:tcPr>
          <w:p w:rsidR="00E60793" w:rsidRPr="005A3DEF" w:rsidRDefault="00E60793" w:rsidP="00E60793">
            <w:pPr>
              <w:jc w:val="center"/>
              <w:rPr>
                <w:rFonts w:eastAsiaTheme="minorEastAsia"/>
                <w:szCs w:val="21"/>
              </w:rPr>
            </w:pPr>
            <w:r w:rsidRPr="005A3DEF">
              <w:rPr>
                <w:rFonts w:eastAsiaTheme="minorEastAsia"/>
                <w:szCs w:val="21"/>
              </w:rPr>
              <w:t>0.0223</w:t>
            </w:r>
          </w:p>
        </w:tc>
        <w:tc>
          <w:tcPr>
            <w:tcW w:w="1266" w:type="dxa"/>
            <w:vMerge/>
            <w:tcMar>
              <w:left w:w="0" w:type="dxa"/>
              <w:right w:w="0" w:type="dxa"/>
            </w:tcMar>
            <w:vAlign w:val="center"/>
          </w:tcPr>
          <w:p w:rsidR="00E60793" w:rsidRPr="005A3DEF" w:rsidRDefault="00E60793" w:rsidP="00E60793">
            <w:pPr>
              <w:jc w:val="center"/>
              <w:rPr>
                <w:rFonts w:eastAsiaTheme="minorEastAsia"/>
                <w:szCs w:val="21"/>
              </w:rPr>
            </w:pPr>
          </w:p>
        </w:tc>
        <w:tc>
          <w:tcPr>
            <w:tcW w:w="1417" w:type="dxa"/>
            <w:tcMar>
              <w:left w:w="0" w:type="dxa"/>
              <w:right w:w="0" w:type="dxa"/>
            </w:tcMar>
            <w:vAlign w:val="center"/>
          </w:tcPr>
          <w:p w:rsidR="00E60793" w:rsidRPr="005A3DEF" w:rsidRDefault="00E60793" w:rsidP="00E60793">
            <w:pPr>
              <w:jc w:val="center"/>
              <w:rPr>
                <w:rFonts w:eastAsiaTheme="minorEastAsia"/>
                <w:szCs w:val="21"/>
              </w:rPr>
            </w:pPr>
            <w:r w:rsidRPr="005A3DEF">
              <w:rPr>
                <w:rFonts w:eastAsiaTheme="minorEastAsia"/>
                <w:szCs w:val="21"/>
              </w:rPr>
              <w:t>0</w:t>
            </w:r>
          </w:p>
        </w:tc>
        <w:tc>
          <w:tcPr>
            <w:tcW w:w="1134" w:type="dxa"/>
            <w:vMerge/>
            <w:tcMar>
              <w:left w:w="0" w:type="dxa"/>
              <w:right w:w="0" w:type="dxa"/>
            </w:tcMar>
            <w:vAlign w:val="center"/>
          </w:tcPr>
          <w:p w:rsidR="00E60793" w:rsidRPr="005A3DEF" w:rsidRDefault="00E60793" w:rsidP="00E60793">
            <w:pPr>
              <w:jc w:val="center"/>
              <w:rPr>
                <w:rFonts w:eastAsiaTheme="minorEastAsia"/>
                <w:szCs w:val="21"/>
              </w:rPr>
            </w:pPr>
          </w:p>
        </w:tc>
        <w:tc>
          <w:tcPr>
            <w:tcW w:w="1276" w:type="dxa"/>
            <w:vMerge/>
            <w:tcMar>
              <w:left w:w="0" w:type="dxa"/>
              <w:right w:w="0" w:type="dxa"/>
            </w:tcMar>
            <w:vAlign w:val="center"/>
          </w:tcPr>
          <w:p w:rsidR="00E60793" w:rsidRPr="005A3DEF" w:rsidRDefault="00E60793" w:rsidP="00E60793">
            <w:pPr>
              <w:jc w:val="center"/>
              <w:rPr>
                <w:rFonts w:eastAsiaTheme="minorEastAsia"/>
                <w:szCs w:val="21"/>
              </w:rPr>
            </w:pPr>
          </w:p>
        </w:tc>
        <w:tc>
          <w:tcPr>
            <w:tcW w:w="1276" w:type="dxa"/>
            <w:tcMar>
              <w:left w:w="0" w:type="dxa"/>
              <w:right w:w="0" w:type="dxa"/>
            </w:tcMar>
            <w:vAlign w:val="center"/>
          </w:tcPr>
          <w:p w:rsidR="00E60793" w:rsidRPr="005A3DEF" w:rsidRDefault="00E60793" w:rsidP="00E60793">
            <w:pPr>
              <w:jc w:val="center"/>
              <w:rPr>
                <w:rFonts w:eastAsiaTheme="minorEastAsia"/>
                <w:szCs w:val="21"/>
              </w:rPr>
            </w:pPr>
            <w:r w:rsidRPr="005A3DEF">
              <w:rPr>
                <w:rFonts w:eastAsiaTheme="minorEastAsia"/>
                <w:szCs w:val="21"/>
              </w:rPr>
              <w:t>35</w:t>
            </w:r>
          </w:p>
        </w:tc>
        <w:tc>
          <w:tcPr>
            <w:tcW w:w="1245" w:type="dxa"/>
            <w:tcMar>
              <w:left w:w="0" w:type="dxa"/>
              <w:right w:w="0" w:type="dxa"/>
            </w:tcMar>
            <w:vAlign w:val="center"/>
          </w:tcPr>
          <w:p w:rsidR="00E60793" w:rsidRPr="005A3DEF" w:rsidRDefault="00E60793" w:rsidP="00E60793">
            <w:pPr>
              <w:jc w:val="center"/>
              <w:rPr>
                <w:rFonts w:eastAsiaTheme="minorEastAsia"/>
                <w:szCs w:val="21"/>
              </w:rPr>
            </w:pPr>
            <w:r w:rsidRPr="005A3DEF">
              <w:rPr>
                <w:rFonts w:eastAsiaTheme="minorEastAsia"/>
                <w:szCs w:val="21"/>
              </w:rPr>
              <w:t>0.0223</w:t>
            </w:r>
          </w:p>
        </w:tc>
        <w:tc>
          <w:tcPr>
            <w:tcW w:w="1084" w:type="dxa"/>
            <w:vMerge/>
            <w:tcMar>
              <w:left w:w="0" w:type="dxa"/>
              <w:right w:w="0" w:type="dxa"/>
            </w:tcMar>
            <w:vAlign w:val="center"/>
          </w:tcPr>
          <w:p w:rsidR="00E60793" w:rsidRPr="005A3DEF" w:rsidRDefault="00E60793" w:rsidP="00E60793">
            <w:pPr>
              <w:jc w:val="center"/>
              <w:rPr>
                <w:rFonts w:eastAsiaTheme="minorEastAsia"/>
                <w:szCs w:val="21"/>
              </w:rPr>
            </w:pPr>
          </w:p>
        </w:tc>
      </w:tr>
    </w:tbl>
    <w:p w:rsidR="00CA2FDC" w:rsidRPr="005A3DEF" w:rsidRDefault="00CA2FDC" w:rsidP="000D5EB2">
      <w:pPr>
        <w:pStyle w:val="afff0"/>
        <w:numPr>
          <w:ilvl w:val="0"/>
          <w:numId w:val="20"/>
        </w:numPr>
        <w:ind w:left="0" w:firstLineChars="0" w:firstLine="0"/>
        <w:jc w:val="center"/>
        <w:rPr>
          <w:rFonts w:ascii="Times New Roman" w:eastAsiaTheme="minorEastAsia" w:hAnsi="Times New Roman"/>
          <w:b/>
          <w:sz w:val="21"/>
          <w:szCs w:val="21"/>
        </w:rPr>
      </w:pPr>
      <w:r w:rsidRPr="005A3DEF">
        <w:rPr>
          <w:rFonts w:ascii="Times New Roman" w:eastAsiaTheme="minorEastAsia" w:hAnsi="Times New Roman"/>
          <w:b/>
          <w:sz w:val="21"/>
          <w:szCs w:val="21"/>
        </w:rPr>
        <w:lastRenderedPageBreak/>
        <w:t>噪声污染源源强核算结果及相关参数一览表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5"/>
        <w:gridCol w:w="1559"/>
        <w:gridCol w:w="1418"/>
        <w:gridCol w:w="1112"/>
        <w:gridCol w:w="1126"/>
        <w:gridCol w:w="1291"/>
        <w:gridCol w:w="1099"/>
        <w:gridCol w:w="1126"/>
        <w:gridCol w:w="1099"/>
        <w:gridCol w:w="1261"/>
        <w:gridCol w:w="1261"/>
      </w:tblGrid>
      <w:tr w:rsidR="00CA2FDC" w:rsidRPr="005A3DEF" w:rsidTr="00C0790D">
        <w:trPr>
          <w:cantSplit/>
          <w:trHeight w:val="470"/>
          <w:jc w:val="center"/>
        </w:trPr>
        <w:tc>
          <w:tcPr>
            <w:tcW w:w="1525" w:type="dxa"/>
            <w:vMerge w:val="restart"/>
            <w:vAlign w:val="center"/>
          </w:tcPr>
          <w:p w:rsidR="00CA2FDC" w:rsidRPr="005A3DEF" w:rsidRDefault="00CA2FDC" w:rsidP="00C0790D">
            <w:pPr>
              <w:adjustRightInd w:val="0"/>
              <w:snapToGrid w:val="0"/>
              <w:jc w:val="center"/>
              <w:rPr>
                <w:rFonts w:eastAsiaTheme="minorEastAsia"/>
                <w:b/>
                <w:szCs w:val="21"/>
              </w:rPr>
            </w:pPr>
            <w:r w:rsidRPr="005A3DEF">
              <w:rPr>
                <w:rFonts w:eastAsiaTheme="minorEastAsia"/>
                <w:b/>
                <w:szCs w:val="21"/>
              </w:rPr>
              <w:t>工序</w:t>
            </w:r>
            <w:r w:rsidRPr="005A3DEF">
              <w:rPr>
                <w:rFonts w:eastAsiaTheme="minorEastAsia"/>
                <w:b/>
                <w:szCs w:val="21"/>
              </w:rPr>
              <w:t>/</w:t>
            </w:r>
            <w:r w:rsidRPr="005A3DEF">
              <w:rPr>
                <w:rFonts w:eastAsiaTheme="minorEastAsia"/>
                <w:b/>
                <w:szCs w:val="21"/>
              </w:rPr>
              <w:t>生产线</w:t>
            </w:r>
          </w:p>
        </w:tc>
        <w:tc>
          <w:tcPr>
            <w:tcW w:w="1559" w:type="dxa"/>
            <w:vMerge w:val="restart"/>
            <w:vAlign w:val="center"/>
          </w:tcPr>
          <w:p w:rsidR="00CA2FDC" w:rsidRPr="005A3DEF" w:rsidRDefault="00CA2FDC" w:rsidP="00C0790D">
            <w:pPr>
              <w:adjustRightInd w:val="0"/>
              <w:snapToGrid w:val="0"/>
              <w:jc w:val="center"/>
              <w:rPr>
                <w:rFonts w:eastAsiaTheme="minorEastAsia"/>
                <w:b/>
                <w:szCs w:val="21"/>
              </w:rPr>
            </w:pPr>
            <w:r w:rsidRPr="005A3DEF">
              <w:rPr>
                <w:rFonts w:eastAsiaTheme="minorEastAsia"/>
                <w:b/>
                <w:szCs w:val="21"/>
              </w:rPr>
              <w:t>装置</w:t>
            </w:r>
          </w:p>
        </w:tc>
        <w:tc>
          <w:tcPr>
            <w:tcW w:w="1418" w:type="dxa"/>
            <w:vMerge w:val="restart"/>
            <w:vAlign w:val="center"/>
          </w:tcPr>
          <w:p w:rsidR="00CA2FDC" w:rsidRPr="005A3DEF" w:rsidRDefault="00CA2FDC" w:rsidP="00C0790D">
            <w:pPr>
              <w:adjustRightInd w:val="0"/>
              <w:snapToGrid w:val="0"/>
              <w:jc w:val="center"/>
              <w:rPr>
                <w:rFonts w:eastAsiaTheme="minorEastAsia"/>
                <w:b/>
                <w:szCs w:val="21"/>
              </w:rPr>
            </w:pPr>
            <w:r w:rsidRPr="005A3DEF">
              <w:rPr>
                <w:rFonts w:eastAsiaTheme="minorEastAsia"/>
                <w:b/>
                <w:szCs w:val="21"/>
              </w:rPr>
              <w:t>噪声源</w:t>
            </w:r>
          </w:p>
        </w:tc>
        <w:tc>
          <w:tcPr>
            <w:tcW w:w="1112" w:type="dxa"/>
            <w:vMerge w:val="restart"/>
            <w:vAlign w:val="center"/>
          </w:tcPr>
          <w:p w:rsidR="00CA2FDC" w:rsidRPr="005A3DEF" w:rsidRDefault="00CA2FDC" w:rsidP="00C0790D">
            <w:pPr>
              <w:adjustRightInd w:val="0"/>
              <w:snapToGrid w:val="0"/>
              <w:jc w:val="center"/>
              <w:rPr>
                <w:rFonts w:eastAsiaTheme="minorEastAsia"/>
                <w:b/>
                <w:szCs w:val="21"/>
              </w:rPr>
            </w:pPr>
            <w:r w:rsidRPr="005A3DEF">
              <w:rPr>
                <w:rFonts w:eastAsiaTheme="minorEastAsia"/>
                <w:b/>
                <w:szCs w:val="21"/>
              </w:rPr>
              <w:t>声源类型</w:t>
            </w:r>
          </w:p>
          <w:p w:rsidR="00CA2FDC" w:rsidRPr="005A3DEF" w:rsidRDefault="00CA2FDC" w:rsidP="00C0790D">
            <w:pPr>
              <w:adjustRightInd w:val="0"/>
              <w:snapToGrid w:val="0"/>
              <w:jc w:val="center"/>
              <w:rPr>
                <w:rFonts w:eastAsiaTheme="minorEastAsia"/>
                <w:b/>
                <w:szCs w:val="21"/>
              </w:rPr>
            </w:pPr>
            <w:r w:rsidRPr="005A3DEF">
              <w:rPr>
                <w:rFonts w:eastAsiaTheme="minorEastAsia"/>
                <w:b/>
                <w:szCs w:val="21"/>
              </w:rPr>
              <w:t>(</w:t>
            </w:r>
            <w:r w:rsidRPr="005A3DEF">
              <w:rPr>
                <w:rFonts w:eastAsiaTheme="minorEastAsia"/>
                <w:b/>
                <w:szCs w:val="21"/>
              </w:rPr>
              <w:t>频发、偶发等</w:t>
            </w:r>
            <w:r w:rsidRPr="005A3DEF">
              <w:rPr>
                <w:rFonts w:eastAsiaTheme="minorEastAsia"/>
                <w:b/>
                <w:szCs w:val="21"/>
              </w:rPr>
              <w:t>)</w:t>
            </w:r>
          </w:p>
        </w:tc>
        <w:tc>
          <w:tcPr>
            <w:tcW w:w="2417" w:type="dxa"/>
            <w:gridSpan w:val="2"/>
            <w:vAlign w:val="center"/>
          </w:tcPr>
          <w:p w:rsidR="00CA2FDC" w:rsidRPr="005A3DEF" w:rsidRDefault="00CA2FDC" w:rsidP="00C0790D">
            <w:pPr>
              <w:adjustRightInd w:val="0"/>
              <w:snapToGrid w:val="0"/>
              <w:jc w:val="center"/>
              <w:rPr>
                <w:rFonts w:eastAsiaTheme="minorEastAsia"/>
                <w:b/>
                <w:szCs w:val="21"/>
              </w:rPr>
            </w:pPr>
            <w:r w:rsidRPr="005A3DEF">
              <w:rPr>
                <w:rFonts w:eastAsiaTheme="minorEastAsia"/>
                <w:b/>
                <w:szCs w:val="21"/>
              </w:rPr>
              <w:t>噪声源强</w:t>
            </w:r>
          </w:p>
        </w:tc>
        <w:tc>
          <w:tcPr>
            <w:tcW w:w="2225" w:type="dxa"/>
            <w:gridSpan w:val="2"/>
            <w:vAlign w:val="center"/>
          </w:tcPr>
          <w:p w:rsidR="00CA2FDC" w:rsidRPr="005A3DEF" w:rsidRDefault="00CA2FDC" w:rsidP="00C0790D">
            <w:pPr>
              <w:adjustRightInd w:val="0"/>
              <w:snapToGrid w:val="0"/>
              <w:jc w:val="center"/>
              <w:rPr>
                <w:rFonts w:eastAsiaTheme="minorEastAsia"/>
                <w:b/>
                <w:szCs w:val="21"/>
              </w:rPr>
            </w:pPr>
            <w:r w:rsidRPr="005A3DEF">
              <w:rPr>
                <w:rFonts w:eastAsiaTheme="minorEastAsia"/>
                <w:b/>
                <w:szCs w:val="21"/>
              </w:rPr>
              <w:t>降噪措施</w:t>
            </w:r>
          </w:p>
        </w:tc>
        <w:tc>
          <w:tcPr>
            <w:tcW w:w="2360" w:type="dxa"/>
            <w:gridSpan w:val="2"/>
            <w:vAlign w:val="center"/>
          </w:tcPr>
          <w:p w:rsidR="00CA2FDC" w:rsidRPr="005A3DEF" w:rsidRDefault="00CA2FDC" w:rsidP="00C0790D">
            <w:pPr>
              <w:adjustRightInd w:val="0"/>
              <w:snapToGrid w:val="0"/>
              <w:jc w:val="center"/>
              <w:rPr>
                <w:rFonts w:eastAsiaTheme="minorEastAsia"/>
                <w:b/>
                <w:szCs w:val="21"/>
              </w:rPr>
            </w:pPr>
            <w:r w:rsidRPr="005A3DEF">
              <w:rPr>
                <w:rFonts w:eastAsiaTheme="minorEastAsia"/>
                <w:b/>
                <w:szCs w:val="21"/>
              </w:rPr>
              <w:t>噪声排放值</w:t>
            </w:r>
          </w:p>
        </w:tc>
        <w:tc>
          <w:tcPr>
            <w:tcW w:w="1261" w:type="dxa"/>
            <w:vMerge w:val="restart"/>
            <w:vAlign w:val="center"/>
          </w:tcPr>
          <w:p w:rsidR="00CA2FDC" w:rsidRPr="005A3DEF" w:rsidRDefault="00CA2FDC" w:rsidP="00C0790D">
            <w:pPr>
              <w:adjustRightInd w:val="0"/>
              <w:snapToGrid w:val="0"/>
              <w:jc w:val="center"/>
              <w:rPr>
                <w:rFonts w:eastAsiaTheme="minorEastAsia"/>
                <w:b/>
                <w:szCs w:val="21"/>
              </w:rPr>
            </w:pPr>
            <w:r w:rsidRPr="005A3DEF">
              <w:rPr>
                <w:rFonts w:eastAsiaTheme="minorEastAsia"/>
                <w:b/>
                <w:szCs w:val="21"/>
              </w:rPr>
              <w:t>持续时间</w:t>
            </w:r>
          </w:p>
          <w:p w:rsidR="00CA2FDC" w:rsidRPr="005A3DEF" w:rsidRDefault="00CA2FDC" w:rsidP="00C0790D">
            <w:pPr>
              <w:adjustRightInd w:val="0"/>
              <w:snapToGrid w:val="0"/>
              <w:jc w:val="center"/>
              <w:rPr>
                <w:rFonts w:eastAsiaTheme="minorEastAsia"/>
                <w:b/>
                <w:szCs w:val="21"/>
              </w:rPr>
            </w:pPr>
            <w:r w:rsidRPr="005A3DEF">
              <w:rPr>
                <w:rFonts w:eastAsiaTheme="minorEastAsia"/>
                <w:b/>
                <w:szCs w:val="21"/>
              </w:rPr>
              <w:t>/h</w:t>
            </w:r>
          </w:p>
        </w:tc>
      </w:tr>
      <w:tr w:rsidR="00CA2FDC" w:rsidRPr="005A3DEF" w:rsidTr="00C0790D">
        <w:trPr>
          <w:cantSplit/>
          <w:trHeight w:val="340"/>
          <w:jc w:val="center"/>
        </w:trPr>
        <w:tc>
          <w:tcPr>
            <w:tcW w:w="1525" w:type="dxa"/>
            <w:vMerge/>
            <w:vAlign w:val="center"/>
          </w:tcPr>
          <w:p w:rsidR="00CA2FDC" w:rsidRPr="005A3DEF" w:rsidRDefault="00CA2FDC" w:rsidP="00C0790D">
            <w:pPr>
              <w:adjustRightInd w:val="0"/>
              <w:snapToGrid w:val="0"/>
              <w:jc w:val="center"/>
              <w:rPr>
                <w:rFonts w:eastAsiaTheme="minorEastAsia"/>
                <w:b/>
                <w:szCs w:val="21"/>
              </w:rPr>
            </w:pPr>
          </w:p>
        </w:tc>
        <w:tc>
          <w:tcPr>
            <w:tcW w:w="1559" w:type="dxa"/>
            <w:vMerge/>
            <w:vAlign w:val="center"/>
          </w:tcPr>
          <w:p w:rsidR="00CA2FDC" w:rsidRPr="005A3DEF" w:rsidRDefault="00CA2FDC" w:rsidP="00C0790D">
            <w:pPr>
              <w:adjustRightInd w:val="0"/>
              <w:snapToGrid w:val="0"/>
              <w:jc w:val="center"/>
              <w:rPr>
                <w:rFonts w:eastAsiaTheme="minorEastAsia"/>
                <w:b/>
                <w:szCs w:val="21"/>
              </w:rPr>
            </w:pPr>
          </w:p>
        </w:tc>
        <w:tc>
          <w:tcPr>
            <w:tcW w:w="1418" w:type="dxa"/>
            <w:vMerge/>
            <w:vAlign w:val="center"/>
          </w:tcPr>
          <w:p w:rsidR="00CA2FDC" w:rsidRPr="005A3DEF" w:rsidRDefault="00CA2FDC" w:rsidP="00C0790D">
            <w:pPr>
              <w:adjustRightInd w:val="0"/>
              <w:snapToGrid w:val="0"/>
              <w:jc w:val="center"/>
              <w:rPr>
                <w:rFonts w:eastAsiaTheme="minorEastAsia"/>
                <w:b/>
                <w:szCs w:val="21"/>
              </w:rPr>
            </w:pPr>
          </w:p>
        </w:tc>
        <w:tc>
          <w:tcPr>
            <w:tcW w:w="1112" w:type="dxa"/>
            <w:vMerge/>
            <w:vAlign w:val="center"/>
          </w:tcPr>
          <w:p w:rsidR="00CA2FDC" w:rsidRPr="005A3DEF" w:rsidRDefault="00CA2FDC" w:rsidP="00C0790D">
            <w:pPr>
              <w:adjustRightInd w:val="0"/>
              <w:snapToGrid w:val="0"/>
              <w:jc w:val="center"/>
              <w:rPr>
                <w:rFonts w:eastAsiaTheme="minorEastAsia"/>
                <w:b/>
                <w:szCs w:val="21"/>
              </w:rPr>
            </w:pPr>
          </w:p>
        </w:tc>
        <w:tc>
          <w:tcPr>
            <w:tcW w:w="1126" w:type="dxa"/>
            <w:vAlign w:val="center"/>
          </w:tcPr>
          <w:p w:rsidR="00CA2FDC" w:rsidRPr="005A3DEF" w:rsidRDefault="00CA2FDC" w:rsidP="00C0790D">
            <w:pPr>
              <w:adjustRightInd w:val="0"/>
              <w:snapToGrid w:val="0"/>
              <w:jc w:val="center"/>
              <w:rPr>
                <w:rFonts w:eastAsiaTheme="minorEastAsia"/>
                <w:b/>
                <w:szCs w:val="21"/>
              </w:rPr>
            </w:pPr>
            <w:r w:rsidRPr="005A3DEF">
              <w:rPr>
                <w:rFonts w:eastAsiaTheme="minorEastAsia"/>
                <w:b/>
                <w:szCs w:val="21"/>
              </w:rPr>
              <w:t>核算方法</w:t>
            </w:r>
          </w:p>
        </w:tc>
        <w:tc>
          <w:tcPr>
            <w:tcW w:w="1291" w:type="dxa"/>
            <w:vAlign w:val="center"/>
          </w:tcPr>
          <w:p w:rsidR="00CA2FDC" w:rsidRPr="005A3DEF" w:rsidRDefault="00CA2FDC" w:rsidP="00C0790D">
            <w:pPr>
              <w:adjustRightInd w:val="0"/>
              <w:snapToGrid w:val="0"/>
              <w:jc w:val="center"/>
              <w:rPr>
                <w:rFonts w:eastAsiaTheme="minorEastAsia"/>
                <w:b/>
                <w:szCs w:val="21"/>
              </w:rPr>
            </w:pPr>
            <w:r w:rsidRPr="005A3DEF">
              <w:rPr>
                <w:rFonts w:eastAsiaTheme="minorEastAsia"/>
                <w:b/>
                <w:szCs w:val="21"/>
              </w:rPr>
              <w:t>噪声值</w:t>
            </w:r>
            <w:r w:rsidRPr="005A3DEF">
              <w:rPr>
                <w:rFonts w:eastAsiaTheme="minorEastAsia"/>
                <w:b/>
                <w:szCs w:val="21"/>
              </w:rPr>
              <w:t>/(dB)</w:t>
            </w:r>
          </w:p>
        </w:tc>
        <w:tc>
          <w:tcPr>
            <w:tcW w:w="1099" w:type="dxa"/>
            <w:vAlign w:val="center"/>
          </w:tcPr>
          <w:p w:rsidR="00CA2FDC" w:rsidRPr="005A3DEF" w:rsidRDefault="00CA2FDC" w:rsidP="00C0790D">
            <w:pPr>
              <w:adjustRightInd w:val="0"/>
              <w:snapToGrid w:val="0"/>
              <w:jc w:val="center"/>
              <w:rPr>
                <w:rFonts w:eastAsiaTheme="minorEastAsia"/>
                <w:b/>
                <w:szCs w:val="21"/>
              </w:rPr>
            </w:pPr>
            <w:r w:rsidRPr="005A3DEF">
              <w:rPr>
                <w:rFonts w:eastAsiaTheme="minorEastAsia"/>
                <w:b/>
                <w:szCs w:val="21"/>
              </w:rPr>
              <w:t>工艺</w:t>
            </w:r>
          </w:p>
        </w:tc>
        <w:tc>
          <w:tcPr>
            <w:tcW w:w="1126" w:type="dxa"/>
            <w:vAlign w:val="center"/>
          </w:tcPr>
          <w:p w:rsidR="00CA2FDC" w:rsidRPr="005A3DEF" w:rsidRDefault="00CA2FDC" w:rsidP="00C0790D">
            <w:pPr>
              <w:adjustRightInd w:val="0"/>
              <w:snapToGrid w:val="0"/>
              <w:jc w:val="center"/>
              <w:rPr>
                <w:rFonts w:eastAsiaTheme="minorEastAsia"/>
                <w:b/>
                <w:szCs w:val="21"/>
              </w:rPr>
            </w:pPr>
            <w:r w:rsidRPr="005A3DEF">
              <w:rPr>
                <w:rFonts w:eastAsiaTheme="minorEastAsia"/>
                <w:b/>
                <w:szCs w:val="21"/>
              </w:rPr>
              <w:t>降噪效果</w:t>
            </w:r>
          </w:p>
        </w:tc>
        <w:tc>
          <w:tcPr>
            <w:tcW w:w="1099" w:type="dxa"/>
            <w:vAlign w:val="center"/>
          </w:tcPr>
          <w:p w:rsidR="00CA2FDC" w:rsidRPr="005A3DEF" w:rsidRDefault="00CA2FDC" w:rsidP="00C0790D">
            <w:pPr>
              <w:adjustRightInd w:val="0"/>
              <w:snapToGrid w:val="0"/>
              <w:jc w:val="center"/>
              <w:rPr>
                <w:rFonts w:eastAsiaTheme="minorEastAsia"/>
                <w:b/>
                <w:szCs w:val="21"/>
              </w:rPr>
            </w:pPr>
            <w:r w:rsidRPr="005A3DEF">
              <w:rPr>
                <w:rFonts w:eastAsiaTheme="minorEastAsia"/>
                <w:b/>
                <w:szCs w:val="21"/>
              </w:rPr>
              <w:t>核算方法</w:t>
            </w:r>
          </w:p>
        </w:tc>
        <w:tc>
          <w:tcPr>
            <w:tcW w:w="1261" w:type="dxa"/>
            <w:vAlign w:val="center"/>
          </w:tcPr>
          <w:p w:rsidR="00CA2FDC" w:rsidRPr="005A3DEF" w:rsidRDefault="00CA2FDC" w:rsidP="00C0790D">
            <w:pPr>
              <w:adjustRightInd w:val="0"/>
              <w:snapToGrid w:val="0"/>
              <w:jc w:val="center"/>
              <w:rPr>
                <w:rFonts w:eastAsiaTheme="minorEastAsia"/>
                <w:b/>
                <w:szCs w:val="21"/>
              </w:rPr>
            </w:pPr>
            <w:r w:rsidRPr="005A3DEF">
              <w:rPr>
                <w:rFonts w:eastAsiaTheme="minorEastAsia"/>
                <w:b/>
                <w:szCs w:val="21"/>
              </w:rPr>
              <w:t>噪声值</w:t>
            </w:r>
            <w:r w:rsidRPr="005A3DEF">
              <w:rPr>
                <w:rFonts w:eastAsiaTheme="minorEastAsia"/>
                <w:b/>
                <w:szCs w:val="21"/>
              </w:rPr>
              <w:t>/(dB)</w:t>
            </w:r>
          </w:p>
        </w:tc>
        <w:tc>
          <w:tcPr>
            <w:tcW w:w="1261" w:type="dxa"/>
            <w:vMerge/>
            <w:vAlign w:val="center"/>
          </w:tcPr>
          <w:p w:rsidR="00CA2FDC" w:rsidRPr="005A3DEF" w:rsidRDefault="00CA2FDC" w:rsidP="00C0790D">
            <w:pPr>
              <w:snapToGrid w:val="0"/>
              <w:jc w:val="center"/>
              <w:rPr>
                <w:rFonts w:eastAsiaTheme="minorEastAsia"/>
                <w:b/>
                <w:szCs w:val="21"/>
              </w:rPr>
            </w:pPr>
          </w:p>
        </w:tc>
      </w:tr>
      <w:tr w:rsidR="00D07E76" w:rsidRPr="005A3DEF" w:rsidTr="00C0790D">
        <w:trPr>
          <w:cantSplit/>
          <w:trHeight w:val="195"/>
          <w:jc w:val="center"/>
        </w:trPr>
        <w:tc>
          <w:tcPr>
            <w:tcW w:w="1525" w:type="dxa"/>
            <w:vAlign w:val="center"/>
          </w:tcPr>
          <w:p w:rsidR="00D07E76" w:rsidRPr="005A3DEF" w:rsidRDefault="00D07E76" w:rsidP="00C0790D">
            <w:pPr>
              <w:jc w:val="center"/>
            </w:pPr>
            <w:r w:rsidRPr="005A3DEF">
              <w:rPr>
                <w:rFonts w:eastAsiaTheme="minorEastAsia"/>
                <w:szCs w:val="21"/>
              </w:rPr>
              <w:t>下料、机加工</w:t>
            </w:r>
          </w:p>
        </w:tc>
        <w:tc>
          <w:tcPr>
            <w:tcW w:w="1559" w:type="dxa"/>
            <w:vAlign w:val="center"/>
          </w:tcPr>
          <w:p w:rsidR="00D07E76" w:rsidRPr="005A3DEF" w:rsidRDefault="00D07E76" w:rsidP="00C0790D">
            <w:pPr>
              <w:spacing w:line="320" w:lineRule="exact"/>
              <w:jc w:val="center"/>
              <w:rPr>
                <w:rFonts w:eastAsiaTheme="minorEastAsia"/>
                <w:szCs w:val="21"/>
              </w:rPr>
            </w:pPr>
            <w:r w:rsidRPr="005A3DEF">
              <w:rPr>
                <w:rFonts w:eastAsiaTheme="minorEastAsia"/>
                <w:szCs w:val="21"/>
              </w:rPr>
              <w:t>车床</w:t>
            </w:r>
          </w:p>
        </w:tc>
        <w:tc>
          <w:tcPr>
            <w:tcW w:w="1418" w:type="dxa"/>
            <w:vAlign w:val="center"/>
          </w:tcPr>
          <w:p w:rsidR="00D07E76" w:rsidRPr="005A3DEF" w:rsidRDefault="00D07E76" w:rsidP="00C0790D">
            <w:pPr>
              <w:spacing w:line="320" w:lineRule="exact"/>
              <w:jc w:val="center"/>
              <w:rPr>
                <w:rFonts w:eastAsiaTheme="minorEastAsia"/>
                <w:szCs w:val="21"/>
              </w:rPr>
            </w:pPr>
            <w:r w:rsidRPr="005A3DEF">
              <w:rPr>
                <w:rFonts w:eastAsiaTheme="minorEastAsia"/>
                <w:szCs w:val="21"/>
              </w:rPr>
              <w:t>车床</w:t>
            </w:r>
          </w:p>
        </w:tc>
        <w:tc>
          <w:tcPr>
            <w:tcW w:w="1112" w:type="dxa"/>
            <w:vAlign w:val="center"/>
          </w:tcPr>
          <w:p w:rsidR="00D07E76" w:rsidRPr="005A3DEF" w:rsidRDefault="00D07E76" w:rsidP="00C0790D">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sz w:val="21"/>
                <w:szCs w:val="21"/>
              </w:rPr>
              <w:t>频发</w:t>
            </w:r>
          </w:p>
        </w:tc>
        <w:tc>
          <w:tcPr>
            <w:tcW w:w="1126" w:type="dxa"/>
            <w:vAlign w:val="center"/>
          </w:tcPr>
          <w:p w:rsidR="00D07E76" w:rsidRPr="005A3DEF" w:rsidRDefault="00D07E76" w:rsidP="00C0790D">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sz w:val="21"/>
                <w:szCs w:val="21"/>
              </w:rPr>
              <w:t>类比法</w:t>
            </w:r>
          </w:p>
        </w:tc>
        <w:tc>
          <w:tcPr>
            <w:tcW w:w="1291" w:type="dxa"/>
            <w:vAlign w:val="center"/>
          </w:tcPr>
          <w:p w:rsidR="00D07E76" w:rsidRPr="005A3DEF" w:rsidRDefault="00D07E76" w:rsidP="00C0790D">
            <w:pPr>
              <w:spacing w:line="320" w:lineRule="exact"/>
              <w:jc w:val="center"/>
              <w:rPr>
                <w:rFonts w:eastAsiaTheme="minorEastAsia"/>
                <w:szCs w:val="21"/>
              </w:rPr>
            </w:pPr>
            <w:r w:rsidRPr="005A3DEF">
              <w:rPr>
                <w:rFonts w:eastAsiaTheme="minorEastAsia"/>
                <w:szCs w:val="21"/>
              </w:rPr>
              <w:t>75~80</w:t>
            </w:r>
          </w:p>
        </w:tc>
        <w:tc>
          <w:tcPr>
            <w:tcW w:w="1099" w:type="dxa"/>
            <w:vMerge w:val="restart"/>
            <w:vAlign w:val="center"/>
          </w:tcPr>
          <w:p w:rsidR="00D07E76" w:rsidRPr="005A3DEF" w:rsidRDefault="00D07E76" w:rsidP="00C0790D">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sz w:val="21"/>
                <w:szCs w:val="21"/>
              </w:rPr>
              <w:t>设备减震、车间墙体隔声等</w:t>
            </w:r>
          </w:p>
        </w:tc>
        <w:tc>
          <w:tcPr>
            <w:tcW w:w="1126" w:type="dxa"/>
            <w:vMerge w:val="restart"/>
            <w:vAlign w:val="center"/>
          </w:tcPr>
          <w:p w:rsidR="00D07E76" w:rsidRPr="005A3DEF" w:rsidRDefault="00D07E76" w:rsidP="00C0790D">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sz w:val="21"/>
                <w:szCs w:val="21"/>
              </w:rPr>
              <w:t>25dB</w:t>
            </w:r>
          </w:p>
        </w:tc>
        <w:tc>
          <w:tcPr>
            <w:tcW w:w="1099" w:type="dxa"/>
            <w:vAlign w:val="center"/>
          </w:tcPr>
          <w:p w:rsidR="00D07E76" w:rsidRPr="005A3DEF" w:rsidRDefault="00D07E76" w:rsidP="00C0790D">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sz w:val="21"/>
                <w:szCs w:val="21"/>
              </w:rPr>
              <w:t>类比法</w:t>
            </w:r>
          </w:p>
        </w:tc>
        <w:tc>
          <w:tcPr>
            <w:tcW w:w="1261" w:type="dxa"/>
            <w:vAlign w:val="center"/>
          </w:tcPr>
          <w:p w:rsidR="00D07E76" w:rsidRPr="005A3DEF" w:rsidRDefault="00D07E76" w:rsidP="00C0790D">
            <w:pPr>
              <w:snapToGrid w:val="0"/>
              <w:jc w:val="center"/>
              <w:rPr>
                <w:rFonts w:eastAsiaTheme="minorEastAsia"/>
                <w:bCs/>
                <w:szCs w:val="21"/>
              </w:rPr>
            </w:pPr>
            <w:r w:rsidRPr="005A3DEF">
              <w:rPr>
                <w:rFonts w:eastAsiaTheme="minorEastAsia"/>
                <w:bCs/>
                <w:szCs w:val="21"/>
              </w:rPr>
              <w:t>50~55</w:t>
            </w:r>
          </w:p>
        </w:tc>
        <w:tc>
          <w:tcPr>
            <w:tcW w:w="1261" w:type="dxa"/>
            <w:vAlign w:val="center"/>
          </w:tcPr>
          <w:p w:rsidR="00D07E76" w:rsidRPr="005A3DEF" w:rsidRDefault="00D07E76" w:rsidP="00C0790D">
            <w:pPr>
              <w:jc w:val="center"/>
              <w:rPr>
                <w:rFonts w:eastAsiaTheme="minorEastAsia"/>
              </w:rPr>
            </w:pPr>
            <w:r w:rsidRPr="005A3DEF">
              <w:rPr>
                <w:rFonts w:eastAsiaTheme="minorEastAsia"/>
                <w:szCs w:val="21"/>
              </w:rPr>
              <w:t>1500</w:t>
            </w:r>
          </w:p>
        </w:tc>
      </w:tr>
      <w:tr w:rsidR="00D07E76" w:rsidRPr="005A3DEF" w:rsidTr="00C0790D">
        <w:trPr>
          <w:cantSplit/>
          <w:trHeight w:val="157"/>
          <w:jc w:val="center"/>
        </w:trPr>
        <w:tc>
          <w:tcPr>
            <w:tcW w:w="1525" w:type="dxa"/>
            <w:vAlign w:val="center"/>
          </w:tcPr>
          <w:p w:rsidR="00D07E76" w:rsidRPr="005A3DEF" w:rsidRDefault="00D07E76" w:rsidP="00C0790D">
            <w:pPr>
              <w:jc w:val="center"/>
            </w:pPr>
            <w:r w:rsidRPr="005A3DEF">
              <w:rPr>
                <w:rFonts w:eastAsiaTheme="minorEastAsia"/>
                <w:szCs w:val="21"/>
              </w:rPr>
              <w:t>下料、机加工</w:t>
            </w:r>
          </w:p>
        </w:tc>
        <w:tc>
          <w:tcPr>
            <w:tcW w:w="1559" w:type="dxa"/>
            <w:vAlign w:val="center"/>
          </w:tcPr>
          <w:p w:rsidR="00D07E76" w:rsidRPr="005A3DEF" w:rsidRDefault="00D07E76" w:rsidP="00C0790D">
            <w:pPr>
              <w:spacing w:line="320" w:lineRule="exact"/>
              <w:jc w:val="center"/>
              <w:rPr>
                <w:rFonts w:eastAsiaTheme="minorEastAsia"/>
                <w:szCs w:val="21"/>
              </w:rPr>
            </w:pPr>
            <w:r w:rsidRPr="005A3DEF">
              <w:rPr>
                <w:rFonts w:eastAsiaTheme="minorEastAsia"/>
                <w:szCs w:val="21"/>
              </w:rPr>
              <w:t>锯床</w:t>
            </w:r>
          </w:p>
        </w:tc>
        <w:tc>
          <w:tcPr>
            <w:tcW w:w="1418" w:type="dxa"/>
            <w:vAlign w:val="center"/>
          </w:tcPr>
          <w:p w:rsidR="00D07E76" w:rsidRPr="005A3DEF" w:rsidRDefault="00D07E76" w:rsidP="00C0790D">
            <w:pPr>
              <w:spacing w:line="320" w:lineRule="exact"/>
              <w:jc w:val="center"/>
              <w:rPr>
                <w:rFonts w:eastAsiaTheme="minorEastAsia"/>
                <w:szCs w:val="21"/>
              </w:rPr>
            </w:pPr>
            <w:r w:rsidRPr="005A3DEF">
              <w:rPr>
                <w:rFonts w:eastAsiaTheme="minorEastAsia"/>
                <w:szCs w:val="21"/>
              </w:rPr>
              <w:t>锯床</w:t>
            </w:r>
          </w:p>
        </w:tc>
        <w:tc>
          <w:tcPr>
            <w:tcW w:w="1112" w:type="dxa"/>
            <w:vAlign w:val="center"/>
          </w:tcPr>
          <w:p w:rsidR="00D07E76" w:rsidRPr="005A3DEF" w:rsidRDefault="00D07E76" w:rsidP="00C0790D">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sz w:val="21"/>
                <w:szCs w:val="21"/>
              </w:rPr>
              <w:t>频发</w:t>
            </w:r>
          </w:p>
        </w:tc>
        <w:tc>
          <w:tcPr>
            <w:tcW w:w="1126" w:type="dxa"/>
            <w:vAlign w:val="center"/>
          </w:tcPr>
          <w:p w:rsidR="00D07E76" w:rsidRPr="005A3DEF" w:rsidRDefault="00D07E76" w:rsidP="00C0790D">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sz w:val="21"/>
                <w:szCs w:val="21"/>
              </w:rPr>
              <w:t>类比法</w:t>
            </w:r>
          </w:p>
        </w:tc>
        <w:tc>
          <w:tcPr>
            <w:tcW w:w="1291" w:type="dxa"/>
            <w:vAlign w:val="center"/>
          </w:tcPr>
          <w:p w:rsidR="00D07E76" w:rsidRPr="005A3DEF" w:rsidRDefault="00D07E76" w:rsidP="00C0790D">
            <w:pPr>
              <w:spacing w:line="320" w:lineRule="exact"/>
              <w:jc w:val="center"/>
              <w:rPr>
                <w:rFonts w:eastAsiaTheme="minorEastAsia"/>
                <w:szCs w:val="21"/>
              </w:rPr>
            </w:pPr>
            <w:r w:rsidRPr="005A3DEF">
              <w:rPr>
                <w:rFonts w:eastAsiaTheme="minorEastAsia"/>
                <w:szCs w:val="21"/>
              </w:rPr>
              <w:t>75~80</w:t>
            </w:r>
          </w:p>
        </w:tc>
        <w:tc>
          <w:tcPr>
            <w:tcW w:w="1099" w:type="dxa"/>
            <w:vMerge/>
            <w:vAlign w:val="center"/>
          </w:tcPr>
          <w:p w:rsidR="00D07E76" w:rsidRPr="005A3DEF" w:rsidRDefault="00D07E76" w:rsidP="00C0790D">
            <w:pPr>
              <w:pStyle w:val="af3"/>
              <w:adjustRightInd w:val="0"/>
              <w:snapToGrid w:val="0"/>
              <w:spacing w:line="240" w:lineRule="auto"/>
              <w:rPr>
                <w:rFonts w:ascii="Times New Roman" w:eastAsiaTheme="minorEastAsia" w:hAnsi="Times New Roman"/>
                <w:sz w:val="21"/>
                <w:szCs w:val="21"/>
              </w:rPr>
            </w:pPr>
          </w:p>
        </w:tc>
        <w:tc>
          <w:tcPr>
            <w:tcW w:w="1126" w:type="dxa"/>
            <w:vMerge/>
            <w:vAlign w:val="center"/>
          </w:tcPr>
          <w:p w:rsidR="00D07E76" w:rsidRPr="005A3DEF" w:rsidRDefault="00D07E76" w:rsidP="00C0790D">
            <w:pPr>
              <w:pStyle w:val="af3"/>
              <w:adjustRightInd w:val="0"/>
              <w:snapToGrid w:val="0"/>
              <w:spacing w:line="240" w:lineRule="auto"/>
              <w:rPr>
                <w:rFonts w:ascii="Times New Roman" w:eastAsiaTheme="minorEastAsia" w:hAnsi="Times New Roman"/>
                <w:sz w:val="21"/>
                <w:szCs w:val="21"/>
              </w:rPr>
            </w:pPr>
          </w:p>
        </w:tc>
        <w:tc>
          <w:tcPr>
            <w:tcW w:w="1099" w:type="dxa"/>
            <w:vAlign w:val="center"/>
          </w:tcPr>
          <w:p w:rsidR="00D07E76" w:rsidRPr="005A3DEF" w:rsidRDefault="00D07E76" w:rsidP="00C0790D">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sz w:val="21"/>
                <w:szCs w:val="21"/>
              </w:rPr>
              <w:t>类比法</w:t>
            </w:r>
          </w:p>
        </w:tc>
        <w:tc>
          <w:tcPr>
            <w:tcW w:w="1261" w:type="dxa"/>
            <w:vAlign w:val="center"/>
          </w:tcPr>
          <w:p w:rsidR="00D07E76" w:rsidRPr="005A3DEF" w:rsidRDefault="00D07E76" w:rsidP="00C0790D">
            <w:pPr>
              <w:snapToGrid w:val="0"/>
              <w:jc w:val="center"/>
              <w:rPr>
                <w:rFonts w:eastAsiaTheme="minorEastAsia"/>
                <w:bCs/>
                <w:szCs w:val="21"/>
              </w:rPr>
            </w:pPr>
            <w:r w:rsidRPr="005A3DEF">
              <w:rPr>
                <w:rFonts w:eastAsiaTheme="minorEastAsia"/>
                <w:bCs/>
                <w:szCs w:val="21"/>
              </w:rPr>
              <w:t>50~55</w:t>
            </w:r>
          </w:p>
        </w:tc>
        <w:tc>
          <w:tcPr>
            <w:tcW w:w="1261" w:type="dxa"/>
            <w:vAlign w:val="center"/>
          </w:tcPr>
          <w:p w:rsidR="00D07E76" w:rsidRPr="005A3DEF" w:rsidRDefault="00D07E76" w:rsidP="00C0790D">
            <w:pPr>
              <w:jc w:val="center"/>
              <w:rPr>
                <w:rFonts w:eastAsiaTheme="minorEastAsia"/>
              </w:rPr>
            </w:pPr>
            <w:r w:rsidRPr="005A3DEF">
              <w:rPr>
                <w:rFonts w:eastAsiaTheme="minorEastAsia"/>
                <w:szCs w:val="21"/>
              </w:rPr>
              <w:t>500</w:t>
            </w:r>
          </w:p>
        </w:tc>
      </w:tr>
      <w:tr w:rsidR="00D07E76" w:rsidRPr="005A3DEF" w:rsidTr="00C0790D">
        <w:trPr>
          <w:cantSplit/>
          <w:trHeight w:val="288"/>
          <w:jc w:val="center"/>
        </w:trPr>
        <w:tc>
          <w:tcPr>
            <w:tcW w:w="1525" w:type="dxa"/>
            <w:vAlign w:val="center"/>
          </w:tcPr>
          <w:p w:rsidR="00D07E76" w:rsidRPr="005A3DEF" w:rsidRDefault="00D07E76" w:rsidP="00C0790D">
            <w:pPr>
              <w:jc w:val="center"/>
            </w:pPr>
            <w:r w:rsidRPr="005A3DEF">
              <w:rPr>
                <w:rFonts w:eastAsiaTheme="minorEastAsia"/>
                <w:szCs w:val="21"/>
              </w:rPr>
              <w:t>下料、机加工</w:t>
            </w:r>
          </w:p>
        </w:tc>
        <w:tc>
          <w:tcPr>
            <w:tcW w:w="1559" w:type="dxa"/>
            <w:vAlign w:val="center"/>
          </w:tcPr>
          <w:p w:rsidR="00D07E76" w:rsidRPr="005A3DEF" w:rsidRDefault="00D07E76" w:rsidP="00C0790D">
            <w:pPr>
              <w:spacing w:line="320" w:lineRule="exact"/>
              <w:jc w:val="center"/>
              <w:rPr>
                <w:rFonts w:eastAsiaTheme="minorEastAsia"/>
                <w:szCs w:val="21"/>
              </w:rPr>
            </w:pPr>
            <w:r w:rsidRPr="005A3DEF">
              <w:rPr>
                <w:rFonts w:eastAsiaTheme="minorEastAsia"/>
                <w:szCs w:val="21"/>
              </w:rPr>
              <w:t>钻床</w:t>
            </w:r>
          </w:p>
        </w:tc>
        <w:tc>
          <w:tcPr>
            <w:tcW w:w="1418" w:type="dxa"/>
            <w:vAlign w:val="center"/>
          </w:tcPr>
          <w:p w:rsidR="00D07E76" w:rsidRPr="005A3DEF" w:rsidRDefault="00D07E76" w:rsidP="00C0790D">
            <w:pPr>
              <w:spacing w:line="320" w:lineRule="exact"/>
              <w:jc w:val="center"/>
              <w:rPr>
                <w:rFonts w:eastAsiaTheme="minorEastAsia"/>
                <w:szCs w:val="21"/>
              </w:rPr>
            </w:pPr>
            <w:r w:rsidRPr="005A3DEF">
              <w:rPr>
                <w:rFonts w:eastAsiaTheme="minorEastAsia"/>
                <w:szCs w:val="21"/>
              </w:rPr>
              <w:t>钻床</w:t>
            </w:r>
          </w:p>
        </w:tc>
        <w:tc>
          <w:tcPr>
            <w:tcW w:w="1112" w:type="dxa"/>
            <w:vAlign w:val="center"/>
          </w:tcPr>
          <w:p w:rsidR="00D07E76" w:rsidRPr="005A3DEF" w:rsidRDefault="00D07E76" w:rsidP="00C0790D">
            <w:pPr>
              <w:adjustRightInd w:val="0"/>
              <w:snapToGrid w:val="0"/>
              <w:jc w:val="center"/>
              <w:rPr>
                <w:rFonts w:eastAsiaTheme="minorEastAsia"/>
                <w:szCs w:val="21"/>
              </w:rPr>
            </w:pPr>
            <w:r w:rsidRPr="005A3DEF">
              <w:rPr>
                <w:rFonts w:eastAsiaTheme="minorEastAsia"/>
                <w:szCs w:val="21"/>
              </w:rPr>
              <w:t>频发</w:t>
            </w:r>
          </w:p>
        </w:tc>
        <w:tc>
          <w:tcPr>
            <w:tcW w:w="1126" w:type="dxa"/>
            <w:vAlign w:val="center"/>
          </w:tcPr>
          <w:p w:rsidR="00D07E76" w:rsidRPr="005A3DEF" w:rsidRDefault="00D07E76" w:rsidP="00C0790D">
            <w:pPr>
              <w:adjustRightInd w:val="0"/>
              <w:snapToGrid w:val="0"/>
              <w:jc w:val="center"/>
              <w:rPr>
                <w:rFonts w:eastAsiaTheme="minorEastAsia"/>
                <w:szCs w:val="21"/>
              </w:rPr>
            </w:pPr>
            <w:r w:rsidRPr="005A3DEF">
              <w:rPr>
                <w:rFonts w:eastAsiaTheme="minorEastAsia"/>
                <w:szCs w:val="21"/>
              </w:rPr>
              <w:t>类比法</w:t>
            </w:r>
          </w:p>
        </w:tc>
        <w:tc>
          <w:tcPr>
            <w:tcW w:w="1291" w:type="dxa"/>
            <w:vAlign w:val="center"/>
          </w:tcPr>
          <w:p w:rsidR="00D07E76" w:rsidRPr="005A3DEF" w:rsidRDefault="00D07E76" w:rsidP="00C0790D">
            <w:pPr>
              <w:spacing w:line="320" w:lineRule="exact"/>
              <w:jc w:val="center"/>
              <w:rPr>
                <w:rFonts w:eastAsiaTheme="minorEastAsia"/>
                <w:szCs w:val="21"/>
              </w:rPr>
            </w:pPr>
            <w:r w:rsidRPr="005A3DEF">
              <w:rPr>
                <w:rFonts w:eastAsiaTheme="minorEastAsia"/>
                <w:szCs w:val="21"/>
              </w:rPr>
              <w:t>75~80</w:t>
            </w:r>
          </w:p>
        </w:tc>
        <w:tc>
          <w:tcPr>
            <w:tcW w:w="1099" w:type="dxa"/>
            <w:vMerge/>
            <w:vAlign w:val="center"/>
          </w:tcPr>
          <w:p w:rsidR="00D07E76" w:rsidRPr="005A3DEF" w:rsidRDefault="00D07E76" w:rsidP="00C0790D">
            <w:pPr>
              <w:adjustRightInd w:val="0"/>
              <w:snapToGrid w:val="0"/>
              <w:jc w:val="center"/>
              <w:rPr>
                <w:rFonts w:eastAsiaTheme="minorEastAsia"/>
                <w:szCs w:val="21"/>
              </w:rPr>
            </w:pPr>
          </w:p>
        </w:tc>
        <w:tc>
          <w:tcPr>
            <w:tcW w:w="1126" w:type="dxa"/>
            <w:vMerge/>
            <w:vAlign w:val="center"/>
          </w:tcPr>
          <w:p w:rsidR="00D07E76" w:rsidRPr="005A3DEF" w:rsidRDefault="00D07E76" w:rsidP="00C0790D">
            <w:pPr>
              <w:adjustRightInd w:val="0"/>
              <w:snapToGrid w:val="0"/>
              <w:jc w:val="center"/>
              <w:rPr>
                <w:rFonts w:eastAsiaTheme="minorEastAsia"/>
                <w:szCs w:val="21"/>
              </w:rPr>
            </w:pPr>
          </w:p>
        </w:tc>
        <w:tc>
          <w:tcPr>
            <w:tcW w:w="1099" w:type="dxa"/>
            <w:vAlign w:val="center"/>
          </w:tcPr>
          <w:p w:rsidR="00D07E76" w:rsidRPr="005A3DEF" w:rsidRDefault="00D07E76" w:rsidP="00C0790D">
            <w:pPr>
              <w:adjustRightInd w:val="0"/>
              <w:snapToGrid w:val="0"/>
              <w:jc w:val="center"/>
              <w:rPr>
                <w:rFonts w:eastAsiaTheme="minorEastAsia"/>
                <w:szCs w:val="21"/>
              </w:rPr>
            </w:pPr>
            <w:r w:rsidRPr="005A3DEF">
              <w:rPr>
                <w:rFonts w:eastAsiaTheme="minorEastAsia"/>
                <w:szCs w:val="21"/>
              </w:rPr>
              <w:t>类比法</w:t>
            </w:r>
          </w:p>
        </w:tc>
        <w:tc>
          <w:tcPr>
            <w:tcW w:w="1261" w:type="dxa"/>
            <w:vAlign w:val="center"/>
          </w:tcPr>
          <w:p w:rsidR="00D07E76" w:rsidRPr="005A3DEF" w:rsidRDefault="00D07E76" w:rsidP="00C0790D">
            <w:pPr>
              <w:snapToGrid w:val="0"/>
              <w:jc w:val="center"/>
              <w:rPr>
                <w:rFonts w:eastAsiaTheme="minorEastAsia"/>
                <w:bCs/>
                <w:szCs w:val="21"/>
              </w:rPr>
            </w:pPr>
            <w:r w:rsidRPr="005A3DEF">
              <w:rPr>
                <w:rFonts w:eastAsiaTheme="minorEastAsia"/>
                <w:bCs/>
                <w:szCs w:val="21"/>
              </w:rPr>
              <w:t>50~55</w:t>
            </w:r>
          </w:p>
        </w:tc>
        <w:tc>
          <w:tcPr>
            <w:tcW w:w="1261" w:type="dxa"/>
            <w:vAlign w:val="center"/>
          </w:tcPr>
          <w:p w:rsidR="00D07E76" w:rsidRPr="005A3DEF" w:rsidRDefault="00D07E76" w:rsidP="00C0790D">
            <w:pPr>
              <w:jc w:val="center"/>
              <w:rPr>
                <w:rFonts w:eastAsiaTheme="minorEastAsia"/>
              </w:rPr>
            </w:pPr>
            <w:r w:rsidRPr="005A3DEF">
              <w:rPr>
                <w:rFonts w:eastAsiaTheme="minorEastAsia"/>
                <w:szCs w:val="21"/>
              </w:rPr>
              <w:t>2000</w:t>
            </w:r>
          </w:p>
        </w:tc>
      </w:tr>
      <w:tr w:rsidR="00D07E76" w:rsidRPr="005A3DEF" w:rsidTr="00C0790D">
        <w:trPr>
          <w:cantSplit/>
          <w:trHeight w:val="288"/>
          <w:jc w:val="center"/>
        </w:trPr>
        <w:tc>
          <w:tcPr>
            <w:tcW w:w="1525" w:type="dxa"/>
            <w:vAlign w:val="center"/>
          </w:tcPr>
          <w:p w:rsidR="00D07E76" w:rsidRPr="005A3DEF" w:rsidRDefault="00D07E76" w:rsidP="00C0790D">
            <w:pPr>
              <w:jc w:val="center"/>
            </w:pPr>
            <w:r w:rsidRPr="005A3DEF">
              <w:rPr>
                <w:rFonts w:eastAsiaTheme="minorEastAsia"/>
                <w:szCs w:val="21"/>
              </w:rPr>
              <w:t>下料、机加工</w:t>
            </w:r>
          </w:p>
        </w:tc>
        <w:tc>
          <w:tcPr>
            <w:tcW w:w="1559" w:type="dxa"/>
            <w:vAlign w:val="center"/>
          </w:tcPr>
          <w:p w:rsidR="00D07E76" w:rsidRPr="005A3DEF" w:rsidRDefault="00D07E76" w:rsidP="00C0790D">
            <w:pPr>
              <w:spacing w:line="320" w:lineRule="exact"/>
              <w:jc w:val="center"/>
              <w:rPr>
                <w:rFonts w:eastAsiaTheme="minorEastAsia"/>
                <w:szCs w:val="21"/>
              </w:rPr>
            </w:pPr>
            <w:r w:rsidRPr="005A3DEF">
              <w:rPr>
                <w:rFonts w:eastAsiaTheme="minorEastAsia"/>
                <w:szCs w:val="21"/>
              </w:rPr>
              <w:t>弯管机</w:t>
            </w:r>
          </w:p>
        </w:tc>
        <w:tc>
          <w:tcPr>
            <w:tcW w:w="1418" w:type="dxa"/>
            <w:vAlign w:val="center"/>
          </w:tcPr>
          <w:p w:rsidR="00D07E76" w:rsidRPr="005A3DEF" w:rsidRDefault="00D07E76" w:rsidP="00C0790D">
            <w:pPr>
              <w:spacing w:line="320" w:lineRule="exact"/>
              <w:jc w:val="center"/>
              <w:rPr>
                <w:rFonts w:eastAsiaTheme="minorEastAsia"/>
                <w:szCs w:val="21"/>
              </w:rPr>
            </w:pPr>
            <w:r w:rsidRPr="005A3DEF">
              <w:rPr>
                <w:rFonts w:eastAsiaTheme="minorEastAsia"/>
                <w:szCs w:val="21"/>
              </w:rPr>
              <w:t>弯管机</w:t>
            </w:r>
          </w:p>
        </w:tc>
        <w:tc>
          <w:tcPr>
            <w:tcW w:w="1112" w:type="dxa"/>
            <w:vAlign w:val="center"/>
          </w:tcPr>
          <w:p w:rsidR="00D07E76" w:rsidRPr="005A3DEF" w:rsidRDefault="00D07E76" w:rsidP="00C0790D">
            <w:pPr>
              <w:adjustRightInd w:val="0"/>
              <w:snapToGrid w:val="0"/>
              <w:jc w:val="center"/>
              <w:rPr>
                <w:rFonts w:eastAsiaTheme="minorEastAsia"/>
                <w:szCs w:val="21"/>
              </w:rPr>
            </w:pPr>
            <w:r w:rsidRPr="005A3DEF">
              <w:rPr>
                <w:rFonts w:eastAsiaTheme="minorEastAsia"/>
                <w:szCs w:val="21"/>
              </w:rPr>
              <w:t>频发</w:t>
            </w:r>
          </w:p>
        </w:tc>
        <w:tc>
          <w:tcPr>
            <w:tcW w:w="1126" w:type="dxa"/>
            <w:vAlign w:val="center"/>
          </w:tcPr>
          <w:p w:rsidR="00D07E76" w:rsidRPr="005A3DEF" w:rsidRDefault="00D07E76" w:rsidP="00C0790D">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sz w:val="21"/>
                <w:szCs w:val="21"/>
              </w:rPr>
              <w:t>类比法</w:t>
            </w:r>
          </w:p>
        </w:tc>
        <w:tc>
          <w:tcPr>
            <w:tcW w:w="1291" w:type="dxa"/>
            <w:vAlign w:val="center"/>
          </w:tcPr>
          <w:p w:rsidR="00D07E76" w:rsidRPr="005A3DEF" w:rsidRDefault="00D07E76" w:rsidP="00C0790D">
            <w:pPr>
              <w:spacing w:line="320" w:lineRule="exact"/>
              <w:jc w:val="center"/>
              <w:rPr>
                <w:rFonts w:eastAsiaTheme="minorEastAsia"/>
                <w:szCs w:val="21"/>
              </w:rPr>
            </w:pPr>
            <w:r w:rsidRPr="005A3DEF">
              <w:rPr>
                <w:rFonts w:eastAsiaTheme="minorEastAsia"/>
                <w:szCs w:val="21"/>
              </w:rPr>
              <w:t>70~75</w:t>
            </w:r>
          </w:p>
        </w:tc>
        <w:tc>
          <w:tcPr>
            <w:tcW w:w="1099" w:type="dxa"/>
            <w:vMerge/>
            <w:vAlign w:val="center"/>
          </w:tcPr>
          <w:p w:rsidR="00D07E76" w:rsidRPr="005A3DEF" w:rsidRDefault="00D07E76" w:rsidP="00C0790D">
            <w:pPr>
              <w:adjustRightInd w:val="0"/>
              <w:snapToGrid w:val="0"/>
              <w:jc w:val="center"/>
              <w:rPr>
                <w:rFonts w:eastAsiaTheme="minorEastAsia"/>
                <w:szCs w:val="21"/>
              </w:rPr>
            </w:pPr>
          </w:p>
        </w:tc>
        <w:tc>
          <w:tcPr>
            <w:tcW w:w="1126" w:type="dxa"/>
            <w:vMerge/>
            <w:vAlign w:val="center"/>
          </w:tcPr>
          <w:p w:rsidR="00D07E76" w:rsidRPr="005A3DEF" w:rsidRDefault="00D07E76" w:rsidP="00C0790D">
            <w:pPr>
              <w:adjustRightInd w:val="0"/>
              <w:snapToGrid w:val="0"/>
              <w:jc w:val="center"/>
              <w:rPr>
                <w:rFonts w:eastAsiaTheme="minorEastAsia"/>
                <w:szCs w:val="21"/>
              </w:rPr>
            </w:pPr>
          </w:p>
        </w:tc>
        <w:tc>
          <w:tcPr>
            <w:tcW w:w="1099" w:type="dxa"/>
            <w:vAlign w:val="center"/>
          </w:tcPr>
          <w:p w:rsidR="00D07E76" w:rsidRPr="005A3DEF" w:rsidRDefault="00D07E76" w:rsidP="00C0790D">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sz w:val="21"/>
                <w:szCs w:val="21"/>
              </w:rPr>
              <w:t>类比法</w:t>
            </w:r>
          </w:p>
        </w:tc>
        <w:tc>
          <w:tcPr>
            <w:tcW w:w="1261" w:type="dxa"/>
            <w:vAlign w:val="center"/>
          </w:tcPr>
          <w:p w:rsidR="00D07E76" w:rsidRPr="005A3DEF" w:rsidRDefault="00D07E76" w:rsidP="00C0790D">
            <w:pPr>
              <w:snapToGrid w:val="0"/>
              <w:jc w:val="center"/>
              <w:rPr>
                <w:rFonts w:eastAsiaTheme="minorEastAsia"/>
                <w:bCs/>
                <w:szCs w:val="21"/>
              </w:rPr>
            </w:pPr>
            <w:r w:rsidRPr="005A3DEF">
              <w:rPr>
                <w:rFonts w:eastAsiaTheme="minorEastAsia"/>
                <w:bCs/>
                <w:szCs w:val="21"/>
              </w:rPr>
              <w:t>45~50</w:t>
            </w:r>
          </w:p>
        </w:tc>
        <w:tc>
          <w:tcPr>
            <w:tcW w:w="1261" w:type="dxa"/>
            <w:vAlign w:val="center"/>
          </w:tcPr>
          <w:p w:rsidR="00D07E76" w:rsidRPr="005A3DEF" w:rsidRDefault="00D07E76" w:rsidP="00C0790D">
            <w:pPr>
              <w:jc w:val="center"/>
              <w:rPr>
                <w:rFonts w:eastAsiaTheme="minorEastAsia"/>
              </w:rPr>
            </w:pPr>
            <w:r w:rsidRPr="005A3DEF">
              <w:rPr>
                <w:rFonts w:eastAsiaTheme="minorEastAsia"/>
                <w:szCs w:val="21"/>
              </w:rPr>
              <w:t>1500</w:t>
            </w:r>
          </w:p>
        </w:tc>
      </w:tr>
      <w:tr w:rsidR="00D07E76" w:rsidRPr="005A3DEF" w:rsidTr="00C0790D">
        <w:trPr>
          <w:cantSplit/>
          <w:trHeight w:val="288"/>
          <w:jc w:val="center"/>
        </w:trPr>
        <w:tc>
          <w:tcPr>
            <w:tcW w:w="1525" w:type="dxa"/>
            <w:vAlign w:val="center"/>
          </w:tcPr>
          <w:p w:rsidR="00D07E76" w:rsidRPr="005A3DEF" w:rsidRDefault="00D07E76" w:rsidP="00C0790D">
            <w:pPr>
              <w:jc w:val="center"/>
            </w:pPr>
            <w:r w:rsidRPr="005A3DEF">
              <w:rPr>
                <w:rFonts w:eastAsiaTheme="minorEastAsia"/>
                <w:szCs w:val="21"/>
              </w:rPr>
              <w:t>下料、机加工</w:t>
            </w:r>
          </w:p>
        </w:tc>
        <w:tc>
          <w:tcPr>
            <w:tcW w:w="1559" w:type="dxa"/>
            <w:vAlign w:val="center"/>
          </w:tcPr>
          <w:p w:rsidR="00D07E76" w:rsidRPr="005A3DEF" w:rsidRDefault="00D07E76" w:rsidP="00C0790D">
            <w:pPr>
              <w:spacing w:line="320" w:lineRule="exact"/>
              <w:jc w:val="center"/>
              <w:rPr>
                <w:rFonts w:eastAsiaTheme="minorEastAsia"/>
                <w:szCs w:val="21"/>
              </w:rPr>
            </w:pPr>
            <w:r w:rsidRPr="005A3DEF">
              <w:rPr>
                <w:rFonts w:eastAsiaTheme="minorEastAsia"/>
                <w:szCs w:val="21"/>
              </w:rPr>
              <w:t>折弯机</w:t>
            </w:r>
          </w:p>
        </w:tc>
        <w:tc>
          <w:tcPr>
            <w:tcW w:w="1418" w:type="dxa"/>
            <w:vAlign w:val="center"/>
          </w:tcPr>
          <w:p w:rsidR="00D07E76" w:rsidRPr="005A3DEF" w:rsidRDefault="00D07E76" w:rsidP="00C0790D">
            <w:pPr>
              <w:spacing w:line="320" w:lineRule="exact"/>
              <w:jc w:val="center"/>
              <w:rPr>
                <w:rFonts w:eastAsiaTheme="minorEastAsia"/>
                <w:szCs w:val="21"/>
              </w:rPr>
            </w:pPr>
            <w:r w:rsidRPr="005A3DEF">
              <w:rPr>
                <w:rFonts w:eastAsiaTheme="minorEastAsia"/>
                <w:szCs w:val="21"/>
              </w:rPr>
              <w:t>折弯机</w:t>
            </w:r>
          </w:p>
        </w:tc>
        <w:tc>
          <w:tcPr>
            <w:tcW w:w="1112" w:type="dxa"/>
            <w:vAlign w:val="center"/>
          </w:tcPr>
          <w:p w:rsidR="00D07E76" w:rsidRPr="005A3DEF" w:rsidRDefault="00D07E76" w:rsidP="00C0790D">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sz w:val="21"/>
                <w:szCs w:val="21"/>
              </w:rPr>
              <w:t>频发</w:t>
            </w:r>
          </w:p>
        </w:tc>
        <w:tc>
          <w:tcPr>
            <w:tcW w:w="1126" w:type="dxa"/>
            <w:vAlign w:val="center"/>
          </w:tcPr>
          <w:p w:rsidR="00D07E76" w:rsidRPr="005A3DEF" w:rsidRDefault="00D07E76" w:rsidP="00C0790D">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sz w:val="21"/>
                <w:szCs w:val="21"/>
              </w:rPr>
              <w:t>类比法</w:t>
            </w:r>
          </w:p>
        </w:tc>
        <w:tc>
          <w:tcPr>
            <w:tcW w:w="1291" w:type="dxa"/>
            <w:vAlign w:val="center"/>
          </w:tcPr>
          <w:p w:rsidR="00D07E76" w:rsidRPr="005A3DEF" w:rsidRDefault="00D07E76" w:rsidP="00C0790D">
            <w:pPr>
              <w:spacing w:line="320" w:lineRule="exact"/>
              <w:jc w:val="center"/>
              <w:rPr>
                <w:rFonts w:eastAsiaTheme="minorEastAsia"/>
                <w:szCs w:val="21"/>
              </w:rPr>
            </w:pPr>
            <w:r w:rsidRPr="005A3DEF">
              <w:rPr>
                <w:rFonts w:eastAsiaTheme="minorEastAsia"/>
                <w:szCs w:val="21"/>
              </w:rPr>
              <w:t>70~75</w:t>
            </w:r>
          </w:p>
        </w:tc>
        <w:tc>
          <w:tcPr>
            <w:tcW w:w="1099" w:type="dxa"/>
            <w:vMerge/>
            <w:vAlign w:val="center"/>
          </w:tcPr>
          <w:p w:rsidR="00D07E76" w:rsidRPr="005A3DEF" w:rsidRDefault="00D07E76" w:rsidP="00C0790D">
            <w:pPr>
              <w:adjustRightInd w:val="0"/>
              <w:snapToGrid w:val="0"/>
              <w:jc w:val="center"/>
              <w:rPr>
                <w:rFonts w:eastAsiaTheme="minorEastAsia"/>
                <w:szCs w:val="21"/>
              </w:rPr>
            </w:pPr>
          </w:p>
        </w:tc>
        <w:tc>
          <w:tcPr>
            <w:tcW w:w="1126" w:type="dxa"/>
            <w:vMerge/>
            <w:vAlign w:val="center"/>
          </w:tcPr>
          <w:p w:rsidR="00D07E76" w:rsidRPr="005A3DEF" w:rsidRDefault="00D07E76" w:rsidP="00C0790D">
            <w:pPr>
              <w:adjustRightInd w:val="0"/>
              <w:snapToGrid w:val="0"/>
              <w:jc w:val="center"/>
              <w:rPr>
                <w:rFonts w:eastAsiaTheme="minorEastAsia"/>
                <w:szCs w:val="21"/>
              </w:rPr>
            </w:pPr>
          </w:p>
        </w:tc>
        <w:tc>
          <w:tcPr>
            <w:tcW w:w="1099" w:type="dxa"/>
            <w:vAlign w:val="center"/>
          </w:tcPr>
          <w:p w:rsidR="00D07E76" w:rsidRPr="005A3DEF" w:rsidRDefault="00D07E76" w:rsidP="00C0790D">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sz w:val="21"/>
                <w:szCs w:val="21"/>
              </w:rPr>
              <w:t>类比法</w:t>
            </w:r>
          </w:p>
        </w:tc>
        <w:tc>
          <w:tcPr>
            <w:tcW w:w="1261" w:type="dxa"/>
            <w:vAlign w:val="center"/>
          </w:tcPr>
          <w:p w:rsidR="00D07E76" w:rsidRPr="005A3DEF" w:rsidRDefault="00D07E76" w:rsidP="00C0790D">
            <w:pPr>
              <w:snapToGrid w:val="0"/>
              <w:jc w:val="center"/>
              <w:rPr>
                <w:rFonts w:eastAsiaTheme="minorEastAsia"/>
                <w:bCs/>
                <w:szCs w:val="21"/>
              </w:rPr>
            </w:pPr>
            <w:r w:rsidRPr="005A3DEF">
              <w:rPr>
                <w:rFonts w:eastAsiaTheme="minorEastAsia"/>
                <w:bCs/>
                <w:szCs w:val="21"/>
              </w:rPr>
              <w:t>45~50</w:t>
            </w:r>
          </w:p>
        </w:tc>
        <w:tc>
          <w:tcPr>
            <w:tcW w:w="1261" w:type="dxa"/>
            <w:vAlign w:val="center"/>
          </w:tcPr>
          <w:p w:rsidR="00D07E76" w:rsidRPr="005A3DEF" w:rsidRDefault="00D07E76" w:rsidP="00C0790D">
            <w:pPr>
              <w:jc w:val="center"/>
              <w:rPr>
                <w:rFonts w:eastAsiaTheme="minorEastAsia"/>
              </w:rPr>
            </w:pPr>
            <w:r w:rsidRPr="005A3DEF">
              <w:rPr>
                <w:rFonts w:eastAsiaTheme="minorEastAsia"/>
                <w:szCs w:val="21"/>
              </w:rPr>
              <w:t>1500</w:t>
            </w:r>
          </w:p>
        </w:tc>
      </w:tr>
      <w:tr w:rsidR="005C4226" w:rsidRPr="005A3DEF" w:rsidTr="00C0790D">
        <w:trPr>
          <w:cantSplit/>
          <w:trHeight w:val="288"/>
          <w:jc w:val="center"/>
        </w:trPr>
        <w:tc>
          <w:tcPr>
            <w:tcW w:w="1525" w:type="dxa"/>
            <w:vAlign w:val="center"/>
          </w:tcPr>
          <w:p w:rsidR="005C4226" w:rsidRPr="005A3DEF" w:rsidRDefault="00BF5019" w:rsidP="00C0790D">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sz w:val="21"/>
                <w:szCs w:val="21"/>
              </w:rPr>
              <w:t>焊接</w:t>
            </w:r>
          </w:p>
        </w:tc>
        <w:tc>
          <w:tcPr>
            <w:tcW w:w="1559" w:type="dxa"/>
            <w:vAlign w:val="center"/>
          </w:tcPr>
          <w:p w:rsidR="005C4226" w:rsidRPr="005A3DEF" w:rsidRDefault="005C4226" w:rsidP="00C0790D">
            <w:pPr>
              <w:spacing w:line="320" w:lineRule="exact"/>
              <w:jc w:val="center"/>
              <w:rPr>
                <w:rFonts w:eastAsiaTheme="minorEastAsia"/>
                <w:szCs w:val="21"/>
              </w:rPr>
            </w:pPr>
            <w:r w:rsidRPr="005A3DEF">
              <w:rPr>
                <w:rFonts w:eastAsiaTheme="minorEastAsia"/>
                <w:szCs w:val="21"/>
              </w:rPr>
              <w:t>电弧焊</w:t>
            </w:r>
          </w:p>
        </w:tc>
        <w:tc>
          <w:tcPr>
            <w:tcW w:w="1418" w:type="dxa"/>
            <w:vAlign w:val="center"/>
          </w:tcPr>
          <w:p w:rsidR="005C4226" w:rsidRPr="005A3DEF" w:rsidRDefault="005C4226" w:rsidP="00C0790D">
            <w:pPr>
              <w:spacing w:line="320" w:lineRule="exact"/>
              <w:jc w:val="center"/>
              <w:rPr>
                <w:rFonts w:eastAsiaTheme="minorEastAsia"/>
                <w:szCs w:val="21"/>
              </w:rPr>
            </w:pPr>
            <w:r w:rsidRPr="005A3DEF">
              <w:rPr>
                <w:rFonts w:eastAsiaTheme="minorEastAsia"/>
                <w:szCs w:val="21"/>
              </w:rPr>
              <w:t>电弧焊</w:t>
            </w:r>
          </w:p>
        </w:tc>
        <w:tc>
          <w:tcPr>
            <w:tcW w:w="1112" w:type="dxa"/>
            <w:vAlign w:val="center"/>
          </w:tcPr>
          <w:p w:rsidR="005C4226" w:rsidRPr="005A3DEF" w:rsidRDefault="005C4226" w:rsidP="00C0790D">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sz w:val="21"/>
                <w:szCs w:val="21"/>
              </w:rPr>
              <w:t>频发</w:t>
            </w:r>
          </w:p>
        </w:tc>
        <w:tc>
          <w:tcPr>
            <w:tcW w:w="1126" w:type="dxa"/>
            <w:vAlign w:val="center"/>
          </w:tcPr>
          <w:p w:rsidR="005C4226" w:rsidRPr="005A3DEF" w:rsidRDefault="005C4226" w:rsidP="00C0790D">
            <w:pPr>
              <w:adjustRightInd w:val="0"/>
              <w:snapToGrid w:val="0"/>
              <w:jc w:val="center"/>
              <w:rPr>
                <w:rFonts w:eastAsiaTheme="minorEastAsia"/>
                <w:szCs w:val="21"/>
              </w:rPr>
            </w:pPr>
            <w:r w:rsidRPr="005A3DEF">
              <w:rPr>
                <w:rFonts w:eastAsiaTheme="minorEastAsia"/>
                <w:szCs w:val="21"/>
              </w:rPr>
              <w:t>类比法</w:t>
            </w:r>
          </w:p>
        </w:tc>
        <w:tc>
          <w:tcPr>
            <w:tcW w:w="1291" w:type="dxa"/>
            <w:vAlign w:val="center"/>
          </w:tcPr>
          <w:p w:rsidR="005C4226" w:rsidRPr="005A3DEF" w:rsidRDefault="005C4226" w:rsidP="00C0790D">
            <w:pPr>
              <w:spacing w:line="320" w:lineRule="exact"/>
              <w:jc w:val="center"/>
              <w:rPr>
                <w:rFonts w:eastAsiaTheme="minorEastAsia"/>
                <w:szCs w:val="21"/>
              </w:rPr>
            </w:pPr>
            <w:r w:rsidRPr="005A3DEF">
              <w:rPr>
                <w:rFonts w:eastAsiaTheme="minorEastAsia"/>
                <w:szCs w:val="21"/>
              </w:rPr>
              <w:t>70~75</w:t>
            </w:r>
          </w:p>
        </w:tc>
        <w:tc>
          <w:tcPr>
            <w:tcW w:w="1099" w:type="dxa"/>
            <w:vMerge/>
            <w:vAlign w:val="center"/>
          </w:tcPr>
          <w:p w:rsidR="005C4226" w:rsidRPr="005A3DEF" w:rsidRDefault="005C4226" w:rsidP="00C0790D">
            <w:pPr>
              <w:adjustRightInd w:val="0"/>
              <w:snapToGrid w:val="0"/>
              <w:jc w:val="center"/>
              <w:rPr>
                <w:rFonts w:eastAsiaTheme="minorEastAsia"/>
                <w:szCs w:val="21"/>
              </w:rPr>
            </w:pPr>
          </w:p>
        </w:tc>
        <w:tc>
          <w:tcPr>
            <w:tcW w:w="1126" w:type="dxa"/>
            <w:vMerge/>
            <w:vAlign w:val="center"/>
          </w:tcPr>
          <w:p w:rsidR="005C4226" w:rsidRPr="005A3DEF" w:rsidRDefault="005C4226" w:rsidP="00C0790D">
            <w:pPr>
              <w:adjustRightInd w:val="0"/>
              <w:snapToGrid w:val="0"/>
              <w:jc w:val="center"/>
              <w:rPr>
                <w:rFonts w:eastAsiaTheme="minorEastAsia"/>
                <w:szCs w:val="21"/>
              </w:rPr>
            </w:pPr>
          </w:p>
        </w:tc>
        <w:tc>
          <w:tcPr>
            <w:tcW w:w="1099" w:type="dxa"/>
            <w:vAlign w:val="center"/>
          </w:tcPr>
          <w:p w:rsidR="005C4226" w:rsidRPr="005A3DEF" w:rsidRDefault="005C4226" w:rsidP="00C0790D">
            <w:pPr>
              <w:adjustRightInd w:val="0"/>
              <w:snapToGrid w:val="0"/>
              <w:jc w:val="center"/>
              <w:rPr>
                <w:rFonts w:eastAsiaTheme="minorEastAsia"/>
                <w:szCs w:val="21"/>
              </w:rPr>
            </w:pPr>
            <w:r w:rsidRPr="005A3DEF">
              <w:rPr>
                <w:rFonts w:eastAsiaTheme="minorEastAsia"/>
                <w:szCs w:val="21"/>
              </w:rPr>
              <w:t>类比法</w:t>
            </w:r>
          </w:p>
        </w:tc>
        <w:tc>
          <w:tcPr>
            <w:tcW w:w="1261" w:type="dxa"/>
            <w:vAlign w:val="center"/>
          </w:tcPr>
          <w:p w:rsidR="005C4226" w:rsidRPr="005A3DEF" w:rsidRDefault="00FF644A" w:rsidP="00C0790D">
            <w:pPr>
              <w:snapToGrid w:val="0"/>
              <w:jc w:val="center"/>
              <w:rPr>
                <w:rFonts w:eastAsiaTheme="minorEastAsia"/>
                <w:bCs/>
                <w:szCs w:val="21"/>
              </w:rPr>
            </w:pPr>
            <w:r w:rsidRPr="005A3DEF">
              <w:rPr>
                <w:rFonts w:eastAsiaTheme="minorEastAsia"/>
                <w:bCs/>
                <w:szCs w:val="21"/>
              </w:rPr>
              <w:t>45~50</w:t>
            </w:r>
          </w:p>
        </w:tc>
        <w:tc>
          <w:tcPr>
            <w:tcW w:w="1261" w:type="dxa"/>
            <w:vAlign w:val="center"/>
          </w:tcPr>
          <w:p w:rsidR="005C4226" w:rsidRPr="005A3DEF" w:rsidRDefault="005C4226" w:rsidP="00C0790D">
            <w:pPr>
              <w:jc w:val="center"/>
              <w:rPr>
                <w:rFonts w:eastAsiaTheme="minorEastAsia"/>
              </w:rPr>
            </w:pPr>
            <w:r w:rsidRPr="005A3DEF">
              <w:rPr>
                <w:rFonts w:eastAsiaTheme="minorEastAsia"/>
                <w:szCs w:val="21"/>
              </w:rPr>
              <w:t>1500</w:t>
            </w:r>
          </w:p>
        </w:tc>
      </w:tr>
      <w:tr w:rsidR="005C4226" w:rsidRPr="005A3DEF" w:rsidTr="00C0790D">
        <w:trPr>
          <w:cantSplit/>
          <w:trHeight w:val="288"/>
          <w:jc w:val="center"/>
        </w:trPr>
        <w:tc>
          <w:tcPr>
            <w:tcW w:w="1525" w:type="dxa"/>
            <w:vAlign w:val="center"/>
          </w:tcPr>
          <w:p w:rsidR="005C4226" w:rsidRPr="005A3DEF" w:rsidRDefault="00C0790D" w:rsidP="00C0790D">
            <w:pPr>
              <w:adjustRightInd w:val="0"/>
              <w:snapToGrid w:val="0"/>
              <w:jc w:val="center"/>
              <w:rPr>
                <w:rFonts w:eastAsiaTheme="minorEastAsia"/>
                <w:spacing w:val="-12"/>
                <w:szCs w:val="21"/>
              </w:rPr>
            </w:pPr>
            <w:r w:rsidRPr="005A3DEF">
              <w:rPr>
                <w:rFonts w:eastAsiaTheme="minorEastAsia"/>
                <w:szCs w:val="21"/>
              </w:rPr>
              <w:t>下料、机加工</w:t>
            </w:r>
          </w:p>
        </w:tc>
        <w:tc>
          <w:tcPr>
            <w:tcW w:w="1559" w:type="dxa"/>
            <w:vAlign w:val="center"/>
          </w:tcPr>
          <w:p w:rsidR="005C4226" w:rsidRPr="005A3DEF" w:rsidRDefault="005C4226" w:rsidP="00C0790D">
            <w:pPr>
              <w:spacing w:line="320" w:lineRule="exact"/>
              <w:jc w:val="center"/>
              <w:rPr>
                <w:rFonts w:eastAsiaTheme="minorEastAsia"/>
                <w:szCs w:val="21"/>
              </w:rPr>
            </w:pPr>
            <w:r w:rsidRPr="005A3DEF">
              <w:rPr>
                <w:rFonts w:eastAsiaTheme="minorEastAsia"/>
                <w:szCs w:val="21"/>
              </w:rPr>
              <w:t>剪板机</w:t>
            </w:r>
          </w:p>
        </w:tc>
        <w:tc>
          <w:tcPr>
            <w:tcW w:w="1418" w:type="dxa"/>
            <w:vAlign w:val="center"/>
          </w:tcPr>
          <w:p w:rsidR="005C4226" w:rsidRPr="005A3DEF" w:rsidRDefault="005C4226" w:rsidP="00C0790D">
            <w:pPr>
              <w:spacing w:line="320" w:lineRule="exact"/>
              <w:jc w:val="center"/>
              <w:rPr>
                <w:rFonts w:eastAsiaTheme="minorEastAsia"/>
                <w:szCs w:val="21"/>
              </w:rPr>
            </w:pPr>
            <w:r w:rsidRPr="005A3DEF">
              <w:rPr>
                <w:rFonts w:eastAsiaTheme="minorEastAsia"/>
                <w:szCs w:val="21"/>
              </w:rPr>
              <w:t>剪板机</w:t>
            </w:r>
          </w:p>
        </w:tc>
        <w:tc>
          <w:tcPr>
            <w:tcW w:w="1112" w:type="dxa"/>
            <w:vAlign w:val="center"/>
          </w:tcPr>
          <w:p w:rsidR="005C4226" w:rsidRPr="005A3DEF" w:rsidRDefault="005C4226" w:rsidP="00C0790D">
            <w:pPr>
              <w:adjustRightInd w:val="0"/>
              <w:snapToGrid w:val="0"/>
              <w:jc w:val="center"/>
              <w:rPr>
                <w:rFonts w:eastAsiaTheme="minorEastAsia"/>
                <w:szCs w:val="21"/>
              </w:rPr>
            </w:pPr>
            <w:r w:rsidRPr="005A3DEF">
              <w:rPr>
                <w:rFonts w:eastAsiaTheme="minorEastAsia"/>
                <w:szCs w:val="21"/>
              </w:rPr>
              <w:t>频发</w:t>
            </w:r>
          </w:p>
        </w:tc>
        <w:tc>
          <w:tcPr>
            <w:tcW w:w="1126" w:type="dxa"/>
            <w:vAlign w:val="center"/>
          </w:tcPr>
          <w:p w:rsidR="005C4226" w:rsidRPr="005A3DEF" w:rsidRDefault="005C4226" w:rsidP="00C0790D">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sz w:val="21"/>
                <w:szCs w:val="21"/>
              </w:rPr>
              <w:t>类比法</w:t>
            </w:r>
          </w:p>
        </w:tc>
        <w:tc>
          <w:tcPr>
            <w:tcW w:w="1291" w:type="dxa"/>
            <w:vAlign w:val="center"/>
          </w:tcPr>
          <w:p w:rsidR="005C4226" w:rsidRPr="005A3DEF" w:rsidRDefault="005C4226" w:rsidP="00C0790D">
            <w:pPr>
              <w:spacing w:line="320" w:lineRule="exact"/>
              <w:jc w:val="center"/>
              <w:rPr>
                <w:rFonts w:eastAsiaTheme="minorEastAsia"/>
                <w:szCs w:val="21"/>
              </w:rPr>
            </w:pPr>
            <w:r w:rsidRPr="005A3DEF">
              <w:rPr>
                <w:rFonts w:eastAsiaTheme="minorEastAsia"/>
                <w:szCs w:val="21"/>
              </w:rPr>
              <w:t>75~80</w:t>
            </w:r>
          </w:p>
        </w:tc>
        <w:tc>
          <w:tcPr>
            <w:tcW w:w="1099" w:type="dxa"/>
            <w:vMerge/>
            <w:vAlign w:val="center"/>
          </w:tcPr>
          <w:p w:rsidR="005C4226" w:rsidRPr="005A3DEF" w:rsidRDefault="005C4226" w:rsidP="00C0790D">
            <w:pPr>
              <w:adjustRightInd w:val="0"/>
              <w:snapToGrid w:val="0"/>
              <w:jc w:val="center"/>
              <w:rPr>
                <w:rFonts w:eastAsiaTheme="minorEastAsia"/>
                <w:szCs w:val="21"/>
              </w:rPr>
            </w:pPr>
          </w:p>
        </w:tc>
        <w:tc>
          <w:tcPr>
            <w:tcW w:w="1126" w:type="dxa"/>
            <w:vMerge/>
            <w:vAlign w:val="center"/>
          </w:tcPr>
          <w:p w:rsidR="005C4226" w:rsidRPr="005A3DEF" w:rsidRDefault="005C4226" w:rsidP="00C0790D">
            <w:pPr>
              <w:adjustRightInd w:val="0"/>
              <w:snapToGrid w:val="0"/>
              <w:jc w:val="center"/>
              <w:rPr>
                <w:rFonts w:eastAsiaTheme="minorEastAsia"/>
                <w:szCs w:val="21"/>
              </w:rPr>
            </w:pPr>
          </w:p>
        </w:tc>
        <w:tc>
          <w:tcPr>
            <w:tcW w:w="1099" w:type="dxa"/>
            <w:vAlign w:val="center"/>
          </w:tcPr>
          <w:p w:rsidR="005C4226" w:rsidRPr="005A3DEF" w:rsidRDefault="005C4226" w:rsidP="00C0790D">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sz w:val="21"/>
                <w:szCs w:val="21"/>
              </w:rPr>
              <w:t>类比法</w:t>
            </w:r>
          </w:p>
        </w:tc>
        <w:tc>
          <w:tcPr>
            <w:tcW w:w="1261" w:type="dxa"/>
            <w:vAlign w:val="center"/>
          </w:tcPr>
          <w:p w:rsidR="005C4226" w:rsidRPr="005A3DEF" w:rsidRDefault="00FF644A" w:rsidP="00C0790D">
            <w:pPr>
              <w:snapToGrid w:val="0"/>
              <w:jc w:val="center"/>
              <w:rPr>
                <w:rFonts w:eastAsiaTheme="minorEastAsia"/>
                <w:bCs/>
                <w:szCs w:val="21"/>
              </w:rPr>
            </w:pPr>
            <w:r w:rsidRPr="005A3DEF">
              <w:rPr>
                <w:rFonts w:eastAsiaTheme="minorEastAsia"/>
                <w:bCs/>
                <w:szCs w:val="21"/>
              </w:rPr>
              <w:t>50~55</w:t>
            </w:r>
          </w:p>
        </w:tc>
        <w:tc>
          <w:tcPr>
            <w:tcW w:w="1261" w:type="dxa"/>
            <w:vAlign w:val="center"/>
          </w:tcPr>
          <w:p w:rsidR="005C4226" w:rsidRPr="005A3DEF" w:rsidRDefault="005C4226" w:rsidP="00C0790D">
            <w:pPr>
              <w:jc w:val="center"/>
              <w:rPr>
                <w:rFonts w:eastAsiaTheme="minorEastAsia"/>
              </w:rPr>
            </w:pPr>
            <w:r w:rsidRPr="005A3DEF">
              <w:rPr>
                <w:rFonts w:eastAsiaTheme="minorEastAsia"/>
                <w:szCs w:val="21"/>
              </w:rPr>
              <w:t>1500</w:t>
            </w:r>
          </w:p>
        </w:tc>
      </w:tr>
      <w:tr w:rsidR="005C4226" w:rsidRPr="005A3DEF" w:rsidTr="00C0790D">
        <w:trPr>
          <w:cantSplit/>
          <w:trHeight w:val="288"/>
          <w:jc w:val="center"/>
        </w:trPr>
        <w:tc>
          <w:tcPr>
            <w:tcW w:w="1525" w:type="dxa"/>
            <w:vAlign w:val="center"/>
          </w:tcPr>
          <w:p w:rsidR="005C4226" w:rsidRPr="005A3DEF" w:rsidRDefault="00BF5019" w:rsidP="00C0790D">
            <w:pPr>
              <w:adjustRightInd w:val="0"/>
              <w:snapToGrid w:val="0"/>
              <w:jc w:val="center"/>
              <w:rPr>
                <w:rFonts w:eastAsiaTheme="minorEastAsia"/>
                <w:spacing w:val="-12"/>
                <w:szCs w:val="21"/>
              </w:rPr>
            </w:pPr>
            <w:r w:rsidRPr="005A3DEF">
              <w:rPr>
                <w:rFonts w:eastAsiaTheme="minorEastAsia"/>
                <w:szCs w:val="21"/>
              </w:rPr>
              <w:t>打磨</w:t>
            </w:r>
          </w:p>
        </w:tc>
        <w:tc>
          <w:tcPr>
            <w:tcW w:w="1559" w:type="dxa"/>
            <w:vAlign w:val="center"/>
          </w:tcPr>
          <w:p w:rsidR="005C4226" w:rsidRPr="005A3DEF" w:rsidRDefault="005C4226" w:rsidP="00C0790D">
            <w:pPr>
              <w:spacing w:line="320" w:lineRule="exact"/>
              <w:jc w:val="center"/>
              <w:rPr>
                <w:rFonts w:eastAsiaTheme="minorEastAsia"/>
                <w:szCs w:val="21"/>
              </w:rPr>
            </w:pPr>
            <w:r w:rsidRPr="005A3DEF">
              <w:rPr>
                <w:rFonts w:eastAsiaTheme="minorEastAsia"/>
                <w:szCs w:val="21"/>
              </w:rPr>
              <w:t>打磨机</w:t>
            </w:r>
          </w:p>
        </w:tc>
        <w:tc>
          <w:tcPr>
            <w:tcW w:w="1418" w:type="dxa"/>
            <w:vAlign w:val="center"/>
          </w:tcPr>
          <w:p w:rsidR="005C4226" w:rsidRPr="005A3DEF" w:rsidRDefault="005C4226" w:rsidP="00C0790D">
            <w:pPr>
              <w:spacing w:line="320" w:lineRule="exact"/>
              <w:jc w:val="center"/>
              <w:rPr>
                <w:rFonts w:eastAsiaTheme="minorEastAsia"/>
                <w:szCs w:val="21"/>
              </w:rPr>
            </w:pPr>
            <w:r w:rsidRPr="005A3DEF">
              <w:rPr>
                <w:rFonts w:eastAsiaTheme="minorEastAsia"/>
                <w:szCs w:val="21"/>
              </w:rPr>
              <w:t>打磨机</w:t>
            </w:r>
          </w:p>
        </w:tc>
        <w:tc>
          <w:tcPr>
            <w:tcW w:w="1112" w:type="dxa"/>
            <w:vAlign w:val="center"/>
          </w:tcPr>
          <w:p w:rsidR="005C4226" w:rsidRPr="005A3DEF" w:rsidRDefault="005C4226" w:rsidP="00C0790D">
            <w:pPr>
              <w:adjustRightInd w:val="0"/>
              <w:snapToGrid w:val="0"/>
              <w:jc w:val="center"/>
              <w:rPr>
                <w:rFonts w:eastAsiaTheme="minorEastAsia"/>
                <w:szCs w:val="21"/>
              </w:rPr>
            </w:pPr>
            <w:r w:rsidRPr="005A3DEF">
              <w:rPr>
                <w:rFonts w:eastAsiaTheme="minorEastAsia"/>
                <w:szCs w:val="21"/>
              </w:rPr>
              <w:t>频发</w:t>
            </w:r>
          </w:p>
        </w:tc>
        <w:tc>
          <w:tcPr>
            <w:tcW w:w="1126" w:type="dxa"/>
            <w:vAlign w:val="center"/>
          </w:tcPr>
          <w:p w:rsidR="005C4226" w:rsidRPr="005A3DEF" w:rsidRDefault="005C4226" w:rsidP="00C0790D">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sz w:val="21"/>
                <w:szCs w:val="21"/>
              </w:rPr>
              <w:t>类比法</w:t>
            </w:r>
          </w:p>
        </w:tc>
        <w:tc>
          <w:tcPr>
            <w:tcW w:w="1291" w:type="dxa"/>
            <w:vAlign w:val="center"/>
          </w:tcPr>
          <w:p w:rsidR="005C4226" w:rsidRPr="005A3DEF" w:rsidRDefault="005C4226" w:rsidP="00C0790D">
            <w:pPr>
              <w:spacing w:line="320" w:lineRule="exact"/>
              <w:jc w:val="center"/>
              <w:rPr>
                <w:rFonts w:eastAsiaTheme="minorEastAsia"/>
                <w:szCs w:val="21"/>
              </w:rPr>
            </w:pPr>
            <w:r w:rsidRPr="005A3DEF">
              <w:rPr>
                <w:rFonts w:eastAsiaTheme="minorEastAsia"/>
                <w:szCs w:val="21"/>
              </w:rPr>
              <w:t>75~80</w:t>
            </w:r>
          </w:p>
        </w:tc>
        <w:tc>
          <w:tcPr>
            <w:tcW w:w="1099" w:type="dxa"/>
            <w:vMerge/>
            <w:vAlign w:val="center"/>
          </w:tcPr>
          <w:p w:rsidR="005C4226" w:rsidRPr="005A3DEF" w:rsidRDefault="005C4226" w:rsidP="00C0790D">
            <w:pPr>
              <w:adjustRightInd w:val="0"/>
              <w:snapToGrid w:val="0"/>
              <w:jc w:val="center"/>
              <w:rPr>
                <w:rFonts w:eastAsiaTheme="minorEastAsia"/>
                <w:szCs w:val="21"/>
              </w:rPr>
            </w:pPr>
          </w:p>
        </w:tc>
        <w:tc>
          <w:tcPr>
            <w:tcW w:w="1126" w:type="dxa"/>
            <w:vMerge/>
            <w:vAlign w:val="center"/>
          </w:tcPr>
          <w:p w:rsidR="005C4226" w:rsidRPr="005A3DEF" w:rsidRDefault="005C4226" w:rsidP="00C0790D">
            <w:pPr>
              <w:adjustRightInd w:val="0"/>
              <w:snapToGrid w:val="0"/>
              <w:jc w:val="center"/>
              <w:rPr>
                <w:rFonts w:eastAsiaTheme="minorEastAsia"/>
                <w:szCs w:val="21"/>
              </w:rPr>
            </w:pPr>
          </w:p>
        </w:tc>
        <w:tc>
          <w:tcPr>
            <w:tcW w:w="1099" w:type="dxa"/>
            <w:vAlign w:val="center"/>
          </w:tcPr>
          <w:p w:rsidR="005C4226" w:rsidRPr="005A3DEF" w:rsidRDefault="005C4226" w:rsidP="00C0790D">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sz w:val="21"/>
                <w:szCs w:val="21"/>
              </w:rPr>
              <w:t>类比法</w:t>
            </w:r>
          </w:p>
        </w:tc>
        <w:tc>
          <w:tcPr>
            <w:tcW w:w="1261" w:type="dxa"/>
            <w:vAlign w:val="center"/>
          </w:tcPr>
          <w:p w:rsidR="005C4226" w:rsidRPr="005A3DEF" w:rsidRDefault="00FF644A" w:rsidP="00C0790D">
            <w:pPr>
              <w:snapToGrid w:val="0"/>
              <w:jc w:val="center"/>
              <w:rPr>
                <w:rFonts w:eastAsiaTheme="minorEastAsia"/>
                <w:bCs/>
                <w:szCs w:val="21"/>
              </w:rPr>
            </w:pPr>
            <w:r w:rsidRPr="005A3DEF">
              <w:rPr>
                <w:rFonts w:eastAsiaTheme="minorEastAsia"/>
                <w:bCs/>
                <w:szCs w:val="21"/>
              </w:rPr>
              <w:t>50~55</w:t>
            </w:r>
          </w:p>
        </w:tc>
        <w:tc>
          <w:tcPr>
            <w:tcW w:w="1261" w:type="dxa"/>
            <w:vAlign w:val="center"/>
          </w:tcPr>
          <w:p w:rsidR="005C4226" w:rsidRPr="005A3DEF" w:rsidRDefault="005C4226" w:rsidP="00C0790D">
            <w:pPr>
              <w:jc w:val="center"/>
              <w:rPr>
                <w:rFonts w:eastAsiaTheme="minorEastAsia"/>
              </w:rPr>
            </w:pPr>
            <w:r w:rsidRPr="005A3DEF">
              <w:rPr>
                <w:rFonts w:eastAsiaTheme="minorEastAsia"/>
                <w:szCs w:val="21"/>
              </w:rPr>
              <w:t>1500</w:t>
            </w:r>
          </w:p>
        </w:tc>
      </w:tr>
      <w:tr w:rsidR="005C4226" w:rsidRPr="005A3DEF" w:rsidTr="00C0790D">
        <w:trPr>
          <w:cantSplit/>
          <w:trHeight w:val="288"/>
          <w:jc w:val="center"/>
        </w:trPr>
        <w:tc>
          <w:tcPr>
            <w:tcW w:w="1525" w:type="dxa"/>
            <w:vAlign w:val="center"/>
          </w:tcPr>
          <w:p w:rsidR="005C4226" w:rsidRPr="005A3DEF" w:rsidRDefault="00BF5019" w:rsidP="00C0790D">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sz w:val="21"/>
                <w:szCs w:val="21"/>
              </w:rPr>
              <w:t>喷涂</w:t>
            </w:r>
          </w:p>
        </w:tc>
        <w:tc>
          <w:tcPr>
            <w:tcW w:w="1559" w:type="dxa"/>
            <w:vAlign w:val="center"/>
          </w:tcPr>
          <w:p w:rsidR="005C4226" w:rsidRPr="005A3DEF" w:rsidRDefault="005C4226" w:rsidP="00C0790D">
            <w:pPr>
              <w:spacing w:line="320" w:lineRule="exact"/>
              <w:jc w:val="center"/>
              <w:rPr>
                <w:rFonts w:eastAsiaTheme="minorEastAsia"/>
                <w:szCs w:val="21"/>
              </w:rPr>
            </w:pPr>
            <w:r w:rsidRPr="005A3DEF">
              <w:rPr>
                <w:rFonts w:eastAsiaTheme="minorEastAsia"/>
                <w:szCs w:val="21"/>
              </w:rPr>
              <w:t>喷枪</w:t>
            </w:r>
          </w:p>
        </w:tc>
        <w:tc>
          <w:tcPr>
            <w:tcW w:w="1418" w:type="dxa"/>
            <w:vAlign w:val="center"/>
          </w:tcPr>
          <w:p w:rsidR="005C4226" w:rsidRPr="005A3DEF" w:rsidRDefault="005C4226" w:rsidP="00C0790D">
            <w:pPr>
              <w:spacing w:line="320" w:lineRule="exact"/>
              <w:jc w:val="center"/>
              <w:rPr>
                <w:rFonts w:eastAsiaTheme="minorEastAsia"/>
                <w:szCs w:val="21"/>
              </w:rPr>
            </w:pPr>
            <w:r w:rsidRPr="005A3DEF">
              <w:rPr>
                <w:rFonts w:eastAsiaTheme="minorEastAsia"/>
                <w:szCs w:val="21"/>
              </w:rPr>
              <w:t>喷枪</w:t>
            </w:r>
          </w:p>
        </w:tc>
        <w:tc>
          <w:tcPr>
            <w:tcW w:w="1112" w:type="dxa"/>
            <w:vAlign w:val="center"/>
          </w:tcPr>
          <w:p w:rsidR="005C4226" w:rsidRPr="005A3DEF" w:rsidRDefault="005C4226" w:rsidP="00C0790D">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sz w:val="21"/>
                <w:szCs w:val="21"/>
              </w:rPr>
              <w:t>频发</w:t>
            </w:r>
          </w:p>
        </w:tc>
        <w:tc>
          <w:tcPr>
            <w:tcW w:w="1126" w:type="dxa"/>
            <w:vAlign w:val="center"/>
          </w:tcPr>
          <w:p w:rsidR="005C4226" w:rsidRPr="005A3DEF" w:rsidRDefault="005C4226" w:rsidP="00C0790D">
            <w:pPr>
              <w:adjustRightInd w:val="0"/>
              <w:snapToGrid w:val="0"/>
              <w:jc w:val="center"/>
              <w:rPr>
                <w:rFonts w:eastAsiaTheme="minorEastAsia"/>
                <w:szCs w:val="21"/>
              </w:rPr>
            </w:pPr>
            <w:r w:rsidRPr="005A3DEF">
              <w:rPr>
                <w:rFonts w:eastAsiaTheme="minorEastAsia"/>
                <w:szCs w:val="21"/>
              </w:rPr>
              <w:t>类比法</w:t>
            </w:r>
          </w:p>
        </w:tc>
        <w:tc>
          <w:tcPr>
            <w:tcW w:w="1291" w:type="dxa"/>
            <w:vAlign w:val="center"/>
          </w:tcPr>
          <w:p w:rsidR="005C4226" w:rsidRPr="005A3DEF" w:rsidRDefault="005C4226" w:rsidP="00C0790D">
            <w:pPr>
              <w:spacing w:line="320" w:lineRule="exact"/>
              <w:jc w:val="center"/>
              <w:rPr>
                <w:rFonts w:eastAsiaTheme="minorEastAsia"/>
                <w:szCs w:val="21"/>
              </w:rPr>
            </w:pPr>
            <w:r w:rsidRPr="005A3DEF">
              <w:rPr>
                <w:rFonts w:eastAsiaTheme="minorEastAsia"/>
                <w:szCs w:val="21"/>
              </w:rPr>
              <w:t>70~75</w:t>
            </w:r>
          </w:p>
        </w:tc>
        <w:tc>
          <w:tcPr>
            <w:tcW w:w="1099" w:type="dxa"/>
            <w:vMerge/>
            <w:vAlign w:val="center"/>
          </w:tcPr>
          <w:p w:rsidR="005C4226" w:rsidRPr="005A3DEF" w:rsidRDefault="005C4226" w:rsidP="00C0790D">
            <w:pPr>
              <w:adjustRightInd w:val="0"/>
              <w:snapToGrid w:val="0"/>
              <w:jc w:val="center"/>
              <w:rPr>
                <w:rFonts w:eastAsiaTheme="minorEastAsia"/>
                <w:szCs w:val="21"/>
              </w:rPr>
            </w:pPr>
          </w:p>
        </w:tc>
        <w:tc>
          <w:tcPr>
            <w:tcW w:w="1126" w:type="dxa"/>
            <w:vMerge/>
            <w:vAlign w:val="center"/>
          </w:tcPr>
          <w:p w:rsidR="005C4226" w:rsidRPr="005A3DEF" w:rsidRDefault="005C4226" w:rsidP="00C0790D">
            <w:pPr>
              <w:adjustRightInd w:val="0"/>
              <w:snapToGrid w:val="0"/>
              <w:jc w:val="center"/>
              <w:rPr>
                <w:rFonts w:eastAsiaTheme="minorEastAsia"/>
                <w:szCs w:val="21"/>
              </w:rPr>
            </w:pPr>
          </w:p>
        </w:tc>
        <w:tc>
          <w:tcPr>
            <w:tcW w:w="1099" w:type="dxa"/>
            <w:vAlign w:val="center"/>
          </w:tcPr>
          <w:p w:rsidR="005C4226" w:rsidRPr="005A3DEF" w:rsidRDefault="005C4226" w:rsidP="00C0790D">
            <w:pPr>
              <w:adjustRightInd w:val="0"/>
              <w:snapToGrid w:val="0"/>
              <w:jc w:val="center"/>
              <w:rPr>
                <w:rFonts w:eastAsiaTheme="minorEastAsia"/>
                <w:szCs w:val="21"/>
              </w:rPr>
            </w:pPr>
            <w:r w:rsidRPr="005A3DEF">
              <w:rPr>
                <w:rFonts w:eastAsiaTheme="minorEastAsia"/>
                <w:szCs w:val="21"/>
              </w:rPr>
              <w:t>类比法</w:t>
            </w:r>
          </w:p>
        </w:tc>
        <w:tc>
          <w:tcPr>
            <w:tcW w:w="1261" w:type="dxa"/>
            <w:vAlign w:val="center"/>
          </w:tcPr>
          <w:p w:rsidR="005C4226" w:rsidRPr="005A3DEF" w:rsidRDefault="005C4226" w:rsidP="00C0790D">
            <w:pPr>
              <w:jc w:val="center"/>
              <w:rPr>
                <w:rFonts w:eastAsiaTheme="minorEastAsia"/>
              </w:rPr>
            </w:pPr>
            <w:r w:rsidRPr="005A3DEF">
              <w:rPr>
                <w:rFonts w:eastAsiaTheme="minorEastAsia"/>
                <w:bCs/>
                <w:szCs w:val="21"/>
              </w:rPr>
              <w:t>4</w:t>
            </w:r>
            <w:r w:rsidR="00FF644A" w:rsidRPr="005A3DEF">
              <w:rPr>
                <w:rFonts w:eastAsiaTheme="minorEastAsia"/>
                <w:bCs/>
                <w:szCs w:val="21"/>
              </w:rPr>
              <w:t>5</w:t>
            </w:r>
            <w:r w:rsidRPr="005A3DEF">
              <w:rPr>
                <w:rFonts w:eastAsiaTheme="minorEastAsia"/>
                <w:bCs/>
                <w:szCs w:val="21"/>
              </w:rPr>
              <w:t>~</w:t>
            </w:r>
            <w:r w:rsidR="00FF644A" w:rsidRPr="005A3DEF">
              <w:rPr>
                <w:rFonts w:eastAsiaTheme="minorEastAsia"/>
                <w:bCs/>
                <w:szCs w:val="21"/>
              </w:rPr>
              <w:t>50</w:t>
            </w:r>
          </w:p>
        </w:tc>
        <w:tc>
          <w:tcPr>
            <w:tcW w:w="1261" w:type="dxa"/>
            <w:vAlign w:val="center"/>
          </w:tcPr>
          <w:p w:rsidR="005C4226" w:rsidRPr="005A3DEF" w:rsidRDefault="005C4226" w:rsidP="00C0790D">
            <w:pPr>
              <w:jc w:val="center"/>
              <w:rPr>
                <w:rFonts w:eastAsiaTheme="minorEastAsia"/>
              </w:rPr>
            </w:pPr>
            <w:r w:rsidRPr="005A3DEF">
              <w:rPr>
                <w:rFonts w:eastAsiaTheme="minorEastAsia"/>
                <w:szCs w:val="21"/>
              </w:rPr>
              <w:t>1250</w:t>
            </w:r>
          </w:p>
        </w:tc>
      </w:tr>
      <w:tr w:rsidR="005C4226" w:rsidRPr="005A3DEF" w:rsidTr="00C0790D">
        <w:trPr>
          <w:cantSplit/>
          <w:trHeight w:val="288"/>
          <w:jc w:val="center"/>
        </w:trPr>
        <w:tc>
          <w:tcPr>
            <w:tcW w:w="1525" w:type="dxa"/>
            <w:vAlign w:val="center"/>
          </w:tcPr>
          <w:p w:rsidR="005C4226" w:rsidRPr="005A3DEF" w:rsidRDefault="00BF5019" w:rsidP="00C0790D">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sz w:val="21"/>
                <w:szCs w:val="21"/>
              </w:rPr>
              <w:t>喷涂</w:t>
            </w:r>
          </w:p>
        </w:tc>
        <w:tc>
          <w:tcPr>
            <w:tcW w:w="1559" w:type="dxa"/>
            <w:vAlign w:val="center"/>
          </w:tcPr>
          <w:p w:rsidR="005C4226" w:rsidRPr="005A3DEF" w:rsidRDefault="005C4226" w:rsidP="00C0790D">
            <w:pPr>
              <w:spacing w:line="320" w:lineRule="exact"/>
              <w:jc w:val="center"/>
              <w:rPr>
                <w:rFonts w:eastAsiaTheme="minorEastAsia"/>
                <w:szCs w:val="21"/>
              </w:rPr>
            </w:pPr>
            <w:r w:rsidRPr="005A3DEF">
              <w:rPr>
                <w:rFonts w:eastAsiaTheme="minorEastAsia"/>
                <w:szCs w:val="21"/>
              </w:rPr>
              <w:t>空压机（</w:t>
            </w:r>
            <w:r w:rsidRPr="005A3DEF">
              <w:rPr>
                <w:rFonts w:eastAsiaTheme="minorEastAsia"/>
                <w:szCs w:val="21"/>
              </w:rPr>
              <w:t>2.5m</w:t>
            </w:r>
            <w:r w:rsidRPr="005A3DEF">
              <w:rPr>
                <w:rFonts w:eastAsiaTheme="minorEastAsia"/>
                <w:szCs w:val="21"/>
                <w:vertAlign w:val="superscript"/>
              </w:rPr>
              <w:t>3</w:t>
            </w:r>
            <w:r w:rsidRPr="005A3DEF">
              <w:rPr>
                <w:rFonts w:eastAsiaTheme="minorEastAsia"/>
                <w:szCs w:val="21"/>
              </w:rPr>
              <w:t>/min</w:t>
            </w:r>
            <w:r w:rsidRPr="005A3DEF">
              <w:rPr>
                <w:rFonts w:eastAsiaTheme="minorEastAsia"/>
                <w:szCs w:val="21"/>
              </w:rPr>
              <w:t>）</w:t>
            </w:r>
          </w:p>
        </w:tc>
        <w:tc>
          <w:tcPr>
            <w:tcW w:w="1418" w:type="dxa"/>
            <w:vAlign w:val="center"/>
          </w:tcPr>
          <w:p w:rsidR="005C4226" w:rsidRPr="005A3DEF" w:rsidRDefault="005C4226" w:rsidP="00C0790D">
            <w:pPr>
              <w:spacing w:line="320" w:lineRule="exact"/>
              <w:jc w:val="center"/>
              <w:rPr>
                <w:rFonts w:eastAsiaTheme="minorEastAsia"/>
                <w:szCs w:val="21"/>
              </w:rPr>
            </w:pPr>
            <w:r w:rsidRPr="005A3DEF">
              <w:rPr>
                <w:rFonts w:eastAsiaTheme="minorEastAsia"/>
                <w:szCs w:val="21"/>
              </w:rPr>
              <w:t>空压机（</w:t>
            </w:r>
            <w:r w:rsidRPr="005A3DEF">
              <w:rPr>
                <w:rFonts w:eastAsiaTheme="minorEastAsia"/>
                <w:szCs w:val="21"/>
              </w:rPr>
              <w:t>2.5m</w:t>
            </w:r>
            <w:r w:rsidRPr="005A3DEF">
              <w:rPr>
                <w:rFonts w:eastAsiaTheme="minorEastAsia"/>
                <w:szCs w:val="21"/>
                <w:vertAlign w:val="superscript"/>
              </w:rPr>
              <w:t>3</w:t>
            </w:r>
            <w:r w:rsidRPr="005A3DEF">
              <w:rPr>
                <w:rFonts w:eastAsiaTheme="minorEastAsia"/>
                <w:szCs w:val="21"/>
              </w:rPr>
              <w:t>/min</w:t>
            </w:r>
            <w:r w:rsidRPr="005A3DEF">
              <w:rPr>
                <w:rFonts w:eastAsiaTheme="minorEastAsia"/>
                <w:szCs w:val="21"/>
              </w:rPr>
              <w:t>）</w:t>
            </w:r>
          </w:p>
        </w:tc>
        <w:tc>
          <w:tcPr>
            <w:tcW w:w="1112" w:type="dxa"/>
            <w:vAlign w:val="center"/>
          </w:tcPr>
          <w:p w:rsidR="005C4226" w:rsidRPr="005A3DEF" w:rsidRDefault="005C4226" w:rsidP="00C0790D">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sz w:val="21"/>
                <w:szCs w:val="21"/>
              </w:rPr>
              <w:t>频发</w:t>
            </w:r>
          </w:p>
        </w:tc>
        <w:tc>
          <w:tcPr>
            <w:tcW w:w="1126" w:type="dxa"/>
            <w:vAlign w:val="center"/>
          </w:tcPr>
          <w:p w:rsidR="005C4226" w:rsidRPr="005A3DEF" w:rsidRDefault="005C4226" w:rsidP="00C0790D">
            <w:pPr>
              <w:adjustRightInd w:val="0"/>
              <w:snapToGrid w:val="0"/>
              <w:jc w:val="center"/>
              <w:rPr>
                <w:rFonts w:eastAsiaTheme="minorEastAsia"/>
                <w:szCs w:val="21"/>
              </w:rPr>
            </w:pPr>
            <w:r w:rsidRPr="005A3DEF">
              <w:rPr>
                <w:rFonts w:eastAsiaTheme="minorEastAsia"/>
                <w:szCs w:val="21"/>
              </w:rPr>
              <w:t>类比法</w:t>
            </w:r>
          </w:p>
        </w:tc>
        <w:tc>
          <w:tcPr>
            <w:tcW w:w="1291" w:type="dxa"/>
            <w:vAlign w:val="center"/>
          </w:tcPr>
          <w:p w:rsidR="005C4226" w:rsidRPr="005A3DEF" w:rsidRDefault="005C4226" w:rsidP="00C0790D">
            <w:pPr>
              <w:spacing w:line="320" w:lineRule="exact"/>
              <w:jc w:val="center"/>
              <w:rPr>
                <w:rFonts w:eastAsiaTheme="minorEastAsia"/>
                <w:szCs w:val="21"/>
              </w:rPr>
            </w:pPr>
            <w:r w:rsidRPr="005A3DEF">
              <w:rPr>
                <w:rFonts w:eastAsiaTheme="minorEastAsia"/>
                <w:szCs w:val="21"/>
              </w:rPr>
              <w:t>80~85</w:t>
            </w:r>
          </w:p>
        </w:tc>
        <w:tc>
          <w:tcPr>
            <w:tcW w:w="1099" w:type="dxa"/>
            <w:vMerge/>
            <w:vAlign w:val="center"/>
          </w:tcPr>
          <w:p w:rsidR="005C4226" w:rsidRPr="005A3DEF" w:rsidRDefault="005C4226" w:rsidP="00C0790D">
            <w:pPr>
              <w:adjustRightInd w:val="0"/>
              <w:snapToGrid w:val="0"/>
              <w:jc w:val="center"/>
              <w:rPr>
                <w:rFonts w:eastAsiaTheme="minorEastAsia"/>
                <w:szCs w:val="21"/>
              </w:rPr>
            </w:pPr>
          </w:p>
        </w:tc>
        <w:tc>
          <w:tcPr>
            <w:tcW w:w="1126" w:type="dxa"/>
            <w:vMerge/>
            <w:vAlign w:val="center"/>
          </w:tcPr>
          <w:p w:rsidR="005C4226" w:rsidRPr="005A3DEF" w:rsidRDefault="005C4226" w:rsidP="00C0790D">
            <w:pPr>
              <w:adjustRightInd w:val="0"/>
              <w:snapToGrid w:val="0"/>
              <w:jc w:val="center"/>
              <w:rPr>
                <w:rFonts w:eastAsiaTheme="minorEastAsia"/>
                <w:szCs w:val="21"/>
              </w:rPr>
            </w:pPr>
          </w:p>
        </w:tc>
        <w:tc>
          <w:tcPr>
            <w:tcW w:w="1099" w:type="dxa"/>
            <w:vAlign w:val="center"/>
          </w:tcPr>
          <w:p w:rsidR="005C4226" w:rsidRPr="005A3DEF" w:rsidRDefault="005C4226" w:rsidP="00C0790D">
            <w:pPr>
              <w:adjustRightInd w:val="0"/>
              <w:snapToGrid w:val="0"/>
              <w:jc w:val="center"/>
              <w:rPr>
                <w:rFonts w:eastAsiaTheme="minorEastAsia"/>
                <w:szCs w:val="21"/>
              </w:rPr>
            </w:pPr>
            <w:r w:rsidRPr="005A3DEF">
              <w:rPr>
                <w:rFonts w:eastAsiaTheme="minorEastAsia"/>
                <w:szCs w:val="21"/>
              </w:rPr>
              <w:t>类比法</w:t>
            </w:r>
          </w:p>
        </w:tc>
        <w:tc>
          <w:tcPr>
            <w:tcW w:w="1261" w:type="dxa"/>
            <w:vAlign w:val="center"/>
          </w:tcPr>
          <w:p w:rsidR="005C4226" w:rsidRPr="005A3DEF" w:rsidRDefault="00FF644A" w:rsidP="00C0790D">
            <w:pPr>
              <w:jc w:val="center"/>
              <w:rPr>
                <w:rFonts w:eastAsiaTheme="minorEastAsia"/>
                <w:bCs/>
                <w:szCs w:val="21"/>
              </w:rPr>
            </w:pPr>
            <w:r w:rsidRPr="005A3DEF">
              <w:rPr>
                <w:rFonts w:eastAsiaTheme="minorEastAsia"/>
                <w:bCs/>
                <w:szCs w:val="21"/>
              </w:rPr>
              <w:t>55</w:t>
            </w:r>
            <w:r w:rsidR="005C4226" w:rsidRPr="005A3DEF">
              <w:rPr>
                <w:rFonts w:eastAsiaTheme="minorEastAsia"/>
                <w:bCs/>
                <w:szCs w:val="21"/>
              </w:rPr>
              <w:t>~</w:t>
            </w:r>
            <w:r w:rsidRPr="005A3DEF">
              <w:rPr>
                <w:rFonts w:eastAsiaTheme="minorEastAsia"/>
                <w:bCs/>
                <w:szCs w:val="21"/>
              </w:rPr>
              <w:t>60</w:t>
            </w:r>
          </w:p>
        </w:tc>
        <w:tc>
          <w:tcPr>
            <w:tcW w:w="1261" w:type="dxa"/>
            <w:vAlign w:val="center"/>
          </w:tcPr>
          <w:p w:rsidR="005C4226" w:rsidRPr="005A3DEF" w:rsidRDefault="005C4226" w:rsidP="00C0790D">
            <w:pPr>
              <w:jc w:val="center"/>
              <w:rPr>
                <w:rFonts w:eastAsiaTheme="minorEastAsia"/>
                <w:szCs w:val="21"/>
              </w:rPr>
            </w:pPr>
            <w:r w:rsidRPr="005A3DEF">
              <w:rPr>
                <w:rFonts w:eastAsiaTheme="minorEastAsia"/>
                <w:szCs w:val="21"/>
              </w:rPr>
              <w:t>1500</w:t>
            </w:r>
          </w:p>
        </w:tc>
      </w:tr>
      <w:tr w:rsidR="005C4226" w:rsidRPr="005A3DEF" w:rsidTr="00C0790D">
        <w:trPr>
          <w:cantSplit/>
          <w:trHeight w:val="288"/>
          <w:jc w:val="center"/>
        </w:trPr>
        <w:tc>
          <w:tcPr>
            <w:tcW w:w="1525" w:type="dxa"/>
            <w:vAlign w:val="center"/>
          </w:tcPr>
          <w:p w:rsidR="005C4226" w:rsidRPr="005A3DEF" w:rsidRDefault="00BF5019" w:rsidP="00C0790D">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sz w:val="21"/>
                <w:szCs w:val="21"/>
              </w:rPr>
              <w:t>废气处理</w:t>
            </w:r>
          </w:p>
        </w:tc>
        <w:tc>
          <w:tcPr>
            <w:tcW w:w="1559" w:type="dxa"/>
            <w:vAlign w:val="center"/>
          </w:tcPr>
          <w:p w:rsidR="005C4226" w:rsidRPr="005A3DEF" w:rsidRDefault="005C4226" w:rsidP="00C0790D">
            <w:pPr>
              <w:spacing w:line="320" w:lineRule="exact"/>
              <w:jc w:val="center"/>
              <w:rPr>
                <w:rFonts w:eastAsiaTheme="minorEastAsia"/>
                <w:szCs w:val="21"/>
              </w:rPr>
            </w:pPr>
            <w:r w:rsidRPr="005A3DEF">
              <w:rPr>
                <w:rFonts w:eastAsiaTheme="minorEastAsia"/>
                <w:bCs/>
                <w:szCs w:val="21"/>
              </w:rPr>
              <w:t>风机</w:t>
            </w:r>
          </w:p>
        </w:tc>
        <w:tc>
          <w:tcPr>
            <w:tcW w:w="1418" w:type="dxa"/>
            <w:vAlign w:val="center"/>
          </w:tcPr>
          <w:p w:rsidR="005C4226" w:rsidRPr="005A3DEF" w:rsidRDefault="005C4226" w:rsidP="00C0790D">
            <w:pPr>
              <w:spacing w:line="320" w:lineRule="exact"/>
              <w:jc w:val="center"/>
              <w:rPr>
                <w:rFonts w:eastAsiaTheme="minorEastAsia"/>
                <w:szCs w:val="21"/>
              </w:rPr>
            </w:pPr>
            <w:r w:rsidRPr="005A3DEF">
              <w:rPr>
                <w:rFonts w:eastAsiaTheme="minorEastAsia"/>
                <w:bCs/>
                <w:szCs w:val="21"/>
              </w:rPr>
              <w:t>风机</w:t>
            </w:r>
          </w:p>
        </w:tc>
        <w:tc>
          <w:tcPr>
            <w:tcW w:w="1112" w:type="dxa"/>
            <w:vAlign w:val="center"/>
          </w:tcPr>
          <w:p w:rsidR="005C4226" w:rsidRPr="005A3DEF" w:rsidRDefault="005C4226" w:rsidP="00C0790D">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sz w:val="21"/>
                <w:szCs w:val="21"/>
              </w:rPr>
              <w:t>频发</w:t>
            </w:r>
          </w:p>
        </w:tc>
        <w:tc>
          <w:tcPr>
            <w:tcW w:w="1126" w:type="dxa"/>
            <w:vAlign w:val="center"/>
          </w:tcPr>
          <w:p w:rsidR="005C4226" w:rsidRPr="005A3DEF" w:rsidRDefault="005C4226" w:rsidP="00C0790D">
            <w:pPr>
              <w:adjustRightInd w:val="0"/>
              <w:snapToGrid w:val="0"/>
              <w:jc w:val="center"/>
              <w:rPr>
                <w:rFonts w:eastAsiaTheme="minorEastAsia"/>
                <w:szCs w:val="21"/>
              </w:rPr>
            </w:pPr>
            <w:r w:rsidRPr="005A3DEF">
              <w:rPr>
                <w:rFonts w:eastAsiaTheme="minorEastAsia"/>
                <w:szCs w:val="21"/>
              </w:rPr>
              <w:t>类比法</w:t>
            </w:r>
          </w:p>
        </w:tc>
        <w:tc>
          <w:tcPr>
            <w:tcW w:w="1291" w:type="dxa"/>
            <w:vAlign w:val="center"/>
          </w:tcPr>
          <w:p w:rsidR="005C4226" w:rsidRPr="005A3DEF" w:rsidRDefault="00C0790D" w:rsidP="00C0790D">
            <w:pPr>
              <w:spacing w:line="320" w:lineRule="exact"/>
              <w:jc w:val="center"/>
              <w:rPr>
                <w:rFonts w:eastAsiaTheme="minorEastAsia"/>
                <w:szCs w:val="21"/>
              </w:rPr>
            </w:pPr>
            <w:r w:rsidRPr="005A3DEF">
              <w:rPr>
                <w:rFonts w:eastAsiaTheme="minorEastAsia"/>
                <w:szCs w:val="21"/>
              </w:rPr>
              <w:t>80~85</w:t>
            </w:r>
          </w:p>
        </w:tc>
        <w:tc>
          <w:tcPr>
            <w:tcW w:w="1099" w:type="dxa"/>
            <w:vMerge/>
            <w:vAlign w:val="center"/>
          </w:tcPr>
          <w:p w:rsidR="005C4226" w:rsidRPr="005A3DEF" w:rsidRDefault="005C4226" w:rsidP="00C0790D">
            <w:pPr>
              <w:adjustRightInd w:val="0"/>
              <w:snapToGrid w:val="0"/>
              <w:jc w:val="center"/>
              <w:rPr>
                <w:rFonts w:eastAsiaTheme="minorEastAsia"/>
                <w:szCs w:val="21"/>
              </w:rPr>
            </w:pPr>
          </w:p>
        </w:tc>
        <w:tc>
          <w:tcPr>
            <w:tcW w:w="1126" w:type="dxa"/>
            <w:vMerge/>
            <w:vAlign w:val="center"/>
          </w:tcPr>
          <w:p w:rsidR="005C4226" w:rsidRPr="005A3DEF" w:rsidRDefault="005C4226" w:rsidP="00C0790D">
            <w:pPr>
              <w:adjustRightInd w:val="0"/>
              <w:snapToGrid w:val="0"/>
              <w:jc w:val="center"/>
              <w:rPr>
                <w:rFonts w:eastAsiaTheme="minorEastAsia"/>
                <w:szCs w:val="21"/>
              </w:rPr>
            </w:pPr>
          </w:p>
        </w:tc>
        <w:tc>
          <w:tcPr>
            <w:tcW w:w="1099" w:type="dxa"/>
            <w:vAlign w:val="center"/>
          </w:tcPr>
          <w:p w:rsidR="005C4226" w:rsidRPr="005A3DEF" w:rsidRDefault="005C4226" w:rsidP="00C0790D">
            <w:pPr>
              <w:adjustRightInd w:val="0"/>
              <w:snapToGrid w:val="0"/>
              <w:jc w:val="center"/>
              <w:rPr>
                <w:rFonts w:eastAsiaTheme="minorEastAsia"/>
                <w:szCs w:val="21"/>
              </w:rPr>
            </w:pPr>
            <w:r w:rsidRPr="005A3DEF">
              <w:rPr>
                <w:rFonts w:eastAsiaTheme="minorEastAsia"/>
                <w:szCs w:val="21"/>
              </w:rPr>
              <w:t>类比法</w:t>
            </w:r>
          </w:p>
        </w:tc>
        <w:tc>
          <w:tcPr>
            <w:tcW w:w="1261" w:type="dxa"/>
            <w:vAlign w:val="center"/>
          </w:tcPr>
          <w:p w:rsidR="005C4226" w:rsidRPr="005A3DEF" w:rsidRDefault="00C0790D" w:rsidP="00C0790D">
            <w:pPr>
              <w:jc w:val="center"/>
              <w:rPr>
                <w:rFonts w:eastAsiaTheme="minorEastAsia"/>
                <w:bCs/>
                <w:szCs w:val="21"/>
              </w:rPr>
            </w:pPr>
            <w:r w:rsidRPr="005A3DEF">
              <w:rPr>
                <w:rFonts w:eastAsiaTheme="minorEastAsia"/>
                <w:bCs/>
                <w:szCs w:val="21"/>
              </w:rPr>
              <w:t>55~60</w:t>
            </w:r>
          </w:p>
        </w:tc>
        <w:tc>
          <w:tcPr>
            <w:tcW w:w="1261" w:type="dxa"/>
            <w:vAlign w:val="center"/>
          </w:tcPr>
          <w:p w:rsidR="005C4226" w:rsidRPr="005A3DEF" w:rsidRDefault="005C4226" w:rsidP="00C0790D">
            <w:pPr>
              <w:jc w:val="center"/>
              <w:rPr>
                <w:rFonts w:eastAsiaTheme="minorEastAsia"/>
                <w:szCs w:val="21"/>
              </w:rPr>
            </w:pPr>
            <w:r w:rsidRPr="005A3DEF">
              <w:rPr>
                <w:rFonts w:eastAsiaTheme="minorEastAsia"/>
                <w:szCs w:val="21"/>
              </w:rPr>
              <w:t>2000</w:t>
            </w:r>
          </w:p>
        </w:tc>
      </w:tr>
    </w:tbl>
    <w:p w:rsidR="00CA2FDC" w:rsidRPr="005A3DEF" w:rsidRDefault="00CA2FDC" w:rsidP="000D5EB2">
      <w:pPr>
        <w:pStyle w:val="afff0"/>
        <w:numPr>
          <w:ilvl w:val="0"/>
          <w:numId w:val="20"/>
        </w:numPr>
        <w:ind w:left="0" w:firstLineChars="0" w:firstLine="0"/>
        <w:jc w:val="center"/>
        <w:rPr>
          <w:rFonts w:ascii="Times New Roman" w:eastAsiaTheme="minorEastAsia" w:hAnsi="Times New Roman"/>
          <w:b/>
          <w:sz w:val="21"/>
          <w:szCs w:val="21"/>
        </w:rPr>
      </w:pPr>
      <w:r w:rsidRPr="005A3DEF">
        <w:rPr>
          <w:rFonts w:ascii="Times New Roman" w:eastAsiaTheme="minorEastAsia" w:hAnsi="Times New Roman"/>
          <w:b/>
          <w:sz w:val="21"/>
          <w:szCs w:val="21"/>
        </w:rPr>
        <w:t>固体废物污染源源强核算结果及相关参数一览表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6"/>
        <w:gridCol w:w="1651"/>
        <w:gridCol w:w="1518"/>
        <w:gridCol w:w="1518"/>
        <w:gridCol w:w="1291"/>
        <w:gridCol w:w="974"/>
        <w:gridCol w:w="2223"/>
        <w:gridCol w:w="974"/>
        <w:gridCol w:w="2139"/>
      </w:tblGrid>
      <w:tr w:rsidR="00CA2FDC" w:rsidRPr="005A3DEF" w:rsidTr="00427080">
        <w:trPr>
          <w:cantSplit/>
          <w:trHeight w:val="20"/>
          <w:jc w:val="center"/>
        </w:trPr>
        <w:tc>
          <w:tcPr>
            <w:tcW w:w="507" w:type="pct"/>
            <w:vMerge w:val="restart"/>
            <w:tcMar>
              <w:left w:w="0" w:type="dxa"/>
              <w:right w:w="0" w:type="dxa"/>
            </w:tcMar>
            <w:vAlign w:val="center"/>
          </w:tcPr>
          <w:p w:rsidR="00CA2FDC" w:rsidRPr="005A3DEF" w:rsidRDefault="00CA2FDC" w:rsidP="00427080">
            <w:pPr>
              <w:adjustRightInd w:val="0"/>
              <w:snapToGrid w:val="0"/>
              <w:spacing w:line="320" w:lineRule="exact"/>
              <w:jc w:val="center"/>
              <w:rPr>
                <w:rFonts w:eastAsiaTheme="minorEastAsia"/>
                <w:b/>
                <w:szCs w:val="21"/>
              </w:rPr>
            </w:pPr>
            <w:r w:rsidRPr="005A3DEF">
              <w:rPr>
                <w:rFonts w:eastAsiaTheme="minorEastAsia"/>
                <w:b/>
                <w:szCs w:val="21"/>
              </w:rPr>
              <w:t>工序</w:t>
            </w:r>
            <w:r w:rsidRPr="005A3DEF">
              <w:rPr>
                <w:rFonts w:eastAsiaTheme="minorEastAsia"/>
                <w:b/>
                <w:szCs w:val="21"/>
              </w:rPr>
              <w:t>/</w:t>
            </w:r>
            <w:r w:rsidRPr="005A3DEF">
              <w:rPr>
                <w:rFonts w:eastAsiaTheme="minorEastAsia"/>
                <w:b/>
                <w:szCs w:val="21"/>
              </w:rPr>
              <w:t>生产线</w:t>
            </w:r>
          </w:p>
        </w:tc>
        <w:tc>
          <w:tcPr>
            <w:tcW w:w="604" w:type="pct"/>
            <w:vMerge w:val="restart"/>
            <w:tcMar>
              <w:left w:w="0" w:type="dxa"/>
              <w:right w:w="0" w:type="dxa"/>
            </w:tcMar>
            <w:vAlign w:val="center"/>
          </w:tcPr>
          <w:p w:rsidR="00CA2FDC" w:rsidRPr="005A3DEF" w:rsidRDefault="00CA2FDC" w:rsidP="00427080">
            <w:pPr>
              <w:adjustRightInd w:val="0"/>
              <w:snapToGrid w:val="0"/>
              <w:spacing w:line="320" w:lineRule="exact"/>
              <w:jc w:val="center"/>
              <w:rPr>
                <w:rFonts w:eastAsiaTheme="minorEastAsia"/>
                <w:b/>
                <w:szCs w:val="21"/>
              </w:rPr>
            </w:pPr>
            <w:r w:rsidRPr="005A3DEF">
              <w:rPr>
                <w:rFonts w:eastAsiaTheme="minorEastAsia"/>
                <w:b/>
                <w:szCs w:val="21"/>
              </w:rPr>
              <w:t>装置</w:t>
            </w:r>
          </w:p>
        </w:tc>
        <w:tc>
          <w:tcPr>
            <w:tcW w:w="555" w:type="pct"/>
            <w:vMerge w:val="restart"/>
            <w:tcMar>
              <w:left w:w="0" w:type="dxa"/>
              <w:right w:w="0" w:type="dxa"/>
            </w:tcMar>
            <w:vAlign w:val="center"/>
          </w:tcPr>
          <w:p w:rsidR="00CA2FDC" w:rsidRPr="005A3DEF" w:rsidRDefault="00CA2FDC" w:rsidP="00427080">
            <w:pPr>
              <w:snapToGrid w:val="0"/>
              <w:spacing w:line="320" w:lineRule="exact"/>
              <w:jc w:val="center"/>
              <w:rPr>
                <w:rFonts w:eastAsiaTheme="minorEastAsia"/>
                <w:b/>
                <w:szCs w:val="21"/>
              </w:rPr>
            </w:pPr>
            <w:r w:rsidRPr="005A3DEF">
              <w:rPr>
                <w:rFonts w:eastAsiaTheme="minorEastAsia"/>
                <w:b/>
                <w:szCs w:val="21"/>
              </w:rPr>
              <w:t>固体废物名称</w:t>
            </w:r>
          </w:p>
        </w:tc>
        <w:tc>
          <w:tcPr>
            <w:tcW w:w="555" w:type="pct"/>
            <w:vMerge w:val="restart"/>
            <w:tcMar>
              <w:left w:w="0" w:type="dxa"/>
              <w:right w:w="0" w:type="dxa"/>
            </w:tcMar>
            <w:vAlign w:val="center"/>
          </w:tcPr>
          <w:p w:rsidR="00CA2FDC" w:rsidRPr="005A3DEF" w:rsidRDefault="00CA2FDC" w:rsidP="00427080">
            <w:pPr>
              <w:snapToGrid w:val="0"/>
              <w:spacing w:line="320" w:lineRule="exact"/>
              <w:jc w:val="center"/>
              <w:rPr>
                <w:rFonts w:eastAsiaTheme="minorEastAsia"/>
                <w:b/>
                <w:szCs w:val="21"/>
              </w:rPr>
            </w:pPr>
            <w:r w:rsidRPr="005A3DEF">
              <w:rPr>
                <w:rFonts w:eastAsiaTheme="minorEastAsia"/>
                <w:b/>
                <w:szCs w:val="21"/>
              </w:rPr>
              <w:t>固废属性</w:t>
            </w:r>
          </w:p>
        </w:tc>
        <w:tc>
          <w:tcPr>
            <w:tcW w:w="828" w:type="pct"/>
            <w:gridSpan w:val="2"/>
            <w:tcMar>
              <w:left w:w="0" w:type="dxa"/>
              <w:right w:w="0" w:type="dxa"/>
            </w:tcMar>
            <w:vAlign w:val="center"/>
          </w:tcPr>
          <w:p w:rsidR="00CA2FDC" w:rsidRPr="005A3DEF" w:rsidRDefault="00CA2FDC" w:rsidP="00427080">
            <w:pPr>
              <w:snapToGrid w:val="0"/>
              <w:spacing w:line="320" w:lineRule="exact"/>
              <w:jc w:val="center"/>
              <w:rPr>
                <w:rFonts w:eastAsiaTheme="minorEastAsia"/>
                <w:b/>
                <w:szCs w:val="21"/>
              </w:rPr>
            </w:pPr>
            <w:r w:rsidRPr="005A3DEF">
              <w:rPr>
                <w:rFonts w:eastAsiaTheme="minorEastAsia"/>
                <w:b/>
                <w:szCs w:val="21"/>
              </w:rPr>
              <w:t>产生情况</w:t>
            </w:r>
          </w:p>
        </w:tc>
        <w:tc>
          <w:tcPr>
            <w:tcW w:w="1169" w:type="pct"/>
            <w:gridSpan w:val="2"/>
            <w:tcMar>
              <w:left w:w="0" w:type="dxa"/>
              <w:right w:w="0" w:type="dxa"/>
            </w:tcMar>
            <w:vAlign w:val="center"/>
          </w:tcPr>
          <w:p w:rsidR="00CA2FDC" w:rsidRPr="005A3DEF" w:rsidRDefault="00CA2FDC" w:rsidP="00427080">
            <w:pPr>
              <w:snapToGrid w:val="0"/>
              <w:spacing w:line="320" w:lineRule="exact"/>
              <w:jc w:val="center"/>
              <w:rPr>
                <w:rFonts w:eastAsiaTheme="minorEastAsia"/>
                <w:b/>
                <w:szCs w:val="21"/>
              </w:rPr>
            </w:pPr>
            <w:r w:rsidRPr="005A3DEF">
              <w:rPr>
                <w:rFonts w:eastAsiaTheme="minorEastAsia"/>
                <w:b/>
                <w:szCs w:val="21"/>
              </w:rPr>
              <w:t>处置措施</w:t>
            </w:r>
          </w:p>
        </w:tc>
        <w:tc>
          <w:tcPr>
            <w:tcW w:w="782" w:type="pct"/>
            <w:vMerge w:val="restart"/>
            <w:tcMar>
              <w:left w:w="0" w:type="dxa"/>
              <w:right w:w="0" w:type="dxa"/>
            </w:tcMar>
            <w:vAlign w:val="center"/>
          </w:tcPr>
          <w:p w:rsidR="00CA2FDC" w:rsidRPr="005A3DEF" w:rsidRDefault="00CA2FDC" w:rsidP="00427080">
            <w:pPr>
              <w:snapToGrid w:val="0"/>
              <w:spacing w:line="320" w:lineRule="exact"/>
              <w:jc w:val="center"/>
              <w:rPr>
                <w:rFonts w:eastAsiaTheme="minorEastAsia"/>
                <w:szCs w:val="21"/>
              </w:rPr>
            </w:pPr>
            <w:r w:rsidRPr="005A3DEF">
              <w:rPr>
                <w:rFonts w:eastAsiaTheme="minorEastAsia"/>
                <w:b/>
                <w:szCs w:val="21"/>
              </w:rPr>
              <w:t>最终去向</w:t>
            </w:r>
          </w:p>
        </w:tc>
      </w:tr>
      <w:tr w:rsidR="00CA2FDC" w:rsidRPr="005A3DEF" w:rsidTr="00427080">
        <w:trPr>
          <w:cantSplit/>
          <w:trHeight w:val="20"/>
          <w:jc w:val="center"/>
        </w:trPr>
        <w:tc>
          <w:tcPr>
            <w:tcW w:w="507" w:type="pct"/>
            <w:vMerge/>
            <w:tcMar>
              <w:left w:w="0" w:type="dxa"/>
              <w:right w:w="0" w:type="dxa"/>
            </w:tcMar>
            <w:vAlign w:val="center"/>
          </w:tcPr>
          <w:p w:rsidR="00CA2FDC" w:rsidRPr="005A3DEF" w:rsidRDefault="00CA2FDC" w:rsidP="00427080">
            <w:pPr>
              <w:adjustRightInd w:val="0"/>
              <w:snapToGrid w:val="0"/>
              <w:spacing w:line="320" w:lineRule="exact"/>
              <w:jc w:val="center"/>
              <w:rPr>
                <w:rFonts w:eastAsiaTheme="minorEastAsia"/>
                <w:b/>
                <w:szCs w:val="21"/>
              </w:rPr>
            </w:pPr>
          </w:p>
        </w:tc>
        <w:tc>
          <w:tcPr>
            <w:tcW w:w="604" w:type="pct"/>
            <w:vMerge/>
            <w:tcMar>
              <w:left w:w="0" w:type="dxa"/>
              <w:right w:w="0" w:type="dxa"/>
            </w:tcMar>
            <w:vAlign w:val="center"/>
          </w:tcPr>
          <w:p w:rsidR="00CA2FDC" w:rsidRPr="005A3DEF" w:rsidRDefault="00CA2FDC" w:rsidP="00427080">
            <w:pPr>
              <w:adjustRightInd w:val="0"/>
              <w:snapToGrid w:val="0"/>
              <w:spacing w:line="320" w:lineRule="exact"/>
              <w:jc w:val="center"/>
              <w:rPr>
                <w:rFonts w:eastAsiaTheme="minorEastAsia"/>
                <w:b/>
                <w:szCs w:val="21"/>
              </w:rPr>
            </w:pPr>
          </w:p>
        </w:tc>
        <w:tc>
          <w:tcPr>
            <w:tcW w:w="555" w:type="pct"/>
            <w:vMerge/>
            <w:tcMar>
              <w:left w:w="0" w:type="dxa"/>
              <w:right w:w="0" w:type="dxa"/>
            </w:tcMar>
            <w:vAlign w:val="center"/>
          </w:tcPr>
          <w:p w:rsidR="00CA2FDC" w:rsidRPr="005A3DEF" w:rsidRDefault="00CA2FDC" w:rsidP="00427080">
            <w:pPr>
              <w:snapToGrid w:val="0"/>
              <w:spacing w:line="320" w:lineRule="exact"/>
              <w:jc w:val="center"/>
              <w:rPr>
                <w:rFonts w:eastAsiaTheme="minorEastAsia"/>
                <w:b/>
                <w:szCs w:val="21"/>
              </w:rPr>
            </w:pPr>
          </w:p>
        </w:tc>
        <w:tc>
          <w:tcPr>
            <w:tcW w:w="555" w:type="pct"/>
            <w:vMerge/>
            <w:tcMar>
              <w:left w:w="0" w:type="dxa"/>
              <w:right w:w="0" w:type="dxa"/>
            </w:tcMar>
            <w:vAlign w:val="center"/>
          </w:tcPr>
          <w:p w:rsidR="00CA2FDC" w:rsidRPr="005A3DEF" w:rsidRDefault="00CA2FDC" w:rsidP="00427080">
            <w:pPr>
              <w:snapToGrid w:val="0"/>
              <w:spacing w:line="320" w:lineRule="exact"/>
              <w:jc w:val="center"/>
              <w:rPr>
                <w:rFonts w:eastAsiaTheme="minorEastAsia"/>
                <w:b/>
                <w:szCs w:val="21"/>
              </w:rPr>
            </w:pPr>
          </w:p>
        </w:tc>
        <w:tc>
          <w:tcPr>
            <w:tcW w:w="472" w:type="pct"/>
            <w:tcMar>
              <w:left w:w="0" w:type="dxa"/>
              <w:right w:w="0" w:type="dxa"/>
            </w:tcMar>
            <w:vAlign w:val="center"/>
          </w:tcPr>
          <w:p w:rsidR="00CA2FDC" w:rsidRPr="005A3DEF" w:rsidRDefault="00CA2FDC" w:rsidP="00427080">
            <w:pPr>
              <w:snapToGrid w:val="0"/>
              <w:spacing w:line="320" w:lineRule="exact"/>
              <w:jc w:val="center"/>
              <w:rPr>
                <w:rFonts w:eastAsiaTheme="minorEastAsia"/>
                <w:b/>
                <w:szCs w:val="21"/>
              </w:rPr>
            </w:pPr>
            <w:r w:rsidRPr="005A3DEF">
              <w:rPr>
                <w:rFonts w:eastAsiaTheme="minorEastAsia"/>
                <w:b/>
                <w:szCs w:val="21"/>
              </w:rPr>
              <w:t>核算方法</w:t>
            </w:r>
          </w:p>
        </w:tc>
        <w:tc>
          <w:tcPr>
            <w:tcW w:w="356" w:type="pct"/>
            <w:tcMar>
              <w:left w:w="0" w:type="dxa"/>
              <w:right w:w="0" w:type="dxa"/>
            </w:tcMar>
            <w:vAlign w:val="center"/>
          </w:tcPr>
          <w:p w:rsidR="0066337E" w:rsidRPr="005A3DEF" w:rsidRDefault="00CA2FDC" w:rsidP="00427080">
            <w:pPr>
              <w:snapToGrid w:val="0"/>
              <w:spacing w:line="320" w:lineRule="exact"/>
              <w:jc w:val="center"/>
              <w:rPr>
                <w:rFonts w:eastAsiaTheme="minorEastAsia"/>
                <w:b/>
                <w:szCs w:val="21"/>
              </w:rPr>
            </w:pPr>
            <w:r w:rsidRPr="005A3DEF">
              <w:rPr>
                <w:rFonts w:eastAsiaTheme="minorEastAsia"/>
                <w:b/>
                <w:szCs w:val="21"/>
              </w:rPr>
              <w:t>产生量</w:t>
            </w:r>
          </w:p>
          <w:p w:rsidR="00CA2FDC" w:rsidRPr="005A3DEF" w:rsidRDefault="00CA2FDC" w:rsidP="00427080">
            <w:pPr>
              <w:snapToGrid w:val="0"/>
              <w:spacing w:line="320" w:lineRule="exact"/>
              <w:jc w:val="center"/>
              <w:rPr>
                <w:rFonts w:eastAsiaTheme="minorEastAsia"/>
                <w:b/>
                <w:szCs w:val="21"/>
              </w:rPr>
            </w:pPr>
            <w:r w:rsidRPr="005A3DEF">
              <w:rPr>
                <w:rFonts w:eastAsiaTheme="minorEastAsia"/>
                <w:b/>
                <w:szCs w:val="21"/>
              </w:rPr>
              <w:t>（</w:t>
            </w:r>
            <w:r w:rsidRPr="005A3DEF">
              <w:rPr>
                <w:rFonts w:eastAsiaTheme="minorEastAsia"/>
                <w:b/>
                <w:szCs w:val="21"/>
              </w:rPr>
              <w:t>t/a</w:t>
            </w:r>
            <w:r w:rsidRPr="005A3DEF">
              <w:rPr>
                <w:rFonts w:eastAsiaTheme="minorEastAsia"/>
                <w:b/>
                <w:szCs w:val="21"/>
              </w:rPr>
              <w:t>）</w:t>
            </w:r>
          </w:p>
        </w:tc>
        <w:tc>
          <w:tcPr>
            <w:tcW w:w="813" w:type="pct"/>
            <w:tcMar>
              <w:left w:w="0" w:type="dxa"/>
              <w:right w:w="0" w:type="dxa"/>
            </w:tcMar>
            <w:vAlign w:val="center"/>
          </w:tcPr>
          <w:p w:rsidR="00CA2FDC" w:rsidRPr="005A3DEF" w:rsidRDefault="00CA2FDC" w:rsidP="00427080">
            <w:pPr>
              <w:snapToGrid w:val="0"/>
              <w:spacing w:line="320" w:lineRule="exact"/>
              <w:jc w:val="center"/>
              <w:rPr>
                <w:rFonts w:eastAsiaTheme="minorEastAsia"/>
                <w:b/>
                <w:szCs w:val="21"/>
              </w:rPr>
            </w:pPr>
            <w:r w:rsidRPr="005A3DEF">
              <w:rPr>
                <w:rFonts w:eastAsiaTheme="minorEastAsia"/>
                <w:b/>
                <w:szCs w:val="21"/>
              </w:rPr>
              <w:t>工艺</w:t>
            </w:r>
          </w:p>
        </w:tc>
        <w:tc>
          <w:tcPr>
            <w:tcW w:w="356" w:type="pct"/>
            <w:tcMar>
              <w:left w:w="0" w:type="dxa"/>
              <w:right w:w="0" w:type="dxa"/>
            </w:tcMar>
            <w:vAlign w:val="center"/>
          </w:tcPr>
          <w:p w:rsidR="0066337E" w:rsidRPr="005A3DEF" w:rsidRDefault="00CA2FDC" w:rsidP="00427080">
            <w:pPr>
              <w:snapToGrid w:val="0"/>
              <w:spacing w:line="320" w:lineRule="exact"/>
              <w:jc w:val="center"/>
              <w:rPr>
                <w:rFonts w:eastAsiaTheme="minorEastAsia"/>
                <w:b/>
                <w:szCs w:val="21"/>
              </w:rPr>
            </w:pPr>
            <w:r w:rsidRPr="005A3DEF">
              <w:rPr>
                <w:rFonts w:eastAsiaTheme="minorEastAsia"/>
                <w:b/>
                <w:szCs w:val="21"/>
              </w:rPr>
              <w:t>处置量</w:t>
            </w:r>
          </w:p>
          <w:p w:rsidR="00CA2FDC" w:rsidRPr="005A3DEF" w:rsidRDefault="00CA2FDC" w:rsidP="00427080">
            <w:pPr>
              <w:snapToGrid w:val="0"/>
              <w:spacing w:line="320" w:lineRule="exact"/>
              <w:jc w:val="center"/>
              <w:rPr>
                <w:rFonts w:eastAsiaTheme="minorEastAsia"/>
                <w:b/>
                <w:szCs w:val="21"/>
              </w:rPr>
            </w:pPr>
            <w:r w:rsidRPr="005A3DEF">
              <w:rPr>
                <w:rFonts w:eastAsiaTheme="minorEastAsia"/>
                <w:b/>
                <w:szCs w:val="21"/>
              </w:rPr>
              <w:t>（</w:t>
            </w:r>
            <w:r w:rsidRPr="005A3DEF">
              <w:rPr>
                <w:rFonts w:eastAsiaTheme="minorEastAsia"/>
                <w:b/>
                <w:szCs w:val="21"/>
              </w:rPr>
              <w:t>t/a</w:t>
            </w:r>
            <w:r w:rsidRPr="005A3DEF">
              <w:rPr>
                <w:rFonts w:eastAsiaTheme="minorEastAsia"/>
                <w:b/>
                <w:szCs w:val="21"/>
              </w:rPr>
              <w:t>）</w:t>
            </w:r>
          </w:p>
        </w:tc>
        <w:tc>
          <w:tcPr>
            <w:tcW w:w="782" w:type="pct"/>
            <w:vMerge/>
            <w:tcMar>
              <w:left w:w="0" w:type="dxa"/>
              <w:right w:w="0" w:type="dxa"/>
            </w:tcMar>
            <w:vAlign w:val="center"/>
          </w:tcPr>
          <w:p w:rsidR="00CA2FDC" w:rsidRPr="005A3DEF" w:rsidRDefault="00CA2FDC" w:rsidP="00427080">
            <w:pPr>
              <w:snapToGrid w:val="0"/>
              <w:spacing w:line="320" w:lineRule="exact"/>
              <w:jc w:val="center"/>
              <w:rPr>
                <w:rFonts w:eastAsiaTheme="minorEastAsia"/>
                <w:szCs w:val="21"/>
              </w:rPr>
            </w:pPr>
          </w:p>
        </w:tc>
      </w:tr>
      <w:tr w:rsidR="0066337E" w:rsidRPr="005A3DEF" w:rsidTr="00427080">
        <w:trPr>
          <w:cantSplit/>
          <w:trHeight w:val="381"/>
          <w:jc w:val="center"/>
        </w:trPr>
        <w:tc>
          <w:tcPr>
            <w:tcW w:w="507" w:type="pct"/>
            <w:tcMar>
              <w:left w:w="0" w:type="dxa"/>
              <w:right w:w="0" w:type="dxa"/>
            </w:tcMar>
            <w:vAlign w:val="center"/>
          </w:tcPr>
          <w:p w:rsidR="0066337E" w:rsidRPr="005A3DEF" w:rsidRDefault="0066337E" w:rsidP="00427080">
            <w:pPr>
              <w:snapToGrid w:val="0"/>
              <w:spacing w:line="360" w:lineRule="exact"/>
              <w:jc w:val="center"/>
              <w:rPr>
                <w:rFonts w:eastAsiaTheme="minorEastAsia"/>
                <w:spacing w:val="4"/>
                <w:szCs w:val="21"/>
              </w:rPr>
            </w:pPr>
            <w:r w:rsidRPr="005A3DEF">
              <w:rPr>
                <w:rFonts w:eastAsiaTheme="minorEastAsia"/>
                <w:szCs w:val="21"/>
              </w:rPr>
              <w:t>下料、机加工</w:t>
            </w:r>
          </w:p>
        </w:tc>
        <w:tc>
          <w:tcPr>
            <w:tcW w:w="604" w:type="pct"/>
            <w:tcMar>
              <w:left w:w="0" w:type="dxa"/>
              <w:right w:w="0" w:type="dxa"/>
            </w:tcMar>
            <w:vAlign w:val="center"/>
          </w:tcPr>
          <w:p w:rsidR="0066337E" w:rsidRPr="005A3DEF" w:rsidRDefault="0066337E" w:rsidP="00427080">
            <w:pPr>
              <w:snapToGrid w:val="0"/>
              <w:spacing w:line="360" w:lineRule="exact"/>
              <w:jc w:val="center"/>
              <w:rPr>
                <w:rFonts w:eastAsiaTheme="minorEastAsia"/>
                <w:szCs w:val="21"/>
              </w:rPr>
            </w:pPr>
            <w:r w:rsidRPr="005A3DEF">
              <w:rPr>
                <w:rFonts w:eastAsiaTheme="minorEastAsia"/>
                <w:szCs w:val="21"/>
              </w:rPr>
              <w:t>机加工装置</w:t>
            </w:r>
          </w:p>
        </w:tc>
        <w:tc>
          <w:tcPr>
            <w:tcW w:w="555" w:type="pct"/>
            <w:tcMar>
              <w:left w:w="0" w:type="dxa"/>
              <w:right w:w="0" w:type="dxa"/>
            </w:tcMar>
            <w:vAlign w:val="center"/>
          </w:tcPr>
          <w:p w:rsidR="0066337E" w:rsidRPr="005A3DEF" w:rsidRDefault="0066337E" w:rsidP="00427080">
            <w:pPr>
              <w:pStyle w:val="10"/>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边角料</w:t>
            </w:r>
          </w:p>
        </w:tc>
        <w:tc>
          <w:tcPr>
            <w:tcW w:w="555" w:type="pct"/>
            <w:tcMar>
              <w:left w:w="0" w:type="dxa"/>
              <w:right w:w="0" w:type="dxa"/>
            </w:tcMar>
            <w:vAlign w:val="center"/>
          </w:tcPr>
          <w:p w:rsidR="0066337E" w:rsidRPr="005A3DEF" w:rsidRDefault="0066337E" w:rsidP="00427080">
            <w:pPr>
              <w:snapToGrid w:val="0"/>
              <w:spacing w:line="360" w:lineRule="exact"/>
              <w:jc w:val="center"/>
              <w:rPr>
                <w:rFonts w:eastAsiaTheme="minorEastAsia"/>
                <w:szCs w:val="21"/>
              </w:rPr>
            </w:pPr>
            <w:r w:rsidRPr="005A3DEF">
              <w:rPr>
                <w:rFonts w:eastAsiaTheme="minorEastAsia"/>
                <w:szCs w:val="21"/>
              </w:rPr>
              <w:t>第</w:t>
            </w:r>
            <w:r w:rsidRPr="005A3DEF">
              <w:rPr>
                <w:rFonts w:eastAsiaTheme="minorEastAsia"/>
                <w:szCs w:val="21"/>
              </w:rPr>
              <w:t>I</w:t>
            </w:r>
            <w:r w:rsidRPr="005A3DEF">
              <w:rPr>
                <w:rFonts w:eastAsiaTheme="minorEastAsia"/>
                <w:szCs w:val="21"/>
              </w:rPr>
              <w:t>类一般工业固体废物</w:t>
            </w:r>
          </w:p>
        </w:tc>
        <w:tc>
          <w:tcPr>
            <w:tcW w:w="472" w:type="pct"/>
            <w:tcMar>
              <w:left w:w="0" w:type="dxa"/>
              <w:right w:w="0" w:type="dxa"/>
            </w:tcMar>
            <w:vAlign w:val="center"/>
          </w:tcPr>
          <w:p w:rsidR="0066337E" w:rsidRPr="005A3DEF" w:rsidRDefault="0066337E" w:rsidP="00427080">
            <w:pPr>
              <w:snapToGrid w:val="0"/>
              <w:jc w:val="center"/>
              <w:rPr>
                <w:rFonts w:eastAsiaTheme="minorEastAsia"/>
                <w:szCs w:val="21"/>
              </w:rPr>
            </w:pPr>
            <w:r w:rsidRPr="005A3DEF">
              <w:rPr>
                <w:rFonts w:eastAsiaTheme="minorEastAsia"/>
                <w:szCs w:val="21"/>
              </w:rPr>
              <w:t>类比法</w:t>
            </w:r>
          </w:p>
        </w:tc>
        <w:tc>
          <w:tcPr>
            <w:tcW w:w="356" w:type="pct"/>
            <w:tcMar>
              <w:left w:w="0" w:type="dxa"/>
              <w:right w:w="0" w:type="dxa"/>
            </w:tcMar>
            <w:vAlign w:val="center"/>
          </w:tcPr>
          <w:p w:rsidR="0066337E" w:rsidRPr="005A3DEF" w:rsidRDefault="0066337E" w:rsidP="00427080">
            <w:pPr>
              <w:pStyle w:val="10"/>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36.45</w:t>
            </w:r>
          </w:p>
        </w:tc>
        <w:tc>
          <w:tcPr>
            <w:tcW w:w="813" w:type="pct"/>
            <w:tcMar>
              <w:left w:w="0" w:type="dxa"/>
              <w:right w:w="0" w:type="dxa"/>
            </w:tcMar>
            <w:vAlign w:val="center"/>
          </w:tcPr>
          <w:p w:rsidR="0066337E" w:rsidRPr="005A3DEF" w:rsidRDefault="0066337E" w:rsidP="00427080">
            <w:pPr>
              <w:adjustRightInd w:val="0"/>
              <w:snapToGrid w:val="0"/>
              <w:spacing w:line="360" w:lineRule="exact"/>
              <w:jc w:val="center"/>
              <w:rPr>
                <w:rFonts w:eastAsiaTheme="minorEastAsia"/>
                <w:szCs w:val="21"/>
              </w:rPr>
            </w:pPr>
            <w:r w:rsidRPr="005A3DEF">
              <w:rPr>
                <w:rStyle w:val="CharCharChar"/>
                <w:rFonts w:eastAsiaTheme="minorEastAsia"/>
              </w:rPr>
              <w:t>外售综合利用</w:t>
            </w:r>
          </w:p>
        </w:tc>
        <w:tc>
          <w:tcPr>
            <w:tcW w:w="356" w:type="pct"/>
            <w:tcMar>
              <w:left w:w="0" w:type="dxa"/>
              <w:right w:w="0" w:type="dxa"/>
            </w:tcMar>
            <w:vAlign w:val="center"/>
          </w:tcPr>
          <w:p w:rsidR="0066337E" w:rsidRPr="005A3DEF" w:rsidRDefault="0066337E" w:rsidP="00427080">
            <w:pPr>
              <w:pStyle w:val="10"/>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36.45</w:t>
            </w:r>
          </w:p>
        </w:tc>
        <w:tc>
          <w:tcPr>
            <w:tcW w:w="782" w:type="pct"/>
            <w:tcMar>
              <w:left w:w="0" w:type="dxa"/>
              <w:right w:w="0" w:type="dxa"/>
            </w:tcMar>
            <w:vAlign w:val="center"/>
          </w:tcPr>
          <w:p w:rsidR="0066337E" w:rsidRPr="005A3DEF" w:rsidRDefault="0066337E" w:rsidP="00427080">
            <w:pPr>
              <w:snapToGrid w:val="0"/>
              <w:spacing w:line="360" w:lineRule="exact"/>
              <w:jc w:val="center"/>
              <w:rPr>
                <w:rFonts w:eastAsiaTheme="minorEastAsia"/>
                <w:szCs w:val="21"/>
              </w:rPr>
            </w:pPr>
            <w:r w:rsidRPr="005A3DEF">
              <w:rPr>
                <w:rStyle w:val="CharCharChar"/>
                <w:rFonts w:eastAsiaTheme="minorEastAsia"/>
              </w:rPr>
              <w:t>外售综合利用</w:t>
            </w:r>
          </w:p>
        </w:tc>
      </w:tr>
      <w:tr w:rsidR="0066337E" w:rsidRPr="005A3DEF" w:rsidTr="00427080">
        <w:trPr>
          <w:cantSplit/>
          <w:trHeight w:val="381"/>
          <w:jc w:val="center"/>
        </w:trPr>
        <w:tc>
          <w:tcPr>
            <w:tcW w:w="507" w:type="pct"/>
            <w:tcMar>
              <w:left w:w="0" w:type="dxa"/>
              <w:right w:w="0" w:type="dxa"/>
            </w:tcMar>
            <w:vAlign w:val="center"/>
          </w:tcPr>
          <w:p w:rsidR="0066337E" w:rsidRPr="005A3DEF" w:rsidRDefault="0066337E" w:rsidP="00427080">
            <w:pPr>
              <w:snapToGrid w:val="0"/>
              <w:spacing w:line="360" w:lineRule="exact"/>
              <w:jc w:val="center"/>
              <w:rPr>
                <w:rFonts w:eastAsiaTheme="minorEastAsia"/>
                <w:spacing w:val="4"/>
                <w:szCs w:val="21"/>
              </w:rPr>
            </w:pPr>
            <w:r w:rsidRPr="005A3DEF">
              <w:rPr>
                <w:rFonts w:eastAsiaTheme="minorEastAsia"/>
                <w:szCs w:val="21"/>
              </w:rPr>
              <w:t>下料、机加工</w:t>
            </w:r>
          </w:p>
        </w:tc>
        <w:tc>
          <w:tcPr>
            <w:tcW w:w="604" w:type="pct"/>
            <w:tcMar>
              <w:left w:w="0" w:type="dxa"/>
              <w:right w:w="0" w:type="dxa"/>
            </w:tcMar>
            <w:vAlign w:val="center"/>
          </w:tcPr>
          <w:p w:rsidR="0066337E" w:rsidRPr="005A3DEF" w:rsidRDefault="0066337E" w:rsidP="00427080">
            <w:pPr>
              <w:snapToGrid w:val="0"/>
              <w:spacing w:line="360" w:lineRule="exact"/>
              <w:jc w:val="center"/>
              <w:rPr>
                <w:rFonts w:eastAsiaTheme="minorEastAsia"/>
                <w:szCs w:val="21"/>
              </w:rPr>
            </w:pPr>
            <w:r w:rsidRPr="005A3DEF">
              <w:rPr>
                <w:rFonts w:eastAsiaTheme="minorEastAsia"/>
                <w:szCs w:val="21"/>
              </w:rPr>
              <w:t>机加工装置</w:t>
            </w:r>
          </w:p>
        </w:tc>
        <w:tc>
          <w:tcPr>
            <w:tcW w:w="555" w:type="pct"/>
            <w:tcMar>
              <w:left w:w="0" w:type="dxa"/>
              <w:right w:w="0" w:type="dxa"/>
            </w:tcMar>
            <w:vAlign w:val="center"/>
          </w:tcPr>
          <w:p w:rsidR="0066337E" w:rsidRPr="005A3DEF" w:rsidRDefault="0066337E" w:rsidP="00427080">
            <w:pPr>
              <w:pStyle w:val="10"/>
              <w:spacing w:line="240" w:lineRule="auto"/>
              <w:rPr>
                <w:rFonts w:ascii="Times New Roman" w:eastAsiaTheme="minorEastAsia" w:hAnsi="Times New Roman"/>
                <w:bCs/>
                <w:sz w:val="21"/>
                <w:szCs w:val="21"/>
              </w:rPr>
            </w:pPr>
            <w:r w:rsidRPr="005A3DEF">
              <w:rPr>
                <w:rFonts w:ascii="Times New Roman" w:eastAsiaTheme="minorEastAsia" w:hAnsi="Times New Roman"/>
                <w:sz w:val="21"/>
                <w:szCs w:val="21"/>
              </w:rPr>
              <w:t>废切削液</w:t>
            </w:r>
          </w:p>
        </w:tc>
        <w:tc>
          <w:tcPr>
            <w:tcW w:w="555" w:type="pct"/>
            <w:tcMar>
              <w:left w:w="0" w:type="dxa"/>
              <w:right w:w="0" w:type="dxa"/>
            </w:tcMar>
            <w:vAlign w:val="center"/>
          </w:tcPr>
          <w:p w:rsidR="0066337E" w:rsidRPr="005A3DEF" w:rsidRDefault="0066337E" w:rsidP="00427080">
            <w:pPr>
              <w:snapToGrid w:val="0"/>
              <w:spacing w:line="360" w:lineRule="exact"/>
              <w:jc w:val="center"/>
              <w:rPr>
                <w:rFonts w:eastAsiaTheme="minorEastAsia"/>
                <w:szCs w:val="21"/>
              </w:rPr>
            </w:pPr>
            <w:r w:rsidRPr="005A3DEF">
              <w:rPr>
                <w:rFonts w:eastAsiaTheme="minorEastAsia"/>
                <w:szCs w:val="21"/>
              </w:rPr>
              <w:t>危险废物</w:t>
            </w:r>
          </w:p>
        </w:tc>
        <w:tc>
          <w:tcPr>
            <w:tcW w:w="472" w:type="pct"/>
            <w:tcMar>
              <w:left w:w="0" w:type="dxa"/>
              <w:right w:w="0" w:type="dxa"/>
            </w:tcMar>
            <w:vAlign w:val="center"/>
          </w:tcPr>
          <w:p w:rsidR="0066337E" w:rsidRPr="005A3DEF" w:rsidRDefault="0066337E" w:rsidP="00427080">
            <w:pPr>
              <w:snapToGrid w:val="0"/>
              <w:jc w:val="center"/>
              <w:rPr>
                <w:rFonts w:eastAsiaTheme="minorEastAsia"/>
                <w:szCs w:val="21"/>
              </w:rPr>
            </w:pPr>
            <w:r w:rsidRPr="005A3DEF">
              <w:rPr>
                <w:rFonts w:eastAsiaTheme="minorEastAsia"/>
                <w:szCs w:val="21"/>
              </w:rPr>
              <w:t>物料平衡法</w:t>
            </w:r>
          </w:p>
        </w:tc>
        <w:tc>
          <w:tcPr>
            <w:tcW w:w="356" w:type="pct"/>
            <w:tcMar>
              <w:left w:w="0" w:type="dxa"/>
              <w:right w:w="0" w:type="dxa"/>
            </w:tcMar>
            <w:vAlign w:val="center"/>
          </w:tcPr>
          <w:p w:rsidR="0066337E" w:rsidRPr="005A3DEF" w:rsidRDefault="0066337E" w:rsidP="00427080">
            <w:pPr>
              <w:pStyle w:val="10"/>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1.70</w:t>
            </w:r>
          </w:p>
        </w:tc>
        <w:tc>
          <w:tcPr>
            <w:tcW w:w="813" w:type="pct"/>
            <w:tcMar>
              <w:left w:w="0" w:type="dxa"/>
              <w:right w:w="0" w:type="dxa"/>
            </w:tcMar>
            <w:vAlign w:val="center"/>
          </w:tcPr>
          <w:p w:rsidR="0066337E" w:rsidRPr="005A3DEF" w:rsidRDefault="0066337E" w:rsidP="00427080">
            <w:pPr>
              <w:jc w:val="center"/>
              <w:rPr>
                <w:rFonts w:eastAsiaTheme="minorEastAsia"/>
                <w:szCs w:val="21"/>
              </w:rPr>
            </w:pPr>
            <w:r w:rsidRPr="005A3DEF">
              <w:rPr>
                <w:rStyle w:val="CharCharChar"/>
                <w:rFonts w:eastAsiaTheme="minorEastAsia"/>
              </w:rPr>
              <w:t>委托有资质单位处置</w:t>
            </w:r>
          </w:p>
        </w:tc>
        <w:tc>
          <w:tcPr>
            <w:tcW w:w="356" w:type="pct"/>
            <w:tcMar>
              <w:left w:w="0" w:type="dxa"/>
              <w:right w:w="0" w:type="dxa"/>
            </w:tcMar>
            <w:vAlign w:val="center"/>
          </w:tcPr>
          <w:p w:rsidR="0066337E" w:rsidRPr="005A3DEF" w:rsidRDefault="0066337E" w:rsidP="00427080">
            <w:pPr>
              <w:pStyle w:val="10"/>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1.70</w:t>
            </w:r>
          </w:p>
        </w:tc>
        <w:tc>
          <w:tcPr>
            <w:tcW w:w="782" w:type="pct"/>
            <w:tcMar>
              <w:left w:w="0" w:type="dxa"/>
              <w:right w:w="0" w:type="dxa"/>
            </w:tcMar>
            <w:vAlign w:val="center"/>
          </w:tcPr>
          <w:p w:rsidR="0066337E" w:rsidRPr="005A3DEF" w:rsidRDefault="0066337E" w:rsidP="00427080">
            <w:pPr>
              <w:jc w:val="center"/>
              <w:rPr>
                <w:rFonts w:eastAsiaTheme="minorEastAsia"/>
                <w:szCs w:val="21"/>
              </w:rPr>
            </w:pPr>
            <w:r w:rsidRPr="005A3DEF">
              <w:rPr>
                <w:rStyle w:val="CharCharChar"/>
                <w:rFonts w:eastAsiaTheme="minorEastAsia"/>
              </w:rPr>
              <w:t>委托有资质单位处置</w:t>
            </w:r>
          </w:p>
        </w:tc>
      </w:tr>
      <w:tr w:rsidR="0066337E" w:rsidRPr="005A3DEF" w:rsidTr="00427080">
        <w:trPr>
          <w:cantSplit/>
          <w:trHeight w:val="381"/>
          <w:jc w:val="center"/>
        </w:trPr>
        <w:tc>
          <w:tcPr>
            <w:tcW w:w="507" w:type="pct"/>
            <w:tcMar>
              <w:left w:w="0" w:type="dxa"/>
              <w:right w:w="0" w:type="dxa"/>
            </w:tcMar>
            <w:vAlign w:val="center"/>
          </w:tcPr>
          <w:p w:rsidR="0066337E" w:rsidRPr="005A3DEF" w:rsidRDefault="0066337E" w:rsidP="00427080">
            <w:pPr>
              <w:jc w:val="center"/>
              <w:rPr>
                <w:rFonts w:eastAsiaTheme="minorEastAsia"/>
                <w:szCs w:val="21"/>
              </w:rPr>
            </w:pPr>
            <w:r w:rsidRPr="005A3DEF">
              <w:rPr>
                <w:rFonts w:eastAsiaTheme="minorEastAsia"/>
                <w:szCs w:val="21"/>
              </w:rPr>
              <w:t>下料、机加工</w:t>
            </w:r>
          </w:p>
        </w:tc>
        <w:tc>
          <w:tcPr>
            <w:tcW w:w="604" w:type="pct"/>
            <w:tcMar>
              <w:left w:w="0" w:type="dxa"/>
              <w:right w:w="0" w:type="dxa"/>
            </w:tcMar>
            <w:vAlign w:val="center"/>
          </w:tcPr>
          <w:p w:rsidR="0066337E" w:rsidRPr="005A3DEF" w:rsidRDefault="0066337E" w:rsidP="00427080">
            <w:pPr>
              <w:snapToGrid w:val="0"/>
              <w:spacing w:line="360" w:lineRule="exact"/>
              <w:jc w:val="center"/>
              <w:rPr>
                <w:rFonts w:eastAsiaTheme="minorEastAsia"/>
                <w:szCs w:val="21"/>
              </w:rPr>
            </w:pPr>
            <w:r w:rsidRPr="005A3DEF">
              <w:rPr>
                <w:rFonts w:eastAsiaTheme="minorEastAsia"/>
                <w:szCs w:val="21"/>
              </w:rPr>
              <w:t>机加工装置</w:t>
            </w:r>
          </w:p>
        </w:tc>
        <w:tc>
          <w:tcPr>
            <w:tcW w:w="555" w:type="pct"/>
            <w:tcMar>
              <w:left w:w="0" w:type="dxa"/>
              <w:right w:w="0" w:type="dxa"/>
            </w:tcMar>
            <w:vAlign w:val="center"/>
          </w:tcPr>
          <w:p w:rsidR="0066337E" w:rsidRPr="005A3DEF" w:rsidRDefault="0066337E" w:rsidP="00427080">
            <w:pPr>
              <w:pStyle w:val="10"/>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废切削液包装桶</w:t>
            </w:r>
          </w:p>
        </w:tc>
        <w:tc>
          <w:tcPr>
            <w:tcW w:w="555" w:type="pct"/>
            <w:tcMar>
              <w:left w:w="0" w:type="dxa"/>
              <w:right w:w="0" w:type="dxa"/>
            </w:tcMar>
            <w:vAlign w:val="center"/>
          </w:tcPr>
          <w:p w:rsidR="0066337E" w:rsidRPr="005A3DEF" w:rsidRDefault="0066337E" w:rsidP="00427080">
            <w:pPr>
              <w:snapToGrid w:val="0"/>
              <w:spacing w:line="360" w:lineRule="exact"/>
              <w:jc w:val="center"/>
              <w:rPr>
                <w:rFonts w:eastAsiaTheme="minorEastAsia"/>
                <w:szCs w:val="21"/>
              </w:rPr>
            </w:pPr>
            <w:r w:rsidRPr="005A3DEF">
              <w:rPr>
                <w:rFonts w:eastAsiaTheme="minorEastAsia"/>
                <w:szCs w:val="21"/>
              </w:rPr>
              <w:t>危险废物</w:t>
            </w:r>
          </w:p>
        </w:tc>
        <w:tc>
          <w:tcPr>
            <w:tcW w:w="472" w:type="pct"/>
            <w:tcMar>
              <w:left w:w="0" w:type="dxa"/>
              <w:right w:w="0" w:type="dxa"/>
            </w:tcMar>
            <w:vAlign w:val="center"/>
          </w:tcPr>
          <w:p w:rsidR="0066337E" w:rsidRPr="005A3DEF" w:rsidRDefault="0066337E" w:rsidP="00427080">
            <w:pPr>
              <w:snapToGrid w:val="0"/>
              <w:jc w:val="center"/>
              <w:rPr>
                <w:rFonts w:eastAsiaTheme="minorEastAsia"/>
                <w:szCs w:val="21"/>
              </w:rPr>
            </w:pPr>
            <w:r w:rsidRPr="005A3DEF">
              <w:rPr>
                <w:rFonts w:eastAsiaTheme="minorEastAsia"/>
                <w:szCs w:val="21"/>
              </w:rPr>
              <w:t>类比法</w:t>
            </w:r>
          </w:p>
        </w:tc>
        <w:tc>
          <w:tcPr>
            <w:tcW w:w="356" w:type="pct"/>
            <w:tcMar>
              <w:left w:w="0" w:type="dxa"/>
              <w:right w:w="0" w:type="dxa"/>
            </w:tcMar>
            <w:vAlign w:val="center"/>
          </w:tcPr>
          <w:p w:rsidR="0066337E" w:rsidRPr="005A3DEF" w:rsidRDefault="0066337E" w:rsidP="00427080">
            <w:pPr>
              <w:pStyle w:val="10"/>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0.10</w:t>
            </w:r>
          </w:p>
        </w:tc>
        <w:tc>
          <w:tcPr>
            <w:tcW w:w="813" w:type="pct"/>
            <w:tcMar>
              <w:left w:w="0" w:type="dxa"/>
              <w:right w:w="0" w:type="dxa"/>
            </w:tcMar>
            <w:vAlign w:val="center"/>
          </w:tcPr>
          <w:p w:rsidR="0066337E" w:rsidRPr="005A3DEF" w:rsidRDefault="0066337E" w:rsidP="00427080">
            <w:pPr>
              <w:jc w:val="center"/>
              <w:rPr>
                <w:rFonts w:eastAsiaTheme="minorEastAsia"/>
                <w:szCs w:val="21"/>
              </w:rPr>
            </w:pPr>
            <w:r w:rsidRPr="005A3DEF">
              <w:rPr>
                <w:rStyle w:val="CharCharChar"/>
                <w:rFonts w:eastAsiaTheme="minorEastAsia"/>
              </w:rPr>
              <w:t>委托有资质单位处置</w:t>
            </w:r>
          </w:p>
        </w:tc>
        <w:tc>
          <w:tcPr>
            <w:tcW w:w="356" w:type="pct"/>
            <w:tcMar>
              <w:left w:w="0" w:type="dxa"/>
              <w:right w:w="0" w:type="dxa"/>
            </w:tcMar>
            <w:vAlign w:val="center"/>
          </w:tcPr>
          <w:p w:rsidR="0066337E" w:rsidRPr="005A3DEF" w:rsidRDefault="0066337E" w:rsidP="00427080">
            <w:pPr>
              <w:pStyle w:val="10"/>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0.10</w:t>
            </w:r>
          </w:p>
        </w:tc>
        <w:tc>
          <w:tcPr>
            <w:tcW w:w="782" w:type="pct"/>
            <w:tcMar>
              <w:left w:w="0" w:type="dxa"/>
              <w:right w:w="0" w:type="dxa"/>
            </w:tcMar>
            <w:vAlign w:val="center"/>
          </w:tcPr>
          <w:p w:rsidR="0066337E" w:rsidRPr="005A3DEF" w:rsidRDefault="0066337E" w:rsidP="00427080">
            <w:pPr>
              <w:jc w:val="center"/>
              <w:rPr>
                <w:rFonts w:eastAsiaTheme="minorEastAsia"/>
                <w:szCs w:val="21"/>
              </w:rPr>
            </w:pPr>
            <w:r w:rsidRPr="005A3DEF">
              <w:rPr>
                <w:rStyle w:val="CharCharChar"/>
                <w:rFonts w:eastAsiaTheme="minorEastAsia"/>
              </w:rPr>
              <w:t>委托有资质单位处置</w:t>
            </w:r>
          </w:p>
        </w:tc>
      </w:tr>
      <w:tr w:rsidR="0066337E" w:rsidRPr="005A3DEF" w:rsidTr="00427080">
        <w:trPr>
          <w:cantSplit/>
          <w:trHeight w:val="381"/>
          <w:jc w:val="center"/>
        </w:trPr>
        <w:tc>
          <w:tcPr>
            <w:tcW w:w="507" w:type="pct"/>
            <w:tcMar>
              <w:left w:w="0" w:type="dxa"/>
              <w:right w:w="0" w:type="dxa"/>
            </w:tcMar>
            <w:vAlign w:val="center"/>
          </w:tcPr>
          <w:p w:rsidR="0066337E" w:rsidRPr="005A3DEF" w:rsidRDefault="0066337E" w:rsidP="00427080">
            <w:pPr>
              <w:jc w:val="center"/>
              <w:rPr>
                <w:rFonts w:eastAsiaTheme="minorEastAsia"/>
                <w:szCs w:val="21"/>
              </w:rPr>
            </w:pPr>
            <w:r w:rsidRPr="005A3DEF">
              <w:rPr>
                <w:rFonts w:eastAsiaTheme="minorEastAsia"/>
                <w:szCs w:val="21"/>
              </w:rPr>
              <w:t>调试</w:t>
            </w:r>
          </w:p>
        </w:tc>
        <w:tc>
          <w:tcPr>
            <w:tcW w:w="604" w:type="pct"/>
            <w:tcMar>
              <w:left w:w="0" w:type="dxa"/>
              <w:right w:w="0" w:type="dxa"/>
            </w:tcMar>
            <w:vAlign w:val="center"/>
          </w:tcPr>
          <w:p w:rsidR="0066337E" w:rsidRPr="005A3DEF" w:rsidRDefault="0066337E" w:rsidP="00427080">
            <w:pPr>
              <w:snapToGrid w:val="0"/>
              <w:spacing w:line="360" w:lineRule="exact"/>
              <w:jc w:val="center"/>
              <w:rPr>
                <w:rFonts w:eastAsiaTheme="minorEastAsia"/>
                <w:szCs w:val="21"/>
              </w:rPr>
            </w:pPr>
            <w:r w:rsidRPr="005A3DEF">
              <w:rPr>
                <w:rFonts w:eastAsiaTheme="minorEastAsia"/>
                <w:szCs w:val="21"/>
              </w:rPr>
              <w:t>机加工设备</w:t>
            </w:r>
          </w:p>
        </w:tc>
        <w:tc>
          <w:tcPr>
            <w:tcW w:w="555" w:type="pct"/>
            <w:tcMar>
              <w:left w:w="0" w:type="dxa"/>
              <w:right w:w="0" w:type="dxa"/>
            </w:tcMar>
            <w:vAlign w:val="center"/>
          </w:tcPr>
          <w:p w:rsidR="0066337E" w:rsidRPr="005A3DEF" w:rsidRDefault="0066337E" w:rsidP="00427080">
            <w:pPr>
              <w:pStyle w:val="10"/>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废润滑油</w:t>
            </w:r>
          </w:p>
        </w:tc>
        <w:tc>
          <w:tcPr>
            <w:tcW w:w="555" w:type="pct"/>
            <w:tcMar>
              <w:left w:w="0" w:type="dxa"/>
              <w:right w:w="0" w:type="dxa"/>
            </w:tcMar>
            <w:vAlign w:val="center"/>
          </w:tcPr>
          <w:p w:rsidR="0066337E" w:rsidRPr="005A3DEF" w:rsidRDefault="0066337E" w:rsidP="00427080">
            <w:pPr>
              <w:snapToGrid w:val="0"/>
              <w:spacing w:line="360" w:lineRule="exact"/>
              <w:jc w:val="center"/>
              <w:rPr>
                <w:rFonts w:eastAsiaTheme="minorEastAsia"/>
                <w:szCs w:val="21"/>
              </w:rPr>
            </w:pPr>
            <w:r w:rsidRPr="005A3DEF">
              <w:rPr>
                <w:rFonts w:eastAsiaTheme="minorEastAsia"/>
                <w:szCs w:val="21"/>
              </w:rPr>
              <w:t>危险废物</w:t>
            </w:r>
          </w:p>
        </w:tc>
        <w:tc>
          <w:tcPr>
            <w:tcW w:w="472" w:type="pct"/>
            <w:tcMar>
              <w:left w:w="0" w:type="dxa"/>
              <w:right w:w="0" w:type="dxa"/>
            </w:tcMar>
            <w:vAlign w:val="center"/>
          </w:tcPr>
          <w:p w:rsidR="0066337E" w:rsidRPr="005A3DEF" w:rsidRDefault="0066337E" w:rsidP="00427080">
            <w:pPr>
              <w:snapToGrid w:val="0"/>
              <w:jc w:val="center"/>
              <w:rPr>
                <w:rFonts w:eastAsiaTheme="minorEastAsia"/>
                <w:szCs w:val="21"/>
              </w:rPr>
            </w:pPr>
            <w:r w:rsidRPr="005A3DEF">
              <w:rPr>
                <w:rFonts w:eastAsiaTheme="minorEastAsia"/>
                <w:szCs w:val="21"/>
              </w:rPr>
              <w:t>物料平衡法</w:t>
            </w:r>
          </w:p>
        </w:tc>
        <w:tc>
          <w:tcPr>
            <w:tcW w:w="356" w:type="pct"/>
            <w:tcMar>
              <w:left w:w="0" w:type="dxa"/>
              <w:right w:w="0" w:type="dxa"/>
            </w:tcMar>
            <w:vAlign w:val="center"/>
          </w:tcPr>
          <w:p w:rsidR="0066337E" w:rsidRPr="005A3DEF" w:rsidRDefault="0066337E" w:rsidP="00427080">
            <w:pPr>
              <w:pStyle w:val="10"/>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10.35</w:t>
            </w:r>
          </w:p>
        </w:tc>
        <w:tc>
          <w:tcPr>
            <w:tcW w:w="813" w:type="pct"/>
            <w:tcMar>
              <w:left w:w="0" w:type="dxa"/>
              <w:right w:w="0" w:type="dxa"/>
            </w:tcMar>
            <w:vAlign w:val="center"/>
          </w:tcPr>
          <w:p w:rsidR="0066337E" w:rsidRPr="005A3DEF" w:rsidRDefault="0066337E" w:rsidP="00427080">
            <w:pPr>
              <w:adjustRightInd w:val="0"/>
              <w:snapToGrid w:val="0"/>
              <w:spacing w:line="360" w:lineRule="exact"/>
              <w:jc w:val="center"/>
              <w:rPr>
                <w:rFonts w:eastAsiaTheme="minorEastAsia"/>
                <w:szCs w:val="21"/>
              </w:rPr>
            </w:pPr>
            <w:r w:rsidRPr="005A3DEF">
              <w:rPr>
                <w:rStyle w:val="CharCharChar"/>
                <w:rFonts w:eastAsiaTheme="minorEastAsia"/>
              </w:rPr>
              <w:t>委托有资质单位处置</w:t>
            </w:r>
          </w:p>
        </w:tc>
        <w:tc>
          <w:tcPr>
            <w:tcW w:w="356" w:type="pct"/>
            <w:tcMar>
              <w:left w:w="0" w:type="dxa"/>
              <w:right w:w="0" w:type="dxa"/>
            </w:tcMar>
            <w:vAlign w:val="center"/>
          </w:tcPr>
          <w:p w:rsidR="0066337E" w:rsidRPr="005A3DEF" w:rsidRDefault="0066337E" w:rsidP="00427080">
            <w:pPr>
              <w:pStyle w:val="10"/>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10.35</w:t>
            </w:r>
          </w:p>
        </w:tc>
        <w:tc>
          <w:tcPr>
            <w:tcW w:w="782" w:type="pct"/>
            <w:tcMar>
              <w:left w:w="0" w:type="dxa"/>
              <w:right w:w="0" w:type="dxa"/>
            </w:tcMar>
            <w:vAlign w:val="center"/>
          </w:tcPr>
          <w:p w:rsidR="0066337E" w:rsidRPr="005A3DEF" w:rsidRDefault="0066337E" w:rsidP="00427080">
            <w:pPr>
              <w:snapToGrid w:val="0"/>
              <w:spacing w:line="360" w:lineRule="exact"/>
              <w:jc w:val="center"/>
              <w:rPr>
                <w:rFonts w:eastAsiaTheme="minorEastAsia"/>
                <w:szCs w:val="21"/>
              </w:rPr>
            </w:pPr>
            <w:r w:rsidRPr="005A3DEF">
              <w:rPr>
                <w:rStyle w:val="CharCharChar"/>
                <w:rFonts w:eastAsiaTheme="minorEastAsia"/>
              </w:rPr>
              <w:t>委托有资质单位处置</w:t>
            </w:r>
          </w:p>
        </w:tc>
      </w:tr>
      <w:tr w:rsidR="0066337E" w:rsidRPr="005A3DEF" w:rsidTr="00427080">
        <w:trPr>
          <w:cantSplit/>
          <w:trHeight w:val="381"/>
          <w:jc w:val="center"/>
        </w:trPr>
        <w:tc>
          <w:tcPr>
            <w:tcW w:w="507" w:type="pct"/>
            <w:tcMar>
              <w:left w:w="0" w:type="dxa"/>
              <w:right w:w="0" w:type="dxa"/>
            </w:tcMar>
            <w:vAlign w:val="center"/>
          </w:tcPr>
          <w:p w:rsidR="0066337E" w:rsidRPr="005A3DEF" w:rsidRDefault="0066337E" w:rsidP="00427080">
            <w:pPr>
              <w:snapToGrid w:val="0"/>
              <w:spacing w:line="360" w:lineRule="exact"/>
              <w:jc w:val="center"/>
              <w:rPr>
                <w:rFonts w:eastAsiaTheme="minorEastAsia"/>
                <w:spacing w:val="4"/>
                <w:szCs w:val="21"/>
              </w:rPr>
            </w:pPr>
            <w:r w:rsidRPr="005A3DEF">
              <w:rPr>
                <w:rFonts w:eastAsiaTheme="minorEastAsia"/>
                <w:szCs w:val="21"/>
              </w:rPr>
              <w:lastRenderedPageBreak/>
              <w:t>调试</w:t>
            </w:r>
          </w:p>
        </w:tc>
        <w:tc>
          <w:tcPr>
            <w:tcW w:w="604" w:type="pct"/>
            <w:tcMar>
              <w:left w:w="0" w:type="dxa"/>
              <w:right w:w="0" w:type="dxa"/>
            </w:tcMar>
            <w:vAlign w:val="center"/>
          </w:tcPr>
          <w:p w:rsidR="0066337E" w:rsidRPr="005A3DEF" w:rsidRDefault="0066337E" w:rsidP="00427080">
            <w:pPr>
              <w:snapToGrid w:val="0"/>
              <w:spacing w:line="360" w:lineRule="exact"/>
              <w:jc w:val="center"/>
              <w:rPr>
                <w:rFonts w:eastAsiaTheme="minorEastAsia"/>
                <w:szCs w:val="21"/>
              </w:rPr>
            </w:pPr>
            <w:r w:rsidRPr="005A3DEF">
              <w:rPr>
                <w:rFonts w:eastAsiaTheme="minorEastAsia"/>
                <w:szCs w:val="21"/>
              </w:rPr>
              <w:t>机加工设备</w:t>
            </w:r>
          </w:p>
        </w:tc>
        <w:tc>
          <w:tcPr>
            <w:tcW w:w="555" w:type="pct"/>
            <w:tcMar>
              <w:left w:w="0" w:type="dxa"/>
              <w:right w:w="0" w:type="dxa"/>
            </w:tcMar>
            <w:vAlign w:val="center"/>
          </w:tcPr>
          <w:p w:rsidR="0066337E" w:rsidRPr="005A3DEF" w:rsidRDefault="0066337E" w:rsidP="00427080">
            <w:pPr>
              <w:pStyle w:val="10"/>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废润滑油包装桶</w:t>
            </w:r>
          </w:p>
        </w:tc>
        <w:tc>
          <w:tcPr>
            <w:tcW w:w="555" w:type="pct"/>
            <w:tcMar>
              <w:left w:w="0" w:type="dxa"/>
              <w:right w:w="0" w:type="dxa"/>
            </w:tcMar>
            <w:vAlign w:val="center"/>
          </w:tcPr>
          <w:p w:rsidR="0066337E" w:rsidRPr="005A3DEF" w:rsidRDefault="0066337E" w:rsidP="00427080">
            <w:pPr>
              <w:snapToGrid w:val="0"/>
              <w:spacing w:line="360" w:lineRule="exact"/>
              <w:jc w:val="center"/>
              <w:rPr>
                <w:rFonts w:eastAsiaTheme="minorEastAsia"/>
                <w:szCs w:val="21"/>
              </w:rPr>
            </w:pPr>
            <w:r w:rsidRPr="005A3DEF">
              <w:rPr>
                <w:rFonts w:eastAsiaTheme="minorEastAsia"/>
                <w:szCs w:val="21"/>
              </w:rPr>
              <w:t>危险废物</w:t>
            </w:r>
          </w:p>
        </w:tc>
        <w:tc>
          <w:tcPr>
            <w:tcW w:w="472" w:type="pct"/>
            <w:tcMar>
              <w:left w:w="0" w:type="dxa"/>
              <w:right w:w="0" w:type="dxa"/>
            </w:tcMar>
            <w:vAlign w:val="center"/>
          </w:tcPr>
          <w:p w:rsidR="0066337E" w:rsidRPr="005A3DEF" w:rsidRDefault="0066337E" w:rsidP="00427080">
            <w:pPr>
              <w:snapToGrid w:val="0"/>
              <w:jc w:val="center"/>
              <w:rPr>
                <w:rFonts w:eastAsiaTheme="minorEastAsia"/>
                <w:szCs w:val="21"/>
              </w:rPr>
            </w:pPr>
            <w:r w:rsidRPr="005A3DEF">
              <w:rPr>
                <w:rFonts w:eastAsiaTheme="minorEastAsia"/>
                <w:szCs w:val="21"/>
              </w:rPr>
              <w:t>类比法</w:t>
            </w:r>
          </w:p>
        </w:tc>
        <w:tc>
          <w:tcPr>
            <w:tcW w:w="356" w:type="pct"/>
            <w:tcMar>
              <w:left w:w="0" w:type="dxa"/>
              <w:right w:w="0" w:type="dxa"/>
            </w:tcMar>
            <w:vAlign w:val="center"/>
          </w:tcPr>
          <w:p w:rsidR="0066337E" w:rsidRPr="005A3DEF" w:rsidRDefault="0066337E" w:rsidP="00427080">
            <w:pPr>
              <w:pStyle w:val="10"/>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0.14</w:t>
            </w:r>
          </w:p>
        </w:tc>
        <w:tc>
          <w:tcPr>
            <w:tcW w:w="813" w:type="pct"/>
            <w:tcMar>
              <w:left w:w="0" w:type="dxa"/>
              <w:right w:w="0" w:type="dxa"/>
            </w:tcMar>
            <w:vAlign w:val="center"/>
          </w:tcPr>
          <w:p w:rsidR="0066337E" w:rsidRPr="005A3DEF" w:rsidRDefault="0066337E" w:rsidP="00427080">
            <w:pPr>
              <w:adjustRightInd w:val="0"/>
              <w:snapToGrid w:val="0"/>
              <w:spacing w:line="360" w:lineRule="exact"/>
              <w:jc w:val="center"/>
              <w:rPr>
                <w:rFonts w:eastAsiaTheme="minorEastAsia"/>
                <w:szCs w:val="21"/>
              </w:rPr>
            </w:pPr>
            <w:r w:rsidRPr="005A3DEF">
              <w:rPr>
                <w:rStyle w:val="CharCharChar"/>
                <w:rFonts w:eastAsiaTheme="minorEastAsia"/>
              </w:rPr>
              <w:t>委托有资质单位处置</w:t>
            </w:r>
          </w:p>
        </w:tc>
        <w:tc>
          <w:tcPr>
            <w:tcW w:w="356" w:type="pct"/>
            <w:tcMar>
              <w:left w:w="0" w:type="dxa"/>
              <w:right w:w="0" w:type="dxa"/>
            </w:tcMar>
            <w:vAlign w:val="center"/>
          </w:tcPr>
          <w:p w:rsidR="0066337E" w:rsidRPr="005A3DEF" w:rsidRDefault="0066337E" w:rsidP="00427080">
            <w:pPr>
              <w:pStyle w:val="10"/>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0.14</w:t>
            </w:r>
          </w:p>
        </w:tc>
        <w:tc>
          <w:tcPr>
            <w:tcW w:w="782" w:type="pct"/>
            <w:tcMar>
              <w:left w:w="0" w:type="dxa"/>
              <w:right w:w="0" w:type="dxa"/>
            </w:tcMar>
            <w:vAlign w:val="center"/>
          </w:tcPr>
          <w:p w:rsidR="0066337E" w:rsidRPr="005A3DEF" w:rsidRDefault="0066337E" w:rsidP="00427080">
            <w:pPr>
              <w:snapToGrid w:val="0"/>
              <w:spacing w:line="360" w:lineRule="exact"/>
              <w:jc w:val="center"/>
              <w:rPr>
                <w:rFonts w:eastAsiaTheme="minorEastAsia"/>
                <w:szCs w:val="21"/>
              </w:rPr>
            </w:pPr>
            <w:r w:rsidRPr="005A3DEF">
              <w:rPr>
                <w:rStyle w:val="CharCharChar"/>
                <w:rFonts w:eastAsiaTheme="minorEastAsia"/>
              </w:rPr>
              <w:t>委托有资质单位处置</w:t>
            </w:r>
          </w:p>
        </w:tc>
      </w:tr>
      <w:tr w:rsidR="0066337E" w:rsidRPr="005A3DEF" w:rsidTr="00427080">
        <w:trPr>
          <w:cantSplit/>
          <w:trHeight w:val="381"/>
          <w:jc w:val="center"/>
        </w:trPr>
        <w:tc>
          <w:tcPr>
            <w:tcW w:w="507" w:type="pct"/>
            <w:tcMar>
              <w:left w:w="0" w:type="dxa"/>
              <w:right w:w="0" w:type="dxa"/>
            </w:tcMar>
            <w:vAlign w:val="center"/>
          </w:tcPr>
          <w:p w:rsidR="0066337E" w:rsidRPr="005A3DEF" w:rsidRDefault="0066337E" w:rsidP="00427080">
            <w:pPr>
              <w:snapToGrid w:val="0"/>
              <w:spacing w:line="360" w:lineRule="exact"/>
              <w:jc w:val="center"/>
              <w:rPr>
                <w:rFonts w:eastAsiaTheme="minorEastAsia"/>
                <w:spacing w:val="4"/>
                <w:szCs w:val="21"/>
              </w:rPr>
            </w:pPr>
            <w:r w:rsidRPr="005A3DEF">
              <w:rPr>
                <w:rFonts w:eastAsiaTheme="minorEastAsia"/>
                <w:szCs w:val="21"/>
              </w:rPr>
              <w:t>调试</w:t>
            </w:r>
          </w:p>
        </w:tc>
        <w:tc>
          <w:tcPr>
            <w:tcW w:w="604" w:type="pct"/>
            <w:tcMar>
              <w:left w:w="0" w:type="dxa"/>
              <w:right w:w="0" w:type="dxa"/>
            </w:tcMar>
            <w:vAlign w:val="center"/>
          </w:tcPr>
          <w:p w:rsidR="0066337E" w:rsidRPr="005A3DEF" w:rsidRDefault="0066337E" w:rsidP="00427080">
            <w:pPr>
              <w:snapToGrid w:val="0"/>
              <w:spacing w:line="360" w:lineRule="exact"/>
              <w:jc w:val="center"/>
              <w:rPr>
                <w:rFonts w:eastAsiaTheme="minorEastAsia"/>
                <w:szCs w:val="21"/>
              </w:rPr>
            </w:pPr>
            <w:r w:rsidRPr="005A3DEF">
              <w:rPr>
                <w:rFonts w:eastAsiaTheme="minorEastAsia"/>
                <w:szCs w:val="21"/>
              </w:rPr>
              <w:t>机加工设备</w:t>
            </w:r>
          </w:p>
        </w:tc>
        <w:tc>
          <w:tcPr>
            <w:tcW w:w="555" w:type="pct"/>
            <w:tcMar>
              <w:left w:w="0" w:type="dxa"/>
              <w:right w:w="0" w:type="dxa"/>
            </w:tcMar>
            <w:vAlign w:val="center"/>
          </w:tcPr>
          <w:p w:rsidR="0066337E" w:rsidRPr="005A3DEF" w:rsidRDefault="0066337E" w:rsidP="00427080">
            <w:pPr>
              <w:pStyle w:val="10"/>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废含油抹布</w:t>
            </w:r>
          </w:p>
        </w:tc>
        <w:tc>
          <w:tcPr>
            <w:tcW w:w="555" w:type="pct"/>
            <w:tcMar>
              <w:left w:w="0" w:type="dxa"/>
              <w:right w:w="0" w:type="dxa"/>
            </w:tcMar>
            <w:vAlign w:val="center"/>
          </w:tcPr>
          <w:p w:rsidR="0066337E" w:rsidRPr="005A3DEF" w:rsidRDefault="0066337E" w:rsidP="00427080">
            <w:pPr>
              <w:snapToGrid w:val="0"/>
              <w:spacing w:line="360" w:lineRule="exact"/>
              <w:jc w:val="center"/>
              <w:rPr>
                <w:rFonts w:eastAsiaTheme="minorEastAsia"/>
                <w:szCs w:val="21"/>
              </w:rPr>
            </w:pPr>
            <w:r w:rsidRPr="005A3DEF">
              <w:rPr>
                <w:rFonts w:eastAsiaTheme="minorEastAsia"/>
                <w:szCs w:val="21"/>
              </w:rPr>
              <w:t>危险废物</w:t>
            </w:r>
          </w:p>
        </w:tc>
        <w:tc>
          <w:tcPr>
            <w:tcW w:w="472" w:type="pct"/>
            <w:tcMar>
              <w:left w:w="0" w:type="dxa"/>
              <w:right w:w="0" w:type="dxa"/>
            </w:tcMar>
            <w:vAlign w:val="center"/>
          </w:tcPr>
          <w:p w:rsidR="0066337E" w:rsidRPr="005A3DEF" w:rsidRDefault="0066337E" w:rsidP="00427080">
            <w:pPr>
              <w:snapToGrid w:val="0"/>
              <w:jc w:val="center"/>
              <w:rPr>
                <w:rFonts w:eastAsiaTheme="minorEastAsia"/>
                <w:szCs w:val="21"/>
              </w:rPr>
            </w:pPr>
            <w:r w:rsidRPr="005A3DEF">
              <w:rPr>
                <w:rFonts w:eastAsiaTheme="minorEastAsia"/>
                <w:szCs w:val="21"/>
              </w:rPr>
              <w:t>类比法</w:t>
            </w:r>
          </w:p>
        </w:tc>
        <w:tc>
          <w:tcPr>
            <w:tcW w:w="356" w:type="pct"/>
            <w:tcMar>
              <w:left w:w="0" w:type="dxa"/>
              <w:right w:w="0" w:type="dxa"/>
            </w:tcMar>
            <w:vAlign w:val="center"/>
          </w:tcPr>
          <w:p w:rsidR="0066337E" w:rsidRPr="005A3DEF" w:rsidRDefault="0066337E" w:rsidP="00427080">
            <w:pPr>
              <w:pStyle w:val="10"/>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0.05</w:t>
            </w:r>
          </w:p>
        </w:tc>
        <w:tc>
          <w:tcPr>
            <w:tcW w:w="813" w:type="pct"/>
            <w:tcMar>
              <w:left w:w="0" w:type="dxa"/>
              <w:right w:w="0" w:type="dxa"/>
            </w:tcMar>
            <w:vAlign w:val="center"/>
          </w:tcPr>
          <w:p w:rsidR="0066337E" w:rsidRPr="005A3DEF" w:rsidRDefault="0066337E" w:rsidP="00427080">
            <w:pPr>
              <w:adjustRightInd w:val="0"/>
              <w:snapToGrid w:val="0"/>
              <w:spacing w:line="360" w:lineRule="exact"/>
              <w:jc w:val="center"/>
              <w:rPr>
                <w:rFonts w:eastAsiaTheme="minorEastAsia"/>
                <w:szCs w:val="21"/>
              </w:rPr>
            </w:pPr>
            <w:r w:rsidRPr="005A3DEF">
              <w:rPr>
                <w:rStyle w:val="CharCharChar"/>
                <w:rFonts w:eastAsiaTheme="minorEastAsia"/>
              </w:rPr>
              <w:t>委托环卫部门清运</w:t>
            </w:r>
          </w:p>
        </w:tc>
        <w:tc>
          <w:tcPr>
            <w:tcW w:w="356" w:type="pct"/>
            <w:tcMar>
              <w:left w:w="0" w:type="dxa"/>
              <w:right w:w="0" w:type="dxa"/>
            </w:tcMar>
            <w:vAlign w:val="center"/>
          </w:tcPr>
          <w:p w:rsidR="0066337E" w:rsidRPr="005A3DEF" w:rsidRDefault="0066337E" w:rsidP="00427080">
            <w:pPr>
              <w:pStyle w:val="10"/>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0.05</w:t>
            </w:r>
          </w:p>
        </w:tc>
        <w:tc>
          <w:tcPr>
            <w:tcW w:w="782" w:type="pct"/>
            <w:tcMar>
              <w:left w:w="0" w:type="dxa"/>
              <w:right w:w="0" w:type="dxa"/>
            </w:tcMar>
            <w:vAlign w:val="center"/>
          </w:tcPr>
          <w:p w:rsidR="0066337E" w:rsidRPr="005A3DEF" w:rsidRDefault="0066337E" w:rsidP="00427080">
            <w:pPr>
              <w:snapToGrid w:val="0"/>
              <w:spacing w:line="360" w:lineRule="exact"/>
              <w:jc w:val="center"/>
              <w:rPr>
                <w:rFonts w:eastAsiaTheme="minorEastAsia"/>
                <w:szCs w:val="21"/>
              </w:rPr>
            </w:pPr>
            <w:r w:rsidRPr="005A3DEF">
              <w:rPr>
                <w:rStyle w:val="CharCharChar"/>
                <w:rFonts w:eastAsiaTheme="minorEastAsia"/>
              </w:rPr>
              <w:t>委托环卫部门清运</w:t>
            </w:r>
          </w:p>
        </w:tc>
      </w:tr>
      <w:tr w:rsidR="0066337E" w:rsidRPr="005A3DEF" w:rsidTr="00427080">
        <w:trPr>
          <w:cantSplit/>
          <w:trHeight w:val="381"/>
          <w:jc w:val="center"/>
        </w:trPr>
        <w:tc>
          <w:tcPr>
            <w:tcW w:w="507" w:type="pct"/>
            <w:tcMar>
              <w:left w:w="0" w:type="dxa"/>
              <w:right w:w="0" w:type="dxa"/>
            </w:tcMar>
            <w:vAlign w:val="center"/>
          </w:tcPr>
          <w:p w:rsidR="0066337E" w:rsidRPr="005A3DEF" w:rsidRDefault="0066337E" w:rsidP="00427080">
            <w:pPr>
              <w:snapToGrid w:val="0"/>
              <w:spacing w:line="360" w:lineRule="exact"/>
              <w:jc w:val="center"/>
              <w:rPr>
                <w:rFonts w:eastAsiaTheme="minorEastAsia"/>
                <w:spacing w:val="4"/>
                <w:szCs w:val="21"/>
              </w:rPr>
            </w:pPr>
            <w:r w:rsidRPr="005A3DEF">
              <w:rPr>
                <w:rFonts w:eastAsiaTheme="minorEastAsia"/>
                <w:szCs w:val="21"/>
              </w:rPr>
              <w:t>喷漆</w:t>
            </w:r>
          </w:p>
        </w:tc>
        <w:tc>
          <w:tcPr>
            <w:tcW w:w="604" w:type="pct"/>
            <w:tcMar>
              <w:left w:w="0" w:type="dxa"/>
              <w:right w:w="0" w:type="dxa"/>
            </w:tcMar>
            <w:vAlign w:val="center"/>
          </w:tcPr>
          <w:p w:rsidR="0066337E" w:rsidRPr="005A3DEF" w:rsidRDefault="0066337E" w:rsidP="00427080">
            <w:pPr>
              <w:snapToGrid w:val="0"/>
              <w:spacing w:line="360" w:lineRule="exact"/>
              <w:jc w:val="center"/>
              <w:rPr>
                <w:rFonts w:eastAsiaTheme="minorEastAsia"/>
                <w:szCs w:val="21"/>
              </w:rPr>
            </w:pPr>
            <w:r w:rsidRPr="005A3DEF">
              <w:rPr>
                <w:rFonts w:eastAsiaTheme="minorEastAsia"/>
                <w:szCs w:val="21"/>
              </w:rPr>
              <w:t>喷涂设备</w:t>
            </w:r>
          </w:p>
        </w:tc>
        <w:tc>
          <w:tcPr>
            <w:tcW w:w="555" w:type="pct"/>
            <w:tcMar>
              <w:left w:w="0" w:type="dxa"/>
              <w:right w:w="0" w:type="dxa"/>
            </w:tcMar>
            <w:vAlign w:val="center"/>
          </w:tcPr>
          <w:p w:rsidR="0066337E" w:rsidRPr="005A3DEF" w:rsidRDefault="0066337E" w:rsidP="00427080">
            <w:pPr>
              <w:pStyle w:val="10"/>
              <w:spacing w:line="240" w:lineRule="auto"/>
              <w:rPr>
                <w:rFonts w:ascii="Times New Roman" w:eastAsiaTheme="minorEastAsia" w:hAnsi="Times New Roman"/>
                <w:snapToGrid/>
                <w:kern w:val="2"/>
                <w:sz w:val="21"/>
                <w:szCs w:val="21"/>
              </w:rPr>
            </w:pPr>
            <w:r w:rsidRPr="005A3DEF">
              <w:rPr>
                <w:rFonts w:ascii="Times New Roman" w:eastAsiaTheme="minorEastAsia" w:hAnsi="Times New Roman"/>
                <w:snapToGrid/>
                <w:kern w:val="2"/>
                <w:sz w:val="21"/>
                <w:szCs w:val="21"/>
              </w:rPr>
              <w:t>漆渣</w:t>
            </w:r>
          </w:p>
        </w:tc>
        <w:tc>
          <w:tcPr>
            <w:tcW w:w="555" w:type="pct"/>
            <w:tcMar>
              <w:left w:w="0" w:type="dxa"/>
              <w:right w:w="0" w:type="dxa"/>
            </w:tcMar>
            <w:vAlign w:val="center"/>
          </w:tcPr>
          <w:p w:rsidR="0066337E" w:rsidRPr="005A3DEF" w:rsidRDefault="0066337E" w:rsidP="00427080">
            <w:pPr>
              <w:snapToGrid w:val="0"/>
              <w:spacing w:line="360" w:lineRule="exact"/>
              <w:jc w:val="center"/>
              <w:rPr>
                <w:rFonts w:eastAsiaTheme="minorEastAsia"/>
                <w:szCs w:val="21"/>
              </w:rPr>
            </w:pPr>
            <w:r w:rsidRPr="005A3DEF">
              <w:rPr>
                <w:rFonts w:eastAsiaTheme="minorEastAsia"/>
                <w:szCs w:val="21"/>
              </w:rPr>
              <w:t>危险废物</w:t>
            </w:r>
          </w:p>
        </w:tc>
        <w:tc>
          <w:tcPr>
            <w:tcW w:w="472" w:type="pct"/>
            <w:tcMar>
              <w:left w:w="0" w:type="dxa"/>
              <w:right w:w="0" w:type="dxa"/>
            </w:tcMar>
            <w:vAlign w:val="center"/>
          </w:tcPr>
          <w:p w:rsidR="0066337E" w:rsidRPr="005A3DEF" w:rsidRDefault="0066337E" w:rsidP="00427080">
            <w:pPr>
              <w:snapToGrid w:val="0"/>
              <w:jc w:val="center"/>
              <w:rPr>
                <w:rFonts w:eastAsiaTheme="minorEastAsia"/>
                <w:szCs w:val="21"/>
              </w:rPr>
            </w:pPr>
            <w:r w:rsidRPr="005A3DEF">
              <w:rPr>
                <w:rFonts w:eastAsiaTheme="minorEastAsia"/>
                <w:szCs w:val="21"/>
              </w:rPr>
              <w:t>物料平衡法</w:t>
            </w:r>
          </w:p>
        </w:tc>
        <w:tc>
          <w:tcPr>
            <w:tcW w:w="356" w:type="pct"/>
            <w:tcMar>
              <w:left w:w="0" w:type="dxa"/>
              <w:right w:w="0" w:type="dxa"/>
            </w:tcMar>
            <w:vAlign w:val="center"/>
          </w:tcPr>
          <w:p w:rsidR="0066337E" w:rsidRPr="005A3DEF" w:rsidRDefault="0066337E" w:rsidP="00427080">
            <w:pPr>
              <w:pStyle w:val="10"/>
              <w:spacing w:line="240" w:lineRule="auto"/>
              <w:rPr>
                <w:rStyle w:val="CharCharChar"/>
                <w:rFonts w:ascii="Times New Roman" w:eastAsiaTheme="minorEastAsia" w:hAnsi="Times New Roman"/>
              </w:rPr>
            </w:pPr>
            <w:r w:rsidRPr="005A3DEF">
              <w:rPr>
                <w:rFonts w:ascii="Times New Roman" w:eastAsiaTheme="minorEastAsia" w:hAnsi="Times New Roman" w:hint="eastAsia"/>
                <w:sz w:val="21"/>
                <w:szCs w:val="21"/>
              </w:rPr>
              <w:t>3.47</w:t>
            </w:r>
          </w:p>
        </w:tc>
        <w:tc>
          <w:tcPr>
            <w:tcW w:w="813" w:type="pct"/>
            <w:tcMar>
              <w:left w:w="0" w:type="dxa"/>
              <w:right w:w="0" w:type="dxa"/>
            </w:tcMar>
            <w:vAlign w:val="center"/>
          </w:tcPr>
          <w:p w:rsidR="0066337E" w:rsidRPr="005A3DEF" w:rsidRDefault="0066337E" w:rsidP="00427080">
            <w:pPr>
              <w:adjustRightInd w:val="0"/>
              <w:snapToGrid w:val="0"/>
              <w:spacing w:line="360" w:lineRule="exact"/>
              <w:jc w:val="center"/>
              <w:rPr>
                <w:rFonts w:eastAsiaTheme="minorEastAsia"/>
                <w:szCs w:val="21"/>
              </w:rPr>
            </w:pPr>
            <w:r w:rsidRPr="005A3DEF">
              <w:rPr>
                <w:rStyle w:val="CharCharChar"/>
                <w:rFonts w:eastAsiaTheme="minorEastAsia"/>
              </w:rPr>
              <w:t>委托有资质单位处置</w:t>
            </w:r>
          </w:p>
        </w:tc>
        <w:tc>
          <w:tcPr>
            <w:tcW w:w="356" w:type="pct"/>
            <w:tcMar>
              <w:left w:w="0" w:type="dxa"/>
              <w:right w:w="0" w:type="dxa"/>
            </w:tcMar>
            <w:vAlign w:val="center"/>
          </w:tcPr>
          <w:p w:rsidR="0066337E" w:rsidRPr="005A3DEF" w:rsidRDefault="0066337E" w:rsidP="00427080">
            <w:pPr>
              <w:pStyle w:val="10"/>
              <w:spacing w:line="240" w:lineRule="auto"/>
              <w:rPr>
                <w:rStyle w:val="CharCharChar"/>
                <w:rFonts w:ascii="Times New Roman" w:eastAsiaTheme="minorEastAsia" w:hAnsi="Times New Roman"/>
              </w:rPr>
            </w:pPr>
            <w:r w:rsidRPr="005A3DEF">
              <w:rPr>
                <w:rFonts w:ascii="Times New Roman" w:eastAsiaTheme="minorEastAsia" w:hAnsi="Times New Roman" w:hint="eastAsia"/>
                <w:sz w:val="21"/>
                <w:szCs w:val="21"/>
              </w:rPr>
              <w:t>3.47</w:t>
            </w:r>
          </w:p>
        </w:tc>
        <w:tc>
          <w:tcPr>
            <w:tcW w:w="782" w:type="pct"/>
            <w:tcMar>
              <w:left w:w="0" w:type="dxa"/>
              <w:right w:w="0" w:type="dxa"/>
            </w:tcMar>
            <w:vAlign w:val="center"/>
          </w:tcPr>
          <w:p w:rsidR="0066337E" w:rsidRPr="005A3DEF" w:rsidRDefault="0066337E" w:rsidP="00427080">
            <w:pPr>
              <w:snapToGrid w:val="0"/>
              <w:spacing w:line="360" w:lineRule="exact"/>
              <w:jc w:val="center"/>
              <w:rPr>
                <w:rFonts w:eastAsiaTheme="minorEastAsia"/>
                <w:szCs w:val="21"/>
              </w:rPr>
            </w:pPr>
            <w:r w:rsidRPr="005A3DEF">
              <w:rPr>
                <w:rStyle w:val="CharCharChar"/>
                <w:rFonts w:eastAsiaTheme="minorEastAsia"/>
              </w:rPr>
              <w:t>委托有资质单位处置</w:t>
            </w:r>
          </w:p>
        </w:tc>
      </w:tr>
      <w:tr w:rsidR="0066337E" w:rsidRPr="005A3DEF" w:rsidTr="00427080">
        <w:trPr>
          <w:cantSplit/>
          <w:trHeight w:val="381"/>
          <w:jc w:val="center"/>
        </w:trPr>
        <w:tc>
          <w:tcPr>
            <w:tcW w:w="507" w:type="pct"/>
            <w:tcMar>
              <w:left w:w="0" w:type="dxa"/>
              <w:right w:w="0" w:type="dxa"/>
            </w:tcMar>
            <w:vAlign w:val="center"/>
          </w:tcPr>
          <w:p w:rsidR="0066337E" w:rsidRPr="005A3DEF" w:rsidRDefault="0066337E" w:rsidP="00427080">
            <w:pPr>
              <w:snapToGrid w:val="0"/>
              <w:spacing w:line="360" w:lineRule="exact"/>
              <w:jc w:val="center"/>
              <w:rPr>
                <w:rFonts w:eastAsiaTheme="minorEastAsia"/>
                <w:spacing w:val="4"/>
                <w:szCs w:val="21"/>
              </w:rPr>
            </w:pPr>
            <w:r w:rsidRPr="005A3DEF">
              <w:rPr>
                <w:rFonts w:eastAsiaTheme="minorEastAsia"/>
                <w:szCs w:val="21"/>
              </w:rPr>
              <w:t>喷漆</w:t>
            </w:r>
          </w:p>
        </w:tc>
        <w:tc>
          <w:tcPr>
            <w:tcW w:w="604" w:type="pct"/>
            <w:tcMar>
              <w:left w:w="0" w:type="dxa"/>
              <w:right w:w="0" w:type="dxa"/>
            </w:tcMar>
            <w:vAlign w:val="center"/>
          </w:tcPr>
          <w:p w:rsidR="0066337E" w:rsidRPr="005A3DEF" w:rsidRDefault="0066337E" w:rsidP="00427080">
            <w:pPr>
              <w:snapToGrid w:val="0"/>
              <w:spacing w:line="360" w:lineRule="exact"/>
              <w:jc w:val="center"/>
              <w:rPr>
                <w:rFonts w:eastAsiaTheme="minorEastAsia"/>
                <w:szCs w:val="21"/>
              </w:rPr>
            </w:pPr>
            <w:r w:rsidRPr="005A3DEF">
              <w:rPr>
                <w:rFonts w:eastAsiaTheme="minorEastAsia"/>
                <w:szCs w:val="21"/>
              </w:rPr>
              <w:t>喷涂设备</w:t>
            </w:r>
          </w:p>
        </w:tc>
        <w:tc>
          <w:tcPr>
            <w:tcW w:w="555" w:type="pct"/>
            <w:tcMar>
              <w:left w:w="0" w:type="dxa"/>
              <w:right w:w="0" w:type="dxa"/>
            </w:tcMar>
            <w:vAlign w:val="center"/>
          </w:tcPr>
          <w:p w:rsidR="0066337E" w:rsidRPr="005A3DEF" w:rsidRDefault="0066337E" w:rsidP="00427080">
            <w:pPr>
              <w:pStyle w:val="10"/>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废漆桶</w:t>
            </w:r>
          </w:p>
        </w:tc>
        <w:tc>
          <w:tcPr>
            <w:tcW w:w="555" w:type="pct"/>
            <w:tcMar>
              <w:left w:w="0" w:type="dxa"/>
              <w:right w:w="0" w:type="dxa"/>
            </w:tcMar>
            <w:vAlign w:val="center"/>
          </w:tcPr>
          <w:p w:rsidR="0066337E" w:rsidRPr="005A3DEF" w:rsidRDefault="0066337E" w:rsidP="00427080">
            <w:pPr>
              <w:snapToGrid w:val="0"/>
              <w:spacing w:line="360" w:lineRule="exact"/>
              <w:jc w:val="center"/>
              <w:rPr>
                <w:rFonts w:eastAsiaTheme="minorEastAsia"/>
                <w:szCs w:val="21"/>
              </w:rPr>
            </w:pPr>
            <w:r w:rsidRPr="005A3DEF">
              <w:rPr>
                <w:rFonts w:eastAsiaTheme="minorEastAsia"/>
                <w:szCs w:val="21"/>
              </w:rPr>
              <w:t>危险废物</w:t>
            </w:r>
          </w:p>
        </w:tc>
        <w:tc>
          <w:tcPr>
            <w:tcW w:w="472" w:type="pct"/>
            <w:tcMar>
              <w:left w:w="0" w:type="dxa"/>
              <w:right w:w="0" w:type="dxa"/>
            </w:tcMar>
            <w:vAlign w:val="center"/>
          </w:tcPr>
          <w:p w:rsidR="0066337E" w:rsidRPr="005A3DEF" w:rsidRDefault="0066337E" w:rsidP="00427080">
            <w:pPr>
              <w:snapToGrid w:val="0"/>
              <w:jc w:val="center"/>
              <w:rPr>
                <w:rFonts w:eastAsiaTheme="minorEastAsia"/>
                <w:szCs w:val="21"/>
              </w:rPr>
            </w:pPr>
            <w:r w:rsidRPr="005A3DEF">
              <w:rPr>
                <w:rFonts w:eastAsiaTheme="minorEastAsia"/>
                <w:szCs w:val="21"/>
              </w:rPr>
              <w:t>物料平衡法</w:t>
            </w:r>
          </w:p>
        </w:tc>
        <w:tc>
          <w:tcPr>
            <w:tcW w:w="356" w:type="pct"/>
            <w:tcMar>
              <w:left w:w="0" w:type="dxa"/>
              <w:right w:w="0" w:type="dxa"/>
            </w:tcMar>
            <w:vAlign w:val="center"/>
          </w:tcPr>
          <w:p w:rsidR="0066337E" w:rsidRPr="005A3DEF" w:rsidRDefault="0066337E" w:rsidP="00427080">
            <w:pPr>
              <w:pStyle w:val="10"/>
              <w:spacing w:line="240" w:lineRule="auto"/>
              <w:rPr>
                <w:rStyle w:val="CharCharChar"/>
                <w:rFonts w:ascii="Times New Roman" w:eastAsiaTheme="minorEastAsia" w:hAnsi="Times New Roman"/>
              </w:rPr>
            </w:pPr>
            <w:r w:rsidRPr="005A3DEF">
              <w:rPr>
                <w:rFonts w:ascii="Times New Roman" w:eastAsiaTheme="minorEastAsia" w:hAnsi="Times New Roman" w:hint="eastAsia"/>
                <w:sz w:val="21"/>
                <w:szCs w:val="21"/>
              </w:rPr>
              <w:t>1.17</w:t>
            </w:r>
          </w:p>
        </w:tc>
        <w:tc>
          <w:tcPr>
            <w:tcW w:w="813" w:type="pct"/>
            <w:tcMar>
              <w:left w:w="0" w:type="dxa"/>
              <w:right w:w="0" w:type="dxa"/>
            </w:tcMar>
            <w:vAlign w:val="center"/>
          </w:tcPr>
          <w:p w:rsidR="0066337E" w:rsidRPr="005A3DEF" w:rsidRDefault="0066337E" w:rsidP="00427080">
            <w:pPr>
              <w:adjustRightInd w:val="0"/>
              <w:snapToGrid w:val="0"/>
              <w:spacing w:line="360" w:lineRule="exact"/>
              <w:jc w:val="center"/>
              <w:rPr>
                <w:rFonts w:eastAsiaTheme="minorEastAsia"/>
                <w:szCs w:val="21"/>
              </w:rPr>
            </w:pPr>
            <w:r w:rsidRPr="005A3DEF">
              <w:rPr>
                <w:rStyle w:val="CharCharChar"/>
                <w:rFonts w:eastAsiaTheme="minorEastAsia"/>
              </w:rPr>
              <w:t>委托有资质单位处置</w:t>
            </w:r>
          </w:p>
        </w:tc>
        <w:tc>
          <w:tcPr>
            <w:tcW w:w="356" w:type="pct"/>
            <w:tcMar>
              <w:left w:w="0" w:type="dxa"/>
              <w:right w:w="0" w:type="dxa"/>
            </w:tcMar>
            <w:vAlign w:val="center"/>
          </w:tcPr>
          <w:p w:rsidR="0066337E" w:rsidRPr="005A3DEF" w:rsidRDefault="0066337E" w:rsidP="00427080">
            <w:pPr>
              <w:pStyle w:val="10"/>
              <w:spacing w:line="240" w:lineRule="auto"/>
              <w:rPr>
                <w:rStyle w:val="CharCharChar"/>
                <w:rFonts w:ascii="Times New Roman" w:eastAsiaTheme="minorEastAsia" w:hAnsi="Times New Roman"/>
              </w:rPr>
            </w:pPr>
            <w:r w:rsidRPr="005A3DEF">
              <w:rPr>
                <w:rFonts w:ascii="Times New Roman" w:eastAsiaTheme="minorEastAsia" w:hAnsi="Times New Roman" w:hint="eastAsia"/>
                <w:sz w:val="21"/>
                <w:szCs w:val="21"/>
              </w:rPr>
              <w:t>1.17</w:t>
            </w:r>
          </w:p>
        </w:tc>
        <w:tc>
          <w:tcPr>
            <w:tcW w:w="782" w:type="pct"/>
            <w:tcMar>
              <w:left w:w="0" w:type="dxa"/>
              <w:right w:w="0" w:type="dxa"/>
            </w:tcMar>
            <w:vAlign w:val="center"/>
          </w:tcPr>
          <w:p w:rsidR="0066337E" w:rsidRPr="005A3DEF" w:rsidRDefault="0066337E" w:rsidP="00427080">
            <w:pPr>
              <w:snapToGrid w:val="0"/>
              <w:spacing w:line="360" w:lineRule="exact"/>
              <w:jc w:val="center"/>
              <w:rPr>
                <w:rFonts w:eastAsiaTheme="minorEastAsia"/>
                <w:szCs w:val="21"/>
              </w:rPr>
            </w:pPr>
            <w:r w:rsidRPr="005A3DEF">
              <w:rPr>
                <w:rStyle w:val="CharCharChar"/>
                <w:rFonts w:eastAsiaTheme="minorEastAsia"/>
              </w:rPr>
              <w:t>委托有资质单位处置</w:t>
            </w:r>
          </w:p>
        </w:tc>
      </w:tr>
      <w:tr w:rsidR="0066337E" w:rsidRPr="005A3DEF" w:rsidTr="00427080">
        <w:trPr>
          <w:cantSplit/>
          <w:trHeight w:val="381"/>
          <w:jc w:val="center"/>
        </w:trPr>
        <w:tc>
          <w:tcPr>
            <w:tcW w:w="507" w:type="pct"/>
            <w:tcMar>
              <w:left w:w="0" w:type="dxa"/>
              <w:right w:w="0" w:type="dxa"/>
            </w:tcMar>
            <w:vAlign w:val="center"/>
          </w:tcPr>
          <w:p w:rsidR="0066337E" w:rsidRPr="005A3DEF" w:rsidRDefault="0066337E" w:rsidP="00427080">
            <w:pPr>
              <w:snapToGrid w:val="0"/>
              <w:spacing w:line="360" w:lineRule="exact"/>
              <w:jc w:val="center"/>
              <w:rPr>
                <w:rFonts w:eastAsiaTheme="minorEastAsia"/>
                <w:spacing w:val="4"/>
                <w:szCs w:val="21"/>
              </w:rPr>
            </w:pPr>
            <w:r w:rsidRPr="005A3DEF">
              <w:rPr>
                <w:rFonts w:eastAsiaTheme="minorEastAsia"/>
                <w:szCs w:val="21"/>
              </w:rPr>
              <w:t>包装</w:t>
            </w:r>
          </w:p>
        </w:tc>
        <w:tc>
          <w:tcPr>
            <w:tcW w:w="604" w:type="pct"/>
            <w:tcMar>
              <w:left w:w="0" w:type="dxa"/>
              <w:right w:w="0" w:type="dxa"/>
            </w:tcMar>
            <w:vAlign w:val="center"/>
          </w:tcPr>
          <w:p w:rsidR="0066337E" w:rsidRPr="005A3DEF" w:rsidRDefault="0066337E" w:rsidP="00427080">
            <w:pPr>
              <w:snapToGrid w:val="0"/>
              <w:spacing w:line="360" w:lineRule="exact"/>
              <w:jc w:val="center"/>
              <w:rPr>
                <w:rFonts w:eastAsiaTheme="minorEastAsia"/>
                <w:szCs w:val="21"/>
              </w:rPr>
            </w:pPr>
            <w:r w:rsidRPr="005A3DEF">
              <w:rPr>
                <w:rFonts w:eastAsiaTheme="minorEastAsia"/>
                <w:szCs w:val="21"/>
              </w:rPr>
              <w:t>拆包、原辅料使用</w:t>
            </w:r>
          </w:p>
        </w:tc>
        <w:tc>
          <w:tcPr>
            <w:tcW w:w="555" w:type="pct"/>
            <w:tcMar>
              <w:left w:w="0" w:type="dxa"/>
              <w:right w:w="0" w:type="dxa"/>
            </w:tcMar>
            <w:vAlign w:val="center"/>
          </w:tcPr>
          <w:p w:rsidR="0066337E" w:rsidRPr="005A3DEF" w:rsidRDefault="0066337E" w:rsidP="00427080">
            <w:pPr>
              <w:pStyle w:val="10"/>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废包装材料</w:t>
            </w:r>
          </w:p>
        </w:tc>
        <w:tc>
          <w:tcPr>
            <w:tcW w:w="555" w:type="pct"/>
            <w:tcMar>
              <w:left w:w="0" w:type="dxa"/>
              <w:right w:w="0" w:type="dxa"/>
            </w:tcMar>
            <w:vAlign w:val="center"/>
          </w:tcPr>
          <w:p w:rsidR="0066337E" w:rsidRPr="005A3DEF" w:rsidRDefault="0066337E" w:rsidP="00427080">
            <w:pPr>
              <w:snapToGrid w:val="0"/>
              <w:spacing w:line="360" w:lineRule="exact"/>
              <w:jc w:val="center"/>
              <w:rPr>
                <w:rFonts w:eastAsiaTheme="minorEastAsia"/>
                <w:szCs w:val="21"/>
              </w:rPr>
            </w:pPr>
            <w:r w:rsidRPr="005A3DEF">
              <w:rPr>
                <w:rFonts w:eastAsiaTheme="minorEastAsia"/>
                <w:szCs w:val="21"/>
              </w:rPr>
              <w:t>第</w:t>
            </w:r>
            <w:r w:rsidRPr="005A3DEF">
              <w:rPr>
                <w:rFonts w:eastAsiaTheme="minorEastAsia"/>
                <w:szCs w:val="21"/>
              </w:rPr>
              <w:t>I</w:t>
            </w:r>
            <w:r w:rsidRPr="005A3DEF">
              <w:rPr>
                <w:rFonts w:eastAsiaTheme="minorEastAsia"/>
                <w:szCs w:val="21"/>
              </w:rPr>
              <w:t>类一般工业固体废物</w:t>
            </w:r>
          </w:p>
        </w:tc>
        <w:tc>
          <w:tcPr>
            <w:tcW w:w="472" w:type="pct"/>
            <w:tcMar>
              <w:left w:w="0" w:type="dxa"/>
              <w:right w:w="0" w:type="dxa"/>
            </w:tcMar>
            <w:vAlign w:val="center"/>
          </w:tcPr>
          <w:p w:rsidR="0066337E" w:rsidRPr="005A3DEF" w:rsidRDefault="0066337E" w:rsidP="00427080">
            <w:pPr>
              <w:snapToGrid w:val="0"/>
              <w:jc w:val="center"/>
              <w:rPr>
                <w:rFonts w:eastAsiaTheme="minorEastAsia"/>
                <w:szCs w:val="21"/>
              </w:rPr>
            </w:pPr>
            <w:r w:rsidRPr="005A3DEF">
              <w:rPr>
                <w:rFonts w:eastAsiaTheme="minorEastAsia"/>
                <w:szCs w:val="21"/>
              </w:rPr>
              <w:t>类比法</w:t>
            </w:r>
          </w:p>
        </w:tc>
        <w:tc>
          <w:tcPr>
            <w:tcW w:w="356" w:type="pct"/>
            <w:tcMar>
              <w:left w:w="0" w:type="dxa"/>
              <w:right w:w="0" w:type="dxa"/>
            </w:tcMar>
            <w:vAlign w:val="center"/>
          </w:tcPr>
          <w:p w:rsidR="0066337E" w:rsidRPr="005A3DEF" w:rsidRDefault="0066337E" w:rsidP="00427080">
            <w:pPr>
              <w:pStyle w:val="10"/>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2.00</w:t>
            </w:r>
          </w:p>
        </w:tc>
        <w:tc>
          <w:tcPr>
            <w:tcW w:w="813" w:type="pct"/>
            <w:tcMar>
              <w:left w:w="0" w:type="dxa"/>
              <w:right w:w="0" w:type="dxa"/>
            </w:tcMar>
            <w:vAlign w:val="center"/>
          </w:tcPr>
          <w:p w:rsidR="0066337E" w:rsidRPr="005A3DEF" w:rsidRDefault="0066337E" w:rsidP="00427080">
            <w:pPr>
              <w:adjustRightInd w:val="0"/>
              <w:snapToGrid w:val="0"/>
              <w:spacing w:line="360" w:lineRule="exact"/>
              <w:jc w:val="center"/>
              <w:rPr>
                <w:rFonts w:eastAsiaTheme="minorEastAsia"/>
                <w:szCs w:val="21"/>
              </w:rPr>
            </w:pPr>
            <w:r w:rsidRPr="005A3DEF">
              <w:rPr>
                <w:rStyle w:val="CharCharChar"/>
                <w:rFonts w:eastAsiaTheme="minorEastAsia"/>
              </w:rPr>
              <w:t>外售综合利用</w:t>
            </w:r>
          </w:p>
        </w:tc>
        <w:tc>
          <w:tcPr>
            <w:tcW w:w="356" w:type="pct"/>
            <w:tcMar>
              <w:left w:w="0" w:type="dxa"/>
              <w:right w:w="0" w:type="dxa"/>
            </w:tcMar>
            <w:vAlign w:val="center"/>
          </w:tcPr>
          <w:p w:rsidR="0066337E" w:rsidRPr="005A3DEF" w:rsidRDefault="0066337E" w:rsidP="00427080">
            <w:pPr>
              <w:pStyle w:val="10"/>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2.00</w:t>
            </w:r>
          </w:p>
        </w:tc>
        <w:tc>
          <w:tcPr>
            <w:tcW w:w="782" w:type="pct"/>
            <w:tcMar>
              <w:left w:w="0" w:type="dxa"/>
              <w:right w:w="0" w:type="dxa"/>
            </w:tcMar>
            <w:vAlign w:val="center"/>
          </w:tcPr>
          <w:p w:rsidR="0066337E" w:rsidRPr="005A3DEF" w:rsidRDefault="0066337E" w:rsidP="00427080">
            <w:pPr>
              <w:snapToGrid w:val="0"/>
              <w:spacing w:line="360" w:lineRule="exact"/>
              <w:jc w:val="center"/>
              <w:rPr>
                <w:rFonts w:eastAsiaTheme="minorEastAsia"/>
                <w:szCs w:val="21"/>
              </w:rPr>
            </w:pPr>
            <w:r w:rsidRPr="005A3DEF">
              <w:rPr>
                <w:rStyle w:val="CharCharChar"/>
                <w:rFonts w:eastAsiaTheme="minorEastAsia"/>
              </w:rPr>
              <w:t>外售综合利用</w:t>
            </w:r>
          </w:p>
        </w:tc>
      </w:tr>
      <w:tr w:rsidR="0066337E" w:rsidRPr="005A3DEF" w:rsidTr="00427080">
        <w:trPr>
          <w:cantSplit/>
          <w:trHeight w:val="381"/>
          <w:jc w:val="center"/>
        </w:trPr>
        <w:tc>
          <w:tcPr>
            <w:tcW w:w="507" w:type="pct"/>
            <w:tcMar>
              <w:left w:w="0" w:type="dxa"/>
              <w:right w:w="0" w:type="dxa"/>
            </w:tcMar>
            <w:vAlign w:val="center"/>
          </w:tcPr>
          <w:p w:rsidR="0066337E" w:rsidRPr="005A3DEF" w:rsidRDefault="0066337E" w:rsidP="00427080">
            <w:pPr>
              <w:snapToGrid w:val="0"/>
              <w:spacing w:line="360" w:lineRule="exact"/>
              <w:jc w:val="center"/>
              <w:rPr>
                <w:rFonts w:eastAsiaTheme="minorEastAsia"/>
                <w:spacing w:val="4"/>
                <w:szCs w:val="21"/>
              </w:rPr>
            </w:pPr>
            <w:r w:rsidRPr="005A3DEF">
              <w:rPr>
                <w:rFonts w:eastAsiaTheme="minorEastAsia"/>
                <w:szCs w:val="21"/>
              </w:rPr>
              <w:t>废气治理</w:t>
            </w:r>
          </w:p>
        </w:tc>
        <w:tc>
          <w:tcPr>
            <w:tcW w:w="604" w:type="pct"/>
            <w:tcMar>
              <w:left w:w="0" w:type="dxa"/>
              <w:right w:w="0" w:type="dxa"/>
            </w:tcMar>
            <w:vAlign w:val="center"/>
          </w:tcPr>
          <w:p w:rsidR="0066337E" w:rsidRPr="005A3DEF" w:rsidRDefault="0066337E" w:rsidP="00427080">
            <w:pPr>
              <w:snapToGrid w:val="0"/>
              <w:spacing w:line="360" w:lineRule="exact"/>
              <w:jc w:val="center"/>
              <w:rPr>
                <w:rFonts w:eastAsiaTheme="minorEastAsia"/>
                <w:szCs w:val="21"/>
              </w:rPr>
            </w:pPr>
            <w:r w:rsidRPr="005A3DEF">
              <w:rPr>
                <w:rFonts w:eastAsiaTheme="minorEastAsia"/>
                <w:szCs w:val="21"/>
              </w:rPr>
              <w:t>集气罩</w:t>
            </w:r>
            <w:r w:rsidRPr="005A3DEF">
              <w:rPr>
                <w:rFonts w:eastAsiaTheme="minorEastAsia"/>
                <w:szCs w:val="21"/>
              </w:rPr>
              <w:t>+</w:t>
            </w:r>
            <w:r w:rsidRPr="005A3DEF">
              <w:rPr>
                <w:rFonts w:eastAsiaTheme="minorEastAsia"/>
                <w:szCs w:val="21"/>
              </w:rPr>
              <w:t>布袋除尘</w:t>
            </w:r>
          </w:p>
        </w:tc>
        <w:tc>
          <w:tcPr>
            <w:tcW w:w="555" w:type="pct"/>
            <w:tcMar>
              <w:left w:w="0" w:type="dxa"/>
              <w:right w:w="0" w:type="dxa"/>
            </w:tcMar>
            <w:vAlign w:val="center"/>
          </w:tcPr>
          <w:p w:rsidR="0066337E" w:rsidRPr="005A3DEF" w:rsidRDefault="0066337E" w:rsidP="00427080">
            <w:pPr>
              <w:pStyle w:val="10"/>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收集烟粉尘</w:t>
            </w:r>
          </w:p>
        </w:tc>
        <w:tc>
          <w:tcPr>
            <w:tcW w:w="555" w:type="pct"/>
            <w:tcMar>
              <w:left w:w="0" w:type="dxa"/>
              <w:right w:w="0" w:type="dxa"/>
            </w:tcMar>
            <w:vAlign w:val="center"/>
          </w:tcPr>
          <w:p w:rsidR="0066337E" w:rsidRPr="005A3DEF" w:rsidRDefault="0066337E" w:rsidP="00427080">
            <w:pPr>
              <w:snapToGrid w:val="0"/>
              <w:spacing w:line="360" w:lineRule="exact"/>
              <w:jc w:val="center"/>
              <w:rPr>
                <w:rFonts w:eastAsiaTheme="minorEastAsia"/>
                <w:szCs w:val="21"/>
              </w:rPr>
            </w:pPr>
            <w:r w:rsidRPr="005A3DEF">
              <w:rPr>
                <w:rFonts w:eastAsiaTheme="minorEastAsia"/>
                <w:szCs w:val="21"/>
              </w:rPr>
              <w:t>第</w:t>
            </w:r>
            <w:r w:rsidRPr="005A3DEF">
              <w:rPr>
                <w:rFonts w:eastAsiaTheme="minorEastAsia"/>
                <w:szCs w:val="21"/>
              </w:rPr>
              <w:t>I</w:t>
            </w:r>
            <w:r w:rsidRPr="005A3DEF">
              <w:rPr>
                <w:rFonts w:eastAsiaTheme="minorEastAsia"/>
                <w:szCs w:val="21"/>
              </w:rPr>
              <w:t>类一般工业固体废物</w:t>
            </w:r>
          </w:p>
        </w:tc>
        <w:tc>
          <w:tcPr>
            <w:tcW w:w="472" w:type="pct"/>
            <w:tcMar>
              <w:left w:w="0" w:type="dxa"/>
              <w:right w:w="0" w:type="dxa"/>
            </w:tcMar>
            <w:vAlign w:val="center"/>
          </w:tcPr>
          <w:p w:rsidR="0066337E" w:rsidRPr="005A3DEF" w:rsidRDefault="0066337E" w:rsidP="00427080">
            <w:pPr>
              <w:snapToGrid w:val="0"/>
              <w:jc w:val="center"/>
              <w:rPr>
                <w:rFonts w:eastAsiaTheme="minorEastAsia"/>
                <w:szCs w:val="21"/>
              </w:rPr>
            </w:pPr>
            <w:r w:rsidRPr="005A3DEF">
              <w:rPr>
                <w:rFonts w:eastAsiaTheme="minorEastAsia"/>
                <w:szCs w:val="21"/>
              </w:rPr>
              <w:t>物料平衡法</w:t>
            </w:r>
          </w:p>
        </w:tc>
        <w:tc>
          <w:tcPr>
            <w:tcW w:w="356" w:type="pct"/>
            <w:tcMar>
              <w:left w:w="0" w:type="dxa"/>
              <w:right w:w="0" w:type="dxa"/>
            </w:tcMar>
            <w:vAlign w:val="center"/>
          </w:tcPr>
          <w:p w:rsidR="0066337E" w:rsidRPr="005A3DEF" w:rsidRDefault="0066337E" w:rsidP="00427080">
            <w:pPr>
              <w:pStyle w:val="10"/>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0.10</w:t>
            </w:r>
          </w:p>
        </w:tc>
        <w:tc>
          <w:tcPr>
            <w:tcW w:w="813" w:type="pct"/>
            <w:tcMar>
              <w:left w:w="0" w:type="dxa"/>
              <w:right w:w="0" w:type="dxa"/>
            </w:tcMar>
            <w:vAlign w:val="center"/>
          </w:tcPr>
          <w:p w:rsidR="0066337E" w:rsidRPr="005A3DEF" w:rsidRDefault="0066337E" w:rsidP="00427080">
            <w:pPr>
              <w:adjustRightInd w:val="0"/>
              <w:snapToGrid w:val="0"/>
              <w:spacing w:line="360" w:lineRule="exact"/>
              <w:jc w:val="center"/>
              <w:rPr>
                <w:rFonts w:eastAsiaTheme="minorEastAsia"/>
                <w:szCs w:val="21"/>
              </w:rPr>
            </w:pPr>
            <w:r w:rsidRPr="005A3DEF">
              <w:rPr>
                <w:rStyle w:val="CharCharChar"/>
                <w:rFonts w:eastAsiaTheme="minorEastAsia"/>
              </w:rPr>
              <w:t>外售综合利用</w:t>
            </w:r>
          </w:p>
        </w:tc>
        <w:tc>
          <w:tcPr>
            <w:tcW w:w="356" w:type="pct"/>
            <w:tcMar>
              <w:left w:w="0" w:type="dxa"/>
              <w:right w:w="0" w:type="dxa"/>
            </w:tcMar>
            <w:vAlign w:val="center"/>
          </w:tcPr>
          <w:p w:rsidR="0066337E" w:rsidRPr="005A3DEF" w:rsidRDefault="0066337E" w:rsidP="00427080">
            <w:pPr>
              <w:pStyle w:val="10"/>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0.10</w:t>
            </w:r>
          </w:p>
        </w:tc>
        <w:tc>
          <w:tcPr>
            <w:tcW w:w="782" w:type="pct"/>
            <w:tcMar>
              <w:left w:w="0" w:type="dxa"/>
              <w:right w:w="0" w:type="dxa"/>
            </w:tcMar>
            <w:vAlign w:val="center"/>
          </w:tcPr>
          <w:p w:rsidR="0066337E" w:rsidRPr="005A3DEF" w:rsidRDefault="0066337E" w:rsidP="00427080">
            <w:pPr>
              <w:snapToGrid w:val="0"/>
              <w:spacing w:line="360" w:lineRule="exact"/>
              <w:jc w:val="center"/>
              <w:rPr>
                <w:rFonts w:eastAsiaTheme="minorEastAsia"/>
                <w:szCs w:val="21"/>
              </w:rPr>
            </w:pPr>
            <w:r w:rsidRPr="005A3DEF">
              <w:rPr>
                <w:rStyle w:val="CharCharChar"/>
                <w:rFonts w:eastAsiaTheme="minorEastAsia"/>
              </w:rPr>
              <w:t>外售综合利用</w:t>
            </w:r>
          </w:p>
        </w:tc>
      </w:tr>
      <w:tr w:rsidR="0066337E" w:rsidRPr="005A3DEF" w:rsidTr="00427080">
        <w:trPr>
          <w:cantSplit/>
          <w:trHeight w:val="381"/>
          <w:jc w:val="center"/>
        </w:trPr>
        <w:tc>
          <w:tcPr>
            <w:tcW w:w="507" w:type="pct"/>
            <w:tcMar>
              <w:left w:w="0" w:type="dxa"/>
              <w:right w:w="0" w:type="dxa"/>
            </w:tcMar>
            <w:vAlign w:val="center"/>
          </w:tcPr>
          <w:p w:rsidR="0066337E" w:rsidRPr="005A3DEF" w:rsidRDefault="0066337E" w:rsidP="00427080">
            <w:pPr>
              <w:snapToGrid w:val="0"/>
              <w:spacing w:line="360" w:lineRule="exact"/>
              <w:jc w:val="center"/>
              <w:rPr>
                <w:rFonts w:eastAsiaTheme="minorEastAsia"/>
                <w:spacing w:val="4"/>
                <w:szCs w:val="21"/>
              </w:rPr>
            </w:pPr>
            <w:r w:rsidRPr="005A3DEF">
              <w:rPr>
                <w:rFonts w:eastAsiaTheme="minorEastAsia"/>
                <w:szCs w:val="21"/>
              </w:rPr>
              <w:t>废气治理</w:t>
            </w:r>
          </w:p>
        </w:tc>
        <w:tc>
          <w:tcPr>
            <w:tcW w:w="604" w:type="pct"/>
            <w:tcMar>
              <w:left w:w="0" w:type="dxa"/>
              <w:right w:w="0" w:type="dxa"/>
            </w:tcMar>
            <w:vAlign w:val="center"/>
          </w:tcPr>
          <w:p w:rsidR="0066337E" w:rsidRPr="005A3DEF" w:rsidRDefault="0066337E" w:rsidP="00427080">
            <w:pPr>
              <w:snapToGrid w:val="0"/>
              <w:spacing w:line="360" w:lineRule="exact"/>
              <w:jc w:val="center"/>
              <w:rPr>
                <w:rFonts w:eastAsiaTheme="minorEastAsia"/>
                <w:szCs w:val="21"/>
              </w:rPr>
            </w:pPr>
            <w:r w:rsidRPr="005A3DEF">
              <w:rPr>
                <w:rFonts w:eastAsiaTheme="minorEastAsia"/>
                <w:szCs w:val="21"/>
              </w:rPr>
              <w:t>干式过滤装置</w:t>
            </w:r>
          </w:p>
        </w:tc>
        <w:tc>
          <w:tcPr>
            <w:tcW w:w="555" w:type="pct"/>
            <w:tcMar>
              <w:left w:w="0" w:type="dxa"/>
              <w:right w:w="0" w:type="dxa"/>
            </w:tcMar>
            <w:vAlign w:val="center"/>
          </w:tcPr>
          <w:p w:rsidR="0066337E" w:rsidRPr="005A3DEF" w:rsidRDefault="0066337E" w:rsidP="00427080">
            <w:pPr>
              <w:pStyle w:val="10"/>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废过滤棉</w:t>
            </w:r>
          </w:p>
        </w:tc>
        <w:tc>
          <w:tcPr>
            <w:tcW w:w="555" w:type="pct"/>
            <w:tcMar>
              <w:left w:w="0" w:type="dxa"/>
              <w:right w:w="0" w:type="dxa"/>
            </w:tcMar>
            <w:vAlign w:val="center"/>
          </w:tcPr>
          <w:p w:rsidR="0066337E" w:rsidRPr="005A3DEF" w:rsidRDefault="0066337E" w:rsidP="00427080">
            <w:pPr>
              <w:snapToGrid w:val="0"/>
              <w:spacing w:line="360" w:lineRule="exact"/>
              <w:jc w:val="center"/>
              <w:rPr>
                <w:rFonts w:eastAsiaTheme="minorEastAsia"/>
                <w:szCs w:val="21"/>
              </w:rPr>
            </w:pPr>
            <w:r w:rsidRPr="005A3DEF">
              <w:rPr>
                <w:rFonts w:eastAsiaTheme="minorEastAsia"/>
                <w:szCs w:val="21"/>
              </w:rPr>
              <w:t>危险废物</w:t>
            </w:r>
          </w:p>
        </w:tc>
        <w:tc>
          <w:tcPr>
            <w:tcW w:w="472" w:type="pct"/>
            <w:tcMar>
              <w:left w:w="0" w:type="dxa"/>
              <w:right w:w="0" w:type="dxa"/>
            </w:tcMar>
            <w:vAlign w:val="center"/>
          </w:tcPr>
          <w:p w:rsidR="0066337E" w:rsidRPr="005A3DEF" w:rsidRDefault="0066337E" w:rsidP="00427080">
            <w:pPr>
              <w:snapToGrid w:val="0"/>
              <w:jc w:val="center"/>
              <w:rPr>
                <w:rFonts w:eastAsiaTheme="minorEastAsia"/>
                <w:szCs w:val="21"/>
              </w:rPr>
            </w:pPr>
            <w:r w:rsidRPr="005A3DEF">
              <w:rPr>
                <w:rFonts w:eastAsiaTheme="minorEastAsia"/>
                <w:szCs w:val="21"/>
              </w:rPr>
              <w:t>产污系数法</w:t>
            </w:r>
          </w:p>
        </w:tc>
        <w:tc>
          <w:tcPr>
            <w:tcW w:w="356" w:type="pct"/>
            <w:tcMar>
              <w:left w:w="0" w:type="dxa"/>
              <w:right w:w="0" w:type="dxa"/>
            </w:tcMar>
            <w:vAlign w:val="center"/>
          </w:tcPr>
          <w:p w:rsidR="0066337E" w:rsidRPr="005A3DEF" w:rsidRDefault="0066337E" w:rsidP="00427080">
            <w:pPr>
              <w:jc w:val="center"/>
              <w:rPr>
                <w:szCs w:val="21"/>
              </w:rPr>
            </w:pPr>
            <w:r w:rsidRPr="005A3DEF">
              <w:rPr>
                <w:szCs w:val="21"/>
              </w:rPr>
              <w:t>0.12</w:t>
            </w:r>
          </w:p>
        </w:tc>
        <w:tc>
          <w:tcPr>
            <w:tcW w:w="813" w:type="pct"/>
            <w:tcMar>
              <w:left w:w="0" w:type="dxa"/>
              <w:right w:w="0" w:type="dxa"/>
            </w:tcMar>
            <w:vAlign w:val="center"/>
          </w:tcPr>
          <w:p w:rsidR="0066337E" w:rsidRPr="005A3DEF" w:rsidRDefault="0066337E" w:rsidP="00427080">
            <w:pPr>
              <w:adjustRightInd w:val="0"/>
              <w:snapToGrid w:val="0"/>
              <w:spacing w:line="360" w:lineRule="exact"/>
              <w:jc w:val="center"/>
              <w:rPr>
                <w:rFonts w:eastAsiaTheme="minorEastAsia"/>
                <w:szCs w:val="21"/>
              </w:rPr>
            </w:pPr>
            <w:r w:rsidRPr="005A3DEF">
              <w:rPr>
                <w:rStyle w:val="CharCharChar"/>
                <w:rFonts w:eastAsiaTheme="minorEastAsia"/>
              </w:rPr>
              <w:t>委托有资质单位处置</w:t>
            </w:r>
          </w:p>
        </w:tc>
        <w:tc>
          <w:tcPr>
            <w:tcW w:w="356" w:type="pct"/>
            <w:tcMar>
              <w:left w:w="0" w:type="dxa"/>
              <w:right w:w="0" w:type="dxa"/>
            </w:tcMar>
            <w:vAlign w:val="center"/>
          </w:tcPr>
          <w:p w:rsidR="0066337E" w:rsidRPr="005A3DEF" w:rsidRDefault="0066337E" w:rsidP="00427080">
            <w:pPr>
              <w:jc w:val="center"/>
              <w:rPr>
                <w:szCs w:val="21"/>
              </w:rPr>
            </w:pPr>
            <w:r w:rsidRPr="005A3DEF">
              <w:rPr>
                <w:szCs w:val="21"/>
              </w:rPr>
              <w:t>0.12</w:t>
            </w:r>
          </w:p>
        </w:tc>
        <w:tc>
          <w:tcPr>
            <w:tcW w:w="782" w:type="pct"/>
            <w:tcMar>
              <w:left w:w="0" w:type="dxa"/>
              <w:right w:w="0" w:type="dxa"/>
            </w:tcMar>
            <w:vAlign w:val="center"/>
          </w:tcPr>
          <w:p w:rsidR="0066337E" w:rsidRPr="005A3DEF" w:rsidRDefault="0066337E" w:rsidP="00427080">
            <w:pPr>
              <w:snapToGrid w:val="0"/>
              <w:spacing w:line="360" w:lineRule="exact"/>
              <w:jc w:val="center"/>
              <w:rPr>
                <w:rFonts w:eastAsiaTheme="minorEastAsia"/>
                <w:szCs w:val="21"/>
              </w:rPr>
            </w:pPr>
            <w:r w:rsidRPr="005A3DEF">
              <w:rPr>
                <w:rStyle w:val="CharCharChar"/>
                <w:rFonts w:eastAsiaTheme="minorEastAsia"/>
              </w:rPr>
              <w:t>委托有资质单位处置</w:t>
            </w:r>
          </w:p>
        </w:tc>
      </w:tr>
      <w:tr w:rsidR="0066337E" w:rsidRPr="005A3DEF" w:rsidTr="00427080">
        <w:trPr>
          <w:cantSplit/>
          <w:trHeight w:val="381"/>
          <w:jc w:val="center"/>
        </w:trPr>
        <w:tc>
          <w:tcPr>
            <w:tcW w:w="507" w:type="pct"/>
            <w:tcMar>
              <w:left w:w="0" w:type="dxa"/>
              <w:right w:w="0" w:type="dxa"/>
            </w:tcMar>
            <w:vAlign w:val="center"/>
          </w:tcPr>
          <w:p w:rsidR="0066337E" w:rsidRPr="005A3DEF" w:rsidRDefault="0066337E" w:rsidP="00427080">
            <w:pPr>
              <w:snapToGrid w:val="0"/>
              <w:spacing w:line="360" w:lineRule="exact"/>
              <w:jc w:val="center"/>
              <w:rPr>
                <w:rFonts w:eastAsiaTheme="minorEastAsia"/>
                <w:spacing w:val="4"/>
                <w:szCs w:val="21"/>
              </w:rPr>
            </w:pPr>
            <w:r w:rsidRPr="005A3DEF">
              <w:rPr>
                <w:rFonts w:eastAsiaTheme="minorEastAsia"/>
                <w:szCs w:val="21"/>
              </w:rPr>
              <w:t>废气治理</w:t>
            </w:r>
          </w:p>
        </w:tc>
        <w:tc>
          <w:tcPr>
            <w:tcW w:w="604" w:type="pct"/>
            <w:tcMar>
              <w:left w:w="0" w:type="dxa"/>
              <w:right w:w="0" w:type="dxa"/>
            </w:tcMar>
            <w:vAlign w:val="center"/>
          </w:tcPr>
          <w:p w:rsidR="0066337E" w:rsidRPr="005A3DEF" w:rsidRDefault="0066337E" w:rsidP="00427080">
            <w:pPr>
              <w:snapToGrid w:val="0"/>
              <w:spacing w:line="360" w:lineRule="exact"/>
              <w:jc w:val="center"/>
              <w:rPr>
                <w:rFonts w:eastAsiaTheme="minorEastAsia"/>
                <w:szCs w:val="21"/>
              </w:rPr>
            </w:pPr>
            <w:r w:rsidRPr="005A3DEF">
              <w:rPr>
                <w:rFonts w:eastAsiaTheme="minorEastAsia"/>
                <w:szCs w:val="21"/>
              </w:rPr>
              <w:t>两级活性炭装置</w:t>
            </w:r>
          </w:p>
        </w:tc>
        <w:tc>
          <w:tcPr>
            <w:tcW w:w="555" w:type="pct"/>
            <w:tcMar>
              <w:left w:w="0" w:type="dxa"/>
              <w:right w:w="0" w:type="dxa"/>
            </w:tcMar>
            <w:vAlign w:val="center"/>
          </w:tcPr>
          <w:p w:rsidR="0066337E" w:rsidRPr="005A3DEF" w:rsidRDefault="0066337E" w:rsidP="00427080">
            <w:pPr>
              <w:pStyle w:val="10"/>
              <w:spacing w:line="240" w:lineRule="auto"/>
              <w:rPr>
                <w:rFonts w:ascii="Times New Roman" w:eastAsiaTheme="minorEastAsia" w:hAnsi="Times New Roman"/>
                <w:sz w:val="21"/>
                <w:szCs w:val="21"/>
              </w:rPr>
            </w:pPr>
            <w:r w:rsidRPr="005A3DEF">
              <w:rPr>
                <w:rFonts w:ascii="Times New Roman" w:eastAsiaTheme="minorEastAsia" w:hAnsi="Times New Roman"/>
                <w:sz w:val="21"/>
                <w:szCs w:val="21"/>
              </w:rPr>
              <w:t>废活性炭</w:t>
            </w:r>
          </w:p>
        </w:tc>
        <w:tc>
          <w:tcPr>
            <w:tcW w:w="555" w:type="pct"/>
            <w:tcMar>
              <w:left w:w="0" w:type="dxa"/>
              <w:right w:w="0" w:type="dxa"/>
            </w:tcMar>
            <w:vAlign w:val="center"/>
          </w:tcPr>
          <w:p w:rsidR="0066337E" w:rsidRPr="005A3DEF" w:rsidRDefault="0066337E" w:rsidP="00427080">
            <w:pPr>
              <w:snapToGrid w:val="0"/>
              <w:spacing w:line="360" w:lineRule="exact"/>
              <w:jc w:val="center"/>
              <w:rPr>
                <w:rFonts w:eastAsiaTheme="minorEastAsia"/>
                <w:szCs w:val="21"/>
              </w:rPr>
            </w:pPr>
            <w:r w:rsidRPr="005A3DEF">
              <w:rPr>
                <w:rFonts w:eastAsiaTheme="minorEastAsia"/>
                <w:szCs w:val="21"/>
              </w:rPr>
              <w:t>危险废物</w:t>
            </w:r>
          </w:p>
        </w:tc>
        <w:tc>
          <w:tcPr>
            <w:tcW w:w="472" w:type="pct"/>
            <w:tcMar>
              <w:left w:w="0" w:type="dxa"/>
              <w:right w:w="0" w:type="dxa"/>
            </w:tcMar>
            <w:vAlign w:val="center"/>
          </w:tcPr>
          <w:p w:rsidR="0066337E" w:rsidRPr="005A3DEF" w:rsidRDefault="0066337E" w:rsidP="00427080">
            <w:pPr>
              <w:snapToGrid w:val="0"/>
              <w:jc w:val="center"/>
              <w:rPr>
                <w:rFonts w:eastAsiaTheme="minorEastAsia"/>
                <w:szCs w:val="21"/>
              </w:rPr>
            </w:pPr>
            <w:r w:rsidRPr="005A3DEF">
              <w:rPr>
                <w:rFonts w:eastAsiaTheme="minorEastAsia"/>
                <w:szCs w:val="21"/>
              </w:rPr>
              <w:t>产污系数法</w:t>
            </w:r>
          </w:p>
        </w:tc>
        <w:tc>
          <w:tcPr>
            <w:tcW w:w="356" w:type="pct"/>
            <w:tcMar>
              <w:left w:w="0" w:type="dxa"/>
              <w:right w:w="0" w:type="dxa"/>
            </w:tcMar>
            <w:vAlign w:val="center"/>
          </w:tcPr>
          <w:p w:rsidR="0066337E" w:rsidRPr="005A3DEF" w:rsidRDefault="0066337E" w:rsidP="00427080">
            <w:pPr>
              <w:jc w:val="center"/>
              <w:rPr>
                <w:szCs w:val="21"/>
              </w:rPr>
            </w:pPr>
            <w:r w:rsidRPr="005A3DEF">
              <w:rPr>
                <w:rFonts w:hint="eastAsia"/>
                <w:szCs w:val="21"/>
              </w:rPr>
              <w:t>2.72</w:t>
            </w:r>
          </w:p>
        </w:tc>
        <w:tc>
          <w:tcPr>
            <w:tcW w:w="813" w:type="pct"/>
            <w:tcMar>
              <w:left w:w="0" w:type="dxa"/>
              <w:right w:w="0" w:type="dxa"/>
            </w:tcMar>
            <w:vAlign w:val="center"/>
          </w:tcPr>
          <w:p w:rsidR="0066337E" w:rsidRPr="005A3DEF" w:rsidRDefault="0066337E" w:rsidP="00427080">
            <w:pPr>
              <w:adjustRightInd w:val="0"/>
              <w:snapToGrid w:val="0"/>
              <w:spacing w:line="360" w:lineRule="exact"/>
              <w:jc w:val="center"/>
              <w:rPr>
                <w:rFonts w:eastAsiaTheme="minorEastAsia"/>
                <w:szCs w:val="21"/>
              </w:rPr>
            </w:pPr>
            <w:r w:rsidRPr="005A3DEF">
              <w:rPr>
                <w:rStyle w:val="CharCharChar"/>
                <w:rFonts w:eastAsiaTheme="minorEastAsia"/>
              </w:rPr>
              <w:t>委托有资质单位处置</w:t>
            </w:r>
          </w:p>
        </w:tc>
        <w:tc>
          <w:tcPr>
            <w:tcW w:w="356" w:type="pct"/>
            <w:tcMar>
              <w:left w:w="0" w:type="dxa"/>
              <w:right w:w="0" w:type="dxa"/>
            </w:tcMar>
            <w:vAlign w:val="center"/>
          </w:tcPr>
          <w:p w:rsidR="0066337E" w:rsidRPr="005A3DEF" w:rsidRDefault="0066337E" w:rsidP="00427080">
            <w:pPr>
              <w:jc w:val="center"/>
              <w:rPr>
                <w:szCs w:val="21"/>
              </w:rPr>
            </w:pPr>
            <w:r w:rsidRPr="005A3DEF">
              <w:rPr>
                <w:rFonts w:hint="eastAsia"/>
                <w:szCs w:val="21"/>
              </w:rPr>
              <w:t>2.72</w:t>
            </w:r>
          </w:p>
        </w:tc>
        <w:tc>
          <w:tcPr>
            <w:tcW w:w="782" w:type="pct"/>
            <w:tcMar>
              <w:left w:w="0" w:type="dxa"/>
              <w:right w:w="0" w:type="dxa"/>
            </w:tcMar>
            <w:vAlign w:val="center"/>
          </w:tcPr>
          <w:p w:rsidR="0066337E" w:rsidRPr="005A3DEF" w:rsidRDefault="0066337E" w:rsidP="00427080">
            <w:pPr>
              <w:snapToGrid w:val="0"/>
              <w:spacing w:line="360" w:lineRule="exact"/>
              <w:jc w:val="center"/>
              <w:rPr>
                <w:rFonts w:eastAsiaTheme="minorEastAsia"/>
                <w:szCs w:val="21"/>
              </w:rPr>
            </w:pPr>
            <w:r w:rsidRPr="005A3DEF">
              <w:rPr>
                <w:rStyle w:val="CharCharChar"/>
                <w:rFonts w:eastAsiaTheme="minorEastAsia"/>
              </w:rPr>
              <w:t>委托有资质单位处置</w:t>
            </w:r>
          </w:p>
        </w:tc>
      </w:tr>
      <w:tr w:rsidR="0066337E" w:rsidRPr="005A3DEF" w:rsidTr="00427080">
        <w:trPr>
          <w:cantSplit/>
          <w:trHeight w:val="428"/>
          <w:jc w:val="center"/>
        </w:trPr>
        <w:tc>
          <w:tcPr>
            <w:tcW w:w="507" w:type="pct"/>
            <w:tcMar>
              <w:left w:w="0" w:type="dxa"/>
              <w:right w:w="0" w:type="dxa"/>
            </w:tcMar>
            <w:vAlign w:val="center"/>
          </w:tcPr>
          <w:p w:rsidR="0066337E" w:rsidRPr="005A3DEF" w:rsidRDefault="0066337E" w:rsidP="00427080">
            <w:pPr>
              <w:snapToGrid w:val="0"/>
              <w:spacing w:line="360" w:lineRule="exact"/>
              <w:jc w:val="center"/>
              <w:rPr>
                <w:rFonts w:eastAsiaTheme="minorEastAsia"/>
                <w:szCs w:val="21"/>
              </w:rPr>
            </w:pPr>
            <w:r w:rsidRPr="005A3DEF">
              <w:rPr>
                <w:rFonts w:eastAsiaTheme="minorEastAsia"/>
                <w:szCs w:val="21"/>
              </w:rPr>
              <w:t>员工生活</w:t>
            </w:r>
          </w:p>
        </w:tc>
        <w:tc>
          <w:tcPr>
            <w:tcW w:w="604" w:type="pct"/>
            <w:tcMar>
              <w:left w:w="0" w:type="dxa"/>
              <w:right w:w="0" w:type="dxa"/>
            </w:tcMar>
            <w:vAlign w:val="center"/>
          </w:tcPr>
          <w:p w:rsidR="0066337E" w:rsidRPr="005A3DEF" w:rsidRDefault="0066337E" w:rsidP="00427080">
            <w:pPr>
              <w:snapToGrid w:val="0"/>
              <w:spacing w:line="360" w:lineRule="exact"/>
              <w:jc w:val="center"/>
              <w:rPr>
                <w:rFonts w:eastAsiaTheme="minorEastAsia"/>
                <w:szCs w:val="21"/>
              </w:rPr>
            </w:pPr>
            <w:r w:rsidRPr="005A3DEF">
              <w:rPr>
                <w:rFonts w:eastAsiaTheme="minorEastAsia"/>
                <w:szCs w:val="21"/>
              </w:rPr>
              <w:t>职工生活</w:t>
            </w:r>
          </w:p>
        </w:tc>
        <w:tc>
          <w:tcPr>
            <w:tcW w:w="555" w:type="pct"/>
            <w:tcMar>
              <w:left w:w="0" w:type="dxa"/>
              <w:right w:w="0" w:type="dxa"/>
            </w:tcMar>
            <w:vAlign w:val="center"/>
          </w:tcPr>
          <w:p w:rsidR="0066337E" w:rsidRPr="005A3DEF" w:rsidRDefault="0066337E" w:rsidP="00427080">
            <w:pPr>
              <w:pStyle w:val="10"/>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生活垃圾</w:t>
            </w:r>
          </w:p>
        </w:tc>
        <w:tc>
          <w:tcPr>
            <w:tcW w:w="555" w:type="pct"/>
            <w:tcMar>
              <w:left w:w="0" w:type="dxa"/>
              <w:right w:w="0" w:type="dxa"/>
            </w:tcMar>
            <w:vAlign w:val="center"/>
          </w:tcPr>
          <w:p w:rsidR="0066337E" w:rsidRPr="005A3DEF" w:rsidRDefault="0066337E" w:rsidP="00427080">
            <w:pPr>
              <w:snapToGrid w:val="0"/>
              <w:spacing w:line="360" w:lineRule="exact"/>
              <w:jc w:val="center"/>
              <w:rPr>
                <w:rFonts w:eastAsiaTheme="minorEastAsia"/>
                <w:szCs w:val="21"/>
              </w:rPr>
            </w:pPr>
            <w:r w:rsidRPr="005A3DEF">
              <w:rPr>
                <w:rFonts w:eastAsiaTheme="minorEastAsia"/>
                <w:szCs w:val="21"/>
              </w:rPr>
              <w:t>生活垃圾</w:t>
            </w:r>
          </w:p>
        </w:tc>
        <w:tc>
          <w:tcPr>
            <w:tcW w:w="472" w:type="pct"/>
            <w:tcMar>
              <w:left w:w="0" w:type="dxa"/>
              <w:right w:w="0" w:type="dxa"/>
            </w:tcMar>
            <w:vAlign w:val="center"/>
          </w:tcPr>
          <w:p w:rsidR="0066337E" w:rsidRPr="005A3DEF" w:rsidRDefault="0066337E" w:rsidP="00427080">
            <w:pPr>
              <w:snapToGrid w:val="0"/>
              <w:spacing w:line="360" w:lineRule="exact"/>
              <w:jc w:val="center"/>
              <w:rPr>
                <w:rFonts w:eastAsiaTheme="minorEastAsia"/>
                <w:szCs w:val="21"/>
              </w:rPr>
            </w:pPr>
            <w:r w:rsidRPr="005A3DEF">
              <w:rPr>
                <w:rFonts w:eastAsiaTheme="minorEastAsia"/>
                <w:szCs w:val="21"/>
              </w:rPr>
              <w:t>产污系数法</w:t>
            </w:r>
          </w:p>
        </w:tc>
        <w:tc>
          <w:tcPr>
            <w:tcW w:w="356" w:type="pct"/>
            <w:tcMar>
              <w:left w:w="0" w:type="dxa"/>
              <w:right w:w="0" w:type="dxa"/>
            </w:tcMar>
            <w:vAlign w:val="center"/>
          </w:tcPr>
          <w:p w:rsidR="0066337E" w:rsidRPr="005A3DEF" w:rsidRDefault="0066337E" w:rsidP="00427080">
            <w:pPr>
              <w:pStyle w:val="10"/>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12.50</w:t>
            </w:r>
          </w:p>
        </w:tc>
        <w:tc>
          <w:tcPr>
            <w:tcW w:w="813" w:type="pct"/>
            <w:tcMar>
              <w:left w:w="0" w:type="dxa"/>
              <w:right w:w="0" w:type="dxa"/>
            </w:tcMar>
            <w:vAlign w:val="center"/>
          </w:tcPr>
          <w:p w:rsidR="0066337E" w:rsidRPr="005A3DEF" w:rsidRDefault="0066337E" w:rsidP="00427080">
            <w:pPr>
              <w:snapToGrid w:val="0"/>
              <w:spacing w:line="360" w:lineRule="exact"/>
              <w:jc w:val="center"/>
              <w:rPr>
                <w:rFonts w:eastAsiaTheme="minorEastAsia"/>
                <w:szCs w:val="21"/>
              </w:rPr>
            </w:pPr>
            <w:r w:rsidRPr="005A3DEF">
              <w:rPr>
                <w:rStyle w:val="CharCharChar"/>
                <w:rFonts w:eastAsiaTheme="minorEastAsia"/>
              </w:rPr>
              <w:t>清运、填埋</w:t>
            </w:r>
          </w:p>
        </w:tc>
        <w:tc>
          <w:tcPr>
            <w:tcW w:w="356" w:type="pct"/>
            <w:tcMar>
              <w:left w:w="0" w:type="dxa"/>
              <w:right w:w="0" w:type="dxa"/>
            </w:tcMar>
            <w:vAlign w:val="center"/>
          </w:tcPr>
          <w:p w:rsidR="0066337E" w:rsidRPr="005A3DEF" w:rsidRDefault="0066337E" w:rsidP="00427080">
            <w:pPr>
              <w:pStyle w:val="10"/>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12.50</w:t>
            </w:r>
          </w:p>
        </w:tc>
        <w:tc>
          <w:tcPr>
            <w:tcW w:w="782" w:type="pct"/>
            <w:tcMar>
              <w:left w:w="0" w:type="dxa"/>
              <w:right w:w="0" w:type="dxa"/>
            </w:tcMar>
            <w:vAlign w:val="center"/>
          </w:tcPr>
          <w:p w:rsidR="0066337E" w:rsidRPr="005A3DEF" w:rsidRDefault="0066337E" w:rsidP="00427080">
            <w:pPr>
              <w:snapToGrid w:val="0"/>
              <w:spacing w:line="360" w:lineRule="exact"/>
              <w:jc w:val="center"/>
              <w:rPr>
                <w:rFonts w:eastAsiaTheme="minorEastAsia"/>
                <w:szCs w:val="21"/>
              </w:rPr>
            </w:pPr>
            <w:r w:rsidRPr="005A3DEF">
              <w:rPr>
                <w:rStyle w:val="CharCharChar"/>
                <w:rFonts w:eastAsiaTheme="minorEastAsia"/>
              </w:rPr>
              <w:t>委托环卫部门清运</w:t>
            </w:r>
          </w:p>
        </w:tc>
      </w:tr>
    </w:tbl>
    <w:p w:rsidR="00CA2FDC" w:rsidRPr="005A3DEF" w:rsidRDefault="00CA2FDC">
      <w:pPr>
        <w:spacing w:line="360" w:lineRule="auto"/>
        <w:outlineLvl w:val="0"/>
        <w:rPr>
          <w:rFonts w:eastAsiaTheme="minorEastAsia"/>
          <w:b/>
          <w:bCs/>
          <w:sz w:val="32"/>
          <w:szCs w:val="32"/>
        </w:rPr>
        <w:sectPr w:rsidR="00CA2FDC" w:rsidRPr="005A3DEF">
          <w:pgSz w:w="16838" w:h="11906" w:orient="landscape"/>
          <w:pgMar w:top="1587" w:right="1587" w:bottom="1587" w:left="1587" w:header="1134" w:footer="1134" w:gutter="0"/>
          <w:cols w:space="720"/>
          <w:docGrid w:linePitch="312"/>
        </w:sectPr>
      </w:pPr>
    </w:p>
    <w:p w:rsidR="00CA2FDC" w:rsidRPr="005A3DEF" w:rsidRDefault="00CA2FDC">
      <w:pPr>
        <w:spacing w:line="360" w:lineRule="auto"/>
        <w:outlineLvl w:val="0"/>
        <w:rPr>
          <w:rFonts w:eastAsiaTheme="minorEastAsia"/>
          <w:b/>
          <w:bCs/>
          <w:sz w:val="32"/>
          <w:szCs w:val="32"/>
        </w:rPr>
      </w:pPr>
      <w:r w:rsidRPr="005A3DEF">
        <w:rPr>
          <w:rFonts w:eastAsiaTheme="minorEastAsia"/>
          <w:b/>
          <w:bCs/>
          <w:sz w:val="32"/>
          <w:szCs w:val="32"/>
        </w:rPr>
        <w:lastRenderedPageBreak/>
        <w:t>6</w:t>
      </w:r>
      <w:r w:rsidRPr="005A3DEF">
        <w:rPr>
          <w:rFonts w:eastAsiaTheme="minorEastAsia"/>
          <w:b/>
          <w:bCs/>
          <w:sz w:val="32"/>
          <w:szCs w:val="32"/>
        </w:rPr>
        <w:t>、项目主要污染物产生及预计排放情况</w:t>
      </w:r>
      <w:bookmarkEnd w:id="29"/>
      <w:bookmarkEnd w:id="30"/>
      <w:bookmarkEnd w:id="31"/>
      <w:bookmarkEnd w:id="32"/>
      <w:bookmarkEnd w:id="33"/>
      <w:bookmarkEnd w:id="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4"/>
        <w:gridCol w:w="678"/>
        <w:gridCol w:w="904"/>
        <w:gridCol w:w="1496"/>
        <w:gridCol w:w="1564"/>
        <w:gridCol w:w="1089"/>
        <w:gridCol w:w="1459"/>
        <w:gridCol w:w="1114"/>
      </w:tblGrid>
      <w:tr w:rsidR="005C4226" w:rsidRPr="005A3DEF" w:rsidTr="009C10DA">
        <w:trPr>
          <w:trHeight w:val="340"/>
          <w:jc w:val="center"/>
        </w:trPr>
        <w:tc>
          <w:tcPr>
            <w:tcW w:w="365" w:type="pct"/>
            <w:vMerge w:val="restart"/>
            <w:tcBorders>
              <w:tl2br w:val="single" w:sz="4" w:space="0" w:color="auto"/>
            </w:tcBorders>
            <w:vAlign w:val="center"/>
          </w:tcPr>
          <w:p w:rsidR="008C42EE" w:rsidRPr="005A3DEF" w:rsidRDefault="008C42EE" w:rsidP="009B7BF2">
            <w:pPr>
              <w:jc w:val="center"/>
              <w:rPr>
                <w:rFonts w:eastAsiaTheme="minorEastAsia"/>
                <w:b/>
                <w:szCs w:val="21"/>
              </w:rPr>
            </w:pPr>
            <w:bookmarkStart w:id="35" w:name="_Toc199814216"/>
            <w:bookmarkStart w:id="36" w:name="_Toc294082158"/>
            <w:bookmarkStart w:id="37" w:name="_Toc303260179"/>
            <w:bookmarkStart w:id="38" w:name="_Toc313019366"/>
            <w:bookmarkStart w:id="39" w:name="_Toc313019465"/>
            <w:r w:rsidRPr="005A3DEF">
              <w:rPr>
                <w:rFonts w:eastAsiaTheme="minorEastAsia"/>
                <w:b/>
                <w:szCs w:val="21"/>
              </w:rPr>
              <w:t>内容</w:t>
            </w:r>
          </w:p>
          <w:p w:rsidR="008C42EE" w:rsidRPr="005A3DEF" w:rsidRDefault="008C42EE" w:rsidP="009B7BF2">
            <w:pPr>
              <w:jc w:val="center"/>
              <w:rPr>
                <w:rFonts w:eastAsiaTheme="minorEastAsia"/>
                <w:b/>
                <w:szCs w:val="21"/>
              </w:rPr>
            </w:pPr>
            <w:r w:rsidRPr="005A3DEF">
              <w:rPr>
                <w:rFonts w:eastAsiaTheme="minorEastAsia"/>
                <w:b/>
                <w:szCs w:val="21"/>
              </w:rPr>
              <w:t>类型</w:t>
            </w:r>
          </w:p>
        </w:tc>
        <w:tc>
          <w:tcPr>
            <w:tcW w:w="894" w:type="pct"/>
            <w:gridSpan w:val="2"/>
            <w:vMerge w:val="restart"/>
            <w:vAlign w:val="center"/>
          </w:tcPr>
          <w:p w:rsidR="008C42EE" w:rsidRPr="005A3DEF" w:rsidRDefault="008C42EE" w:rsidP="009B7BF2">
            <w:pPr>
              <w:jc w:val="center"/>
              <w:rPr>
                <w:rFonts w:eastAsiaTheme="minorEastAsia"/>
                <w:b/>
                <w:szCs w:val="21"/>
              </w:rPr>
            </w:pPr>
            <w:r w:rsidRPr="005A3DEF">
              <w:rPr>
                <w:rFonts w:eastAsiaTheme="minorEastAsia"/>
                <w:b/>
                <w:szCs w:val="21"/>
              </w:rPr>
              <w:t>排放源</w:t>
            </w:r>
            <w:r w:rsidRPr="005A3DEF">
              <w:rPr>
                <w:rFonts w:eastAsiaTheme="minorEastAsia"/>
                <w:b/>
                <w:szCs w:val="21"/>
              </w:rPr>
              <w:t>(</w:t>
            </w:r>
            <w:r w:rsidRPr="005A3DEF">
              <w:rPr>
                <w:rFonts w:eastAsiaTheme="minorEastAsia"/>
                <w:b/>
                <w:szCs w:val="21"/>
              </w:rPr>
              <w:t>编号</w:t>
            </w:r>
            <w:r w:rsidRPr="005A3DEF">
              <w:rPr>
                <w:rFonts w:eastAsiaTheme="minorEastAsia"/>
                <w:b/>
                <w:szCs w:val="21"/>
              </w:rPr>
              <w:t>)</w:t>
            </w:r>
          </w:p>
        </w:tc>
        <w:tc>
          <w:tcPr>
            <w:tcW w:w="841" w:type="pct"/>
            <w:vMerge w:val="restart"/>
            <w:vAlign w:val="center"/>
          </w:tcPr>
          <w:p w:rsidR="008C42EE" w:rsidRPr="005A3DEF" w:rsidRDefault="008C42EE" w:rsidP="009B7BF2">
            <w:pPr>
              <w:jc w:val="center"/>
              <w:rPr>
                <w:rFonts w:eastAsiaTheme="minorEastAsia"/>
                <w:b/>
                <w:szCs w:val="21"/>
              </w:rPr>
            </w:pPr>
            <w:r w:rsidRPr="005A3DEF">
              <w:rPr>
                <w:rFonts w:eastAsiaTheme="minorEastAsia"/>
                <w:b/>
                <w:szCs w:val="21"/>
              </w:rPr>
              <w:t>污染物</w:t>
            </w:r>
          </w:p>
          <w:p w:rsidR="008C42EE" w:rsidRPr="005A3DEF" w:rsidRDefault="008C42EE" w:rsidP="009B7BF2">
            <w:pPr>
              <w:jc w:val="center"/>
              <w:rPr>
                <w:rFonts w:eastAsiaTheme="minorEastAsia"/>
                <w:b/>
                <w:szCs w:val="21"/>
              </w:rPr>
            </w:pPr>
            <w:r w:rsidRPr="005A3DEF">
              <w:rPr>
                <w:rFonts w:eastAsiaTheme="minorEastAsia"/>
                <w:b/>
                <w:szCs w:val="21"/>
              </w:rPr>
              <w:t>名称</w:t>
            </w:r>
          </w:p>
        </w:tc>
        <w:tc>
          <w:tcPr>
            <w:tcW w:w="1478" w:type="pct"/>
            <w:gridSpan w:val="2"/>
            <w:vAlign w:val="center"/>
          </w:tcPr>
          <w:p w:rsidR="008C42EE" w:rsidRPr="005A3DEF" w:rsidRDefault="008C42EE" w:rsidP="009B7BF2">
            <w:pPr>
              <w:jc w:val="center"/>
              <w:rPr>
                <w:rFonts w:eastAsiaTheme="minorEastAsia"/>
                <w:b/>
                <w:szCs w:val="21"/>
              </w:rPr>
            </w:pPr>
            <w:r w:rsidRPr="005A3DEF">
              <w:rPr>
                <w:rFonts w:eastAsiaTheme="minorEastAsia"/>
                <w:b/>
                <w:szCs w:val="21"/>
              </w:rPr>
              <w:t>处理前产生浓度及产生量</w:t>
            </w:r>
          </w:p>
        </w:tc>
        <w:tc>
          <w:tcPr>
            <w:tcW w:w="1422" w:type="pct"/>
            <w:gridSpan w:val="2"/>
            <w:vAlign w:val="center"/>
          </w:tcPr>
          <w:p w:rsidR="008C42EE" w:rsidRPr="005A3DEF" w:rsidRDefault="008C42EE" w:rsidP="009B7BF2">
            <w:pPr>
              <w:jc w:val="center"/>
              <w:rPr>
                <w:rFonts w:eastAsiaTheme="minorEastAsia"/>
                <w:b/>
                <w:szCs w:val="21"/>
              </w:rPr>
            </w:pPr>
            <w:r w:rsidRPr="005A3DEF">
              <w:rPr>
                <w:rFonts w:eastAsiaTheme="minorEastAsia"/>
                <w:b/>
                <w:szCs w:val="21"/>
              </w:rPr>
              <w:t>排放浓度及排放量</w:t>
            </w:r>
          </w:p>
        </w:tc>
      </w:tr>
      <w:tr w:rsidR="005C4226" w:rsidRPr="005A3DEF" w:rsidTr="009C10DA">
        <w:trPr>
          <w:trHeight w:val="340"/>
          <w:jc w:val="center"/>
        </w:trPr>
        <w:tc>
          <w:tcPr>
            <w:tcW w:w="365" w:type="pct"/>
            <w:vMerge/>
            <w:tcBorders>
              <w:tl2br w:val="single" w:sz="4" w:space="0" w:color="auto"/>
            </w:tcBorders>
            <w:vAlign w:val="center"/>
          </w:tcPr>
          <w:p w:rsidR="008C42EE" w:rsidRPr="005A3DEF" w:rsidRDefault="008C42EE" w:rsidP="009B7BF2">
            <w:pPr>
              <w:jc w:val="center"/>
              <w:rPr>
                <w:rFonts w:eastAsiaTheme="minorEastAsia"/>
                <w:b/>
                <w:szCs w:val="21"/>
              </w:rPr>
            </w:pPr>
          </w:p>
        </w:tc>
        <w:tc>
          <w:tcPr>
            <w:tcW w:w="894" w:type="pct"/>
            <w:gridSpan w:val="2"/>
            <w:vMerge/>
            <w:vAlign w:val="center"/>
          </w:tcPr>
          <w:p w:rsidR="008C42EE" w:rsidRPr="005A3DEF" w:rsidRDefault="008C42EE" w:rsidP="009B7BF2">
            <w:pPr>
              <w:jc w:val="center"/>
              <w:rPr>
                <w:rFonts w:eastAsiaTheme="minorEastAsia"/>
                <w:b/>
                <w:szCs w:val="21"/>
              </w:rPr>
            </w:pPr>
          </w:p>
        </w:tc>
        <w:tc>
          <w:tcPr>
            <w:tcW w:w="841" w:type="pct"/>
            <w:vMerge/>
            <w:vAlign w:val="center"/>
          </w:tcPr>
          <w:p w:rsidR="008C42EE" w:rsidRPr="005A3DEF" w:rsidRDefault="008C42EE" w:rsidP="009B7BF2">
            <w:pPr>
              <w:jc w:val="center"/>
              <w:rPr>
                <w:rFonts w:eastAsiaTheme="minorEastAsia"/>
                <w:b/>
                <w:szCs w:val="21"/>
              </w:rPr>
            </w:pPr>
          </w:p>
        </w:tc>
        <w:tc>
          <w:tcPr>
            <w:tcW w:w="865" w:type="pct"/>
            <w:vAlign w:val="center"/>
          </w:tcPr>
          <w:p w:rsidR="008C42EE" w:rsidRPr="005A3DEF" w:rsidRDefault="008C42EE" w:rsidP="009B7BF2">
            <w:pPr>
              <w:jc w:val="center"/>
              <w:rPr>
                <w:rFonts w:eastAsiaTheme="minorEastAsia"/>
                <w:b/>
                <w:szCs w:val="21"/>
              </w:rPr>
            </w:pPr>
            <w:r w:rsidRPr="005A3DEF">
              <w:rPr>
                <w:rFonts w:eastAsiaTheme="minorEastAsia"/>
                <w:b/>
                <w:szCs w:val="21"/>
              </w:rPr>
              <w:t>产生浓度</w:t>
            </w:r>
          </w:p>
        </w:tc>
        <w:tc>
          <w:tcPr>
            <w:tcW w:w="613" w:type="pct"/>
            <w:vAlign w:val="center"/>
          </w:tcPr>
          <w:p w:rsidR="008C42EE" w:rsidRPr="005A3DEF" w:rsidRDefault="008C42EE" w:rsidP="009B7BF2">
            <w:pPr>
              <w:jc w:val="center"/>
              <w:rPr>
                <w:rFonts w:eastAsiaTheme="minorEastAsia"/>
                <w:b/>
                <w:szCs w:val="21"/>
              </w:rPr>
            </w:pPr>
            <w:r w:rsidRPr="005A3DEF">
              <w:rPr>
                <w:rFonts w:eastAsiaTheme="minorEastAsia"/>
                <w:b/>
                <w:szCs w:val="21"/>
              </w:rPr>
              <w:t>产生量</w:t>
            </w:r>
          </w:p>
        </w:tc>
        <w:tc>
          <w:tcPr>
            <w:tcW w:w="795" w:type="pct"/>
            <w:vAlign w:val="center"/>
          </w:tcPr>
          <w:p w:rsidR="008C42EE" w:rsidRPr="005A3DEF" w:rsidRDefault="008C42EE" w:rsidP="009B7BF2">
            <w:pPr>
              <w:jc w:val="center"/>
              <w:rPr>
                <w:rFonts w:eastAsiaTheme="minorEastAsia"/>
                <w:b/>
                <w:szCs w:val="21"/>
              </w:rPr>
            </w:pPr>
            <w:r w:rsidRPr="005A3DEF">
              <w:rPr>
                <w:rFonts w:eastAsiaTheme="minorEastAsia"/>
                <w:b/>
                <w:szCs w:val="21"/>
              </w:rPr>
              <w:t>排放浓度</w:t>
            </w:r>
          </w:p>
        </w:tc>
        <w:tc>
          <w:tcPr>
            <w:tcW w:w="627" w:type="pct"/>
            <w:vAlign w:val="center"/>
          </w:tcPr>
          <w:p w:rsidR="008C42EE" w:rsidRPr="005A3DEF" w:rsidRDefault="008C42EE" w:rsidP="009B7BF2">
            <w:pPr>
              <w:jc w:val="center"/>
              <w:rPr>
                <w:rFonts w:eastAsiaTheme="minorEastAsia"/>
                <w:b/>
                <w:szCs w:val="21"/>
              </w:rPr>
            </w:pPr>
            <w:r w:rsidRPr="005A3DEF">
              <w:rPr>
                <w:rFonts w:eastAsiaTheme="minorEastAsia"/>
                <w:b/>
                <w:szCs w:val="21"/>
              </w:rPr>
              <w:t>排放量</w:t>
            </w:r>
          </w:p>
        </w:tc>
      </w:tr>
      <w:tr w:rsidR="005C4226" w:rsidRPr="005A3DEF" w:rsidTr="009C10DA">
        <w:trPr>
          <w:trHeight w:val="340"/>
          <w:jc w:val="center"/>
        </w:trPr>
        <w:tc>
          <w:tcPr>
            <w:tcW w:w="365" w:type="pct"/>
            <w:vMerge w:val="restart"/>
            <w:vAlign w:val="center"/>
          </w:tcPr>
          <w:p w:rsidR="008C42EE" w:rsidRPr="005A3DEF" w:rsidRDefault="008C42EE" w:rsidP="009B7BF2">
            <w:pPr>
              <w:jc w:val="center"/>
              <w:rPr>
                <w:rFonts w:eastAsiaTheme="minorEastAsia"/>
                <w:szCs w:val="21"/>
              </w:rPr>
            </w:pPr>
            <w:r w:rsidRPr="005A3DEF">
              <w:rPr>
                <w:rFonts w:eastAsiaTheme="minorEastAsia"/>
                <w:szCs w:val="21"/>
              </w:rPr>
              <w:t>水污染物</w:t>
            </w:r>
          </w:p>
        </w:tc>
        <w:tc>
          <w:tcPr>
            <w:tcW w:w="894" w:type="pct"/>
            <w:gridSpan w:val="2"/>
            <w:vMerge w:val="restart"/>
            <w:vAlign w:val="center"/>
          </w:tcPr>
          <w:p w:rsidR="008C42EE" w:rsidRPr="005A3DEF" w:rsidRDefault="008C42EE" w:rsidP="00C0790D">
            <w:pPr>
              <w:jc w:val="center"/>
              <w:rPr>
                <w:rFonts w:eastAsiaTheme="minorEastAsia"/>
                <w:szCs w:val="21"/>
              </w:rPr>
            </w:pPr>
            <w:r w:rsidRPr="005A3DEF">
              <w:rPr>
                <w:rFonts w:eastAsiaTheme="minorEastAsia"/>
                <w:szCs w:val="21"/>
              </w:rPr>
              <w:t>生活污水</w:t>
            </w:r>
          </w:p>
        </w:tc>
        <w:tc>
          <w:tcPr>
            <w:tcW w:w="841" w:type="pct"/>
            <w:vAlign w:val="center"/>
          </w:tcPr>
          <w:p w:rsidR="008C42EE" w:rsidRPr="005A3DEF" w:rsidRDefault="008C42EE" w:rsidP="009B7BF2">
            <w:pPr>
              <w:jc w:val="center"/>
              <w:rPr>
                <w:rFonts w:eastAsiaTheme="minorEastAsia"/>
                <w:szCs w:val="21"/>
              </w:rPr>
            </w:pPr>
            <w:r w:rsidRPr="005A3DEF">
              <w:rPr>
                <w:rFonts w:eastAsiaTheme="minorEastAsia"/>
                <w:szCs w:val="21"/>
              </w:rPr>
              <w:t>COD</w:t>
            </w:r>
          </w:p>
        </w:tc>
        <w:tc>
          <w:tcPr>
            <w:tcW w:w="865" w:type="pct"/>
            <w:vAlign w:val="center"/>
          </w:tcPr>
          <w:p w:rsidR="008C42EE" w:rsidRPr="005A3DEF" w:rsidRDefault="009016D0" w:rsidP="009B7BF2">
            <w:pPr>
              <w:jc w:val="center"/>
              <w:rPr>
                <w:rFonts w:eastAsiaTheme="minorEastAsia"/>
                <w:szCs w:val="21"/>
              </w:rPr>
            </w:pPr>
            <w:r w:rsidRPr="005A3DEF">
              <w:rPr>
                <w:rFonts w:eastAsiaTheme="minorEastAsia"/>
                <w:szCs w:val="21"/>
              </w:rPr>
              <w:t>35</w:t>
            </w:r>
            <w:r w:rsidRPr="005A3DEF">
              <w:rPr>
                <w:rFonts w:eastAsiaTheme="minorEastAsia"/>
              </w:rPr>
              <w:t>0</w:t>
            </w:r>
            <w:r w:rsidR="008C42EE" w:rsidRPr="005A3DEF">
              <w:rPr>
                <w:rFonts w:eastAsiaTheme="minorEastAsia"/>
                <w:szCs w:val="21"/>
              </w:rPr>
              <w:t>mg/L</w:t>
            </w:r>
          </w:p>
        </w:tc>
        <w:tc>
          <w:tcPr>
            <w:tcW w:w="613" w:type="pct"/>
            <w:vAlign w:val="center"/>
          </w:tcPr>
          <w:p w:rsidR="008C42EE" w:rsidRPr="005A3DEF" w:rsidRDefault="003675B0" w:rsidP="009B7BF2">
            <w:pPr>
              <w:jc w:val="center"/>
              <w:rPr>
                <w:rFonts w:eastAsiaTheme="minorEastAsia"/>
                <w:szCs w:val="21"/>
              </w:rPr>
            </w:pPr>
            <w:r w:rsidRPr="005A3DEF">
              <w:rPr>
                <w:rFonts w:eastAsiaTheme="minorEastAsia"/>
                <w:kern w:val="0"/>
                <w:szCs w:val="21"/>
              </w:rPr>
              <w:t>0.446</w:t>
            </w:r>
            <w:r w:rsidR="008C42EE" w:rsidRPr="005A3DEF">
              <w:rPr>
                <w:rFonts w:eastAsiaTheme="minorEastAsia"/>
                <w:kern w:val="0"/>
                <w:szCs w:val="21"/>
              </w:rPr>
              <w:t>t/a</w:t>
            </w:r>
          </w:p>
        </w:tc>
        <w:tc>
          <w:tcPr>
            <w:tcW w:w="795" w:type="pct"/>
            <w:vAlign w:val="center"/>
          </w:tcPr>
          <w:p w:rsidR="008C42EE" w:rsidRPr="005A3DEF" w:rsidRDefault="009016D0" w:rsidP="009B7BF2">
            <w:pPr>
              <w:jc w:val="center"/>
              <w:rPr>
                <w:rFonts w:eastAsiaTheme="minorEastAsia"/>
                <w:szCs w:val="21"/>
                <w:lang w:val="de-DE"/>
              </w:rPr>
            </w:pPr>
            <w:r w:rsidRPr="005A3DEF">
              <w:rPr>
                <w:rFonts w:eastAsiaTheme="minorEastAsia"/>
                <w:szCs w:val="21"/>
              </w:rPr>
              <w:t>50</w:t>
            </w:r>
            <w:r w:rsidR="008C42EE" w:rsidRPr="005A3DEF">
              <w:rPr>
                <w:rFonts w:eastAsiaTheme="minorEastAsia"/>
                <w:szCs w:val="21"/>
              </w:rPr>
              <w:t>mg/L</w:t>
            </w:r>
          </w:p>
        </w:tc>
        <w:tc>
          <w:tcPr>
            <w:tcW w:w="627" w:type="pct"/>
            <w:vAlign w:val="center"/>
          </w:tcPr>
          <w:p w:rsidR="008C42EE" w:rsidRPr="005A3DEF" w:rsidRDefault="003675B0" w:rsidP="003675B0">
            <w:pPr>
              <w:jc w:val="center"/>
              <w:rPr>
                <w:rFonts w:eastAsiaTheme="minorEastAsia"/>
                <w:szCs w:val="21"/>
                <w:lang w:val="de-DE"/>
              </w:rPr>
            </w:pPr>
            <w:r w:rsidRPr="005A3DEF">
              <w:rPr>
                <w:rFonts w:eastAsiaTheme="minorEastAsia"/>
                <w:kern w:val="0"/>
                <w:szCs w:val="21"/>
              </w:rPr>
              <w:t>0.0638</w:t>
            </w:r>
            <w:r w:rsidR="008C42EE" w:rsidRPr="005A3DEF">
              <w:rPr>
                <w:rFonts w:eastAsiaTheme="minorEastAsia"/>
                <w:kern w:val="0"/>
                <w:szCs w:val="21"/>
              </w:rPr>
              <w:t>t/a</w:t>
            </w:r>
          </w:p>
        </w:tc>
      </w:tr>
      <w:tr w:rsidR="005C4226" w:rsidRPr="005A3DEF" w:rsidTr="009C10DA">
        <w:trPr>
          <w:trHeight w:val="340"/>
          <w:jc w:val="center"/>
        </w:trPr>
        <w:tc>
          <w:tcPr>
            <w:tcW w:w="365" w:type="pct"/>
            <w:vMerge/>
            <w:vAlign w:val="center"/>
          </w:tcPr>
          <w:p w:rsidR="008C42EE" w:rsidRPr="005A3DEF" w:rsidRDefault="008C42EE" w:rsidP="009B7BF2">
            <w:pPr>
              <w:jc w:val="center"/>
              <w:rPr>
                <w:rFonts w:eastAsiaTheme="minorEastAsia"/>
                <w:szCs w:val="21"/>
              </w:rPr>
            </w:pPr>
          </w:p>
        </w:tc>
        <w:tc>
          <w:tcPr>
            <w:tcW w:w="894" w:type="pct"/>
            <w:gridSpan w:val="2"/>
            <w:vMerge/>
            <w:vAlign w:val="center"/>
          </w:tcPr>
          <w:p w:rsidR="008C42EE" w:rsidRPr="005A3DEF" w:rsidRDefault="008C42EE" w:rsidP="009B7BF2">
            <w:pPr>
              <w:jc w:val="center"/>
              <w:rPr>
                <w:rFonts w:eastAsiaTheme="minorEastAsia"/>
                <w:szCs w:val="21"/>
              </w:rPr>
            </w:pPr>
          </w:p>
        </w:tc>
        <w:tc>
          <w:tcPr>
            <w:tcW w:w="841" w:type="pct"/>
            <w:vAlign w:val="center"/>
          </w:tcPr>
          <w:p w:rsidR="008C42EE" w:rsidRPr="005A3DEF" w:rsidRDefault="008C42EE" w:rsidP="009B7BF2">
            <w:pPr>
              <w:jc w:val="center"/>
              <w:rPr>
                <w:rFonts w:eastAsiaTheme="minorEastAsia"/>
                <w:szCs w:val="21"/>
              </w:rPr>
            </w:pPr>
            <w:r w:rsidRPr="005A3DEF">
              <w:rPr>
                <w:rFonts w:eastAsiaTheme="minorEastAsia"/>
                <w:szCs w:val="21"/>
              </w:rPr>
              <w:t>NH</w:t>
            </w:r>
            <w:r w:rsidRPr="005A3DEF">
              <w:rPr>
                <w:rFonts w:eastAsiaTheme="minorEastAsia"/>
                <w:szCs w:val="21"/>
                <w:vertAlign w:val="subscript"/>
              </w:rPr>
              <w:t>3</w:t>
            </w:r>
            <w:r w:rsidRPr="005A3DEF">
              <w:rPr>
                <w:rFonts w:eastAsiaTheme="minorEastAsia"/>
                <w:szCs w:val="21"/>
              </w:rPr>
              <w:t>-N</w:t>
            </w:r>
          </w:p>
        </w:tc>
        <w:tc>
          <w:tcPr>
            <w:tcW w:w="865" w:type="pct"/>
            <w:vAlign w:val="center"/>
          </w:tcPr>
          <w:p w:rsidR="008C42EE" w:rsidRPr="005A3DEF" w:rsidRDefault="009016D0" w:rsidP="009B7BF2">
            <w:pPr>
              <w:jc w:val="center"/>
              <w:rPr>
                <w:rFonts w:eastAsiaTheme="minorEastAsia"/>
                <w:szCs w:val="21"/>
              </w:rPr>
            </w:pPr>
            <w:r w:rsidRPr="005A3DEF">
              <w:rPr>
                <w:rFonts w:eastAsiaTheme="minorEastAsia"/>
                <w:szCs w:val="21"/>
              </w:rPr>
              <w:t>35</w:t>
            </w:r>
            <w:r w:rsidR="008C42EE" w:rsidRPr="005A3DEF">
              <w:rPr>
                <w:rFonts w:eastAsiaTheme="minorEastAsia"/>
                <w:szCs w:val="21"/>
              </w:rPr>
              <w:t>mg/L</w:t>
            </w:r>
          </w:p>
        </w:tc>
        <w:tc>
          <w:tcPr>
            <w:tcW w:w="613" w:type="pct"/>
            <w:vAlign w:val="center"/>
          </w:tcPr>
          <w:p w:rsidR="008C42EE" w:rsidRPr="005A3DEF" w:rsidRDefault="003675B0" w:rsidP="009B7BF2">
            <w:pPr>
              <w:jc w:val="center"/>
              <w:rPr>
                <w:rFonts w:eastAsiaTheme="minorEastAsia"/>
                <w:szCs w:val="21"/>
              </w:rPr>
            </w:pPr>
            <w:r w:rsidRPr="005A3DEF">
              <w:rPr>
                <w:rFonts w:eastAsiaTheme="minorEastAsia"/>
                <w:szCs w:val="21"/>
              </w:rPr>
              <w:t>0.045</w:t>
            </w:r>
            <w:r w:rsidR="008C42EE" w:rsidRPr="005A3DEF">
              <w:rPr>
                <w:rFonts w:eastAsiaTheme="minorEastAsia"/>
                <w:kern w:val="0"/>
                <w:szCs w:val="21"/>
              </w:rPr>
              <w:t>t/a</w:t>
            </w:r>
          </w:p>
        </w:tc>
        <w:tc>
          <w:tcPr>
            <w:tcW w:w="795" w:type="pct"/>
            <w:vAlign w:val="center"/>
          </w:tcPr>
          <w:p w:rsidR="008C42EE" w:rsidRPr="005A3DEF" w:rsidRDefault="009016D0" w:rsidP="009B7BF2">
            <w:pPr>
              <w:jc w:val="center"/>
              <w:rPr>
                <w:rFonts w:eastAsiaTheme="minorEastAsia"/>
                <w:szCs w:val="21"/>
                <w:lang w:val="de-DE"/>
              </w:rPr>
            </w:pPr>
            <w:r w:rsidRPr="005A3DEF">
              <w:rPr>
                <w:rFonts w:eastAsiaTheme="minorEastAsia"/>
                <w:szCs w:val="21"/>
              </w:rPr>
              <w:t>5</w:t>
            </w:r>
            <w:r w:rsidR="008C42EE" w:rsidRPr="005A3DEF">
              <w:rPr>
                <w:rFonts w:eastAsiaTheme="minorEastAsia"/>
                <w:szCs w:val="21"/>
              </w:rPr>
              <w:t>mg/L</w:t>
            </w:r>
          </w:p>
        </w:tc>
        <w:tc>
          <w:tcPr>
            <w:tcW w:w="627" w:type="pct"/>
            <w:vAlign w:val="center"/>
          </w:tcPr>
          <w:p w:rsidR="008C42EE" w:rsidRPr="005A3DEF" w:rsidRDefault="008C42EE" w:rsidP="003675B0">
            <w:pPr>
              <w:jc w:val="center"/>
              <w:rPr>
                <w:rFonts w:eastAsiaTheme="minorEastAsia"/>
                <w:szCs w:val="21"/>
                <w:lang w:val="de-DE"/>
              </w:rPr>
            </w:pPr>
            <w:r w:rsidRPr="005A3DEF">
              <w:rPr>
                <w:rFonts w:eastAsiaTheme="minorEastAsia"/>
                <w:szCs w:val="21"/>
              </w:rPr>
              <w:t>0.0</w:t>
            </w:r>
            <w:r w:rsidR="003675B0" w:rsidRPr="005A3DEF">
              <w:rPr>
                <w:rFonts w:eastAsiaTheme="minorEastAsia"/>
                <w:szCs w:val="21"/>
              </w:rPr>
              <w:t>064</w:t>
            </w:r>
            <w:r w:rsidRPr="005A3DEF">
              <w:rPr>
                <w:rFonts w:eastAsiaTheme="minorEastAsia"/>
                <w:kern w:val="0"/>
                <w:szCs w:val="21"/>
              </w:rPr>
              <w:t>t/a</w:t>
            </w:r>
          </w:p>
        </w:tc>
      </w:tr>
      <w:tr w:rsidR="005C4226" w:rsidRPr="005A3DEF" w:rsidTr="009C10DA">
        <w:trPr>
          <w:trHeight w:val="340"/>
          <w:jc w:val="center"/>
        </w:trPr>
        <w:tc>
          <w:tcPr>
            <w:tcW w:w="365" w:type="pct"/>
            <w:vMerge w:val="restart"/>
            <w:vAlign w:val="center"/>
          </w:tcPr>
          <w:p w:rsidR="0074150C" w:rsidRPr="005A3DEF" w:rsidRDefault="0074150C" w:rsidP="0074150C">
            <w:pPr>
              <w:jc w:val="center"/>
              <w:rPr>
                <w:rFonts w:eastAsiaTheme="minorEastAsia"/>
                <w:szCs w:val="21"/>
              </w:rPr>
            </w:pPr>
            <w:r w:rsidRPr="005A3DEF">
              <w:rPr>
                <w:rFonts w:eastAsiaTheme="minorEastAsia"/>
                <w:szCs w:val="21"/>
              </w:rPr>
              <w:t>大气</w:t>
            </w:r>
          </w:p>
          <w:p w:rsidR="0074150C" w:rsidRPr="005A3DEF" w:rsidRDefault="0074150C" w:rsidP="0074150C">
            <w:pPr>
              <w:jc w:val="center"/>
              <w:rPr>
                <w:rFonts w:eastAsiaTheme="minorEastAsia"/>
                <w:szCs w:val="21"/>
              </w:rPr>
            </w:pPr>
            <w:r w:rsidRPr="005A3DEF">
              <w:rPr>
                <w:rFonts w:eastAsiaTheme="minorEastAsia"/>
                <w:szCs w:val="21"/>
              </w:rPr>
              <w:t>污染</w:t>
            </w:r>
          </w:p>
          <w:p w:rsidR="0074150C" w:rsidRPr="005A3DEF" w:rsidRDefault="0074150C" w:rsidP="0074150C">
            <w:pPr>
              <w:jc w:val="center"/>
              <w:rPr>
                <w:rFonts w:eastAsiaTheme="minorEastAsia"/>
                <w:szCs w:val="21"/>
              </w:rPr>
            </w:pPr>
            <w:r w:rsidRPr="005A3DEF">
              <w:rPr>
                <w:rFonts w:eastAsiaTheme="minorEastAsia"/>
                <w:szCs w:val="21"/>
              </w:rPr>
              <w:t>物</w:t>
            </w:r>
          </w:p>
        </w:tc>
        <w:tc>
          <w:tcPr>
            <w:tcW w:w="384" w:type="pct"/>
            <w:vMerge w:val="restart"/>
            <w:vAlign w:val="center"/>
          </w:tcPr>
          <w:p w:rsidR="0074150C" w:rsidRPr="005A3DEF" w:rsidRDefault="0074150C" w:rsidP="0074150C">
            <w:pPr>
              <w:jc w:val="center"/>
              <w:rPr>
                <w:rFonts w:eastAsiaTheme="minorEastAsia"/>
                <w:szCs w:val="21"/>
              </w:rPr>
            </w:pPr>
            <w:r w:rsidRPr="005A3DEF">
              <w:rPr>
                <w:rFonts w:eastAsiaTheme="minorEastAsia"/>
                <w:szCs w:val="21"/>
              </w:rPr>
              <w:t>1#</w:t>
            </w:r>
            <w:r w:rsidRPr="005A3DEF">
              <w:rPr>
                <w:rFonts w:eastAsiaTheme="minorEastAsia"/>
                <w:szCs w:val="21"/>
              </w:rPr>
              <w:t>排气筒</w:t>
            </w:r>
          </w:p>
        </w:tc>
        <w:tc>
          <w:tcPr>
            <w:tcW w:w="510" w:type="pct"/>
            <w:vAlign w:val="center"/>
          </w:tcPr>
          <w:p w:rsidR="0074150C" w:rsidRPr="005A3DEF" w:rsidRDefault="0074150C" w:rsidP="0074150C">
            <w:pPr>
              <w:jc w:val="center"/>
              <w:rPr>
                <w:rFonts w:eastAsiaTheme="minorEastAsia"/>
                <w:szCs w:val="21"/>
              </w:rPr>
            </w:pPr>
            <w:r w:rsidRPr="005A3DEF">
              <w:rPr>
                <w:rFonts w:eastAsiaTheme="minorEastAsia"/>
                <w:bCs/>
                <w:szCs w:val="21"/>
              </w:rPr>
              <w:t>切割</w:t>
            </w:r>
          </w:p>
        </w:tc>
        <w:tc>
          <w:tcPr>
            <w:tcW w:w="841" w:type="pct"/>
            <w:vAlign w:val="center"/>
          </w:tcPr>
          <w:p w:rsidR="0074150C" w:rsidRPr="005A3DEF" w:rsidRDefault="0074150C" w:rsidP="0074150C">
            <w:pPr>
              <w:jc w:val="center"/>
              <w:rPr>
                <w:rFonts w:eastAsiaTheme="minorEastAsia"/>
                <w:bCs/>
                <w:szCs w:val="21"/>
              </w:rPr>
            </w:pPr>
            <w:r w:rsidRPr="005A3DEF">
              <w:rPr>
                <w:rFonts w:eastAsiaTheme="minorEastAsia"/>
                <w:bCs/>
                <w:szCs w:val="21"/>
              </w:rPr>
              <w:t>颗粒物</w:t>
            </w:r>
          </w:p>
        </w:tc>
        <w:tc>
          <w:tcPr>
            <w:tcW w:w="865" w:type="pct"/>
            <w:vAlign w:val="center"/>
          </w:tcPr>
          <w:p w:rsidR="0074150C" w:rsidRPr="005A3DEF" w:rsidRDefault="0074150C" w:rsidP="0074150C">
            <w:pPr>
              <w:jc w:val="center"/>
              <w:rPr>
                <w:rFonts w:eastAsiaTheme="minorEastAsia"/>
                <w:szCs w:val="21"/>
              </w:rPr>
            </w:pPr>
            <w:r w:rsidRPr="005A3DEF">
              <w:rPr>
                <w:rFonts w:eastAsiaTheme="minorEastAsia"/>
                <w:szCs w:val="21"/>
              </w:rPr>
              <w:t>0.4080</w:t>
            </w:r>
            <w:r w:rsidRPr="005A3DEF">
              <w:rPr>
                <w:rFonts w:eastAsiaTheme="minorEastAsia"/>
                <w:szCs w:val="21"/>
                <w:lang w:val="de-DE"/>
              </w:rPr>
              <w:t>mg/m</w:t>
            </w:r>
            <w:r w:rsidRPr="005A3DEF">
              <w:rPr>
                <w:rFonts w:eastAsiaTheme="minorEastAsia"/>
                <w:szCs w:val="21"/>
                <w:vertAlign w:val="superscript"/>
                <w:lang w:val="de-DE"/>
              </w:rPr>
              <w:t>3</w:t>
            </w:r>
          </w:p>
        </w:tc>
        <w:tc>
          <w:tcPr>
            <w:tcW w:w="613" w:type="pct"/>
            <w:vAlign w:val="center"/>
          </w:tcPr>
          <w:p w:rsidR="0074150C" w:rsidRPr="005A3DEF" w:rsidRDefault="0074150C" w:rsidP="0074150C">
            <w:pPr>
              <w:jc w:val="center"/>
              <w:rPr>
                <w:rFonts w:eastAsiaTheme="minorEastAsia"/>
                <w:szCs w:val="21"/>
              </w:rPr>
            </w:pPr>
            <w:r w:rsidRPr="005A3DEF">
              <w:rPr>
                <w:rFonts w:eastAsiaTheme="minorEastAsia"/>
                <w:szCs w:val="21"/>
              </w:rPr>
              <w:t>0.0020</w:t>
            </w:r>
            <w:r w:rsidRPr="005A3DEF">
              <w:rPr>
                <w:rFonts w:eastAsiaTheme="minorEastAsia"/>
                <w:kern w:val="0"/>
                <w:szCs w:val="21"/>
              </w:rPr>
              <w:t>t/a</w:t>
            </w:r>
          </w:p>
        </w:tc>
        <w:tc>
          <w:tcPr>
            <w:tcW w:w="795" w:type="pct"/>
            <w:vAlign w:val="center"/>
          </w:tcPr>
          <w:p w:rsidR="0074150C" w:rsidRPr="005A3DEF" w:rsidRDefault="0074150C" w:rsidP="0074150C">
            <w:pPr>
              <w:jc w:val="center"/>
              <w:rPr>
                <w:rFonts w:eastAsiaTheme="minorEastAsia"/>
                <w:szCs w:val="21"/>
              </w:rPr>
            </w:pPr>
            <w:r w:rsidRPr="005A3DEF">
              <w:rPr>
                <w:rFonts w:eastAsiaTheme="minorEastAsia"/>
                <w:szCs w:val="21"/>
              </w:rPr>
              <w:t>0.0204</w:t>
            </w:r>
            <w:r w:rsidRPr="005A3DEF">
              <w:rPr>
                <w:rFonts w:eastAsiaTheme="minorEastAsia"/>
                <w:szCs w:val="21"/>
                <w:lang w:val="de-DE"/>
              </w:rPr>
              <w:t>mg/m</w:t>
            </w:r>
            <w:r w:rsidRPr="005A3DEF">
              <w:rPr>
                <w:rFonts w:eastAsiaTheme="minorEastAsia"/>
                <w:szCs w:val="21"/>
                <w:vertAlign w:val="superscript"/>
                <w:lang w:val="de-DE"/>
              </w:rPr>
              <w:t>3</w:t>
            </w:r>
          </w:p>
        </w:tc>
        <w:tc>
          <w:tcPr>
            <w:tcW w:w="627" w:type="pct"/>
            <w:vAlign w:val="center"/>
          </w:tcPr>
          <w:p w:rsidR="0074150C" w:rsidRPr="005A3DEF" w:rsidRDefault="0074150C" w:rsidP="0074150C">
            <w:pPr>
              <w:jc w:val="center"/>
              <w:rPr>
                <w:rFonts w:eastAsiaTheme="minorEastAsia"/>
                <w:szCs w:val="21"/>
              </w:rPr>
            </w:pPr>
            <w:r w:rsidRPr="005A3DEF">
              <w:rPr>
                <w:rFonts w:eastAsiaTheme="minorEastAsia"/>
                <w:szCs w:val="21"/>
              </w:rPr>
              <w:t>0.0001</w:t>
            </w:r>
            <w:r w:rsidRPr="005A3DEF">
              <w:rPr>
                <w:rFonts w:eastAsiaTheme="minorEastAsia"/>
                <w:kern w:val="0"/>
                <w:szCs w:val="21"/>
              </w:rPr>
              <w:t>t/a</w:t>
            </w:r>
          </w:p>
        </w:tc>
      </w:tr>
      <w:tr w:rsidR="005C4226" w:rsidRPr="005A3DEF" w:rsidTr="009C10DA">
        <w:trPr>
          <w:trHeight w:val="340"/>
          <w:jc w:val="center"/>
        </w:trPr>
        <w:tc>
          <w:tcPr>
            <w:tcW w:w="365" w:type="pct"/>
            <w:vMerge/>
            <w:vAlign w:val="center"/>
          </w:tcPr>
          <w:p w:rsidR="0074150C" w:rsidRPr="005A3DEF" w:rsidRDefault="0074150C" w:rsidP="0074150C">
            <w:pPr>
              <w:jc w:val="center"/>
              <w:rPr>
                <w:rFonts w:eastAsiaTheme="minorEastAsia"/>
                <w:szCs w:val="21"/>
              </w:rPr>
            </w:pPr>
          </w:p>
        </w:tc>
        <w:tc>
          <w:tcPr>
            <w:tcW w:w="384" w:type="pct"/>
            <w:vMerge/>
            <w:vAlign w:val="center"/>
          </w:tcPr>
          <w:p w:rsidR="0074150C" w:rsidRPr="005A3DEF" w:rsidRDefault="0074150C" w:rsidP="0074150C">
            <w:pPr>
              <w:jc w:val="center"/>
              <w:rPr>
                <w:rFonts w:eastAsiaTheme="minorEastAsia"/>
                <w:szCs w:val="21"/>
              </w:rPr>
            </w:pPr>
          </w:p>
        </w:tc>
        <w:tc>
          <w:tcPr>
            <w:tcW w:w="510" w:type="pct"/>
            <w:vAlign w:val="center"/>
          </w:tcPr>
          <w:p w:rsidR="0074150C" w:rsidRPr="005A3DEF" w:rsidRDefault="0074150C" w:rsidP="0074150C">
            <w:pPr>
              <w:jc w:val="center"/>
              <w:rPr>
                <w:rFonts w:eastAsiaTheme="minorEastAsia"/>
                <w:szCs w:val="21"/>
              </w:rPr>
            </w:pPr>
            <w:r w:rsidRPr="005A3DEF">
              <w:rPr>
                <w:rFonts w:eastAsiaTheme="minorEastAsia"/>
                <w:bCs/>
                <w:szCs w:val="21"/>
              </w:rPr>
              <w:t>焊接</w:t>
            </w:r>
          </w:p>
        </w:tc>
        <w:tc>
          <w:tcPr>
            <w:tcW w:w="841" w:type="pct"/>
          </w:tcPr>
          <w:p w:rsidR="0074150C" w:rsidRPr="005A3DEF" w:rsidRDefault="0074150C" w:rsidP="0074150C">
            <w:pPr>
              <w:jc w:val="center"/>
              <w:rPr>
                <w:rFonts w:eastAsiaTheme="minorEastAsia"/>
                <w:bCs/>
                <w:szCs w:val="21"/>
              </w:rPr>
            </w:pPr>
            <w:r w:rsidRPr="005A3DEF">
              <w:rPr>
                <w:rFonts w:eastAsiaTheme="minorEastAsia"/>
                <w:bCs/>
                <w:szCs w:val="21"/>
              </w:rPr>
              <w:t>颗粒物</w:t>
            </w:r>
          </w:p>
        </w:tc>
        <w:tc>
          <w:tcPr>
            <w:tcW w:w="865" w:type="pct"/>
            <w:vAlign w:val="center"/>
          </w:tcPr>
          <w:p w:rsidR="0074150C" w:rsidRPr="005A3DEF" w:rsidRDefault="0074150C" w:rsidP="0074150C">
            <w:pPr>
              <w:jc w:val="center"/>
              <w:rPr>
                <w:rFonts w:eastAsiaTheme="minorEastAsia"/>
                <w:szCs w:val="21"/>
              </w:rPr>
            </w:pPr>
            <w:r w:rsidRPr="005A3DEF">
              <w:rPr>
                <w:rFonts w:eastAsiaTheme="minorEastAsia"/>
                <w:szCs w:val="21"/>
              </w:rPr>
              <w:t>2.3800</w:t>
            </w:r>
            <w:r w:rsidRPr="005A3DEF">
              <w:rPr>
                <w:rFonts w:eastAsiaTheme="minorEastAsia"/>
                <w:szCs w:val="21"/>
                <w:lang w:val="de-DE"/>
              </w:rPr>
              <w:t>mg/m</w:t>
            </w:r>
            <w:r w:rsidRPr="005A3DEF">
              <w:rPr>
                <w:rFonts w:eastAsiaTheme="minorEastAsia"/>
                <w:szCs w:val="21"/>
                <w:vertAlign w:val="superscript"/>
                <w:lang w:val="de-DE"/>
              </w:rPr>
              <w:t>3</w:t>
            </w:r>
          </w:p>
        </w:tc>
        <w:tc>
          <w:tcPr>
            <w:tcW w:w="613" w:type="pct"/>
            <w:vAlign w:val="center"/>
          </w:tcPr>
          <w:p w:rsidR="0074150C" w:rsidRPr="005A3DEF" w:rsidRDefault="0074150C" w:rsidP="0074150C">
            <w:pPr>
              <w:jc w:val="center"/>
              <w:rPr>
                <w:rFonts w:eastAsiaTheme="minorEastAsia"/>
                <w:szCs w:val="21"/>
              </w:rPr>
            </w:pPr>
            <w:r w:rsidRPr="005A3DEF">
              <w:rPr>
                <w:rFonts w:eastAsiaTheme="minorEastAsia"/>
                <w:szCs w:val="21"/>
              </w:rPr>
              <w:t>0.0357</w:t>
            </w:r>
            <w:r w:rsidRPr="005A3DEF">
              <w:rPr>
                <w:rFonts w:eastAsiaTheme="minorEastAsia"/>
                <w:kern w:val="0"/>
                <w:szCs w:val="21"/>
              </w:rPr>
              <w:t>t/a</w:t>
            </w:r>
          </w:p>
        </w:tc>
        <w:tc>
          <w:tcPr>
            <w:tcW w:w="795" w:type="pct"/>
            <w:vAlign w:val="center"/>
          </w:tcPr>
          <w:p w:rsidR="0074150C" w:rsidRPr="005A3DEF" w:rsidRDefault="0074150C" w:rsidP="0074150C">
            <w:pPr>
              <w:jc w:val="center"/>
              <w:rPr>
                <w:rFonts w:eastAsiaTheme="minorEastAsia"/>
                <w:szCs w:val="21"/>
              </w:rPr>
            </w:pPr>
            <w:r w:rsidRPr="005A3DEF">
              <w:rPr>
                <w:rFonts w:eastAsiaTheme="minorEastAsia"/>
                <w:szCs w:val="21"/>
              </w:rPr>
              <w:t>0.1190</w:t>
            </w:r>
            <w:r w:rsidRPr="005A3DEF">
              <w:rPr>
                <w:rFonts w:eastAsiaTheme="minorEastAsia"/>
                <w:szCs w:val="21"/>
                <w:lang w:val="de-DE"/>
              </w:rPr>
              <w:t>mg/m</w:t>
            </w:r>
            <w:r w:rsidRPr="005A3DEF">
              <w:rPr>
                <w:rFonts w:eastAsiaTheme="minorEastAsia"/>
                <w:szCs w:val="21"/>
                <w:vertAlign w:val="superscript"/>
                <w:lang w:val="de-DE"/>
              </w:rPr>
              <w:t>3</w:t>
            </w:r>
          </w:p>
        </w:tc>
        <w:tc>
          <w:tcPr>
            <w:tcW w:w="627" w:type="pct"/>
            <w:vAlign w:val="center"/>
          </w:tcPr>
          <w:p w:rsidR="0074150C" w:rsidRPr="005A3DEF" w:rsidRDefault="0074150C" w:rsidP="0074150C">
            <w:pPr>
              <w:jc w:val="center"/>
              <w:rPr>
                <w:rFonts w:eastAsiaTheme="minorEastAsia"/>
                <w:szCs w:val="21"/>
              </w:rPr>
            </w:pPr>
            <w:r w:rsidRPr="005A3DEF">
              <w:rPr>
                <w:rFonts w:eastAsiaTheme="minorEastAsia"/>
                <w:szCs w:val="21"/>
              </w:rPr>
              <w:t>0.0018</w:t>
            </w:r>
            <w:r w:rsidRPr="005A3DEF">
              <w:rPr>
                <w:rFonts w:eastAsiaTheme="minorEastAsia"/>
                <w:kern w:val="0"/>
                <w:szCs w:val="21"/>
              </w:rPr>
              <w:t>t/a</w:t>
            </w:r>
          </w:p>
        </w:tc>
      </w:tr>
      <w:tr w:rsidR="005C4226" w:rsidRPr="005A3DEF" w:rsidTr="009C10DA">
        <w:trPr>
          <w:trHeight w:val="340"/>
          <w:jc w:val="center"/>
        </w:trPr>
        <w:tc>
          <w:tcPr>
            <w:tcW w:w="365" w:type="pct"/>
            <w:vMerge/>
            <w:vAlign w:val="center"/>
          </w:tcPr>
          <w:p w:rsidR="0074150C" w:rsidRPr="005A3DEF" w:rsidRDefault="0074150C" w:rsidP="0074150C">
            <w:pPr>
              <w:jc w:val="center"/>
              <w:rPr>
                <w:rFonts w:eastAsiaTheme="minorEastAsia"/>
                <w:szCs w:val="21"/>
              </w:rPr>
            </w:pPr>
          </w:p>
        </w:tc>
        <w:tc>
          <w:tcPr>
            <w:tcW w:w="384" w:type="pct"/>
            <w:vMerge/>
            <w:vAlign w:val="center"/>
          </w:tcPr>
          <w:p w:rsidR="0074150C" w:rsidRPr="005A3DEF" w:rsidRDefault="0074150C" w:rsidP="0074150C">
            <w:pPr>
              <w:jc w:val="center"/>
              <w:rPr>
                <w:rFonts w:eastAsiaTheme="minorEastAsia"/>
                <w:szCs w:val="21"/>
              </w:rPr>
            </w:pPr>
          </w:p>
        </w:tc>
        <w:tc>
          <w:tcPr>
            <w:tcW w:w="510" w:type="pct"/>
            <w:vAlign w:val="center"/>
          </w:tcPr>
          <w:p w:rsidR="0074150C" w:rsidRPr="005A3DEF" w:rsidRDefault="0074150C" w:rsidP="0074150C">
            <w:pPr>
              <w:jc w:val="center"/>
              <w:rPr>
                <w:rFonts w:eastAsiaTheme="minorEastAsia"/>
                <w:szCs w:val="21"/>
              </w:rPr>
            </w:pPr>
            <w:r w:rsidRPr="005A3DEF">
              <w:rPr>
                <w:rFonts w:eastAsiaTheme="minorEastAsia"/>
                <w:bCs/>
                <w:szCs w:val="21"/>
              </w:rPr>
              <w:t>打磨</w:t>
            </w:r>
          </w:p>
        </w:tc>
        <w:tc>
          <w:tcPr>
            <w:tcW w:w="841" w:type="pct"/>
          </w:tcPr>
          <w:p w:rsidR="0074150C" w:rsidRPr="005A3DEF" w:rsidRDefault="0074150C" w:rsidP="0074150C">
            <w:pPr>
              <w:jc w:val="center"/>
              <w:rPr>
                <w:rFonts w:eastAsiaTheme="minorEastAsia"/>
                <w:bCs/>
                <w:szCs w:val="21"/>
              </w:rPr>
            </w:pPr>
            <w:r w:rsidRPr="005A3DEF">
              <w:rPr>
                <w:rFonts w:eastAsiaTheme="minorEastAsia"/>
                <w:bCs/>
                <w:szCs w:val="21"/>
              </w:rPr>
              <w:t>颗粒物</w:t>
            </w:r>
          </w:p>
        </w:tc>
        <w:tc>
          <w:tcPr>
            <w:tcW w:w="865" w:type="pct"/>
            <w:vAlign w:val="center"/>
          </w:tcPr>
          <w:p w:rsidR="0074150C" w:rsidRPr="005A3DEF" w:rsidRDefault="00C0790D" w:rsidP="0074150C">
            <w:pPr>
              <w:jc w:val="center"/>
              <w:rPr>
                <w:rFonts w:eastAsiaTheme="minorEastAsia"/>
                <w:szCs w:val="21"/>
              </w:rPr>
            </w:pPr>
            <w:r w:rsidRPr="005A3DEF">
              <w:rPr>
                <w:rFonts w:eastAsiaTheme="minorEastAsia"/>
                <w:szCs w:val="21"/>
              </w:rPr>
              <w:t>18.1333</w:t>
            </w:r>
            <w:r w:rsidR="0074150C" w:rsidRPr="005A3DEF">
              <w:rPr>
                <w:rFonts w:eastAsiaTheme="minorEastAsia"/>
                <w:szCs w:val="21"/>
                <w:lang w:val="de-DE"/>
              </w:rPr>
              <w:t>mg/m</w:t>
            </w:r>
            <w:r w:rsidR="0074150C" w:rsidRPr="005A3DEF">
              <w:rPr>
                <w:rFonts w:eastAsiaTheme="minorEastAsia"/>
                <w:szCs w:val="21"/>
                <w:vertAlign w:val="superscript"/>
                <w:lang w:val="de-DE"/>
              </w:rPr>
              <w:t>3</w:t>
            </w:r>
          </w:p>
        </w:tc>
        <w:tc>
          <w:tcPr>
            <w:tcW w:w="613" w:type="pct"/>
            <w:vAlign w:val="center"/>
          </w:tcPr>
          <w:p w:rsidR="0074150C" w:rsidRPr="005A3DEF" w:rsidRDefault="00C0790D" w:rsidP="0074150C">
            <w:pPr>
              <w:jc w:val="center"/>
              <w:rPr>
                <w:rFonts w:eastAsiaTheme="minorEastAsia"/>
                <w:szCs w:val="21"/>
              </w:rPr>
            </w:pPr>
            <w:r w:rsidRPr="005A3DEF">
              <w:rPr>
                <w:rFonts w:eastAsiaTheme="minorEastAsia"/>
                <w:szCs w:val="21"/>
              </w:rPr>
              <w:t>0.2720</w:t>
            </w:r>
            <w:r w:rsidR="0074150C" w:rsidRPr="005A3DEF">
              <w:rPr>
                <w:rFonts w:eastAsiaTheme="minorEastAsia"/>
                <w:kern w:val="0"/>
                <w:szCs w:val="21"/>
              </w:rPr>
              <w:t>t/a</w:t>
            </w:r>
          </w:p>
        </w:tc>
        <w:tc>
          <w:tcPr>
            <w:tcW w:w="795" w:type="pct"/>
            <w:vAlign w:val="center"/>
          </w:tcPr>
          <w:p w:rsidR="0074150C" w:rsidRPr="005A3DEF" w:rsidRDefault="00C0790D" w:rsidP="0074150C">
            <w:pPr>
              <w:jc w:val="center"/>
              <w:rPr>
                <w:rFonts w:eastAsiaTheme="minorEastAsia"/>
                <w:szCs w:val="21"/>
              </w:rPr>
            </w:pPr>
            <w:r w:rsidRPr="005A3DEF">
              <w:rPr>
                <w:rFonts w:eastAsiaTheme="minorEastAsia"/>
                <w:szCs w:val="21"/>
              </w:rPr>
              <w:t>0.9067</w:t>
            </w:r>
            <w:r w:rsidR="0074150C" w:rsidRPr="005A3DEF">
              <w:rPr>
                <w:rFonts w:eastAsiaTheme="minorEastAsia"/>
                <w:szCs w:val="21"/>
                <w:lang w:val="de-DE"/>
              </w:rPr>
              <w:t>mg/m</w:t>
            </w:r>
            <w:r w:rsidR="0074150C" w:rsidRPr="005A3DEF">
              <w:rPr>
                <w:rFonts w:eastAsiaTheme="minorEastAsia"/>
                <w:szCs w:val="21"/>
                <w:vertAlign w:val="superscript"/>
                <w:lang w:val="de-DE"/>
              </w:rPr>
              <w:t>3</w:t>
            </w:r>
          </w:p>
        </w:tc>
        <w:tc>
          <w:tcPr>
            <w:tcW w:w="627" w:type="pct"/>
            <w:vAlign w:val="center"/>
          </w:tcPr>
          <w:p w:rsidR="0074150C" w:rsidRPr="005A3DEF" w:rsidRDefault="00C0790D" w:rsidP="0074150C">
            <w:pPr>
              <w:jc w:val="center"/>
              <w:rPr>
                <w:rFonts w:eastAsiaTheme="minorEastAsia"/>
                <w:szCs w:val="21"/>
              </w:rPr>
            </w:pPr>
            <w:r w:rsidRPr="005A3DEF">
              <w:rPr>
                <w:rFonts w:eastAsiaTheme="minorEastAsia"/>
                <w:szCs w:val="21"/>
              </w:rPr>
              <w:t>0.0091</w:t>
            </w:r>
            <w:r w:rsidR="0074150C" w:rsidRPr="005A3DEF">
              <w:rPr>
                <w:rFonts w:eastAsiaTheme="minorEastAsia"/>
                <w:kern w:val="0"/>
                <w:szCs w:val="21"/>
              </w:rPr>
              <w:t>t/a</w:t>
            </w:r>
          </w:p>
        </w:tc>
      </w:tr>
      <w:tr w:rsidR="005C4226" w:rsidRPr="005A3DEF" w:rsidTr="009C10DA">
        <w:trPr>
          <w:trHeight w:val="340"/>
          <w:jc w:val="center"/>
        </w:trPr>
        <w:tc>
          <w:tcPr>
            <w:tcW w:w="365" w:type="pct"/>
            <w:vMerge/>
            <w:vAlign w:val="center"/>
          </w:tcPr>
          <w:p w:rsidR="0074150C" w:rsidRPr="005A3DEF" w:rsidRDefault="0074150C" w:rsidP="0074150C">
            <w:pPr>
              <w:jc w:val="center"/>
              <w:rPr>
                <w:rFonts w:eastAsiaTheme="minorEastAsia"/>
                <w:szCs w:val="21"/>
              </w:rPr>
            </w:pPr>
          </w:p>
        </w:tc>
        <w:tc>
          <w:tcPr>
            <w:tcW w:w="384" w:type="pct"/>
            <w:vMerge w:val="restart"/>
            <w:vAlign w:val="center"/>
          </w:tcPr>
          <w:p w:rsidR="0074150C" w:rsidRPr="005A3DEF" w:rsidRDefault="0074150C" w:rsidP="0074150C">
            <w:pPr>
              <w:jc w:val="center"/>
              <w:rPr>
                <w:rFonts w:eastAsiaTheme="minorEastAsia"/>
                <w:szCs w:val="21"/>
              </w:rPr>
            </w:pPr>
            <w:r w:rsidRPr="005A3DEF">
              <w:rPr>
                <w:rFonts w:eastAsiaTheme="minorEastAsia"/>
                <w:szCs w:val="21"/>
              </w:rPr>
              <w:t>2#</w:t>
            </w:r>
            <w:r w:rsidRPr="005A3DEF">
              <w:rPr>
                <w:rFonts w:eastAsiaTheme="minorEastAsia"/>
                <w:szCs w:val="21"/>
              </w:rPr>
              <w:t>排气筒</w:t>
            </w:r>
          </w:p>
        </w:tc>
        <w:tc>
          <w:tcPr>
            <w:tcW w:w="510" w:type="pct"/>
            <w:vMerge w:val="restart"/>
            <w:vAlign w:val="center"/>
          </w:tcPr>
          <w:p w:rsidR="0074150C" w:rsidRPr="005A3DEF" w:rsidRDefault="0074150C" w:rsidP="0074150C">
            <w:pPr>
              <w:jc w:val="center"/>
              <w:rPr>
                <w:rFonts w:eastAsiaTheme="minorEastAsia"/>
                <w:szCs w:val="21"/>
              </w:rPr>
            </w:pPr>
            <w:r w:rsidRPr="005A3DEF">
              <w:rPr>
                <w:rFonts w:eastAsiaTheme="minorEastAsia"/>
                <w:bCs/>
                <w:szCs w:val="21"/>
              </w:rPr>
              <w:t>喷漆、流平</w:t>
            </w:r>
          </w:p>
        </w:tc>
        <w:tc>
          <w:tcPr>
            <w:tcW w:w="841" w:type="pct"/>
            <w:vAlign w:val="center"/>
          </w:tcPr>
          <w:p w:rsidR="0074150C" w:rsidRPr="005A3DEF" w:rsidRDefault="0074150C" w:rsidP="0074150C">
            <w:pPr>
              <w:jc w:val="center"/>
              <w:rPr>
                <w:rFonts w:eastAsiaTheme="minorEastAsia"/>
                <w:szCs w:val="21"/>
              </w:rPr>
            </w:pPr>
            <w:r w:rsidRPr="005A3DEF">
              <w:rPr>
                <w:rFonts w:eastAsiaTheme="minorEastAsia"/>
                <w:bCs/>
                <w:szCs w:val="21"/>
              </w:rPr>
              <w:t>颗粒物（漆雾）</w:t>
            </w:r>
          </w:p>
        </w:tc>
        <w:tc>
          <w:tcPr>
            <w:tcW w:w="865" w:type="pct"/>
            <w:vAlign w:val="center"/>
          </w:tcPr>
          <w:p w:rsidR="0074150C" w:rsidRPr="005A3DEF" w:rsidRDefault="000A7AA0" w:rsidP="00C0790D">
            <w:pPr>
              <w:jc w:val="center"/>
              <w:rPr>
                <w:rFonts w:eastAsiaTheme="minorEastAsia"/>
                <w:szCs w:val="21"/>
              </w:rPr>
            </w:pPr>
            <w:r w:rsidRPr="005A3DEF">
              <w:rPr>
                <w:rFonts w:hint="eastAsia"/>
                <w:szCs w:val="21"/>
              </w:rPr>
              <w:t>173.7975</w:t>
            </w:r>
            <w:r w:rsidRPr="005A3DEF">
              <w:rPr>
                <w:rFonts w:eastAsiaTheme="minorEastAsia"/>
                <w:szCs w:val="21"/>
                <w:lang w:val="de-DE"/>
              </w:rPr>
              <w:t>mg/m</w:t>
            </w:r>
            <w:r w:rsidRPr="005A3DEF">
              <w:rPr>
                <w:rFonts w:eastAsiaTheme="minorEastAsia"/>
                <w:szCs w:val="21"/>
                <w:vertAlign w:val="superscript"/>
                <w:lang w:val="de-DE"/>
              </w:rPr>
              <w:t>3</w:t>
            </w:r>
          </w:p>
        </w:tc>
        <w:tc>
          <w:tcPr>
            <w:tcW w:w="613" w:type="pct"/>
            <w:vAlign w:val="center"/>
          </w:tcPr>
          <w:p w:rsidR="0074150C" w:rsidRPr="005A3DEF" w:rsidRDefault="000A7AA0" w:rsidP="0074150C">
            <w:pPr>
              <w:jc w:val="center"/>
              <w:rPr>
                <w:rFonts w:eastAsiaTheme="minorEastAsia"/>
                <w:szCs w:val="21"/>
              </w:rPr>
            </w:pPr>
            <w:r w:rsidRPr="005A3DEF">
              <w:rPr>
                <w:rFonts w:eastAsiaTheme="minorEastAsia" w:hint="eastAsia"/>
                <w:szCs w:val="21"/>
              </w:rPr>
              <w:t>3.6497t/</w:t>
            </w:r>
            <w:r w:rsidR="0074150C" w:rsidRPr="005A3DEF">
              <w:rPr>
                <w:rFonts w:eastAsiaTheme="minorEastAsia"/>
                <w:kern w:val="0"/>
                <w:szCs w:val="21"/>
              </w:rPr>
              <w:t>a</w:t>
            </w:r>
          </w:p>
        </w:tc>
        <w:tc>
          <w:tcPr>
            <w:tcW w:w="795" w:type="pct"/>
            <w:vAlign w:val="center"/>
          </w:tcPr>
          <w:p w:rsidR="0074150C" w:rsidRPr="005A3DEF" w:rsidRDefault="000A7AA0" w:rsidP="00F165E1">
            <w:pPr>
              <w:jc w:val="center"/>
              <w:rPr>
                <w:rFonts w:eastAsiaTheme="minorEastAsia"/>
                <w:szCs w:val="21"/>
                <w:lang w:val="de-DE"/>
              </w:rPr>
            </w:pPr>
            <w:r w:rsidRPr="005A3DEF">
              <w:rPr>
                <w:rFonts w:eastAsiaTheme="minorEastAsia" w:hint="eastAsia"/>
                <w:szCs w:val="21"/>
              </w:rPr>
              <w:t>10.4278</w:t>
            </w:r>
            <w:r w:rsidR="0074150C" w:rsidRPr="005A3DEF">
              <w:rPr>
                <w:rFonts w:eastAsiaTheme="minorEastAsia"/>
                <w:szCs w:val="21"/>
                <w:lang w:val="de-DE"/>
              </w:rPr>
              <w:t>mg/m</w:t>
            </w:r>
            <w:r w:rsidR="0074150C" w:rsidRPr="005A3DEF">
              <w:rPr>
                <w:rFonts w:eastAsiaTheme="minorEastAsia"/>
                <w:szCs w:val="21"/>
                <w:vertAlign w:val="superscript"/>
                <w:lang w:val="de-DE"/>
              </w:rPr>
              <w:t>3</w:t>
            </w:r>
          </w:p>
        </w:tc>
        <w:tc>
          <w:tcPr>
            <w:tcW w:w="627" w:type="pct"/>
            <w:vAlign w:val="center"/>
          </w:tcPr>
          <w:p w:rsidR="0074150C" w:rsidRPr="005A3DEF" w:rsidRDefault="000A7AA0" w:rsidP="00281588">
            <w:pPr>
              <w:jc w:val="center"/>
              <w:rPr>
                <w:rFonts w:eastAsiaTheme="minorEastAsia"/>
                <w:szCs w:val="21"/>
              </w:rPr>
            </w:pPr>
            <w:r w:rsidRPr="005A3DEF">
              <w:rPr>
                <w:rFonts w:eastAsiaTheme="minorEastAsia" w:hint="eastAsia"/>
                <w:szCs w:val="21"/>
              </w:rPr>
              <w:t>0.1825</w:t>
            </w:r>
            <w:r w:rsidR="0074150C" w:rsidRPr="005A3DEF">
              <w:rPr>
                <w:rFonts w:eastAsiaTheme="minorEastAsia"/>
                <w:kern w:val="0"/>
                <w:szCs w:val="21"/>
              </w:rPr>
              <w:t>t/a</w:t>
            </w:r>
          </w:p>
        </w:tc>
      </w:tr>
      <w:tr w:rsidR="005C4226" w:rsidRPr="005A3DEF" w:rsidTr="009C10DA">
        <w:trPr>
          <w:trHeight w:val="340"/>
          <w:jc w:val="center"/>
        </w:trPr>
        <w:tc>
          <w:tcPr>
            <w:tcW w:w="365" w:type="pct"/>
            <w:vMerge/>
            <w:vAlign w:val="center"/>
          </w:tcPr>
          <w:p w:rsidR="0074150C" w:rsidRPr="005A3DEF" w:rsidRDefault="0074150C" w:rsidP="0074150C">
            <w:pPr>
              <w:jc w:val="center"/>
              <w:rPr>
                <w:rFonts w:eastAsiaTheme="minorEastAsia"/>
                <w:szCs w:val="21"/>
              </w:rPr>
            </w:pPr>
          </w:p>
        </w:tc>
        <w:tc>
          <w:tcPr>
            <w:tcW w:w="384" w:type="pct"/>
            <w:vMerge/>
            <w:vAlign w:val="center"/>
          </w:tcPr>
          <w:p w:rsidR="0074150C" w:rsidRPr="005A3DEF" w:rsidRDefault="0074150C" w:rsidP="0074150C">
            <w:pPr>
              <w:jc w:val="center"/>
              <w:rPr>
                <w:rFonts w:eastAsiaTheme="minorEastAsia"/>
                <w:szCs w:val="21"/>
              </w:rPr>
            </w:pPr>
          </w:p>
        </w:tc>
        <w:tc>
          <w:tcPr>
            <w:tcW w:w="510" w:type="pct"/>
            <w:vMerge/>
            <w:vAlign w:val="center"/>
          </w:tcPr>
          <w:p w:rsidR="0074150C" w:rsidRPr="005A3DEF" w:rsidRDefault="0074150C" w:rsidP="0074150C">
            <w:pPr>
              <w:jc w:val="center"/>
              <w:rPr>
                <w:rFonts w:eastAsiaTheme="minorEastAsia"/>
                <w:szCs w:val="21"/>
              </w:rPr>
            </w:pPr>
          </w:p>
        </w:tc>
        <w:tc>
          <w:tcPr>
            <w:tcW w:w="841" w:type="pct"/>
            <w:vAlign w:val="center"/>
          </w:tcPr>
          <w:p w:rsidR="0074150C" w:rsidRPr="005A3DEF" w:rsidRDefault="0074150C" w:rsidP="0074150C">
            <w:pPr>
              <w:jc w:val="center"/>
              <w:rPr>
                <w:rFonts w:eastAsiaTheme="minorEastAsia"/>
                <w:szCs w:val="21"/>
              </w:rPr>
            </w:pPr>
            <w:r w:rsidRPr="005A3DEF">
              <w:rPr>
                <w:rFonts w:eastAsiaTheme="minorEastAsia"/>
                <w:szCs w:val="21"/>
              </w:rPr>
              <w:t>非甲烷总烃</w:t>
            </w:r>
          </w:p>
        </w:tc>
        <w:tc>
          <w:tcPr>
            <w:tcW w:w="865" w:type="pct"/>
            <w:vAlign w:val="center"/>
          </w:tcPr>
          <w:p w:rsidR="0074150C" w:rsidRPr="005A3DEF" w:rsidRDefault="000A7AA0" w:rsidP="000A7AA0">
            <w:pPr>
              <w:jc w:val="center"/>
              <w:rPr>
                <w:rFonts w:eastAsiaTheme="minorEastAsia"/>
                <w:szCs w:val="21"/>
              </w:rPr>
            </w:pPr>
            <w:r w:rsidRPr="005A3DEF">
              <w:rPr>
                <w:rFonts w:hint="eastAsia"/>
                <w:szCs w:val="21"/>
              </w:rPr>
              <w:t>5.1059</w:t>
            </w:r>
            <w:r w:rsidRPr="005A3DEF">
              <w:rPr>
                <w:rFonts w:eastAsiaTheme="minorEastAsia"/>
                <w:szCs w:val="21"/>
                <w:lang w:val="de-DE"/>
              </w:rPr>
              <w:t>mg/m</w:t>
            </w:r>
            <w:r w:rsidRPr="005A3DEF">
              <w:rPr>
                <w:rFonts w:eastAsiaTheme="minorEastAsia"/>
                <w:szCs w:val="21"/>
                <w:vertAlign w:val="superscript"/>
                <w:lang w:val="de-DE"/>
              </w:rPr>
              <w:t>3</w:t>
            </w:r>
          </w:p>
        </w:tc>
        <w:tc>
          <w:tcPr>
            <w:tcW w:w="613" w:type="pct"/>
            <w:vAlign w:val="center"/>
          </w:tcPr>
          <w:p w:rsidR="0074150C" w:rsidRPr="005A3DEF" w:rsidRDefault="000A7AA0" w:rsidP="0074150C">
            <w:pPr>
              <w:jc w:val="center"/>
              <w:rPr>
                <w:rFonts w:eastAsiaTheme="minorEastAsia"/>
                <w:szCs w:val="21"/>
              </w:rPr>
            </w:pPr>
            <w:r w:rsidRPr="005A3DEF">
              <w:rPr>
                <w:rFonts w:eastAsiaTheme="minorEastAsia" w:hint="eastAsia"/>
                <w:szCs w:val="21"/>
              </w:rPr>
              <w:t>0.1072</w:t>
            </w:r>
            <w:r w:rsidR="0074150C" w:rsidRPr="005A3DEF">
              <w:rPr>
                <w:rFonts w:eastAsiaTheme="minorEastAsia"/>
                <w:kern w:val="0"/>
                <w:szCs w:val="21"/>
              </w:rPr>
              <w:t>t/a</w:t>
            </w:r>
          </w:p>
        </w:tc>
        <w:tc>
          <w:tcPr>
            <w:tcW w:w="795" w:type="pct"/>
            <w:vAlign w:val="center"/>
          </w:tcPr>
          <w:p w:rsidR="0074150C" w:rsidRPr="005A3DEF" w:rsidRDefault="000A7AA0" w:rsidP="0074150C">
            <w:pPr>
              <w:jc w:val="center"/>
              <w:rPr>
                <w:rFonts w:eastAsiaTheme="minorEastAsia"/>
                <w:szCs w:val="21"/>
              </w:rPr>
            </w:pPr>
            <w:r w:rsidRPr="005A3DEF">
              <w:rPr>
                <w:rFonts w:hint="eastAsia"/>
                <w:szCs w:val="21"/>
              </w:rPr>
              <w:t>0.5106</w:t>
            </w:r>
            <w:r w:rsidR="0074150C" w:rsidRPr="005A3DEF">
              <w:rPr>
                <w:rFonts w:eastAsiaTheme="minorEastAsia"/>
                <w:szCs w:val="21"/>
                <w:lang w:val="de-DE"/>
              </w:rPr>
              <w:t>mg/m</w:t>
            </w:r>
            <w:r w:rsidR="0074150C" w:rsidRPr="005A3DEF">
              <w:rPr>
                <w:rFonts w:eastAsiaTheme="minorEastAsia"/>
                <w:szCs w:val="21"/>
                <w:vertAlign w:val="superscript"/>
                <w:lang w:val="de-DE"/>
              </w:rPr>
              <w:t>3</w:t>
            </w:r>
          </w:p>
        </w:tc>
        <w:tc>
          <w:tcPr>
            <w:tcW w:w="627" w:type="pct"/>
            <w:vAlign w:val="center"/>
          </w:tcPr>
          <w:p w:rsidR="0074150C" w:rsidRPr="005A3DEF" w:rsidRDefault="000A7AA0" w:rsidP="00281588">
            <w:pPr>
              <w:jc w:val="center"/>
              <w:rPr>
                <w:rFonts w:eastAsiaTheme="minorEastAsia"/>
                <w:szCs w:val="21"/>
              </w:rPr>
            </w:pPr>
            <w:r w:rsidRPr="005A3DEF">
              <w:rPr>
                <w:rFonts w:eastAsiaTheme="minorEastAsia" w:hint="eastAsia"/>
                <w:szCs w:val="21"/>
              </w:rPr>
              <w:t>0.0107</w:t>
            </w:r>
            <w:r w:rsidR="0074150C" w:rsidRPr="005A3DEF">
              <w:rPr>
                <w:rFonts w:eastAsiaTheme="minorEastAsia"/>
                <w:kern w:val="0"/>
                <w:szCs w:val="21"/>
              </w:rPr>
              <w:t>t/a</w:t>
            </w:r>
          </w:p>
        </w:tc>
      </w:tr>
      <w:tr w:rsidR="005C4226" w:rsidRPr="005A3DEF" w:rsidTr="009C10DA">
        <w:trPr>
          <w:trHeight w:val="340"/>
          <w:jc w:val="center"/>
        </w:trPr>
        <w:tc>
          <w:tcPr>
            <w:tcW w:w="365" w:type="pct"/>
            <w:vMerge/>
            <w:vAlign w:val="center"/>
          </w:tcPr>
          <w:p w:rsidR="0074150C" w:rsidRPr="005A3DEF" w:rsidRDefault="0074150C" w:rsidP="0074150C">
            <w:pPr>
              <w:jc w:val="center"/>
              <w:rPr>
                <w:rFonts w:eastAsiaTheme="minorEastAsia"/>
                <w:szCs w:val="21"/>
              </w:rPr>
            </w:pPr>
          </w:p>
        </w:tc>
        <w:tc>
          <w:tcPr>
            <w:tcW w:w="384" w:type="pct"/>
            <w:vMerge/>
            <w:vAlign w:val="center"/>
          </w:tcPr>
          <w:p w:rsidR="0074150C" w:rsidRPr="005A3DEF" w:rsidRDefault="0074150C" w:rsidP="0074150C">
            <w:pPr>
              <w:jc w:val="center"/>
              <w:rPr>
                <w:rFonts w:eastAsiaTheme="minorEastAsia"/>
                <w:szCs w:val="21"/>
              </w:rPr>
            </w:pPr>
          </w:p>
        </w:tc>
        <w:tc>
          <w:tcPr>
            <w:tcW w:w="510" w:type="pct"/>
            <w:vAlign w:val="center"/>
          </w:tcPr>
          <w:p w:rsidR="0074150C" w:rsidRPr="005A3DEF" w:rsidRDefault="0074150C" w:rsidP="0074150C">
            <w:pPr>
              <w:jc w:val="center"/>
              <w:rPr>
                <w:rFonts w:eastAsiaTheme="minorEastAsia"/>
                <w:szCs w:val="21"/>
              </w:rPr>
            </w:pPr>
            <w:r w:rsidRPr="005A3DEF">
              <w:rPr>
                <w:rFonts w:eastAsiaTheme="minorEastAsia"/>
                <w:szCs w:val="21"/>
              </w:rPr>
              <w:t>烘干</w:t>
            </w:r>
          </w:p>
        </w:tc>
        <w:tc>
          <w:tcPr>
            <w:tcW w:w="841" w:type="pct"/>
            <w:vAlign w:val="center"/>
          </w:tcPr>
          <w:p w:rsidR="0074150C" w:rsidRPr="005A3DEF" w:rsidRDefault="0074150C" w:rsidP="0074150C">
            <w:pPr>
              <w:jc w:val="center"/>
              <w:rPr>
                <w:rFonts w:eastAsiaTheme="minorEastAsia"/>
                <w:szCs w:val="21"/>
              </w:rPr>
            </w:pPr>
            <w:r w:rsidRPr="005A3DEF">
              <w:rPr>
                <w:rFonts w:eastAsiaTheme="minorEastAsia"/>
                <w:szCs w:val="21"/>
              </w:rPr>
              <w:t>非甲烷总烃</w:t>
            </w:r>
          </w:p>
        </w:tc>
        <w:tc>
          <w:tcPr>
            <w:tcW w:w="865" w:type="pct"/>
            <w:vAlign w:val="center"/>
          </w:tcPr>
          <w:p w:rsidR="0074150C" w:rsidRPr="005A3DEF" w:rsidRDefault="000A7AA0" w:rsidP="000A7AA0">
            <w:pPr>
              <w:jc w:val="center"/>
              <w:rPr>
                <w:rFonts w:eastAsiaTheme="minorEastAsia"/>
                <w:szCs w:val="21"/>
              </w:rPr>
            </w:pPr>
            <w:r w:rsidRPr="005A3DEF">
              <w:rPr>
                <w:rFonts w:hint="eastAsia"/>
                <w:szCs w:val="21"/>
              </w:rPr>
              <w:t>35.7411</w:t>
            </w:r>
            <w:r w:rsidRPr="005A3DEF">
              <w:rPr>
                <w:rFonts w:eastAsiaTheme="minorEastAsia"/>
                <w:szCs w:val="21"/>
                <w:lang w:val="de-DE"/>
              </w:rPr>
              <w:t>mg/m</w:t>
            </w:r>
            <w:r w:rsidRPr="005A3DEF">
              <w:rPr>
                <w:rFonts w:eastAsiaTheme="minorEastAsia"/>
                <w:szCs w:val="21"/>
                <w:vertAlign w:val="superscript"/>
                <w:lang w:val="de-DE"/>
              </w:rPr>
              <w:t>3</w:t>
            </w:r>
          </w:p>
        </w:tc>
        <w:tc>
          <w:tcPr>
            <w:tcW w:w="613" w:type="pct"/>
            <w:vAlign w:val="center"/>
          </w:tcPr>
          <w:p w:rsidR="0074150C" w:rsidRPr="005A3DEF" w:rsidRDefault="000A7AA0" w:rsidP="0074150C">
            <w:pPr>
              <w:jc w:val="center"/>
              <w:rPr>
                <w:rFonts w:eastAsiaTheme="minorEastAsia"/>
                <w:szCs w:val="21"/>
              </w:rPr>
            </w:pPr>
            <w:r w:rsidRPr="005A3DEF">
              <w:rPr>
                <w:rFonts w:eastAsiaTheme="minorEastAsia" w:hint="eastAsia"/>
                <w:szCs w:val="21"/>
              </w:rPr>
              <w:t>0.2502</w:t>
            </w:r>
            <w:r w:rsidR="0074150C" w:rsidRPr="005A3DEF">
              <w:rPr>
                <w:rFonts w:eastAsiaTheme="minorEastAsia"/>
                <w:kern w:val="0"/>
                <w:szCs w:val="21"/>
              </w:rPr>
              <w:t>t/a</w:t>
            </w:r>
          </w:p>
        </w:tc>
        <w:tc>
          <w:tcPr>
            <w:tcW w:w="795" w:type="pct"/>
            <w:vAlign w:val="center"/>
          </w:tcPr>
          <w:p w:rsidR="0074150C" w:rsidRPr="005A3DEF" w:rsidRDefault="000A7AA0" w:rsidP="0074150C">
            <w:pPr>
              <w:jc w:val="center"/>
              <w:rPr>
                <w:rFonts w:eastAsiaTheme="minorEastAsia"/>
                <w:szCs w:val="21"/>
              </w:rPr>
            </w:pPr>
            <w:r w:rsidRPr="005A3DEF">
              <w:rPr>
                <w:rFonts w:hint="eastAsia"/>
                <w:szCs w:val="21"/>
              </w:rPr>
              <w:t>3.5741</w:t>
            </w:r>
            <w:r w:rsidR="0074150C" w:rsidRPr="005A3DEF">
              <w:rPr>
                <w:rFonts w:eastAsiaTheme="minorEastAsia"/>
                <w:szCs w:val="21"/>
                <w:lang w:val="de-DE"/>
              </w:rPr>
              <w:t>mg/m</w:t>
            </w:r>
            <w:r w:rsidR="0074150C" w:rsidRPr="005A3DEF">
              <w:rPr>
                <w:rFonts w:eastAsiaTheme="minorEastAsia"/>
                <w:szCs w:val="21"/>
                <w:vertAlign w:val="superscript"/>
                <w:lang w:val="de-DE"/>
              </w:rPr>
              <w:t>3</w:t>
            </w:r>
          </w:p>
        </w:tc>
        <w:tc>
          <w:tcPr>
            <w:tcW w:w="627" w:type="pct"/>
            <w:vAlign w:val="center"/>
          </w:tcPr>
          <w:p w:rsidR="0074150C" w:rsidRPr="005A3DEF" w:rsidRDefault="00C0790D" w:rsidP="000A7AA0">
            <w:pPr>
              <w:jc w:val="center"/>
              <w:rPr>
                <w:rFonts w:eastAsiaTheme="minorEastAsia"/>
                <w:szCs w:val="21"/>
              </w:rPr>
            </w:pPr>
            <w:r w:rsidRPr="005A3DEF">
              <w:rPr>
                <w:rFonts w:eastAsiaTheme="minorEastAsia"/>
                <w:szCs w:val="21"/>
              </w:rPr>
              <w:t>0.</w:t>
            </w:r>
            <w:r w:rsidR="000A7AA0" w:rsidRPr="005A3DEF">
              <w:rPr>
                <w:rFonts w:eastAsiaTheme="minorEastAsia" w:hint="eastAsia"/>
                <w:szCs w:val="21"/>
              </w:rPr>
              <w:t>0250</w:t>
            </w:r>
            <w:r w:rsidR="0074150C" w:rsidRPr="005A3DEF">
              <w:rPr>
                <w:rFonts w:eastAsiaTheme="minorEastAsia"/>
                <w:kern w:val="0"/>
                <w:szCs w:val="21"/>
              </w:rPr>
              <w:t>t/a</w:t>
            </w:r>
          </w:p>
        </w:tc>
      </w:tr>
      <w:tr w:rsidR="005C4226" w:rsidRPr="005A3DEF" w:rsidTr="009C10DA">
        <w:trPr>
          <w:trHeight w:val="340"/>
          <w:jc w:val="center"/>
        </w:trPr>
        <w:tc>
          <w:tcPr>
            <w:tcW w:w="365" w:type="pct"/>
            <w:vMerge/>
            <w:vAlign w:val="center"/>
          </w:tcPr>
          <w:p w:rsidR="005C4226" w:rsidRPr="005A3DEF" w:rsidRDefault="005C4226" w:rsidP="005C4226">
            <w:pPr>
              <w:jc w:val="center"/>
              <w:rPr>
                <w:rFonts w:eastAsiaTheme="minorEastAsia"/>
                <w:szCs w:val="21"/>
              </w:rPr>
            </w:pPr>
          </w:p>
        </w:tc>
        <w:tc>
          <w:tcPr>
            <w:tcW w:w="384" w:type="pct"/>
            <w:vMerge w:val="restart"/>
            <w:vAlign w:val="center"/>
          </w:tcPr>
          <w:p w:rsidR="005C4226" w:rsidRPr="005A3DEF" w:rsidRDefault="005C4226" w:rsidP="005C4226">
            <w:pPr>
              <w:jc w:val="center"/>
              <w:rPr>
                <w:rFonts w:eastAsiaTheme="minorEastAsia"/>
                <w:szCs w:val="21"/>
              </w:rPr>
            </w:pPr>
            <w:r w:rsidRPr="005A3DEF">
              <w:rPr>
                <w:rFonts w:eastAsiaTheme="minorEastAsia"/>
                <w:szCs w:val="21"/>
              </w:rPr>
              <w:t>无组织</w:t>
            </w:r>
          </w:p>
        </w:tc>
        <w:tc>
          <w:tcPr>
            <w:tcW w:w="510" w:type="pct"/>
            <w:vAlign w:val="center"/>
          </w:tcPr>
          <w:p w:rsidR="005C4226" w:rsidRPr="005A3DEF" w:rsidRDefault="005C4226" w:rsidP="005C4226">
            <w:pPr>
              <w:jc w:val="center"/>
              <w:rPr>
                <w:rFonts w:eastAsiaTheme="minorEastAsia"/>
                <w:szCs w:val="21"/>
              </w:rPr>
            </w:pPr>
            <w:r w:rsidRPr="005A3DEF">
              <w:rPr>
                <w:rFonts w:eastAsiaTheme="minorEastAsia"/>
                <w:bCs/>
                <w:szCs w:val="21"/>
              </w:rPr>
              <w:t>切割</w:t>
            </w:r>
          </w:p>
        </w:tc>
        <w:tc>
          <w:tcPr>
            <w:tcW w:w="841" w:type="pct"/>
            <w:vAlign w:val="center"/>
          </w:tcPr>
          <w:p w:rsidR="005C4226" w:rsidRPr="005A3DEF" w:rsidRDefault="005C4226" w:rsidP="005C4226">
            <w:pPr>
              <w:jc w:val="center"/>
              <w:rPr>
                <w:rFonts w:eastAsiaTheme="minorEastAsia"/>
                <w:szCs w:val="21"/>
              </w:rPr>
            </w:pPr>
            <w:r w:rsidRPr="005A3DEF">
              <w:rPr>
                <w:rFonts w:eastAsiaTheme="minorEastAsia"/>
                <w:bCs/>
                <w:szCs w:val="21"/>
              </w:rPr>
              <w:t>颗粒物</w:t>
            </w:r>
          </w:p>
        </w:tc>
        <w:tc>
          <w:tcPr>
            <w:tcW w:w="865" w:type="pct"/>
            <w:vAlign w:val="center"/>
          </w:tcPr>
          <w:p w:rsidR="005C4226" w:rsidRPr="005A3DEF" w:rsidRDefault="005C4226" w:rsidP="005C4226">
            <w:pPr>
              <w:jc w:val="center"/>
              <w:rPr>
                <w:rFonts w:eastAsiaTheme="minorEastAsia"/>
                <w:szCs w:val="21"/>
              </w:rPr>
            </w:pPr>
            <w:r w:rsidRPr="005A3DEF">
              <w:rPr>
                <w:rFonts w:eastAsiaTheme="minorEastAsia"/>
                <w:szCs w:val="21"/>
              </w:rPr>
              <w:t>/</w:t>
            </w:r>
          </w:p>
        </w:tc>
        <w:tc>
          <w:tcPr>
            <w:tcW w:w="613" w:type="pct"/>
            <w:vAlign w:val="center"/>
          </w:tcPr>
          <w:p w:rsidR="005C4226" w:rsidRPr="005A3DEF" w:rsidRDefault="005C4226" w:rsidP="005C4226">
            <w:pPr>
              <w:jc w:val="center"/>
              <w:rPr>
                <w:rFonts w:eastAsiaTheme="minorEastAsia"/>
                <w:szCs w:val="21"/>
              </w:rPr>
            </w:pPr>
            <w:r w:rsidRPr="005A3DEF">
              <w:rPr>
                <w:rFonts w:eastAsiaTheme="minorEastAsia"/>
                <w:szCs w:val="21"/>
              </w:rPr>
              <w:t>0.0004</w:t>
            </w:r>
            <w:r w:rsidRPr="005A3DEF">
              <w:rPr>
                <w:rFonts w:eastAsiaTheme="minorEastAsia"/>
                <w:kern w:val="0"/>
                <w:szCs w:val="21"/>
              </w:rPr>
              <w:t xml:space="preserve"> t/a</w:t>
            </w:r>
          </w:p>
        </w:tc>
        <w:tc>
          <w:tcPr>
            <w:tcW w:w="795" w:type="pct"/>
            <w:vAlign w:val="center"/>
          </w:tcPr>
          <w:p w:rsidR="005C4226" w:rsidRPr="005A3DEF" w:rsidRDefault="005C4226" w:rsidP="005C4226">
            <w:pPr>
              <w:jc w:val="center"/>
              <w:rPr>
                <w:rFonts w:eastAsiaTheme="minorEastAsia"/>
                <w:szCs w:val="21"/>
              </w:rPr>
            </w:pPr>
            <w:r w:rsidRPr="005A3DEF">
              <w:rPr>
                <w:rFonts w:eastAsiaTheme="minorEastAsia"/>
                <w:szCs w:val="21"/>
              </w:rPr>
              <w:t>/</w:t>
            </w:r>
          </w:p>
        </w:tc>
        <w:tc>
          <w:tcPr>
            <w:tcW w:w="627" w:type="pct"/>
            <w:vAlign w:val="center"/>
          </w:tcPr>
          <w:p w:rsidR="005C4226" w:rsidRPr="005A3DEF" w:rsidRDefault="005C4226" w:rsidP="005C4226">
            <w:pPr>
              <w:jc w:val="center"/>
              <w:rPr>
                <w:rFonts w:eastAsiaTheme="minorEastAsia"/>
                <w:szCs w:val="21"/>
              </w:rPr>
            </w:pPr>
            <w:r w:rsidRPr="005A3DEF">
              <w:rPr>
                <w:rFonts w:eastAsiaTheme="minorEastAsia"/>
                <w:szCs w:val="21"/>
              </w:rPr>
              <w:t xml:space="preserve">0.0004 </w:t>
            </w:r>
            <w:r w:rsidRPr="005A3DEF">
              <w:rPr>
                <w:rFonts w:eastAsiaTheme="minorEastAsia"/>
                <w:kern w:val="0"/>
                <w:szCs w:val="21"/>
              </w:rPr>
              <w:t>t/a</w:t>
            </w:r>
          </w:p>
        </w:tc>
      </w:tr>
      <w:tr w:rsidR="005C4226" w:rsidRPr="005A3DEF" w:rsidTr="009C10DA">
        <w:trPr>
          <w:trHeight w:val="340"/>
          <w:jc w:val="center"/>
        </w:trPr>
        <w:tc>
          <w:tcPr>
            <w:tcW w:w="365" w:type="pct"/>
            <w:vMerge/>
            <w:vAlign w:val="center"/>
          </w:tcPr>
          <w:p w:rsidR="005C4226" w:rsidRPr="005A3DEF" w:rsidRDefault="005C4226" w:rsidP="005C4226">
            <w:pPr>
              <w:jc w:val="center"/>
              <w:rPr>
                <w:rFonts w:eastAsiaTheme="minorEastAsia"/>
                <w:szCs w:val="21"/>
              </w:rPr>
            </w:pPr>
          </w:p>
        </w:tc>
        <w:tc>
          <w:tcPr>
            <w:tcW w:w="384" w:type="pct"/>
            <w:vMerge/>
            <w:vAlign w:val="center"/>
          </w:tcPr>
          <w:p w:rsidR="005C4226" w:rsidRPr="005A3DEF" w:rsidRDefault="005C4226" w:rsidP="005C4226">
            <w:pPr>
              <w:jc w:val="center"/>
              <w:rPr>
                <w:rFonts w:eastAsiaTheme="minorEastAsia"/>
                <w:szCs w:val="21"/>
              </w:rPr>
            </w:pPr>
          </w:p>
        </w:tc>
        <w:tc>
          <w:tcPr>
            <w:tcW w:w="510" w:type="pct"/>
            <w:vAlign w:val="center"/>
          </w:tcPr>
          <w:p w:rsidR="005C4226" w:rsidRPr="005A3DEF" w:rsidRDefault="005C4226" w:rsidP="005C4226">
            <w:pPr>
              <w:jc w:val="center"/>
              <w:rPr>
                <w:rFonts w:eastAsiaTheme="minorEastAsia"/>
                <w:szCs w:val="21"/>
              </w:rPr>
            </w:pPr>
            <w:r w:rsidRPr="005A3DEF">
              <w:rPr>
                <w:rFonts w:eastAsiaTheme="minorEastAsia"/>
                <w:bCs/>
                <w:szCs w:val="21"/>
              </w:rPr>
              <w:t>焊接</w:t>
            </w:r>
          </w:p>
        </w:tc>
        <w:tc>
          <w:tcPr>
            <w:tcW w:w="841" w:type="pct"/>
            <w:vAlign w:val="center"/>
          </w:tcPr>
          <w:p w:rsidR="005C4226" w:rsidRPr="005A3DEF" w:rsidRDefault="005C4226" w:rsidP="005C4226">
            <w:pPr>
              <w:jc w:val="center"/>
              <w:rPr>
                <w:rFonts w:eastAsiaTheme="minorEastAsia"/>
                <w:szCs w:val="21"/>
              </w:rPr>
            </w:pPr>
            <w:r w:rsidRPr="005A3DEF">
              <w:rPr>
                <w:rFonts w:eastAsiaTheme="minorEastAsia"/>
                <w:bCs/>
                <w:szCs w:val="21"/>
              </w:rPr>
              <w:t>颗粒物</w:t>
            </w:r>
          </w:p>
        </w:tc>
        <w:tc>
          <w:tcPr>
            <w:tcW w:w="865" w:type="pct"/>
            <w:vAlign w:val="center"/>
          </w:tcPr>
          <w:p w:rsidR="005C4226" w:rsidRPr="005A3DEF" w:rsidRDefault="005C4226" w:rsidP="005C4226">
            <w:pPr>
              <w:jc w:val="center"/>
              <w:rPr>
                <w:rFonts w:eastAsiaTheme="minorEastAsia"/>
                <w:szCs w:val="21"/>
              </w:rPr>
            </w:pPr>
            <w:r w:rsidRPr="005A3DEF">
              <w:rPr>
                <w:rFonts w:eastAsiaTheme="minorEastAsia"/>
                <w:szCs w:val="21"/>
              </w:rPr>
              <w:t>/</w:t>
            </w:r>
          </w:p>
        </w:tc>
        <w:tc>
          <w:tcPr>
            <w:tcW w:w="613" w:type="pct"/>
            <w:vAlign w:val="center"/>
          </w:tcPr>
          <w:p w:rsidR="005C4226" w:rsidRPr="005A3DEF" w:rsidRDefault="005C4226" w:rsidP="00C0790D">
            <w:pPr>
              <w:jc w:val="center"/>
              <w:rPr>
                <w:rFonts w:eastAsiaTheme="minorEastAsia"/>
                <w:szCs w:val="21"/>
              </w:rPr>
            </w:pPr>
            <w:r w:rsidRPr="005A3DEF">
              <w:rPr>
                <w:rFonts w:eastAsiaTheme="minorEastAsia"/>
                <w:szCs w:val="21"/>
              </w:rPr>
              <w:t>0.006</w:t>
            </w:r>
            <w:r w:rsidR="00C0790D" w:rsidRPr="005A3DEF">
              <w:rPr>
                <w:rFonts w:eastAsiaTheme="minorEastAsia"/>
                <w:szCs w:val="21"/>
              </w:rPr>
              <w:t>2</w:t>
            </w:r>
            <w:r w:rsidRPr="005A3DEF">
              <w:rPr>
                <w:rFonts w:eastAsiaTheme="minorEastAsia"/>
                <w:kern w:val="0"/>
                <w:szCs w:val="21"/>
              </w:rPr>
              <w:t>t/a</w:t>
            </w:r>
          </w:p>
        </w:tc>
        <w:tc>
          <w:tcPr>
            <w:tcW w:w="795" w:type="pct"/>
            <w:vAlign w:val="center"/>
          </w:tcPr>
          <w:p w:rsidR="005C4226" w:rsidRPr="005A3DEF" w:rsidRDefault="005C4226" w:rsidP="005C4226">
            <w:pPr>
              <w:jc w:val="center"/>
              <w:rPr>
                <w:rFonts w:eastAsiaTheme="minorEastAsia"/>
                <w:szCs w:val="21"/>
              </w:rPr>
            </w:pPr>
            <w:r w:rsidRPr="005A3DEF">
              <w:rPr>
                <w:rFonts w:eastAsiaTheme="minorEastAsia"/>
                <w:szCs w:val="21"/>
              </w:rPr>
              <w:t>/</w:t>
            </w:r>
          </w:p>
        </w:tc>
        <w:tc>
          <w:tcPr>
            <w:tcW w:w="627" w:type="pct"/>
            <w:vAlign w:val="center"/>
          </w:tcPr>
          <w:p w:rsidR="005C4226" w:rsidRPr="005A3DEF" w:rsidRDefault="005C4226" w:rsidP="005C4226">
            <w:pPr>
              <w:jc w:val="center"/>
              <w:rPr>
                <w:rFonts w:eastAsiaTheme="minorEastAsia"/>
                <w:szCs w:val="21"/>
              </w:rPr>
            </w:pPr>
            <w:r w:rsidRPr="005A3DEF">
              <w:rPr>
                <w:rFonts w:eastAsiaTheme="minorEastAsia"/>
                <w:szCs w:val="21"/>
              </w:rPr>
              <w:t xml:space="preserve">0.0063 </w:t>
            </w:r>
            <w:r w:rsidRPr="005A3DEF">
              <w:rPr>
                <w:rFonts w:eastAsiaTheme="minorEastAsia"/>
                <w:kern w:val="0"/>
                <w:szCs w:val="21"/>
              </w:rPr>
              <w:t>t/a</w:t>
            </w:r>
          </w:p>
        </w:tc>
      </w:tr>
      <w:tr w:rsidR="005C4226" w:rsidRPr="005A3DEF" w:rsidTr="009C10DA">
        <w:trPr>
          <w:trHeight w:val="340"/>
          <w:jc w:val="center"/>
        </w:trPr>
        <w:tc>
          <w:tcPr>
            <w:tcW w:w="365" w:type="pct"/>
            <w:vMerge/>
            <w:vAlign w:val="center"/>
          </w:tcPr>
          <w:p w:rsidR="005C4226" w:rsidRPr="005A3DEF" w:rsidRDefault="005C4226" w:rsidP="005C4226">
            <w:pPr>
              <w:jc w:val="center"/>
              <w:rPr>
                <w:rFonts w:eastAsiaTheme="minorEastAsia"/>
                <w:szCs w:val="21"/>
              </w:rPr>
            </w:pPr>
          </w:p>
        </w:tc>
        <w:tc>
          <w:tcPr>
            <w:tcW w:w="384" w:type="pct"/>
            <w:vMerge/>
            <w:vAlign w:val="center"/>
          </w:tcPr>
          <w:p w:rsidR="005C4226" w:rsidRPr="005A3DEF" w:rsidRDefault="005C4226" w:rsidP="005C4226">
            <w:pPr>
              <w:jc w:val="center"/>
              <w:rPr>
                <w:rFonts w:eastAsiaTheme="minorEastAsia"/>
                <w:szCs w:val="21"/>
              </w:rPr>
            </w:pPr>
          </w:p>
        </w:tc>
        <w:tc>
          <w:tcPr>
            <w:tcW w:w="510" w:type="pct"/>
            <w:vAlign w:val="center"/>
          </w:tcPr>
          <w:p w:rsidR="005C4226" w:rsidRPr="005A3DEF" w:rsidRDefault="005C4226" w:rsidP="005C4226">
            <w:pPr>
              <w:jc w:val="center"/>
              <w:rPr>
                <w:rFonts w:eastAsiaTheme="minorEastAsia"/>
                <w:szCs w:val="21"/>
              </w:rPr>
            </w:pPr>
            <w:r w:rsidRPr="005A3DEF">
              <w:rPr>
                <w:rFonts w:eastAsiaTheme="minorEastAsia"/>
                <w:bCs/>
                <w:szCs w:val="21"/>
              </w:rPr>
              <w:t>打磨</w:t>
            </w:r>
          </w:p>
        </w:tc>
        <w:tc>
          <w:tcPr>
            <w:tcW w:w="841" w:type="pct"/>
            <w:vAlign w:val="center"/>
          </w:tcPr>
          <w:p w:rsidR="005C4226" w:rsidRPr="005A3DEF" w:rsidRDefault="005C4226" w:rsidP="005C4226">
            <w:pPr>
              <w:jc w:val="center"/>
              <w:rPr>
                <w:rFonts w:eastAsiaTheme="minorEastAsia"/>
                <w:szCs w:val="21"/>
              </w:rPr>
            </w:pPr>
            <w:r w:rsidRPr="005A3DEF">
              <w:rPr>
                <w:rFonts w:eastAsiaTheme="minorEastAsia"/>
                <w:bCs/>
                <w:szCs w:val="21"/>
              </w:rPr>
              <w:t>颗粒物</w:t>
            </w:r>
          </w:p>
        </w:tc>
        <w:tc>
          <w:tcPr>
            <w:tcW w:w="865" w:type="pct"/>
            <w:vAlign w:val="center"/>
          </w:tcPr>
          <w:p w:rsidR="005C4226" w:rsidRPr="005A3DEF" w:rsidRDefault="005C4226" w:rsidP="005C4226">
            <w:pPr>
              <w:jc w:val="center"/>
              <w:rPr>
                <w:rFonts w:eastAsiaTheme="minorEastAsia"/>
                <w:szCs w:val="21"/>
              </w:rPr>
            </w:pPr>
            <w:r w:rsidRPr="005A3DEF">
              <w:rPr>
                <w:rFonts w:eastAsiaTheme="minorEastAsia"/>
                <w:szCs w:val="21"/>
              </w:rPr>
              <w:t>/</w:t>
            </w:r>
          </w:p>
        </w:tc>
        <w:tc>
          <w:tcPr>
            <w:tcW w:w="613" w:type="pct"/>
            <w:vAlign w:val="center"/>
          </w:tcPr>
          <w:p w:rsidR="005C4226" w:rsidRPr="005A3DEF" w:rsidRDefault="005C4226" w:rsidP="00C0790D">
            <w:pPr>
              <w:jc w:val="center"/>
              <w:rPr>
                <w:rFonts w:eastAsiaTheme="minorEastAsia"/>
                <w:szCs w:val="21"/>
              </w:rPr>
            </w:pPr>
            <w:r w:rsidRPr="005A3DEF">
              <w:rPr>
                <w:rFonts w:eastAsiaTheme="minorEastAsia"/>
                <w:szCs w:val="21"/>
              </w:rPr>
              <w:t>0.0</w:t>
            </w:r>
            <w:r w:rsidR="00C0790D" w:rsidRPr="005A3DEF">
              <w:rPr>
                <w:rFonts w:eastAsiaTheme="minorEastAsia"/>
                <w:szCs w:val="21"/>
              </w:rPr>
              <w:t>480</w:t>
            </w:r>
            <w:r w:rsidRPr="005A3DEF">
              <w:rPr>
                <w:rFonts w:eastAsiaTheme="minorEastAsia"/>
                <w:kern w:val="0"/>
                <w:szCs w:val="21"/>
              </w:rPr>
              <w:t>t/a</w:t>
            </w:r>
          </w:p>
        </w:tc>
        <w:tc>
          <w:tcPr>
            <w:tcW w:w="795" w:type="pct"/>
            <w:vAlign w:val="center"/>
          </w:tcPr>
          <w:p w:rsidR="005C4226" w:rsidRPr="005A3DEF" w:rsidRDefault="005C4226" w:rsidP="005C4226">
            <w:pPr>
              <w:jc w:val="center"/>
              <w:rPr>
                <w:rFonts w:eastAsiaTheme="minorEastAsia"/>
                <w:szCs w:val="21"/>
              </w:rPr>
            </w:pPr>
            <w:r w:rsidRPr="005A3DEF">
              <w:rPr>
                <w:rFonts w:eastAsiaTheme="minorEastAsia"/>
                <w:szCs w:val="21"/>
              </w:rPr>
              <w:t>/</w:t>
            </w:r>
          </w:p>
        </w:tc>
        <w:tc>
          <w:tcPr>
            <w:tcW w:w="627" w:type="pct"/>
            <w:vAlign w:val="center"/>
          </w:tcPr>
          <w:p w:rsidR="005C4226" w:rsidRPr="005A3DEF" w:rsidRDefault="005C4226" w:rsidP="00C0790D">
            <w:pPr>
              <w:jc w:val="center"/>
              <w:rPr>
                <w:rFonts w:eastAsiaTheme="minorEastAsia"/>
                <w:szCs w:val="21"/>
              </w:rPr>
            </w:pPr>
            <w:r w:rsidRPr="005A3DEF">
              <w:rPr>
                <w:rFonts w:eastAsiaTheme="minorEastAsia"/>
                <w:szCs w:val="21"/>
              </w:rPr>
              <w:t>0.0</w:t>
            </w:r>
            <w:r w:rsidR="00C0790D" w:rsidRPr="005A3DEF">
              <w:rPr>
                <w:rFonts w:eastAsiaTheme="minorEastAsia"/>
                <w:szCs w:val="21"/>
              </w:rPr>
              <w:t>480</w:t>
            </w:r>
            <w:r w:rsidRPr="005A3DEF">
              <w:rPr>
                <w:rFonts w:eastAsiaTheme="minorEastAsia"/>
                <w:kern w:val="0"/>
                <w:szCs w:val="21"/>
              </w:rPr>
              <w:t>t/a</w:t>
            </w:r>
          </w:p>
        </w:tc>
      </w:tr>
      <w:tr w:rsidR="000A7AA0" w:rsidRPr="005A3DEF" w:rsidTr="009C10DA">
        <w:trPr>
          <w:trHeight w:val="340"/>
          <w:jc w:val="center"/>
        </w:trPr>
        <w:tc>
          <w:tcPr>
            <w:tcW w:w="365" w:type="pct"/>
            <w:vMerge/>
            <w:vAlign w:val="center"/>
          </w:tcPr>
          <w:p w:rsidR="000A7AA0" w:rsidRPr="005A3DEF" w:rsidRDefault="000A7AA0" w:rsidP="005C4226">
            <w:pPr>
              <w:jc w:val="center"/>
              <w:rPr>
                <w:rFonts w:eastAsiaTheme="minorEastAsia"/>
                <w:szCs w:val="21"/>
              </w:rPr>
            </w:pPr>
          </w:p>
        </w:tc>
        <w:tc>
          <w:tcPr>
            <w:tcW w:w="384" w:type="pct"/>
            <w:vMerge/>
            <w:vAlign w:val="center"/>
          </w:tcPr>
          <w:p w:rsidR="000A7AA0" w:rsidRPr="005A3DEF" w:rsidRDefault="000A7AA0" w:rsidP="005C4226">
            <w:pPr>
              <w:jc w:val="center"/>
              <w:rPr>
                <w:rFonts w:eastAsiaTheme="minorEastAsia"/>
                <w:szCs w:val="21"/>
              </w:rPr>
            </w:pPr>
          </w:p>
        </w:tc>
        <w:tc>
          <w:tcPr>
            <w:tcW w:w="510" w:type="pct"/>
            <w:vMerge w:val="restart"/>
            <w:vAlign w:val="center"/>
          </w:tcPr>
          <w:p w:rsidR="000A7AA0" w:rsidRPr="005A3DEF" w:rsidRDefault="000A7AA0" w:rsidP="005C4226">
            <w:pPr>
              <w:jc w:val="center"/>
              <w:rPr>
                <w:rFonts w:eastAsiaTheme="minorEastAsia"/>
                <w:szCs w:val="21"/>
              </w:rPr>
            </w:pPr>
            <w:r w:rsidRPr="005A3DEF">
              <w:rPr>
                <w:rFonts w:eastAsiaTheme="minorEastAsia"/>
                <w:bCs/>
                <w:szCs w:val="21"/>
              </w:rPr>
              <w:t>喷漆、流平</w:t>
            </w:r>
          </w:p>
        </w:tc>
        <w:tc>
          <w:tcPr>
            <w:tcW w:w="841" w:type="pct"/>
            <w:vAlign w:val="center"/>
          </w:tcPr>
          <w:p w:rsidR="000A7AA0" w:rsidRPr="005A3DEF" w:rsidRDefault="000A7AA0" w:rsidP="005C4226">
            <w:pPr>
              <w:jc w:val="center"/>
              <w:rPr>
                <w:rFonts w:eastAsiaTheme="minorEastAsia"/>
                <w:szCs w:val="21"/>
              </w:rPr>
            </w:pPr>
            <w:r w:rsidRPr="005A3DEF">
              <w:rPr>
                <w:rFonts w:eastAsiaTheme="minorEastAsia"/>
                <w:bCs/>
                <w:szCs w:val="21"/>
              </w:rPr>
              <w:t>颗粒物（漆雾）</w:t>
            </w:r>
          </w:p>
        </w:tc>
        <w:tc>
          <w:tcPr>
            <w:tcW w:w="865" w:type="pct"/>
            <w:vAlign w:val="center"/>
          </w:tcPr>
          <w:p w:rsidR="000A7AA0" w:rsidRPr="005A3DEF" w:rsidRDefault="000A7AA0" w:rsidP="005C4226">
            <w:pPr>
              <w:jc w:val="center"/>
              <w:rPr>
                <w:rFonts w:eastAsiaTheme="minorEastAsia"/>
                <w:szCs w:val="21"/>
              </w:rPr>
            </w:pPr>
            <w:r w:rsidRPr="005A3DEF">
              <w:rPr>
                <w:rFonts w:eastAsiaTheme="minorEastAsia"/>
                <w:szCs w:val="21"/>
              </w:rPr>
              <w:t>/</w:t>
            </w:r>
          </w:p>
        </w:tc>
        <w:tc>
          <w:tcPr>
            <w:tcW w:w="613" w:type="pct"/>
            <w:vAlign w:val="center"/>
          </w:tcPr>
          <w:p w:rsidR="000A7AA0" w:rsidRPr="005A3DEF" w:rsidRDefault="000A7AA0" w:rsidP="00281588">
            <w:pPr>
              <w:jc w:val="center"/>
              <w:rPr>
                <w:rFonts w:eastAsiaTheme="minorEastAsia"/>
                <w:szCs w:val="21"/>
              </w:rPr>
            </w:pPr>
            <w:r w:rsidRPr="005A3DEF">
              <w:rPr>
                <w:rFonts w:eastAsiaTheme="minorEastAsia" w:hint="eastAsia"/>
                <w:szCs w:val="21"/>
              </w:rPr>
              <w:t>0.1921</w:t>
            </w:r>
            <w:r w:rsidRPr="005A3DEF">
              <w:rPr>
                <w:rFonts w:eastAsiaTheme="minorEastAsia"/>
                <w:kern w:val="0"/>
                <w:szCs w:val="21"/>
              </w:rPr>
              <w:t>t/a</w:t>
            </w:r>
          </w:p>
        </w:tc>
        <w:tc>
          <w:tcPr>
            <w:tcW w:w="795" w:type="pct"/>
            <w:vAlign w:val="center"/>
          </w:tcPr>
          <w:p w:rsidR="000A7AA0" w:rsidRPr="005A3DEF" w:rsidRDefault="000A7AA0" w:rsidP="005C4226">
            <w:pPr>
              <w:jc w:val="center"/>
              <w:rPr>
                <w:rFonts w:eastAsiaTheme="minorEastAsia"/>
                <w:szCs w:val="21"/>
              </w:rPr>
            </w:pPr>
            <w:r w:rsidRPr="005A3DEF">
              <w:rPr>
                <w:rFonts w:eastAsiaTheme="minorEastAsia"/>
                <w:szCs w:val="21"/>
              </w:rPr>
              <w:t>/</w:t>
            </w:r>
          </w:p>
        </w:tc>
        <w:tc>
          <w:tcPr>
            <w:tcW w:w="627" w:type="pct"/>
            <w:vAlign w:val="center"/>
          </w:tcPr>
          <w:p w:rsidR="000A7AA0" w:rsidRPr="005A3DEF" w:rsidRDefault="000A7AA0" w:rsidP="000A7AA0">
            <w:pPr>
              <w:jc w:val="center"/>
              <w:rPr>
                <w:rFonts w:eastAsiaTheme="minorEastAsia"/>
                <w:szCs w:val="21"/>
              </w:rPr>
            </w:pPr>
            <w:r w:rsidRPr="005A3DEF">
              <w:rPr>
                <w:rFonts w:eastAsiaTheme="minorEastAsia" w:hint="eastAsia"/>
                <w:szCs w:val="21"/>
              </w:rPr>
              <w:t>0.1921</w:t>
            </w:r>
            <w:r w:rsidRPr="005A3DEF">
              <w:rPr>
                <w:rFonts w:eastAsiaTheme="minorEastAsia"/>
                <w:kern w:val="0"/>
                <w:szCs w:val="21"/>
              </w:rPr>
              <w:t>t/a</w:t>
            </w:r>
          </w:p>
        </w:tc>
      </w:tr>
      <w:tr w:rsidR="000A7AA0" w:rsidRPr="005A3DEF" w:rsidTr="009C10DA">
        <w:trPr>
          <w:trHeight w:val="340"/>
          <w:jc w:val="center"/>
        </w:trPr>
        <w:tc>
          <w:tcPr>
            <w:tcW w:w="365" w:type="pct"/>
            <w:vMerge/>
            <w:vAlign w:val="center"/>
          </w:tcPr>
          <w:p w:rsidR="000A7AA0" w:rsidRPr="005A3DEF" w:rsidRDefault="000A7AA0" w:rsidP="005C4226">
            <w:pPr>
              <w:jc w:val="center"/>
              <w:rPr>
                <w:rFonts w:eastAsiaTheme="minorEastAsia"/>
                <w:szCs w:val="21"/>
              </w:rPr>
            </w:pPr>
          </w:p>
        </w:tc>
        <w:tc>
          <w:tcPr>
            <w:tcW w:w="384" w:type="pct"/>
            <w:vMerge/>
            <w:vAlign w:val="center"/>
          </w:tcPr>
          <w:p w:rsidR="000A7AA0" w:rsidRPr="005A3DEF" w:rsidRDefault="000A7AA0" w:rsidP="005C4226">
            <w:pPr>
              <w:jc w:val="center"/>
              <w:rPr>
                <w:rFonts w:eastAsiaTheme="minorEastAsia"/>
                <w:szCs w:val="21"/>
              </w:rPr>
            </w:pPr>
          </w:p>
        </w:tc>
        <w:tc>
          <w:tcPr>
            <w:tcW w:w="510" w:type="pct"/>
            <w:vMerge/>
            <w:vAlign w:val="center"/>
          </w:tcPr>
          <w:p w:rsidR="000A7AA0" w:rsidRPr="005A3DEF" w:rsidRDefault="000A7AA0" w:rsidP="005C4226">
            <w:pPr>
              <w:jc w:val="center"/>
              <w:rPr>
                <w:rFonts w:eastAsiaTheme="minorEastAsia"/>
                <w:szCs w:val="21"/>
              </w:rPr>
            </w:pPr>
          </w:p>
        </w:tc>
        <w:tc>
          <w:tcPr>
            <w:tcW w:w="841" w:type="pct"/>
            <w:vAlign w:val="center"/>
          </w:tcPr>
          <w:p w:rsidR="000A7AA0" w:rsidRPr="005A3DEF" w:rsidRDefault="000A7AA0" w:rsidP="005C4226">
            <w:pPr>
              <w:jc w:val="center"/>
              <w:rPr>
                <w:rFonts w:eastAsiaTheme="minorEastAsia"/>
                <w:szCs w:val="21"/>
              </w:rPr>
            </w:pPr>
            <w:r w:rsidRPr="005A3DEF">
              <w:rPr>
                <w:rFonts w:eastAsiaTheme="minorEastAsia"/>
                <w:szCs w:val="21"/>
              </w:rPr>
              <w:t>非甲烷总烃</w:t>
            </w:r>
          </w:p>
        </w:tc>
        <w:tc>
          <w:tcPr>
            <w:tcW w:w="865" w:type="pct"/>
            <w:vAlign w:val="center"/>
          </w:tcPr>
          <w:p w:rsidR="000A7AA0" w:rsidRPr="005A3DEF" w:rsidRDefault="000A7AA0" w:rsidP="005C4226">
            <w:pPr>
              <w:jc w:val="center"/>
              <w:rPr>
                <w:rFonts w:eastAsiaTheme="minorEastAsia"/>
                <w:szCs w:val="21"/>
              </w:rPr>
            </w:pPr>
            <w:r w:rsidRPr="005A3DEF">
              <w:rPr>
                <w:rFonts w:eastAsiaTheme="minorEastAsia"/>
                <w:szCs w:val="21"/>
              </w:rPr>
              <w:t>/</w:t>
            </w:r>
          </w:p>
        </w:tc>
        <w:tc>
          <w:tcPr>
            <w:tcW w:w="613" w:type="pct"/>
            <w:vAlign w:val="center"/>
          </w:tcPr>
          <w:p w:rsidR="000A7AA0" w:rsidRPr="005A3DEF" w:rsidRDefault="000A7AA0" w:rsidP="00281588">
            <w:pPr>
              <w:jc w:val="center"/>
              <w:rPr>
                <w:rFonts w:eastAsiaTheme="minorEastAsia"/>
                <w:szCs w:val="21"/>
              </w:rPr>
            </w:pPr>
            <w:r w:rsidRPr="005A3DEF">
              <w:rPr>
                <w:rFonts w:eastAsiaTheme="minorEastAsia" w:hint="eastAsia"/>
                <w:szCs w:val="21"/>
              </w:rPr>
              <w:t>0.0056</w:t>
            </w:r>
            <w:r w:rsidRPr="005A3DEF">
              <w:rPr>
                <w:rFonts w:eastAsiaTheme="minorEastAsia"/>
                <w:kern w:val="0"/>
                <w:szCs w:val="21"/>
              </w:rPr>
              <w:t xml:space="preserve"> t/a</w:t>
            </w:r>
          </w:p>
        </w:tc>
        <w:tc>
          <w:tcPr>
            <w:tcW w:w="795" w:type="pct"/>
            <w:vAlign w:val="center"/>
          </w:tcPr>
          <w:p w:rsidR="000A7AA0" w:rsidRPr="005A3DEF" w:rsidRDefault="000A7AA0" w:rsidP="005C4226">
            <w:pPr>
              <w:jc w:val="center"/>
              <w:rPr>
                <w:rFonts w:eastAsiaTheme="minorEastAsia"/>
                <w:szCs w:val="21"/>
              </w:rPr>
            </w:pPr>
            <w:r w:rsidRPr="005A3DEF">
              <w:rPr>
                <w:rFonts w:eastAsiaTheme="minorEastAsia"/>
                <w:szCs w:val="21"/>
              </w:rPr>
              <w:t>/</w:t>
            </w:r>
          </w:p>
        </w:tc>
        <w:tc>
          <w:tcPr>
            <w:tcW w:w="627" w:type="pct"/>
            <w:vAlign w:val="center"/>
          </w:tcPr>
          <w:p w:rsidR="000A7AA0" w:rsidRPr="005A3DEF" w:rsidRDefault="000A7AA0" w:rsidP="000A7AA0">
            <w:pPr>
              <w:jc w:val="center"/>
              <w:rPr>
                <w:rFonts w:eastAsiaTheme="minorEastAsia"/>
                <w:szCs w:val="21"/>
              </w:rPr>
            </w:pPr>
            <w:r w:rsidRPr="005A3DEF">
              <w:rPr>
                <w:rFonts w:eastAsiaTheme="minorEastAsia" w:hint="eastAsia"/>
                <w:szCs w:val="21"/>
              </w:rPr>
              <w:t>0.0056</w:t>
            </w:r>
            <w:r w:rsidRPr="005A3DEF">
              <w:rPr>
                <w:rFonts w:eastAsiaTheme="minorEastAsia"/>
                <w:kern w:val="0"/>
                <w:szCs w:val="21"/>
              </w:rPr>
              <w:t xml:space="preserve"> t/a</w:t>
            </w:r>
          </w:p>
        </w:tc>
      </w:tr>
      <w:tr w:rsidR="000A7AA0" w:rsidRPr="005A3DEF" w:rsidTr="009C10DA">
        <w:trPr>
          <w:trHeight w:val="340"/>
          <w:jc w:val="center"/>
        </w:trPr>
        <w:tc>
          <w:tcPr>
            <w:tcW w:w="365" w:type="pct"/>
            <w:vMerge/>
            <w:vAlign w:val="center"/>
          </w:tcPr>
          <w:p w:rsidR="000A7AA0" w:rsidRPr="005A3DEF" w:rsidRDefault="000A7AA0" w:rsidP="005C4226">
            <w:pPr>
              <w:jc w:val="center"/>
              <w:rPr>
                <w:rFonts w:eastAsiaTheme="minorEastAsia"/>
                <w:szCs w:val="21"/>
              </w:rPr>
            </w:pPr>
          </w:p>
        </w:tc>
        <w:tc>
          <w:tcPr>
            <w:tcW w:w="384" w:type="pct"/>
            <w:vMerge/>
            <w:vAlign w:val="center"/>
          </w:tcPr>
          <w:p w:rsidR="000A7AA0" w:rsidRPr="005A3DEF" w:rsidRDefault="000A7AA0" w:rsidP="005C4226">
            <w:pPr>
              <w:jc w:val="center"/>
              <w:rPr>
                <w:rFonts w:eastAsiaTheme="minorEastAsia"/>
                <w:szCs w:val="21"/>
              </w:rPr>
            </w:pPr>
          </w:p>
        </w:tc>
        <w:tc>
          <w:tcPr>
            <w:tcW w:w="510" w:type="pct"/>
            <w:vAlign w:val="center"/>
          </w:tcPr>
          <w:p w:rsidR="000A7AA0" w:rsidRPr="005A3DEF" w:rsidRDefault="000A7AA0" w:rsidP="005C4226">
            <w:pPr>
              <w:jc w:val="center"/>
              <w:rPr>
                <w:rFonts w:eastAsiaTheme="minorEastAsia"/>
                <w:szCs w:val="21"/>
              </w:rPr>
            </w:pPr>
            <w:r w:rsidRPr="005A3DEF">
              <w:rPr>
                <w:rFonts w:eastAsiaTheme="minorEastAsia"/>
                <w:bCs/>
                <w:szCs w:val="21"/>
              </w:rPr>
              <w:t>烘干</w:t>
            </w:r>
          </w:p>
        </w:tc>
        <w:tc>
          <w:tcPr>
            <w:tcW w:w="841" w:type="pct"/>
            <w:vAlign w:val="center"/>
          </w:tcPr>
          <w:p w:rsidR="000A7AA0" w:rsidRPr="005A3DEF" w:rsidRDefault="000A7AA0" w:rsidP="005C4226">
            <w:pPr>
              <w:jc w:val="center"/>
              <w:rPr>
                <w:rFonts w:eastAsiaTheme="minorEastAsia"/>
                <w:szCs w:val="21"/>
              </w:rPr>
            </w:pPr>
            <w:r w:rsidRPr="005A3DEF">
              <w:rPr>
                <w:rFonts w:eastAsiaTheme="minorEastAsia"/>
                <w:szCs w:val="21"/>
              </w:rPr>
              <w:t>非甲烷总烃</w:t>
            </w:r>
          </w:p>
        </w:tc>
        <w:tc>
          <w:tcPr>
            <w:tcW w:w="865" w:type="pct"/>
            <w:vAlign w:val="center"/>
          </w:tcPr>
          <w:p w:rsidR="000A7AA0" w:rsidRPr="005A3DEF" w:rsidRDefault="000A7AA0" w:rsidP="005C4226">
            <w:pPr>
              <w:jc w:val="center"/>
              <w:rPr>
                <w:rFonts w:eastAsiaTheme="minorEastAsia"/>
                <w:szCs w:val="21"/>
              </w:rPr>
            </w:pPr>
            <w:r w:rsidRPr="005A3DEF">
              <w:rPr>
                <w:rFonts w:eastAsiaTheme="minorEastAsia"/>
                <w:szCs w:val="21"/>
              </w:rPr>
              <w:t>/</w:t>
            </w:r>
          </w:p>
        </w:tc>
        <w:tc>
          <w:tcPr>
            <w:tcW w:w="613" w:type="pct"/>
            <w:vAlign w:val="center"/>
          </w:tcPr>
          <w:p w:rsidR="000A7AA0" w:rsidRPr="005A3DEF" w:rsidRDefault="000A7AA0" w:rsidP="000A7AA0">
            <w:pPr>
              <w:jc w:val="center"/>
              <w:rPr>
                <w:rFonts w:eastAsiaTheme="minorEastAsia"/>
                <w:szCs w:val="21"/>
              </w:rPr>
            </w:pPr>
            <w:r w:rsidRPr="005A3DEF">
              <w:rPr>
                <w:rFonts w:eastAsiaTheme="minorEastAsia" w:hint="eastAsia"/>
                <w:szCs w:val="21"/>
              </w:rPr>
              <w:t>0.0132</w:t>
            </w:r>
            <w:r w:rsidRPr="005A3DEF">
              <w:rPr>
                <w:rFonts w:eastAsiaTheme="minorEastAsia"/>
                <w:kern w:val="0"/>
                <w:szCs w:val="21"/>
              </w:rPr>
              <w:t>t/a</w:t>
            </w:r>
          </w:p>
        </w:tc>
        <w:tc>
          <w:tcPr>
            <w:tcW w:w="795" w:type="pct"/>
            <w:vAlign w:val="center"/>
          </w:tcPr>
          <w:p w:rsidR="000A7AA0" w:rsidRPr="005A3DEF" w:rsidRDefault="000A7AA0" w:rsidP="005C4226">
            <w:pPr>
              <w:jc w:val="center"/>
              <w:rPr>
                <w:rFonts w:eastAsiaTheme="minorEastAsia"/>
                <w:szCs w:val="21"/>
              </w:rPr>
            </w:pPr>
            <w:r w:rsidRPr="005A3DEF">
              <w:rPr>
                <w:rFonts w:eastAsiaTheme="minorEastAsia"/>
                <w:szCs w:val="21"/>
              </w:rPr>
              <w:t>/</w:t>
            </w:r>
          </w:p>
        </w:tc>
        <w:tc>
          <w:tcPr>
            <w:tcW w:w="627" w:type="pct"/>
            <w:vAlign w:val="center"/>
          </w:tcPr>
          <w:p w:rsidR="000A7AA0" w:rsidRPr="005A3DEF" w:rsidRDefault="000A7AA0" w:rsidP="000A7AA0">
            <w:pPr>
              <w:jc w:val="center"/>
              <w:rPr>
                <w:rFonts w:eastAsiaTheme="minorEastAsia"/>
                <w:szCs w:val="21"/>
              </w:rPr>
            </w:pPr>
            <w:r w:rsidRPr="005A3DEF">
              <w:rPr>
                <w:rFonts w:eastAsiaTheme="minorEastAsia" w:hint="eastAsia"/>
                <w:szCs w:val="21"/>
              </w:rPr>
              <w:t>0.0132</w:t>
            </w:r>
            <w:r w:rsidRPr="005A3DEF">
              <w:rPr>
                <w:rFonts w:eastAsiaTheme="minorEastAsia"/>
                <w:kern w:val="0"/>
                <w:szCs w:val="21"/>
              </w:rPr>
              <w:t>t/a</w:t>
            </w:r>
          </w:p>
        </w:tc>
      </w:tr>
      <w:tr w:rsidR="005C4226" w:rsidRPr="005A3DEF" w:rsidTr="009C10DA">
        <w:trPr>
          <w:trHeight w:val="340"/>
          <w:jc w:val="center"/>
        </w:trPr>
        <w:tc>
          <w:tcPr>
            <w:tcW w:w="365" w:type="pct"/>
            <w:vMerge w:val="restart"/>
            <w:vAlign w:val="center"/>
          </w:tcPr>
          <w:p w:rsidR="0074150C" w:rsidRPr="005A3DEF" w:rsidRDefault="0074150C" w:rsidP="0074150C">
            <w:pPr>
              <w:jc w:val="center"/>
              <w:rPr>
                <w:rFonts w:eastAsiaTheme="minorEastAsia"/>
                <w:szCs w:val="21"/>
              </w:rPr>
            </w:pPr>
            <w:r w:rsidRPr="005A3DEF">
              <w:rPr>
                <w:rFonts w:eastAsiaTheme="minorEastAsia"/>
                <w:szCs w:val="21"/>
              </w:rPr>
              <w:t>固体</w:t>
            </w:r>
          </w:p>
          <w:p w:rsidR="0074150C" w:rsidRPr="005A3DEF" w:rsidRDefault="0074150C" w:rsidP="0074150C">
            <w:pPr>
              <w:jc w:val="center"/>
              <w:rPr>
                <w:rFonts w:eastAsiaTheme="minorEastAsia"/>
                <w:szCs w:val="21"/>
              </w:rPr>
            </w:pPr>
            <w:r w:rsidRPr="005A3DEF">
              <w:rPr>
                <w:rFonts w:eastAsiaTheme="minorEastAsia"/>
                <w:szCs w:val="21"/>
              </w:rPr>
              <w:t>废物</w:t>
            </w:r>
          </w:p>
        </w:tc>
        <w:tc>
          <w:tcPr>
            <w:tcW w:w="894" w:type="pct"/>
            <w:gridSpan w:val="2"/>
            <w:vAlign w:val="center"/>
          </w:tcPr>
          <w:p w:rsidR="0074150C" w:rsidRPr="005A3DEF" w:rsidRDefault="0074150C" w:rsidP="0074150C">
            <w:pPr>
              <w:pStyle w:val="41"/>
              <w:spacing w:line="240" w:lineRule="auto"/>
              <w:ind w:firstLineChars="0" w:firstLine="0"/>
              <w:jc w:val="center"/>
              <w:rPr>
                <w:rFonts w:eastAsiaTheme="minorEastAsia"/>
                <w:szCs w:val="21"/>
              </w:rPr>
            </w:pPr>
            <w:r w:rsidRPr="005A3DEF">
              <w:rPr>
                <w:rFonts w:eastAsiaTheme="minorEastAsia"/>
                <w:sz w:val="21"/>
                <w:szCs w:val="21"/>
              </w:rPr>
              <w:t>下料、机加工</w:t>
            </w:r>
          </w:p>
        </w:tc>
        <w:tc>
          <w:tcPr>
            <w:tcW w:w="841" w:type="pct"/>
            <w:vAlign w:val="center"/>
          </w:tcPr>
          <w:p w:rsidR="0074150C" w:rsidRPr="005A3DEF" w:rsidRDefault="0074150C" w:rsidP="0074150C">
            <w:pPr>
              <w:pStyle w:val="41"/>
              <w:spacing w:line="240" w:lineRule="auto"/>
              <w:ind w:firstLineChars="0" w:firstLine="0"/>
              <w:jc w:val="center"/>
              <w:rPr>
                <w:rFonts w:eastAsiaTheme="minorEastAsia"/>
              </w:rPr>
            </w:pPr>
            <w:r w:rsidRPr="005A3DEF">
              <w:rPr>
                <w:rFonts w:eastAsiaTheme="minorEastAsia"/>
                <w:sz w:val="21"/>
                <w:szCs w:val="21"/>
              </w:rPr>
              <w:t>边角料</w:t>
            </w:r>
          </w:p>
        </w:tc>
        <w:tc>
          <w:tcPr>
            <w:tcW w:w="1478" w:type="pct"/>
            <w:gridSpan w:val="2"/>
            <w:vAlign w:val="center"/>
          </w:tcPr>
          <w:p w:rsidR="0074150C" w:rsidRPr="005A3DEF" w:rsidRDefault="0074150C" w:rsidP="0074150C">
            <w:pPr>
              <w:adjustRightInd w:val="0"/>
              <w:snapToGrid w:val="0"/>
              <w:jc w:val="center"/>
              <w:rPr>
                <w:rFonts w:eastAsiaTheme="minorEastAsia"/>
                <w:szCs w:val="21"/>
              </w:rPr>
            </w:pPr>
            <w:r w:rsidRPr="005A3DEF">
              <w:rPr>
                <w:rFonts w:eastAsiaTheme="minorEastAsia"/>
              </w:rPr>
              <w:t>36.45</w:t>
            </w:r>
            <w:r w:rsidRPr="005A3DEF">
              <w:rPr>
                <w:rFonts w:eastAsiaTheme="minorEastAsia"/>
                <w:szCs w:val="21"/>
              </w:rPr>
              <w:t>t/a</w:t>
            </w:r>
          </w:p>
        </w:tc>
        <w:tc>
          <w:tcPr>
            <w:tcW w:w="1422" w:type="pct"/>
            <w:gridSpan w:val="2"/>
            <w:tcBorders>
              <w:bottom w:val="single" w:sz="4" w:space="0" w:color="auto"/>
            </w:tcBorders>
            <w:vAlign w:val="center"/>
          </w:tcPr>
          <w:p w:rsidR="0074150C" w:rsidRPr="005A3DEF" w:rsidRDefault="0074150C" w:rsidP="0074150C">
            <w:pPr>
              <w:pStyle w:val="15"/>
              <w:spacing w:line="240" w:lineRule="auto"/>
              <w:ind w:firstLine="0"/>
              <w:jc w:val="center"/>
              <w:rPr>
                <w:rFonts w:eastAsiaTheme="minorEastAsia"/>
                <w:sz w:val="21"/>
                <w:szCs w:val="21"/>
              </w:rPr>
            </w:pPr>
            <w:r w:rsidRPr="005A3DEF">
              <w:rPr>
                <w:rFonts w:eastAsiaTheme="minorEastAsia"/>
                <w:sz w:val="21"/>
                <w:szCs w:val="21"/>
              </w:rPr>
              <w:t>0</w:t>
            </w:r>
          </w:p>
        </w:tc>
      </w:tr>
      <w:tr w:rsidR="005C4226" w:rsidRPr="005A3DEF" w:rsidTr="009C10DA">
        <w:trPr>
          <w:trHeight w:val="340"/>
          <w:jc w:val="center"/>
        </w:trPr>
        <w:tc>
          <w:tcPr>
            <w:tcW w:w="365" w:type="pct"/>
            <w:vMerge/>
            <w:vAlign w:val="center"/>
          </w:tcPr>
          <w:p w:rsidR="0074150C" w:rsidRPr="005A3DEF" w:rsidRDefault="0074150C" w:rsidP="0074150C">
            <w:pPr>
              <w:jc w:val="center"/>
              <w:rPr>
                <w:rFonts w:eastAsiaTheme="minorEastAsia"/>
                <w:szCs w:val="21"/>
              </w:rPr>
            </w:pPr>
          </w:p>
        </w:tc>
        <w:tc>
          <w:tcPr>
            <w:tcW w:w="894" w:type="pct"/>
            <w:gridSpan w:val="2"/>
            <w:vAlign w:val="center"/>
          </w:tcPr>
          <w:p w:rsidR="0074150C" w:rsidRPr="005A3DEF" w:rsidRDefault="0074150C" w:rsidP="0074150C">
            <w:pPr>
              <w:pStyle w:val="41"/>
              <w:spacing w:line="240" w:lineRule="auto"/>
              <w:ind w:firstLineChars="0" w:firstLine="0"/>
              <w:jc w:val="center"/>
              <w:rPr>
                <w:rFonts w:eastAsiaTheme="minorEastAsia"/>
                <w:sz w:val="21"/>
                <w:szCs w:val="21"/>
              </w:rPr>
            </w:pPr>
            <w:r w:rsidRPr="005A3DEF">
              <w:rPr>
                <w:rFonts w:eastAsiaTheme="minorEastAsia"/>
                <w:sz w:val="21"/>
                <w:szCs w:val="21"/>
              </w:rPr>
              <w:t>下料、机加工</w:t>
            </w:r>
          </w:p>
        </w:tc>
        <w:tc>
          <w:tcPr>
            <w:tcW w:w="841" w:type="pct"/>
            <w:vAlign w:val="center"/>
          </w:tcPr>
          <w:p w:rsidR="0074150C" w:rsidRPr="005A3DEF" w:rsidRDefault="0074150C" w:rsidP="0074150C">
            <w:pPr>
              <w:pStyle w:val="41"/>
              <w:spacing w:line="240" w:lineRule="auto"/>
              <w:ind w:firstLineChars="0" w:firstLine="0"/>
              <w:jc w:val="center"/>
              <w:rPr>
                <w:rFonts w:eastAsiaTheme="minorEastAsia"/>
                <w:sz w:val="21"/>
                <w:szCs w:val="21"/>
              </w:rPr>
            </w:pPr>
            <w:r w:rsidRPr="005A3DEF">
              <w:rPr>
                <w:rFonts w:eastAsiaTheme="minorEastAsia"/>
                <w:sz w:val="21"/>
                <w:szCs w:val="21"/>
              </w:rPr>
              <w:t>废切削液</w:t>
            </w:r>
          </w:p>
        </w:tc>
        <w:tc>
          <w:tcPr>
            <w:tcW w:w="1478" w:type="pct"/>
            <w:gridSpan w:val="2"/>
            <w:vAlign w:val="center"/>
          </w:tcPr>
          <w:p w:rsidR="0074150C" w:rsidRPr="005A3DEF" w:rsidRDefault="0074150C" w:rsidP="0074150C">
            <w:pPr>
              <w:adjustRightInd w:val="0"/>
              <w:snapToGrid w:val="0"/>
              <w:jc w:val="center"/>
              <w:rPr>
                <w:rFonts w:eastAsiaTheme="minorEastAsia"/>
                <w:szCs w:val="21"/>
              </w:rPr>
            </w:pPr>
            <w:r w:rsidRPr="005A3DEF">
              <w:rPr>
                <w:rFonts w:eastAsiaTheme="minorEastAsia"/>
              </w:rPr>
              <w:t>1.70</w:t>
            </w:r>
            <w:r w:rsidRPr="005A3DEF">
              <w:rPr>
                <w:rFonts w:eastAsiaTheme="minorEastAsia"/>
                <w:szCs w:val="21"/>
              </w:rPr>
              <w:t>t/a</w:t>
            </w:r>
          </w:p>
        </w:tc>
        <w:tc>
          <w:tcPr>
            <w:tcW w:w="1422" w:type="pct"/>
            <w:gridSpan w:val="2"/>
            <w:tcBorders>
              <w:bottom w:val="single" w:sz="4" w:space="0" w:color="auto"/>
            </w:tcBorders>
            <w:vAlign w:val="center"/>
          </w:tcPr>
          <w:p w:rsidR="0074150C" w:rsidRPr="005A3DEF" w:rsidRDefault="0074150C" w:rsidP="0074150C">
            <w:pPr>
              <w:pStyle w:val="15"/>
              <w:spacing w:line="240" w:lineRule="auto"/>
              <w:ind w:firstLine="0"/>
              <w:jc w:val="center"/>
              <w:rPr>
                <w:rFonts w:eastAsiaTheme="minorEastAsia"/>
                <w:sz w:val="21"/>
                <w:szCs w:val="21"/>
              </w:rPr>
            </w:pPr>
            <w:r w:rsidRPr="005A3DEF">
              <w:rPr>
                <w:rFonts w:eastAsiaTheme="minorEastAsia"/>
                <w:sz w:val="21"/>
                <w:szCs w:val="21"/>
              </w:rPr>
              <w:t>0</w:t>
            </w:r>
          </w:p>
        </w:tc>
      </w:tr>
      <w:tr w:rsidR="005C4226" w:rsidRPr="005A3DEF" w:rsidTr="009C10DA">
        <w:trPr>
          <w:trHeight w:val="340"/>
          <w:jc w:val="center"/>
        </w:trPr>
        <w:tc>
          <w:tcPr>
            <w:tcW w:w="365" w:type="pct"/>
            <w:vMerge/>
            <w:vAlign w:val="center"/>
          </w:tcPr>
          <w:p w:rsidR="0074150C" w:rsidRPr="005A3DEF" w:rsidRDefault="0074150C" w:rsidP="0074150C">
            <w:pPr>
              <w:jc w:val="center"/>
              <w:rPr>
                <w:rFonts w:eastAsiaTheme="minorEastAsia"/>
                <w:szCs w:val="21"/>
              </w:rPr>
            </w:pPr>
          </w:p>
        </w:tc>
        <w:tc>
          <w:tcPr>
            <w:tcW w:w="894" w:type="pct"/>
            <w:gridSpan w:val="2"/>
            <w:vAlign w:val="center"/>
          </w:tcPr>
          <w:p w:rsidR="0074150C" w:rsidRPr="005A3DEF" w:rsidRDefault="0074150C" w:rsidP="0074150C">
            <w:pPr>
              <w:pStyle w:val="41"/>
              <w:spacing w:line="240" w:lineRule="auto"/>
              <w:ind w:firstLineChars="0" w:firstLine="0"/>
              <w:jc w:val="center"/>
              <w:rPr>
                <w:rFonts w:eastAsiaTheme="minorEastAsia"/>
                <w:sz w:val="21"/>
                <w:szCs w:val="21"/>
              </w:rPr>
            </w:pPr>
            <w:r w:rsidRPr="005A3DEF">
              <w:rPr>
                <w:rFonts w:eastAsiaTheme="minorEastAsia"/>
                <w:sz w:val="21"/>
                <w:szCs w:val="21"/>
              </w:rPr>
              <w:t>下料、机加工</w:t>
            </w:r>
          </w:p>
        </w:tc>
        <w:tc>
          <w:tcPr>
            <w:tcW w:w="841" w:type="pct"/>
            <w:vAlign w:val="center"/>
          </w:tcPr>
          <w:p w:rsidR="0074150C" w:rsidRPr="005A3DEF" w:rsidRDefault="0074150C" w:rsidP="0074150C">
            <w:pPr>
              <w:pStyle w:val="41"/>
              <w:spacing w:line="240" w:lineRule="auto"/>
              <w:ind w:firstLineChars="0" w:firstLine="0"/>
              <w:jc w:val="center"/>
              <w:rPr>
                <w:rFonts w:eastAsiaTheme="minorEastAsia"/>
                <w:sz w:val="21"/>
                <w:szCs w:val="21"/>
              </w:rPr>
            </w:pPr>
            <w:r w:rsidRPr="005A3DEF">
              <w:rPr>
                <w:rFonts w:eastAsiaTheme="minorEastAsia"/>
                <w:sz w:val="21"/>
                <w:szCs w:val="21"/>
              </w:rPr>
              <w:t>废切削液包装桶</w:t>
            </w:r>
          </w:p>
        </w:tc>
        <w:tc>
          <w:tcPr>
            <w:tcW w:w="1478" w:type="pct"/>
            <w:gridSpan w:val="2"/>
            <w:vAlign w:val="center"/>
          </w:tcPr>
          <w:p w:rsidR="0074150C" w:rsidRPr="005A3DEF" w:rsidRDefault="0074150C" w:rsidP="0074150C">
            <w:pPr>
              <w:adjustRightInd w:val="0"/>
              <w:snapToGrid w:val="0"/>
              <w:jc w:val="center"/>
              <w:rPr>
                <w:rFonts w:eastAsiaTheme="minorEastAsia"/>
                <w:szCs w:val="21"/>
              </w:rPr>
            </w:pPr>
            <w:r w:rsidRPr="005A3DEF">
              <w:rPr>
                <w:rFonts w:eastAsiaTheme="minorEastAsia"/>
              </w:rPr>
              <w:t>0.10</w:t>
            </w:r>
            <w:r w:rsidRPr="005A3DEF">
              <w:rPr>
                <w:rFonts w:eastAsiaTheme="minorEastAsia"/>
                <w:szCs w:val="21"/>
              </w:rPr>
              <w:t>t/a</w:t>
            </w:r>
          </w:p>
        </w:tc>
        <w:tc>
          <w:tcPr>
            <w:tcW w:w="1422" w:type="pct"/>
            <w:gridSpan w:val="2"/>
            <w:tcBorders>
              <w:bottom w:val="single" w:sz="4" w:space="0" w:color="auto"/>
            </w:tcBorders>
            <w:vAlign w:val="center"/>
          </w:tcPr>
          <w:p w:rsidR="0074150C" w:rsidRPr="005A3DEF" w:rsidRDefault="0074150C" w:rsidP="0074150C">
            <w:pPr>
              <w:pStyle w:val="15"/>
              <w:spacing w:line="240" w:lineRule="auto"/>
              <w:ind w:firstLine="0"/>
              <w:jc w:val="center"/>
              <w:rPr>
                <w:rFonts w:eastAsiaTheme="minorEastAsia"/>
                <w:sz w:val="21"/>
                <w:szCs w:val="21"/>
              </w:rPr>
            </w:pPr>
            <w:r w:rsidRPr="005A3DEF">
              <w:rPr>
                <w:rFonts w:eastAsiaTheme="minorEastAsia"/>
                <w:sz w:val="21"/>
                <w:szCs w:val="21"/>
              </w:rPr>
              <w:t>0</w:t>
            </w:r>
          </w:p>
        </w:tc>
      </w:tr>
      <w:tr w:rsidR="005C4226" w:rsidRPr="005A3DEF" w:rsidTr="009C10DA">
        <w:trPr>
          <w:trHeight w:val="340"/>
          <w:jc w:val="center"/>
        </w:trPr>
        <w:tc>
          <w:tcPr>
            <w:tcW w:w="365" w:type="pct"/>
            <w:vMerge/>
            <w:vAlign w:val="center"/>
          </w:tcPr>
          <w:p w:rsidR="0074150C" w:rsidRPr="005A3DEF" w:rsidRDefault="0074150C" w:rsidP="0074150C">
            <w:pPr>
              <w:jc w:val="center"/>
              <w:rPr>
                <w:rFonts w:eastAsiaTheme="minorEastAsia"/>
                <w:szCs w:val="21"/>
              </w:rPr>
            </w:pPr>
          </w:p>
        </w:tc>
        <w:tc>
          <w:tcPr>
            <w:tcW w:w="894" w:type="pct"/>
            <w:gridSpan w:val="2"/>
            <w:vAlign w:val="center"/>
          </w:tcPr>
          <w:p w:rsidR="0074150C" w:rsidRPr="005A3DEF" w:rsidRDefault="0074150C" w:rsidP="0074150C">
            <w:pPr>
              <w:pStyle w:val="41"/>
              <w:spacing w:line="240" w:lineRule="auto"/>
              <w:ind w:firstLineChars="0" w:firstLine="0"/>
              <w:jc w:val="center"/>
              <w:rPr>
                <w:rFonts w:eastAsiaTheme="minorEastAsia"/>
                <w:szCs w:val="21"/>
              </w:rPr>
            </w:pPr>
            <w:r w:rsidRPr="005A3DEF">
              <w:rPr>
                <w:rFonts w:eastAsiaTheme="minorEastAsia"/>
                <w:sz w:val="21"/>
                <w:szCs w:val="21"/>
              </w:rPr>
              <w:t>调试</w:t>
            </w:r>
          </w:p>
        </w:tc>
        <w:tc>
          <w:tcPr>
            <w:tcW w:w="841" w:type="pct"/>
            <w:vAlign w:val="center"/>
          </w:tcPr>
          <w:p w:rsidR="0074150C" w:rsidRPr="005A3DEF" w:rsidRDefault="0074150C" w:rsidP="0074150C">
            <w:pPr>
              <w:pStyle w:val="41"/>
              <w:spacing w:line="240" w:lineRule="auto"/>
              <w:ind w:firstLineChars="0" w:firstLine="0"/>
              <w:jc w:val="center"/>
              <w:rPr>
                <w:rFonts w:eastAsiaTheme="minorEastAsia"/>
              </w:rPr>
            </w:pPr>
            <w:r w:rsidRPr="005A3DEF">
              <w:rPr>
                <w:rFonts w:eastAsiaTheme="minorEastAsia"/>
                <w:sz w:val="21"/>
                <w:szCs w:val="21"/>
              </w:rPr>
              <w:t>废润滑油</w:t>
            </w:r>
          </w:p>
        </w:tc>
        <w:tc>
          <w:tcPr>
            <w:tcW w:w="1478" w:type="pct"/>
            <w:gridSpan w:val="2"/>
            <w:vAlign w:val="center"/>
          </w:tcPr>
          <w:p w:rsidR="0074150C" w:rsidRPr="005A3DEF" w:rsidRDefault="0074150C" w:rsidP="0074150C">
            <w:pPr>
              <w:adjustRightInd w:val="0"/>
              <w:snapToGrid w:val="0"/>
              <w:jc w:val="center"/>
              <w:rPr>
                <w:rFonts w:eastAsiaTheme="minorEastAsia"/>
                <w:szCs w:val="21"/>
              </w:rPr>
            </w:pPr>
            <w:r w:rsidRPr="005A3DEF">
              <w:rPr>
                <w:rFonts w:eastAsiaTheme="minorEastAsia"/>
              </w:rPr>
              <w:t>10.35</w:t>
            </w:r>
            <w:r w:rsidRPr="005A3DEF">
              <w:rPr>
                <w:rFonts w:eastAsiaTheme="minorEastAsia"/>
                <w:szCs w:val="21"/>
              </w:rPr>
              <w:t>t/a</w:t>
            </w:r>
          </w:p>
        </w:tc>
        <w:tc>
          <w:tcPr>
            <w:tcW w:w="1422" w:type="pct"/>
            <w:gridSpan w:val="2"/>
            <w:tcBorders>
              <w:bottom w:val="single" w:sz="4" w:space="0" w:color="auto"/>
            </w:tcBorders>
            <w:vAlign w:val="center"/>
          </w:tcPr>
          <w:p w:rsidR="0074150C" w:rsidRPr="005A3DEF" w:rsidRDefault="0074150C" w:rsidP="0074150C">
            <w:pPr>
              <w:pStyle w:val="15"/>
              <w:spacing w:line="240" w:lineRule="auto"/>
              <w:ind w:firstLine="0"/>
              <w:jc w:val="center"/>
              <w:rPr>
                <w:rFonts w:eastAsiaTheme="minorEastAsia"/>
                <w:sz w:val="21"/>
                <w:szCs w:val="21"/>
              </w:rPr>
            </w:pPr>
            <w:r w:rsidRPr="005A3DEF">
              <w:rPr>
                <w:rFonts w:eastAsiaTheme="minorEastAsia"/>
                <w:sz w:val="21"/>
                <w:szCs w:val="21"/>
              </w:rPr>
              <w:t>0</w:t>
            </w:r>
          </w:p>
        </w:tc>
      </w:tr>
      <w:tr w:rsidR="005C4226" w:rsidRPr="005A3DEF" w:rsidTr="009C10DA">
        <w:trPr>
          <w:trHeight w:val="340"/>
          <w:jc w:val="center"/>
        </w:trPr>
        <w:tc>
          <w:tcPr>
            <w:tcW w:w="365" w:type="pct"/>
            <w:vMerge/>
            <w:vAlign w:val="center"/>
          </w:tcPr>
          <w:p w:rsidR="0074150C" w:rsidRPr="005A3DEF" w:rsidRDefault="0074150C" w:rsidP="0074150C">
            <w:pPr>
              <w:jc w:val="center"/>
              <w:rPr>
                <w:rFonts w:eastAsiaTheme="minorEastAsia"/>
                <w:szCs w:val="21"/>
              </w:rPr>
            </w:pPr>
          </w:p>
        </w:tc>
        <w:tc>
          <w:tcPr>
            <w:tcW w:w="894" w:type="pct"/>
            <w:gridSpan w:val="2"/>
            <w:vAlign w:val="center"/>
          </w:tcPr>
          <w:p w:rsidR="0074150C" w:rsidRPr="005A3DEF" w:rsidRDefault="0074150C" w:rsidP="0074150C">
            <w:pPr>
              <w:jc w:val="center"/>
              <w:rPr>
                <w:rFonts w:eastAsiaTheme="minorEastAsia"/>
                <w:szCs w:val="21"/>
              </w:rPr>
            </w:pPr>
            <w:r w:rsidRPr="005A3DEF">
              <w:rPr>
                <w:rFonts w:eastAsiaTheme="minorEastAsia"/>
                <w:szCs w:val="21"/>
              </w:rPr>
              <w:t>调试</w:t>
            </w:r>
          </w:p>
        </w:tc>
        <w:tc>
          <w:tcPr>
            <w:tcW w:w="841" w:type="pct"/>
            <w:vAlign w:val="center"/>
          </w:tcPr>
          <w:p w:rsidR="0074150C" w:rsidRPr="005A3DEF" w:rsidRDefault="0074150C" w:rsidP="0074150C">
            <w:pPr>
              <w:pStyle w:val="41"/>
              <w:spacing w:line="240" w:lineRule="auto"/>
              <w:ind w:firstLineChars="0" w:firstLine="0"/>
              <w:jc w:val="center"/>
              <w:rPr>
                <w:rFonts w:eastAsiaTheme="minorEastAsia"/>
                <w:sz w:val="21"/>
                <w:szCs w:val="21"/>
              </w:rPr>
            </w:pPr>
            <w:r w:rsidRPr="005A3DEF">
              <w:rPr>
                <w:rFonts w:eastAsiaTheme="minorEastAsia"/>
                <w:sz w:val="21"/>
                <w:szCs w:val="21"/>
              </w:rPr>
              <w:t>废润滑油包装桶</w:t>
            </w:r>
          </w:p>
        </w:tc>
        <w:tc>
          <w:tcPr>
            <w:tcW w:w="1478" w:type="pct"/>
            <w:gridSpan w:val="2"/>
            <w:vAlign w:val="center"/>
          </w:tcPr>
          <w:p w:rsidR="0074150C" w:rsidRPr="005A3DEF" w:rsidRDefault="0074150C" w:rsidP="0074150C">
            <w:pPr>
              <w:adjustRightInd w:val="0"/>
              <w:snapToGrid w:val="0"/>
              <w:jc w:val="center"/>
              <w:rPr>
                <w:rFonts w:eastAsiaTheme="minorEastAsia"/>
              </w:rPr>
            </w:pPr>
            <w:r w:rsidRPr="005A3DEF">
              <w:rPr>
                <w:rFonts w:eastAsiaTheme="minorEastAsia"/>
              </w:rPr>
              <w:t>0.14</w:t>
            </w:r>
            <w:r w:rsidRPr="005A3DEF">
              <w:rPr>
                <w:rFonts w:eastAsiaTheme="minorEastAsia"/>
                <w:szCs w:val="21"/>
              </w:rPr>
              <w:t>t/a</w:t>
            </w:r>
          </w:p>
        </w:tc>
        <w:tc>
          <w:tcPr>
            <w:tcW w:w="1422" w:type="pct"/>
            <w:gridSpan w:val="2"/>
            <w:tcBorders>
              <w:bottom w:val="single" w:sz="4" w:space="0" w:color="auto"/>
            </w:tcBorders>
            <w:vAlign w:val="center"/>
          </w:tcPr>
          <w:p w:rsidR="0074150C" w:rsidRPr="005A3DEF" w:rsidRDefault="0074150C" w:rsidP="0074150C">
            <w:pPr>
              <w:pStyle w:val="15"/>
              <w:spacing w:line="240" w:lineRule="auto"/>
              <w:ind w:firstLine="0"/>
              <w:jc w:val="center"/>
              <w:rPr>
                <w:rFonts w:eastAsiaTheme="minorEastAsia"/>
                <w:sz w:val="21"/>
                <w:szCs w:val="21"/>
              </w:rPr>
            </w:pPr>
            <w:r w:rsidRPr="005A3DEF">
              <w:rPr>
                <w:rFonts w:eastAsiaTheme="minorEastAsia"/>
                <w:sz w:val="21"/>
                <w:szCs w:val="21"/>
              </w:rPr>
              <w:t>0</w:t>
            </w:r>
          </w:p>
        </w:tc>
      </w:tr>
      <w:tr w:rsidR="005C4226" w:rsidRPr="005A3DEF" w:rsidTr="009C10DA">
        <w:trPr>
          <w:trHeight w:val="340"/>
          <w:jc w:val="center"/>
        </w:trPr>
        <w:tc>
          <w:tcPr>
            <w:tcW w:w="365" w:type="pct"/>
            <w:vMerge/>
            <w:vAlign w:val="center"/>
          </w:tcPr>
          <w:p w:rsidR="0074150C" w:rsidRPr="005A3DEF" w:rsidRDefault="0074150C" w:rsidP="0074150C">
            <w:pPr>
              <w:jc w:val="center"/>
              <w:rPr>
                <w:rFonts w:eastAsiaTheme="minorEastAsia"/>
                <w:szCs w:val="21"/>
              </w:rPr>
            </w:pPr>
          </w:p>
        </w:tc>
        <w:tc>
          <w:tcPr>
            <w:tcW w:w="894" w:type="pct"/>
            <w:gridSpan w:val="2"/>
            <w:vAlign w:val="center"/>
          </w:tcPr>
          <w:p w:rsidR="0074150C" w:rsidRPr="005A3DEF" w:rsidRDefault="0074150C" w:rsidP="0074150C">
            <w:pPr>
              <w:jc w:val="center"/>
              <w:rPr>
                <w:rFonts w:eastAsiaTheme="minorEastAsia"/>
                <w:szCs w:val="21"/>
              </w:rPr>
            </w:pPr>
            <w:r w:rsidRPr="005A3DEF">
              <w:rPr>
                <w:rFonts w:eastAsiaTheme="minorEastAsia"/>
                <w:szCs w:val="21"/>
              </w:rPr>
              <w:t>调试</w:t>
            </w:r>
          </w:p>
        </w:tc>
        <w:tc>
          <w:tcPr>
            <w:tcW w:w="841" w:type="pct"/>
            <w:vAlign w:val="center"/>
          </w:tcPr>
          <w:p w:rsidR="0074150C" w:rsidRPr="005A3DEF" w:rsidRDefault="0074150C" w:rsidP="0074150C">
            <w:pPr>
              <w:pStyle w:val="41"/>
              <w:spacing w:line="240" w:lineRule="auto"/>
              <w:ind w:firstLineChars="0" w:firstLine="0"/>
              <w:jc w:val="center"/>
              <w:rPr>
                <w:rFonts w:eastAsiaTheme="minorEastAsia"/>
                <w:sz w:val="21"/>
                <w:szCs w:val="21"/>
              </w:rPr>
            </w:pPr>
            <w:r w:rsidRPr="005A3DEF">
              <w:rPr>
                <w:rFonts w:eastAsiaTheme="minorEastAsia"/>
                <w:sz w:val="21"/>
                <w:szCs w:val="21"/>
              </w:rPr>
              <w:t>废含油抹布</w:t>
            </w:r>
          </w:p>
        </w:tc>
        <w:tc>
          <w:tcPr>
            <w:tcW w:w="1478" w:type="pct"/>
            <w:gridSpan w:val="2"/>
            <w:vAlign w:val="center"/>
          </w:tcPr>
          <w:p w:rsidR="0074150C" w:rsidRPr="005A3DEF" w:rsidRDefault="0074150C" w:rsidP="0074150C">
            <w:pPr>
              <w:adjustRightInd w:val="0"/>
              <w:snapToGrid w:val="0"/>
              <w:jc w:val="center"/>
              <w:rPr>
                <w:rFonts w:eastAsiaTheme="minorEastAsia"/>
              </w:rPr>
            </w:pPr>
            <w:r w:rsidRPr="005A3DEF">
              <w:rPr>
                <w:rFonts w:eastAsiaTheme="minorEastAsia"/>
              </w:rPr>
              <w:t>0.05</w:t>
            </w:r>
            <w:r w:rsidRPr="005A3DEF">
              <w:rPr>
                <w:rFonts w:eastAsiaTheme="minorEastAsia"/>
                <w:szCs w:val="21"/>
              </w:rPr>
              <w:t>t/a</w:t>
            </w:r>
          </w:p>
        </w:tc>
        <w:tc>
          <w:tcPr>
            <w:tcW w:w="1422" w:type="pct"/>
            <w:gridSpan w:val="2"/>
            <w:tcBorders>
              <w:bottom w:val="single" w:sz="4" w:space="0" w:color="auto"/>
            </w:tcBorders>
            <w:vAlign w:val="center"/>
          </w:tcPr>
          <w:p w:rsidR="0074150C" w:rsidRPr="005A3DEF" w:rsidRDefault="0074150C" w:rsidP="0074150C">
            <w:pPr>
              <w:pStyle w:val="15"/>
              <w:spacing w:line="240" w:lineRule="auto"/>
              <w:ind w:firstLine="0"/>
              <w:jc w:val="center"/>
              <w:rPr>
                <w:rFonts w:eastAsiaTheme="minorEastAsia"/>
                <w:sz w:val="21"/>
                <w:szCs w:val="21"/>
              </w:rPr>
            </w:pPr>
            <w:r w:rsidRPr="005A3DEF">
              <w:rPr>
                <w:rFonts w:eastAsiaTheme="minorEastAsia"/>
                <w:sz w:val="21"/>
                <w:szCs w:val="21"/>
              </w:rPr>
              <w:t>0</w:t>
            </w:r>
          </w:p>
        </w:tc>
      </w:tr>
      <w:tr w:rsidR="00C0790D" w:rsidRPr="005A3DEF" w:rsidTr="009C10DA">
        <w:trPr>
          <w:trHeight w:val="340"/>
          <w:jc w:val="center"/>
        </w:trPr>
        <w:tc>
          <w:tcPr>
            <w:tcW w:w="365" w:type="pct"/>
            <w:vMerge/>
            <w:vAlign w:val="center"/>
          </w:tcPr>
          <w:p w:rsidR="00C0790D" w:rsidRPr="005A3DEF" w:rsidRDefault="00C0790D" w:rsidP="0074150C">
            <w:pPr>
              <w:jc w:val="center"/>
              <w:rPr>
                <w:rFonts w:eastAsiaTheme="minorEastAsia"/>
                <w:szCs w:val="21"/>
              </w:rPr>
            </w:pPr>
          </w:p>
        </w:tc>
        <w:tc>
          <w:tcPr>
            <w:tcW w:w="894" w:type="pct"/>
            <w:gridSpan w:val="2"/>
            <w:vAlign w:val="center"/>
          </w:tcPr>
          <w:p w:rsidR="00C0790D" w:rsidRPr="005A3DEF" w:rsidRDefault="00C0790D" w:rsidP="0074150C">
            <w:pPr>
              <w:jc w:val="center"/>
              <w:rPr>
                <w:rFonts w:eastAsiaTheme="minorEastAsia"/>
                <w:szCs w:val="21"/>
              </w:rPr>
            </w:pPr>
            <w:r w:rsidRPr="005A3DEF">
              <w:rPr>
                <w:rFonts w:eastAsiaTheme="minorEastAsia"/>
                <w:szCs w:val="21"/>
              </w:rPr>
              <w:t>喷漆</w:t>
            </w:r>
          </w:p>
        </w:tc>
        <w:tc>
          <w:tcPr>
            <w:tcW w:w="841" w:type="pct"/>
            <w:vAlign w:val="center"/>
          </w:tcPr>
          <w:p w:rsidR="00C0790D" w:rsidRPr="005A3DEF" w:rsidRDefault="00C0790D" w:rsidP="0074150C">
            <w:pPr>
              <w:pStyle w:val="41"/>
              <w:spacing w:line="240" w:lineRule="auto"/>
              <w:ind w:firstLineChars="0" w:firstLine="0"/>
              <w:jc w:val="center"/>
              <w:rPr>
                <w:rFonts w:eastAsiaTheme="minorEastAsia"/>
                <w:sz w:val="21"/>
                <w:szCs w:val="21"/>
              </w:rPr>
            </w:pPr>
            <w:r w:rsidRPr="005A3DEF">
              <w:rPr>
                <w:rFonts w:eastAsiaTheme="minorEastAsia"/>
                <w:sz w:val="21"/>
                <w:szCs w:val="21"/>
              </w:rPr>
              <w:t>漆渣</w:t>
            </w:r>
          </w:p>
        </w:tc>
        <w:tc>
          <w:tcPr>
            <w:tcW w:w="1478" w:type="pct"/>
            <w:gridSpan w:val="2"/>
            <w:vAlign w:val="center"/>
          </w:tcPr>
          <w:p w:rsidR="00C0790D" w:rsidRPr="005A3DEF" w:rsidRDefault="000A387C" w:rsidP="00281588">
            <w:pPr>
              <w:adjustRightInd w:val="0"/>
              <w:snapToGrid w:val="0"/>
              <w:jc w:val="center"/>
              <w:rPr>
                <w:rFonts w:eastAsiaTheme="minorEastAsia"/>
              </w:rPr>
            </w:pPr>
            <w:r w:rsidRPr="005A3DEF">
              <w:rPr>
                <w:rFonts w:eastAsiaTheme="minorEastAsia" w:hint="eastAsia"/>
              </w:rPr>
              <w:t>3.47</w:t>
            </w:r>
            <w:r w:rsidR="00C0790D" w:rsidRPr="005A3DEF">
              <w:rPr>
                <w:rFonts w:eastAsiaTheme="minorEastAsia"/>
                <w:szCs w:val="21"/>
              </w:rPr>
              <w:t>t/a</w:t>
            </w:r>
          </w:p>
        </w:tc>
        <w:tc>
          <w:tcPr>
            <w:tcW w:w="1422" w:type="pct"/>
            <w:gridSpan w:val="2"/>
            <w:tcBorders>
              <w:bottom w:val="single" w:sz="4" w:space="0" w:color="auto"/>
            </w:tcBorders>
            <w:vAlign w:val="center"/>
          </w:tcPr>
          <w:p w:rsidR="00C0790D" w:rsidRPr="005A3DEF" w:rsidRDefault="00C0790D" w:rsidP="0074150C">
            <w:pPr>
              <w:pStyle w:val="15"/>
              <w:spacing w:line="240" w:lineRule="auto"/>
              <w:ind w:firstLine="0"/>
              <w:jc w:val="center"/>
              <w:rPr>
                <w:rFonts w:eastAsiaTheme="minorEastAsia"/>
                <w:sz w:val="21"/>
                <w:szCs w:val="21"/>
              </w:rPr>
            </w:pPr>
            <w:r w:rsidRPr="005A3DEF">
              <w:rPr>
                <w:rFonts w:eastAsiaTheme="minorEastAsia"/>
                <w:sz w:val="21"/>
                <w:szCs w:val="21"/>
              </w:rPr>
              <w:t>0</w:t>
            </w:r>
          </w:p>
        </w:tc>
      </w:tr>
      <w:tr w:rsidR="005C4226" w:rsidRPr="005A3DEF" w:rsidTr="009C10DA">
        <w:trPr>
          <w:trHeight w:val="340"/>
          <w:jc w:val="center"/>
        </w:trPr>
        <w:tc>
          <w:tcPr>
            <w:tcW w:w="365" w:type="pct"/>
            <w:vMerge/>
            <w:vAlign w:val="center"/>
          </w:tcPr>
          <w:p w:rsidR="0074150C" w:rsidRPr="005A3DEF" w:rsidRDefault="0074150C" w:rsidP="0074150C">
            <w:pPr>
              <w:jc w:val="center"/>
              <w:rPr>
                <w:rFonts w:eastAsiaTheme="minorEastAsia"/>
                <w:szCs w:val="21"/>
              </w:rPr>
            </w:pPr>
          </w:p>
        </w:tc>
        <w:tc>
          <w:tcPr>
            <w:tcW w:w="894" w:type="pct"/>
            <w:gridSpan w:val="2"/>
            <w:vAlign w:val="center"/>
          </w:tcPr>
          <w:p w:rsidR="0074150C" w:rsidRPr="005A3DEF" w:rsidRDefault="0074150C" w:rsidP="0074150C">
            <w:pPr>
              <w:pStyle w:val="41"/>
              <w:spacing w:line="240" w:lineRule="auto"/>
              <w:ind w:firstLineChars="0" w:firstLine="0"/>
              <w:jc w:val="center"/>
              <w:rPr>
                <w:rFonts w:eastAsiaTheme="minorEastAsia"/>
                <w:sz w:val="21"/>
                <w:szCs w:val="21"/>
              </w:rPr>
            </w:pPr>
            <w:r w:rsidRPr="005A3DEF">
              <w:rPr>
                <w:rFonts w:eastAsiaTheme="minorEastAsia"/>
                <w:szCs w:val="21"/>
              </w:rPr>
              <w:t>喷漆</w:t>
            </w:r>
          </w:p>
        </w:tc>
        <w:tc>
          <w:tcPr>
            <w:tcW w:w="841" w:type="pct"/>
            <w:vAlign w:val="center"/>
          </w:tcPr>
          <w:p w:rsidR="0074150C" w:rsidRPr="005A3DEF" w:rsidRDefault="0074150C" w:rsidP="0074150C">
            <w:pPr>
              <w:pStyle w:val="41"/>
              <w:spacing w:line="240" w:lineRule="auto"/>
              <w:ind w:firstLineChars="0" w:firstLine="0"/>
              <w:jc w:val="center"/>
              <w:rPr>
                <w:rFonts w:eastAsiaTheme="minorEastAsia"/>
                <w:sz w:val="21"/>
                <w:szCs w:val="21"/>
              </w:rPr>
            </w:pPr>
            <w:r w:rsidRPr="005A3DEF">
              <w:rPr>
                <w:rFonts w:eastAsiaTheme="minorEastAsia"/>
                <w:sz w:val="21"/>
                <w:szCs w:val="21"/>
              </w:rPr>
              <w:t>废漆桶</w:t>
            </w:r>
          </w:p>
        </w:tc>
        <w:tc>
          <w:tcPr>
            <w:tcW w:w="1478" w:type="pct"/>
            <w:gridSpan w:val="2"/>
            <w:vAlign w:val="center"/>
          </w:tcPr>
          <w:p w:rsidR="0074150C" w:rsidRPr="005A3DEF" w:rsidRDefault="000A387C" w:rsidP="00281588">
            <w:pPr>
              <w:adjustRightInd w:val="0"/>
              <w:snapToGrid w:val="0"/>
              <w:jc w:val="center"/>
              <w:rPr>
                <w:rFonts w:eastAsiaTheme="minorEastAsia"/>
              </w:rPr>
            </w:pPr>
            <w:r w:rsidRPr="005A3DEF">
              <w:rPr>
                <w:rFonts w:eastAsiaTheme="minorEastAsia" w:hint="eastAsia"/>
              </w:rPr>
              <w:t>1.17</w:t>
            </w:r>
            <w:r w:rsidR="0074150C" w:rsidRPr="005A3DEF">
              <w:rPr>
                <w:rFonts w:eastAsiaTheme="minorEastAsia"/>
                <w:szCs w:val="21"/>
              </w:rPr>
              <w:t>t/a</w:t>
            </w:r>
          </w:p>
        </w:tc>
        <w:tc>
          <w:tcPr>
            <w:tcW w:w="1422" w:type="pct"/>
            <w:gridSpan w:val="2"/>
            <w:tcBorders>
              <w:bottom w:val="single" w:sz="4" w:space="0" w:color="auto"/>
            </w:tcBorders>
            <w:vAlign w:val="center"/>
          </w:tcPr>
          <w:p w:rsidR="0074150C" w:rsidRPr="005A3DEF" w:rsidRDefault="0074150C" w:rsidP="0074150C">
            <w:pPr>
              <w:pStyle w:val="15"/>
              <w:spacing w:line="240" w:lineRule="auto"/>
              <w:ind w:firstLine="0"/>
              <w:jc w:val="center"/>
              <w:rPr>
                <w:rFonts w:eastAsiaTheme="minorEastAsia"/>
                <w:sz w:val="21"/>
                <w:szCs w:val="21"/>
              </w:rPr>
            </w:pPr>
            <w:r w:rsidRPr="005A3DEF">
              <w:rPr>
                <w:rFonts w:eastAsiaTheme="minorEastAsia"/>
                <w:sz w:val="21"/>
                <w:szCs w:val="21"/>
              </w:rPr>
              <w:t>0</w:t>
            </w:r>
          </w:p>
        </w:tc>
      </w:tr>
      <w:tr w:rsidR="005C4226" w:rsidRPr="005A3DEF" w:rsidTr="009C10DA">
        <w:trPr>
          <w:trHeight w:val="340"/>
          <w:jc w:val="center"/>
        </w:trPr>
        <w:tc>
          <w:tcPr>
            <w:tcW w:w="365" w:type="pct"/>
            <w:vMerge/>
            <w:vAlign w:val="center"/>
          </w:tcPr>
          <w:p w:rsidR="0074150C" w:rsidRPr="005A3DEF" w:rsidRDefault="0074150C" w:rsidP="0074150C">
            <w:pPr>
              <w:jc w:val="center"/>
              <w:rPr>
                <w:rFonts w:eastAsiaTheme="minorEastAsia"/>
                <w:szCs w:val="21"/>
              </w:rPr>
            </w:pPr>
          </w:p>
        </w:tc>
        <w:tc>
          <w:tcPr>
            <w:tcW w:w="894" w:type="pct"/>
            <w:gridSpan w:val="2"/>
            <w:vAlign w:val="center"/>
          </w:tcPr>
          <w:p w:rsidR="0074150C" w:rsidRPr="005A3DEF" w:rsidRDefault="0074150C" w:rsidP="0074150C">
            <w:pPr>
              <w:jc w:val="center"/>
              <w:rPr>
                <w:rFonts w:eastAsiaTheme="minorEastAsia"/>
                <w:szCs w:val="21"/>
              </w:rPr>
            </w:pPr>
            <w:r w:rsidRPr="005A3DEF">
              <w:rPr>
                <w:rFonts w:eastAsiaTheme="minorEastAsia"/>
                <w:szCs w:val="21"/>
              </w:rPr>
              <w:t>包装</w:t>
            </w:r>
          </w:p>
        </w:tc>
        <w:tc>
          <w:tcPr>
            <w:tcW w:w="841" w:type="pct"/>
            <w:vAlign w:val="center"/>
          </w:tcPr>
          <w:p w:rsidR="0074150C" w:rsidRPr="005A3DEF" w:rsidRDefault="0074150C" w:rsidP="0074150C">
            <w:pPr>
              <w:pStyle w:val="41"/>
              <w:spacing w:line="240" w:lineRule="auto"/>
              <w:ind w:firstLineChars="0" w:firstLine="0"/>
              <w:jc w:val="center"/>
              <w:rPr>
                <w:rFonts w:eastAsiaTheme="minorEastAsia"/>
                <w:sz w:val="21"/>
                <w:szCs w:val="21"/>
              </w:rPr>
            </w:pPr>
            <w:r w:rsidRPr="005A3DEF">
              <w:rPr>
                <w:rFonts w:eastAsiaTheme="minorEastAsia"/>
                <w:sz w:val="21"/>
                <w:szCs w:val="21"/>
              </w:rPr>
              <w:t>废包装材料</w:t>
            </w:r>
          </w:p>
        </w:tc>
        <w:tc>
          <w:tcPr>
            <w:tcW w:w="1478" w:type="pct"/>
            <w:gridSpan w:val="2"/>
            <w:vAlign w:val="center"/>
          </w:tcPr>
          <w:p w:rsidR="0074150C" w:rsidRPr="005A3DEF" w:rsidRDefault="0074150C" w:rsidP="0074150C">
            <w:pPr>
              <w:adjustRightInd w:val="0"/>
              <w:snapToGrid w:val="0"/>
              <w:jc w:val="center"/>
              <w:rPr>
                <w:rFonts w:eastAsiaTheme="minorEastAsia"/>
              </w:rPr>
            </w:pPr>
            <w:r w:rsidRPr="005A3DEF">
              <w:rPr>
                <w:rFonts w:eastAsiaTheme="minorEastAsia"/>
                <w:szCs w:val="21"/>
              </w:rPr>
              <w:t>2.00t/a</w:t>
            </w:r>
          </w:p>
        </w:tc>
        <w:tc>
          <w:tcPr>
            <w:tcW w:w="1422" w:type="pct"/>
            <w:gridSpan w:val="2"/>
            <w:tcBorders>
              <w:bottom w:val="single" w:sz="4" w:space="0" w:color="auto"/>
            </w:tcBorders>
            <w:vAlign w:val="center"/>
          </w:tcPr>
          <w:p w:rsidR="0074150C" w:rsidRPr="005A3DEF" w:rsidRDefault="0074150C" w:rsidP="0074150C">
            <w:pPr>
              <w:pStyle w:val="15"/>
              <w:spacing w:line="240" w:lineRule="auto"/>
              <w:ind w:firstLine="0"/>
              <w:jc w:val="center"/>
              <w:rPr>
                <w:rFonts w:eastAsiaTheme="minorEastAsia"/>
                <w:sz w:val="21"/>
                <w:szCs w:val="21"/>
              </w:rPr>
            </w:pPr>
            <w:r w:rsidRPr="005A3DEF">
              <w:rPr>
                <w:rFonts w:eastAsiaTheme="minorEastAsia"/>
                <w:sz w:val="21"/>
                <w:szCs w:val="21"/>
              </w:rPr>
              <w:t>0</w:t>
            </w:r>
          </w:p>
        </w:tc>
      </w:tr>
      <w:tr w:rsidR="005C4226" w:rsidRPr="005A3DEF" w:rsidTr="009C10DA">
        <w:trPr>
          <w:trHeight w:val="340"/>
          <w:jc w:val="center"/>
        </w:trPr>
        <w:tc>
          <w:tcPr>
            <w:tcW w:w="365" w:type="pct"/>
            <w:vMerge/>
            <w:vAlign w:val="center"/>
          </w:tcPr>
          <w:p w:rsidR="0074150C" w:rsidRPr="005A3DEF" w:rsidRDefault="0074150C" w:rsidP="0074150C">
            <w:pPr>
              <w:jc w:val="center"/>
              <w:rPr>
                <w:rFonts w:eastAsiaTheme="minorEastAsia"/>
                <w:szCs w:val="21"/>
              </w:rPr>
            </w:pPr>
          </w:p>
        </w:tc>
        <w:tc>
          <w:tcPr>
            <w:tcW w:w="894" w:type="pct"/>
            <w:gridSpan w:val="2"/>
            <w:vAlign w:val="center"/>
          </w:tcPr>
          <w:p w:rsidR="0074150C" w:rsidRPr="005A3DEF" w:rsidRDefault="0074150C" w:rsidP="0074150C">
            <w:pPr>
              <w:jc w:val="center"/>
              <w:rPr>
                <w:rFonts w:eastAsiaTheme="minorEastAsia"/>
                <w:szCs w:val="21"/>
              </w:rPr>
            </w:pPr>
            <w:r w:rsidRPr="005A3DEF">
              <w:rPr>
                <w:rFonts w:eastAsiaTheme="minorEastAsia"/>
                <w:szCs w:val="21"/>
              </w:rPr>
              <w:t>废气治理</w:t>
            </w:r>
          </w:p>
        </w:tc>
        <w:tc>
          <w:tcPr>
            <w:tcW w:w="841" w:type="pct"/>
            <w:vAlign w:val="center"/>
          </w:tcPr>
          <w:p w:rsidR="0074150C" w:rsidRPr="005A3DEF" w:rsidRDefault="0074150C" w:rsidP="0074150C">
            <w:pPr>
              <w:jc w:val="center"/>
              <w:rPr>
                <w:rFonts w:eastAsiaTheme="minorEastAsia"/>
                <w:szCs w:val="21"/>
              </w:rPr>
            </w:pPr>
            <w:r w:rsidRPr="005A3DEF">
              <w:rPr>
                <w:rFonts w:eastAsiaTheme="minorEastAsia"/>
                <w:szCs w:val="21"/>
              </w:rPr>
              <w:t>收集烟粉尘</w:t>
            </w:r>
          </w:p>
        </w:tc>
        <w:tc>
          <w:tcPr>
            <w:tcW w:w="1478" w:type="pct"/>
            <w:gridSpan w:val="2"/>
            <w:vAlign w:val="center"/>
          </w:tcPr>
          <w:p w:rsidR="0074150C" w:rsidRPr="005A3DEF" w:rsidRDefault="0074150C" w:rsidP="0074150C">
            <w:pPr>
              <w:jc w:val="center"/>
              <w:rPr>
                <w:rFonts w:eastAsiaTheme="minorEastAsia"/>
                <w:szCs w:val="21"/>
              </w:rPr>
            </w:pPr>
            <w:r w:rsidRPr="005A3DEF">
              <w:rPr>
                <w:rFonts w:eastAsiaTheme="minorEastAsia"/>
              </w:rPr>
              <w:t>0.10</w:t>
            </w:r>
            <w:r w:rsidRPr="005A3DEF">
              <w:rPr>
                <w:rFonts w:eastAsiaTheme="minorEastAsia"/>
                <w:szCs w:val="21"/>
              </w:rPr>
              <w:t>t/a</w:t>
            </w:r>
          </w:p>
        </w:tc>
        <w:tc>
          <w:tcPr>
            <w:tcW w:w="1422" w:type="pct"/>
            <w:gridSpan w:val="2"/>
            <w:tcBorders>
              <w:bottom w:val="single" w:sz="4" w:space="0" w:color="auto"/>
            </w:tcBorders>
            <w:vAlign w:val="center"/>
          </w:tcPr>
          <w:p w:rsidR="0074150C" w:rsidRPr="005A3DEF" w:rsidRDefault="0074150C" w:rsidP="0074150C">
            <w:pPr>
              <w:pStyle w:val="15"/>
              <w:spacing w:line="240" w:lineRule="auto"/>
              <w:ind w:firstLine="0"/>
              <w:jc w:val="center"/>
              <w:rPr>
                <w:rFonts w:eastAsiaTheme="minorEastAsia"/>
                <w:sz w:val="21"/>
                <w:szCs w:val="21"/>
              </w:rPr>
            </w:pPr>
            <w:r w:rsidRPr="005A3DEF">
              <w:rPr>
                <w:rFonts w:eastAsiaTheme="minorEastAsia"/>
                <w:sz w:val="21"/>
                <w:szCs w:val="21"/>
              </w:rPr>
              <w:t>0</w:t>
            </w:r>
          </w:p>
        </w:tc>
      </w:tr>
      <w:tr w:rsidR="005C4226" w:rsidRPr="005A3DEF" w:rsidTr="009C10DA">
        <w:trPr>
          <w:trHeight w:val="340"/>
          <w:jc w:val="center"/>
        </w:trPr>
        <w:tc>
          <w:tcPr>
            <w:tcW w:w="365" w:type="pct"/>
            <w:vMerge/>
            <w:vAlign w:val="center"/>
          </w:tcPr>
          <w:p w:rsidR="0074150C" w:rsidRPr="005A3DEF" w:rsidRDefault="0074150C" w:rsidP="0074150C">
            <w:pPr>
              <w:jc w:val="center"/>
              <w:rPr>
                <w:rFonts w:eastAsiaTheme="minorEastAsia"/>
                <w:szCs w:val="21"/>
              </w:rPr>
            </w:pPr>
          </w:p>
        </w:tc>
        <w:tc>
          <w:tcPr>
            <w:tcW w:w="894" w:type="pct"/>
            <w:gridSpan w:val="2"/>
            <w:vAlign w:val="center"/>
          </w:tcPr>
          <w:p w:rsidR="0074150C" w:rsidRPr="005A3DEF" w:rsidRDefault="0074150C" w:rsidP="0074150C">
            <w:pPr>
              <w:pStyle w:val="41"/>
              <w:spacing w:line="240" w:lineRule="auto"/>
              <w:ind w:firstLineChars="0" w:firstLine="0"/>
              <w:jc w:val="center"/>
              <w:rPr>
                <w:rFonts w:eastAsiaTheme="minorEastAsia"/>
              </w:rPr>
            </w:pPr>
            <w:r w:rsidRPr="005A3DEF">
              <w:rPr>
                <w:rFonts w:eastAsiaTheme="minorEastAsia"/>
                <w:sz w:val="21"/>
                <w:szCs w:val="21"/>
              </w:rPr>
              <w:t>废气治理</w:t>
            </w:r>
          </w:p>
        </w:tc>
        <w:tc>
          <w:tcPr>
            <w:tcW w:w="841" w:type="pct"/>
            <w:vAlign w:val="center"/>
          </w:tcPr>
          <w:p w:rsidR="0074150C" w:rsidRPr="005A3DEF" w:rsidRDefault="0074150C" w:rsidP="0074150C">
            <w:pPr>
              <w:pStyle w:val="41"/>
              <w:spacing w:line="240" w:lineRule="auto"/>
              <w:ind w:firstLineChars="0" w:firstLine="0"/>
              <w:jc w:val="center"/>
              <w:rPr>
                <w:rFonts w:eastAsiaTheme="minorEastAsia"/>
                <w:bCs/>
                <w:szCs w:val="21"/>
              </w:rPr>
            </w:pPr>
            <w:r w:rsidRPr="005A3DEF">
              <w:rPr>
                <w:rFonts w:eastAsiaTheme="minorEastAsia"/>
                <w:sz w:val="21"/>
                <w:szCs w:val="21"/>
              </w:rPr>
              <w:t>废过滤棉</w:t>
            </w:r>
          </w:p>
        </w:tc>
        <w:tc>
          <w:tcPr>
            <w:tcW w:w="1478" w:type="pct"/>
            <w:gridSpan w:val="2"/>
            <w:vAlign w:val="center"/>
          </w:tcPr>
          <w:p w:rsidR="0074150C" w:rsidRPr="005A3DEF" w:rsidRDefault="00C0790D" w:rsidP="0074150C">
            <w:pPr>
              <w:adjustRightInd w:val="0"/>
              <w:snapToGrid w:val="0"/>
              <w:jc w:val="center"/>
              <w:rPr>
                <w:rFonts w:eastAsiaTheme="minorEastAsia"/>
              </w:rPr>
            </w:pPr>
            <w:r w:rsidRPr="005A3DEF">
              <w:rPr>
                <w:rFonts w:eastAsiaTheme="minorEastAsia"/>
              </w:rPr>
              <w:t>0.12</w:t>
            </w:r>
            <w:r w:rsidR="0074150C" w:rsidRPr="005A3DEF">
              <w:rPr>
                <w:rFonts w:eastAsiaTheme="minorEastAsia"/>
                <w:szCs w:val="21"/>
              </w:rPr>
              <w:t>t/a</w:t>
            </w:r>
          </w:p>
        </w:tc>
        <w:tc>
          <w:tcPr>
            <w:tcW w:w="1422" w:type="pct"/>
            <w:gridSpan w:val="2"/>
            <w:tcBorders>
              <w:bottom w:val="single" w:sz="4" w:space="0" w:color="auto"/>
            </w:tcBorders>
            <w:vAlign w:val="center"/>
          </w:tcPr>
          <w:p w:rsidR="0074150C" w:rsidRPr="005A3DEF" w:rsidRDefault="0074150C" w:rsidP="0074150C">
            <w:pPr>
              <w:pStyle w:val="15"/>
              <w:spacing w:line="240" w:lineRule="auto"/>
              <w:ind w:firstLine="0"/>
              <w:jc w:val="center"/>
              <w:rPr>
                <w:rFonts w:eastAsiaTheme="minorEastAsia"/>
                <w:sz w:val="21"/>
                <w:szCs w:val="21"/>
              </w:rPr>
            </w:pPr>
            <w:r w:rsidRPr="005A3DEF">
              <w:rPr>
                <w:rFonts w:eastAsiaTheme="minorEastAsia"/>
                <w:sz w:val="21"/>
                <w:szCs w:val="21"/>
              </w:rPr>
              <w:t>0</w:t>
            </w:r>
          </w:p>
        </w:tc>
      </w:tr>
      <w:tr w:rsidR="005C4226" w:rsidRPr="005A3DEF" w:rsidTr="009C10DA">
        <w:trPr>
          <w:trHeight w:val="340"/>
          <w:jc w:val="center"/>
        </w:trPr>
        <w:tc>
          <w:tcPr>
            <w:tcW w:w="365" w:type="pct"/>
            <w:vMerge/>
            <w:vAlign w:val="center"/>
          </w:tcPr>
          <w:p w:rsidR="0074150C" w:rsidRPr="005A3DEF" w:rsidRDefault="0074150C" w:rsidP="0074150C">
            <w:pPr>
              <w:jc w:val="center"/>
              <w:rPr>
                <w:rFonts w:eastAsiaTheme="minorEastAsia"/>
                <w:szCs w:val="21"/>
              </w:rPr>
            </w:pPr>
          </w:p>
        </w:tc>
        <w:tc>
          <w:tcPr>
            <w:tcW w:w="894" w:type="pct"/>
            <w:gridSpan w:val="2"/>
            <w:vAlign w:val="center"/>
          </w:tcPr>
          <w:p w:rsidR="0074150C" w:rsidRPr="005A3DEF" w:rsidRDefault="0074150C" w:rsidP="0074150C">
            <w:pPr>
              <w:pStyle w:val="41"/>
              <w:spacing w:line="240" w:lineRule="auto"/>
              <w:ind w:firstLineChars="0" w:firstLine="0"/>
              <w:jc w:val="center"/>
              <w:rPr>
                <w:rFonts w:eastAsiaTheme="minorEastAsia"/>
                <w:sz w:val="21"/>
                <w:szCs w:val="21"/>
              </w:rPr>
            </w:pPr>
            <w:r w:rsidRPr="005A3DEF">
              <w:rPr>
                <w:rFonts w:eastAsiaTheme="minorEastAsia"/>
                <w:sz w:val="21"/>
                <w:szCs w:val="21"/>
              </w:rPr>
              <w:t>废气治理</w:t>
            </w:r>
          </w:p>
        </w:tc>
        <w:tc>
          <w:tcPr>
            <w:tcW w:w="841" w:type="pct"/>
            <w:vAlign w:val="center"/>
          </w:tcPr>
          <w:p w:rsidR="0074150C" w:rsidRPr="005A3DEF" w:rsidRDefault="0074150C" w:rsidP="0074150C">
            <w:pPr>
              <w:pStyle w:val="41"/>
              <w:spacing w:line="240" w:lineRule="auto"/>
              <w:ind w:firstLineChars="0" w:firstLine="0"/>
              <w:jc w:val="center"/>
              <w:rPr>
                <w:rFonts w:eastAsiaTheme="minorEastAsia"/>
                <w:sz w:val="21"/>
                <w:szCs w:val="21"/>
              </w:rPr>
            </w:pPr>
            <w:r w:rsidRPr="005A3DEF">
              <w:rPr>
                <w:rFonts w:eastAsiaTheme="minorEastAsia"/>
                <w:sz w:val="21"/>
                <w:szCs w:val="21"/>
              </w:rPr>
              <w:t>废活性炭</w:t>
            </w:r>
          </w:p>
        </w:tc>
        <w:tc>
          <w:tcPr>
            <w:tcW w:w="1478" w:type="pct"/>
            <w:gridSpan w:val="2"/>
            <w:vAlign w:val="center"/>
          </w:tcPr>
          <w:p w:rsidR="0074150C" w:rsidRPr="005A3DEF" w:rsidRDefault="000A387C" w:rsidP="0074150C">
            <w:pPr>
              <w:adjustRightInd w:val="0"/>
              <w:snapToGrid w:val="0"/>
              <w:jc w:val="center"/>
              <w:rPr>
                <w:rFonts w:eastAsiaTheme="minorEastAsia"/>
              </w:rPr>
            </w:pPr>
            <w:r w:rsidRPr="005A3DEF">
              <w:rPr>
                <w:rFonts w:eastAsiaTheme="minorEastAsia" w:hint="eastAsia"/>
              </w:rPr>
              <w:t>2.72</w:t>
            </w:r>
            <w:r w:rsidR="0074150C" w:rsidRPr="005A3DEF">
              <w:rPr>
                <w:rFonts w:eastAsiaTheme="minorEastAsia"/>
                <w:szCs w:val="21"/>
              </w:rPr>
              <w:t>t/a</w:t>
            </w:r>
          </w:p>
        </w:tc>
        <w:tc>
          <w:tcPr>
            <w:tcW w:w="1422" w:type="pct"/>
            <w:gridSpan w:val="2"/>
            <w:tcBorders>
              <w:bottom w:val="single" w:sz="4" w:space="0" w:color="auto"/>
            </w:tcBorders>
            <w:vAlign w:val="center"/>
          </w:tcPr>
          <w:p w:rsidR="0074150C" w:rsidRPr="005A3DEF" w:rsidRDefault="0074150C" w:rsidP="0074150C">
            <w:pPr>
              <w:pStyle w:val="15"/>
              <w:spacing w:line="240" w:lineRule="auto"/>
              <w:ind w:firstLine="0"/>
              <w:jc w:val="center"/>
              <w:rPr>
                <w:rFonts w:eastAsiaTheme="minorEastAsia"/>
                <w:sz w:val="21"/>
                <w:szCs w:val="21"/>
              </w:rPr>
            </w:pPr>
            <w:r w:rsidRPr="005A3DEF">
              <w:rPr>
                <w:rFonts w:eastAsiaTheme="minorEastAsia"/>
                <w:sz w:val="21"/>
                <w:szCs w:val="21"/>
              </w:rPr>
              <w:t>0</w:t>
            </w:r>
          </w:p>
        </w:tc>
      </w:tr>
      <w:tr w:rsidR="005C4226" w:rsidRPr="005A3DEF" w:rsidTr="009C10DA">
        <w:trPr>
          <w:trHeight w:val="340"/>
          <w:jc w:val="center"/>
        </w:trPr>
        <w:tc>
          <w:tcPr>
            <w:tcW w:w="365" w:type="pct"/>
            <w:vMerge/>
            <w:vAlign w:val="center"/>
          </w:tcPr>
          <w:p w:rsidR="0074150C" w:rsidRPr="005A3DEF" w:rsidRDefault="0074150C" w:rsidP="0074150C">
            <w:pPr>
              <w:jc w:val="center"/>
              <w:rPr>
                <w:rFonts w:eastAsiaTheme="minorEastAsia"/>
                <w:szCs w:val="21"/>
              </w:rPr>
            </w:pPr>
          </w:p>
        </w:tc>
        <w:tc>
          <w:tcPr>
            <w:tcW w:w="894" w:type="pct"/>
            <w:gridSpan w:val="2"/>
            <w:vAlign w:val="center"/>
          </w:tcPr>
          <w:p w:rsidR="0074150C" w:rsidRPr="005A3DEF" w:rsidRDefault="0074150C" w:rsidP="0074150C">
            <w:pPr>
              <w:pStyle w:val="41"/>
              <w:spacing w:line="240" w:lineRule="auto"/>
              <w:ind w:firstLineChars="0" w:firstLine="0"/>
              <w:jc w:val="center"/>
              <w:rPr>
                <w:rFonts w:eastAsiaTheme="minorEastAsia"/>
                <w:szCs w:val="21"/>
              </w:rPr>
            </w:pPr>
            <w:r w:rsidRPr="005A3DEF">
              <w:rPr>
                <w:rFonts w:eastAsiaTheme="minorEastAsia"/>
                <w:sz w:val="21"/>
                <w:szCs w:val="21"/>
              </w:rPr>
              <w:t>员工生活</w:t>
            </w:r>
          </w:p>
        </w:tc>
        <w:tc>
          <w:tcPr>
            <w:tcW w:w="841" w:type="pct"/>
            <w:vAlign w:val="center"/>
          </w:tcPr>
          <w:p w:rsidR="0074150C" w:rsidRPr="005A3DEF" w:rsidRDefault="0074150C" w:rsidP="0074150C">
            <w:pPr>
              <w:pStyle w:val="41"/>
              <w:spacing w:line="240" w:lineRule="auto"/>
              <w:ind w:firstLineChars="0" w:firstLine="0"/>
              <w:jc w:val="center"/>
              <w:rPr>
                <w:rFonts w:eastAsiaTheme="minorEastAsia"/>
              </w:rPr>
            </w:pPr>
            <w:r w:rsidRPr="005A3DEF">
              <w:rPr>
                <w:rFonts w:eastAsiaTheme="minorEastAsia"/>
                <w:sz w:val="21"/>
                <w:szCs w:val="21"/>
              </w:rPr>
              <w:t>生活垃圾</w:t>
            </w:r>
          </w:p>
        </w:tc>
        <w:tc>
          <w:tcPr>
            <w:tcW w:w="1478" w:type="pct"/>
            <w:gridSpan w:val="2"/>
            <w:vAlign w:val="center"/>
          </w:tcPr>
          <w:p w:rsidR="0074150C" w:rsidRPr="005A3DEF" w:rsidRDefault="0074150C" w:rsidP="0074150C">
            <w:pPr>
              <w:adjustRightInd w:val="0"/>
              <w:snapToGrid w:val="0"/>
              <w:jc w:val="center"/>
              <w:rPr>
                <w:rFonts w:eastAsiaTheme="minorEastAsia"/>
                <w:szCs w:val="21"/>
              </w:rPr>
            </w:pPr>
            <w:r w:rsidRPr="005A3DEF">
              <w:rPr>
                <w:rFonts w:eastAsiaTheme="minorEastAsia"/>
              </w:rPr>
              <w:t>12.50</w:t>
            </w:r>
            <w:r w:rsidRPr="005A3DEF">
              <w:rPr>
                <w:rFonts w:eastAsiaTheme="minorEastAsia"/>
                <w:szCs w:val="21"/>
              </w:rPr>
              <w:t>t/a</w:t>
            </w:r>
          </w:p>
        </w:tc>
        <w:tc>
          <w:tcPr>
            <w:tcW w:w="1422" w:type="pct"/>
            <w:gridSpan w:val="2"/>
            <w:tcBorders>
              <w:bottom w:val="single" w:sz="4" w:space="0" w:color="auto"/>
            </w:tcBorders>
            <w:vAlign w:val="center"/>
          </w:tcPr>
          <w:p w:rsidR="0074150C" w:rsidRPr="005A3DEF" w:rsidRDefault="0074150C" w:rsidP="0074150C">
            <w:pPr>
              <w:pStyle w:val="15"/>
              <w:spacing w:line="240" w:lineRule="auto"/>
              <w:ind w:firstLine="0"/>
              <w:jc w:val="center"/>
              <w:rPr>
                <w:rFonts w:eastAsiaTheme="minorEastAsia"/>
                <w:sz w:val="21"/>
                <w:szCs w:val="21"/>
              </w:rPr>
            </w:pPr>
            <w:r w:rsidRPr="005A3DEF">
              <w:rPr>
                <w:rFonts w:eastAsiaTheme="minorEastAsia"/>
                <w:sz w:val="21"/>
                <w:szCs w:val="21"/>
              </w:rPr>
              <w:t>0</w:t>
            </w:r>
          </w:p>
        </w:tc>
      </w:tr>
      <w:tr w:rsidR="005C4226" w:rsidRPr="005A3DEF" w:rsidTr="009C10DA">
        <w:trPr>
          <w:trHeight w:val="340"/>
          <w:jc w:val="center"/>
        </w:trPr>
        <w:tc>
          <w:tcPr>
            <w:tcW w:w="365" w:type="pct"/>
            <w:vAlign w:val="center"/>
          </w:tcPr>
          <w:p w:rsidR="008C42EE" w:rsidRPr="005A3DEF" w:rsidRDefault="008C42EE" w:rsidP="00FF644A">
            <w:pPr>
              <w:spacing w:line="276" w:lineRule="auto"/>
              <w:jc w:val="center"/>
              <w:rPr>
                <w:rFonts w:eastAsiaTheme="minorEastAsia"/>
                <w:szCs w:val="21"/>
              </w:rPr>
            </w:pPr>
            <w:r w:rsidRPr="005A3DEF">
              <w:rPr>
                <w:rFonts w:eastAsiaTheme="minorEastAsia"/>
                <w:szCs w:val="21"/>
              </w:rPr>
              <w:t>噪声</w:t>
            </w:r>
          </w:p>
        </w:tc>
        <w:tc>
          <w:tcPr>
            <w:tcW w:w="4635" w:type="pct"/>
            <w:gridSpan w:val="7"/>
            <w:tcBorders>
              <w:bottom w:val="single" w:sz="4" w:space="0" w:color="auto"/>
            </w:tcBorders>
            <w:vAlign w:val="center"/>
          </w:tcPr>
          <w:p w:rsidR="008C42EE" w:rsidRPr="005A3DEF" w:rsidRDefault="008C42EE" w:rsidP="00FF644A">
            <w:pPr>
              <w:spacing w:line="276" w:lineRule="auto"/>
              <w:jc w:val="left"/>
              <w:rPr>
                <w:rFonts w:eastAsiaTheme="minorEastAsia"/>
                <w:szCs w:val="21"/>
              </w:rPr>
            </w:pPr>
            <w:r w:rsidRPr="005A3DEF">
              <w:rPr>
                <w:rFonts w:eastAsiaTheme="minorEastAsia"/>
                <w:szCs w:val="21"/>
              </w:rPr>
              <w:t>本项目噪声主要来自生产设备，噪声源强在</w:t>
            </w:r>
            <w:r w:rsidRPr="005A3DEF">
              <w:rPr>
                <w:rFonts w:eastAsiaTheme="minorEastAsia"/>
                <w:szCs w:val="21"/>
              </w:rPr>
              <w:t>7</w:t>
            </w:r>
            <w:r w:rsidR="00FF644A" w:rsidRPr="005A3DEF">
              <w:rPr>
                <w:rFonts w:eastAsiaTheme="minorEastAsia"/>
                <w:szCs w:val="21"/>
              </w:rPr>
              <w:t>0</w:t>
            </w:r>
            <w:r w:rsidRPr="005A3DEF">
              <w:rPr>
                <w:rFonts w:eastAsiaTheme="minorEastAsia"/>
                <w:szCs w:val="21"/>
              </w:rPr>
              <w:t>~85dB(A)</w:t>
            </w:r>
            <w:r w:rsidRPr="005A3DEF">
              <w:rPr>
                <w:rFonts w:eastAsiaTheme="minorEastAsia"/>
                <w:szCs w:val="21"/>
              </w:rPr>
              <w:t>。通过安装减震基座，建筑隔声及距离衰减</w:t>
            </w:r>
            <w:r w:rsidR="00CB03C9" w:rsidRPr="005A3DEF">
              <w:rPr>
                <w:rFonts w:eastAsiaTheme="minorEastAsia"/>
                <w:szCs w:val="21"/>
              </w:rPr>
              <w:t>等</w:t>
            </w:r>
            <w:r w:rsidRPr="005A3DEF">
              <w:rPr>
                <w:rFonts w:eastAsiaTheme="minorEastAsia"/>
                <w:szCs w:val="21"/>
              </w:rPr>
              <w:t>作用，厂界噪声能够满足《工业企业厂界环境噪声排放标准》中</w:t>
            </w:r>
            <w:r w:rsidRPr="005A3DEF">
              <w:rPr>
                <w:rFonts w:eastAsiaTheme="minorEastAsia"/>
                <w:szCs w:val="21"/>
              </w:rPr>
              <w:t>3</w:t>
            </w:r>
            <w:r w:rsidRPr="005A3DEF">
              <w:rPr>
                <w:rFonts w:eastAsiaTheme="minorEastAsia"/>
                <w:szCs w:val="21"/>
              </w:rPr>
              <w:t>类标准。</w:t>
            </w:r>
          </w:p>
        </w:tc>
      </w:tr>
      <w:tr w:rsidR="005C4226" w:rsidRPr="005A3DEF" w:rsidTr="009C10DA">
        <w:trPr>
          <w:trHeight w:val="340"/>
          <w:jc w:val="center"/>
        </w:trPr>
        <w:tc>
          <w:tcPr>
            <w:tcW w:w="5000" w:type="pct"/>
            <w:gridSpan w:val="8"/>
            <w:vAlign w:val="center"/>
          </w:tcPr>
          <w:p w:rsidR="008C42EE" w:rsidRPr="005A3DEF" w:rsidRDefault="008C42EE" w:rsidP="00312E79">
            <w:pPr>
              <w:topLinePunct/>
              <w:spacing w:line="360" w:lineRule="exact"/>
              <w:rPr>
                <w:rFonts w:eastAsiaTheme="minorEastAsia"/>
              </w:rPr>
            </w:pPr>
            <w:r w:rsidRPr="005A3DEF">
              <w:rPr>
                <w:rFonts w:eastAsiaTheme="minorEastAsia"/>
              </w:rPr>
              <w:t>主要生态影响：</w:t>
            </w:r>
          </w:p>
          <w:p w:rsidR="008C42EE" w:rsidRPr="005A3DEF" w:rsidRDefault="008C42EE" w:rsidP="00312E79">
            <w:pPr>
              <w:topLinePunct/>
              <w:spacing w:line="360" w:lineRule="exact"/>
              <w:ind w:firstLineChars="200" w:firstLine="420"/>
              <w:rPr>
                <w:rFonts w:eastAsiaTheme="minorEastAsia"/>
              </w:rPr>
            </w:pPr>
            <w:r w:rsidRPr="005A3DEF">
              <w:rPr>
                <w:rFonts w:eastAsiaTheme="minorEastAsia"/>
              </w:rPr>
              <w:t>本项目用地为工业用地，</w:t>
            </w:r>
            <w:r w:rsidR="0074150C" w:rsidRPr="005A3DEF">
              <w:rPr>
                <w:rFonts w:eastAsiaTheme="minorEastAsia"/>
                <w:szCs w:val="21"/>
              </w:rPr>
              <w:t>处于人类活动频繁区，无原始植被生长和珍贵野生动物活动，区域生态系统敏感程度较低，项目的实施不会对生物栖息环境造成影响。生产过程中经本次环评提出的环保措施处理后污染物的排放量不大，对当地生态环境影响</w:t>
            </w:r>
            <w:r w:rsidR="00281588" w:rsidRPr="005A3DEF">
              <w:rPr>
                <w:rFonts w:eastAsiaTheme="minorEastAsia"/>
                <w:szCs w:val="21"/>
              </w:rPr>
              <w:t>较</w:t>
            </w:r>
            <w:r w:rsidR="0074150C" w:rsidRPr="005A3DEF">
              <w:rPr>
                <w:rFonts w:eastAsiaTheme="minorEastAsia"/>
                <w:szCs w:val="21"/>
              </w:rPr>
              <w:t>小。</w:t>
            </w:r>
          </w:p>
          <w:p w:rsidR="008C42EE" w:rsidRPr="005A3DEF" w:rsidRDefault="008C42EE" w:rsidP="00FF644A">
            <w:pPr>
              <w:spacing w:line="276" w:lineRule="auto"/>
              <w:rPr>
                <w:rFonts w:eastAsiaTheme="minorEastAsia"/>
              </w:rPr>
            </w:pPr>
          </w:p>
        </w:tc>
      </w:tr>
    </w:tbl>
    <w:p w:rsidR="00CA2FDC" w:rsidRPr="005A3DEF" w:rsidRDefault="00CA2FDC">
      <w:pPr>
        <w:spacing w:line="360" w:lineRule="auto"/>
        <w:rPr>
          <w:rFonts w:eastAsiaTheme="minorEastAsia"/>
          <w:b/>
          <w:bCs/>
          <w:sz w:val="32"/>
          <w:szCs w:val="32"/>
        </w:rPr>
        <w:sectPr w:rsidR="00CA2FDC" w:rsidRPr="005A3DEF">
          <w:pgSz w:w="11906" w:h="16838"/>
          <w:pgMar w:top="1587" w:right="1587" w:bottom="1587" w:left="1587" w:header="1134" w:footer="1134" w:gutter="0"/>
          <w:cols w:space="720"/>
          <w:docGrid w:linePitch="312"/>
        </w:sectPr>
      </w:pPr>
    </w:p>
    <w:p w:rsidR="00CA2FDC" w:rsidRPr="005A3DEF" w:rsidRDefault="00CA2FDC">
      <w:pPr>
        <w:spacing w:line="360" w:lineRule="auto"/>
        <w:outlineLvl w:val="0"/>
        <w:rPr>
          <w:rFonts w:eastAsiaTheme="minorEastAsia"/>
          <w:b/>
          <w:bCs/>
          <w:sz w:val="32"/>
          <w:szCs w:val="32"/>
        </w:rPr>
      </w:pPr>
      <w:bookmarkStart w:id="40" w:name="_Toc9867879"/>
      <w:r w:rsidRPr="005A3DEF">
        <w:rPr>
          <w:rFonts w:eastAsiaTheme="minorEastAsia"/>
          <w:b/>
          <w:bCs/>
          <w:sz w:val="32"/>
          <w:szCs w:val="32"/>
        </w:rPr>
        <w:lastRenderedPageBreak/>
        <w:t>7</w:t>
      </w:r>
      <w:r w:rsidRPr="005A3DEF">
        <w:rPr>
          <w:rFonts w:eastAsiaTheme="minorEastAsia"/>
          <w:b/>
          <w:bCs/>
          <w:sz w:val="32"/>
          <w:szCs w:val="32"/>
        </w:rPr>
        <w:t>、环境影响分析</w:t>
      </w:r>
      <w:bookmarkEnd w:id="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48"/>
      </w:tblGrid>
      <w:tr w:rsidR="00CA2FDC" w:rsidRPr="005A3DEF" w:rsidTr="0045601A">
        <w:tc>
          <w:tcPr>
            <w:tcW w:w="8948" w:type="dxa"/>
          </w:tcPr>
          <w:p w:rsidR="00CA2FDC" w:rsidRPr="005A3DEF" w:rsidRDefault="00CA2FDC" w:rsidP="00A0716C">
            <w:pPr>
              <w:spacing w:line="440" w:lineRule="exact"/>
              <w:rPr>
                <w:rFonts w:eastAsiaTheme="minorEastAsia"/>
                <w:b/>
                <w:sz w:val="28"/>
                <w:szCs w:val="28"/>
              </w:rPr>
            </w:pPr>
            <w:r w:rsidRPr="005A3DEF">
              <w:rPr>
                <w:rFonts w:eastAsiaTheme="minorEastAsia"/>
                <w:b/>
                <w:sz w:val="28"/>
                <w:szCs w:val="28"/>
              </w:rPr>
              <w:t>7.1</w:t>
            </w:r>
            <w:r w:rsidRPr="005A3DEF">
              <w:rPr>
                <w:rFonts w:eastAsiaTheme="minorEastAsia"/>
                <w:b/>
                <w:sz w:val="28"/>
                <w:szCs w:val="28"/>
              </w:rPr>
              <w:t>施工期环境影响分析</w:t>
            </w:r>
          </w:p>
          <w:p w:rsidR="0080360A" w:rsidRPr="005A3DEF" w:rsidRDefault="0080360A" w:rsidP="00A0716C">
            <w:pPr>
              <w:spacing w:line="440" w:lineRule="exact"/>
              <w:ind w:firstLineChars="200" w:firstLine="482"/>
              <w:jc w:val="left"/>
              <w:rPr>
                <w:rFonts w:eastAsiaTheme="minorEastAsia"/>
                <w:b/>
                <w:sz w:val="24"/>
              </w:rPr>
            </w:pPr>
            <w:r w:rsidRPr="005A3DEF">
              <w:rPr>
                <w:rFonts w:eastAsiaTheme="minorEastAsia"/>
                <w:b/>
                <w:sz w:val="24"/>
              </w:rPr>
              <w:t>1</w:t>
            </w:r>
            <w:r w:rsidRPr="005A3DEF">
              <w:rPr>
                <w:rFonts w:eastAsiaTheme="minorEastAsia"/>
                <w:b/>
                <w:sz w:val="24"/>
              </w:rPr>
              <w:t>、环境空气分析</w:t>
            </w:r>
          </w:p>
          <w:p w:rsidR="0080360A" w:rsidRPr="005A3DEF" w:rsidRDefault="0080360A" w:rsidP="00A0716C">
            <w:pPr>
              <w:spacing w:line="440" w:lineRule="exact"/>
              <w:ind w:firstLineChars="200" w:firstLine="480"/>
              <w:rPr>
                <w:rFonts w:eastAsiaTheme="minorEastAsia"/>
                <w:sz w:val="24"/>
              </w:rPr>
            </w:pPr>
            <w:r w:rsidRPr="005A3DEF">
              <w:rPr>
                <w:rFonts w:eastAsiaTheme="minorEastAsia"/>
                <w:sz w:val="24"/>
              </w:rPr>
              <w:t>本项目建设施工期间的大气污染物主要是施工扬尘和材料运输过程中所产生的交通道路扬尘。本工程施工弃土方较少，防止施工扬尘对周边区域的大气环境造成影响，必须采取合理的降尘措施。</w:t>
            </w:r>
          </w:p>
          <w:p w:rsidR="0080360A" w:rsidRPr="005A3DEF" w:rsidRDefault="0080360A" w:rsidP="00A0716C">
            <w:pPr>
              <w:spacing w:line="440" w:lineRule="exact"/>
              <w:ind w:firstLineChars="200" w:firstLine="480"/>
              <w:rPr>
                <w:rFonts w:eastAsiaTheme="minorEastAsia"/>
                <w:sz w:val="24"/>
              </w:rPr>
            </w:pPr>
            <w:r w:rsidRPr="005A3DEF">
              <w:rPr>
                <w:rFonts w:eastAsiaTheme="minorEastAsia"/>
                <w:sz w:val="24"/>
              </w:rPr>
              <w:t>根据国内外有关资料，施工期扬尘起尘量与许多因数有关。起尘量主要包括两类：挖土机开挖起尘量和施工渣土堆场起尘量，属无组织面源排放，源强不易确定，主要是通过管理来进行控制，尽量减少扬尘排放量。根据类比调查，一般情况下，施工场地、施工道路在自然风作用下产生的扬尘所影响的范围在</w:t>
            </w:r>
            <w:r w:rsidRPr="005A3DEF">
              <w:rPr>
                <w:rFonts w:eastAsiaTheme="minorEastAsia"/>
                <w:sz w:val="24"/>
              </w:rPr>
              <w:t>100m</w:t>
            </w:r>
            <w:r w:rsidRPr="005A3DEF">
              <w:rPr>
                <w:rFonts w:eastAsiaTheme="minorEastAsia"/>
                <w:sz w:val="24"/>
              </w:rPr>
              <w:t>以内。</w:t>
            </w:r>
          </w:p>
          <w:p w:rsidR="0080360A" w:rsidRPr="005A3DEF" w:rsidRDefault="0080360A" w:rsidP="00A0716C">
            <w:pPr>
              <w:spacing w:line="440" w:lineRule="exact"/>
              <w:ind w:firstLineChars="200" w:firstLine="480"/>
              <w:rPr>
                <w:rFonts w:eastAsiaTheme="minorEastAsia"/>
                <w:sz w:val="24"/>
              </w:rPr>
            </w:pPr>
            <w:r w:rsidRPr="005A3DEF">
              <w:rPr>
                <w:rFonts w:eastAsiaTheme="minorEastAsia"/>
                <w:sz w:val="24"/>
              </w:rPr>
              <w:t>施工扬尘的防治措施：</w:t>
            </w:r>
          </w:p>
          <w:p w:rsidR="0080360A" w:rsidRPr="005A3DEF" w:rsidRDefault="0080360A" w:rsidP="00A0716C">
            <w:pPr>
              <w:spacing w:line="440" w:lineRule="exact"/>
              <w:ind w:firstLineChars="200" w:firstLine="480"/>
              <w:jc w:val="left"/>
              <w:rPr>
                <w:rFonts w:eastAsiaTheme="minorEastAsia"/>
                <w:sz w:val="24"/>
              </w:rPr>
            </w:pPr>
            <w:r w:rsidRPr="005A3DEF">
              <w:rPr>
                <w:rFonts w:ascii="宋体" w:hAnsi="宋体" w:cs="宋体" w:hint="eastAsia"/>
                <w:sz w:val="24"/>
              </w:rPr>
              <w:t>①</w:t>
            </w:r>
            <w:r w:rsidRPr="005A3DEF">
              <w:rPr>
                <w:rFonts w:eastAsiaTheme="minorEastAsia"/>
                <w:sz w:val="24"/>
              </w:rPr>
              <w:t>施工扬尘来自施工场地和施工车辆。为了减少施工扬尘，施工现场入口道路位于场区北侧，出口道路位于场区南侧及东侧，对该侧道路实施混凝土硬化并配备车辆冲洗设施。对驶出施工现场的机动车辆冲洗干净，装运土方时控制车内土方低于车厢挡板，减少途中撒落，对施工现场抛洒的砂石、水泥等物料应及时清扫，砂石堆、施工道路应定时洒水抑尘。</w:t>
            </w:r>
          </w:p>
          <w:p w:rsidR="0080360A" w:rsidRPr="005A3DEF" w:rsidRDefault="0080360A" w:rsidP="00A0716C">
            <w:pPr>
              <w:spacing w:line="440" w:lineRule="exact"/>
              <w:ind w:firstLineChars="200" w:firstLine="480"/>
              <w:jc w:val="left"/>
              <w:rPr>
                <w:rFonts w:eastAsiaTheme="minorEastAsia"/>
                <w:sz w:val="24"/>
              </w:rPr>
            </w:pPr>
            <w:r w:rsidRPr="005A3DEF">
              <w:rPr>
                <w:rFonts w:ascii="宋体" w:hAnsi="宋体" w:cs="宋体" w:hint="eastAsia"/>
                <w:sz w:val="24"/>
              </w:rPr>
              <w:t>②</w:t>
            </w:r>
            <w:r w:rsidRPr="005A3DEF">
              <w:rPr>
                <w:rFonts w:eastAsiaTheme="minorEastAsia"/>
                <w:sz w:val="24"/>
              </w:rPr>
              <w:t>对施工车辆及时清洗，禁止超载，防止洒落等有效措施来保持场地路面的清洁，减少施工扬尘。</w:t>
            </w:r>
          </w:p>
          <w:p w:rsidR="0080360A" w:rsidRPr="005A3DEF" w:rsidRDefault="0080360A" w:rsidP="00A0716C">
            <w:pPr>
              <w:spacing w:line="440" w:lineRule="exact"/>
              <w:ind w:firstLineChars="200" w:firstLine="480"/>
              <w:jc w:val="left"/>
              <w:rPr>
                <w:rFonts w:eastAsiaTheme="minorEastAsia"/>
                <w:sz w:val="24"/>
              </w:rPr>
            </w:pPr>
            <w:r w:rsidRPr="005A3DEF">
              <w:rPr>
                <w:rFonts w:ascii="宋体" w:hAnsi="宋体" w:cs="宋体" w:hint="eastAsia"/>
                <w:sz w:val="24"/>
              </w:rPr>
              <w:t>③</w:t>
            </w:r>
            <w:r w:rsidRPr="005A3DEF">
              <w:rPr>
                <w:rFonts w:eastAsiaTheme="minorEastAsia"/>
                <w:sz w:val="24"/>
              </w:rPr>
              <w:t>施工现场对东、西、北侧有影响的方向设置围栏或围墙，封闭施工，缩小施工现场扬尘和尾气扩散范围。</w:t>
            </w:r>
          </w:p>
          <w:p w:rsidR="0080360A" w:rsidRPr="005A3DEF" w:rsidRDefault="0080360A" w:rsidP="00A0716C">
            <w:pPr>
              <w:spacing w:line="440" w:lineRule="exact"/>
              <w:ind w:firstLineChars="200" w:firstLine="480"/>
              <w:jc w:val="left"/>
              <w:rPr>
                <w:rFonts w:eastAsiaTheme="minorEastAsia"/>
                <w:sz w:val="24"/>
              </w:rPr>
            </w:pPr>
            <w:r w:rsidRPr="005A3DEF">
              <w:rPr>
                <w:rFonts w:ascii="宋体" w:hAnsi="宋体" w:cs="宋体" w:hint="eastAsia"/>
                <w:sz w:val="24"/>
              </w:rPr>
              <w:t>④</w:t>
            </w:r>
            <w:r w:rsidRPr="005A3DEF">
              <w:rPr>
                <w:rFonts w:eastAsiaTheme="minorEastAsia"/>
                <w:sz w:val="24"/>
              </w:rPr>
              <w:t>露天堆放和搅拌作业产生扬尘的主要特点是受风速的影响，因此禁止在大风时进行装卸和搅拌作业，施工单位对物料的运输、堆放等应做到有组织、有计划的进行，尽量减少物料露天堆放。如必需露天堆放，应加盖篷布。采用散装水泥以防止水泥包装袋破包产生二次扬尘，运输散装材料（如石子、沙子等）的车辆需加盖篷布遮盖，以减少洒落。施工现场应在四周加设临时围挡封闭，以防止二次扬尘向周围扩散，且高度不低于</w:t>
            </w:r>
            <w:r w:rsidRPr="005A3DEF">
              <w:rPr>
                <w:rFonts w:eastAsiaTheme="minorEastAsia"/>
                <w:sz w:val="24"/>
              </w:rPr>
              <w:t>1.8m</w:t>
            </w:r>
            <w:r w:rsidRPr="005A3DEF">
              <w:rPr>
                <w:rFonts w:eastAsiaTheme="minorEastAsia"/>
                <w:sz w:val="24"/>
              </w:rPr>
              <w:t>。</w:t>
            </w:r>
          </w:p>
          <w:p w:rsidR="0080360A" w:rsidRPr="005A3DEF" w:rsidRDefault="0080360A" w:rsidP="00A0716C">
            <w:pPr>
              <w:spacing w:line="440" w:lineRule="exact"/>
              <w:ind w:firstLineChars="200" w:firstLine="480"/>
              <w:rPr>
                <w:rFonts w:eastAsiaTheme="minorEastAsia"/>
                <w:sz w:val="24"/>
              </w:rPr>
            </w:pPr>
            <w:r w:rsidRPr="005A3DEF">
              <w:rPr>
                <w:rFonts w:ascii="宋体" w:hAnsi="宋体" w:cs="宋体" w:hint="eastAsia"/>
                <w:sz w:val="24"/>
              </w:rPr>
              <w:t>⑤</w:t>
            </w:r>
            <w:r w:rsidRPr="005A3DEF">
              <w:rPr>
                <w:rFonts w:eastAsiaTheme="minorEastAsia"/>
                <w:sz w:val="24"/>
              </w:rPr>
              <w:t>本项目施工现场道路与南侧省道相连接，在施工期，建设单位在施工场地内应对车辆过往的道路经常洒水以减少扬尘，若遇到干旱季节特别是有风的天气，要保证施工场地每天不少于</w:t>
            </w:r>
            <w:r w:rsidRPr="005A3DEF">
              <w:rPr>
                <w:rFonts w:eastAsiaTheme="minorEastAsia"/>
                <w:sz w:val="24"/>
              </w:rPr>
              <w:t>7</w:t>
            </w:r>
            <w:r w:rsidRPr="005A3DEF">
              <w:rPr>
                <w:rFonts w:eastAsiaTheme="minorEastAsia"/>
                <w:sz w:val="24"/>
              </w:rPr>
              <w:t>次洒水，减少施工场地扬尘污染。</w:t>
            </w:r>
          </w:p>
          <w:p w:rsidR="0080360A" w:rsidRPr="005A3DEF" w:rsidRDefault="0080360A" w:rsidP="00A0716C">
            <w:pPr>
              <w:spacing w:line="440" w:lineRule="exact"/>
              <w:ind w:firstLineChars="200" w:firstLine="480"/>
              <w:rPr>
                <w:rFonts w:eastAsiaTheme="minorEastAsia"/>
                <w:sz w:val="24"/>
              </w:rPr>
            </w:pPr>
            <w:r w:rsidRPr="005A3DEF">
              <w:rPr>
                <w:rFonts w:ascii="宋体" w:hAnsi="宋体" w:cs="宋体" w:hint="eastAsia"/>
                <w:sz w:val="24"/>
              </w:rPr>
              <w:t>⑥</w:t>
            </w:r>
            <w:r w:rsidRPr="005A3DEF">
              <w:rPr>
                <w:rFonts w:eastAsiaTheme="minorEastAsia"/>
                <w:sz w:val="24"/>
              </w:rPr>
              <w:t>施工结束后对施工场地要采取必要的恢复措施，做到施工完场地清扫。</w:t>
            </w:r>
          </w:p>
          <w:p w:rsidR="0080360A" w:rsidRPr="005A3DEF" w:rsidRDefault="0080360A" w:rsidP="00A0716C">
            <w:pPr>
              <w:spacing w:line="440" w:lineRule="exact"/>
              <w:ind w:firstLineChars="200" w:firstLine="480"/>
              <w:rPr>
                <w:rFonts w:eastAsiaTheme="minorEastAsia"/>
                <w:sz w:val="24"/>
              </w:rPr>
            </w:pPr>
            <w:r w:rsidRPr="005A3DEF">
              <w:rPr>
                <w:rFonts w:ascii="宋体" w:hAnsi="宋体" w:cs="宋体" w:hint="eastAsia"/>
                <w:sz w:val="24"/>
              </w:rPr>
              <w:lastRenderedPageBreak/>
              <w:t>⑦</w:t>
            </w:r>
            <w:r w:rsidRPr="005A3DEF">
              <w:rPr>
                <w:rFonts w:eastAsiaTheme="minorEastAsia"/>
                <w:sz w:val="24"/>
              </w:rPr>
              <w:t>施工现场土方开挖后尽快完成回填，不能及时回填的场地，采取覆盖等防尘措施；砂石等散体材料集中堆放并覆盖。项目无弃方，所有开挖土方均用于土地的回填。</w:t>
            </w:r>
          </w:p>
          <w:p w:rsidR="0080360A" w:rsidRPr="005A3DEF" w:rsidRDefault="0080360A" w:rsidP="00A0716C">
            <w:pPr>
              <w:spacing w:line="440" w:lineRule="exact"/>
              <w:ind w:firstLineChars="200" w:firstLine="480"/>
              <w:rPr>
                <w:rFonts w:eastAsiaTheme="minorEastAsia"/>
                <w:sz w:val="24"/>
              </w:rPr>
            </w:pPr>
            <w:r w:rsidRPr="005A3DEF">
              <w:rPr>
                <w:rFonts w:eastAsiaTheme="minorEastAsia"/>
                <w:sz w:val="24"/>
              </w:rPr>
              <w:t>综上，在采取以上治理措施后，施工期对大气环境的影响较小。</w:t>
            </w:r>
          </w:p>
          <w:p w:rsidR="0080360A" w:rsidRPr="005A3DEF" w:rsidRDefault="0080360A" w:rsidP="00A0716C">
            <w:pPr>
              <w:spacing w:line="440" w:lineRule="exact"/>
              <w:ind w:firstLineChars="200" w:firstLine="482"/>
              <w:jc w:val="left"/>
              <w:rPr>
                <w:rFonts w:eastAsiaTheme="minorEastAsia"/>
                <w:b/>
                <w:sz w:val="24"/>
              </w:rPr>
            </w:pPr>
            <w:r w:rsidRPr="005A3DEF">
              <w:rPr>
                <w:rFonts w:eastAsiaTheme="minorEastAsia"/>
                <w:b/>
                <w:sz w:val="24"/>
              </w:rPr>
              <w:t>2</w:t>
            </w:r>
            <w:r w:rsidRPr="005A3DEF">
              <w:rPr>
                <w:rFonts w:eastAsiaTheme="minorEastAsia"/>
                <w:b/>
                <w:sz w:val="24"/>
              </w:rPr>
              <w:t>、水环境影响分析</w:t>
            </w:r>
          </w:p>
          <w:p w:rsidR="0080360A" w:rsidRPr="005A3DEF" w:rsidRDefault="0080360A" w:rsidP="00A0716C">
            <w:pPr>
              <w:spacing w:line="440" w:lineRule="exact"/>
              <w:ind w:firstLineChars="200" w:firstLine="480"/>
              <w:rPr>
                <w:rFonts w:eastAsiaTheme="minorEastAsia"/>
                <w:sz w:val="24"/>
              </w:rPr>
            </w:pPr>
            <w:r w:rsidRPr="005A3DEF">
              <w:rPr>
                <w:rFonts w:eastAsiaTheme="minorEastAsia"/>
                <w:sz w:val="24"/>
              </w:rPr>
              <w:t>施工废水主要为混凝土拌和废水和混凝土养护废水。由于本项目工程量不大，只要控制好混凝土搅拌及养护用水量，项目施工期产生的废水量极小，甚至没有。</w:t>
            </w:r>
          </w:p>
          <w:p w:rsidR="0080360A" w:rsidRPr="005A3DEF" w:rsidRDefault="0080360A" w:rsidP="00A0716C">
            <w:pPr>
              <w:spacing w:line="440" w:lineRule="exact"/>
              <w:ind w:firstLineChars="200" w:firstLine="480"/>
              <w:rPr>
                <w:rFonts w:eastAsiaTheme="minorEastAsia"/>
                <w:sz w:val="24"/>
              </w:rPr>
            </w:pPr>
            <w:r w:rsidRPr="005A3DEF">
              <w:rPr>
                <w:rFonts w:eastAsiaTheme="minorEastAsia"/>
                <w:sz w:val="24"/>
              </w:rPr>
              <w:t>项目建设单位利用厂区内东南角现有</w:t>
            </w:r>
            <w:r w:rsidRPr="005A3DEF">
              <w:rPr>
                <w:rFonts w:eastAsiaTheme="minorEastAsia"/>
                <w:sz w:val="24"/>
              </w:rPr>
              <w:t>1</w:t>
            </w:r>
            <w:r w:rsidRPr="005A3DEF">
              <w:rPr>
                <w:rFonts w:eastAsiaTheme="minorEastAsia"/>
                <w:sz w:val="24"/>
              </w:rPr>
              <w:t>幢建筑，作为施工人员临时宿舍，不在施工场地食宿，同时可以确保项目施工生活污水可以纳管排入污水处理厂。因此，本项目施工期间不会有施工废水以及生活污水外排对当地水体造成影响。</w:t>
            </w:r>
          </w:p>
          <w:p w:rsidR="0080360A" w:rsidRPr="005A3DEF" w:rsidRDefault="0080360A" w:rsidP="00A0716C">
            <w:pPr>
              <w:spacing w:line="440" w:lineRule="exact"/>
              <w:ind w:firstLineChars="200" w:firstLine="482"/>
              <w:jc w:val="left"/>
              <w:rPr>
                <w:rFonts w:eastAsiaTheme="minorEastAsia"/>
                <w:b/>
                <w:sz w:val="24"/>
              </w:rPr>
            </w:pPr>
            <w:r w:rsidRPr="005A3DEF">
              <w:rPr>
                <w:rFonts w:eastAsiaTheme="minorEastAsia"/>
                <w:b/>
                <w:sz w:val="24"/>
              </w:rPr>
              <w:t>3</w:t>
            </w:r>
            <w:r w:rsidRPr="005A3DEF">
              <w:rPr>
                <w:rFonts w:eastAsiaTheme="minorEastAsia"/>
                <w:b/>
                <w:sz w:val="24"/>
              </w:rPr>
              <w:t>、声环境影响分析</w:t>
            </w:r>
          </w:p>
          <w:p w:rsidR="0080360A" w:rsidRPr="005A3DEF" w:rsidRDefault="0080360A" w:rsidP="00A0716C">
            <w:pPr>
              <w:spacing w:line="440" w:lineRule="exact"/>
              <w:ind w:firstLineChars="200" w:firstLine="480"/>
              <w:rPr>
                <w:rFonts w:eastAsiaTheme="minorEastAsia"/>
                <w:sz w:val="24"/>
              </w:rPr>
            </w:pPr>
            <w:r w:rsidRPr="005A3DEF">
              <w:rPr>
                <w:rFonts w:eastAsiaTheme="minorEastAsia"/>
                <w:sz w:val="24"/>
              </w:rPr>
              <w:t>施工时比较典型的噪声源有挖掘机、推土机、运输车辆等设备，在建设期间已经对加油站地块进行了土地平整。施工机械要选用低噪声设备，减少夜间施工，施工工地四周设置围墙，较少噪声对周边环境的影响。采取上述措施后，施工期声环境影响控制在场地近距离范围内，满足《建筑施工场界环境噪声排放标准》（</w:t>
            </w:r>
            <w:r w:rsidRPr="005A3DEF">
              <w:rPr>
                <w:rFonts w:eastAsiaTheme="minorEastAsia"/>
                <w:sz w:val="24"/>
              </w:rPr>
              <w:t>GB12523-2011</w:t>
            </w:r>
            <w:r w:rsidRPr="005A3DEF">
              <w:rPr>
                <w:rFonts w:eastAsiaTheme="minorEastAsia"/>
                <w:sz w:val="24"/>
              </w:rPr>
              <w:t>）标准限值要求，落实《杭州市建设工程文明施工管理规定》（市政府令第</w:t>
            </w:r>
            <w:r w:rsidRPr="005A3DEF">
              <w:rPr>
                <w:rFonts w:eastAsiaTheme="minorEastAsia"/>
                <w:sz w:val="24"/>
              </w:rPr>
              <w:t>278</w:t>
            </w:r>
            <w:r w:rsidRPr="005A3DEF">
              <w:rPr>
                <w:rFonts w:eastAsiaTheme="minorEastAsia"/>
                <w:sz w:val="24"/>
              </w:rPr>
              <w:t>号）、《</w:t>
            </w:r>
            <w:r w:rsidRPr="005A3DEF">
              <w:rPr>
                <w:rFonts w:eastAsiaTheme="minorEastAsia"/>
                <w:sz w:val="24"/>
              </w:rPr>
              <w:t>2018</w:t>
            </w:r>
            <w:r w:rsidRPr="005A3DEF">
              <w:rPr>
                <w:rFonts w:eastAsiaTheme="minorEastAsia"/>
                <w:sz w:val="24"/>
              </w:rPr>
              <w:t>年全市建设工程文明施工和扬尘管控水平提升专项行动实施方案》（杭建文领办</w:t>
            </w:r>
            <w:r w:rsidRPr="005A3DEF">
              <w:rPr>
                <w:rFonts w:eastAsiaTheme="minorEastAsia"/>
                <w:sz w:val="24"/>
              </w:rPr>
              <w:t>[2018]1</w:t>
            </w:r>
            <w:r w:rsidRPr="005A3DEF">
              <w:rPr>
                <w:rFonts w:eastAsiaTheme="minorEastAsia"/>
                <w:sz w:val="24"/>
              </w:rPr>
              <w:t>号）等文件要求。同时，项目施工期短，噪声影响随着施工期的结束而结束，对外环境影响很小。</w:t>
            </w:r>
          </w:p>
          <w:p w:rsidR="0080360A" w:rsidRPr="005A3DEF" w:rsidRDefault="0080360A" w:rsidP="00A0716C">
            <w:pPr>
              <w:spacing w:line="440" w:lineRule="exact"/>
              <w:ind w:firstLineChars="200" w:firstLine="482"/>
              <w:jc w:val="left"/>
              <w:rPr>
                <w:rFonts w:eastAsiaTheme="minorEastAsia"/>
                <w:b/>
                <w:sz w:val="24"/>
              </w:rPr>
            </w:pPr>
            <w:r w:rsidRPr="005A3DEF">
              <w:rPr>
                <w:rFonts w:eastAsiaTheme="minorEastAsia"/>
                <w:b/>
                <w:sz w:val="24"/>
              </w:rPr>
              <w:t>4</w:t>
            </w:r>
            <w:r w:rsidRPr="005A3DEF">
              <w:rPr>
                <w:rFonts w:eastAsiaTheme="minorEastAsia"/>
                <w:b/>
                <w:sz w:val="24"/>
              </w:rPr>
              <w:t>、固体废物影响分析</w:t>
            </w:r>
          </w:p>
          <w:p w:rsidR="0080360A" w:rsidRPr="005A3DEF" w:rsidRDefault="0080360A" w:rsidP="00A0716C">
            <w:pPr>
              <w:spacing w:line="440" w:lineRule="exact"/>
              <w:ind w:firstLineChars="200" w:firstLine="480"/>
              <w:jc w:val="left"/>
              <w:rPr>
                <w:rFonts w:eastAsiaTheme="minorEastAsia"/>
                <w:sz w:val="24"/>
              </w:rPr>
            </w:pPr>
            <w:r w:rsidRPr="005A3DEF">
              <w:rPr>
                <w:rFonts w:eastAsiaTheme="minorEastAsia"/>
                <w:sz w:val="24"/>
              </w:rPr>
              <w:t>施工过程产生的固体废物主要是建筑垃圾和生活垃圾，建筑垃圾由施工单位按相关部门的指定地点倾倒和外运，生活垃圾由垃圾收集桶收集后，交由环卫部门处理。另外，在施工过程中应尽量充分利用建筑物料，少排放建筑垃圾。在采取以上治理措施后，项目在施工建设工程中产生的固废不会对所在区域环境造成影响。</w:t>
            </w:r>
          </w:p>
          <w:p w:rsidR="0080360A" w:rsidRPr="005A3DEF" w:rsidRDefault="0080360A" w:rsidP="00A0716C">
            <w:pPr>
              <w:spacing w:line="440" w:lineRule="exact"/>
              <w:ind w:firstLineChars="200" w:firstLine="482"/>
              <w:jc w:val="left"/>
              <w:rPr>
                <w:rFonts w:eastAsiaTheme="minorEastAsia"/>
                <w:b/>
                <w:sz w:val="24"/>
              </w:rPr>
            </w:pPr>
            <w:r w:rsidRPr="005A3DEF">
              <w:rPr>
                <w:rFonts w:eastAsiaTheme="minorEastAsia"/>
                <w:b/>
                <w:sz w:val="24"/>
              </w:rPr>
              <w:t>5</w:t>
            </w:r>
            <w:r w:rsidRPr="005A3DEF">
              <w:rPr>
                <w:rFonts w:eastAsiaTheme="minorEastAsia"/>
                <w:b/>
                <w:sz w:val="24"/>
              </w:rPr>
              <w:t>、生态影响分析</w:t>
            </w:r>
          </w:p>
          <w:p w:rsidR="0080360A" w:rsidRPr="005A3DEF" w:rsidRDefault="0080360A" w:rsidP="00A0716C">
            <w:pPr>
              <w:spacing w:line="440" w:lineRule="exact"/>
              <w:ind w:firstLineChars="200" w:firstLine="480"/>
              <w:rPr>
                <w:rFonts w:eastAsiaTheme="minorEastAsia"/>
                <w:sz w:val="24"/>
              </w:rPr>
            </w:pPr>
            <w:r w:rsidRPr="005A3DEF">
              <w:rPr>
                <w:rFonts w:eastAsiaTheme="minorEastAsia"/>
                <w:sz w:val="24"/>
              </w:rPr>
              <w:t>施工过程产生的固体废物主要是建筑垃圾和生活垃圾，建筑垃圾由施工单位按相关部门的指定地点倾倒和外运，生活垃圾由垃圾收集桶收集后，交由环卫部门处理。另外，在施工过程中应尽量充分利用建筑物料，少排放建筑垃圾。采取以上治理措施后，项目在施工建设工程中产生的固废不会对项目所在区域环境造成影响。</w:t>
            </w:r>
          </w:p>
          <w:p w:rsidR="00CA2FDC" w:rsidRPr="005A3DEF" w:rsidRDefault="0080360A" w:rsidP="00A0716C">
            <w:pPr>
              <w:spacing w:line="440" w:lineRule="exact"/>
              <w:ind w:firstLineChars="200" w:firstLine="480"/>
              <w:rPr>
                <w:rFonts w:eastAsiaTheme="minorEastAsia"/>
                <w:sz w:val="24"/>
              </w:rPr>
            </w:pPr>
            <w:r w:rsidRPr="005A3DEF">
              <w:rPr>
                <w:rFonts w:eastAsiaTheme="minorEastAsia"/>
                <w:sz w:val="24"/>
              </w:rPr>
              <w:t>综上分析，项目施工工程量小，施工期的环境影响随着施工期的结束而消失，不会对周边环境产生持续性的影响。</w:t>
            </w:r>
          </w:p>
          <w:p w:rsidR="00CA2FDC" w:rsidRPr="005A3DEF" w:rsidRDefault="00CA2FDC" w:rsidP="0086742A">
            <w:pPr>
              <w:spacing w:line="440" w:lineRule="exact"/>
              <w:rPr>
                <w:rFonts w:eastAsiaTheme="minorEastAsia"/>
                <w:b/>
                <w:sz w:val="28"/>
                <w:szCs w:val="28"/>
              </w:rPr>
            </w:pPr>
            <w:r w:rsidRPr="005A3DEF">
              <w:rPr>
                <w:rFonts w:eastAsiaTheme="minorEastAsia"/>
                <w:b/>
                <w:sz w:val="28"/>
                <w:szCs w:val="28"/>
              </w:rPr>
              <w:lastRenderedPageBreak/>
              <w:t>7.2</w:t>
            </w:r>
            <w:r w:rsidRPr="005A3DEF">
              <w:rPr>
                <w:rFonts w:eastAsiaTheme="minorEastAsia"/>
                <w:b/>
                <w:sz w:val="28"/>
                <w:szCs w:val="28"/>
              </w:rPr>
              <w:t>营运期环境影响分析</w:t>
            </w:r>
          </w:p>
          <w:p w:rsidR="00CA2FDC" w:rsidRPr="005A3DEF" w:rsidRDefault="00CA2FDC" w:rsidP="00DB5F64">
            <w:pPr>
              <w:spacing w:line="440" w:lineRule="exact"/>
              <w:rPr>
                <w:rFonts w:eastAsiaTheme="minorEastAsia"/>
                <w:b/>
                <w:sz w:val="24"/>
              </w:rPr>
            </w:pPr>
            <w:r w:rsidRPr="005A3DEF">
              <w:rPr>
                <w:rFonts w:eastAsiaTheme="minorEastAsia"/>
                <w:b/>
                <w:sz w:val="24"/>
              </w:rPr>
              <w:t>7.2.1</w:t>
            </w:r>
            <w:r w:rsidRPr="005A3DEF">
              <w:rPr>
                <w:rFonts w:eastAsiaTheme="minorEastAsia"/>
                <w:b/>
                <w:sz w:val="24"/>
              </w:rPr>
              <w:t>大气环境影响分析</w:t>
            </w:r>
          </w:p>
          <w:p w:rsidR="00D25BDA" w:rsidRPr="005A3DEF" w:rsidRDefault="00D25BDA" w:rsidP="00D25BDA">
            <w:pPr>
              <w:pStyle w:val="210"/>
              <w:widowControl w:val="0"/>
              <w:adjustRightInd/>
              <w:snapToGrid/>
              <w:spacing w:line="440" w:lineRule="exact"/>
              <w:ind w:firstLineChars="200" w:firstLine="480"/>
              <w:jc w:val="both"/>
              <w:rPr>
                <w:rFonts w:eastAsiaTheme="minorEastAsia"/>
                <w:sz w:val="24"/>
              </w:rPr>
            </w:pPr>
            <w:r w:rsidRPr="005A3DEF">
              <w:rPr>
                <w:rFonts w:eastAsiaTheme="minorEastAsia"/>
                <w:sz w:val="24"/>
              </w:rPr>
              <w:t>根据工程分析，本项目废气主要为</w:t>
            </w:r>
            <w:r w:rsidR="00371CA9" w:rsidRPr="005A3DEF">
              <w:rPr>
                <w:rFonts w:eastAsiaTheme="minorEastAsia"/>
                <w:sz w:val="24"/>
              </w:rPr>
              <w:t>切割烟尘、</w:t>
            </w:r>
            <w:r w:rsidR="00371CA9" w:rsidRPr="005A3DEF">
              <w:rPr>
                <w:rFonts w:eastAsiaTheme="minorEastAsia"/>
                <w:kern w:val="0"/>
                <w:sz w:val="24"/>
              </w:rPr>
              <w:t>焊接烟尘、打磨粉尘以及</w:t>
            </w:r>
            <w:r w:rsidR="00371CA9" w:rsidRPr="005A3DEF">
              <w:rPr>
                <w:rFonts w:eastAsiaTheme="minorEastAsia"/>
                <w:sz w:val="24"/>
              </w:rPr>
              <w:t>涂装废气</w:t>
            </w:r>
            <w:r w:rsidR="00B632FE" w:rsidRPr="005A3DEF">
              <w:rPr>
                <w:rFonts w:eastAsiaTheme="minorEastAsia"/>
                <w:sz w:val="24"/>
              </w:rPr>
              <w:t>等</w:t>
            </w:r>
            <w:r w:rsidRPr="005A3DEF">
              <w:rPr>
                <w:rFonts w:eastAsiaTheme="minorEastAsia"/>
                <w:sz w:val="24"/>
              </w:rPr>
              <w:t>。</w:t>
            </w:r>
          </w:p>
          <w:p w:rsidR="00D25BDA" w:rsidRPr="005A3DEF" w:rsidRDefault="00D25BDA" w:rsidP="00D25BDA">
            <w:pPr>
              <w:pStyle w:val="210"/>
              <w:widowControl w:val="0"/>
              <w:adjustRightInd/>
              <w:snapToGrid/>
              <w:spacing w:line="440" w:lineRule="exact"/>
              <w:ind w:firstLine="0"/>
              <w:rPr>
                <w:rFonts w:eastAsiaTheme="minorEastAsia"/>
                <w:b/>
                <w:kern w:val="0"/>
                <w:sz w:val="24"/>
              </w:rPr>
            </w:pPr>
            <w:r w:rsidRPr="005A3DEF">
              <w:rPr>
                <w:rFonts w:eastAsiaTheme="minorEastAsia"/>
                <w:b/>
                <w:kern w:val="0"/>
                <w:sz w:val="24"/>
              </w:rPr>
              <w:t>7.2.1.1</w:t>
            </w:r>
            <w:r w:rsidRPr="005A3DEF">
              <w:rPr>
                <w:rFonts w:eastAsiaTheme="minorEastAsia"/>
                <w:b/>
                <w:kern w:val="0"/>
                <w:sz w:val="24"/>
              </w:rPr>
              <w:t>污染防治措施</w:t>
            </w:r>
          </w:p>
          <w:p w:rsidR="00D25BDA" w:rsidRPr="005A3DEF" w:rsidRDefault="00D25BDA" w:rsidP="00D25BDA">
            <w:pPr>
              <w:pStyle w:val="210"/>
              <w:widowControl w:val="0"/>
              <w:adjustRightInd/>
              <w:snapToGrid/>
              <w:spacing w:line="440" w:lineRule="exact"/>
              <w:ind w:firstLineChars="200" w:firstLine="480"/>
              <w:jc w:val="both"/>
              <w:rPr>
                <w:rFonts w:eastAsiaTheme="minorEastAsia"/>
                <w:sz w:val="24"/>
              </w:rPr>
            </w:pPr>
            <w:r w:rsidRPr="005A3DEF">
              <w:rPr>
                <w:rFonts w:eastAsiaTheme="minorEastAsia"/>
                <w:sz w:val="24"/>
              </w:rPr>
              <w:t>（</w:t>
            </w:r>
            <w:r w:rsidRPr="005A3DEF">
              <w:rPr>
                <w:rFonts w:eastAsiaTheme="minorEastAsia"/>
                <w:sz w:val="24"/>
              </w:rPr>
              <w:t>1</w:t>
            </w:r>
            <w:r w:rsidRPr="005A3DEF">
              <w:rPr>
                <w:rFonts w:eastAsiaTheme="minorEastAsia"/>
                <w:sz w:val="24"/>
              </w:rPr>
              <w:t>）</w:t>
            </w:r>
            <w:r w:rsidR="009821E4" w:rsidRPr="005A3DEF">
              <w:rPr>
                <w:rFonts w:eastAsiaTheme="minorEastAsia"/>
                <w:sz w:val="24"/>
              </w:rPr>
              <w:t>切割烟尘</w:t>
            </w:r>
            <w:r w:rsidR="00371CA9" w:rsidRPr="005A3DEF">
              <w:rPr>
                <w:rFonts w:eastAsiaTheme="minorEastAsia"/>
                <w:sz w:val="24"/>
              </w:rPr>
              <w:t>、</w:t>
            </w:r>
            <w:r w:rsidR="00371CA9" w:rsidRPr="005A3DEF">
              <w:rPr>
                <w:rFonts w:eastAsiaTheme="minorEastAsia"/>
                <w:kern w:val="0"/>
                <w:sz w:val="24"/>
              </w:rPr>
              <w:t>焊接烟尘、打磨粉尘</w:t>
            </w:r>
          </w:p>
          <w:p w:rsidR="00B81D3C" w:rsidRPr="005A3DEF" w:rsidRDefault="00D25BDA" w:rsidP="00B81D3C">
            <w:pPr>
              <w:pStyle w:val="210"/>
              <w:widowControl w:val="0"/>
              <w:adjustRightInd/>
              <w:snapToGrid/>
              <w:spacing w:line="440" w:lineRule="exact"/>
              <w:ind w:firstLineChars="200" w:firstLine="480"/>
              <w:jc w:val="both"/>
              <w:rPr>
                <w:rFonts w:eastAsiaTheme="minorEastAsia"/>
                <w:kern w:val="0"/>
                <w:sz w:val="24"/>
              </w:rPr>
            </w:pPr>
            <w:r w:rsidRPr="005A3DEF">
              <w:rPr>
                <w:rFonts w:eastAsiaTheme="minorEastAsia"/>
                <w:bCs/>
                <w:sz w:val="24"/>
              </w:rPr>
              <w:t>项目</w:t>
            </w:r>
            <w:r w:rsidR="00371CA9" w:rsidRPr="005A3DEF">
              <w:rPr>
                <w:rFonts w:eastAsiaTheme="minorEastAsia"/>
                <w:bCs/>
                <w:sz w:val="24"/>
              </w:rPr>
              <w:t>切割烟尘、焊接烟尘、打磨粉尘</w:t>
            </w:r>
            <w:r w:rsidR="00B632FE" w:rsidRPr="005A3DEF">
              <w:rPr>
                <w:rFonts w:eastAsiaTheme="minorEastAsia"/>
                <w:bCs/>
                <w:sz w:val="24"/>
              </w:rPr>
              <w:t>分别经</w:t>
            </w:r>
            <w:r w:rsidR="003D4041" w:rsidRPr="005A3DEF">
              <w:rPr>
                <w:rFonts w:eastAsiaTheme="minorEastAsia"/>
                <w:sz w:val="24"/>
              </w:rPr>
              <w:t>吸风罩</w:t>
            </w:r>
            <w:r w:rsidR="003D4041" w:rsidRPr="005A3DEF">
              <w:rPr>
                <w:rFonts w:eastAsiaTheme="minorEastAsia"/>
                <w:bCs/>
                <w:sz w:val="24"/>
                <w:szCs w:val="22"/>
              </w:rPr>
              <w:t>收集</w:t>
            </w:r>
            <w:r w:rsidR="00B632FE" w:rsidRPr="005A3DEF">
              <w:rPr>
                <w:rFonts w:eastAsiaTheme="minorEastAsia"/>
                <w:bCs/>
                <w:sz w:val="24"/>
                <w:szCs w:val="22"/>
              </w:rPr>
              <w:t>后进入同一套净化处理装置</w:t>
            </w:r>
            <w:r w:rsidR="003D4041" w:rsidRPr="005A3DEF">
              <w:rPr>
                <w:rFonts w:eastAsiaTheme="minorEastAsia"/>
                <w:bCs/>
                <w:sz w:val="24"/>
                <w:szCs w:val="22"/>
              </w:rPr>
              <w:t>，</w:t>
            </w:r>
            <w:r w:rsidR="00B632FE" w:rsidRPr="005A3DEF">
              <w:rPr>
                <w:rFonts w:eastAsiaTheme="minorEastAsia"/>
                <w:bCs/>
                <w:sz w:val="24"/>
                <w:szCs w:val="22"/>
              </w:rPr>
              <w:t>设计</w:t>
            </w:r>
            <w:r w:rsidR="003D4041" w:rsidRPr="005A3DEF">
              <w:rPr>
                <w:rFonts w:eastAsiaTheme="minorEastAsia"/>
                <w:bCs/>
                <w:sz w:val="24"/>
              </w:rPr>
              <w:t>总风量</w:t>
            </w:r>
            <w:r w:rsidR="00E30D27" w:rsidRPr="005A3DEF">
              <w:rPr>
                <w:rFonts w:eastAsiaTheme="minorEastAsia"/>
                <w:bCs/>
                <w:sz w:val="24"/>
              </w:rPr>
              <w:t>约</w:t>
            </w:r>
            <w:r w:rsidR="003D4041" w:rsidRPr="005A3DEF">
              <w:rPr>
                <w:rFonts w:eastAsiaTheme="minorEastAsia"/>
                <w:bCs/>
                <w:sz w:val="24"/>
              </w:rPr>
              <w:t>10000m</w:t>
            </w:r>
            <w:r w:rsidR="003D4041" w:rsidRPr="005A3DEF">
              <w:rPr>
                <w:rFonts w:eastAsiaTheme="minorEastAsia"/>
                <w:bCs/>
                <w:sz w:val="24"/>
                <w:vertAlign w:val="superscript"/>
              </w:rPr>
              <w:t>3</w:t>
            </w:r>
            <w:r w:rsidR="003D4041" w:rsidRPr="005A3DEF">
              <w:rPr>
                <w:rFonts w:eastAsiaTheme="minorEastAsia"/>
                <w:bCs/>
                <w:sz w:val="24"/>
              </w:rPr>
              <w:t>/h</w:t>
            </w:r>
            <w:r w:rsidR="003D4041" w:rsidRPr="005A3DEF">
              <w:rPr>
                <w:rFonts w:eastAsiaTheme="minorEastAsia"/>
                <w:bCs/>
                <w:sz w:val="24"/>
              </w:rPr>
              <w:t>，</w:t>
            </w:r>
            <w:r w:rsidR="00B632FE" w:rsidRPr="005A3DEF">
              <w:rPr>
                <w:rFonts w:eastAsiaTheme="minorEastAsia"/>
                <w:bCs/>
                <w:sz w:val="24"/>
                <w:szCs w:val="22"/>
              </w:rPr>
              <w:t>通过布袋除尘工艺处理后经</w:t>
            </w:r>
            <w:r w:rsidR="00371CA9" w:rsidRPr="005A3DEF">
              <w:rPr>
                <w:rFonts w:eastAsiaTheme="minorEastAsia"/>
                <w:bCs/>
                <w:sz w:val="24"/>
                <w:szCs w:val="22"/>
              </w:rPr>
              <w:t>1</w:t>
            </w:r>
            <w:r w:rsidR="00371CA9" w:rsidRPr="005A3DEF">
              <w:rPr>
                <w:rFonts w:eastAsiaTheme="minorEastAsia"/>
                <w:bCs/>
                <w:sz w:val="24"/>
                <w:szCs w:val="22"/>
              </w:rPr>
              <w:t>根</w:t>
            </w:r>
            <w:r w:rsidR="003D4041" w:rsidRPr="005A3DEF">
              <w:rPr>
                <w:rFonts w:eastAsiaTheme="minorEastAsia"/>
                <w:bCs/>
                <w:sz w:val="24"/>
                <w:szCs w:val="22"/>
              </w:rPr>
              <w:t>15m</w:t>
            </w:r>
            <w:r w:rsidR="003D4041" w:rsidRPr="005A3DEF">
              <w:rPr>
                <w:rFonts w:eastAsiaTheme="minorEastAsia"/>
                <w:bCs/>
                <w:sz w:val="24"/>
                <w:szCs w:val="22"/>
              </w:rPr>
              <w:t>高排气筒</w:t>
            </w:r>
            <w:r w:rsidR="00371CA9" w:rsidRPr="005A3DEF">
              <w:rPr>
                <w:rFonts w:eastAsiaTheme="minorEastAsia"/>
                <w:bCs/>
                <w:sz w:val="24"/>
                <w:szCs w:val="22"/>
              </w:rPr>
              <w:t>1#</w:t>
            </w:r>
            <w:r w:rsidR="00B632FE" w:rsidRPr="005A3DEF">
              <w:rPr>
                <w:rFonts w:eastAsiaTheme="minorEastAsia"/>
                <w:bCs/>
                <w:sz w:val="24"/>
                <w:szCs w:val="22"/>
              </w:rPr>
              <w:t>高空</w:t>
            </w:r>
            <w:r w:rsidR="003D4041" w:rsidRPr="005A3DEF">
              <w:rPr>
                <w:rFonts w:eastAsiaTheme="minorEastAsia"/>
                <w:bCs/>
                <w:sz w:val="24"/>
                <w:szCs w:val="22"/>
              </w:rPr>
              <w:t>排放</w:t>
            </w:r>
            <w:r w:rsidRPr="005A3DEF">
              <w:rPr>
                <w:rFonts w:eastAsiaTheme="minorEastAsia"/>
                <w:bCs/>
                <w:sz w:val="24"/>
              </w:rPr>
              <w:t>，布袋除尘器除尘效率为</w:t>
            </w:r>
            <w:r w:rsidRPr="005A3DEF">
              <w:rPr>
                <w:rFonts w:eastAsiaTheme="minorEastAsia"/>
                <w:bCs/>
                <w:sz w:val="24"/>
              </w:rPr>
              <w:t>9</w:t>
            </w:r>
            <w:r w:rsidR="00994405" w:rsidRPr="005A3DEF">
              <w:rPr>
                <w:rFonts w:eastAsiaTheme="minorEastAsia"/>
                <w:bCs/>
                <w:sz w:val="24"/>
              </w:rPr>
              <w:t>5</w:t>
            </w:r>
            <w:r w:rsidRPr="005A3DEF">
              <w:rPr>
                <w:rFonts w:eastAsiaTheme="minorEastAsia"/>
                <w:bCs/>
                <w:sz w:val="24"/>
              </w:rPr>
              <w:t>%</w:t>
            </w:r>
            <w:r w:rsidRPr="005A3DEF">
              <w:rPr>
                <w:rFonts w:eastAsiaTheme="minorEastAsia"/>
                <w:bCs/>
                <w:sz w:val="24"/>
              </w:rPr>
              <w:t>。</w:t>
            </w:r>
            <w:r w:rsidR="00371CA9" w:rsidRPr="005A3DEF">
              <w:rPr>
                <w:rFonts w:eastAsiaTheme="minorEastAsia"/>
                <w:bCs/>
                <w:sz w:val="24"/>
              </w:rPr>
              <w:t>以切割、焊接、打磨同时进行来计算，</w:t>
            </w:r>
            <w:r w:rsidR="009821E4" w:rsidRPr="005A3DEF">
              <w:rPr>
                <w:rFonts w:eastAsiaTheme="minorEastAsia"/>
                <w:bCs/>
                <w:sz w:val="24"/>
              </w:rPr>
              <w:t>切割烟尘</w:t>
            </w:r>
            <w:r w:rsidR="00371CA9" w:rsidRPr="005A3DEF">
              <w:rPr>
                <w:rFonts w:eastAsiaTheme="minorEastAsia"/>
                <w:bCs/>
                <w:sz w:val="24"/>
              </w:rPr>
              <w:t>、</w:t>
            </w:r>
            <w:r w:rsidR="00371CA9" w:rsidRPr="005A3DEF">
              <w:rPr>
                <w:rFonts w:eastAsiaTheme="minorEastAsia"/>
                <w:kern w:val="0"/>
                <w:sz w:val="24"/>
              </w:rPr>
              <w:t>焊接烟尘、打磨粉尘</w:t>
            </w:r>
            <w:r w:rsidRPr="005A3DEF">
              <w:rPr>
                <w:rFonts w:eastAsiaTheme="minorEastAsia"/>
                <w:bCs/>
                <w:sz w:val="24"/>
              </w:rPr>
              <w:t>有组织排放量</w:t>
            </w:r>
            <w:r w:rsidR="00371CA9" w:rsidRPr="005A3DEF">
              <w:rPr>
                <w:rFonts w:eastAsiaTheme="minorEastAsia"/>
                <w:kern w:val="0"/>
                <w:sz w:val="24"/>
              </w:rPr>
              <w:t>合计</w:t>
            </w:r>
            <w:r w:rsidRPr="005A3DEF">
              <w:rPr>
                <w:rFonts w:eastAsiaTheme="minorEastAsia"/>
                <w:bCs/>
                <w:sz w:val="24"/>
              </w:rPr>
              <w:t>为</w:t>
            </w:r>
            <w:r w:rsidR="00371CA9" w:rsidRPr="005A3DEF">
              <w:rPr>
                <w:rFonts w:eastAsiaTheme="minorEastAsia"/>
                <w:bCs/>
                <w:sz w:val="24"/>
              </w:rPr>
              <w:t>0.0155</w:t>
            </w:r>
            <w:r w:rsidRPr="005A3DEF">
              <w:rPr>
                <w:rFonts w:eastAsiaTheme="minorEastAsia"/>
                <w:bCs/>
                <w:sz w:val="24"/>
              </w:rPr>
              <w:t>t/a</w:t>
            </w:r>
            <w:r w:rsidRPr="005A3DEF">
              <w:rPr>
                <w:rFonts w:eastAsiaTheme="minorEastAsia"/>
                <w:bCs/>
                <w:sz w:val="24"/>
              </w:rPr>
              <w:t>，</w:t>
            </w:r>
            <w:r w:rsidR="00371CA9" w:rsidRPr="005A3DEF">
              <w:rPr>
                <w:rFonts w:eastAsiaTheme="minorEastAsia"/>
                <w:bCs/>
                <w:sz w:val="24"/>
              </w:rPr>
              <w:t>最大速率为</w:t>
            </w:r>
            <w:r w:rsidR="00371CA9" w:rsidRPr="005A3DEF">
              <w:rPr>
                <w:rFonts w:eastAsiaTheme="minorEastAsia"/>
                <w:bCs/>
                <w:sz w:val="24"/>
              </w:rPr>
              <w:t>0.0104</w:t>
            </w:r>
            <w:r w:rsidRPr="005A3DEF">
              <w:rPr>
                <w:rFonts w:eastAsiaTheme="minorEastAsia"/>
                <w:bCs/>
                <w:sz w:val="24"/>
              </w:rPr>
              <w:t>kg/h</w:t>
            </w:r>
            <w:r w:rsidR="00994405" w:rsidRPr="005A3DEF">
              <w:rPr>
                <w:rFonts w:eastAsiaTheme="minorEastAsia"/>
                <w:bCs/>
                <w:sz w:val="24"/>
              </w:rPr>
              <w:t>，</w:t>
            </w:r>
            <w:r w:rsidR="00B632FE" w:rsidRPr="005A3DEF">
              <w:rPr>
                <w:rFonts w:eastAsiaTheme="minorEastAsia"/>
                <w:sz w:val="24"/>
              </w:rPr>
              <w:t>颗粒物</w:t>
            </w:r>
            <w:r w:rsidR="00371CA9" w:rsidRPr="005A3DEF">
              <w:rPr>
                <w:rFonts w:eastAsiaTheme="minorEastAsia"/>
                <w:bCs/>
                <w:sz w:val="24"/>
              </w:rPr>
              <w:t>最大</w:t>
            </w:r>
            <w:r w:rsidRPr="005A3DEF">
              <w:rPr>
                <w:rFonts w:eastAsiaTheme="minorEastAsia"/>
                <w:sz w:val="24"/>
              </w:rPr>
              <w:t>排放浓度</w:t>
            </w:r>
            <w:r w:rsidR="00371CA9" w:rsidRPr="005A3DEF">
              <w:rPr>
                <w:rFonts w:eastAsiaTheme="minorEastAsia"/>
                <w:sz w:val="24"/>
              </w:rPr>
              <w:t>为</w:t>
            </w:r>
            <w:r w:rsidR="00371CA9" w:rsidRPr="005A3DEF">
              <w:rPr>
                <w:rFonts w:eastAsiaTheme="minorEastAsia"/>
                <w:sz w:val="24"/>
              </w:rPr>
              <w:t>1.0449</w:t>
            </w:r>
            <w:r w:rsidRPr="005A3DEF">
              <w:rPr>
                <w:rFonts w:eastAsiaTheme="minorEastAsia"/>
                <w:bCs/>
                <w:sz w:val="24"/>
              </w:rPr>
              <w:t>mg/m</w:t>
            </w:r>
            <w:r w:rsidRPr="005A3DEF">
              <w:rPr>
                <w:rFonts w:eastAsiaTheme="minorEastAsia"/>
                <w:bCs/>
                <w:sz w:val="24"/>
                <w:vertAlign w:val="superscript"/>
              </w:rPr>
              <w:t>3</w:t>
            </w:r>
            <w:r w:rsidRPr="005A3DEF">
              <w:rPr>
                <w:rFonts w:eastAsiaTheme="minorEastAsia"/>
                <w:bCs/>
                <w:sz w:val="24"/>
              </w:rPr>
              <w:t>，</w:t>
            </w:r>
            <w:r w:rsidR="00B632FE" w:rsidRPr="005A3DEF">
              <w:rPr>
                <w:rFonts w:eastAsiaTheme="minorEastAsia"/>
                <w:bCs/>
                <w:sz w:val="24"/>
              </w:rPr>
              <w:t>能</w:t>
            </w:r>
            <w:r w:rsidRPr="005A3DEF">
              <w:rPr>
                <w:rFonts w:eastAsiaTheme="minorEastAsia"/>
                <w:bCs/>
                <w:sz w:val="24"/>
              </w:rPr>
              <w:t>达到</w:t>
            </w:r>
            <w:r w:rsidRPr="005A3DEF">
              <w:rPr>
                <w:rFonts w:eastAsiaTheme="minorEastAsia"/>
                <w:kern w:val="0"/>
                <w:sz w:val="24"/>
              </w:rPr>
              <w:t>《工业涂装工序大气污染物排放标准》</w:t>
            </w:r>
            <w:r w:rsidRPr="005A3DEF">
              <w:rPr>
                <w:rFonts w:eastAsiaTheme="minorEastAsia"/>
                <w:kern w:val="0"/>
                <w:sz w:val="24"/>
              </w:rPr>
              <w:t>(DB33/2146-2018)</w:t>
            </w:r>
            <w:r w:rsidRPr="005A3DEF">
              <w:rPr>
                <w:rFonts w:eastAsiaTheme="minorEastAsia"/>
                <w:kern w:val="0"/>
                <w:sz w:val="24"/>
              </w:rPr>
              <w:t>中表</w:t>
            </w:r>
            <w:r w:rsidR="00F13BC3" w:rsidRPr="005A3DEF">
              <w:rPr>
                <w:rFonts w:eastAsiaTheme="minorEastAsia"/>
                <w:kern w:val="0"/>
                <w:sz w:val="24"/>
              </w:rPr>
              <w:t>1</w:t>
            </w:r>
            <w:r w:rsidRPr="005A3DEF">
              <w:rPr>
                <w:rFonts w:eastAsiaTheme="minorEastAsia"/>
                <w:sz w:val="24"/>
              </w:rPr>
              <w:t>大气污染</w:t>
            </w:r>
            <w:r w:rsidRPr="005A3DEF">
              <w:rPr>
                <w:rFonts w:eastAsiaTheme="minorEastAsia"/>
                <w:kern w:val="0"/>
                <w:sz w:val="24"/>
              </w:rPr>
              <w:t>物排放限值</w:t>
            </w:r>
            <w:r w:rsidRPr="005A3DEF">
              <w:rPr>
                <w:rFonts w:eastAsiaTheme="minorEastAsia"/>
                <w:sz w:val="24"/>
              </w:rPr>
              <w:t>（以颗粒物计，最高允许排放浓度</w:t>
            </w:r>
            <w:r w:rsidR="00F13BC3" w:rsidRPr="005A3DEF">
              <w:rPr>
                <w:rFonts w:eastAsiaTheme="minorEastAsia"/>
                <w:sz w:val="24"/>
              </w:rPr>
              <w:t>3</w:t>
            </w:r>
            <w:r w:rsidRPr="005A3DEF">
              <w:rPr>
                <w:rFonts w:eastAsiaTheme="minorEastAsia"/>
                <w:sz w:val="24"/>
              </w:rPr>
              <w:t>0mg/m</w:t>
            </w:r>
            <w:r w:rsidRPr="005A3DEF">
              <w:rPr>
                <w:rFonts w:eastAsiaTheme="minorEastAsia"/>
                <w:sz w:val="24"/>
                <w:vertAlign w:val="superscript"/>
              </w:rPr>
              <w:t>3</w:t>
            </w:r>
            <w:r w:rsidRPr="005A3DEF">
              <w:rPr>
                <w:rFonts w:eastAsiaTheme="minorEastAsia"/>
                <w:sz w:val="24"/>
              </w:rPr>
              <w:t>）</w:t>
            </w:r>
            <w:r w:rsidR="00B81D3C" w:rsidRPr="005A3DEF">
              <w:rPr>
                <w:rFonts w:eastAsiaTheme="minorEastAsia"/>
                <w:kern w:val="0"/>
                <w:sz w:val="24"/>
              </w:rPr>
              <w:t>。</w:t>
            </w:r>
          </w:p>
          <w:p w:rsidR="00D25BDA" w:rsidRPr="005A3DEF" w:rsidRDefault="00D25BDA" w:rsidP="00D25BDA">
            <w:pPr>
              <w:pStyle w:val="210"/>
              <w:widowControl w:val="0"/>
              <w:adjustRightInd/>
              <w:snapToGrid/>
              <w:spacing w:line="440" w:lineRule="exact"/>
              <w:ind w:firstLineChars="200" w:firstLine="480"/>
              <w:jc w:val="both"/>
              <w:rPr>
                <w:rFonts w:eastAsiaTheme="minorEastAsia"/>
                <w:sz w:val="24"/>
              </w:rPr>
            </w:pPr>
            <w:r w:rsidRPr="005A3DEF">
              <w:rPr>
                <w:rFonts w:eastAsiaTheme="minorEastAsia"/>
                <w:sz w:val="24"/>
              </w:rPr>
              <w:t>（</w:t>
            </w:r>
            <w:r w:rsidR="00A9009C" w:rsidRPr="005A3DEF">
              <w:rPr>
                <w:rFonts w:eastAsiaTheme="minorEastAsia"/>
                <w:sz w:val="24"/>
              </w:rPr>
              <w:t>4</w:t>
            </w:r>
            <w:r w:rsidRPr="005A3DEF">
              <w:rPr>
                <w:rFonts w:eastAsiaTheme="minorEastAsia"/>
                <w:sz w:val="24"/>
              </w:rPr>
              <w:t>）涂装废气</w:t>
            </w:r>
          </w:p>
          <w:p w:rsidR="00D25BDA" w:rsidRPr="005A3DEF" w:rsidRDefault="00907878" w:rsidP="00D25BDA">
            <w:pPr>
              <w:pStyle w:val="210"/>
              <w:widowControl w:val="0"/>
              <w:adjustRightInd/>
              <w:snapToGrid/>
              <w:spacing w:line="440" w:lineRule="exact"/>
              <w:ind w:firstLineChars="200" w:firstLine="480"/>
              <w:jc w:val="both"/>
              <w:rPr>
                <w:rFonts w:eastAsiaTheme="minorEastAsia"/>
                <w:sz w:val="24"/>
              </w:rPr>
            </w:pPr>
            <w:r w:rsidRPr="005A3DEF">
              <w:rPr>
                <w:rFonts w:eastAsiaTheme="minorEastAsia"/>
                <w:sz w:val="24"/>
              </w:rPr>
              <w:fldChar w:fldCharType="begin"/>
            </w:r>
            <w:r w:rsidR="00D25BDA" w:rsidRPr="005A3DEF">
              <w:rPr>
                <w:rFonts w:eastAsiaTheme="minorEastAsia"/>
                <w:sz w:val="24"/>
              </w:rPr>
              <w:instrText xml:space="preserve"> = 1 \* GB3 </w:instrText>
            </w:r>
            <w:r w:rsidRPr="005A3DEF">
              <w:rPr>
                <w:rFonts w:eastAsiaTheme="minorEastAsia"/>
                <w:sz w:val="24"/>
              </w:rPr>
              <w:fldChar w:fldCharType="separate"/>
            </w:r>
            <w:r w:rsidR="00D25BDA" w:rsidRPr="005A3DEF">
              <w:rPr>
                <w:rFonts w:ascii="宋体" w:hAnsi="宋体" w:cs="宋体" w:hint="eastAsia"/>
                <w:sz w:val="24"/>
              </w:rPr>
              <w:t>①</w:t>
            </w:r>
            <w:r w:rsidRPr="005A3DEF">
              <w:rPr>
                <w:rFonts w:eastAsiaTheme="minorEastAsia"/>
                <w:sz w:val="24"/>
              </w:rPr>
              <w:fldChar w:fldCharType="end"/>
            </w:r>
            <w:r w:rsidR="00D25BDA" w:rsidRPr="005A3DEF">
              <w:rPr>
                <w:rFonts w:eastAsiaTheme="minorEastAsia"/>
                <w:sz w:val="24"/>
              </w:rPr>
              <w:t>漆雾</w:t>
            </w:r>
          </w:p>
          <w:p w:rsidR="00D25BDA" w:rsidRPr="005A3DEF" w:rsidRDefault="00D25BDA" w:rsidP="00371CA9">
            <w:pPr>
              <w:pStyle w:val="210"/>
              <w:widowControl w:val="0"/>
              <w:adjustRightInd/>
              <w:snapToGrid/>
              <w:spacing w:line="440" w:lineRule="exact"/>
              <w:ind w:firstLineChars="200" w:firstLine="480"/>
              <w:jc w:val="both"/>
              <w:rPr>
                <w:rFonts w:eastAsiaTheme="minorEastAsia"/>
                <w:sz w:val="24"/>
              </w:rPr>
            </w:pPr>
            <w:r w:rsidRPr="005A3DEF">
              <w:rPr>
                <w:sz w:val="24"/>
              </w:rPr>
              <w:t>项目采用</w:t>
            </w:r>
            <w:r w:rsidR="00A9009C" w:rsidRPr="005A3DEF">
              <w:rPr>
                <w:sz w:val="24"/>
              </w:rPr>
              <w:t>干湿过滤棉的</w:t>
            </w:r>
            <w:r w:rsidRPr="005A3DEF">
              <w:rPr>
                <w:sz w:val="24"/>
              </w:rPr>
              <w:t>方式对漆雾进行处理，与喷涂</w:t>
            </w:r>
            <w:r w:rsidR="00A9009C" w:rsidRPr="005A3DEF">
              <w:rPr>
                <w:sz w:val="24"/>
              </w:rPr>
              <w:t>、烤漆</w:t>
            </w:r>
            <w:r w:rsidRPr="005A3DEF">
              <w:rPr>
                <w:sz w:val="24"/>
              </w:rPr>
              <w:t>废气一同经</w:t>
            </w:r>
            <w:r w:rsidR="00A9009C" w:rsidRPr="005A3DEF">
              <w:rPr>
                <w:sz w:val="24"/>
              </w:rPr>
              <w:t>不低于</w:t>
            </w:r>
            <w:r w:rsidR="00A9009C" w:rsidRPr="005A3DEF">
              <w:rPr>
                <w:sz w:val="24"/>
              </w:rPr>
              <w:t>15</w:t>
            </w:r>
            <w:r w:rsidRPr="005A3DEF">
              <w:rPr>
                <w:sz w:val="24"/>
              </w:rPr>
              <w:t>m</w:t>
            </w:r>
            <w:r w:rsidRPr="005A3DEF">
              <w:rPr>
                <w:sz w:val="24"/>
              </w:rPr>
              <w:t>排气筒排放。本报告以处理效率</w:t>
            </w:r>
            <w:r w:rsidR="00A9009C" w:rsidRPr="005A3DEF">
              <w:rPr>
                <w:sz w:val="24"/>
              </w:rPr>
              <w:t>95</w:t>
            </w:r>
            <w:r w:rsidRPr="005A3DEF">
              <w:rPr>
                <w:sz w:val="24"/>
              </w:rPr>
              <w:t>%</w:t>
            </w:r>
            <w:r w:rsidRPr="005A3DEF">
              <w:rPr>
                <w:sz w:val="24"/>
              </w:rPr>
              <w:t>计。</w:t>
            </w:r>
            <w:r w:rsidRPr="005A3DEF">
              <w:rPr>
                <w:rFonts w:eastAsiaTheme="minorEastAsia"/>
                <w:sz w:val="24"/>
              </w:rPr>
              <w:t>项目漆雾经收集处理后有组织排放浓度为</w:t>
            </w:r>
            <w:r w:rsidR="0034309F" w:rsidRPr="005A3DEF">
              <w:rPr>
                <w:rFonts w:eastAsiaTheme="minorEastAsia" w:hint="eastAsia"/>
                <w:sz w:val="24"/>
              </w:rPr>
              <w:t>10.4278</w:t>
            </w:r>
            <w:r w:rsidRPr="005A3DEF">
              <w:rPr>
                <w:rFonts w:eastAsiaTheme="minorEastAsia"/>
                <w:sz w:val="24"/>
              </w:rPr>
              <w:t>mg/m</w:t>
            </w:r>
            <w:r w:rsidRPr="005A3DEF">
              <w:rPr>
                <w:rFonts w:eastAsiaTheme="minorEastAsia"/>
                <w:sz w:val="24"/>
                <w:vertAlign w:val="superscript"/>
              </w:rPr>
              <w:t>3</w:t>
            </w:r>
            <w:r w:rsidRPr="005A3DEF">
              <w:rPr>
                <w:rFonts w:eastAsiaTheme="minorEastAsia"/>
                <w:sz w:val="24"/>
              </w:rPr>
              <w:t>，满足</w:t>
            </w:r>
            <w:r w:rsidRPr="005A3DEF">
              <w:rPr>
                <w:rFonts w:eastAsiaTheme="minorEastAsia"/>
                <w:kern w:val="0"/>
                <w:sz w:val="24"/>
              </w:rPr>
              <w:t>《工业涂装工序大气污染物排放标准》</w:t>
            </w:r>
            <w:r w:rsidRPr="005A3DEF">
              <w:rPr>
                <w:rFonts w:eastAsiaTheme="minorEastAsia"/>
                <w:kern w:val="0"/>
                <w:sz w:val="24"/>
              </w:rPr>
              <w:t>(DB33/2146-2018)</w:t>
            </w:r>
            <w:r w:rsidRPr="005A3DEF">
              <w:rPr>
                <w:rFonts w:eastAsiaTheme="minorEastAsia"/>
                <w:kern w:val="0"/>
                <w:sz w:val="24"/>
              </w:rPr>
              <w:t>中表</w:t>
            </w:r>
            <w:r w:rsidRPr="005A3DEF">
              <w:rPr>
                <w:rFonts w:eastAsiaTheme="minorEastAsia"/>
                <w:kern w:val="0"/>
                <w:sz w:val="24"/>
              </w:rPr>
              <w:t>1</w:t>
            </w:r>
            <w:r w:rsidRPr="005A3DEF">
              <w:rPr>
                <w:rFonts w:eastAsiaTheme="minorEastAsia"/>
                <w:sz w:val="24"/>
              </w:rPr>
              <w:t>大气污染</w:t>
            </w:r>
            <w:r w:rsidRPr="005A3DEF">
              <w:rPr>
                <w:rFonts w:eastAsiaTheme="minorEastAsia"/>
                <w:kern w:val="0"/>
                <w:sz w:val="24"/>
              </w:rPr>
              <w:t>物排放限值</w:t>
            </w:r>
            <w:r w:rsidRPr="005A3DEF">
              <w:rPr>
                <w:rFonts w:eastAsiaTheme="minorEastAsia"/>
                <w:sz w:val="24"/>
              </w:rPr>
              <w:t>（以颗粒物计，最高允许排放浓度</w:t>
            </w:r>
            <w:r w:rsidRPr="005A3DEF">
              <w:rPr>
                <w:rFonts w:eastAsiaTheme="minorEastAsia"/>
                <w:sz w:val="24"/>
              </w:rPr>
              <w:t>30mg/m</w:t>
            </w:r>
            <w:r w:rsidRPr="005A3DEF">
              <w:rPr>
                <w:rFonts w:eastAsiaTheme="minorEastAsia"/>
                <w:sz w:val="24"/>
                <w:vertAlign w:val="superscript"/>
              </w:rPr>
              <w:t>3</w:t>
            </w:r>
            <w:r w:rsidRPr="005A3DEF">
              <w:rPr>
                <w:rFonts w:eastAsiaTheme="minorEastAsia"/>
                <w:sz w:val="24"/>
              </w:rPr>
              <w:t>）。</w:t>
            </w:r>
          </w:p>
          <w:p w:rsidR="00D25BDA" w:rsidRPr="005A3DEF" w:rsidRDefault="00907878" w:rsidP="00D25BDA">
            <w:pPr>
              <w:pStyle w:val="210"/>
              <w:widowControl w:val="0"/>
              <w:adjustRightInd/>
              <w:snapToGrid/>
              <w:spacing w:line="440" w:lineRule="exact"/>
              <w:ind w:firstLineChars="200" w:firstLine="480"/>
              <w:jc w:val="both"/>
              <w:rPr>
                <w:rFonts w:eastAsiaTheme="minorEastAsia"/>
                <w:sz w:val="24"/>
              </w:rPr>
            </w:pPr>
            <w:r w:rsidRPr="005A3DEF">
              <w:rPr>
                <w:rFonts w:eastAsiaTheme="minorEastAsia"/>
                <w:sz w:val="24"/>
              </w:rPr>
              <w:fldChar w:fldCharType="begin"/>
            </w:r>
            <w:r w:rsidR="00D25BDA" w:rsidRPr="005A3DEF">
              <w:rPr>
                <w:rFonts w:eastAsiaTheme="minorEastAsia"/>
                <w:sz w:val="24"/>
              </w:rPr>
              <w:instrText xml:space="preserve"> = 2 \* GB3 </w:instrText>
            </w:r>
            <w:r w:rsidRPr="005A3DEF">
              <w:rPr>
                <w:rFonts w:eastAsiaTheme="minorEastAsia"/>
                <w:sz w:val="24"/>
              </w:rPr>
              <w:fldChar w:fldCharType="separate"/>
            </w:r>
            <w:r w:rsidR="00D25BDA" w:rsidRPr="005A3DEF">
              <w:rPr>
                <w:rFonts w:ascii="宋体" w:hAnsi="宋体" w:cs="宋体" w:hint="eastAsia"/>
                <w:sz w:val="24"/>
              </w:rPr>
              <w:t>②</w:t>
            </w:r>
            <w:r w:rsidRPr="005A3DEF">
              <w:rPr>
                <w:rFonts w:eastAsiaTheme="minorEastAsia"/>
                <w:sz w:val="24"/>
              </w:rPr>
              <w:fldChar w:fldCharType="end"/>
            </w:r>
            <w:r w:rsidR="00A9009C" w:rsidRPr="005A3DEF">
              <w:rPr>
                <w:rFonts w:eastAsiaTheme="minorEastAsia"/>
                <w:sz w:val="24"/>
              </w:rPr>
              <w:t>喷漆及烤漆</w:t>
            </w:r>
            <w:r w:rsidR="00D25BDA" w:rsidRPr="005A3DEF">
              <w:rPr>
                <w:rFonts w:eastAsiaTheme="minorEastAsia"/>
                <w:sz w:val="24"/>
              </w:rPr>
              <w:t>有机废气</w:t>
            </w:r>
          </w:p>
          <w:p w:rsidR="00D25BDA" w:rsidRPr="005A3DEF" w:rsidRDefault="00D25BDA" w:rsidP="00D25BDA">
            <w:pPr>
              <w:pStyle w:val="210"/>
              <w:widowControl w:val="0"/>
              <w:adjustRightInd/>
              <w:snapToGrid/>
              <w:spacing w:line="440" w:lineRule="exact"/>
              <w:ind w:firstLineChars="200" w:firstLine="480"/>
              <w:jc w:val="both"/>
              <w:rPr>
                <w:rFonts w:eastAsiaTheme="minorEastAsia"/>
                <w:sz w:val="24"/>
              </w:rPr>
            </w:pPr>
            <w:r w:rsidRPr="005A3DEF">
              <w:rPr>
                <w:rFonts w:eastAsiaTheme="minorEastAsia"/>
                <w:sz w:val="24"/>
              </w:rPr>
              <w:t>项目采用</w:t>
            </w:r>
            <w:r w:rsidR="00A9009C" w:rsidRPr="005A3DEF">
              <w:rPr>
                <w:rFonts w:eastAsiaTheme="minorEastAsia"/>
                <w:sz w:val="24"/>
              </w:rPr>
              <w:t>水性</w:t>
            </w:r>
            <w:r w:rsidRPr="005A3DEF">
              <w:rPr>
                <w:rFonts w:eastAsiaTheme="minorEastAsia"/>
                <w:sz w:val="24"/>
              </w:rPr>
              <w:t>涂料，有机废气的排放主要发生在喷漆</w:t>
            </w:r>
            <w:r w:rsidR="00A9009C" w:rsidRPr="005A3DEF">
              <w:rPr>
                <w:rFonts w:eastAsiaTheme="minorEastAsia"/>
                <w:sz w:val="24"/>
              </w:rPr>
              <w:t>、流平</w:t>
            </w:r>
            <w:r w:rsidRPr="005A3DEF">
              <w:rPr>
                <w:rFonts w:eastAsiaTheme="minorEastAsia"/>
                <w:sz w:val="24"/>
              </w:rPr>
              <w:t>和烘干过程，项目</w:t>
            </w:r>
            <w:r w:rsidR="00A9009C" w:rsidRPr="005A3DEF">
              <w:rPr>
                <w:rFonts w:eastAsiaTheme="minorEastAsia"/>
                <w:sz w:val="24"/>
              </w:rPr>
              <w:t>喷漆房</w:t>
            </w:r>
            <w:r w:rsidRPr="005A3DEF">
              <w:rPr>
                <w:rFonts w:eastAsiaTheme="minorEastAsia"/>
                <w:sz w:val="24"/>
              </w:rPr>
              <w:t>密闭设置，上方设置风幕机，废气的收集效率可达</w:t>
            </w:r>
            <w:r w:rsidRPr="005A3DEF">
              <w:rPr>
                <w:rFonts w:eastAsiaTheme="minorEastAsia"/>
                <w:sz w:val="24"/>
              </w:rPr>
              <w:t>95%</w:t>
            </w:r>
            <w:r w:rsidRPr="005A3DEF">
              <w:rPr>
                <w:rFonts w:eastAsiaTheme="minorEastAsia"/>
                <w:sz w:val="24"/>
              </w:rPr>
              <w:t>。</w:t>
            </w:r>
          </w:p>
          <w:p w:rsidR="00D25BDA" w:rsidRPr="005A3DEF" w:rsidRDefault="00371CA9" w:rsidP="00D25BDA">
            <w:pPr>
              <w:jc w:val="center"/>
              <w:rPr>
                <w:rFonts w:eastAsiaTheme="minorEastAsia"/>
                <w:sz w:val="24"/>
              </w:rPr>
            </w:pPr>
            <w:r w:rsidRPr="005A3DEF">
              <w:rPr>
                <w:rFonts w:eastAsiaTheme="minorEastAsia"/>
              </w:rPr>
              <w:object w:dxaOrig="5869" w:dyaOrig="1398">
                <v:shape id="_x0000_i1030" type="#_x0000_t75" style="width:270pt;height:66pt" o:ole="">
                  <v:imagedata r:id="rId34" o:title=""/>
                </v:shape>
                <o:OLEObject Type="Embed" ProgID="Visio.Drawing.11" ShapeID="_x0000_i1030" DrawAspect="Content" ObjectID="_1670325642" r:id="rId35"/>
              </w:object>
            </w:r>
          </w:p>
          <w:p w:rsidR="00D25BDA" w:rsidRPr="005A3DEF" w:rsidRDefault="00D25BDA" w:rsidP="00D25BDA">
            <w:pPr>
              <w:spacing w:line="460" w:lineRule="exact"/>
              <w:jc w:val="center"/>
              <w:rPr>
                <w:rFonts w:eastAsiaTheme="minorEastAsia"/>
                <w:b/>
                <w:szCs w:val="21"/>
              </w:rPr>
            </w:pPr>
            <w:r w:rsidRPr="005A3DEF">
              <w:rPr>
                <w:rFonts w:eastAsiaTheme="minorEastAsia"/>
                <w:b/>
                <w:szCs w:val="21"/>
              </w:rPr>
              <w:t>图</w:t>
            </w:r>
            <w:r w:rsidRPr="005A3DEF">
              <w:rPr>
                <w:rFonts w:eastAsiaTheme="minorEastAsia"/>
                <w:b/>
                <w:szCs w:val="21"/>
              </w:rPr>
              <w:t xml:space="preserve">7-1 </w:t>
            </w:r>
            <w:r w:rsidRPr="005A3DEF">
              <w:rPr>
                <w:rFonts w:eastAsiaTheme="minorEastAsia"/>
                <w:b/>
                <w:szCs w:val="21"/>
              </w:rPr>
              <w:t>喷涂废气处理工艺流程图</w:t>
            </w:r>
          </w:p>
          <w:p w:rsidR="00D25BDA" w:rsidRPr="005A3DEF" w:rsidRDefault="00371CA9" w:rsidP="00D25BDA">
            <w:pPr>
              <w:spacing w:line="360" w:lineRule="auto"/>
              <w:jc w:val="center"/>
              <w:rPr>
                <w:rFonts w:eastAsiaTheme="minorEastAsia"/>
                <w:sz w:val="24"/>
              </w:rPr>
            </w:pPr>
            <w:r w:rsidRPr="005A3DEF">
              <w:object w:dxaOrig="3694" w:dyaOrig="1362">
                <v:shape id="_x0000_i1031" type="#_x0000_t75" style="width:180.75pt;height:66pt" o:ole="">
                  <v:imagedata r:id="rId36" o:title=""/>
                </v:shape>
                <o:OLEObject Type="Embed" ProgID="Visio.Drawing.11" ShapeID="_x0000_i1031" DrawAspect="Content" ObjectID="_1670325643" r:id="rId37"/>
              </w:object>
            </w:r>
          </w:p>
          <w:p w:rsidR="00D25BDA" w:rsidRPr="005A3DEF" w:rsidRDefault="00D25BDA" w:rsidP="00AF51C7">
            <w:pPr>
              <w:pStyle w:val="210"/>
              <w:widowControl w:val="0"/>
              <w:adjustRightInd/>
              <w:snapToGrid/>
              <w:spacing w:line="360" w:lineRule="auto"/>
              <w:ind w:firstLine="0"/>
              <w:jc w:val="center"/>
              <w:rPr>
                <w:rFonts w:eastAsiaTheme="minorEastAsia"/>
                <w:sz w:val="24"/>
              </w:rPr>
            </w:pPr>
            <w:r w:rsidRPr="005A3DEF">
              <w:rPr>
                <w:rFonts w:eastAsiaTheme="minorEastAsia"/>
                <w:b/>
                <w:szCs w:val="21"/>
              </w:rPr>
              <w:t>图</w:t>
            </w:r>
            <w:r w:rsidRPr="005A3DEF">
              <w:rPr>
                <w:rFonts w:eastAsiaTheme="minorEastAsia"/>
                <w:b/>
                <w:szCs w:val="21"/>
              </w:rPr>
              <w:t xml:space="preserve">7-2 </w:t>
            </w:r>
            <w:r w:rsidRPr="005A3DEF">
              <w:rPr>
                <w:rFonts w:eastAsiaTheme="minorEastAsia"/>
                <w:b/>
                <w:szCs w:val="21"/>
              </w:rPr>
              <w:t>烘干废气处理工艺流程图</w:t>
            </w:r>
          </w:p>
          <w:p w:rsidR="00D25BDA" w:rsidRPr="005A3DEF" w:rsidRDefault="00D25BDA" w:rsidP="00D25BDA">
            <w:pPr>
              <w:pStyle w:val="210"/>
              <w:widowControl w:val="0"/>
              <w:adjustRightInd/>
              <w:snapToGrid/>
              <w:spacing w:line="360" w:lineRule="auto"/>
              <w:ind w:firstLineChars="200" w:firstLine="480"/>
              <w:jc w:val="both"/>
              <w:rPr>
                <w:rFonts w:eastAsiaTheme="minorEastAsia"/>
                <w:sz w:val="24"/>
              </w:rPr>
            </w:pPr>
            <w:r w:rsidRPr="005A3DEF">
              <w:rPr>
                <w:rFonts w:eastAsiaTheme="minorEastAsia"/>
                <w:sz w:val="24"/>
              </w:rPr>
              <w:t>有机废气的处理方法种类繁多，特点各异，常用的有冷凝法、吸收法、直接燃</w:t>
            </w:r>
            <w:r w:rsidRPr="005A3DEF">
              <w:rPr>
                <w:rFonts w:eastAsiaTheme="minorEastAsia"/>
                <w:sz w:val="24"/>
              </w:rPr>
              <w:lastRenderedPageBreak/>
              <w:t>烧法、催化燃烧法、吸附法、生物滤池法、光催化氧化法、低温等离子体法等，各处理方法的原理及其适用见下表：</w:t>
            </w:r>
          </w:p>
          <w:p w:rsidR="00D25BDA" w:rsidRPr="005A3DEF" w:rsidRDefault="00D25BDA" w:rsidP="00B6018C">
            <w:pPr>
              <w:pStyle w:val="afff0"/>
              <w:keepNext/>
              <w:keepLines/>
              <w:numPr>
                <w:ilvl w:val="0"/>
                <w:numId w:val="27"/>
              </w:numPr>
              <w:tabs>
                <w:tab w:val="left" w:pos="700"/>
                <w:tab w:val="left" w:pos="1008"/>
                <w:tab w:val="left" w:pos="2400"/>
                <w:tab w:val="left" w:pos="2694"/>
              </w:tabs>
              <w:autoSpaceDE w:val="0"/>
              <w:autoSpaceDN w:val="0"/>
              <w:ind w:firstLineChars="0"/>
              <w:jc w:val="center"/>
              <w:outlineLvl w:val="4"/>
              <w:rPr>
                <w:rFonts w:ascii="Times New Roman" w:eastAsiaTheme="minorEastAsia" w:hAnsi="Times New Roman"/>
                <w:b/>
                <w:bCs/>
                <w:sz w:val="21"/>
                <w:szCs w:val="21"/>
                <w:lang w:bidi="en-US"/>
              </w:rPr>
            </w:pPr>
            <w:r w:rsidRPr="005A3DEF">
              <w:rPr>
                <w:rFonts w:ascii="Times New Roman" w:eastAsiaTheme="minorEastAsia" w:hAnsi="Times New Roman"/>
                <w:b/>
                <w:bCs/>
                <w:sz w:val="21"/>
                <w:szCs w:val="21"/>
                <w:lang w:bidi="en-US"/>
              </w:rPr>
              <w:t>常用有机废气处理方法汇总表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
              <w:gridCol w:w="4111"/>
              <w:gridCol w:w="1559"/>
              <w:gridCol w:w="2064"/>
            </w:tblGrid>
            <w:tr w:rsidR="00D25BDA" w:rsidRPr="005A3DEF" w:rsidTr="00CA6533">
              <w:tc>
                <w:tcPr>
                  <w:tcW w:w="566" w:type="pct"/>
                  <w:shd w:val="clear" w:color="auto" w:fill="auto"/>
                  <w:vAlign w:val="center"/>
                </w:tcPr>
                <w:p w:rsidR="00D25BDA" w:rsidRPr="005A3DEF" w:rsidRDefault="00D25BDA" w:rsidP="003675B0">
                  <w:pPr>
                    <w:jc w:val="center"/>
                    <w:rPr>
                      <w:rFonts w:eastAsiaTheme="minorEastAsia"/>
                      <w:szCs w:val="20"/>
                    </w:rPr>
                  </w:pPr>
                  <w:r w:rsidRPr="005A3DEF">
                    <w:rPr>
                      <w:rFonts w:eastAsiaTheme="minorEastAsia"/>
                      <w:szCs w:val="20"/>
                    </w:rPr>
                    <w:t>名称</w:t>
                  </w:r>
                </w:p>
              </w:tc>
              <w:tc>
                <w:tcPr>
                  <w:tcW w:w="2356" w:type="pct"/>
                  <w:shd w:val="clear" w:color="auto" w:fill="auto"/>
                  <w:vAlign w:val="center"/>
                </w:tcPr>
                <w:p w:rsidR="00D25BDA" w:rsidRPr="005A3DEF" w:rsidRDefault="00D25BDA" w:rsidP="003675B0">
                  <w:pPr>
                    <w:jc w:val="center"/>
                    <w:rPr>
                      <w:rFonts w:eastAsiaTheme="minorEastAsia"/>
                      <w:szCs w:val="20"/>
                    </w:rPr>
                  </w:pPr>
                  <w:r w:rsidRPr="005A3DEF">
                    <w:rPr>
                      <w:rFonts w:eastAsiaTheme="minorEastAsia"/>
                      <w:szCs w:val="20"/>
                    </w:rPr>
                    <w:t>主要原理</w:t>
                  </w:r>
                </w:p>
              </w:tc>
              <w:tc>
                <w:tcPr>
                  <w:tcW w:w="894" w:type="pct"/>
                  <w:shd w:val="clear" w:color="auto" w:fill="auto"/>
                  <w:vAlign w:val="center"/>
                </w:tcPr>
                <w:p w:rsidR="00D25BDA" w:rsidRPr="005A3DEF" w:rsidRDefault="00D25BDA" w:rsidP="003675B0">
                  <w:pPr>
                    <w:jc w:val="center"/>
                    <w:rPr>
                      <w:rFonts w:eastAsiaTheme="minorEastAsia"/>
                      <w:szCs w:val="20"/>
                    </w:rPr>
                  </w:pPr>
                  <w:r w:rsidRPr="005A3DEF">
                    <w:rPr>
                      <w:rFonts w:eastAsiaTheme="minorEastAsia"/>
                      <w:szCs w:val="20"/>
                    </w:rPr>
                    <w:t>适用类型</w:t>
                  </w:r>
                </w:p>
              </w:tc>
              <w:tc>
                <w:tcPr>
                  <w:tcW w:w="1183" w:type="pct"/>
                  <w:shd w:val="clear" w:color="auto" w:fill="auto"/>
                  <w:vAlign w:val="center"/>
                </w:tcPr>
                <w:p w:rsidR="00D25BDA" w:rsidRPr="005A3DEF" w:rsidRDefault="00D25BDA" w:rsidP="003675B0">
                  <w:pPr>
                    <w:jc w:val="center"/>
                    <w:rPr>
                      <w:rFonts w:eastAsiaTheme="minorEastAsia"/>
                      <w:szCs w:val="20"/>
                    </w:rPr>
                  </w:pPr>
                  <w:r w:rsidRPr="005A3DEF">
                    <w:rPr>
                      <w:rFonts w:eastAsiaTheme="minorEastAsia"/>
                      <w:szCs w:val="20"/>
                    </w:rPr>
                    <w:t>优缺点</w:t>
                  </w:r>
                </w:p>
              </w:tc>
            </w:tr>
            <w:tr w:rsidR="00D25BDA" w:rsidRPr="005A3DEF" w:rsidTr="00CA6533">
              <w:tc>
                <w:tcPr>
                  <w:tcW w:w="566" w:type="pct"/>
                  <w:shd w:val="clear" w:color="auto" w:fill="auto"/>
                  <w:vAlign w:val="center"/>
                </w:tcPr>
                <w:p w:rsidR="00D25BDA" w:rsidRPr="005A3DEF" w:rsidRDefault="00D25BDA" w:rsidP="003675B0">
                  <w:pPr>
                    <w:jc w:val="center"/>
                    <w:rPr>
                      <w:rFonts w:eastAsiaTheme="minorEastAsia"/>
                      <w:szCs w:val="20"/>
                    </w:rPr>
                  </w:pPr>
                  <w:r w:rsidRPr="005A3DEF">
                    <w:rPr>
                      <w:rFonts w:eastAsiaTheme="minorEastAsia"/>
                      <w:szCs w:val="20"/>
                    </w:rPr>
                    <w:t>冷凝回收法</w:t>
                  </w:r>
                </w:p>
              </w:tc>
              <w:tc>
                <w:tcPr>
                  <w:tcW w:w="2356" w:type="pct"/>
                  <w:shd w:val="clear" w:color="auto" w:fill="auto"/>
                  <w:vAlign w:val="center"/>
                </w:tcPr>
                <w:p w:rsidR="00D25BDA" w:rsidRPr="005A3DEF" w:rsidRDefault="00D25BDA" w:rsidP="003675B0">
                  <w:pPr>
                    <w:jc w:val="center"/>
                    <w:rPr>
                      <w:rFonts w:eastAsiaTheme="minorEastAsia"/>
                      <w:szCs w:val="20"/>
                    </w:rPr>
                  </w:pPr>
                  <w:r w:rsidRPr="005A3DEF">
                    <w:rPr>
                      <w:rFonts w:eastAsiaTheme="minorEastAsia"/>
                      <w:szCs w:val="20"/>
                    </w:rPr>
                    <w:t>将废气直接冷凝或吸附浓缩后冷凝，冷凝液经分离回收有价值的有机物</w:t>
                  </w:r>
                </w:p>
              </w:tc>
              <w:tc>
                <w:tcPr>
                  <w:tcW w:w="894" w:type="pct"/>
                  <w:shd w:val="clear" w:color="auto" w:fill="auto"/>
                  <w:vAlign w:val="center"/>
                </w:tcPr>
                <w:p w:rsidR="00D25BDA" w:rsidRPr="005A3DEF" w:rsidRDefault="00D25BDA" w:rsidP="003675B0">
                  <w:pPr>
                    <w:jc w:val="center"/>
                    <w:rPr>
                      <w:rFonts w:eastAsiaTheme="minorEastAsia"/>
                      <w:szCs w:val="20"/>
                    </w:rPr>
                  </w:pPr>
                  <w:r w:rsidRPr="005A3DEF">
                    <w:rPr>
                      <w:rFonts w:eastAsiaTheme="minorEastAsia"/>
                      <w:szCs w:val="20"/>
                    </w:rPr>
                    <w:t>用于浓度高、温度低、小气量的废气处理</w:t>
                  </w:r>
                </w:p>
              </w:tc>
              <w:tc>
                <w:tcPr>
                  <w:tcW w:w="1183" w:type="pct"/>
                  <w:shd w:val="clear" w:color="auto" w:fill="auto"/>
                  <w:vAlign w:val="center"/>
                </w:tcPr>
                <w:p w:rsidR="00D25BDA" w:rsidRPr="005A3DEF" w:rsidRDefault="00D25BDA" w:rsidP="003675B0">
                  <w:pPr>
                    <w:jc w:val="center"/>
                    <w:rPr>
                      <w:rFonts w:eastAsiaTheme="minorEastAsia"/>
                      <w:szCs w:val="20"/>
                    </w:rPr>
                  </w:pPr>
                  <w:r w:rsidRPr="005A3DEF">
                    <w:rPr>
                      <w:rFonts w:eastAsiaTheme="minorEastAsia"/>
                      <w:szCs w:val="20"/>
                    </w:rPr>
                    <w:t>投资大、能耗高、运行费用大</w:t>
                  </w:r>
                </w:p>
              </w:tc>
            </w:tr>
            <w:tr w:rsidR="00D25BDA" w:rsidRPr="005A3DEF" w:rsidTr="00CA6533">
              <w:tc>
                <w:tcPr>
                  <w:tcW w:w="566" w:type="pct"/>
                  <w:shd w:val="clear" w:color="auto" w:fill="auto"/>
                  <w:vAlign w:val="center"/>
                </w:tcPr>
                <w:p w:rsidR="00D25BDA" w:rsidRPr="005A3DEF" w:rsidRDefault="00D25BDA" w:rsidP="003675B0">
                  <w:pPr>
                    <w:jc w:val="center"/>
                    <w:rPr>
                      <w:rFonts w:eastAsiaTheme="minorEastAsia"/>
                      <w:szCs w:val="20"/>
                    </w:rPr>
                  </w:pPr>
                  <w:r w:rsidRPr="005A3DEF">
                    <w:rPr>
                      <w:rFonts w:eastAsiaTheme="minorEastAsia"/>
                      <w:szCs w:val="20"/>
                    </w:rPr>
                    <w:t>吸收法</w:t>
                  </w:r>
                </w:p>
              </w:tc>
              <w:tc>
                <w:tcPr>
                  <w:tcW w:w="2356" w:type="pct"/>
                  <w:shd w:val="clear" w:color="auto" w:fill="auto"/>
                  <w:vAlign w:val="center"/>
                </w:tcPr>
                <w:p w:rsidR="00D25BDA" w:rsidRPr="005A3DEF" w:rsidRDefault="00D25BDA" w:rsidP="003675B0">
                  <w:pPr>
                    <w:jc w:val="center"/>
                    <w:rPr>
                      <w:rFonts w:eastAsiaTheme="minorEastAsia"/>
                      <w:szCs w:val="20"/>
                    </w:rPr>
                  </w:pPr>
                  <w:r w:rsidRPr="005A3DEF">
                    <w:rPr>
                      <w:rFonts w:eastAsiaTheme="minorEastAsia"/>
                      <w:szCs w:val="20"/>
                    </w:rPr>
                    <w:t>可分为化学吸收和物理吸收，但</w:t>
                  </w:r>
                  <w:r w:rsidRPr="005A3DEF">
                    <w:rPr>
                      <w:rFonts w:eastAsiaTheme="minorEastAsia"/>
                      <w:szCs w:val="20"/>
                    </w:rPr>
                    <w:t>“</w:t>
                  </w:r>
                  <w:r w:rsidRPr="005A3DEF">
                    <w:rPr>
                      <w:rFonts w:eastAsiaTheme="minorEastAsia"/>
                      <w:szCs w:val="20"/>
                    </w:rPr>
                    <w:t>三苯</w:t>
                  </w:r>
                  <w:r w:rsidRPr="005A3DEF">
                    <w:rPr>
                      <w:rFonts w:eastAsiaTheme="minorEastAsia"/>
                      <w:szCs w:val="20"/>
                    </w:rPr>
                    <w:t>”</w:t>
                  </w:r>
                  <w:r w:rsidRPr="005A3DEF">
                    <w:rPr>
                      <w:rFonts w:eastAsiaTheme="minorEastAsia"/>
                      <w:szCs w:val="20"/>
                    </w:rPr>
                    <w:t>废气化学活性低，一般不采用化学吸收。物理吸收是选用具有较小的挥发性的液体吸收剂，它与被吸收组分有较高的亲和力，吸收饱和后经加热解析冷却后重新使用</w:t>
                  </w:r>
                </w:p>
              </w:tc>
              <w:tc>
                <w:tcPr>
                  <w:tcW w:w="894" w:type="pct"/>
                  <w:shd w:val="clear" w:color="auto" w:fill="auto"/>
                  <w:vAlign w:val="center"/>
                </w:tcPr>
                <w:p w:rsidR="00D25BDA" w:rsidRPr="005A3DEF" w:rsidRDefault="00D25BDA" w:rsidP="003675B0">
                  <w:pPr>
                    <w:jc w:val="center"/>
                    <w:rPr>
                      <w:rFonts w:eastAsiaTheme="minorEastAsia"/>
                      <w:szCs w:val="20"/>
                    </w:rPr>
                  </w:pPr>
                  <w:r w:rsidRPr="005A3DEF">
                    <w:rPr>
                      <w:rFonts w:eastAsiaTheme="minorEastAsia"/>
                      <w:szCs w:val="20"/>
                    </w:rPr>
                    <w:t>用于浓度低、温度低、大气量的废气治理</w:t>
                  </w:r>
                </w:p>
              </w:tc>
              <w:tc>
                <w:tcPr>
                  <w:tcW w:w="1183" w:type="pct"/>
                  <w:shd w:val="clear" w:color="auto" w:fill="auto"/>
                  <w:vAlign w:val="center"/>
                </w:tcPr>
                <w:p w:rsidR="00D25BDA" w:rsidRPr="005A3DEF" w:rsidRDefault="00D25BDA" w:rsidP="003675B0">
                  <w:pPr>
                    <w:jc w:val="center"/>
                    <w:rPr>
                      <w:rFonts w:eastAsiaTheme="minorEastAsia"/>
                      <w:szCs w:val="20"/>
                    </w:rPr>
                  </w:pPr>
                  <w:r w:rsidRPr="005A3DEF">
                    <w:rPr>
                      <w:rFonts w:eastAsiaTheme="minorEastAsia"/>
                      <w:szCs w:val="20"/>
                    </w:rPr>
                    <w:t>装置复杂、投资大，吸收液的选用比较困难，存在二次污染</w:t>
                  </w:r>
                </w:p>
              </w:tc>
            </w:tr>
            <w:tr w:rsidR="00D25BDA" w:rsidRPr="005A3DEF" w:rsidTr="00CA6533">
              <w:tc>
                <w:tcPr>
                  <w:tcW w:w="566" w:type="pct"/>
                  <w:shd w:val="clear" w:color="auto" w:fill="auto"/>
                  <w:vAlign w:val="center"/>
                </w:tcPr>
                <w:p w:rsidR="00D25BDA" w:rsidRPr="005A3DEF" w:rsidRDefault="00D25BDA" w:rsidP="003675B0">
                  <w:pPr>
                    <w:jc w:val="center"/>
                    <w:rPr>
                      <w:rFonts w:eastAsiaTheme="minorEastAsia"/>
                      <w:szCs w:val="20"/>
                    </w:rPr>
                  </w:pPr>
                  <w:r w:rsidRPr="005A3DEF">
                    <w:rPr>
                      <w:rFonts w:eastAsiaTheme="minorEastAsia"/>
                      <w:szCs w:val="20"/>
                    </w:rPr>
                    <w:t>直接燃烧法</w:t>
                  </w:r>
                </w:p>
              </w:tc>
              <w:tc>
                <w:tcPr>
                  <w:tcW w:w="2356" w:type="pct"/>
                  <w:shd w:val="clear" w:color="auto" w:fill="auto"/>
                  <w:vAlign w:val="center"/>
                </w:tcPr>
                <w:p w:rsidR="00D25BDA" w:rsidRPr="005A3DEF" w:rsidRDefault="00D25BDA" w:rsidP="003675B0">
                  <w:pPr>
                    <w:jc w:val="center"/>
                    <w:rPr>
                      <w:rFonts w:eastAsiaTheme="minorEastAsia"/>
                      <w:szCs w:val="20"/>
                    </w:rPr>
                  </w:pPr>
                  <w:r w:rsidRPr="005A3DEF">
                    <w:rPr>
                      <w:rFonts w:eastAsiaTheme="minorEastAsia"/>
                      <w:szCs w:val="20"/>
                    </w:rPr>
                    <w:t>利用燃气或燃油等辅助燃料燃烧放出的热量将混合气体加热到一定温度（</w:t>
                  </w:r>
                  <w:r w:rsidRPr="005A3DEF">
                    <w:rPr>
                      <w:rFonts w:eastAsiaTheme="minorEastAsia"/>
                      <w:szCs w:val="20"/>
                    </w:rPr>
                    <w:t>700—800</w:t>
                  </w:r>
                  <w:r w:rsidRPr="005A3DEF">
                    <w:rPr>
                      <w:rFonts w:ascii="宋体" w:hAnsi="宋体" w:cs="宋体" w:hint="eastAsia"/>
                      <w:szCs w:val="20"/>
                    </w:rPr>
                    <w:t>℃</w:t>
                  </w:r>
                  <w:r w:rsidRPr="005A3DEF">
                    <w:rPr>
                      <w:rFonts w:eastAsiaTheme="minorEastAsia"/>
                      <w:szCs w:val="20"/>
                    </w:rPr>
                    <w:t>），驻留一定的时间，使可燃的有害气体燃烧</w:t>
                  </w:r>
                </w:p>
              </w:tc>
              <w:tc>
                <w:tcPr>
                  <w:tcW w:w="894" w:type="pct"/>
                  <w:shd w:val="clear" w:color="auto" w:fill="auto"/>
                  <w:vAlign w:val="center"/>
                </w:tcPr>
                <w:p w:rsidR="00D25BDA" w:rsidRPr="005A3DEF" w:rsidRDefault="00D25BDA" w:rsidP="003675B0">
                  <w:pPr>
                    <w:jc w:val="center"/>
                    <w:rPr>
                      <w:rFonts w:eastAsiaTheme="minorEastAsia"/>
                      <w:szCs w:val="20"/>
                    </w:rPr>
                  </w:pPr>
                  <w:r w:rsidRPr="005A3DEF">
                    <w:rPr>
                      <w:rFonts w:eastAsiaTheme="minorEastAsia"/>
                      <w:szCs w:val="20"/>
                    </w:rPr>
                    <w:t>用于高浓度、小气量的有机废气治理</w:t>
                  </w:r>
                </w:p>
              </w:tc>
              <w:tc>
                <w:tcPr>
                  <w:tcW w:w="1183" w:type="pct"/>
                  <w:shd w:val="clear" w:color="auto" w:fill="auto"/>
                  <w:vAlign w:val="center"/>
                </w:tcPr>
                <w:p w:rsidR="00D25BDA" w:rsidRPr="005A3DEF" w:rsidRDefault="00D25BDA" w:rsidP="003675B0">
                  <w:pPr>
                    <w:jc w:val="center"/>
                    <w:rPr>
                      <w:rFonts w:eastAsiaTheme="minorEastAsia"/>
                      <w:szCs w:val="20"/>
                    </w:rPr>
                  </w:pPr>
                  <w:r w:rsidRPr="005A3DEF">
                    <w:rPr>
                      <w:rFonts w:eastAsiaTheme="minorEastAsia"/>
                      <w:szCs w:val="20"/>
                    </w:rPr>
                    <w:t>净化效率高，设备易腐蚀，设备投资少，但能耗大，运行成本高</w:t>
                  </w:r>
                </w:p>
              </w:tc>
            </w:tr>
            <w:tr w:rsidR="00D25BDA" w:rsidRPr="005A3DEF" w:rsidTr="00CA6533">
              <w:tc>
                <w:tcPr>
                  <w:tcW w:w="566" w:type="pct"/>
                  <w:shd w:val="clear" w:color="auto" w:fill="auto"/>
                  <w:vAlign w:val="center"/>
                </w:tcPr>
                <w:p w:rsidR="00D25BDA" w:rsidRPr="005A3DEF" w:rsidRDefault="00D25BDA" w:rsidP="003675B0">
                  <w:pPr>
                    <w:jc w:val="center"/>
                    <w:rPr>
                      <w:rFonts w:eastAsiaTheme="minorEastAsia"/>
                      <w:szCs w:val="20"/>
                    </w:rPr>
                  </w:pPr>
                  <w:r w:rsidRPr="005A3DEF">
                    <w:rPr>
                      <w:rFonts w:eastAsiaTheme="minorEastAsia"/>
                      <w:szCs w:val="20"/>
                    </w:rPr>
                    <w:t>催化燃烧法</w:t>
                  </w:r>
                </w:p>
              </w:tc>
              <w:tc>
                <w:tcPr>
                  <w:tcW w:w="2356" w:type="pct"/>
                  <w:shd w:val="clear" w:color="auto" w:fill="auto"/>
                  <w:vAlign w:val="center"/>
                </w:tcPr>
                <w:p w:rsidR="00D25BDA" w:rsidRPr="005A3DEF" w:rsidRDefault="00D25BDA" w:rsidP="003675B0">
                  <w:pPr>
                    <w:jc w:val="center"/>
                    <w:rPr>
                      <w:rFonts w:eastAsiaTheme="minorEastAsia"/>
                      <w:szCs w:val="20"/>
                    </w:rPr>
                  </w:pPr>
                  <w:r w:rsidRPr="005A3DEF">
                    <w:rPr>
                      <w:rFonts w:eastAsiaTheme="minorEastAsia"/>
                      <w:szCs w:val="20"/>
                    </w:rPr>
                    <w:t>将废气加热到</w:t>
                  </w:r>
                  <w:r w:rsidRPr="005A3DEF">
                    <w:rPr>
                      <w:rFonts w:eastAsiaTheme="minorEastAsia"/>
                      <w:szCs w:val="20"/>
                    </w:rPr>
                    <w:t>200</w:t>
                  </w:r>
                  <w:r w:rsidRPr="005A3DEF">
                    <w:rPr>
                      <w:rFonts w:eastAsiaTheme="minorEastAsia"/>
                      <w:szCs w:val="20"/>
                    </w:rPr>
                    <w:t>～</w:t>
                  </w:r>
                  <w:r w:rsidRPr="005A3DEF">
                    <w:rPr>
                      <w:rFonts w:eastAsiaTheme="minorEastAsia"/>
                      <w:szCs w:val="20"/>
                    </w:rPr>
                    <w:t>300</w:t>
                  </w:r>
                  <w:r w:rsidRPr="005A3DEF">
                    <w:rPr>
                      <w:rFonts w:ascii="宋体" w:hAnsi="宋体" w:cs="宋体" w:hint="eastAsia"/>
                      <w:szCs w:val="20"/>
                    </w:rPr>
                    <w:t>℃</w:t>
                  </w:r>
                  <w:r w:rsidRPr="005A3DEF">
                    <w:rPr>
                      <w:rFonts w:eastAsiaTheme="minorEastAsia"/>
                      <w:szCs w:val="20"/>
                    </w:rPr>
                    <w:t>经过催化床燃烧，达到净化目的</w:t>
                  </w:r>
                </w:p>
              </w:tc>
              <w:tc>
                <w:tcPr>
                  <w:tcW w:w="894" w:type="pct"/>
                  <w:shd w:val="clear" w:color="auto" w:fill="auto"/>
                  <w:vAlign w:val="center"/>
                </w:tcPr>
                <w:p w:rsidR="00D25BDA" w:rsidRPr="005A3DEF" w:rsidRDefault="00D25BDA" w:rsidP="003675B0">
                  <w:pPr>
                    <w:jc w:val="center"/>
                    <w:rPr>
                      <w:rFonts w:eastAsiaTheme="minorEastAsia"/>
                      <w:szCs w:val="20"/>
                    </w:rPr>
                  </w:pPr>
                  <w:r w:rsidRPr="005A3DEF">
                    <w:rPr>
                      <w:rFonts w:eastAsiaTheme="minorEastAsia"/>
                      <w:szCs w:val="20"/>
                    </w:rPr>
                    <w:t>用于高浓度、高温度的有机废气治理；不适用于低浓度、大风量的有机废气治理</w:t>
                  </w:r>
                </w:p>
              </w:tc>
              <w:tc>
                <w:tcPr>
                  <w:tcW w:w="1183" w:type="pct"/>
                  <w:shd w:val="clear" w:color="auto" w:fill="auto"/>
                  <w:vAlign w:val="center"/>
                </w:tcPr>
                <w:p w:rsidR="00D25BDA" w:rsidRPr="005A3DEF" w:rsidRDefault="00D25BDA" w:rsidP="003675B0">
                  <w:pPr>
                    <w:jc w:val="center"/>
                    <w:rPr>
                      <w:rFonts w:eastAsiaTheme="minorEastAsia"/>
                      <w:szCs w:val="20"/>
                    </w:rPr>
                  </w:pPr>
                  <w:r w:rsidRPr="005A3DEF">
                    <w:rPr>
                      <w:rFonts w:eastAsiaTheme="minorEastAsia"/>
                      <w:szCs w:val="20"/>
                    </w:rPr>
                    <w:t>投资大，能耗低，净化率高，无二次污染，催化剂易中毒</w:t>
                  </w:r>
                </w:p>
              </w:tc>
            </w:tr>
            <w:tr w:rsidR="00D25BDA" w:rsidRPr="005A3DEF" w:rsidTr="00CA6533">
              <w:tc>
                <w:tcPr>
                  <w:tcW w:w="566" w:type="pct"/>
                  <w:shd w:val="clear" w:color="auto" w:fill="auto"/>
                  <w:vAlign w:val="center"/>
                </w:tcPr>
                <w:p w:rsidR="00D25BDA" w:rsidRPr="005A3DEF" w:rsidRDefault="00D25BDA" w:rsidP="003675B0">
                  <w:pPr>
                    <w:jc w:val="center"/>
                    <w:rPr>
                      <w:rFonts w:eastAsiaTheme="minorEastAsia"/>
                      <w:szCs w:val="20"/>
                    </w:rPr>
                  </w:pPr>
                  <w:r w:rsidRPr="005A3DEF">
                    <w:rPr>
                      <w:rFonts w:eastAsiaTheme="minorEastAsia"/>
                      <w:szCs w:val="20"/>
                    </w:rPr>
                    <w:t>吸附法</w:t>
                  </w:r>
                </w:p>
              </w:tc>
              <w:tc>
                <w:tcPr>
                  <w:tcW w:w="2356" w:type="pct"/>
                  <w:shd w:val="clear" w:color="auto" w:fill="auto"/>
                  <w:vAlign w:val="center"/>
                </w:tcPr>
                <w:p w:rsidR="00D25BDA" w:rsidRPr="005A3DEF" w:rsidRDefault="00D25BDA" w:rsidP="003675B0">
                  <w:pPr>
                    <w:jc w:val="center"/>
                    <w:rPr>
                      <w:rFonts w:eastAsiaTheme="minorEastAsia"/>
                      <w:szCs w:val="20"/>
                    </w:rPr>
                  </w:pPr>
                  <w:r w:rsidRPr="005A3DEF">
                    <w:rPr>
                      <w:rFonts w:eastAsiaTheme="minorEastAsia"/>
                      <w:szCs w:val="20"/>
                    </w:rPr>
                    <w:t>（</w:t>
                  </w:r>
                  <w:r w:rsidRPr="005A3DEF">
                    <w:rPr>
                      <w:rFonts w:eastAsiaTheme="minorEastAsia"/>
                      <w:szCs w:val="20"/>
                    </w:rPr>
                    <w:t>1</w:t>
                  </w:r>
                  <w:r w:rsidRPr="005A3DEF">
                    <w:rPr>
                      <w:rFonts w:eastAsiaTheme="minorEastAsia"/>
                      <w:szCs w:val="20"/>
                    </w:rPr>
                    <w:t>）直接吸附法：有机气体直接通过活性炭，可达到</w:t>
                  </w:r>
                  <w:r w:rsidRPr="005A3DEF">
                    <w:rPr>
                      <w:rFonts w:eastAsiaTheme="minorEastAsia"/>
                      <w:szCs w:val="20"/>
                    </w:rPr>
                    <w:t>95%</w:t>
                  </w:r>
                  <w:r w:rsidRPr="005A3DEF">
                    <w:rPr>
                      <w:rFonts w:eastAsiaTheme="minorEastAsia"/>
                      <w:szCs w:val="20"/>
                    </w:rPr>
                    <w:t>的净化率（</w:t>
                  </w:r>
                  <w:r w:rsidRPr="005A3DEF">
                    <w:rPr>
                      <w:rFonts w:eastAsiaTheme="minorEastAsia"/>
                      <w:szCs w:val="20"/>
                    </w:rPr>
                    <w:t>2</w:t>
                  </w:r>
                  <w:r w:rsidRPr="005A3DEF">
                    <w:rPr>
                      <w:rFonts w:eastAsiaTheme="minorEastAsia"/>
                      <w:szCs w:val="20"/>
                    </w:rPr>
                    <w:t>）吸附回收法：有机气体经活性炭吸附，活性炭饱和后用热空气进行脱附再生</w:t>
                  </w:r>
                </w:p>
              </w:tc>
              <w:tc>
                <w:tcPr>
                  <w:tcW w:w="894" w:type="pct"/>
                  <w:shd w:val="clear" w:color="auto" w:fill="auto"/>
                  <w:vAlign w:val="center"/>
                </w:tcPr>
                <w:p w:rsidR="00D25BDA" w:rsidRPr="005A3DEF" w:rsidRDefault="00D25BDA" w:rsidP="003675B0">
                  <w:pPr>
                    <w:jc w:val="center"/>
                    <w:rPr>
                      <w:rFonts w:eastAsiaTheme="minorEastAsia"/>
                      <w:szCs w:val="20"/>
                    </w:rPr>
                  </w:pPr>
                  <w:r w:rsidRPr="005A3DEF">
                    <w:rPr>
                      <w:rFonts w:eastAsiaTheme="minorEastAsia"/>
                      <w:szCs w:val="20"/>
                    </w:rPr>
                    <w:t>用于浓度低、污染物不需回收的废气治理</w:t>
                  </w:r>
                </w:p>
              </w:tc>
              <w:tc>
                <w:tcPr>
                  <w:tcW w:w="1183" w:type="pct"/>
                  <w:shd w:val="clear" w:color="auto" w:fill="auto"/>
                  <w:vAlign w:val="center"/>
                </w:tcPr>
                <w:p w:rsidR="00D25BDA" w:rsidRPr="005A3DEF" w:rsidRDefault="00D25BDA" w:rsidP="003675B0">
                  <w:pPr>
                    <w:jc w:val="center"/>
                    <w:rPr>
                      <w:rFonts w:eastAsiaTheme="minorEastAsia"/>
                      <w:szCs w:val="20"/>
                    </w:rPr>
                  </w:pPr>
                  <w:r w:rsidRPr="005A3DEF">
                    <w:rPr>
                      <w:rFonts w:eastAsiaTheme="minorEastAsia"/>
                      <w:szCs w:val="20"/>
                    </w:rPr>
                    <w:t>设备简单、投资小，操作方便，但需经常更换活性炭，存在二次污染</w:t>
                  </w:r>
                </w:p>
              </w:tc>
            </w:tr>
            <w:tr w:rsidR="00D25BDA" w:rsidRPr="005A3DEF" w:rsidTr="00CA6533">
              <w:tc>
                <w:tcPr>
                  <w:tcW w:w="566" w:type="pct"/>
                  <w:shd w:val="clear" w:color="auto" w:fill="auto"/>
                  <w:vAlign w:val="center"/>
                </w:tcPr>
                <w:p w:rsidR="00D25BDA" w:rsidRPr="005A3DEF" w:rsidRDefault="00D25BDA" w:rsidP="003675B0">
                  <w:pPr>
                    <w:jc w:val="center"/>
                    <w:rPr>
                      <w:rFonts w:eastAsiaTheme="minorEastAsia"/>
                      <w:szCs w:val="20"/>
                    </w:rPr>
                  </w:pPr>
                  <w:r w:rsidRPr="005A3DEF">
                    <w:rPr>
                      <w:rFonts w:eastAsiaTheme="minorEastAsia"/>
                      <w:szCs w:val="20"/>
                    </w:rPr>
                    <w:t>生物滤池</w:t>
                  </w:r>
                </w:p>
              </w:tc>
              <w:tc>
                <w:tcPr>
                  <w:tcW w:w="2356" w:type="pct"/>
                  <w:shd w:val="clear" w:color="auto" w:fill="auto"/>
                  <w:vAlign w:val="center"/>
                </w:tcPr>
                <w:p w:rsidR="00D25BDA" w:rsidRPr="005A3DEF" w:rsidRDefault="00D25BDA" w:rsidP="003675B0">
                  <w:pPr>
                    <w:jc w:val="center"/>
                    <w:rPr>
                      <w:rFonts w:eastAsiaTheme="minorEastAsia"/>
                      <w:szCs w:val="20"/>
                    </w:rPr>
                  </w:pPr>
                  <w:r w:rsidRPr="005A3DEF">
                    <w:rPr>
                      <w:rFonts w:eastAsiaTheme="minorEastAsia"/>
                      <w:szCs w:val="20"/>
                    </w:rPr>
                    <w:t>气体经除尘增湿后，由滤池底部由下向上穿过滤料组成的滤床，气体由气相转移至水</w:t>
                  </w:r>
                  <w:r w:rsidRPr="005A3DEF">
                    <w:rPr>
                      <w:rFonts w:eastAsiaTheme="minorEastAsia"/>
                      <w:szCs w:val="20"/>
                    </w:rPr>
                    <w:t>-</w:t>
                  </w:r>
                  <w:r w:rsidRPr="005A3DEF">
                    <w:rPr>
                      <w:rFonts w:eastAsiaTheme="minorEastAsia"/>
                      <w:szCs w:val="20"/>
                    </w:rPr>
                    <w:t>微生物混合相，通过滤料上微生物代谢作用而被分解掉</w:t>
                  </w:r>
                </w:p>
              </w:tc>
              <w:tc>
                <w:tcPr>
                  <w:tcW w:w="894" w:type="pct"/>
                  <w:shd w:val="clear" w:color="auto" w:fill="auto"/>
                  <w:vAlign w:val="center"/>
                </w:tcPr>
                <w:p w:rsidR="00D25BDA" w:rsidRPr="005A3DEF" w:rsidRDefault="00D25BDA" w:rsidP="003675B0">
                  <w:pPr>
                    <w:jc w:val="center"/>
                    <w:rPr>
                      <w:rFonts w:eastAsiaTheme="minorEastAsia"/>
                      <w:szCs w:val="20"/>
                    </w:rPr>
                  </w:pPr>
                  <w:r w:rsidRPr="005A3DEF">
                    <w:rPr>
                      <w:rFonts w:eastAsiaTheme="minorEastAsia"/>
                      <w:szCs w:val="20"/>
                    </w:rPr>
                    <w:t>/</w:t>
                  </w:r>
                </w:p>
              </w:tc>
              <w:tc>
                <w:tcPr>
                  <w:tcW w:w="1183" w:type="pct"/>
                  <w:shd w:val="clear" w:color="auto" w:fill="auto"/>
                  <w:vAlign w:val="center"/>
                </w:tcPr>
                <w:p w:rsidR="00D25BDA" w:rsidRPr="005A3DEF" w:rsidRDefault="00D25BDA" w:rsidP="003675B0">
                  <w:pPr>
                    <w:jc w:val="center"/>
                    <w:rPr>
                      <w:rFonts w:eastAsiaTheme="minorEastAsia"/>
                      <w:szCs w:val="20"/>
                    </w:rPr>
                  </w:pPr>
                  <w:r w:rsidRPr="005A3DEF">
                    <w:rPr>
                      <w:rFonts w:eastAsiaTheme="minorEastAsia"/>
                      <w:szCs w:val="20"/>
                    </w:rPr>
                    <w:t>净化效率高，处理费用低，占地面积大易堵塞，填料需定期更换处理过程很难控制，生物菌群培养时间长，破坏后恢复时间长</w:t>
                  </w:r>
                </w:p>
              </w:tc>
            </w:tr>
            <w:tr w:rsidR="00D25BDA" w:rsidRPr="005A3DEF" w:rsidTr="00CA6533">
              <w:tc>
                <w:tcPr>
                  <w:tcW w:w="566" w:type="pct"/>
                  <w:shd w:val="clear" w:color="auto" w:fill="auto"/>
                  <w:vAlign w:val="center"/>
                </w:tcPr>
                <w:p w:rsidR="00D25BDA" w:rsidRPr="005A3DEF" w:rsidRDefault="00D25BDA" w:rsidP="003675B0">
                  <w:pPr>
                    <w:jc w:val="center"/>
                    <w:rPr>
                      <w:rFonts w:eastAsiaTheme="minorEastAsia"/>
                      <w:szCs w:val="20"/>
                    </w:rPr>
                  </w:pPr>
                  <w:r w:rsidRPr="005A3DEF">
                    <w:rPr>
                      <w:rFonts w:eastAsiaTheme="minorEastAsia"/>
                      <w:szCs w:val="20"/>
                    </w:rPr>
                    <w:t>光催化氧化</w:t>
                  </w:r>
                </w:p>
              </w:tc>
              <w:tc>
                <w:tcPr>
                  <w:tcW w:w="2356" w:type="pct"/>
                  <w:shd w:val="clear" w:color="auto" w:fill="auto"/>
                  <w:vAlign w:val="center"/>
                </w:tcPr>
                <w:p w:rsidR="00D25BDA" w:rsidRPr="005A3DEF" w:rsidRDefault="00D25BDA" w:rsidP="003675B0">
                  <w:pPr>
                    <w:jc w:val="center"/>
                    <w:rPr>
                      <w:rFonts w:eastAsiaTheme="minorEastAsia"/>
                      <w:szCs w:val="20"/>
                    </w:rPr>
                  </w:pPr>
                  <w:r w:rsidRPr="005A3DEF">
                    <w:rPr>
                      <w:rFonts w:eastAsiaTheme="minorEastAsia"/>
                      <w:szCs w:val="20"/>
                    </w:rPr>
                    <w:t>特定波长的光照射纳米</w:t>
                  </w:r>
                  <w:r w:rsidRPr="005A3DEF">
                    <w:rPr>
                      <w:rFonts w:eastAsiaTheme="minorEastAsia"/>
                      <w:szCs w:val="20"/>
                    </w:rPr>
                    <w:t>TiO</w:t>
                  </w:r>
                  <w:r w:rsidRPr="005A3DEF">
                    <w:rPr>
                      <w:rFonts w:eastAsiaTheme="minorEastAsia"/>
                      <w:szCs w:val="20"/>
                      <w:vertAlign w:val="subscript"/>
                    </w:rPr>
                    <w:t>2</w:t>
                  </w:r>
                  <w:r w:rsidRPr="005A3DEF">
                    <w:rPr>
                      <w:rFonts w:eastAsiaTheme="minorEastAsia"/>
                      <w:szCs w:val="20"/>
                    </w:rPr>
                    <w:t>半导体材料，可以激发出</w:t>
                  </w:r>
                  <w:r w:rsidRPr="005A3DEF">
                    <w:rPr>
                      <w:rFonts w:eastAsiaTheme="minorEastAsia"/>
                      <w:szCs w:val="20"/>
                    </w:rPr>
                    <w:t>“</w:t>
                  </w:r>
                  <w:r w:rsidRPr="005A3DEF">
                    <w:rPr>
                      <w:rFonts w:eastAsiaTheme="minorEastAsia"/>
                      <w:szCs w:val="20"/>
                    </w:rPr>
                    <w:t>电子</w:t>
                  </w:r>
                  <w:r w:rsidRPr="005A3DEF">
                    <w:rPr>
                      <w:rFonts w:eastAsiaTheme="minorEastAsia"/>
                      <w:szCs w:val="20"/>
                    </w:rPr>
                    <w:t>-</w:t>
                  </w:r>
                  <w:r w:rsidRPr="005A3DEF">
                    <w:rPr>
                      <w:rFonts w:eastAsiaTheme="minorEastAsia"/>
                      <w:szCs w:val="20"/>
                    </w:rPr>
                    <w:t>空穴</w:t>
                  </w:r>
                  <w:r w:rsidRPr="005A3DEF">
                    <w:rPr>
                      <w:rFonts w:eastAsiaTheme="minorEastAsia"/>
                      <w:szCs w:val="20"/>
                    </w:rPr>
                    <w:t>”</w:t>
                  </w:r>
                  <w:r w:rsidRPr="005A3DEF">
                    <w:rPr>
                      <w:rFonts w:eastAsiaTheme="minorEastAsia"/>
                      <w:szCs w:val="20"/>
                    </w:rPr>
                    <w:t>对</w:t>
                  </w:r>
                  <w:r w:rsidRPr="005A3DEF">
                    <w:rPr>
                      <w:rFonts w:eastAsiaTheme="minorEastAsia"/>
                      <w:szCs w:val="20"/>
                    </w:rPr>
                    <w:t>(</w:t>
                  </w:r>
                  <w:r w:rsidRPr="005A3DEF">
                    <w:rPr>
                      <w:rFonts w:eastAsiaTheme="minorEastAsia"/>
                      <w:szCs w:val="20"/>
                    </w:rPr>
                    <w:t>一种高能粒子</w:t>
                  </w:r>
                  <w:r w:rsidRPr="005A3DEF">
                    <w:rPr>
                      <w:rFonts w:eastAsiaTheme="minorEastAsia"/>
                      <w:szCs w:val="20"/>
                    </w:rPr>
                    <w:t>)</w:t>
                  </w:r>
                  <w:r w:rsidRPr="005A3DEF">
                    <w:rPr>
                      <w:rFonts w:eastAsiaTheme="minorEastAsia"/>
                      <w:szCs w:val="20"/>
                    </w:rPr>
                    <w:t>，这种</w:t>
                  </w:r>
                  <w:r w:rsidRPr="005A3DEF">
                    <w:rPr>
                      <w:rFonts w:eastAsiaTheme="minorEastAsia"/>
                      <w:szCs w:val="20"/>
                    </w:rPr>
                    <w:t>“</w:t>
                  </w:r>
                  <w:r w:rsidRPr="005A3DEF">
                    <w:rPr>
                      <w:rFonts w:eastAsiaTheme="minorEastAsia"/>
                      <w:szCs w:val="20"/>
                    </w:rPr>
                    <w:t>电子</w:t>
                  </w:r>
                  <w:r w:rsidRPr="005A3DEF">
                    <w:rPr>
                      <w:rFonts w:eastAsiaTheme="minorEastAsia"/>
                      <w:szCs w:val="20"/>
                    </w:rPr>
                    <w:t>-</w:t>
                  </w:r>
                  <w:r w:rsidRPr="005A3DEF">
                    <w:rPr>
                      <w:rFonts w:eastAsiaTheme="minorEastAsia"/>
                      <w:szCs w:val="20"/>
                    </w:rPr>
                    <w:t>空穴</w:t>
                  </w:r>
                  <w:r w:rsidRPr="005A3DEF">
                    <w:rPr>
                      <w:rFonts w:eastAsiaTheme="minorEastAsia"/>
                      <w:szCs w:val="20"/>
                    </w:rPr>
                    <w:t>”</w:t>
                  </w:r>
                  <w:r w:rsidRPr="005A3DEF">
                    <w:rPr>
                      <w:rFonts w:eastAsiaTheme="minorEastAsia"/>
                      <w:szCs w:val="20"/>
                    </w:rPr>
                    <w:t>和周围的水、氧气发生反应后，就产生了具有极强氧化能力的自由基活性物质，可将气体中的有机废气、氨气、硫化氢等有害污染物氧化、分解成</w:t>
                  </w:r>
                  <w:r w:rsidRPr="005A3DEF">
                    <w:rPr>
                      <w:rFonts w:eastAsiaTheme="minorEastAsia"/>
                      <w:szCs w:val="20"/>
                    </w:rPr>
                    <w:t xml:space="preserve"> CO</w:t>
                  </w:r>
                  <w:r w:rsidRPr="005A3DEF">
                    <w:rPr>
                      <w:rFonts w:eastAsiaTheme="minorEastAsia"/>
                      <w:szCs w:val="20"/>
                      <w:vertAlign w:val="subscript"/>
                    </w:rPr>
                    <w:t>2</w:t>
                  </w:r>
                  <w:r w:rsidRPr="005A3DEF">
                    <w:rPr>
                      <w:rFonts w:eastAsiaTheme="minorEastAsia"/>
                      <w:szCs w:val="20"/>
                    </w:rPr>
                    <w:t>、</w:t>
                  </w:r>
                  <w:r w:rsidRPr="005A3DEF">
                    <w:rPr>
                      <w:rFonts w:eastAsiaTheme="minorEastAsia"/>
                      <w:szCs w:val="20"/>
                    </w:rPr>
                    <w:t>H</w:t>
                  </w:r>
                  <w:r w:rsidRPr="005A3DEF">
                    <w:rPr>
                      <w:rFonts w:eastAsiaTheme="minorEastAsia"/>
                      <w:szCs w:val="20"/>
                      <w:vertAlign w:val="subscript"/>
                    </w:rPr>
                    <w:t>2</w:t>
                  </w:r>
                  <w:r w:rsidRPr="005A3DEF">
                    <w:rPr>
                      <w:rFonts w:eastAsiaTheme="minorEastAsia"/>
                      <w:szCs w:val="20"/>
                    </w:rPr>
                    <w:t>O</w:t>
                  </w:r>
                  <w:r w:rsidRPr="005A3DEF">
                    <w:rPr>
                      <w:rFonts w:eastAsiaTheme="minorEastAsia"/>
                      <w:szCs w:val="20"/>
                    </w:rPr>
                    <w:t>等</w:t>
                  </w:r>
                </w:p>
              </w:tc>
              <w:tc>
                <w:tcPr>
                  <w:tcW w:w="894" w:type="pct"/>
                  <w:shd w:val="clear" w:color="auto" w:fill="auto"/>
                  <w:vAlign w:val="center"/>
                </w:tcPr>
                <w:p w:rsidR="00D25BDA" w:rsidRPr="005A3DEF" w:rsidRDefault="00D25BDA" w:rsidP="003675B0">
                  <w:pPr>
                    <w:jc w:val="center"/>
                    <w:rPr>
                      <w:rFonts w:eastAsiaTheme="minorEastAsia"/>
                      <w:szCs w:val="20"/>
                    </w:rPr>
                  </w:pPr>
                  <w:r w:rsidRPr="005A3DEF">
                    <w:rPr>
                      <w:rFonts w:eastAsiaTheme="minorEastAsia"/>
                      <w:szCs w:val="20"/>
                    </w:rPr>
                    <w:t>用于浓度高、气量大的废气治理</w:t>
                  </w:r>
                </w:p>
              </w:tc>
              <w:tc>
                <w:tcPr>
                  <w:tcW w:w="1183" w:type="pct"/>
                  <w:shd w:val="clear" w:color="auto" w:fill="auto"/>
                  <w:vAlign w:val="center"/>
                </w:tcPr>
                <w:p w:rsidR="00D25BDA" w:rsidRPr="005A3DEF" w:rsidRDefault="00D25BDA" w:rsidP="003675B0">
                  <w:pPr>
                    <w:jc w:val="center"/>
                    <w:rPr>
                      <w:rFonts w:eastAsiaTheme="minorEastAsia"/>
                      <w:szCs w:val="20"/>
                    </w:rPr>
                  </w:pPr>
                  <w:r w:rsidRPr="005A3DEF">
                    <w:rPr>
                      <w:rFonts w:eastAsiaTheme="minorEastAsia"/>
                      <w:szCs w:val="20"/>
                    </w:rPr>
                    <w:t>投资大，能耗低，净化率高，无二次污染，催化剂易中毒</w:t>
                  </w:r>
                </w:p>
              </w:tc>
            </w:tr>
            <w:tr w:rsidR="00D25BDA" w:rsidRPr="005A3DEF" w:rsidTr="00CA6533">
              <w:tc>
                <w:tcPr>
                  <w:tcW w:w="566" w:type="pct"/>
                  <w:shd w:val="clear" w:color="auto" w:fill="auto"/>
                  <w:vAlign w:val="center"/>
                </w:tcPr>
                <w:p w:rsidR="00D25BDA" w:rsidRPr="005A3DEF" w:rsidRDefault="00D25BDA" w:rsidP="003675B0">
                  <w:pPr>
                    <w:jc w:val="center"/>
                    <w:rPr>
                      <w:rFonts w:eastAsiaTheme="minorEastAsia"/>
                      <w:szCs w:val="20"/>
                    </w:rPr>
                  </w:pPr>
                  <w:r w:rsidRPr="005A3DEF">
                    <w:rPr>
                      <w:rFonts w:eastAsiaTheme="minorEastAsia"/>
                      <w:szCs w:val="20"/>
                    </w:rPr>
                    <w:t>低温等离子体法</w:t>
                  </w:r>
                </w:p>
              </w:tc>
              <w:tc>
                <w:tcPr>
                  <w:tcW w:w="2356" w:type="pct"/>
                  <w:shd w:val="clear" w:color="auto" w:fill="auto"/>
                  <w:vAlign w:val="center"/>
                </w:tcPr>
                <w:p w:rsidR="00D25BDA" w:rsidRPr="005A3DEF" w:rsidRDefault="00D25BDA" w:rsidP="003675B0">
                  <w:pPr>
                    <w:jc w:val="center"/>
                    <w:rPr>
                      <w:rFonts w:eastAsiaTheme="minorEastAsia"/>
                      <w:szCs w:val="20"/>
                    </w:rPr>
                  </w:pPr>
                  <w:r w:rsidRPr="005A3DEF">
                    <w:rPr>
                      <w:rFonts w:eastAsiaTheme="minorEastAsia"/>
                      <w:szCs w:val="20"/>
                    </w:rPr>
                    <w:t>等离子体内部富含极高化学活性的粒子，废气中的污染物质与这些活性物质发生反应，最终转化成</w:t>
                  </w:r>
                  <w:r w:rsidRPr="005A3DEF">
                    <w:rPr>
                      <w:rFonts w:eastAsiaTheme="minorEastAsia"/>
                      <w:szCs w:val="20"/>
                    </w:rPr>
                    <w:t>CO</w:t>
                  </w:r>
                  <w:r w:rsidRPr="005A3DEF">
                    <w:rPr>
                      <w:rFonts w:eastAsiaTheme="minorEastAsia"/>
                      <w:szCs w:val="20"/>
                      <w:vertAlign w:val="subscript"/>
                    </w:rPr>
                    <w:t>2</w:t>
                  </w:r>
                  <w:r w:rsidRPr="005A3DEF">
                    <w:rPr>
                      <w:rFonts w:eastAsiaTheme="minorEastAsia"/>
                      <w:szCs w:val="20"/>
                    </w:rPr>
                    <w:t>和</w:t>
                  </w:r>
                  <w:r w:rsidRPr="005A3DEF">
                    <w:rPr>
                      <w:rFonts w:eastAsiaTheme="minorEastAsia"/>
                      <w:szCs w:val="20"/>
                    </w:rPr>
                    <w:t>H</w:t>
                  </w:r>
                  <w:r w:rsidRPr="005A3DEF">
                    <w:rPr>
                      <w:rFonts w:eastAsiaTheme="minorEastAsia"/>
                      <w:szCs w:val="20"/>
                      <w:vertAlign w:val="subscript"/>
                    </w:rPr>
                    <w:t>2</w:t>
                  </w:r>
                  <w:r w:rsidRPr="005A3DEF">
                    <w:rPr>
                      <w:rFonts w:eastAsiaTheme="minorEastAsia"/>
                      <w:szCs w:val="20"/>
                    </w:rPr>
                    <w:t>O</w:t>
                  </w:r>
                  <w:r w:rsidRPr="005A3DEF">
                    <w:rPr>
                      <w:rFonts w:eastAsiaTheme="minorEastAsia"/>
                      <w:szCs w:val="20"/>
                    </w:rPr>
                    <w:t>等物质</w:t>
                  </w:r>
                </w:p>
              </w:tc>
              <w:tc>
                <w:tcPr>
                  <w:tcW w:w="894" w:type="pct"/>
                  <w:shd w:val="clear" w:color="auto" w:fill="auto"/>
                  <w:vAlign w:val="center"/>
                </w:tcPr>
                <w:p w:rsidR="00D25BDA" w:rsidRPr="005A3DEF" w:rsidRDefault="00D25BDA" w:rsidP="003675B0">
                  <w:pPr>
                    <w:jc w:val="center"/>
                    <w:rPr>
                      <w:rFonts w:eastAsiaTheme="minorEastAsia"/>
                      <w:szCs w:val="20"/>
                    </w:rPr>
                  </w:pPr>
                  <w:r w:rsidRPr="005A3DEF">
                    <w:rPr>
                      <w:rFonts w:eastAsiaTheme="minorEastAsia"/>
                      <w:szCs w:val="20"/>
                    </w:rPr>
                    <w:t>使用范围广</w:t>
                  </w:r>
                </w:p>
              </w:tc>
              <w:tc>
                <w:tcPr>
                  <w:tcW w:w="1183" w:type="pct"/>
                  <w:shd w:val="clear" w:color="auto" w:fill="auto"/>
                  <w:vAlign w:val="center"/>
                </w:tcPr>
                <w:p w:rsidR="00D25BDA" w:rsidRPr="005A3DEF" w:rsidRDefault="00D25BDA" w:rsidP="003675B0">
                  <w:pPr>
                    <w:jc w:val="center"/>
                    <w:rPr>
                      <w:rFonts w:eastAsiaTheme="minorEastAsia"/>
                      <w:szCs w:val="20"/>
                    </w:rPr>
                  </w:pPr>
                  <w:r w:rsidRPr="005A3DEF">
                    <w:rPr>
                      <w:rFonts w:eastAsiaTheme="minorEastAsia"/>
                      <w:szCs w:val="20"/>
                    </w:rPr>
                    <w:t>一次性投资稍高，运行费用低，净化效率高，无二次污染</w:t>
                  </w:r>
                </w:p>
              </w:tc>
            </w:tr>
          </w:tbl>
          <w:p w:rsidR="00D25BDA" w:rsidRPr="005A3DEF" w:rsidRDefault="00D25BDA" w:rsidP="00D25BDA">
            <w:pPr>
              <w:pStyle w:val="210"/>
              <w:widowControl w:val="0"/>
              <w:adjustRightInd/>
              <w:snapToGrid/>
              <w:spacing w:line="360" w:lineRule="auto"/>
              <w:ind w:firstLineChars="200" w:firstLine="480"/>
              <w:jc w:val="both"/>
              <w:rPr>
                <w:rFonts w:eastAsiaTheme="minorEastAsia"/>
              </w:rPr>
            </w:pPr>
            <w:r w:rsidRPr="005A3DEF">
              <w:rPr>
                <w:rFonts w:eastAsiaTheme="minorEastAsia"/>
                <w:kern w:val="0"/>
                <w:sz w:val="24"/>
              </w:rPr>
              <w:t>本项目采用水性涂料，项目有机废气产生浓度较小，拟采用</w:t>
            </w:r>
            <w:r w:rsidRPr="005A3DEF">
              <w:rPr>
                <w:rFonts w:eastAsiaTheme="minorEastAsia"/>
                <w:kern w:val="0"/>
                <w:sz w:val="24"/>
              </w:rPr>
              <w:t>“</w:t>
            </w:r>
            <w:r w:rsidR="00AF51C7" w:rsidRPr="005A3DEF">
              <w:rPr>
                <w:rFonts w:eastAsiaTheme="minorEastAsia"/>
                <w:kern w:val="0"/>
                <w:sz w:val="24"/>
              </w:rPr>
              <w:t>干式过滤棉</w:t>
            </w:r>
            <w:r w:rsidRPr="005A3DEF">
              <w:rPr>
                <w:rFonts w:eastAsiaTheme="minorEastAsia"/>
                <w:kern w:val="0"/>
                <w:sz w:val="24"/>
              </w:rPr>
              <w:t>+</w:t>
            </w:r>
            <w:r w:rsidRPr="005A3DEF">
              <w:rPr>
                <w:rFonts w:eastAsiaTheme="minorEastAsia"/>
                <w:kern w:val="0"/>
                <w:sz w:val="24"/>
              </w:rPr>
              <w:t>二级活性炭吸附</w:t>
            </w:r>
            <w:r w:rsidRPr="005A3DEF">
              <w:rPr>
                <w:rFonts w:eastAsiaTheme="minorEastAsia"/>
                <w:kern w:val="0"/>
                <w:sz w:val="24"/>
              </w:rPr>
              <w:t>”</w:t>
            </w:r>
            <w:r w:rsidRPr="005A3DEF">
              <w:rPr>
                <w:rFonts w:eastAsiaTheme="minorEastAsia"/>
                <w:kern w:val="0"/>
                <w:sz w:val="24"/>
              </w:rPr>
              <w:t>处理。活性炭处理有机废气流程见下图：</w:t>
            </w:r>
          </w:p>
          <w:p w:rsidR="00D25BDA" w:rsidRPr="005A3DEF" w:rsidRDefault="00D25BDA" w:rsidP="00D25BDA">
            <w:pPr>
              <w:spacing w:line="360" w:lineRule="auto"/>
              <w:ind w:firstLineChars="200" w:firstLine="422"/>
              <w:jc w:val="center"/>
              <w:rPr>
                <w:rFonts w:eastAsiaTheme="minorEastAsia"/>
                <w:b/>
                <w:szCs w:val="20"/>
              </w:rPr>
            </w:pPr>
            <w:r w:rsidRPr="005A3DEF">
              <w:rPr>
                <w:rFonts w:eastAsiaTheme="minorEastAsia"/>
                <w:b/>
                <w:noProof/>
                <w:szCs w:val="20"/>
              </w:rPr>
              <w:lastRenderedPageBreak/>
              <w:drawing>
                <wp:inline distT="0" distB="0" distL="0" distR="0">
                  <wp:extent cx="3114675" cy="2762250"/>
                  <wp:effectExtent l="1905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srcRect/>
                          <a:stretch>
                            <a:fillRect/>
                          </a:stretch>
                        </pic:blipFill>
                        <pic:spPr bwMode="auto">
                          <a:xfrm>
                            <a:off x="0" y="0"/>
                            <a:ext cx="3114675" cy="2762250"/>
                          </a:xfrm>
                          <a:prstGeom prst="rect">
                            <a:avLst/>
                          </a:prstGeom>
                          <a:noFill/>
                          <a:ln w="9525">
                            <a:noFill/>
                            <a:miter lim="800000"/>
                            <a:headEnd/>
                            <a:tailEnd/>
                          </a:ln>
                        </pic:spPr>
                      </pic:pic>
                    </a:graphicData>
                  </a:graphic>
                </wp:inline>
              </w:drawing>
            </w:r>
          </w:p>
          <w:p w:rsidR="00D25BDA" w:rsidRPr="005A3DEF" w:rsidRDefault="00D25BDA" w:rsidP="00D25BDA">
            <w:pPr>
              <w:spacing w:line="360" w:lineRule="auto"/>
              <w:ind w:firstLineChars="200" w:firstLine="422"/>
              <w:jc w:val="center"/>
              <w:rPr>
                <w:rFonts w:eastAsiaTheme="minorEastAsia"/>
                <w:b/>
                <w:szCs w:val="20"/>
              </w:rPr>
            </w:pPr>
            <w:r w:rsidRPr="005A3DEF">
              <w:rPr>
                <w:rFonts w:eastAsiaTheme="minorEastAsia"/>
                <w:b/>
                <w:szCs w:val="20"/>
              </w:rPr>
              <w:t>图</w:t>
            </w:r>
            <w:r w:rsidRPr="005A3DEF">
              <w:rPr>
                <w:rFonts w:eastAsiaTheme="minorEastAsia"/>
                <w:b/>
                <w:szCs w:val="20"/>
              </w:rPr>
              <w:t xml:space="preserve">7-3  </w:t>
            </w:r>
            <w:r w:rsidRPr="005A3DEF">
              <w:rPr>
                <w:rFonts w:eastAsiaTheme="minorEastAsia"/>
                <w:b/>
                <w:szCs w:val="20"/>
              </w:rPr>
              <w:t>活性炭处理装置示意图</w:t>
            </w:r>
          </w:p>
          <w:p w:rsidR="00D25BDA" w:rsidRPr="005A3DEF" w:rsidRDefault="00D25BDA" w:rsidP="00371CA9">
            <w:pPr>
              <w:pStyle w:val="210"/>
              <w:spacing w:line="440" w:lineRule="exact"/>
              <w:ind w:firstLineChars="200" w:firstLine="480"/>
              <w:rPr>
                <w:rFonts w:eastAsiaTheme="minorEastAsia"/>
                <w:kern w:val="0"/>
                <w:sz w:val="24"/>
              </w:rPr>
            </w:pPr>
            <w:r w:rsidRPr="005A3DEF">
              <w:rPr>
                <w:rFonts w:eastAsiaTheme="minorEastAsia"/>
                <w:kern w:val="0"/>
                <w:sz w:val="24"/>
              </w:rPr>
              <w:t>活性炭的吸附原理是：进入吸附塔的高浓度废气在流经活性炭层时被比表面积很大的活性炭截留，在其颗粒表面形成一层平衡的表面浓度，并将有机物等吸附到活性炭的细空，使用初期的吸附效果很高。但时间一长，活性炭的吸附能力会不同程度地减弱，吸附效果也随之下降。活性炭颗粒越小，过滤面积就越大，但过小的颗粒将会使有机气体流过碳层的气流阻力过大，造成气流不通畅，</w:t>
            </w:r>
            <w:r w:rsidR="00371CA9" w:rsidRPr="005A3DEF">
              <w:rPr>
                <w:rFonts w:eastAsiaTheme="minorEastAsia"/>
                <w:kern w:val="0"/>
                <w:sz w:val="24"/>
              </w:rPr>
              <w:t>吸附法气体净化设备的设计主要参数是空塔风速，现一般使用</w:t>
            </w:r>
            <w:r w:rsidR="00371CA9" w:rsidRPr="005A3DEF">
              <w:rPr>
                <w:rFonts w:eastAsiaTheme="minorEastAsia"/>
                <w:kern w:val="0"/>
                <w:sz w:val="24"/>
              </w:rPr>
              <w:t>0.5~2m/s</w:t>
            </w:r>
            <w:r w:rsidR="00371CA9" w:rsidRPr="005A3DEF">
              <w:rPr>
                <w:rFonts w:eastAsiaTheme="minorEastAsia"/>
                <w:kern w:val="0"/>
                <w:sz w:val="24"/>
              </w:rPr>
              <w:t>。吸附饱和后的活性炭需要交由有资质的单位进行回收处理，杜绝二次污染。</w:t>
            </w:r>
          </w:p>
          <w:p w:rsidR="00D25BDA" w:rsidRPr="005A3DEF" w:rsidRDefault="00D25BDA" w:rsidP="00D25BDA">
            <w:pPr>
              <w:pStyle w:val="210"/>
              <w:widowControl w:val="0"/>
              <w:adjustRightInd/>
              <w:snapToGrid/>
              <w:spacing w:line="440" w:lineRule="exact"/>
              <w:ind w:firstLineChars="200" w:firstLine="480"/>
              <w:jc w:val="both"/>
              <w:rPr>
                <w:rFonts w:eastAsiaTheme="minorEastAsia"/>
                <w:kern w:val="0"/>
                <w:sz w:val="24"/>
              </w:rPr>
            </w:pPr>
            <w:r w:rsidRPr="005A3DEF">
              <w:rPr>
                <w:rFonts w:eastAsiaTheme="minorEastAsia"/>
                <w:kern w:val="0"/>
                <w:sz w:val="24"/>
              </w:rPr>
              <w:t>本项目有机废气采用</w:t>
            </w:r>
            <w:r w:rsidR="00CA6533" w:rsidRPr="005A3DEF">
              <w:rPr>
                <w:rFonts w:eastAsiaTheme="minorEastAsia"/>
                <w:kern w:val="0"/>
                <w:sz w:val="24"/>
              </w:rPr>
              <w:t>“</w:t>
            </w:r>
            <w:r w:rsidR="00CA6533" w:rsidRPr="005A3DEF">
              <w:rPr>
                <w:rFonts w:eastAsiaTheme="minorEastAsia"/>
                <w:kern w:val="0"/>
                <w:sz w:val="24"/>
              </w:rPr>
              <w:t>干式过滤棉</w:t>
            </w:r>
            <w:r w:rsidR="00CA6533" w:rsidRPr="005A3DEF">
              <w:rPr>
                <w:rFonts w:eastAsiaTheme="minorEastAsia"/>
                <w:kern w:val="0"/>
                <w:sz w:val="24"/>
              </w:rPr>
              <w:t>+</w:t>
            </w:r>
            <w:r w:rsidR="00CA6533" w:rsidRPr="005A3DEF">
              <w:rPr>
                <w:rFonts w:eastAsiaTheme="minorEastAsia"/>
                <w:kern w:val="0"/>
                <w:sz w:val="24"/>
              </w:rPr>
              <w:t>两级活性炭吸附</w:t>
            </w:r>
            <w:r w:rsidR="00CA6533" w:rsidRPr="005A3DEF">
              <w:rPr>
                <w:rFonts w:eastAsiaTheme="minorEastAsia"/>
                <w:kern w:val="0"/>
                <w:sz w:val="24"/>
              </w:rPr>
              <w:t>”</w:t>
            </w:r>
            <w:r w:rsidRPr="005A3DEF">
              <w:rPr>
                <w:rFonts w:eastAsiaTheme="minorEastAsia"/>
                <w:kern w:val="0"/>
                <w:sz w:val="24"/>
              </w:rPr>
              <w:t>处理，处理效率以</w:t>
            </w:r>
            <w:r w:rsidR="0013238B" w:rsidRPr="005A3DEF">
              <w:rPr>
                <w:rFonts w:eastAsiaTheme="minorEastAsia" w:hint="eastAsia"/>
                <w:kern w:val="0"/>
                <w:sz w:val="24"/>
              </w:rPr>
              <w:t>90</w:t>
            </w:r>
            <w:r w:rsidRPr="005A3DEF">
              <w:rPr>
                <w:rFonts w:eastAsiaTheme="minorEastAsia"/>
                <w:kern w:val="0"/>
                <w:sz w:val="24"/>
              </w:rPr>
              <w:t>%</w:t>
            </w:r>
            <w:r w:rsidRPr="005A3DEF">
              <w:rPr>
                <w:rFonts w:eastAsiaTheme="minorEastAsia"/>
                <w:kern w:val="0"/>
                <w:sz w:val="24"/>
              </w:rPr>
              <w:t>计，有机废气</w:t>
            </w:r>
            <w:r w:rsidR="00B632FE" w:rsidRPr="005A3DEF">
              <w:rPr>
                <w:rFonts w:eastAsiaTheme="minorEastAsia"/>
                <w:kern w:val="0"/>
                <w:sz w:val="24"/>
              </w:rPr>
              <w:t>（非甲烷总烃）</w:t>
            </w:r>
            <w:r w:rsidRPr="005A3DEF">
              <w:rPr>
                <w:rFonts w:eastAsiaTheme="minorEastAsia"/>
                <w:kern w:val="0"/>
                <w:sz w:val="24"/>
              </w:rPr>
              <w:t>排放</w:t>
            </w:r>
            <w:r w:rsidR="00371CA9" w:rsidRPr="005A3DEF">
              <w:rPr>
                <w:rFonts w:eastAsiaTheme="minorEastAsia"/>
                <w:kern w:val="0"/>
                <w:sz w:val="24"/>
              </w:rPr>
              <w:t>浓度可以</w:t>
            </w:r>
            <w:r w:rsidRPr="005A3DEF">
              <w:rPr>
                <w:rFonts w:eastAsiaTheme="minorEastAsia"/>
                <w:kern w:val="0"/>
                <w:sz w:val="24"/>
              </w:rPr>
              <w:t>达到《工业涂装工序大气污染物排放标准》</w:t>
            </w:r>
            <w:r w:rsidRPr="005A3DEF">
              <w:rPr>
                <w:rFonts w:eastAsiaTheme="minorEastAsia"/>
                <w:kern w:val="0"/>
                <w:sz w:val="24"/>
              </w:rPr>
              <w:t>(DB33/2146-2018)</w:t>
            </w:r>
            <w:r w:rsidRPr="005A3DEF">
              <w:rPr>
                <w:rFonts w:eastAsiaTheme="minorEastAsia"/>
                <w:kern w:val="0"/>
                <w:sz w:val="24"/>
              </w:rPr>
              <w:t>中表</w:t>
            </w:r>
            <w:r w:rsidR="00F13BC3" w:rsidRPr="005A3DEF">
              <w:rPr>
                <w:rFonts w:eastAsiaTheme="minorEastAsia"/>
                <w:kern w:val="0"/>
                <w:sz w:val="24"/>
              </w:rPr>
              <w:t>1</w:t>
            </w:r>
            <w:r w:rsidRPr="005A3DEF">
              <w:rPr>
                <w:rFonts w:eastAsiaTheme="minorEastAsia"/>
                <w:sz w:val="24"/>
              </w:rPr>
              <w:t>大气污染</w:t>
            </w:r>
            <w:r w:rsidRPr="005A3DEF">
              <w:rPr>
                <w:rFonts w:eastAsiaTheme="minorEastAsia"/>
                <w:kern w:val="0"/>
                <w:sz w:val="24"/>
              </w:rPr>
              <w:t>物排放限值。</w:t>
            </w:r>
          </w:p>
          <w:p w:rsidR="00B1627F" w:rsidRPr="005A3DEF" w:rsidRDefault="00B1627F" w:rsidP="0086742A">
            <w:pPr>
              <w:pStyle w:val="210"/>
              <w:widowControl w:val="0"/>
              <w:adjustRightInd/>
              <w:snapToGrid/>
              <w:spacing w:line="440" w:lineRule="exact"/>
              <w:ind w:firstLine="0"/>
              <w:rPr>
                <w:rFonts w:eastAsiaTheme="minorEastAsia"/>
                <w:b/>
                <w:kern w:val="0"/>
                <w:sz w:val="24"/>
              </w:rPr>
            </w:pPr>
            <w:r w:rsidRPr="005A3DEF">
              <w:rPr>
                <w:rFonts w:eastAsiaTheme="minorEastAsia"/>
                <w:b/>
                <w:kern w:val="0"/>
                <w:sz w:val="24"/>
              </w:rPr>
              <w:t>7.2.1.1</w:t>
            </w:r>
            <w:r w:rsidRPr="005A3DEF">
              <w:rPr>
                <w:rFonts w:eastAsiaTheme="minorEastAsia"/>
                <w:b/>
                <w:kern w:val="0"/>
                <w:sz w:val="24"/>
              </w:rPr>
              <w:t>达标性分析</w:t>
            </w:r>
          </w:p>
          <w:p w:rsidR="00B1627F" w:rsidRPr="005A3DEF" w:rsidRDefault="00B1627F" w:rsidP="0086742A">
            <w:pPr>
              <w:pStyle w:val="210"/>
              <w:widowControl w:val="0"/>
              <w:adjustRightInd/>
              <w:snapToGrid/>
              <w:spacing w:line="440" w:lineRule="exact"/>
              <w:ind w:firstLineChars="200" w:firstLine="480"/>
              <w:rPr>
                <w:rFonts w:eastAsiaTheme="minorEastAsia"/>
                <w:kern w:val="0"/>
                <w:sz w:val="24"/>
              </w:rPr>
            </w:pPr>
            <w:r w:rsidRPr="005A3DEF">
              <w:rPr>
                <w:rFonts w:eastAsiaTheme="minorEastAsia"/>
                <w:kern w:val="0"/>
                <w:sz w:val="24"/>
              </w:rPr>
              <w:t>根据工程分析，项目废气排放情况详见下表。</w:t>
            </w:r>
          </w:p>
          <w:p w:rsidR="00B1627F" w:rsidRPr="005A3DEF" w:rsidRDefault="00B1627F" w:rsidP="00B6018C">
            <w:pPr>
              <w:pStyle w:val="afff0"/>
              <w:keepNext/>
              <w:keepLines/>
              <w:numPr>
                <w:ilvl w:val="0"/>
                <w:numId w:val="27"/>
              </w:numPr>
              <w:tabs>
                <w:tab w:val="left" w:pos="700"/>
                <w:tab w:val="left" w:pos="1008"/>
                <w:tab w:val="left" w:pos="2400"/>
                <w:tab w:val="left" w:pos="2694"/>
              </w:tabs>
              <w:autoSpaceDE w:val="0"/>
              <w:autoSpaceDN w:val="0"/>
              <w:ind w:firstLineChars="0"/>
              <w:jc w:val="center"/>
              <w:outlineLvl w:val="4"/>
              <w:rPr>
                <w:rFonts w:ascii="Times New Roman" w:eastAsiaTheme="minorEastAsia" w:hAnsi="Times New Roman"/>
                <w:b/>
                <w:bCs/>
                <w:sz w:val="21"/>
                <w:szCs w:val="21"/>
                <w:lang w:bidi="en-US"/>
              </w:rPr>
            </w:pPr>
            <w:r w:rsidRPr="005A3DEF">
              <w:rPr>
                <w:rFonts w:ascii="Times New Roman" w:eastAsiaTheme="minorEastAsia" w:hAnsi="Times New Roman"/>
                <w:b/>
                <w:bCs/>
                <w:sz w:val="21"/>
                <w:szCs w:val="21"/>
                <w:lang w:bidi="en-US"/>
              </w:rPr>
              <w:t>本项目废气污染物达标性</w:t>
            </w:r>
          </w:p>
          <w:tbl>
            <w:tblPr>
              <w:tblW w:w="87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704"/>
              <w:gridCol w:w="1153"/>
              <w:gridCol w:w="1126"/>
              <w:gridCol w:w="1544"/>
              <w:gridCol w:w="1129"/>
              <w:gridCol w:w="899"/>
              <w:gridCol w:w="738"/>
              <w:gridCol w:w="805"/>
              <w:gridCol w:w="689"/>
            </w:tblGrid>
            <w:tr w:rsidR="00B1627F" w:rsidRPr="005A3DEF" w:rsidTr="00371CA9">
              <w:trPr>
                <w:trHeight w:val="284"/>
                <w:jc w:val="center"/>
              </w:trPr>
              <w:tc>
                <w:tcPr>
                  <w:tcW w:w="1857" w:type="dxa"/>
                  <w:gridSpan w:val="2"/>
                  <w:vAlign w:val="center"/>
                </w:tcPr>
                <w:p w:rsidR="00B1627F" w:rsidRPr="005A3DEF" w:rsidRDefault="00B1627F" w:rsidP="00320653">
                  <w:pPr>
                    <w:widowControl/>
                    <w:jc w:val="center"/>
                    <w:rPr>
                      <w:rFonts w:eastAsiaTheme="minorEastAsia"/>
                      <w:kern w:val="0"/>
                      <w:szCs w:val="21"/>
                    </w:rPr>
                  </w:pPr>
                  <w:r w:rsidRPr="005A3DEF">
                    <w:rPr>
                      <w:rFonts w:eastAsiaTheme="minorEastAsia"/>
                      <w:kern w:val="0"/>
                      <w:szCs w:val="21"/>
                    </w:rPr>
                    <w:t>污染源</w:t>
                  </w:r>
                </w:p>
              </w:tc>
              <w:tc>
                <w:tcPr>
                  <w:tcW w:w="1126" w:type="dxa"/>
                  <w:vMerge w:val="restart"/>
                  <w:vAlign w:val="center"/>
                </w:tcPr>
                <w:p w:rsidR="00B1627F" w:rsidRPr="005A3DEF" w:rsidRDefault="00B1627F" w:rsidP="00320653">
                  <w:pPr>
                    <w:widowControl/>
                    <w:jc w:val="center"/>
                    <w:rPr>
                      <w:rFonts w:eastAsiaTheme="minorEastAsia"/>
                      <w:kern w:val="0"/>
                      <w:szCs w:val="21"/>
                    </w:rPr>
                  </w:pPr>
                  <w:r w:rsidRPr="005A3DEF">
                    <w:rPr>
                      <w:rFonts w:eastAsiaTheme="minorEastAsia"/>
                      <w:kern w:val="0"/>
                      <w:szCs w:val="21"/>
                    </w:rPr>
                    <w:t>排气筒编号</w:t>
                  </w:r>
                </w:p>
              </w:tc>
              <w:tc>
                <w:tcPr>
                  <w:tcW w:w="1544" w:type="dxa"/>
                  <w:vMerge w:val="restart"/>
                  <w:vAlign w:val="center"/>
                </w:tcPr>
                <w:p w:rsidR="00B1627F" w:rsidRPr="005A3DEF" w:rsidRDefault="00B1627F" w:rsidP="00320653">
                  <w:pPr>
                    <w:widowControl/>
                    <w:jc w:val="center"/>
                    <w:rPr>
                      <w:rFonts w:eastAsiaTheme="minorEastAsia"/>
                      <w:kern w:val="0"/>
                      <w:szCs w:val="21"/>
                    </w:rPr>
                  </w:pPr>
                  <w:r w:rsidRPr="005A3DEF">
                    <w:rPr>
                      <w:rFonts w:eastAsiaTheme="minorEastAsia"/>
                      <w:kern w:val="0"/>
                      <w:szCs w:val="21"/>
                    </w:rPr>
                    <w:t>污染物种类</w:t>
                  </w:r>
                </w:p>
              </w:tc>
              <w:tc>
                <w:tcPr>
                  <w:tcW w:w="2028" w:type="dxa"/>
                  <w:gridSpan w:val="2"/>
                  <w:vAlign w:val="center"/>
                </w:tcPr>
                <w:p w:rsidR="00B1627F" w:rsidRPr="005A3DEF" w:rsidRDefault="00B1627F" w:rsidP="00320653">
                  <w:pPr>
                    <w:widowControl/>
                    <w:jc w:val="center"/>
                    <w:rPr>
                      <w:rFonts w:eastAsiaTheme="minorEastAsia"/>
                      <w:kern w:val="0"/>
                      <w:szCs w:val="21"/>
                    </w:rPr>
                  </w:pPr>
                  <w:r w:rsidRPr="005A3DEF">
                    <w:rPr>
                      <w:rFonts w:eastAsiaTheme="minorEastAsia"/>
                      <w:kern w:val="0"/>
                      <w:szCs w:val="21"/>
                    </w:rPr>
                    <w:t>排放值</w:t>
                  </w:r>
                </w:p>
              </w:tc>
              <w:tc>
                <w:tcPr>
                  <w:tcW w:w="1543" w:type="dxa"/>
                  <w:gridSpan w:val="2"/>
                  <w:vAlign w:val="center"/>
                </w:tcPr>
                <w:p w:rsidR="00B1627F" w:rsidRPr="005A3DEF" w:rsidRDefault="00B1627F" w:rsidP="00320653">
                  <w:pPr>
                    <w:widowControl/>
                    <w:jc w:val="center"/>
                    <w:rPr>
                      <w:rFonts w:eastAsiaTheme="minorEastAsia"/>
                      <w:kern w:val="0"/>
                      <w:szCs w:val="21"/>
                    </w:rPr>
                  </w:pPr>
                  <w:r w:rsidRPr="005A3DEF">
                    <w:rPr>
                      <w:rFonts w:eastAsiaTheme="minorEastAsia"/>
                      <w:kern w:val="0"/>
                      <w:szCs w:val="21"/>
                    </w:rPr>
                    <w:t>标准值</w:t>
                  </w:r>
                </w:p>
              </w:tc>
              <w:tc>
                <w:tcPr>
                  <w:tcW w:w="689" w:type="dxa"/>
                  <w:vMerge w:val="restart"/>
                  <w:vAlign w:val="center"/>
                </w:tcPr>
                <w:p w:rsidR="00B1627F" w:rsidRPr="005A3DEF" w:rsidRDefault="00B1627F" w:rsidP="00320653">
                  <w:pPr>
                    <w:widowControl/>
                    <w:jc w:val="center"/>
                    <w:rPr>
                      <w:rFonts w:eastAsiaTheme="minorEastAsia"/>
                      <w:kern w:val="0"/>
                      <w:szCs w:val="21"/>
                    </w:rPr>
                  </w:pPr>
                  <w:r w:rsidRPr="005A3DEF">
                    <w:rPr>
                      <w:rFonts w:eastAsiaTheme="minorEastAsia"/>
                      <w:kern w:val="0"/>
                      <w:szCs w:val="21"/>
                    </w:rPr>
                    <w:t>是否达标</w:t>
                  </w:r>
                </w:p>
              </w:tc>
            </w:tr>
            <w:tr w:rsidR="00B1627F" w:rsidRPr="005A3DEF" w:rsidTr="00371CA9">
              <w:trPr>
                <w:trHeight w:val="284"/>
                <w:jc w:val="center"/>
              </w:trPr>
              <w:tc>
                <w:tcPr>
                  <w:tcW w:w="704" w:type="dxa"/>
                  <w:vAlign w:val="center"/>
                </w:tcPr>
                <w:p w:rsidR="00B1627F" w:rsidRPr="005A3DEF" w:rsidRDefault="00B1627F" w:rsidP="00320653">
                  <w:pPr>
                    <w:widowControl/>
                    <w:jc w:val="center"/>
                    <w:rPr>
                      <w:rFonts w:eastAsiaTheme="minorEastAsia"/>
                      <w:kern w:val="0"/>
                      <w:szCs w:val="21"/>
                    </w:rPr>
                  </w:pPr>
                  <w:r w:rsidRPr="005A3DEF">
                    <w:rPr>
                      <w:rFonts w:eastAsiaTheme="minorEastAsia"/>
                      <w:kern w:val="0"/>
                      <w:szCs w:val="21"/>
                    </w:rPr>
                    <w:t>种类</w:t>
                  </w:r>
                </w:p>
              </w:tc>
              <w:tc>
                <w:tcPr>
                  <w:tcW w:w="1153" w:type="dxa"/>
                  <w:vAlign w:val="center"/>
                </w:tcPr>
                <w:p w:rsidR="00B1627F" w:rsidRPr="005A3DEF" w:rsidRDefault="00B1627F" w:rsidP="00320653">
                  <w:pPr>
                    <w:widowControl/>
                    <w:jc w:val="center"/>
                    <w:rPr>
                      <w:rFonts w:eastAsiaTheme="minorEastAsia"/>
                      <w:kern w:val="0"/>
                      <w:szCs w:val="21"/>
                    </w:rPr>
                  </w:pPr>
                  <w:r w:rsidRPr="005A3DEF">
                    <w:rPr>
                      <w:rFonts w:eastAsiaTheme="minorEastAsia"/>
                      <w:kern w:val="0"/>
                      <w:szCs w:val="21"/>
                    </w:rPr>
                    <w:t>名称</w:t>
                  </w:r>
                </w:p>
              </w:tc>
              <w:tc>
                <w:tcPr>
                  <w:tcW w:w="1126" w:type="dxa"/>
                  <w:vMerge/>
                  <w:vAlign w:val="center"/>
                </w:tcPr>
                <w:p w:rsidR="00B1627F" w:rsidRPr="005A3DEF" w:rsidRDefault="00B1627F" w:rsidP="00320653">
                  <w:pPr>
                    <w:widowControl/>
                    <w:jc w:val="center"/>
                    <w:rPr>
                      <w:rFonts w:eastAsiaTheme="minorEastAsia"/>
                      <w:kern w:val="0"/>
                      <w:szCs w:val="21"/>
                    </w:rPr>
                  </w:pPr>
                </w:p>
              </w:tc>
              <w:tc>
                <w:tcPr>
                  <w:tcW w:w="1544" w:type="dxa"/>
                  <w:vMerge/>
                  <w:vAlign w:val="center"/>
                </w:tcPr>
                <w:p w:rsidR="00B1627F" w:rsidRPr="005A3DEF" w:rsidRDefault="00B1627F" w:rsidP="00320653">
                  <w:pPr>
                    <w:widowControl/>
                    <w:jc w:val="center"/>
                    <w:rPr>
                      <w:rFonts w:eastAsiaTheme="minorEastAsia"/>
                      <w:kern w:val="0"/>
                      <w:szCs w:val="21"/>
                    </w:rPr>
                  </w:pPr>
                </w:p>
              </w:tc>
              <w:tc>
                <w:tcPr>
                  <w:tcW w:w="1129" w:type="dxa"/>
                  <w:vAlign w:val="center"/>
                </w:tcPr>
                <w:p w:rsidR="00B1627F" w:rsidRPr="005A3DEF" w:rsidRDefault="00B1627F" w:rsidP="00320653">
                  <w:pPr>
                    <w:widowControl/>
                    <w:jc w:val="center"/>
                    <w:rPr>
                      <w:rFonts w:eastAsiaTheme="minorEastAsia"/>
                      <w:kern w:val="0"/>
                      <w:szCs w:val="21"/>
                    </w:rPr>
                  </w:pPr>
                  <w:r w:rsidRPr="005A3DEF">
                    <w:rPr>
                      <w:rFonts w:eastAsiaTheme="minorEastAsia"/>
                      <w:kern w:val="0"/>
                      <w:szCs w:val="21"/>
                    </w:rPr>
                    <w:t>kg/h</w:t>
                  </w:r>
                </w:p>
              </w:tc>
              <w:tc>
                <w:tcPr>
                  <w:tcW w:w="899" w:type="dxa"/>
                  <w:vAlign w:val="center"/>
                </w:tcPr>
                <w:p w:rsidR="00B1627F" w:rsidRPr="005A3DEF" w:rsidRDefault="00B1627F" w:rsidP="00320653">
                  <w:pPr>
                    <w:widowControl/>
                    <w:jc w:val="center"/>
                    <w:rPr>
                      <w:rFonts w:eastAsiaTheme="minorEastAsia"/>
                      <w:kern w:val="0"/>
                      <w:szCs w:val="21"/>
                    </w:rPr>
                  </w:pPr>
                  <w:r w:rsidRPr="005A3DEF">
                    <w:rPr>
                      <w:rFonts w:eastAsiaTheme="minorEastAsia"/>
                      <w:kern w:val="0"/>
                      <w:szCs w:val="21"/>
                    </w:rPr>
                    <w:t>mg/m</w:t>
                  </w:r>
                  <w:r w:rsidRPr="005A3DEF">
                    <w:rPr>
                      <w:rFonts w:eastAsiaTheme="minorEastAsia"/>
                      <w:kern w:val="0"/>
                      <w:szCs w:val="21"/>
                      <w:vertAlign w:val="superscript"/>
                    </w:rPr>
                    <w:t>3</w:t>
                  </w:r>
                </w:p>
              </w:tc>
              <w:tc>
                <w:tcPr>
                  <w:tcW w:w="738" w:type="dxa"/>
                  <w:vAlign w:val="center"/>
                </w:tcPr>
                <w:p w:rsidR="00B1627F" w:rsidRPr="005A3DEF" w:rsidRDefault="00B1627F" w:rsidP="00320653">
                  <w:pPr>
                    <w:widowControl/>
                    <w:jc w:val="center"/>
                    <w:rPr>
                      <w:rFonts w:eastAsiaTheme="minorEastAsia"/>
                      <w:kern w:val="0"/>
                      <w:szCs w:val="21"/>
                    </w:rPr>
                  </w:pPr>
                  <w:r w:rsidRPr="005A3DEF">
                    <w:rPr>
                      <w:rFonts w:eastAsiaTheme="minorEastAsia"/>
                      <w:kern w:val="0"/>
                      <w:szCs w:val="21"/>
                    </w:rPr>
                    <w:t>kg/h</w:t>
                  </w:r>
                </w:p>
              </w:tc>
              <w:tc>
                <w:tcPr>
                  <w:tcW w:w="805" w:type="dxa"/>
                  <w:vAlign w:val="center"/>
                </w:tcPr>
                <w:p w:rsidR="00B1627F" w:rsidRPr="005A3DEF" w:rsidRDefault="00B1627F" w:rsidP="00320653">
                  <w:pPr>
                    <w:widowControl/>
                    <w:jc w:val="center"/>
                    <w:rPr>
                      <w:rFonts w:eastAsiaTheme="minorEastAsia"/>
                      <w:kern w:val="0"/>
                      <w:szCs w:val="21"/>
                    </w:rPr>
                  </w:pPr>
                  <w:r w:rsidRPr="005A3DEF">
                    <w:rPr>
                      <w:rFonts w:eastAsiaTheme="minorEastAsia"/>
                      <w:kern w:val="0"/>
                      <w:szCs w:val="21"/>
                    </w:rPr>
                    <w:t>mg/m</w:t>
                  </w:r>
                  <w:r w:rsidRPr="005A3DEF">
                    <w:rPr>
                      <w:rFonts w:eastAsiaTheme="minorEastAsia"/>
                      <w:kern w:val="0"/>
                      <w:szCs w:val="21"/>
                      <w:vertAlign w:val="superscript"/>
                    </w:rPr>
                    <w:t>3</w:t>
                  </w:r>
                </w:p>
              </w:tc>
              <w:tc>
                <w:tcPr>
                  <w:tcW w:w="689" w:type="dxa"/>
                  <w:vMerge/>
                  <w:vAlign w:val="center"/>
                </w:tcPr>
                <w:p w:rsidR="00B1627F" w:rsidRPr="005A3DEF" w:rsidRDefault="00B1627F" w:rsidP="00320653">
                  <w:pPr>
                    <w:widowControl/>
                    <w:jc w:val="center"/>
                    <w:rPr>
                      <w:rFonts w:eastAsiaTheme="minorEastAsia"/>
                      <w:kern w:val="0"/>
                      <w:szCs w:val="21"/>
                    </w:rPr>
                  </w:pPr>
                </w:p>
              </w:tc>
            </w:tr>
            <w:tr w:rsidR="003F5AA4" w:rsidRPr="005A3DEF" w:rsidTr="00371CA9">
              <w:trPr>
                <w:trHeight w:val="284"/>
                <w:jc w:val="center"/>
              </w:trPr>
              <w:tc>
                <w:tcPr>
                  <w:tcW w:w="704" w:type="dxa"/>
                  <w:vMerge w:val="restart"/>
                  <w:vAlign w:val="center"/>
                </w:tcPr>
                <w:p w:rsidR="003F5AA4" w:rsidRPr="005A3DEF" w:rsidRDefault="003F5AA4" w:rsidP="00320653">
                  <w:pPr>
                    <w:widowControl/>
                    <w:jc w:val="center"/>
                    <w:rPr>
                      <w:rFonts w:eastAsiaTheme="minorEastAsia"/>
                      <w:kern w:val="0"/>
                      <w:szCs w:val="21"/>
                    </w:rPr>
                  </w:pPr>
                  <w:r w:rsidRPr="005A3DEF">
                    <w:rPr>
                      <w:rFonts w:eastAsiaTheme="minorEastAsia"/>
                      <w:kern w:val="0"/>
                      <w:szCs w:val="21"/>
                    </w:rPr>
                    <w:t>点源</w:t>
                  </w:r>
                </w:p>
              </w:tc>
              <w:tc>
                <w:tcPr>
                  <w:tcW w:w="1153" w:type="dxa"/>
                  <w:vAlign w:val="center"/>
                </w:tcPr>
                <w:p w:rsidR="003F5AA4" w:rsidRPr="005A3DEF" w:rsidRDefault="003F5AA4" w:rsidP="00320653">
                  <w:pPr>
                    <w:widowControl/>
                    <w:jc w:val="center"/>
                    <w:rPr>
                      <w:rFonts w:eastAsiaTheme="minorEastAsia"/>
                      <w:kern w:val="0"/>
                      <w:szCs w:val="21"/>
                    </w:rPr>
                  </w:pPr>
                  <w:r w:rsidRPr="005A3DEF">
                    <w:rPr>
                      <w:rFonts w:eastAsiaTheme="minorEastAsia"/>
                      <w:kern w:val="0"/>
                      <w:szCs w:val="21"/>
                    </w:rPr>
                    <w:t>切割、焊接、打磨</w:t>
                  </w:r>
                </w:p>
              </w:tc>
              <w:tc>
                <w:tcPr>
                  <w:tcW w:w="1126" w:type="dxa"/>
                  <w:vAlign w:val="center"/>
                </w:tcPr>
                <w:p w:rsidR="003F5AA4" w:rsidRPr="005A3DEF" w:rsidRDefault="003F5AA4" w:rsidP="00320653">
                  <w:pPr>
                    <w:widowControl/>
                    <w:jc w:val="center"/>
                    <w:rPr>
                      <w:rFonts w:eastAsiaTheme="minorEastAsia"/>
                      <w:kern w:val="0"/>
                      <w:szCs w:val="21"/>
                    </w:rPr>
                  </w:pPr>
                  <w:r w:rsidRPr="005A3DEF">
                    <w:rPr>
                      <w:rFonts w:eastAsiaTheme="minorEastAsia"/>
                      <w:kern w:val="0"/>
                      <w:szCs w:val="21"/>
                    </w:rPr>
                    <w:t>1#</w:t>
                  </w:r>
                  <w:r w:rsidRPr="005A3DEF">
                    <w:rPr>
                      <w:rFonts w:eastAsiaTheme="minorEastAsia"/>
                      <w:kern w:val="0"/>
                      <w:szCs w:val="21"/>
                    </w:rPr>
                    <w:t>排气筒</w:t>
                  </w:r>
                </w:p>
              </w:tc>
              <w:tc>
                <w:tcPr>
                  <w:tcW w:w="1544" w:type="dxa"/>
                  <w:vAlign w:val="center"/>
                </w:tcPr>
                <w:p w:rsidR="003F5AA4" w:rsidRPr="005A3DEF" w:rsidRDefault="003F5AA4" w:rsidP="00320653">
                  <w:pPr>
                    <w:widowControl/>
                    <w:jc w:val="center"/>
                    <w:rPr>
                      <w:rFonts w:eastAsiaTheme="minorEastAsia"/>
                      <w:kern w:val="0"/>
                      <w:szCs w:val="21"/>
                    </w:rPr>
                  </w:pPr>
                  <w:r w:rsidRPr="005A3DEF">
                    <w:rPr>
                      <w:rFonts w:eastAsiaTheme="minorEastAsia"/>
                      <w:kern w:val="0"/>
                      <w:szCs w:val="21"/>
                    </w:rPr>
                    <w:t>颗粒物</w:t>
                  </w:r>
                </w:p>
              </w:tc>
              <w:tc>
                <w:tcPr>
                  <w:tcW w:w="1129" w:type="dxa"/>
                  <w:vAlign w:val="center"/>
                </w:tcPr>
                <w:p w:rsidR="003F5AA4" w:rsidRPr="005A3DEF" w:rsidRDefault="00371CA9" w:rsidP="00320653">
                  <w:pPr>
                    <w:jc w:val="center"/>
                    <w:rPr>
                      <w:rFonts w:eastAsiaTheme="minorEastAsia"/>
                      <w:szCs w:val="21"/>
                    </w:rPr>
                  </w:pPr>
                  <w:r w:rsidRPr="005A3DEF">
                    <w:rPr>
                      <w:rFonts w:eastAsiaTheme="minorEastAsia"/>
                      <w:szCs w:val="21"/>
                    </w:rPr>
                    <w:t>0.0104</w:t>
                  </w:r>
                </w:p>
              </w:tc>
              <w:tc>
                <w:tcPr>
                  <w:tcW w:w="899" w:type="dxa"/>
                  <w:vAlign w:val="center"/>
                </w:tcPr>
                <w:p w:rsidR="003F5AA4" w:rsidRPr="005A3DEF" w:rsidRDefault="00371CA9" w:rsidP="00320653">
                  <w:pPr>
                    <w:jc w:val="center"/>
                    <w:rPr>
                      <w:rFonts w:eastAsiaTheme="minorEastAsia"/>
                      <w:szCs w:val="21"/>
                    </w:rPr>
                  </w:pPr>
                  <w:r w:rsidRPr="005A3DEF">
                    <w:rPr>
                      <w:rFonts w:eastAsiaTheme="minorEastAsia"/>
                      <w:szCs w:val="21"/>
                    </w:rPr>
                    <w:t>1.0449</w:t>
                  </w:r>
                </w:p>
              </w:tc>
              <w:tc>
                <w:tcPr>
                  <w:tcW w:w="738" w:type="dxa"/>
                  <w:vAlign w:val="center"/>
                </w:tcPr>
                <w:p w:rsidR="003F5AA4" w:rsidRPr="005A3DEF" w:rsidRDefault="0011106E" w:rsidP="00320653">
                  <w:pPr>
                    <w:jc w:val="center"/>
                    <w:rPr>
                      <w:rFonts w:eastAsiaTheme="minorEastAsia"/>
                      <w:szCs w:val="21"/>
                    </w:rPr>
                  </w:pPr>
                  <w:r w:rsidRPr="005A3DEF">
                    <w:rPr>
                      <w:rFonts w:eastAsiaTheme="minorEastAsia"/>
                      <w:szCs w:val="21"/>
                    </w:rPr>
                    <w:t>3.5</w:t>
                  </w:r>
                </w:p>
              </w:tc>
              <w:tc>
                <w:tcPr>
                  <w:tcW w:w="805" w:type="dxa"/>
                  <w:vAlign w:val="center"/>
                </w:tcPr>
                <w:p w:rsidR="003F5AA4" w:rsidRPr="005A3DEF" w:rsidRDefault="00F13BC3" w:rsidP="00320653">
                  <w:pPr>
                    <w:widowControl/>
                    <w:jc w:val="center"/>
                    <w:textAlignment w:val="center"/>
                    <w:rPr>
                      <w:rFonts w:eastAsiaTheme="minorEastAsia"/>
                      <w:kern w:val="0"/>
                      <w:szCs w:val="21"/>
                    </w:rPr>
                  </w:pPr>
                  <w:r w:rsidRPr="005A3DEF">
                    <w:rPr>
                      <w:rFonts w:eastAsiaTheme="minorEastAsia"/>
                      <w:kern w:val="0"/>
                      <w:szCs w:val="21"/>
                    </w:rPr>
                    <w:t>30</w:t>
                  </w:r>
                </w:p>
              </w:tc>
              <w:tc>
                <w:tcPr>
                  <w:tcW w:w="689" w:type="dxa"/>
                  <w:vAlign w:val="center"/>
                </w:tcPr>
                <w:p w:rsidR="003F5AA4" w:rsidRPr="005A3DEF" w:rsidRDefault="003F5AA4" w:rsidP="00320653">
                  <w:pPr>
                    <w:jc w:val="center"/>
                    <w:rPr>
                      <w:rFonts w:eastAsiaTheme="minorEastAsia"/>
                      <w:kern w:val="0"/>
                      <w:szCs w:val="21"/>
                    </w:rPr>
                  </w:pPr>
                  <w:r w:rsidRPr="005A3DEF">
                    <w:rPr>
                      <w:rFonts w:eastAsiaTheme="minorEastAsia"/>
                      <w:kern w:val="0"/>
                      <w:szCs w:val="21"/>
                    </w:rPr>
                    <w:t>是</w:t>
                  </w:r>
                </w:p>
              </w:tc>
            </w:tr>
            <w:tr w:rsidR="0013238B" w:rsidRPr="005A3DEF" w:rsidTr="00464725">
              <w:trPr>
                <w:trHeight w:val="284"/>
                <w:jc w:val="center"/>
              </w:trPr>
              <w:tc>
                <w:tcPr>
                  <w:tcW w:w="704" w:type="dxa"/>
                  <w:vMerge/>
                  <w:vAlign w:val="center"/>
                </w:tcPr>
                <w:p w:rsidR="0013238B" w:rsidRPr="005A3DEF" w:rsidRDefault="0013238B" w:rsidP="00320653">
                  <w:pPr>
                    <w:widowControl/>
                    <w:rPr>
                      <w:rFonts w:eastAsiaTheme="minorEastAsia"/>
                      <w:kern w:val="0"/>
                      <w:szCs w:val="21"/>
                    </w:rPr>
                  </w:pPr>
                </w:p>
              </w:tc>
              <w:tc>
                <w:tcPr>
                  <w:tcW w:w="1153" w:type="dxa"/>
                  <w:vMerge w:val="restart"/>
                  <w:vAlign w:val="center"/>
                </w:tcPr>
                <w:p w:rsidR="0013238B" w:rsidRPr="005A3DEF" w:rsidRDefault="0013238B" w:rsidP="00320653">
                  <w:pPr>
                    <w:jc w:val="center"/>
                    <w:rPr>
                      <w:rFonts w:eastAsiaTheme="minorEastAsia"/>
                      <w:kern w:val="0"/>
                      <w:szCs w:val="21"/>
                    </w:rPr>
                  </w:pPr>
                  <w:r w:rsidRPr="005A3DEF">
                    <w:rPr>
                      <w:rFonts w:eastAsiaTheme="minorEastAsia"/>
                      <w:kern w:val="0"/>
                      <w:szCs w:val="21"/>
                    </w:rPr>
                    <w:t>喷涂、流平、烘干</w:t>
                  </w:r>
                </w:p>
              </w:tc>
              <w:tc>
                <w:tcPr>
                  <w:tcW w:w="1126" w:type="dxa"/>
                  <w:vMerge w:val="restart"/>
                  <w:vAlign w:val="center"/>
                </w:tcPr>
                <w:p w:rsidR="0013238B" w:rsidRPr="005A3DEF" w:rsidRDefault="0013238B" w:rsidP="00320653">
                  <w:pPr>
                    <w:widowControl/>
                    <w:jc w:val="center"/>
                    <w:rPr>
                      <w:rFonts w:eastAsiaTheme="minorEastAsia"/>
                      <w:kern w:val="0"/>
                      <w:szCs w:val="21"/>
                    </w:rPr>
                  </w:pPr>
                  <w:r w:rsidRPr="005A3DEF">
                    <w:rPr>
                      <w:rFonts w:eastAsiaTheme="minorEastAsia"/>
                      <w:kern w:val="0"/>
                      <w:szCs w:val="21"/>
                    </w:rPr>
                    <w:t>2#</w:t>
                  </w:r>
                  <w:r w:rsidRPr="005A3DEF">
                    <w:rPr>
                      <w:rFonts w:eastAsiaTheme="minorEastAsia"/>
                      <w:kern w:val="0"/>
                      <w:szCs w:val="21"/>
                    </w:rPr>
                    <w:t>排气筒</w:t>
                  </w:r>
                </w:p>
              </w:tc>
              <w:tc>
                <w:tcPr>
                  <w:tcW w:w="1544" w:type="dxa"/>
                  <w:vAlign w:val="center"/>
                </w:tcPr>
                <w:p w:rsidR="0013238B" w:rsidRPr="005A3DEF" w:rsidRDefault="0013238B" w:rsidP="00320653">
                  <w:pPr>
                    <w:widowControl/>
                    <w:jc w:val="center"/>
                    <w:rPr>
                      <w:rFonts w:eastAsiaTheme="minorEastAsia"/>
                      <w:kern w:val="0"/>
                      <w:szCs w:val="21"/>
                    </w:rPr>
                  </w:pPr>
                  <w:r w:rsidRPr="005A3DEF">
                    <w:rPr>
                      <w:rFonts w:eastAsiaTheme="minorEastAsia"/>
                      <w:kern w:val="0"/>
                      <w:szCs w:val="21"/>
                    </w:rPr>
                    <w:t>颗粒物</w:t>
                  </w:r>
                </w:p>
              </w:tc>
              <w:tc>
                <w:tcPr>
                  <w:tcW w:w="1129" w:type="dxa"/>
                  <w:vAlign w:val="center"/>
                </w:tcPr>
                <w:p w:rsidR="0013238B" w:rsidRPr="005A3DEF" w:rsidRDefault="0013238B">
                  <w:pPr>
                    <w:jc w:val="center"/>
                    <w:rPr>
                      <w:szCs w:val="21"/>
                    </w:rPr>
                  </w:pPr>
                  <w:r w:rsidRPr="005A3DEF">
                    <w:rPr>
                      <w:szCs w:val="21"/>
                    </w:rPr>
                    <w:t xml:space="preserve">0.1460 </w:t>
                  </w:r>
                </w:p>
              </w:tc>
              <w:tc>
                <w:tcPr>
                  <w:tcW w:w="899" w:type="dxa"/>
                </w:tcPr>
                <w:p w:rsidR="0013238B" w:rsidRPr="005A3DEF" w:rsidRDefault="0013238B">
                  <w:pPr>
                    <w:jc w:val="center"/>
                    <w:rPr>
                      <w:szCs w:val="21"/>
                    </w:rPr>
                  </w:pPr>
                  <w:r w:rsidRPr="005A3DEF">
                    <w:rPr>
                      <w:szCs w:val="21"/>
                    </w:rPr>
                    <w:t xml:space="preserve">10.4278 </w:t>
                  </w:r>
                </w:p>
              </w:tc>
              <w:tc>
                <w:tcPr>
                  <w:tcW w:w="738" w:type="dxa"/>
                  <w:vAlign w:val="center"/>
                </w:tcPr>
                <w:p w:rsidR="0013238B" w:rsidRPr="005A3DEF" w:rsidRDefault="0013238B" w:rsidP="00320653">
                  <w:pPr>
                    <w:jc w:val="center"/>
                    <w:rPr>
                      <w:rFonts w:eastAsiaTheme="minorEastAsia"/>
                      <w:szCs w:val="21"/>
                    </w:rPr>
                  </w:pPr>
                  <w:r w:rsidRPr="005A3DEF">
                    <w:rPr>
                      <w:rFonts w:eastAsiaTheme="minorEastAsia"/>
                      <w:szCs w:val="21"/>
                    </w:rPr>
                    <w:t>/</w:t>
                  </w:r>
                </w:p>
              </w:tc>
              <w:tc>
                <w:tcPr>
                  <w:tcW w:w="805" w:type="dxa"/>
                  <w:vAlign w:val="center"/>
                </w:tcPr>
                <w:p w:rsidR="0013238B" w:rsidRPr="005A3DEF" w:rsidRDefault="0013238B" w:rsidP="00320653">
                  <w:pPr>
                    <w:jc w:val="center"/>
                    <w:rPr>
                      <w:rFonts w:eastAsiaTheme="minorEastAsia"/>
                    </w:rPr>
                  </w:pPr>
                  <w:r w:rsidRPr="005A3DEF">
                    <w:rPr>
                      <w:rFonts w:eastAsiaTheme="minorEastAsia"/>
                    </w:rPr>
                    <w:t>30</w:t>
                  </w:r>
                </w:p>
              </w:tc>
              <w:tc>
                <w:tcPr>
                  <w:tcW w:w="689" w:type="dxa"/>
                  <w:vAlign w:val="center"/>
                </w:tcPr>
                <w:p w:rsidR="0013238B" w:rsidRPr="005A3DEF" w:rsidRDefault="0013238B" w:rsidP="00320653">
                  <w:pPr>
                    <w:jc w:val="center"/>
                    <w:rPr>
                      <w:rFonts w:eastAsiaTheme="minorEastAsia"/>
                    </w:rPr>
                  </w:pPr>
                  <w:r w:rsidRPr="005A3DEF">
                    <w:rPr>
                      <w:rFonts w:eastAsiaTheme="minorEastAsia"/>
                      <w:kern w:val="0"/>
                      <w:szCs w:val="21"/>
                    </w:rPr>
                    <w:t>是</w:t>
                  </w:r>
                </w:p>
              </w:tc>
            </w:tr>
            <w:tr w:rsidR="0013238B" w:rsidRPr="005A3DEF" w:rsidTr="0013238B">
              <w:trPr>
                <w:trHeight w:val="284"/>
                <w:jc w:val="center"/>
              </w:trPr>
              <w:tc>
                <w:tcPr>
                  <w:tcW w:w="704" w:type="dxa"/>
                  <w:vMerge/>
                  <w:vAlign w:val="center"/>
                </w:tcPr>
                <w:p w:rsidR="0013238B" w:rsidRPr="005A3DEF" w:rsidRDefault="0013238B" w:rsidP="00320653">
                  <w:pPr>
                    <w:widowControl/>
                    <w:rPr>
                      <w:rFonts w:eastAsiaTheme="minorEastAsia"/>
                      <w:kern w:val="0"/>
                      <w:szCs w:val="21"/>
                    </w:rPr>
                  </w:pPr>
                </w:p>
              </w:tc>
              <w:tc>
                <w:tcPr>
                  <w:tcW w:w="1153" w:type="dxa"/>
                  <w:vMerge/>
                  <w:vAlign w:val="center"/>
                </w:tcPr>
                <w:p w:rsidR="0013238B" w:rsidRPr="005A3DEF" w:rsidRDefault="0013238B" w:rsidP="00320653">
                  <w:pPr>
                    <w:jc w:val="center"/>
                    <w:rPr>
                      <w:rFonts w:eastAsiaTheme="minorEastAsia"/>
                      <w:kern w:val="0"/>
                      <w:szCs w:val="21"/>
                    </w:rPr>
                  </w:pPr>
                </w:p>
              </w:tc>
              <w:tc>
                <w:tcPr>
                  <w:tcW w:w="1126" w:type="dxa"/>
                  <w:vMerge/>
                  <w:vAlign w:val="center"/>
                </w:tcPr>
                <w:p w:rsidR="0013238B" w:rsidRPr="005A3DEF" w:rsidRDefault="0013238B" w:rsidP="00320653">
                  <w:pPr>
                    <w:widowControl/>
                    <w:jc w:val="center"/>
                    <w:rPr>
                      <w:rFonts w:eastAsiaTheme="minorEastAsia"/>
                      <w:kern w:val="0"/>
                      <w:szCs w:val="21"/>
                    </w:rPr>
                  </w:pPr>
                </w:p>
              </w:tc>
              <w:tc>
                <w:tcPr>
                  <w:tcW w:w="1544" w:type="dxa"/>
                  <w:vAlign w:val="center"/>
                </w:tcPr>
                <w:p w:rsidR="0013238B" w:rsidRPr="005A3DEF" w:rsidRDefault="0013238B" w:rsidP="00320653">
                  <w:pPr>
                    <w:widowControl/>
                    <w:jc w:val="center"/>
                    <w:rPr>
                      <w:rFonts w:eastAsiaTheme="minorEastAsia"/>
                      <w:kern w:val="0"/>
                      <w:szCs w:val="21"/>
                    </w:rPr>
                  </w:pPr>
                  <w:r w:rsidRPr="005A3DEF">
                    <w:rPr>
                      <w:rFonts w:eastAsiaTheme="minorEastAsia"/>
                      <w:kern w:val="0"/>
                      <w:szCs w:val="21"/>
                    </w:rPr>
                    <w:t>非甲烷总烃（喷涂、流平）</w:t>
                  </w:r>
                </w:p>
              </w:tc>
              <w:tc>
                <w:tcPr>
                  <w:tcW w:w="1129" w:type="dxa"/>
                  <w:vAlign w:val="center"/>
                </w:tcPr>
                <w:p w:rsidR="0013238B" w:rsidRPr="005A3DEF" w:rsidRDefault="0013238B" w:rsidP="0013238B">
                  <w:pPr>
                    <w:jc w:val="center"/>
                    <w:rPr>
                      <w:szCs w:val="21"/>
                    </w:rPr>
                  </w:pPr>
                  <w:r w:rsidRPr="005A3DEF">
                    <w:rPr>
                      <w:szCs w:val="21"/>
                    </w:rPr>
                    <w:t>0.0071</w:t>
                  </w:r>
                </w:p>
              </w:tc>
              <w:tc>
                <w:tcPr>
                  <w:tcW w:w="899" w:type="dxa"/>
                  <w:vAlign w:val="center"/>
                </w:tcPr>
                <w:p w:rsidR="0013238B" w:rsidRPr="005A3DEF" w:rsidRDefault="0013238B" w:rsidP="0013238B">
                  <w:pPr>
                    <w:jc w:val="center"/>
                    <w:rPr>
                      <w:szCs w:val="21"/>
                    </w:rPr>
                  </w:pPr>
                  <w:r w:rsidRPr="005A3DEF">
                    <w:rPr>
                      <w:szCs w:val="21"/>
                    </w:rPr>
                    <w:t>0.5106</w:t>
                  </w:r>
                </w:p>
              </w:tc>
              <w:tc>
                <w:tcPr>
                  <w:tcW w:w="738" w:type="dxa"/>
                  <w:vAlign w:val="center"/>
                </w:tcPr>
                <w:p w:rsidR="0013238B" w:rsidRPr="005A3DEF" w:rsidRDefault="0013238B" w:rsidP="0013238B">
                  <w:pPr>
                    <w:jc w:val="center"/>
                    <w:rPr>
                      <w:rFonts w:eastAsiaTheme="minorEastAsia"/>
                      <w:szCs w:val="21"/>
                    </w:rPr>
                  </w:pPr>
                  <w:r w:rsidRPr="005A3DEF">
                    <w:rPr>
                      <w:rFonts w:eastAsiaTheme="minorEastAsia"/>
                      <w:szCs w:val="21"/>
                    </w:rPr>
                    <w:t>/</w:t>
                  </w:r>
                </w:p>
              </w:tc>
              <w:tc>
                <w:tcPr>
                  <w:tcW w:w="805" w:type="dxa"/>
                  <w:vAlign w:val="center"/>
                </w:tcPr>
                <w:p w:rsidR="0013238B" w:rsidRPr="005A3DEF" w:rsidRDefault="0013238B" w:rsidP="0013238B">
                  <w:pPr>
                    <w:jc w:val="center"/>
                    <w:rPr>
                      <w:rFonts w:eastAsiaTheme="minorEastAsia"/>
                    </w:rPr>
                  </w:pPr>
                  <w:r w:rsidRPr="005A3DEF">
                    <w:rPr>
                      <w:rFonts w:eastAsiaTheme="minorEastAsia"/>
                    </w:rPr>
                    <w:t>80</w:t>
                  </w:r>
                </w:p>
              </w:tc>
              <w:tc>
                <w:tcPr>
                  <w:tcW w:w="689" w:type="dxa"/>
                  <w:vAlign w:val="center"/>
                </w:tcPr>
                <w:p w:rsidR="0013238B" w:rsidRPr="005A3DEF" w:rsidRDefault="0013238B" w:rsidP="00320653">
                  <w:pPr>
                    <w:jc w:val="center"/>
                    <w:rPr>
                      <w:rFonts w:eastAsiaTheme="minorEastAsia"/>
                      <w:kern w:val="0"/>
                      <w:szCs w:val="21"/>
                    </w:rPr>
                  </w:pPr>
                  <w:r w:rsidRPr="005A3DEF">
                    <w:rPr>
                      <w:rFonts w:eastAsiaTheme="minorEastAsia"/>
                      <w:kern w:val="0"/>
                      <w:szCs w:val="21"/>
                    </w:rPr>
                    <w:t>是</w:t>
                  </w:r>
                </w:p>
              </w:tc>
            </w:tr>
            <w:tr w:rsidR="0013238B" w:rsidRPr="005A3DEF" w:rsidTr="0013238B">
              <w:trPr>
                <w:trHeight w:val="284"/>
                <w:jc w:val="center"/>
              </w:trPr>
              <w:tc>
                <w:tcPr>
                  <w:tcW w:w="704" w:type="dxa"/>
                  <w:vMerge/>
                  <w:vAlign w:val="center"/>
                </w:tcPr>
                <w:p w:rsidR="0013238B" w:rsidRPr="005A3DEF" w:rsidRDefault="0013238B" w:rsidP="00320653">
                  <w:pPr>
                    <w:widowControl/>
                    <w:rPr>
                      <w:rFonts w:eastAsiaTheme="minorEastAsia"/>
                      <w:kern w:val="0"/>
                      <w:szCs w:val="21"/>
                    </w:rPr>
                  </w:pPr>
                </w:p>
              </w:tc>
              <w:tc>
                <w:tcPr>
                  <w:tcW w:w="1153" w:type="dxa"/>
                  <w:vMerge/>
                  <w:vAlign w:val="center"/>
                </w:tcPr>
                <w:p w:rsidR="0013238B" w:rsidRPr="005A3DEF" w:rsidRDefault="0013238B" w:rsidP="00320653">
                  <w:pPr>
                    <w:jc w:val="center"/>
                    <w:rPr>
                      <w:rFonts w:eastAsiaTheme="minorEastAsia"/>
                      <w:kern w:val="0"/>
                      <w:szCs w:val="21"/>
                    </w:rPr>
                  </w:pPr>
                </w:p>
              </w:tc>
              <w:tc>
                <w:tcPr>
                  <w:tcW w:w="1126" w:type="dxa"/>
                  <w:vMerge/>
                  <w:vAlign w:val="center"/>
                </w:tcPr>
                <w:p w:rsidR="0013238B" w:rsidRPr="005A3DEF" w:rsidRDefault="0013238B" w:rsidP="00320653">
                  <w:pPr>
                    <w:widowControl/>
                    <w:jc w:val="center"/>
                    <w:rPr>
                      <w:rFonts w:eastAsiaTheme="minorEastAsia"/>
                      <w:kern w:val="0"/>
                      <w:szCs w:val="21"/>
                    </w:rPr>
                  </w:pPr>
                </w:p>
              </w:tc>
              <w:tc>
                <w:tcPr>
                  <w:tcW w:w="1544" w:type="dxa"/>
                  <w:vAlign w:val="center"/>
                </w:tcPr>
                <w:p w:rsidR="0013238B" w:rsidRPr="005A3DEF" w:rsidRDefault="0013238B" w:rsidP="00320653">
                  <w:pPr>
                    <w:widowControl/>
                    <w:jc w:val="center"/>
                    <w:rPr>
                      <w:rFonts w:eastAsiaTheme="minorEastAsia"/>
                      <w:kern w:val="0"/>
                      <w:szCs w:val="21"/>
                    </w:rPr>
                  </w:pPr>
                  <w:r w:rsidRPr="005A3DEF">
                    <w:rPr>
                      <w:rFonts w:eastAsiaTheme="minorEastAsia"/>
                      <w:kern w:val="0"/>
                      <w:szCs w:val="21"/>
                    </w:rPr>
                    <w:t>非甲烷总烃（烘干）</w:t>
                  </w:r>
                </w:p>
              </w:tc>
              <w:tc>
                <w:tcPr>
                  <w:tcW w:w="1129" w:type="dxa"/>
                  <w:vAlign w:val="center"/>
                </w:tcPr>
                <w:p w:rsidR="0013238B" w:rsidRPr="005A3DEF" w:rsidRDefault="0013238B" w:rsidP="0013238B">
                  <w:pPr>
                    <w:jc w:val="center"/>
                    <w:rPr>
                      <w:szCs w:val="21"/>
                    </w:rPr>
                  </w:pPr>
                  <w:r w:rsidRPr="005A3DEF">
                    <w:rPr>
                      <w:szCs w:val="21"/>
                    </w:rPr>
                    <w:t>0.0500</w:t>
                  </w:r>
                </w:p>
              </w:tc>
              <w:tc>
                <w:tcPr>
                  <w:tcW w:w="899" w:type="dxa"/>
                  <w:vAlign w:val="center"/>
                </w:tcPr>
                <w:p w:rsidR="0013238B" w:rsidRPr="005A3DEF" w:rsidRDefault="0013238B" w:rsidP="0013238B">
                  <w:pPr>
                    <w:jc w:val="center"/>
                    <w:rPr>
                      <w:szCs w:val="21"/>
                    </w:rPr>
                  </w:pPr>
                  <w:r w:rsidRPr="005A3DEF">
                    <w:rPr>
                      <w:szCs w:val="21"/>
                    </w:rPr>
                    <w:t>3.5741</w:t>
                  </w:r>
                </w:p>
              </w:tc>
              <w:tc>
                <w:tcPr>
                  <w:tcW w:w="738" w:type="dxa"/>
                  <w:vAlign w:val="center"/>
                </w:tcPr>
                <w:p w:rsidR="0013238B" w:rsidRPr="005A3DEF" w:rsidRDefault="0013238B" w:rsidP="0013238B">
                  <w:pPr>
                    <w:jc w:val="center"/>
                    <w:rPr>
                      <w:rFonts w:eastAsiaTheme="minorEastAsia"/>
                      <w:szCs w:val="21"/>
                    </w:rPr>
                  </w:pPr>
                  <w:r w:rsidRPr="005A3DEF">
                    <w:rPr>
                      <w:rFonts w:eastAsiaTheme="minorEastAsia"/>
                      <w:szCs w:val="21"/>
                    </w:rPr>
                    <w:t>/</w:t>
                  </w:r>
                </w:p>
              </w:tc>
              <w:tc>
                <w:tcPr>
                  <w:tcW w:w="805" w:type="dxa"/>
                  <w:vAlign w:val="center"/>
                </w:tcPr>
                <w:p w:rsidR="0013238B" w:rsidRPr="005A3DEF" w:rsidRDefault="0013238B" w:rsidP="0013238B">
                  <w:pPr>
                    <w:jc w:val="center"/>
                    <w:rPr>
                      <w:rFonts w:eastAsiaTheme="minorEastAsia"/>
                    </w:rPr>
                  </w:pPr>
                  <w:r w:rsidRPr="005A3DEF">
                    <w:rPr>
                      <w:rFonts w:eastAsiaTheme="minorEastAsia"/>
                    </w:rPr>
                    <w:t>80</w:t>
                  </w:r>
                </w:p>
              </w:tc>
              <w:tc>
                <w:tcPr>
                  <w:tcW w:w="689" w:type="dxa"/>
                  <w:vAlign w:val="center"/>
                </w:tcPr>
                <w:p w:rsidR="0013238B" w:rsidRPr="005A3DEF" w:rsidRDefault="0013238B" w:rsidP="00320653">
                  <w:pPr>
                    <w:jc w:val="center"/>
                    <w:rPr>
                      <w:rFonts w:eastAsiaTheme="minorEastAsia"/>
                    </w:rPr>
                  </w:pPr>
                  <w:r w:rsidRPr="005A3DEF">
                    <w:rPr>
                      <w:rFonts w:eastAsiaTheme="minorEastAsia"/>
                      <w:kern w:val="0"/>
                      <w:szCs w:val="21"/>
                    </w:rPr>
                    <w:t>是</w:t>
                  </w:r>
                </w:p>
              </w:tc>
            </w:tr>
            <w:tr w:rsidR="0013238B" w:rsidRPr="005A3DEF" w:rsidTr="0013238B">
              <w:trPr>
                <w:trHeight w:val="284"/>
                <w:jc w:val="center"/>
              </w:trPr>
              <w:tc>
                <w:tcPr>
                  <w:tcW w:w="704" w:type="dxa"/>
                  <w:vMerge w:val="restart"/>
                  <w:vAlign w:val="center"/>
                </w:tcPr>
                <w:p w:rsidR="0013238B" w:rsidRPr="005A3DEF" w:rsidRDefault="0013238B" w:rsidP="00320653">
                  <w:pPr>
                    <w:widowControl/>
                    <w:rPr>
                      <w:rFonts w:eastAsiaTheme="minorEastAsia"/>
                      <w:kern w:val="0"/>
                      <w:szCs w:val="21"/>
                    </w:rPr>
                  </w:pPr>
                  <w:r w:rsidRPr="005A3DEF">
                    <w:rPr>
                      <w:rFonts w:eastAsiaTheme="minorEastAsia"/>
                      <w:kern w:val="0"/>
                      <w:szCs w:val="21"/>
                    </w:rPr>
                    <w:t>面源</w:t>
                  </w:r>
                </w:p>
              </w:tc>
              <w:tc>
                <w:tcPr>
                  <w:tcW w:w="1153" w:type="dxa"/>
                  <w:vMerge w:val="restart"/>
                  <w:vAlign w:val="center"/>
                </w:tcPr>
                <w:p w:rsidR="0013238B" w:rsidRPr="005A3DEF" w:rsidRDefault="0013238B" w:rsidP="00320653">
                  <w:pPr>
                    <w:widowControl/>
                    <w:jc w:val="center"/>
                    <w:rPr>
                      <w:rFonts w:eastAsiaTheme="minorEastAsia"/>
                      <w:kern w:val="0"/>
                      <w:szCs w:val="21"/>
                    </w:rPr>
                  </w:pPr>
                  <w:r w:rsidRPr="005A3DEF">
                    <w:rPr>
                      <w:rFonts w:eastAsiaTheme="minorEastAsia"/>
                      <w:kern w:val="0"/>
                      <w:szCs w:val="21"/>
                    </w:rPr>
                    <w:t>3#</w:t>
                  </w:r>
                  <w:r w:rsidRPr="005A3DEF">
                    <w:rPr>
                      <w:rFonts w:eastAsiaTheme="minorEastAsia"/>
                      <w:kern w:val="0"/>
                      <w:szCs w:val="21"/>
                    </w:rPr>
                    <w:t>厂房</w:t>
                  </w:r>
                </w:p>
              </w:tc>
              <w:tc>
                <w:tcPr>
                  <w:tcW w:w="1126" w:type="dxa"/>
                  <w:vMerge w:val="restart"/>
                  <w:vAlign w:val="center"/>
                </w:tcPr>
                <w:p w:rsidR="0013238B" w:rsidRPr="005A3DEF" w:rsidRDefault="0013238B" w:rsidP="00320653">
                  <w:pPr>
                    <w:widowControl/>
                    <w:jc w:val="center"/>
                    <w:rPr>
                      <w:rFonts w:eastAsiaTheme="minorEastAsia"/>
                      <w:kern w:val="0"/>
                      <w:szCs w:val="21"/>
                    </w:rPr>
                  </w:pPr>
                  <w:r w:rsidRPr="005A3DEF">
                    <w:rPr>
                      <w:rFonts w:eastAsiaTheme="minorEastAsia"/>
                      <w:kern w:val="0"/>
                      <w:szCs w:val="21"/>
                    </w:rPr>
                    <w:t>切割、焊</w:t>
                  </w:r>
                  <w:r w:rsidRPr="005A3DEF">
                    <w:rPr>
                      <w:rFonts w:eastAsiaTheme="minorEastAsia"/>
                      <w:kern w:val="0"/>
                      <w:szCs w:val="21"/>
                    </w:rPr>
                    <w:lastRenderedPageBreak/>
                    <w:t>接、打磨</w:t>
                  </w:r>
                </w:p>
                <w:p w:rsidR="0013238B" w:rsidRPr="005A3DEF" w:rsidRDefault="0013238B" w:rsidP="00320653">
                  <w:pPr>
                    <w:jc w:val="center"/>
                    <w:rPr>
                      <w:rFonts w:eastAsiaTheme="minorEastAsia"/>
                      <w:kern w:val="0"/>
                      <w:szCs w:val="21"/>
                    </w:rPr>
                  </w:pPr>
                  <w:r w:rsidRPr="005A3DEF">
                    <w:rPr>
                      <w:rFonts w:eastAsiaTheme="minorEastAsia"/>
                      <w:kern w:val="0"/>
                      <w:szCs w:val="21"/>
                    </w:rPr>
                    <w:t>喷涂、流平、烘干</w:t>
                  </w:r>
                </w:p>
              </w:tc>
              <w:tc>
                <w:tcPr>
                  <w:tcW w:w="1544" w:type="dxa"/>
                  <w:vAlign w:val="center"/>
                </w:tcPr>
                <w:p w:rsidR="0013238B" w:rsidRPr="005A3DEF" w:rsidRDefault="0013238B" w:rsidP="00320653">
                  <w:pPr>
                    <w:widowControl/>
                    <w:jc w:val="center"/>
                    <w:rPr>
                      <w:rFonts w:eastAsiaTheme="minorEastAsia"/>
                      <w:kern w:val="0"/>
                      <w:szCs w:val="21"/>
                    </w:rPr>
                  </w:pPr>
                  <w:r w:rsidRPr="005A3DEF">
                    <w:rPr>
                      <w:rFonts w:eastAsiaTheme="minorEastAsia"/>
                      <w:kern w:val="0"/>
                      <w:szCs w:val="21"/>
                    </w:rPr>
                    <w:lastRenderedPageBreak/>
                    <w:t>颗粒物</w:t>
                  </w:r>
                </w:p>
              </w:tc>
              <w:tc>
                <w:tcPr>
                  <w:tcW w:w="1129" w:type="dxa"/>
                  <w:vAlign w:val="center"/>
                </w:tcPr>
                <w:p w:rsidR="0013238B" w:rsidRPr="005A3DEF" w:rsidRDefault="0013238B" w:rsidP="0013238B">
                  <w:pPr>
                    <w:jc w:val="center"/>
                    <w:rPr>
                      <w:szCs w:val="21"/>
                    </w:rPr>
                  </w:pPr>
                  <w:r w:rsidRPr="005A3DEF">
                    <w:rPr>
                      <w:szCs w:val="21"/>
                    </w:rPr>
                    <w:t>0.1</w:t>
                  </w:r>
                  <w:r w:rsidRPr="005A3DEF">
                    <w:rPr>
                      <w:rFonts w:hint="eastAsia"/>
                      <w:szCs w:val="21"/>
                    </w:rPr>
                    <w:t>906</w:t>
                  </w:r>
                </w:p>
              </w:tc>
              <w:tc>
                <w:tcPr>
                  <w:tcW w:w="899" w:type="dxa"/>
                  <w:vAlign w:val="center"/>
                </w:tcPr>
                <w:p w:rsidR="0013238B" w:rsidRPr="005A3DEF" w:rsidRDefault="0013238B" w:rsidP="0013238B">
                  <w:pPr>
                    <w:jc w:val="center"/>
                    <w:rPr>
                      <w:rFonts w:eastAsiaTheme="minorEastAsia"/>
                      <w:szCs w:val="21"/>
                    </w:rPr>
                  </w:pPr>
                  <w:r w:rsidRPr="005A3DEF">
                    <w:rPr>
                      <w:rFonts w:eastAsiaTheme="minorEastAsia"/>
                      <w:szCs w:val="21"/>
                    </w:rPr>
                    <w:t>/</w:t>
                  </w:r>
                </w:p>
              </w:tc>
              <w:tc>
                <w:tcPr>
                  <w:tcW w:w="738" w:type="dxa"/>
                  <w:vAlign w:val="center"/>
                </w:tcPr>
                <w:p w:rsidR="0013238B" w:rsidRPr="005A3DEF" w:rsidRDefault="0013238B" w:rsidP="0013238B">
                  <w:pPr>
                    <w:jc w:val="center"/>
                    <w:rPr>
                      <w:rFonts w:eastAsiaTheme="minorEastAsia"/>
                      <w:szCs w:val="21"/>
                    </w:rPr>
                  </w:pPr>
                  <w:r w:rsidRPr="005A3DEF">
                    <w:rPr>
                      <w:rFonts w:eastAsiaTheme="minorEastAsia"/>
                      <w:szCs w:val="21"/>
                    </w:rPr>
                    <w:t>/</w:t>
                  </w:r>
                </w:p>
              </w:tc>
              <w:tc>
                <w:tcPr>
                  <w:tcW w:w="805" w:type="dxa"/>
                  <w:vAlign w:val="center"/>
                </w:tcPr>
                <w:p w:rsidR="0013238B" w:rsidRPr="005A3DEF" w:rsidRDefault="0013238B" w:rsidP="0013238B">
                  <w:pPr>
                    <w:jc w:val="center"/>
                    <w:rPr>
                      <w:rFonts w:eastAsiaTheme="minorEastAsia"/>
                    </w:rPr>
                  </w:pPr>
                  <w:r w:rsidRPr="005A3DEF">
                    <w:rPr>
                      <w:rFonts w:eastAsiaTheme="minorEastAsia"/>
                    </w:rPr>
                    <w:t>1.0</w:t>
                  </w:r>
                </w:p>
              </w:tc>
              <w:tc>
                <w:tcPr>
                  <w:tcW w:w="689" w:type="dxa"/>
                  <w:vAlign w:val="center"/>
                </w:tcPr>
                <w:p w:rsidR="0013238B" w:rsidRPr="005A3DEF" w:rsidRDefault="0013238B" w:rsidP="00320653">
                  <w:pPr>
                    <w:jc w:val="center"/>
                    <w:rPr>
                      <w:rFonts w:eastAsiaTheme="minorEastAsia"/>
                      <w:kern w:val="0"/>
                      <w:szCs w:val="21"/>
                    </w:rPr>
                  </w:pPr>
                  <w:r w:rsidRPr="005A3DEF">
                    <w:rPr>
                      <w:rFonts w:eastAsiaTheme="minorEastAsia"/>
                      <w:szCs w:val="21"/>
                    </w:rPr>
                    <w:t>/</w:t>
                  </w:r>
                </w:p>
              </w:tc>
            </w:tr>
            <w:tr w:rsidR="0013238B" w:rsidRPr="005A3DEF" w:rsidTr="00371CA9">
              <w:trPr>
                <w:trHeight w:val="284"/>
                <w:jc w:val="center"/>
              </w:trPr>
              <w:tc>
                <w:tcPr>
                  <w:tcW w:w="704" w:type="dxa"/>
                  <w:vMerge/>
                  <w:vAlign w:val="center"/>
                </w:tcPr>
                <w:p w:rsidR="0013238B" w:rsidRPr="005A3DEF" w:rsidRDefault="0013238B" w:rsidP="00320653">
                  <w:pPr>
                    <w:widowControl/>
                    <w:rPr>
                      <w:rFonts w:eastAsiaTheme="minorEastAsia"/>
                      <w:kern w:val="0"/>
                      <w:szCs w:val="21"/>
                    </w:rPr>
                  </w:pPr>
                </w:p>
              </w:tc>
              <w:tc>
                <w:tcPr>
                  <w:tcW w:w="1153" w:type="dxa"/>
                  <w:vMerge/>
                  <w:vAlign w:val="center"/>
                </w:tcPr>
                <w:p w:rsidR="0013238B" w:rsidRPr="005A3DEF" w:rsidRDefault="0013238B" w:rsidP="00320653">
                  <w:pPr>
                    <w:jc w:val="center"/>
                    <w:rPr>
                      <w:rFonts w:eastAsiaTheme="minorEastAsia"/>
                      <w:kern w:val="0"/>
                      <w:szCs w:val="21"/>
                    </w:rPr>
                  </w:pPr>
                </w:p>
              </w:tc>
              <w:tc>
                <w:tcPr>
                  <w:tcW w:w="1126" w:type="dxa"/>
                  <w:vMerge/>
                  <w:vAlign w:val="center"/>
                </w:tcPr>
                <w:p w:rsidR="0013238B" w:rsidRPr="005A3DEF" w:rsidRDefault="0013238B" w:rsidP="00320653">
                  <w:pPr>
                    <w:jc w:val="center"/>
                    <w:rPr>
                      <w:rFonts w:eastAsiaTheme="minorEastAsia"/>
                      <w:kern w:val="0"/>
                      <w:szCs w:val="21"/>
                    </w:rPr>
                  </w:pPr>
                </w:p>
              </w:tc>
              <w:tc>
                <w:tcPr>
                  <w:tcW w:w="1544" w:type="dxa"/>
                  <w:vAlign w:val="center"/>
                </w:tcPr>
                <w:p w:rsidR="0013238B" w:rsidRPr="005A3DEF" w:rsidRDefault="0013238B" w:rsidP="00320653">
                  <w:pPr>
                    <w:widowControl/>
                    <w:jc w:val="center"/>
                    <w:rPr>
                      <w:rFonts w:eastAsiaTheme="minorEastAsia"/>
                      <w:kern w:val="0"/>
                      <w:szCs w:val="21"/>
                    </w:rPr>
                  </w:pPr>
                  <w:r w:rsidRPr="005A3DEF">
                    <w:rPr>
                      <w:rFonts w:eastAsiaTheme="minorEastAsia"/>
                      <w:kern w:val="0"/>
                      <w:szCs w:val="21"/>
                    </w:rPr>
                    <w:t>非甲烷总烃（喷涂、流平）</w:t>
                  </w:r>
                </w:p>
              </w:tc>
              <w:tc>
                <w:tcPr>
                  <w:tcW w:w="1129" w:type="dxa"/>
                  <w:vAlign w:val="center"/>
                </w:tcPr>
                <w:p w:rsidR="0013238B" w:rsidRPr="005A3DEF" w:rsidRDefault="0013238B">
                  <w:pPr>
                    <w:jc w:val="center"/>
                    <w:rPr>
                      <w:szCs w:val="21"/>
                    </w:rPr>
                  </w:pPr>
                  <w:r w:rsidRPr="005A3DEF">
                    <w:rPr>
                      <w:szCs w:val="21"/>
                    </w:rPr>
                    <w:t xml:space="preserve">0.0038 </w:t>
                  </w:r>
                </w:p>
              </w:tc>
              <w:tc>
                <w:tcPr>
                  <w:tcW w:w="899" w:type="dxa"/>
                  <w:vAlign w:val="center"/>
                </w:tcPr>
                <w:p w:rsidR="0013238B" w:rsidRPr="005A3DEF" w:rsidRDefault="0013238B" w:rsidP="00320653">
                  <w:pPr>
                    <w:jc w:val="center"/>
                    <w:rPr>
                      <w:rFonts w:eastAsiaTheme="minorEastAsia"/>
                      <w:szCs w:val="21"/>
                    </w:rPr>
                  </w:pPr>
                  <w:r w:rsidRPr="005A3DEF">
                    <w:rPr>
                      <w:rFonts w:eastAsiaTheme="minorEastAsia"/>
                      <w:szCs w:val="21"/>
                    </w:rPr>
                    <w:t>/</w:t>
                  </w:r>
                </w:p>
              </w:tc>
              <w:tc>
                <w:tcPr>
                  <w:tcW w:w="738" w:type="dxa"/>
                  <w:vAlign w:val="center"/>
                </w:tcPr>
                <w:p w:rsidR="0013238B" w:rsidRPr="005A3DEF" w:rsidRDefault="0013238B" w:rsidP="00320653">
                  <w:pPr>
                    <w:jc w:val="center"/>
                    <w:rPr>
                      <w:rFonts w:eastAsiaTheme="minorEastAsia"/>
                      <w:szCs w:val="21"/>
                    </w:rPr>
                  </w:pPr>
                  <w:r w:rsidRPr="005A3DEF">
                    <w:rPr>
                      <w:rFonts w:eastAsiaTheme="minorEastAsia"/>
                      <w:szCs w:val="21"/>
                    </w:rPr>
                    <w:t>/</w:t>
                  </w:r>
                </w:p>
              </w:tc>
              <w:tc>
                <w:tcPr>
                  <w:tcW w:w="805" w:type="dxa"/>
                  <w:vAlign w:val="center"/>
                </w:tcPr>
                <w:p w:rsidR="0013238B" w:rsidRPr="005A3DEF" w:rsidRDefault="0013238B" w:rsidP="00320653">
                  <w:pPr>
                    <w:jc w:val="center"/>
                    <w:rPr>
                      <w:rFonts w:eastAsiaTheme="minorEastAsia"/>
                    </w:rPr>
                  </w:pPr>
                  <w:r w:rsidRPr="005A3DEF">
                    <w:rPr>
                      <w:rFonts w:eastAsiaTheme="minorEastAsia"/>
                    </w:rPr>
                    <w:t>4.0</w:t>
                  </w:r>
                </w:p>
              </w:tc>
              <w:tc>
                <w:tcPr>
                  <w:tcW w:w="689" w:type="dxa"/>
                  <w:vAlign w:val="center"/>
                </w:tcPr>
                <w:p w:rsidR="0013238B" w:rsidRPr="005A3DEF" w:rsidRDefault="0013238B" w:rsidP="00320653">
                  <w:pPr>
                    <w:jc w:val="center"/>
                    <w:rPr>
                      <w:rFonts w:eastAsiaTheme="minorEastAsia"/>
                    </w:rPr>
                  </w:pPr>
                  <w:r w:rsidRPr="005A3DEF">
                    <w:rPr>
                      <w:rFonts w:eastAsiaTheme="minorEastAsia"/>
                      <w:kern w:val="0"/>
                      <w:szCs w:val="21"/>
                    </w:rPr>
                    <w:t>/</w:t>
                  </w:r>
                </w:p>
              </w:tc>
            </w:tr>
            <w:tr w:rsidR="0013238B" w:rsidRPr="005A3DEF" w:rsidTr="00371CA9">
              <w:trPr>
                <w:trHeight w:val="284"/>
                <w:jc w:val="center"/>
              </w:trPr>
              <w:tc>
                <w:tcPr>
                  <w:tcW w:w="704" w:type="dxa"/>
                  <w:vMerge/>
                  <w:vAlign w:val="center"/>
                </w:tcPr>
                <w:p w:rsidR="0013238B" w:rsidRPr="005A3DEF" w:rsidRDefault="0013238B" w:rsidP="00320653">
                  <w:pPr>
                    <w:widowControl/>
                    <w:rPr>
                      <w:rFonts w:eastAsiaTheme="minorEastAsia"/>
                      <w:kern w:val="0"/>
                      <w:szCs w:val="21"/>
                    </w:rPr>
                  </w:pPr>
                </w:p>
              </w:tc>
              <w:tc>
                <w:tcPr>
                  <w:tcW w:w="1153" w:type="dxa"/>
                  <w:vMerge/>
                  <w:vAlign w:val="center"/>
                </w:tcPr>
                <w:p w:rsidR="0013238B" w:rsidRPr="005A3DEF" w:rsidRDefault="0013238B" w:rsidP="00320653">
                  <w:pPr>
                    <w:jc w:val="center"/>
                    <w:rPr>
                      <w:rFonts w:eastAsiaTheme="minorEastAsia"/>
                      <w:kern w:val="0"/>
                      <w:szCs w:val="21"/>
                    </w:rPr>
                  </w:pPr>
                </w:p>
              </w:tc>
              <w:tc>
                <w:tcPr>
                  <w:tcW w:w="1126" w:type="dxa"/>
                  <w:vMerge/>
                  <w:vAlign w:val="center"/>
                </w:tcPr>
                <w:p w:rsidR="0013238B" w:rsidRPr="005A3DEF" w:rsidRDefault="0013238B" w:rsidP="00320653">
                  <w:pPr>
                    <w:jc w:val="center"/>
                    <w:rPr>
                      <w:rFonts w:eastAsiaTheme="minorEastAsia"/>
                      <w:kern w:val="0"/>
                      <w:szCs w:val="21"/>
                    </w:rPr>
                  </w:pPr>
                </w:p>
              </w:tc>
              <w:tc>
                <w:tcPr>
                  <w:tcW w:w="1544" w:type="dxa"/>
                  <w:vAlign w:val="center"/>
                </w:tcPr>
                <w:p w:rsidR="0013238B" w:rsidRPr="005A3DEF" w:rsidRDefault="0013238B" w:rsidP="00320653">
                  <w:pPr>
                    <w:widowControl/>
                    <w:jc w:val="center"/>
                    <w:rPr>
                      <w:rFonts w:eastAsiaTheme="minorEastAsia"/>
                      <w:kern w:val="0"/>
                      <w:szCs w:val="21"/>
                    </w:rPr>
                  </w:pPr>
                  <w:r w:rsidRPr="005A3DEF">
                    <w:rPr>
                      <w:rFonts w:eastAsiaTheme="minorEastAsia"/>
                      <w:kern w:val="0"/>
                      <w:szCs w:val="21"/>
                    </w:rPr>
                    <w:t>非甲烷总烃（烘干）</w:t>
                  </w:r>
                </w:p>
              </w:tc>
              <w:tc>
                <w:tcPr>
                  <w:tcW w:w="1129" w:type="dxa"/>
                  <w:vAlign w:val="center"/>
                </w:tcPr>
                <w:p w:rsidR="0013238B" w:rsidRPr="005A3DEF" w:rsidRDefault="0013238B">
                  <w:pPr>
                    <w:jc w:val="center"/>
                    <w:rPr>
                      <w:szCs w:val="21"/>
                    </w:rPr>
                  </w:pPr>
                  <w:r w:rsidRPr="005A3DEF">
                    <w:rPr>
                      <w:szCs w:val="21"/>
                    </w:rPr>
                    <w:t xml:space="preserve">0.0263 </w:t>
                  </w:r>
                </w:p>
              </w:tc>
              <w:tc>
                <w:tcPr>
                  <w:tcW w:w="899" w:type="dxa"/>
                  <w:vAlign w:val="center"/>
                </w:tcPr>
                <w:p w:rsidR="0013238B" w:rsidRPr="005A3DEF" w:rsidRDefault="0013238B" w:rsidP="00320653">
                  <w:pPr>
                    <w:jc w:val="center"/>
                    <w:rPr>
                      <w:rFonts w:eastAsiaTheme="minorEastAsia"/>
                      <w:szCs w:val="21"/>
                    </w:rPr>
                  </w:pPr>
                  <w:r w:rsidRPr="005A3DEF">
                    <w:rPr>
                      <w:rFonts w:eastAsiaTheme="minorEastAsia"/>
                      <w:szCs w:val="21"/>
                    </w:rPr>
                    <w:t>/</w:t>
                  </w:r>
                </w:p>
              </w:tc>
              <w:tc>
                <w:tcPr>
                  <w:tcW w:w="738" w:type="dxa"/>
                  <w:vAlign w:val="center"/>
                </w:tcPr>
                <w:p w:rsidR="0013238B" w:rsidRPr="005A3DEF" w:rsidRDefault="0013238B" w:rsidP="00320653">
                  <w:pPr>
                    <w:jc w:val="center"/>
                    <w:rPr>
                      <w:rFonts w:eastAsiaTheme="minorEastAsia"/>
                      <w:szCs w:val="21"/>
                    </w:rPr>
                  </w:pPr>
                  <w:r w:rsidRPr="005A3DEF">
                    <w:rPr>
                      <w:rFonts w:eastAsiaTheme="minorEastAsia"/>
                      <w:szCs w:val="21"/>
                    </w:rPr>
                    <w:t>/</w:t>
                  </w:r>
                </w:p>
              </w:tc>
              <w:tc>
                <w:tcPr>
                  <w:tcW w:w="805" w:type="dxa"/>
                  <w:vAlign w:val="center"/>
                </w:tcPr>
                <w:p w:rsidR="0013238B" w:rsidRPr="005A3DEF" w:rsidRDefault="0013238B" w:rsidP="00320653">
                  <w:pPr>
                    <w:jc w:val="center"/>
                    <w:rPr>
                      <w:rFonts w:eastAsiaTheme="minorEastAsia"/>
                    </w:rPr>
                  </w:pPr>
                  <w:r w:rsidRPr="005A3DEF">
                    <w:rPr>
                      <w:rFonts w:eastAsiaTheme="minorEastAsia"/>
                    </w:rPr>
                    <w:t>4.0</w:t>
                  </w:r>
                </w:p>
              </w:tc>
              <w:tc>
                <w:tcPr>
                  <w:tcW w:w="689" w:type="dxa"/>
                  <w:vAlign w:val="center"/>
                </w:tcPr>
                <w:p w:rsidR="0013238B" w:rsidRPr="005A3DEF" w:rsidRDefault="0013238B" w:rsidP="00320653">
                  <w:pPr>
                    <w:jc w:val="center"/>
                    <w:rPr>
                      <w:rFonts w:eastAsiaTheme="minorEastAsia"/>
                      <w:kern w:val="0"/>
                      <w:szCs w:val="21"/>
                    </w:rPr>
                  </w:pPr>
                  <w:r w:rsidRPr="005A3DEF">
                    <w:rPr>
                      <w:rFonts w:eastAsiaTheme="minorEastAsia"/>
                      <w:kern w:val="0"/>
                      <w:szCs w:val="21"/>
                    </w:rPr>
                    <w:t>/</w:t>
                  </w:r>
                </w:p>
              </w:tc>
            </w:tr>
          </w:tbl>
          <w:p w:rsidR="00B1627F" w:rsidRPr="005A3DEF" w:rsidRDefault="00B1627F" w:rsidP="00B1627F">
            <w:pPr>
              <w:spacing w:line="360" w:lineRule="auto"/>
              <w:ind w:firstLineChars="200" w:firstLine="480"/>
              <w:rPr>
                <w:rFonts w:eastAsiaTheme="minorEastAsia"/>
                <w:sz w:val="24"/>
              </w:rPr>
            </w:pPr>
            <w:r w:rsidRPr="005A3DEF">
              <w:rPr>
                <w:rFonts w:eastAsiaTheme="minorEastAsia"/>
                <w:sz w:val="24"/>
              </w:rPr>
              <w:t>由上表可知，本项目废气经分类收集、有效处理后，排气筒</w:t>
            </w:r>
            <w:r w:rsidR="00AD1761" w:rsidRPr="005A3DEF">
              <w:rPr>
                <w:rFonts w:eastAsiaTheme="minorEastAsia"/>
                <w:sz w:val="24"/>
              </w:rPr>
              <w:t>及车间</w:t>
            </w:r>
            <w:r w:rsidRPr="005A3DEF">
              <w:rPr>
                <w:rFonts w:eastAsiaTheme="minorEastAsia"/>
                <w:sz w:val="24"/>
              </w:rPr>
              <w:t>外排废气中颗粒物的排放速率、排放浓度均能达到相应排放标准要求。</w:t>
            </w:r>
          </w:p>
          <w:p w:rsidR="00B1627F" w:rsidRPr="005A3DEF" w:rsidRDefault="00B1627F" w:rsidP="00B1627F">
            <w:pPr>
              <w:pStyle w:val="210"/>
              <w:widowControl w:val="0"/>
              <w:spacing w:line="360" w:lineRule="auto"/>
              <w:ind w:firstLine="0"/>
              <w:rPr>
                <w:rFonts w:eastAsiaTheme="minorEastAsia"/>
                <w:b/>
                <w:kern w:val="0"/>
                <w:sz w:val="24"/>
              </w:rPr>
            </w:pPr>
            <w:r w:rsidRPr="005A3DEF">
              <w:rPr>
                <w:rFonts w:eastAsiaTheme="minorEastAsia"/>
                <w:b/>
                <w:kern w:val="0"/>
                <w:sz w:val="24"/>
              </w:rPr>
              <w:t>7.2.1.2</w:t>
            </w:r>
            <w:r w:rsidRPr="005A3DEF">
              <w:rPr>
                <w:rFonts w:eastAsiaTheme="minorEastAsia"/>
                <w:b/>
                <w:kern w:val="0"/>
                <w:sz w:val="24"/>
              </w:rPr>
              <w:t>污染源调查</w:t>
            </w:r>
          </w:p>
          <w:p w:rsidR="0068097E" w:rsidRPr="005A3DEF" w:rsidRDefault="0068097E" w:rsidP="0068097E">
            <w:pPr>
              <w:pStyle w:val="210"/>
              <w:spacing w:line="360" w:lineRule="auto"/>
              <w:ind w:firstLineChars="200" w:firstLine="480"/>
              <w:rPr>
                <w:rFonts w:eastAsiaTheme="minorEastAsia"/>
                <w:sz w:val="24"/>
                <w:szCs w:val="24"/>
              </w:rPr>
            </w:pPr>
            <w:r w:rsidRPr="005A3DEF">
              <w:rPr>
                <w:rFonts w:eastAsiaTheme="minorEastAsia"/>
                <w:sz w:val="24"/>
                <w:szCs w:val="24"/>
              </w:rPr>
              <w:t>采用《环境影响评价技术导则大气环境》</w:t>
            </w:r>
            <w:r w:rsidR="00086091" w:rsidRPr="005A3DEF">
              <w:rPr>
                <w:rFonts w:eastAsiaTheme="minorEastAsia" w:hint="eastAsia"/>
                <w:sz w:val="24"/>
                <w:szCs w:val="24"/>
              </w:rPr>
              <w:t>（</w:t>
            </w:r>
            <w:r w:rsidRPr="005A3DEF">
              <w:rPr>
                <w:rFonts w:eastAsiaTheme="minorEastAsia"/>
                <w:sz w:val="24"/>
                <w:szCs w:val="24"/>
              </w:rPr>
              <w:t>HJ2.2-2018</w:t>
            </w:r>
            <w:r w:rsidRPr="005A3DEF">
              <w:rPr>
                <w:rFonts w:eastAsiaTheme="minorEastAsia"/>
                <w:sz w:val="24"/>
                <w:szCs w:val="24"/>
              </w:rPr>
              <w:t>）推荐的进行估算，确定评价等级。</w:t>
            </w:r>
          </w:p>
          <w:p w:rsidR="0068097E" w:rsidRPr="005A3DEF" w:rsidRDefault="00086091" w:rsidP="0068097E">
            <w:pPr>
              <w:pStyle w:val="210"/>
              <w:spacing w:line="360" w:lineRule="auto"/>
              <w:ind w:firstLineChars="200" w:firstLine="480"/>
              <w:rPr>
                <w:rFonts w:eastAsiaTheme="minorEastAsia"/>
                <w:sz w:val="24"/>
                <w:szCs w:val="24"/>
              </w:rPr>
            </w:pPr>
            <w:r w:rsidRPr="005A3DEF">
              <w:rPr>
                <w:rFonts w:eastAsiaTheme="minorEastAsia" w:hint="eastAsia"/>
                <w:sz w:val="24"/>
                <w:szCs w:val="24"/>
              </w:rPr>
              <w:t>（</w:t>
            </w:r>
            <w:r w:rsidR="0068097E" w:rsidRPr="005A3DEF">
              <w:rPr>
                <w:rFonts w:eastAsiaTheme="minorEastAsia"/>
                <w:sz w:val="24"/>
                <w:szCs w:val="24"/>
              </w:rPr>
              <w:t>1</w:t>
            </w:r>
            <w:r w:rsidR="0068097E" w:rsidRPr="005A3DEF">
              <w:rPr>
                <w:rFonts w:eastAsiaTheme="minorEastAsia"/>
                <w:sz w:val="24"/>
                <w:szCs w:val="24"/>
              </w:rPr>
              <w:t>）评价因子和评价标准</w:t>
            </w:r>
          </w:p>
          <w:p w:rsidR="0068097E" w:rsidRPr="005A3DEF" w:rsidRDefault="0068097E" w:rsidP="0068097E">
            <w:pPr>
              <w:pStyle w:val="210"/>
              <w:spacing w:line="360" w:lineRule="auto"/>
              <w:ind w:firstLineChars="200" w:firstLine="480"/>
              <w:rPr>
                <w:rFonts w:eastAsiaTheme="minorEastAsia"/>
                <w:sz w:val="24"/>
                <w:szCs w:val="24"/>
              </w:rPr>
            </w:pPr>
            <w:r w:rsidRPr="005A3DEF">
              <w:rPr>
                <w:rFonts w:eastAsiaTheme="minorEastAsia"/>
                <w:sz w:val="24"/>
                <w:szCs w:val="24"/>
              </w:rPr>
              <w:t>根据</w:t>
            </w:r>
            <w:r w:rsidRPr="005A3DEF">
              <w:rPr>
                <w:rFonts w:eastAsiaTheme="minorEastAsia"/>
                <w:sz w:val="24"/>
                <w:szCs w:val="24"/>
              </w:rPr>
              <w:t>HJ2.2-2018</w:t>
            </w:r>
            <w:r w:rsidRPr="005A3DEF">
              <w:rPr>
                <w:rFonts w:eastAsiaTheme="minorEastAsia"/>
                <w:sz w:val="24"/>
                <w:szCs w:val="24"/>
              </w:rPr>
              <w:t>并结合本项目特点，确定大气环境影响评价因子为：颗粒物及</w:t>
            </w:r>
            <w:r w:rsidR="00232F05" w:rsidRPr="005A3DEF">
              <w:rPr>
                <w:rFonts w:eastAsiaTheme="minorEastAsia"/>
                <w:sz w:val="24"/>
                <w:szCs w:val="24"/>
              </w:rPr>
              <w:t>非甲烷总烃</w:t>
            </w:r>
            <w:r w:rsidRPr="005A3DEF">
              <w:rPr>
                <w:rFonts w:eastAsiaTheme="minorEastAsia"/>
                <w:sz w:val="24"/>
                <w:szCs w:val="24"/>
              </w:rPr>
              <w:t>。另根据</w:t>
            </w:r>
            <w:r w:rsidRPr="005A3DEF">
              <w:rPr>
                <w:rFonts w:eastAsiaTheme="minorEastAsia"/>
                <w:sz w:val="24"/>
                <w:szCs w:val="24"/>
              </w:rPr>
              <w:t>HJ2.2-2018</w:t>
            </w:r>
            <w:r w:rsidRPr="005A3DEF">
              <w:rPr>
                <w:rFonts w:eastAsiaTheme="minorEastAsia"/>
                <w:sz w:val="24"/>
                <w:szCs w:val="24"/>
              </w:rPr>
              <w:t>中表</w:t>
            </w:r>
            <w:r w:rsidRPr="005A3DEF">
              <w:rPr>
                <w:rFonts w:eastAsiaTheme="minorEastAsia"/>
                <w:sz w:val="24"/>
                <w:szCs w:val="24"/>
              </w:rPr>
              <w:t>1</w:t>
            </w:r>
            <w:r w:rsidRPr="005A3DEF">
              <w:rPr>
                <w:rFonts w:eastAsiaTheme="minorEastAsia"/>
                <w:sz w:val="24"/>
                <w:szCs w:val="24"/>
              </w:rPr>
              <w:t>规定，</w:t>
            </w:r>
            <w:r w:rsidRPr="005A3DEF">
              <w:rPr>
                <w:rFonts w:eastAsiaTheme="minorEastAsia"/>
                <w:sz w:val="24"/>
                <w:szCs w:val="24"/>
              </w:rPr>
              <w:t>“SO</w:t>
            </w:r>
            <w:r w:rsidRPr="005A3DEF">
              <w:rPr>
                <w:rFonts w:eastAsiaTheme="minorEastAsia"/>
                <w:sz w:val="24"/>
                <w:szCs w:val="24"/>
                <w:vertAlign w:val="subscript"/>
              </w:rPr>
              <w:t>2</w:t>
            </w:r>
            <w:r w:rsidRPr="005A3DEF">
              <w:rPr>
                <w:rFonts w:eastAsiaTheme="minorEastAsia"/>
                <w:sz w:val="24"/>
                <w:szCs w:val="24"/>
              </w:rPr>
              <w:t>+NO</w:t>
            </w:r>
            <w:r w:rsidRPr="005A3DEF">
              <w:rPr>
                <w:rFonts w:eastAsiaTheme="minorEastAsia"/>
                <w:sz w:val="24"/>
                <w:szCs w:val="24"/>
                <w:vertAlign w:val="subscript"/>
              </w:rPr>
              <w:t>X</w:t>
            </w:r>
            <w:r w:rsidRPr="005A3DEF">
              <w:rPr>
                <w:rFonts w:eastAsiaTheme="minorEastAsia"/>
                <w:sz w:val="24"/>
                <w:szCs w:val="24"/>
              </w:rPr>
              <w:t>”</w:t>
            </w:r>
            <w:r w:rsidRPr="005A3DEF">
              <w:rPr>
                <w:rFonts w:eastAsiaTheme="minorEastAsia"/>
                <w:sz w:val="24"/>
                <w:szCs w:val="24"/>
              </w:rPr>
              <w:t>排放量小于</w:t>
            </w:r>
            <w:r w:rsidRPr="005A3DEF">
              <w:rPr>
                <w:rFonts w:eastAsiaTheme="minorEastAsia"/>
                <w:sz w:val="24"/>
                <w:szCs w:val="24"/>
              </w:rPr>
              <w:t>500t/</w:t>
            </w:r>
            <w:r w:rsidR="00F165E1" w:rsidRPr="005A3DEF">
              <w:rPr>
                <w:rFonts w:eastAsiaTheme="minorEastAsia"/>
                <w:sz w:val="24"/>
                <w:szCs w:val="24"/>
              </w:rPr>
              <w:t>a</w:t>
            </w:r>
            <w:r w:rsidRPr="005A3DEF">
              <w:rPr>
                <w:rFonts w:eastAsiaTheme="minorEastAsia"/>
                <w:sz w:val="24"/>
                <w:szCs w:val="24"/>
              </w:rPr>
              <w:t>时，评价因子不需考虑二次污染物</w:t>
            </w:r>
            <w:r w:rsidRPr="005A3DEF">
              <w:rPr>
                <w:rFonts w:eastAsiaTheme="minorEastAsia"/>
                <w:sz w:val="24"/>
                <w:szCs w:val="24"/>
              </w:rPr>
              <w:t>PM</w:t>
            </w:r>
            <w:r w:rsidRPr="005A3DEF">
              <w:rPr>
                <w:rFonts w:eastAsiaTheme="minorEastAsia"/>
                <w:sz w:val="24"/>
                <w:szCs w:val="24"/>
                <w:vertAlign w:val="subscript"/>
              </w:rPr>
              <w:t>2.5</w:t>
            </w:r>
            <w:r w:rsidRPr="005A3DEF">
              <w:rPr>
                <w:rFonts w:eastAsiaTheme="minorEastAsia"/>
                <w:sz w:val="24"/>
                <w:szCs w:val="24"/>
              </w:rPr>
              <w:t>，本项目无</w:t>
            </w:r>
            <w:r w:rsidRPr="005A3DEF">
              <w:rPr>
                <w:rFonts w:eastAsiaTheme="minorEastAsia"/>
                <w:sz w:val="24"/>
                <w:szCs w:val="24"/>
              </w:rPr>
              <w:t>SO</w:t>
            </w:r>
            <w:r w:rsidRPr="005A3DEF">
              <w:rPr>
                <w:rFonts w:eastAsiaTheme="minorEastAsia"/>
                <w:sz w:val="24"/>
                <w:szCs w:val="24"/>
                <w:vertAlign w:val="subscript"/>
              </w:rPr>
              <w:t>2</w:t>
            </w:r>
            <w:r w:rsidRPr="005A3DEF">
              <w:rPr>
                <w:rFonts w:eastAsiaTheme="minorEastAsia"/>
                <w:sz w:val="24"/>
                <w:szCs w:val="24"/>
              </w:rPr>
              <w:t>和</w:t>
            </w:r>
            <w:r w:rsidRPr="005A3DEF">
              <w:rPr>
                <w:rFonts w:eastAsiaTheme="minorEastAsia"/>
                <w:sz w:val="24"/>
                <w:szCs w:val="24"/>
              </w:rPr>
              <w:t>NO</w:t>
            </w:r>
            <w:r w:rsidRPr="005A3DEF">
              <w:rPr>
                <w:rFonts w:eastAsiaTheme="minorEastAsia"/>
                <w:sz w:val="24"/>
                <w:szCs w:val="24"/>
                <w:vertAlign w:val="subscript"/>
              </w:rPr>
              <w:t>X</w:t>
            </w:r>
            <w:r w:rsidRPr="005A3DEF">
              <w:rPr>
                <w:rFonts w:eastAsiaTheme="minorEastAsia"/>
                <w:sz w:val="24"/>
                <w:szCs w:val="24"/>
              </w:rPr>
              <w:t>产生，故评价因子不考虑二次污染物</w:t>
            </w:r>
            <w:r w:rsidRPr="005A3DEF">
              <w:rPr>
                <w:rFonts w:eastAsiaTheme="minorEastAsia"/>
                <w:sz w:val="24"/>
                <w:szCs w:val="24"/>
              </w:rPr>
              <w:t>PM</w:t>
            </w:r>
            <w:r w:rsidRPr="005A3DEF">
              <w:rPr>
                <w:rFonts w:eastAsiaTheme="minorEastAsia"/>
                <w:sz w:val="24"/>
                <w:szCs w:val="24"/>
                <w:vertAlign w:val="subscript"/>
              </w:rPr>
              <w:t>2.5</w:t>
            </w:r>
            <w:r w:rsidRPr="005A3DEF">
              <w:rPr>
                <w:rFonts w:eastAsiaTheme="minorEastAsia"/>
                <w:sz w:val="24"/>
                <w:szCs w:val="24"/>
              </w:rPr>
              <w:t>。</w:t>
            </w:r>
          </w:p>
          <w:p w:rsidR="00CA2FDC" w:rsidRPr="005A3DEF" w:rsidRDefault="0068097E" w:rsidP="0068097E">
            <w:pPr>
              <w:pStyle w:val="210"/>
              <w:widowControl w:val="0"/>
              <w:spacing w:line="360" w:lineRule="auto"/>
              <w:ind w:firstLineChars="200" w:firstLine="480"/>
              <w:jc w:val="both"/>
              <w:rPr>
                <w:rFonts w:eastAsiaTheme="minorEastAsia"/>
                <w:sz w:val="24"/>
                <w:szCs w:val="24"/>
              </w:rPr>
            </w:pPr>
            <w:r w:rsidRPr="005A3DEF">
              <w:rPr>
                <w:rFonts w:eastAsiaTheme="minorEastAsia"/>
                <w:sz w:val="24"/>
                <w:szCs w:val="24"/>
              </w:rPr>
              <w:t>本项目评价因子和评价标准汇总见</w:t>
            </w:r>
            <w:r w:rsidR="00B6018C" w:rsidRPr="005A3DEF">
              <w:rPr>
                <w:rFonts w:eastAsiaTheme="minorEastAsia"/>
                <w:sz w:val="24"/>
                <w:szCs w:val="24"/>
              </w:rPr>
              <w:t>下表</w:t>
            </w:r>
            <w:r w:rsidRPr="005A3DEF">
              <w:rPr>
                <w:rFonts w:eastAsiaTheme="minorEastAsia"/>
                <w:sz w:val="24"/>
                <w:szCs w:val="24"/>
              </w:rPr>
              <w:t>。</w:t>
            </w:r>
          </w:p>
          <w:p w:rsidR="003A68F8" w:rsidRPr="005A3DEF" w:rsidRDefault="003A68F8" w:rsidP="002C4C11">
            <w:pPr>
              <w:pStyle w:val="210"/>
              <w:widowControl w:val="0"/>
              <w:spacing w:line="360" w:lineRule="auto"/>
              <w:ind w:firstLineChars="200" w:firstLine="480"/>
              <w:jc w:val="both"/>
              <w:rPr>
                <w:rFonts w:eastAsiaTheme="minorEastAsia"/>
                <w:sz w:val="24"/>
              </w:rPr>
            </w:pPr>
          </w:p>
          <w:p w:rsidR="003A68F8" w:rsidRPr="005A3DEF" w:rsidRDefault="003A68F8" w:rsidP="002C4C11">
            <w:pPr>
              <w:pStyle w:val="210"/>
              <w:widowControl w:val="0"/>
              <w:spacing w:line="360" w:lineRule="auto"/>
              <w:ind w:firstLineChars="200" w:firstLine="480"/>
              <w:jc w:val="both"/>
              <w:rPr>
                <w:rFonts w:eastAsiaTheme="minorEastAsia"/>
                <w:sz w:val="24"/>
              </w:rPr>
            </w:pPr>
          </w:p>
          <w:p w:rsidR="00CD36E3" w:rsidRPr="005A3DEF" w:rsidRDefault="00CD36E3" w:rsidP="002C4C11">
            <w:pPr>
              <w:pStyle w:val="210"/>
              <w:widowControl w:val="0"/>
              <w:spacing w:line="360" w:lineRule="auto"/>
              <w:ind w:firstLineChars="200" w:firstLine="480"/>
              <w:jc w:val="both"/>
              <w:rPr>
                <w:rFonts w:eastAsiaTheme="minorEastAsia"/>
                <w:sz w:val="24"/>
              </w:rPr>
            </w:pPr>
          </w:p>
          <w:p w:rsidR="00CD36E3" w:rsidRPr="005A3DEF" w:rsidRDefault="00CD36E3" w:rsidP="002C4C11">
            <w:pPr>
              <w:pStyle w:val="210"/>
              <w:widowControl w:val="0"/>
              <w:spacing w:line="360" w:lineRule="auto"/>
              <w:ind w:firstLineChars="200" w:firstLine="480"/>
              <w:jc w:val="both"/>
              <w:rPr>
                <w:rFonts w:eastAsiaTheme="minorEastAsia"/>
                <w:sz w:val="24"/>
              </w:rPr>
            </w:pPr>
          </w:p>
          <w:p w:rsidR="005005D3" w:rsidRPr="005A3DEF" w:rsidRDefault="005005D3" w:rsidP="002C4C11">
            <w:pPr>
              <w:pStyle w:val="210"/>
              <w:widowControl w:val="0"/>
              <w:spacing w:line="360" w:lineRule="auto"/>
              <w:ind w:firstLineChars="200" w:firstLine="480"/>
              <w:jc w:val="both"/>
              <w:rPr>
                <w:rFonts w:eastAsiaTheme="minorEastAsia"/>
                <w:sz w:val="24"/>
              </w:rPr>
            </w:pPr>
          </w:p>
          <w:p w:rsidR="005005D3" w:rsidRPr="005A3DEF" w:rsidRDefault="005005D3" w:rsidP="002C4C11">
            <w:pPr>
              <w:pStyle w:val="210"/>
              <w:widowControl w:val="0"/>
              <w:spacing w:line="360" w:lineRule="auto"/>
              <w:ind w:firstLineChars="200" w:firstLine="480"/>
              <w:jc w:val="both"/>
              <w:rPr>
                <w:rFonts w:eastAsiaTheme="minorEastAsia"/>
                <w:sz w:val="24"/>
              </w:rPr>
            </w:pPr>
          </w:p>
          <w:p w:rsidR="005005D3" w:rsidRPr="005A3DEF" w:rsidRDefault="005005D3" w:rsidP="002C4C11">
            <w:pPr>
              <w:pStyle w:val="210"/>
              <w:widowControl w:val="0"/>
              <w:spacing w:line="360" w:lineRule="auto"/>
              <w:ind w:firstLineChars="200" w:firstLine="480"/>
              <w:jc w:val="both"/>
              <w:rPr>
                <w:rFonts w:eastAsiaTheme="minorEastAsia"/>
                <w:sz w:val="24"/>
              </w:rPr>
            </w:pPr>
          </w:p>
          <w:p w:rsidR="005005D3" w:rsidRPr="005A3DEF" w:rsidRDefault="005005D3" w:rsidP="002C4C11">
            <w:pPr>
              <w:pStyle w:val="210"/>
              <w:widowControl w:val="0"/>
              <w:spacing w:line="360" w:lineRule="auto"/>
              <w:ind w:firstLineChars="200" w:firstLine="480"/>
              <w:jc w:val="both"/>
              <w:rPr>
                <w:rFonts w:eastAsiaTheme="minorEastAsia"/>
                <w:sz w:val="24"/>
              </w:rPr>
            </w:pPr>
          </w:p>
          <w:p w:rsidR="005005D3" w:rsidRPr="005A3DEF" w:rsidRDefault="005005D3" w:rsidP="002C4C11">
            <w:pPr>
              <w:pStyle w:val="210"/>
              <w:widowControl w:val="0"/>
              <w:spacing w:line="360" w:lineRule="auto"/>
              <w:ind w:firstLineChars="200" w:firstLine="480"/>
              <w:jc w:val="both"/>
              <w:rPr>
                <w:rFonts w:eastAsiaTheme="minorEastAsia"/>
                <w:sz w:val="24"/>
              </w:rPr>
            </w:pPr>
          </w:p>
          <w:p w:rsidR="005005D3" w:rsidRPr="005A3DEF" w:rsidRDefault="005005D3" w:rsidP="002C4C11">
            <w:pPr>
              <w:pStyle w:val="210"/>
              <w:widowControl w:val="0"/>
              <w:spacing w:line="360" w:lineRule="auto"/>
              <w:ind w:firstLineChars="200" w:firstLine="480"/>
              <w:jc w:val="both"/>
              <w:rPr>
                <w:rFonts w:eastAsiaTheme="minorEastAsia"/>
                <w:sz w:val="24"/>
              </w:rPr>
            </w:pPr>
          </w:p>
          <w:p w:rsidR="005005D3" w:rsidRPr="005A3DEF" w:rsidRDefault="005005D3" w:rsidP="002C4C11">
            <w:pPr>
              <w:pStyle w:val="210"/>
              <w:widowControl w:val="0"/>
              <w:spacing w:line="360" w:lineRule="auto"/>
              <w:ind w:firstLineChars="200" w:firstLine="480"/>
              <w:jc w:val="both"/>
              <w:rPr>
                <w:rFonts w:eastAsiaTheme="minorEastAsia"/>
                <w:sz w:val="24"/>
              </w:rPr>
            </w:pPr>
          </w:p>
          <w:p w:rsidR="005005D3" w:rsidRPr="005A3DEF" w:rsidRDefault="005005D3" w:rsidP="002C4C11">
            <w:pPr>
              <w:pStyle w:val="210"/>
              <w:widowControl w:val="0"/>
              <w:spacing w:line="360" w:lineRule="auto"/>
              <w:ind w:firstLineChars="200" w:firstLine="480"/>
              <w:jc w:val="both"/>
              <w:rPr>
                <w:rFonts w:eastAsiaTheme="minorEastAsia"/>
                <w:sz w:val="24"/>
              </w:rPr>
            </w:pPr>
          </w:p>
          <w:p w:rsidR="005005D3" w:rsidRPr="005A3DEF" w:rsidRDefault="005005D3" w:rsidP="002C4C11">
            <w:pPr>
              <w:pStyle w:val="210"/>
              <w:widowControl w:val="0"/>
              <w:spacing w:line="360" w:lineRule="auto"/>
              <w:ind w:firstLineChars="200" w:firstLine="480"/>
              <w:jc w:val="both"/>
              <w:rPr>
                <w:rFonts w:eastAsiaTheme="minorEastAsia"/>
                <w:sz w:val="24"/>
              </w:rPr>
            </w:pPr>
          </w:p>
          <w:p w:rsidR="005005D3" w:rsidRPr="005A3DEF" w:rsidRDefault="005005D3" w:rsidP="002C4C11">
            <w:pPr>
              <w:pStyle w:val="210"/>
              <w:widowControl w:val="0"/>
              <w:spacing w:line="360" w:lineRule="auto"/>
              <w:ind w:firstLineChars="200" w:firstLine="480"/>
              <w:jc w:val="both"/>
              <w:rPr>
                <w:rFonts w:eastAsiaTheme="minorEastAsia"/>
                <w:sz w:val="24"/>
              </w:rPr>
            </w:pPr>
          </w:p>
          <w:p w:rsidR="00CD36E3" w:rsidRPr="005A3DEF" w:rsidRDefault="00CD36E3" w:rsidP="002C4C11">
            <w:pPr>
              <w:pStyle w:val="210"/>
              <w:widowControl w:val="0"/>
              <w:spacing w:line="360" w:lineRule="auto"/>
              <w:ind w:firstLineChars="200" w:firstLine="480"/>
              <w:jc w:val="both"/>
              <w:rPr>
                <w:rFonts w:eastAsiaTheme="minorEastAsia"/>
                <w:sz w:val="24"/>
              </w:rPr>
            </w:pPr>
          </w:p>
          <w:p w:rsidR="003A68F8" w:rsidRPr="005A3DEF" w:rsidRDefault="003A68F8" w:rsidP="002C4C11">
            <w:pPr>
              <w:pStyle w:val="210"/>
              <w:widowControl w:val="0"/>
              <w:spacing w:line="360" w:lineRule="auto"/>
              <w:ind w:firstLineChars="200" w:firstLine="480"/>
              <w:jc w:val="both"/>
              <w:rPr>
                <w:rFonts w:eastAsiaTheme="minorEastAsia"/>
                <w:sz w:val="24"/>
              </w:rPr>
            </w:pPr>
          </w:p>
          <w:p w:rsidR="003A68F8" w:rsidRPr="005A3DEF" w:rsidRDefault="003A68F8" w:rsidP="002C4C11">
            <w:pPr>
              <w:pStyle w:val="210"/>
              <w:widowControl w:val="0"/>
              <w:spacing w:line="360" w:lineRule="auto"/>
              <w:ind w:firstLineChars="200" w:firstLine="480"/>
              <w:jc w:val="both"/>
              <w:rPr>
                <w:rFonts w:eastAsiaTheme="minorEastAsia"/>
                <w:sz w:val="24"/>
              </w:rPr>
            </w:pPr>
          </w:p>
        </w:tc>
      </w:tr>
    </w:tbl>
    <w:p w:rsidR="00CA2FDC" w:rsidRPr="005A3DEF" w:rsidRDefault="00CA2FDC">
      <w:pPr>
        <w:spacing w:line="360" w:lineRule="auto"/>
        <w:rPr>
          <w:rFonts w:eastAsiaTheme="minorEastAsia"/>
          <w:b/>
          <w:bCs/>
          <w:sz w:val="32"/>
          <w:szCs w:val="32"/>
        </w:rPr>
        <w:sectPr w:rsidR="00CA2FDC" w:rsidRPr="005A3DEF">
          <w:pgSz w:w="11906" w:h="16838"/>
          <w:pgMar w:top="1587" w:right="1587" w:bottom="1587" w:left="1587" w:header="1134" w:footer="1134" w:gutter="0"/>
          <w:cols w:space="720"/>
          <w:docGrid w:linePitch="31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80"/>
      </w:tblGrid>
      <w:tr w:rsidR="00CA2FDC" w:rsidRPr="005A3DEF" w:rsidTr="002D2240">
        <w:tc>
          <w:tcPr>
            <w:tcW w:w="13880" w:type="dxa"/>
          </w:tcPr>
          <w:p w:rsidR="00CA2FDC" w:rsidRPr="005A3DEF" w:rsidRDefault="00CA2FDC" w:rsidP="00271096">
            <w:pPr>
              <w:pStyle w:val="afff0"/>
              <w:keepNext/>
              <w:keepLines/>
              <w:numPr>
                <w:ilvl w:val="0"/>
                <w:numId w:val="27"/>
              </w:numPr>
              <w:tabs>
                <w:tab w:val="left" w:pos="700"/>
                <w:tab w:val="left" w:pos="1008"/>
                <w:tab w:val="left" w:pos="2400"/>
                <w:tab w:val="left" w:pos="2694"/>
              </w:tabs>
              <w:autoSpaceDE w:val="0"/>
              <w:autoSpaceDN w:val="0"/>
              <w:spacing w:line="360" w:lineRule="exact"/>
              <w:ind w:firstLineChars="0"/>
              <w:jc w:val="center"/>
              <w:outlineLvl w:val="4"/>
              <w:rPr>
                <w:rFonts w:ascii="Times New Roman" w:eastAsiaTheme="minorEastAsia" w:hAnsi="Times New Roman"/>
                <w:b/>
                <w:bCs/>
                <w:sz w:val="21"/>
                <w:szCs w:val="21"/>
                <w:lang w:bidi="en-US"/>
              </w:rPr>
            </w:pPr>
            <w:r w:rsidRPr="005A3DEF">
              <w:rPr>
                <w:rFonts w:ascii="Times New Roman" w:eastAsiaTheme="minorEastAsia" w:hAnsi="Times New Roman"/>
                <w:b/>
                <w:bCs/>
                <w:sz w:val="21"/>
                <w:szCs w:val="21"/>
                <w:lang w:bidi="en-US"/>
              </w:rPr>
              <w:lastRenderedPageBreak/>
              <w:t>点源污染源排放参数一览表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96"/>
              <w:gridCol w:w="1098"/>
              <w:gridCol w:w="1106"/>
              <w:gridCol w:w="1098"/>
              <w:gridCol w:w="855"/>
              <w:gridCol w:w="975"/>
              <w:gridCol w:w="855"/>
              <w:gridCol w:w="871"/>
              <w:gridCol w:w="1079"/>
              <w:gridCol w:w="1101"/>
              <w:gridCol w:w="1759"/>
              <w:gridCol w:w="1761"/>
            </w:tblGrid>
            <w:tr w:rsidR="008426AF" w:rsidRPr="005A3DEF" w:rsidTr="005005D3">
              <w:trPr>
                <w:cantSplit/>
                <w:trHeight w:val="340"/>
                <w:jc w:val="center"/>
              </w:trPr>
              <w:tc>
                <w:tcPr>
                  <w:tcW w:w="401" w:type="pct"/>
                  <w:vMerge w:val="restart"/>
                  <w:vAlign w:val="center"/>
                </w:tcPr>
                <w:p w:rsidR="008426AF" w:rsidRPr="005A3DEF" w:rsidRDefault="008426AF">
                  <w:pPr>
                    <w:adjustRightInd w:val="0"/>
                    <w:snapToGrid w:val="0"/>
                    <w:jc w:val="center"/>
                    <w:rPr>
                      <w:rFonts w:eastAsiaTheme="minorEastAsia"/>
                      <w:b/>
                      <w:szCs w:val="21"/>
                    </w:rPr>
                  </w:pPr>
                  <w:r w:rsidRPr="005A3DEF">
                    <w:rPr>
                      <w:rFonts w:eastAsiaTheme="minorEastAsia"/>
                      <w:b/>
                      <w:szCs w:val="21"/>
                    </w:rPr>
                    <w:t>点源</w:t>
                  </w:r>
                </w:p>
                <w:p w:rsidR="008426AF" w:rsidRPr="005A3DEF" w:rsidRDefault="008426AF">
                  <w:pPr>
                    <w:adjustRightInd w:val="0"/>
                    <w:snapToGrid w:val="0"/>
                    <w:jc w:val="center"/>
                    <w:rPr>
                      <w:rFonts w:eastAsiaTheme="minorEastAsia"/>
                      <w:b/>
                      <w:szCs w:val="21"/>
                    </w:rPr>
                  </w:pPr>
                  <w:r w:rsidRPr="005A3DEF">
                    <w:rPr>
                      <w:rFonts w:eastAsiaTheme="minorEastAsia"/>
                      <w:b/>
                      <w:szCs w:val="21"/>
                    </w:rPr>
                    <w:t>名称</w:t>
                  </w:r>
                </w:p>
              </w:tc>
              <w:tc>
                <w:tcPr>
                  <w:tcW w:w="807" w:type="pct"/>
                  <w:gridSpan w:val="2"/>
                  <w:vAlign w:val="center"/>
                </w:tcPr>
                <w:p w:rsidR="008426AF" w:rsidRPr="005A3DEF" w:rsidRDefault="008426AF" w:rsidP="001C23E1">
                  <w:pPr>
                    <w:adjustRightInd w:val="0"/>
                    <w:snapToGrid w:val="0"/>
                    <w:jc w:val="center"/>
                    <w:rPr>
                      <w:rFonts w:eastAsiaTheme="minorEastAsia"/>
                      <w:b/>
                      <w:szCs w:val="21"/>
                    </w:rPr>
                  </w:pPr>
                  <w:r w:rsidRPr="005A3DEF">
                    <w:rPr>
                      <w:rFonts w:eastAsiaTheme="minorEastAsia"/>
                      <w:b/>
                      <w:szCs w:val="21"/>
                    </w:rPr>
                    <w:t>排气筒底部中心坐标</w:t>
                  </w:r>
                </w:p>
              </w:tc>
              <w:tc>
                <w:tcPr>
                  <w:tcW w:w="402" w:type="pct"/>
                  <w:vMerge w:val="restart"/>
                  <w:vAlign w:val="center"/>
                </w:tcPr>
                <w:p w:rsidR="008426AF" w:rsidRPr="005A3DEF" w:rsidRDefault="008426AF">
                  <w:pPr>
                    <w:adjustRightInd w:val="0"/>
                    <w:snapToGrid w:val="0"/>
                    <w:jc w:val="center"/>
                    <w:rPr>
                      <w:rFonts w:eastAsiaTheme="minorEastAsia"/>
                      <w:b/>
                      <w:szCs w:val="21"/>
                    </w:rPr>
                  </w:pPr>
                  <w:r w:rsidRPr="005A3DEF">
                    <w:rPr>
                      <w:rFonts w:eastAsiaTheme="minorEastAsia"/>
                      <w:b/>
                      <w:szCs w:val="21"/>
                    </w:rPr>
                    <w:t>排气筒底部海拔高度</w:t>
                  </w:r>
                </w:p>
              </w:tc>
              <w:tc>
                <w:tcPr>
                  <w:tcW w:w="313" w:type="pct"/>
                  <w:vMerge w:val="restart"/>
                  <w:vAlign w:val="center"/>
                </w:tcPr>
                <w:p w:rsidR="008426AF" w:rsidRPr="005A3DEF" w:rsidRDefault="008426AF">
                  <w:pPr>
                    <w:adjustRightInd w:val="0"/>
                    <w:snapToGrid w:val="0"/>
                    <w:jc w:val="center"/>
                    <w:rPr>
                      <w:rFonts w:eastAsiaTheme="minorEastAsia"/>
                      <w:b/>
                      <w:szCs w:val="21"/>
                    </w:rPr>
                  </w:pPr>
                  <w:r w:rsidRPr="005A3DEF">
                    <w:rPr>
                      <w:rFonts w:eastAsiaTheme="minorEastAsia"/>
                      <w:b/>
                      <w:szCs w:val="21"/>
                    </w:rPr>
                    <w:t>排气筒高度</w:t>
                  </w:r>
                </w:p>
              </w:tc>
              <w:tc>
                <w:tcPr>
                  <w:tcW w:w="357" w:type="pct"/>
                  <w:vMerge w:val="restart"/>
                  <w:vAlign w:val="center"/>
                </w:tcPr>
                <w:p w:rsidR="008426AF" w:rsidRPr="005A3DEF" w:rsidRDefault="008426AF">
                  <w:pPr>
                    <w:adjustRightInd w:val="0"/>
                    <w:snapToGrid w:val="0"/>
                    <w:jc w:val="center"/>
                    <w:rPr>
                      <w:rFonts w:eastAsiaTheme="minorEastAsia"/>
                      <w:b/>
                      <w:szCs w:val="21"/>
                    </w:rPr>
                  </w:pPr>
                  <w:r w:rsidRPr="005A3DEF">
                    <w:rPr>
                      <w:rFonts w:eastAsiaTheme="minorEastAsia"/>
                      <w:b/>
                      <w:szCs w:val="21"/>
                    </w:rPr>
                    <w:t>排气筒内径</w:t>
                  </w:r>
                </w:p>
              </w:tc>
              <w:tc>
                <w:tcPr>
                  <w:tcW w:w="313" w:type="pct"/>
                  <w:vMerge w:val="restart"/>
                  <w:vAlign w:val="center"/>
                </w:tcPr>
                <w:p w:rsidR="008426AF" w:rsidRPr="005A3DEF" w:rsidRDefault="008426AF">
                  <w:pPr>
                    <w:adjustRightInd w:val="0"/>
                    <w:snapToGrid w:val="0"/>
                    <w:jc w:val="center"/>
                    <w:rPr>
                      <w:rFonts w:eastAsiaTheme="minorEastAsia"/>
                      <w:b/>
                      <w:szCs w:val="21"/>
                    </w:rPr>
                  </w:pPr>
                  <w:r w:rsidRPr="005A3DEF">
                    <w:rPr>
                      <w:rFonts w:eastAsiaTheme="minorEastAsia"/>
                      <w:b/>
                      <w:szCs w:val="21"/>
                    </w:rPr>
                    <w:t>烟气</w:t>
                  </w:r>
                </w:p>
                <w:p w:rsidR="008426AF" w:rsidRPr="005A3DEF" w:rsidRDefault="008426AF">
                  <w:pPr>
                    <w:adjustRightInd w:val="0"/>
                    <w:snapToGrid w:val="0"/>
                    <w:jc w:val="center"/>
                    <w:rPr>
                      <w:rFonts w:eastAsiaTheme="minorEastAsia"/>
                      <w:b/>
                      <w:szCs w:val="21"/>
                    </w:rPr>
                  </w:pPr>
                  <w:r w:rsidRPr="005A3DEF">
                    <w:rPr>
                      <w:rFonts w:eastAsiaTheme="minorEastAsia"/>
                      <w:b/>
                      <w:szCs w:val="21"/>
                    </w:rPr>
                    <w:t>速度</w:t>
                  </w:r>
                </w:p>
              </w:tc>
              <w:tc>
                <w:tcPr>
                  <w:tcW w:w="319" w:type="pct"/>
                  <w:vMerge w:val="restart"/>
                  <w:vAlign w:val="center"/>
                </w:tcPr>
                <w:p w:rsidR="008426AF" w:rsidRPr="005A3DEF" w:rsidRDefault="008426AF">
                  <w:pPr>
                    <w:adjustRightInd w:val="0"/>
                    <w:snapToGrid w:val="0"/>
                    <w:jc w:val="center"/>
                    <w:rPr>
                      <w:rFonts w:eastAsiaTheme="minorEastAsia"/>
                      <w:b/>
                      <w:szCs w:val="21"/>
                    </w:rPr>
                  </w:pPr>
                  <w:r w:rsidRPr="005A3DEF">
                    <w:rPr>
                      <w:rFonts w:eastAsiaTheme="minorEastAsia"/>
                      <w:b/>
                      <w:szCs w:val="21"/>
                    </w:rPr>
                    <w:t>烟气</w:t>
                  </w:r>
                </w:p>
                <w:p w:rsidR="008426AF" w:rsidRPr="005A3DEF" w:rsidRDefault="008426AF">
                  <w:pPr>
                    <w:adjustRightInd w:val="0"/>
                    <w:snapToGrid w:val="0"/>
                    <w:jc w:val="center"/>
                    <w:rPr>
                      <w:rFonts w:eastAsiaTheme="minorEastAsia"/>
                      <w:b/>
                      <w:szCs w:val="21"/>
                    </w:rPr>
                  </w:pPr>
                  <w:r w:rsidRPr="005A3DEF">
                    <w:rPr>
                      <w:rFonts w:eastAsiaTheme="minorEastAsia"/>
                      <w:b/>
                      <w:szCs w:val="21"/>
                    </w:rPr>
                    <w:t>温度</w:t>
                  </w:r>
                </w:p>
              </w:tc>
              <w:tc>
                <w:tcPr>
                  <w:tcW w:w="395" w:type="pct"/>
                  <w:vMerge w:val="restart"/>
                  <w:vAlign w:val="center"/>
                </w:tcPr>
                <w:p w:rsidR="008426AF" w:rsidRPr="005A3DEF" w:rsidRDefault="008426AF">
                  <w:pPr>
                    <w:adjustRightInd w:val="0"/>
                    <w:snapToGrid w:val="0"/>
                    <w:jc w:val="center"/>
                    <w:rPr>
                      <w:rFonts w:eastAsiaTheme="minorEastAsia"/>
                      <w:b/>
                      <w:szCs w:val="21"/>
                    </w:rPr>
                  </w:pPr>
                  <w:r w:rsidRPr="005A3DEF">
                    <w:rPr>
                      <w:rFonts w:eastAsiaTheme="minorEastAsia"/>
                      <w:b/>
                      <w:szCs w:val="21"/>
                    </w:rPr>
                    <w:t>年排放</w:t>
                  </w:r>
                </w:p>
                <w:p w:rsidR="008426AF" w:rsidRPr="005A3DEF" w:rsidRDefault="008426AF">
                  <w:pPr>
                    <w:adjustRightInd w:val="0"/>
                    <w:snapToGrid w:val="0"/>
                    <w:jc w:val="center"/>
                    <w:rPr>
                      <w:rFonts w:eastAsiaTheme="minorEastAsia"/>
                      <w:b/>
                      <w:szCs w:val="21"/>
                    </w:rPr>
                  </w:pPr>
                  <w:r w:rsidRPr="005A3DEF">
                    <w:rPr>
                      <w:rFonts w:eastAsiaTheme="minorEastAsia"/>
                      <w:b/>
                      <w:szCs w:val="21"/>
                    </w:rPr>
                    <w:t>小时数</w:t>
                  </w:r>
                </w:p>
              </w:tc>
              <w:tc>
                <w:tcPr>
                  <w:tcW w:w="403" w:type="pct"/>
                  <w:vMerge w:val="restart"/>
                  <w:vAlign w:val="center"/>
                </w:tcPr>
                <w:p w:rsidR="008426AF" w:rsidRPr="005A3DEF" w:rsidRDefault="008426AF">
                  <w:pPr>
                    <w:adjustRightInd w:val="0"/>
                    <w:snapToGrid w:val="0"/>
                    <w:jc w:val="center"/>
                    <w:rPr>
                      <w:rFonts w:eastAsiaTheme="minorEastAsia"/>
                      <w:b/>
                      <w:szCs w:val="21"/>
                    </w:rPr>
                  </w:pPr>
                  <w:r w:rsidRPr="005A3DEF">
                    <w:rPr>
                      <w:rFonts w:eastAsiaTheme="minorEastAsia"/>
                      <w:b/>
                      <w:szCs w:val="21"/>
                    </w:rPr>
                    <w:t>排放</w:t>
                  </w:r>
                </w:p>
                <w:p w:rsidR="008426AF" w:rsidRPr="005A3DEF" w:rsidRDefault="008426AF">
                  <w:pPr>
                    <w:adjustRightInd w:val="0"/>
                    <w:snapToGrid w:val="0"/>
                    <w:jc w:val="center"/>
                    <w:rPr>
                      <w:rFonts w:eastAsiaTheme="minorEastAsia"/>
                      <w:b/>
                      <w:szCs w:val="21"/>
                    </w:rPr>
                  </w:pPr>
                  <w:r w:rsidRPr="005A3DEF">
                    <w:rPr>
                      <w:rFonts w:eastAsiaTheme="minorEastAsia"/>
                      <w:b/>
                      <w:szCs w:val="21"/>
                    </w:rPr>
                    <w:t>工况</w:t>
                  </w:r>
                </w:p>
              </w:tc>
              <w:tc>
                <w:tcPr>
                  <w:tcW w:w="1289" w:type="pct"/>
                  <w:gridSpan w:val="2"/>
                </w:tcPr>
                <w:p w:rsidR="008426AF" w:rsidRPr="005A3DEF" w:rsidRDefault="008426AF">
                  <w:pPr>
                    <w:adjustRightInd w:val="0"/>
                    <w:snapToGrid w:val="0"/>
                    <w:jc w:val="center"/>
                    <w:rPr>
                      <w:rFonts w:eastAsiaTheme="minorEastAsia"/>
                      <w:b/>
                      <w:szCs w:val="21"/>
                    </w:rPr>
                  </w:pPr>
                  <w:r w:rsidRPr="005A3DEF">
                    <w:rPr>
                      <w:rFonts w:eastAsiaTheme="minorEastAsia"/>
                      <w:b/>
                      <w:szCs w:val="21"/>
                    </w:rPr>
                    <w:t>评价因子源强</w:t>
                  </w:r>
                </w:p>
              </w:tc>
            </w:tr>
            <w:tr w:rsidR="008426AF" w:rsidRPr="005A3DEF" w:rsidTr="005005D3">
              <w:trPr>
                <w:cantSplit/>
                <w:trHeight w:val="340"/>
                <w:jc w:val="center"/>
              </w:trPr>
              <w:tc>
                <w:tcPr>
                  <w:tcW w:w="401" w:type="pct"/>
                  <w:vMerge/>
                  <w:vAlign w:val="center"/>
                </w:tcPr>
                <w:p w:rsidR="008426AF" w:rsidRPr="005A3DEF" w:rsidRDefault="008426AF">
                  <w:pPr>
                    <w:adjustRightInd w:val="0"/>
                    <w:snapToGrid w:val="0"/>
                    <w:jc w:val="center"/>
                    <w:rPr>
                      <w:rFonts w:eastAsiaTheme="minorEastAsia"/>
                      <w:b/>
                      <w:szCs w:val="21"/>
                    </w:rPr>
                  </w:pPr>
                </w:p>
              </w:tc>
              <w:tc>
                <w:tcPr>
                  <w:tcW w:w="402" w:type="pct"/>
                  <w:vAlign w:val="center"/>
                </w:tcPr>
                <w:p w:rsidR="008426AF" w:rsidRPr="005A3DEF" w:rsidRDefault="008426AF">
                  <w:pPr>
                    <w:adjustRightInd w:val="0"/>
                    <w:snapToGrid w:val="0"/>
                    <w:jc w:val="center"/>
                    <w:rPr>
                      <w:rFonts w:eastAsiaTheme="minorEastAsia"/>
                      <w:b/>
                      <w:szCs w:val="21"/>
                    </w:rPr>
                  </w:pPr>
                  <w:r w:rsidRPr="005A3DEF">
                    <w:rPr>
                      <w:rFonts w:eastAsiaTheme="minorEastAsia"/>
                      <w:b/>
                      <w:szCs w:val="21"/>
                    </w:rPr>
                    <w:t>X</w:t>
                  </w:r>
                </w:p>
              </w:tc>
              <w:tc>
                <w:tcPr>
                  <w:tcW w:w="405" w:type="pct"/>
                  <w:vAlign w:val="center"/>
                </w:tcPr>
                <w:p w:rsidR="008426AF" w:rsidRPr="005A3DEF" w:rsidRDefault="008426AF">
                  <w:pPr>
                    <w:adjustRightInd w:val="0"/>
                    <w:snapToGrid w:val="0"/>
                    <w:jc w:val="center"/>
                    <w:rPr>
                      <w:rFonts w:eastAsiaTheme="minorEastAsia"/>
                      <w:b/>
                      <w:szCs w:val="21"/>
                    </w:rPr>
                  </w:pPr>
                  <w:r w:rsidRPr="005A3DEF">
                    <w:rPr>
                      <w:rFonts w:eastAsiaTheme="minorEastAsia"/>
                      <w:b/>
                      <w:szCs w:val="21"/>
                    </w:rPr>
                    <w:t>Y</w:t>
                  </w:r>
                </w:p>
              </w:tc>
              <w:tc>
                <w:tcPr>
                  <w:tcW w:w="402" w:type="pct"/>
                  <w:vMerge/>
                  <w:vAlign w:val="center"/>
                </w:tcPr>
                <w:p w:rsidR="008426AF" w:rsidRPr="005A3DEF" w:rsidRDefault="008426AF">
                  <w:pPr>
                    <w:adjustRightInd w:val="0"/>
                    <w:snapToGrid w:val="0"/>
                    <w:jc w:val="center"/>
                    <w:rPr>
                      <w:rFonts w:eastAsiaTheme="minorEastAsia"/>
                      <w:b/>
                      <w:szCs w:val="21"/>
                    </w:rPr>
                  </w:pPr>
                </w:p>
              </w:tc>
              <w:tc>
                <w:tcPr>
                  <w:tcW w:w="313" w:type="pct"/>
                  <w:vMerge/>
                  <w:vAlign w:val="center"/>
                </w:tcPr>
                <w:p w:rsidR="008426AF" w:rsidRPr="005A3DEF" w:rsidRDefault="008426AF">
                  <w:pPr>
                    <w:adjustRightInd w:val="0"/>
                    <w:snapToGrid w:val="0"/>
                    <w:jc w:val="center"/>
                    <w:rPr>
                      <w:rFonts w:eastAsiaTheme="minorEastAsia"/>
                      <w:b/>
                      <w:szCs w:val="21"/>
                    </w:rPr>
                  </w:pPr>
                </w:p>
              </w:tc>
              <w:tc>
                <w:tcPr>
                  <w:tcW w:w="357" w:type="pct"/>
                  <w:vMerge/>
                  <w:vAlign w:val="center"/>
                </w:tcPr>
                <w:p w:rsidR="008426AF" w:rsidRPr="005A3DEF" w:rsidRDefault="008426AF">
                  <w:pPr>
                    <w:adjustRightInd w:val="0"/>
                    <w:snapToGrid w:val="0"/>
                    <w:jc w:val="center"/>
                    <w:rPr>
                      <w:rFonts w:eastAsiaTheme="minorEastAsia"/>
                      <w:b/>
                      <w:szCs w:val="21"/>
                    </w:rPr>
                  </w:pPr>
                </w:p>
              </w:tc>
              <w:tc>
                <w:tcPr>
                  <w:tcW w:w="313" w:type="pct"/>
                  <w:vMerge/>
                  <w:vAlign w:val="center"/>
                </w:tcPr>
                <w:p w:rsidR="008426AF" w:rsidRPr="005A3DEF" w:rsidRDefault="008426AF">
                  <w:pPr>
                    <w:adjustRightInd w:val="0"/>
                    <w:snapToGrid w:val="0"/>
                    <w:jc w:val="center"/>
                    <w:rPr>
                      <w:rFonts w:eastAsiaTheme="minorEastAsia"/>
                      <w:b/>
                      <w:szCs w:val="21"/>
                    </w:rPr>
                  </w:pPr>
                </w:p>
              </w:tc>
              <w:tc>
                <w:tcPr>
                  <w:tcW w:w="319" w:type="pct"/>
                  <w:vMerge/>
                  <w:vAlign w:val="center"/>
                </w:tcPr>
                <w:p w:rsidR="008426AF" w:rsidRPr="005A3DEF" w:rsidRDefault="008426AF">
                  <w:pPr>
                    <w:adjustRightInd w:val="0"/>
                    <w:snapToGrid w:val="0"/>
                    <w:jc w:val="center"/>
                    <w:rPr>
                      <w:rFonts w:eastAsiaTheme="minorEastAsia"/>
                      <w:b/>
                      <w:szCs w:val="21"/>
                    </w:rPr>
                  </w:pPr>
                </w:p>
              </w:tc>
              <w:tc>
                <w:tcPr>
                  <w:tcW w:w="395" w:type="pct"/>
                  <w:vMerge/>
                  <w:vAlign w:val="center"/>
                </w:tcPr>
                <w:p w:rsidR="008426AF" w:rsidRPr="005A3DEF" w:rsidRDefault="008426AF">
                  <w:pPr>
                    <w:adjustRightInd w:val="0"/>
                    <w:snapToGrid w:val="0"/>
                    <w:jc w:val="center"/>
                    <w:rPr>
                      <w:rFonts w:eastAsiaTheme="minorEastAsia"/>
                      <w:b/>
                      <w:szCs w:val="21"/>
                    </w:rPr>
                  </w:pPr>
                </w:p>
              </w:tc>
              <w:tc>
                <w:tcPr>
                  <w:tcW w:w="403" w:type="pct"/>
                  <w:vMerge/>
                  <w:vAlign w:val="center"/>
                </w:tcPr>
                <w:p w:rsidR="008426AF" w:rsidRPr="005A3DEF" w:rsidRDefault="008426AF">
                  <w:pPr>
                    <w:adjustRightInd w:val="0"/>
                    <w:snapToGrid w:val="0"/>
                    <w:jc w:val="center"/>
                    <w:rPr>
                      <w:rFonts w:eastAsiaTheme="minorEastAsia"/>
                      <w:b/>
                      <w:szCs w:val="21"/>
                    </w:rPr>
                  </w:pPr>
                </w:p>
              </w:tc>
              <w:tc>
                <w:tcPr>
                  <w:tcW w:w="644" w:type="pct"/>
                  <w:vAlign w:val="center"/>
                </w:tcPr>
                <w:p w:rsidR="008426AF" w:rsidRPr="005A3DEF" w:rsidRDefault="008426AF" w:rsidP="00C40B1D">
                  <w:pPr>
                    <w:adjustRightInd w:val="0"/>
                    <w:snapToGrid w:val="0"/>
                    <w:jc w:val="center"/>
                    <w:rPr>
                      <w:rFonts w:eastAsiaTheme="minorEastAsia"/>
                      <w:b/>
                      <w:szCs w:val="21"/>
                    </w:rPr>
                  </w:pPr>
                  <w:r w:rsidRPr="005A3DEF">
                    <w:rPr>
                      <w:rFonts w:eastAsiaTheme="minorEastAsia"/>
                      <w:b/>
                      <w:szCs w:val="21"/>
                    </w:rPr>
                    <w:t>PM</w:t>
                  </w:r>
                  <w:r w:rsidRPr="005A3DEF">
                    <w:rPr>
                      <w:rFonts w:eastAsiaTheme="minorEastAsia"/>
                      <w:b/>
                      <w:szCs w:val="21"/>
                      <w:vertAlign w:val="subscript"/>
                    </w:rPr>
                    <w:t>10</w:t>
                  </w:r>
                  <w:r w:rsidR="00C22C62" w:rsidRPr="005A3DEF">
                    <w:rPr>
                      <w:rFonts w:eastAsiaTheme="minorEastAsia"/>
                      <w:b/>
                      <w:szCs w:val="21"/>
                    </w:rPr>
                    <w:t>*</w:t>
                  </w:r>
                </w:p>
              </w:tc>
              <w:tc>
                <w:tcPr>
                  <w:tcW w:w="645" w:type="pct"/>
                  <w:vAlign w:val="center"/>
                </w:tcPr>
                <w:p w:rsidR="008426AF" w:rsidRPr="005A3DEF" w:rsidRDefault="008426AF" w:rsidP="00C40B1D">
                  <w:pPr>
                    <w:adjustRightInd w:val="0"/>
                    <w:snapToGrid w:val="0"/>
                    <w:jc w:val="center"/>
                    <w:rPr>
                      <w:rFonts w:eastAsiaTheme="minorEastAsia"/>
                      <w:b/>
                      <w:szCs w:val="21"/>
                    </w:rPr>
                  </w:pPr>
                  <w:r w:rsidRPr="005A3DEF">
                    <w:rPr>
                      <w:rFonts w:eastAsiaTheme="minorEastAsia"/>
                      <w:b/>
                      <w:szCs w:val="21"/>
                    </w:rPr>
                    <w:t>非甲烷总烃</w:t>
                  </w:r>
                </w:p>
              </w:tc>
            </w:tr>
            <w:tr w:rsidR="008426AF" w:rsidRPr="005A3DEF" w:rsidTr="005005D3">
              <w:trPr>
                <w:cantSplit/>
                <w:trHeight w:val="340"/>
                <w:jc w:val="center"/>
              </w:trPr>
              <w:tc>
                <w:tcPr>
                  <w:tcW w:w="401" w:type="pct"/>
                  <w:vMerge/>
                  <w:vAlign w:val="center"/>
                </w:tcPr>
                <w:p w:rsidR="008426AF" w:rsidRPr="005A3DEF" w:rsidRDefault="008426AF">
                  <w:pPr>
                    <w:adjustRightInd w:val="0"/>
                    <w:snapToGrid w:val="0"/>
                    <w:jc w:val="center"/>
                    <w:rPr>
                      <w:rFonts w:eastAsiaTheme="minorEastAsia"/>
                      <w:b/>
                      <w:szCs w:val="21"/>
                    </w:rPr>
                  </w:pPr>
                </w:p>
              </w:tc>
              <w:tc>
                <w:tcPr>
                  <w:tcW w:w="402" w:type="pct"/>
                  <w:vAlign w:val="center"/>
                </w:tcPr>
                <w:p w:rsidR="008426AF" w:rsidRPr="005A3DEF" w:rsidRDefault="008426AF">
                  <w:pPr>
                    <w:adjustRightInd w:val="0"/>
                    <w:snapToGrid w:val="0"/>
                    <w:jc w:val="center"/>
                    <w:rPr>
                      <w:rFonts w:eastAsiaTheme="minorEastAsia"/>
                      <w:b/>
                      <w:szCs w:val="21"/>
                    </w:rPr>
                  </w:pPr>
                  <w:r w:rsidRPr="005A3DEF">
                    <w:rPr>
                      <w:rFonts w:eastAsiaTheme="minorEastAsia"/>
                      <w:b/>
                      <w:szCs w:val="21"/>
                    </w:rPr>
                    <w:t>m</w:t>
                  </w:r>
                </w:p>
              </w:tc>
              <w:tc>
                <w:tcPr>
                  <w:tcW w:w="405" w:type="pct"/>
                  <w:vAlign w:val="center"/>
                </w:tcPr>
                <w:p w:rsidR="008426AF" w:rsidRPr="005A3DEF" w:rsidRDefault="008426AF">
                  <w:pPr>
                    <w:adjustRightInd w:val="0"/>
                    <w:snapToGrid w:val="0"/>
                    <w:jc w:val="center"/>
                    <w:rPr>
                      <w:rFonts w:eastAsiaTheme="minorEastAsia"/>
                      <w:b/>
                      <w:szCs w:val="21"/>
                    </w:rPr>
                  </w:pPr>
                  <w:r w:rsidRPr="005A3DEF">
                    <w:rPr>
                      <w:rFonts w:eastAsiaTheme="minorEastAsia"/>
                      <w:b/>
                      <w:szCs w:val="21"/>
                    </w:rPr>
                    <w:t>m</w:t>
                  </w:r>
                </w:p>
              </w:tc>
              <w:tc>
                <w:tcPr>
                  <w:tcW w:w="402" w:type="pct"/>
                  <w:vAlign w:val="center"/>
                </w:tcPr>
                <w:p w:rsidR="008426AF" w:rsidRPr="005A3DEF" w:rsidRDefault="008426AF">
                  <w:pPr>
                    <w:adjustRightInd w:val="0"/>
                    <w:snapToGrid w:val="0"/>
                    <w:jc w:val="center"/>
                    <w:rPr>
                      <w:rFonts w:eastAsiaTheme="minorEastAsia"/>
                      <w:b/>
                      <w:szCs w:val="21"/>
                    </w:rPr>
                  </w:pPr>
                  <w:r w:rsidRPr="005A3DEF">
                    <w:rPr>
                      <w:rFonts w:eastAsiaTheme="minorEastAsia"/>
                      <w:b/>
                      <w:szCs w:val="21"/>
                    </w:rPr>
                    <w:t>m</w:t>
                  </w:r>
                </w:p>
              </w:tc>
              <w:tc>
                <w:tcPr>
                  <w:tcW w:w="313" w:type="pct"/>
                  <w:vAlign w:val="center"/>
                </w:tcPr>
                <w:p w:rsidR="008426AF" w:rsidRPr="005A3DEF" w:rsidRDefault="008426AF">
                  <w:pPr>
                    <w:adjustRightInd w:val="0"/>
                    <w:snapToGrid w:val="0"/>
                    <w:jc w:val="center"/>
                    <w:rPr>
                      <w:rFonts w:eastAsiaTheme="minorEastAsia"/>
                      <w:b/>
                      <w:szCs w:val="21"/>
                    </w:rPr>
                  </w:pPr>
                  <w:r w:rsidRPr="005A3DEF">
                    <w:rPr>
                      <w:rFonts w:eastAsiaTheme="minorEastAsia"/>
                      <w:b/>
                      <w:szCs w:val="21"/>
                    </w:rPr>
                    <w:t>m</w:t>
                  </w:r>
                </w:p>
              </w:tc>
              <w:tc>
                <w:tcPr>
                  <w:tcW w:w="357" w:type="pct"/>
                  <w:vAlign w:val="center"/>
                </w:tcPr>
                <w:p w:rsidR="008426AF" w:rsidRPr="005A3DEF" w:rsidRDefault="008426AF">
                  <w:pPr>
                    <w:adjustRightInd w:val="0"/>
                    <w:snapToGrid w:val="0"/>
                    <w:jc w:val="center"/>
                    <w:rPr>
                      <w:rFonts w:eastAsiaTheme="minorEastAsia"/>
                      <w:b/>
                      <w:szCs w:val="21"/>
                    </w:rPr>
                  </w:pPr>
                  <w:r w:rsidRPr="005A3DEF">
                    <w:rPr>
                      <w:rFonts w:eastAsiaTheme="minorEastAsia"/>
                      <w:b/>
                      <w:szCs w:val="21"/>
                    </w:rPr>
                    <w:t>m</w:t>
                  </w:r>
                </w:p>
              </w:tc>
              <w:tc>
                <w:tcPr>
                  <w:tcW w:w="313" w:type="pct"/>
                  <w:vAlign w:val="center"/>
                </w:tcPr>
                <w:p w:rsidR="008426AF" w:rsidRPr="005A3DEF" w:rsidRDefault="008426AF">
                  <w:pPr>
                    <w:adjustRightInd w:val="0"/>
                    <w:snapToGrid w:val="0"/>
                    <w:jc w:val="center"/>
                    <w:rPr>
                      <w:rFonts w:eastAsiaTheme="minorEastAsia"/>
                      <w:b/>
                      <w:szCs w:val="21"/>
                    </w:rPr>
                  </w:pPr>
                  <w:r w:rsidRPr="005A3DEF">
                    <w:rPr>
                      <w:rFonts w:eastAsiaTheme="minorEastAsia"/>
                      <w:b/>
                      <w:szCs w:val="21"/>
                    </w:rPr>
                    <w:t>m/s</w:t>
                  </w:r>
                </w:p>
              </w:tc>
              <w:tc>
                <w:tcPr>
                  <w:tcW w:w="319" w:type="pct"/>
                  <w:vAlign w:val="center"/>
                </w:tcPr>
                <w:p w:rsidR="008426AF" w:rsidRPr="005A3DEF" w:rsidRDefault="008426AF">
                  <w:pPr>
                    <w:adjustRightInd w:val="0"/>
                    <w:snapToGrid w:val="0"/>
                    <w:jc w:val="center"/>
                    <w:rPr>
                      <w:rFonts w:eastAsiaTheme="minorEastAsia"/>
                      <w:b/>
                      <w:szCs w:val="21"/>
                    </w:rPr>
                  </w:pPr>
                  <w:r w:rsidRPr="005A3DEF">
                    <w:rPr>
                      <w:rFonts w:ascii="宋体" w:hAnsi="宋体" w:cs="宋体" w:hint="eastAsia"/>
                      <w:b/>
                      <w:szCs w:val="21"/>
                    </w:rPr>
                    <w:t>℃</w:t>
                  </w:r>
                </w:p>
              </w:tc>
              <w:tc>
                <w:tcPr>
                  <w:tcW w:w="395" w:type="pct"/>
                  <w:vAlign w:val="center"/>
                </w:tcPr>
                <w:p w:rsidR="008426AF" w:rsidRPr="005A3DEF" w:rsidRDefault="008426AF">
                  <w:pPr>
                    <w:adjustRightInd w:val="0"/>
                    <w:snapToGrid w:val="0"/>
                    <w:jc w:val="center"/>
                    <w:rPr>
                      <w:rFonts w:eastAsiaTheme="minorEastAsia"/>
                      <w:b/>
                      <w:szCs w:val="21"/>
                    </w:rPr>
                  </w:pPr>
                  <w:r w:rsidRPr="005A3DEF">
                    <w:rPr>
                      <w:rFonts w:eastAsiaTheme="minorEastAsia"/>
                      <w:b/>
                      <w:szCs w:val="21"/>
                    </w:rPr>
                    <w:t>h</w:t>
                  </w:r>
                </w:p>
              </w:tc>
              <w:tc>
                <w:tcPr>
                  <w:tcW w:w="403" w:type="pct"/>
                  <w:vAlign w:val="center"/>
                </w:tcPr>
                <w:p w:rsidR="008426AF" w:rsidRPr="005A3DEF" w:rsidRDefault="008426AF">
                  <w:pPr>
                    <w:adjustRightInd w:val="0"/>
                    <w:snapToGrid w:val="0"/>
                    <w:jc w:val="center"/>
                    <w:rPr>
                      <w:rFonts w:eastAsiaTheme="minorEastAsia"/>
                      <w:b/>
                      <w:szCs w:val="21"/>
                    </w:rPr>
                  </w:pPr>
                  <w:r w:rsidRPr="005A3DEF">
                    <w:rPr>
                      <w:rFonts w:eastAsiaTheme="minorEastAsia"/>
                      <w:b/>
                      <w:szCs w:val="21"/>
                    </w:rPr>
                    <w:t>/</w:t>
                  </w:r>
                </w:p>
              </w:tc>
              <w:tc>
                <w:tcPr>
                  <w:tcW w:w="644" w:type="pct"/>
                </w:tcPr>
                <w:p w:rsidR="008426AF" w:rsidRPr="005A3DEF" w:rsidRDefault="008426AF">
                  <w:pPr>
                    <w:jc w:val="center"/>
                    <w:rPr>
                      <w:rFonts w:eastAsiaTheme="minorEastAsia"/>
                      <w:b/>
                      <w:szCs w:val="21"/>
                    </w:rPr>
                  </w:pPr>
                  <w:r w:rsidRPr="005A3DEF">
                    <w:rPr>
                      <w:rFonts w:eastAsiaTheme="minorEastAsia"/>
                      <w:b/>
                      <w:szCs w:val="21"/>
                    </w:rPr>
                    <w:t>kg/h</w:t>
                  </w:r>
                </w:p>
              </w:tc>
              <w:tc>
                <w:tcPr>
                  <w:tcW w:w="645" w:type="pct"/>
                  <w:vAlign w:val="center"/>
                </w:tcPr>
                <w:p w:rsidR="008426AF" w:rsidRPr="005A3DEF" w:rsidRDefault="008426AF">
                  <w:pPr>
                    <w:jc w:val="center"/>
                    <w:rPr>
                      <w:rFonts w:eastAsiaTheme="minorEastAsia"/>
                      <w:szCs w:val="21"/>
                    </w:rPr>
                  </w:pPr>
                  <w:r w:rsidRPr="005A3DEF">
                    <w:rPr>
                      <w:rFonts w:eastAsiaTheme="minorEastAsia"/>
                      <w:b/>
                      <w:szCs w:val="21"/>
                    </w:rPr>
                    <w:t>kg/h</w:t>
                  </w:r>
                </w:p>
              </w:tc>
            </w:tr>
            <w:tr w:rsidR="003C664E" w:rsidRPr="005A3DEF" w:rsidTr="005005D3">
              <w:trPr>
                <w:cantSplit/>
                <w:trHeight w:val="340"/>
                <w:jc w:val="center"/>
              </w:trPr>
              <w:tc>
                <w:tcPr>
                  <w:tcW w:w="401" w:type="pct"/>
                  <w:vMerge w:val="restart"/>
                  <w:vAlign w:val="center"/>
                </w:tcPr>
                <w:p w:rsidR="003C664E" w:rsidRPr="005A3DEF" w:rsidRDefault="003C664E" w:rsidP="00C40B1D">
                  <w:pPr>
                    <w:adjustRightInd w:val="0"/>
                    <w:snapToGrid w:val="0"/>
                    <w:jc w:val="center"/>
                    <w:rPr>
                      <w:rFonts w:eastAsiaTheme="minorEastAsia"/>
                      <w:szCs w:val="21"/>
                    </w:rPr>
                  </w:pPr>
                  <w:r w:rsidRPr="005A3DEF">
                    <w:rPr>
                      <w:rFonts w:eastAsiaTheme="minorEastAsia"/>
                      <w:szCs w:val="21"/>
                    </w:rPr>
                    <w:t>1#</w:t>
                  </w:r>
                  <w:r w:rsidRPr="005A3DEF">
                    <w:rPr>
                      <w:rFonts w:eastAsiaTheme="minorEastAsia"/>
                      <w:szCs w:val="21"/>
                    </w:rPr>
                    <w:t>排气筒</w:t>
                  </w:r>
                </w:p>
              </w:tc>
              <w:tc>
                <w:tcPr>
                  <w:tcW w:w="402" w:type="pct"/>
                  <w:vMerge w:val="restart"/>
                  <w:vAlign w:val="center"/>
                </w:tcPr>
                <w:p w:rsidR="003C664E" w:rsidRPr="005A3DEF" w:rsidRDefault="003C664E">
                  <w:pPr>
                    <w:adjustRightInd w:val="0"/>
                    <w:snapToGrid w:val="0"/>
                    <w:spacing w:line="340" w:lineRule="exact"/>
                    <w:jc w:val="center"/>
                    <w:rPr>
                      <w:rFonts w:eastAsiaTheme="minorEastAsia"/>
                      <w:spacing w:val="-12"/>
                      <w:szCs w:val="21"/>
                    </w:rPr>
                  </w:pPr>
                  <w:r w:rsidRPr="005A3DEF">
                    <w:rPr>
                      <w:rFonts w:eastAsiaTheme="minorEastAsia"/>
                      <w:spacing w:val="-12"/>
                      <w:szCs w:val="21"/>
                    </w:rPr>
                    <w:t>779510.37</w:t>
                  </w:r>
                </w:p>
              </w:tc>
              <w:tc>
                <w:tcPr>
                  <w:tcW w:w="405" w:type="pct"/>
                  <w:vMerge w:val="restart"/>
                  <w:vAlign w:val="center"/>
                </w:tcPr>
                <w:p w:rsidR="003C664E" w:rsidRPr="005A3DEF" w:rsidRDefault="003C664E">
                  <w:pPr>
                    <w:adjustRightInd w:val="0"/>
                    <w:snapToGrid w:val="0"/>
                    <w:spacing w:line="340" w:lineRule="exact"/>
                    <w:jc w:val="center"/>
                    <w:rPr>
                      <w:rFonts w:eastAsiaTheme="minorEastAsia"/>
                      <w:spacing w:val="-12"/>
                      <w:szCs w:val="21"/>
                    </w:rPr>
                  </w:pPr>
                  <w:r w:rsidRPr="005A3DEF">
                    <w:rPr>
                      <w:rFonts w:eastAsiaTheme="minorEastAsia"/>
                      <w:spacing w:val="-12"/>
                      <w:szCs w:val="21"/>
                    </w:rPr>
                    <w:t>3434295.01</w:t>
                  </w:r>
                </w:p>
              </w:tc>
              <w:tc>
                <w:tcPr>
                  <w:tcW w:w="402" w:type="pct"/>
                  <w:vMerge w:val="restart"/>
                  <w:vAlign w:val="center"/>
                </w:tcPr>
                <w:p w:rsidR="003C664E" w:rsidRPr="005A3DEF" w:rsidRDefault="003C664E" w:rsidP="00C40B1D">
                  <w:pPr>
                    <w:adjustRightInd w:val="0"/>
                    <w:snapToGrid w:val="0"/>
                    <w:jc w:val="center"/>
                    <w:rPr>
                      <w:rFonts w:eastAsiaTheme="minorEastAsia"/>
                      <w:szCs w:val="21"/>
                    </w:rPr>
                  </w:pPr>
                  <w:r w:rsidRPr="005A3DEF">
                    <w:rPr>
                      <w:rFonts w:eastAsiaTheme="minorEastAsia"/>
                      <w:szCs w:val="21"/>
                    </w:rPr>
                    <w:t>5</w:t>
                  </w:r>
                </w:p>
              </w:tc>
              <w:tc>
                <w:tcPr>
                  <w:tcW w:w="313" w:type="pct"/>
                  <w:vMerge w:val="restart"/>
                  <w:vAlign w:val="center"/>
                </w:tcPr>
                <w:p w:rsidR="003C664E" w:rsidRPr="005A3DEF" w:rsidRDefault="003C664E" w:rsidP="00C40B1D">
                  <w:pPr>
                    <w:adjustRightInd w:val="0"/>
                    <w:snapToGrid w:val="0"/>
                    <w:jc w:val="center"/>
                    <w:rPr>
                      <w:rFonts w:eastAsiaTheme="minorEastAsia"/>
                      <w:szCs w:val="21"/>
                    </w:rPr>
                  </w:pPr>
                  <w:r w:rsidRPr="005A3DEF">
                    <w:rPr>
                      <w:rFonts w:eastAsiaTheme="minorEastAsia"/>
                      <w:szCs w:val="21"/>
                    </w:rPr>
                    <w:t>15</w:t>
                  </w:r>
                </w:p>
              </w:tc>
              <w:tc>
                <w:tcPr>
                  <w:tcW w:w="357" w:type="pct"/>
                  <w:vMerge w:val="restart"/>
                  <w:vAlign w:val="center"/>
                </w:tcPr>
                <w:p w:rsidR="003C664E" w:rsidRPr="005A3DEF" w:rsidRDefault="003C664E" w:rsidP="0039079B">
                  <w:pPr>
                    <w:adjustRightInd w:val="0"/>
                    <w:snapToGrid w:val="0"/>
                    <w:jc w:val="center"/>
                    <w:rPr>
                      <w:rFonts w:eastAsiaTheme="minorEastAsia"/>
                      <w:szCs w:val="21"/>
                    </w:rPr>
                  </w:pPr>
                  <w:r w:rsidRPr="005A3DEF">
                    <w:rPr>
                      <w:rFonts w:eastAsiaTheme="minorEastAsia"/>
                      <w:szCs w:val="21"/>
                    </w:rPr>
                    <w:t>0.5</w:t>
                  </w:r>
                </w:p>
              </w:tc>
              <w:tc>
                <w:tcPr>
                  <w:tcW w:w="313" w:type="pct"/>
                  <w:vMerge w:val="restart"/>
                  <w:vAlign w:val="center"/>
                </w:tcPr>
                <w:p w:rsidR="003C664E" w:rsidRPr="005A3DEF" w:rsidRDefault="003C664E" w:rsidP="0039079B">
                  <w:pPr>
                    <w:adjustRightInd w:val="0"/>
                    <w:snapToGrid w:val="0"/>
                    <w:jc w:val="center"/>
                    <w:rPr>
                      <w:rFonts w:eastAsiaTheme="minorEastAsia"/>
                      <w:szCs w:val="21"/>
                    </w:rPr>
                  </w:pPr>
                  <w:r w:rsidRPr="005A3DEF">
                    <w:rPr>
                      <w:rFonts w:eastAsiaTheme="minorEastAsia"/>
                      <w:szCs w:val="21"/>
                    </w:rPr>
                    <w:t>19.33</w:t>
                  </w:r>
                </w:p>
              </w:tc>
              <w:tc>
                <w:tcPr>
                  <w:tcW w:w="319" w:type="pct"/>
                  <w:vMerge w:val="restart"/>
                  <w:vAlign w:val="center"/>
                </w:tcPr>
                <w:p w:rsidR="003C664E" w:rsidRPr="005A3DEF" w:rsidRDefault="003C664E" w:rsidP="00C40B1D">
                  <w:pPr>
                    <w:adjustRightInd w:val="0"/>
                    <w:snapToGrid w:val="0"/>
                    <w:jc w:val="center"/>
                    <w:rPr>
                      <w:rFonts w:eastAsiaTheme="minorEastAsia"/>
                      <w:szCs w:val="21"/>
                    </w:rPr>
                  </w:pPr>
                  <w:r w:rsidRPr="005A3DEF">
                    <w:rPr>
                      <w:rFonts w:eastAsiaTheme="minorEastAsia"/>
                      <w:szCs w:val="21"/>
                    </w:rPr>
                    <w:t>20</w:t>
                  </w:r>
                </w:p>
              </w:tc>
              <w:tc>
                <w:tcPr>
                  <w:tcW w:w="395" w:type="pct"/>
                  <w:vAlign w:val="center"/>
                </w:tcPr>
                <w:p w:rsidR="003C664E" w:rsidRPr="005A3DEF" w:rsidRDefault="003C664E" w:rsidP="00C40B1D">
                  <w:pPr>
                    <w:adjustRightInd w:val="0"/>
                    <w:snapToGrid w:val="0"/>
                    <w:jc w:val="center"/>
                    <w:rPr>
                      <w:rFonts w:eastAsiaTheme="minorEastAsia"/>
                      <w:szCs w:val="21"/>
                    </w:rPr>
                  </w:pPr>
                  <w:r w:rsidRPr="005A3DEF">
                    <w:rPr>
                      <w:rFonts w:eastAsiaTheme="minorEastAsia"/>
                      <w:szCs w:val="21"/>
                    </w:rPr>
                    <w:t>500</w:t>
                  </w:r>
                </w:p>
              </w:tc>
              <w:tc>
                <w:tcPr>
                  <w:tcW w:w="403" w:type="pct"/>
                  <w:vMerge w:val="restart"/>
                  <w:vAlign w:val="center"/>
                </w:tcPr>
                <w:p w:rsidR="003C664E" w:rsidRPr="005A3DEF" w:rsidRDefault="003C664E" w:rsidP="00C40B1D">
                  <w:pPr>
                    <w:adjustRightInd w:val="0"/>
                    <w:snapToGrid w:val="0"/>
                    <w:jc w:val="center"/>
                    <w:rPr>
                      <w:rFonts w:eastAsiaTheme="minorEastAsia"/>
                      <w:szCs w:val="21"/>
                    </w:rPr>
                  </w:pPr>
                  <w:r w:rsidRPr="005A3DEF">
                    <w:rPr>
                      <w:rFonts w:eastAsiaTheme="minorEastAsia"/>
                      <w:szCs w:val="21"/>
                    </w:rPr>
                    <w:t>正常</w:t>
                  </w:r>
                </w:p>
              </w:tc>
              <w:tc>
                <w:tcPr>
                  <w:tcW w:w="644" w:type="pct"/>
                  <w:vAlign w:val="center"/>
                </w:tcPr>
                <w:p w:rsidR="003C664E" w:rsidRPr="005A3DEF" w:rsidRDefault="003C664E">
                  <w:pPr>
                    <w:jc w:val="center"/>
                    <w:rPr>
                      <w:szCs w:val="21"/>
                    </w:rPr>
                  </w:pPr>
                  <w:r w:rsidRPr="005A3DEF">
                    <w:rPr>
                      <w:szCs w:val="21"/>
                    </w:rPr>
                    <w:t>0.0002</w:t>
                  </w:r>
                </w:p>
              </w:tc>
              <w:tc>
                <w:tcPr>
                  <w:tcW w:w="645" w:type="pct"/>
                  <w:vAlign w:val="center"/>
                </w:tcPr>
                <w:p w:rsidR="003C664E" w:rsidRPr="005A3DEF" w:rsidRDefault="003C664E" w:rsidP="00C40B1D">
                  <w:pPr>
                    <w:adjustRightInd w:val="0"/>
                    <w:snapToGrid w:val="0"/>
                    <w:jc w:val="center"/>
                    <w:rPr>
                      <w:rFonts w:eastAsiaTheme="minorEastAsia"/>
                      <w:szCs w:val="21"/>
                    </w:rPr>
                  </w:pPr>
                  <w:r w:rsidRPr="005A3DEF">
                    <w:rPr>
                      <w:rFonts w:eastAsiaTheme="minorEastAsia"/>
                      <w:szCs w:val="21"/>
                    </w:rPr>
                    <w:t>/</w:t>
                  </w:r>
                </w:p>
              </w:tc>
            </w:tr>
            <w:tr w:rsidR="003C664E" w:rsidRPr="005A3DEF" w:rsidTr="005005D3">
              <w:trPr>
                <w:cantSplit/>
                <w:trHeight w:val="340"/>
                <w:jc w:val="center"/>
              </w:trPr>
              <w:tc>
                <w:tcPr>
                  <w:tcW w:w="401" w:type="pct"/>
                  <w:vMerge/>
                  <w:vAlign w:val="center"/>
                </w:tcPr>
                <w:p w:rsidR="003C664E" w:rsidRPr="005A3DEF" w:rsidRDefault="003C664E" w:rsidP="00C40B1D">
                  <w:pPr>
                    <w:adjustRightInd w:val="0"/>
                    <w:snapToGrid w:val="0"/>
                    <w:jc w:val="center"/>
                    <w:rPr>
                      <w:rFonts w:eastAsiaTheme="minorEastAsia"/>
                      <w:szCs w:val="21"/>
                    </w:rPr>
                  </w:pPr>
                </w:p>
              </w:tc>
              <w:tc>
                <w:tcPr>
                  <w:tcW w:w="402" w:type="pct"/>
                  <w:vMerge/>
                  <w:vAlign w:val="center"/>
                </w:tcPr>
                <w:p w:rsidR="003C664E" w:rsidRPr="005A3DEF" w:rsidRDefault="003C664E" w:rsidP="00744D56">
                  <w:pPr>
                    <w:adjustRightInd w:val="0"/>
                    <w:snapToGrid w:val="0"/>
                    <w:spacing w:line="340" w:lineRule="exact"/>
                    <w:jc w:val="center"/>
                    <w:rPr>
                      <w:rFonts w:eastAsiaTheme="minorEastAsia"/>
                      <w:spacing w:val="-12"/>
                      <w:szCs w:val="21"/>
                    </w:rPr>
                  </w:pPr>
                </w:p>
              </w:tc>
              <w:tc>
                <w:tcPr>
                  <w:tcW w:w="405" w:type="pct"/>
                  <w:vMerge/>
                  <w:vAlign w:val="center"/>
                </w:tcPr>
                <w:p w:rsidR="003C664E" w:rsidRPr="005A3DEF" w:rsidRDefault="003C664E" w:rsidP="00744D56">
                  <w:pPr>
                    <w:adjustRightInd w:val="0"/>
                    <w:snapToGrid w:val="0"/>
                    <w:spacing w:line="340" w:lineRule="exact"/>
                    <w:jc w:val="center"/>
                    <w:rPr>
                      <w:rFonts w:eastAsiaTheme="minorEastAsia"/>
                      <w:spacing w:val="-12"/>
                      <w:szCs w:val="21"/>
                    </w:rPr>
                  </w:pPr>
                </w:p>
              </w:tc>
              <w:tc>
                <w:tcPr>
                  <w:tcW w:w="402" w:type="pct"/>
                  <w:vMerge/>
                  <w:vAlign w:val="center"/>
                </w:tcPr>
                <w:p w:rsidR="003C664E" w:rsidRPr="005A3DEF" w:rsidRDefault="003C664E" w:rsidP="00744D56">
                  <w:pPr>
                    <w:adjustRightInd w:val="0"/>
                    <w:snapToGrid w:val="0"/>
                    <w:jc w:val="center"/>
                    <w:rPr>
                      <w:rFonts w:eastAsiaTheme="minorEastAsia"/>
                      <w:szCs w:val="21"/>
                    </w:rPr>
                  </w:pPr>
                </w:p>
              </w:tc>
              <w:tc>
                <w:tcPr>
                  <w:tcW w:w="313" w:type="pct"/>
                  <w:vMerge/>
                  <w:vAlign w:val="center"/>
                </w:tcPr>
                <w:p w:rsidR="003C664E" w:rsidRPr="005A3DEF" w:rsidRDefault="003C664E" w:rsidP="00744D56">
                  <w:pPr>
                    <w:adjustRightInd w:val="0"/>
                    <w:snapToGrid w:val="0"/>
                    <w:jc w:val="center"/>
                    <w:rPr>
                      <w:rFonts w:eastAsiaTheme="minorEastAsia"/>
                      <w:szCs w:val="21"/>
                    </w:rPr>
                  </w:pPr>
                </w:p>
              </w:tc>
              <w:tc>
                <w:tcPr>
                  <w:tcW w:w="357" w:type="pct"/>
                  <w:vMerge/>
                  <w:vAlign w:val="center"/>
                </w:tcPr>
                <w:p w:rsidR="003C664E" w:rsidRPr="005A3DEF" w:rsidRDefault="003C664E" w:rsidP="00744D56">
                  <w:pPr>
                    <w:adjustRightInd w:val="0"/>
                    <w:snapToGrid w:val="0"/>
                    <w:jc w:val="center"/>
                    <w:rPr>
                      <w:rFonts w:eastAsiaTheme="minorEastAsia"/>
                      <w:szCs w:val="21"/>
                    </w:rPr>
                  </w:pPr>
                </w:p>
              </w:tc>
              <w:tc>
                <w:tcPr>
                  <w:tcW w:w="313" w:type="pct"/>
                  <w:vMerge/>
                  <w:vAlign w:val="center"/>
                </w:tcPr>
                <w:p w:rsidR="003C664E" w:rsidRPr="005A3DEF" w:rsidRDefault="003C664E" w:rsidP="00744D56">
                  <w:pPr>
                    <w:adjustRightInd w:val="0"/>
                    <w:snapToGrid w:val="0"/>
                    <w:jc w:val="center"/>
                    <w:rPr>
                      <w:rFonts w:eastAsiaTheme="minorEastAsia"/>
                      <w:szCs w:val="21"/>
                    </w:rPr>
                  </w:pPr>
                </w:p>
              </w:tc>
              <w:tc>
                <w:tcPr>
                  <w:tcW w:w="319" w:type="pct"/>
                  <w:vMerge/>
                  <w:vAlign w:val="center"/>
                </w:tcPr>
                <w:p w:rsidR="003C664E" w:rsidRPr="005A3DEF" w:rsidRDefault="003C664E" w:rsidP="00744D56">
                  <w:pPr>
                    <w:adjustRightInd w:val="0"/>
                    <w:snapToGrid w:val="0"/>
                    <w:jc w:val="center"/>
                    <w:rPr>
                      <w:rFonts w:eastAsiaTheme="minorEastAsia"/>
                      <w:szCs w:val="21"/>
                    </w:rPr>
                  </w:pPr>
                </w:p>
              </w:tc>
              <w:tc>
                <w:tcPr>
                  <w:tcW w:w="395" w:type="pct"/>
                  <w:vAlign w:val="center"/>
                </w:tcPr>
                <w:p w:rsidR="003C664E" w:rsidRPr="005A3DEF" w:rsidRDefault="003C664E" w:rsidP="00C40B1D">
                  <w:pPr>
                    <w:adjustRightInd w:val="0"/>
                    <w:snapToGrid w:val="0"/>
                    <w:jc w:val="center"/>
                    <w:rPr>
                      <w:rFonts w:eastAsiaTheme="minorEastAsia"/>
                      <w:szCs w:val="21"/>
                    </w:rPr>
                  </w:pPr>
                  <w:r w:rsidRPr="005A3DEF">
                    <w:rPr>
                      <w:rFonts w:eastAsiaTheme="minorEastAsia"/>
                      <w:szCs w:val="21"/>
                    </w:rPr>
                    <w:t>1500</w:t>
                  </w:r>
                </w:p>
              </w:tc>
              <w:tc>
                <w:tcPr>
                  <w:tcW w:w="403" w:type="pct"/>
                  <w:vMerge/>
                  <w:vAlign w:val="center"/>
                </w:tcPr>
                <w:p w:rsidR="003C664E" w:rsidRPr="005A3DEF" w:rsidRDefault="003C664E" w:rsidP="00C40B1D">
                  <w:pPr>
                    <w:adjustRightInd w:val="0"/>
                    <w:snapToGrid w:val="0"/>
                    <w:jc w:val="center"/>
                    <w:rPr>
                      <w:rFonts w:eastAsiaTheme="minorEastAsia"/>
                      <w:szCs w:val="21"/>
                    </w:rPr>
                  </w:pPr>
                </w:p>
              </w:tc>
              <w:tc>
                <w:tcPr>
                  <w:tcW w:w="644" w:type="pct"/>
                  <w:vAlign w:val="center"/>
                </w:tcPr>
                <w:p w:rsidR="003C664E" w:rsidRPr="005A3DEF" w:rsidRDefault="003C664E">
                  <w:pPr>
                    <w:jc w:val="center"/>
                    <w:rPr>
                      <w:szCs w:val="21"/>
                    </w:rPr>
                  </w:pPr>
                  <w:r w:rsidRPr="005A3DEF">
                    <w:rPr>
                      <w:szCs w:val="21"/>
                    </w:rPr>
                    <w:t>0.0012</w:t>
                  </w:r>
                </w:p>
              </w:tc>
              <w:tc>
                <w:tcPr>
                  <w:tcW w:w="645" w:type="pct"/>
                  <w:vAlign w:val="center"/>
                </w:tcPr>
                <w:p w:rsidR="003C664E" w:rsidRPr="005A3DEF" w:rsidRDefault="003C664E" w:rsidP="00C40B1D">
                  <w:pPr>
                    <w:adjustRightInd w:val="0"/>
                    <w:snapToGrid w:val="0"/>
                    <w:jc w:val="center"/>
                    <w:rPr>
                      <w:rFonts w:eastAsiaTheme="minorEastAsia"/>
                      <w:szCs w:val="21"/>
                    </w:rPr>
                  </w:pPr>
                  <w:r w:rsidRPr="005A3DEF">
                    <w:rPr>
                      <w:rFonts w:eastAsiaTheme="minorEastAsia"/>
                      <w:szCs w:val="21"/>
                    </w:rPr>
                    <w:t>/</w:t>
                  </w:r>
                </w:p>
              </w:tc>
            </w:tr>
            <w:tr w:rsidR="003C664E" w:rsidRPr="005A3DEF" w:rsidTr="005005D3">
              <w:trPr>
                <w:cantSplit/>
                <w:trHeight w:val="340"/>
                <w:jc w:val="center"/>
              </w:trPr>
              <w:tc>
                <w:tcPr>
                  <w:tcW w:w="401" w:type="pct"/>
                  <w:vMerge/>
                  <w:vAlign w:val="center"/>
                </w:tcPr>
                <w:p w:rsidR="003C664E" w:rsidRPr="005A3DEF" w:rsidRDefault="003C664E" w:rsidP="00C40B1D">
                  <w:pPr>
                    <w:adjustRightInd w:val="0"/>
                    <w:snapToGrid w:val="0"/>
                    <w:jc w:val="center"/>
                    <w:rPr>
                      <w:rFonts w:eastAsiaTheme="minorEastAsia"/>
                      <w:szCs w:val="21"/>
                    </w:rPr>
                  </w:pPr>
                </w:p>
              </w:tc>
              <w:tc>
                <w:tcPr>
                  <w:tcW w:w="402" w:type="pct"/>
                  <w:vMerge/>
                  <w:vAlign w:val="center"/>
                </w:tcPr>
                <w:p w:rsidR="003C664E" w:rsidRPr="005A3DEF" w:rsidRDefault="003C664E" w:rsidP="00744D56">
                  <w:pPr>
                    <w:adjustRightInd w:val="0"/>
                    <w:snapToGrid w:val="0"/>
                    <w:spacing w:line="340" w:lineRule="exact"/>
                    <w:jc w:val="center"/>
                    <w:rPr>
                      <w:rFonts w:eastAsiaTheme="minorEastAsia"/>
                      <w:spacing w:val="-12"/>
                      <w:szCs w:val="21"/>
                    </w:rPr>
                  </w:pPr>
                </w:p>
              </w:tc>
              <w:tc>
                <w:tcPr>
                  <w:tcW w:w="405" w:type="pct"/>
                  <w:vMerge/>
                  <w:vAlign w:val="center"/>
                </w:tcPr>
                <w:p w:rsidR="003C664E" w:rsidRPr="005A3DEF" w:rsidRDefault="003C664E" w:rsidP="00744D56">
                  <w:pPr>
                    <w:adjustRightInd w:val="0"/>
                    <w:snapToGrid w:val="0"/>
                    <w:spacing w:line="340" w:lineRule="exact"/>
                    <w:jc w:val="center"/>
                    <w:rPr>
                      <w:rFonts w:eastAsiaTheme="minorEastAsia"/>
                      <w:spacing w:val="-12"/>
                      <w:szCs w:val="21"/>
                    </w:rPr>
                  </w:pPr>
                </w:p>
              </w:tc>
              <w:tc>
                <w:tcPr>
                  <w:tcW w:w="402" w:type="pct"/>
                  <w:vMerge/>
                  <w:vAlign w:val="center"/>
                </w:tcPr>
                <w:p w:rsidR="003C664E" w:rsidRPr="005A3DEF" w:rsidRDefault="003C664E" w:rsidP="00744D56">
                  <w:pPr>
                    <w:adjustRightInd w:val="0"/>
                    <w:snapToGrid w:val="0"/>
                    <w:jc w:val="center"/>
                    <w:rPr>
                      <w:rFonts w:eastAsiaTheme="minorEastAsia"/>
                      <w:szCs w:val="21"/>
                    </w:rPr>
                  </w:pPr>
                </w:p>
              </w:tc>
              <w:tc>
                <w:tcPr>
                  <w:tcW w:w="313" w:type="pct"/>
                  <w:vMerge/>
                  <w:vAlign w:val="center"/>
                </w:tcPr>
                <w:p w:rsidR="003C664E" w:rsidRPr="005A3DEF" w:rsidRDefault="003C664E" w:rsidP="00744D56">
                  <w:pPr>
                    <w:adjustRightInd w:val="0"/>
                    <w:snapToGrid w:val="0"/>
                    <w:jc w:val="center"/>
                    <w:rPr>
                      <w:rFonts w:eastAsiaTheme="minorEastAsia"/>
                      <w:szCs w:val="21"/>
                    </w:rPr>
                  </w:pPr>
                </w:p>
              </w:tc>
              <w:tc>
                <w:tcPr>
                  <w:tcW w:w="357" w:type="pct"/>
                  <w:vMerge/>
                  <w:vAlign w:val="center"/>
                </w:tcPr>
                <w:p w:rsidR="003C664E" w:rsidRPr="005A3DEF" w:rsidRDefault="003C664E" w:rsidP="00744D56">
                  <w:pPr>
                    <w:adjustRightInd w:val="0"/>
                    <w:snapToGrid w:val="0"/>
                    <w:jc w:val="center"/>
                    <w:rPr>
                      <w:rFonts w:eastAsiaTheme="minorEastAsia"/>
                      <w:szCs w:val="21"/>
                    </w:rPr>
                  </w:pPr>
                </w:p>
              </w:tc>
              <w:tc>
                <w:tcPr>
                  <w:tcW w:w="313" w:type="pct"/>
                  <w:vMerge/>
                  <w:vAlign w:val="center"/>
                </w:tcPr>
                <w:p w:rsidR="003C664E" w:rsidRPr="005A3DEF" w:rsidRDefault="003C664E" w:rsidP="00744D56">
                  <w:pPr>
                    <w:adjustRightInd w:val="0"/>
                    <w:snapToGrid w:val="0"/>
                    <w:jc w:val="center"/>
                    <w:rPr>
                      <w:rFonts w:eastAsiaTheme="minorEastAsia"/>
                      <w:szCs w:val="21"/>
                    </w:rPr>
                  </w:pPr>
                </w:p>
              </w:tc>
              <w:tc>
                <w:tcPr>
                  <w:tcW w:w="319" w:type="pct"/>
                  <w:vMerge/>
                  <w:vAlign w:val="center"/>
                </w:tcPr>
                <w:p w:rsidR="003C664E" w:rsidRPr="005A3DEF" w:rsidRDefault="003C664E" w:rsidP="00744D56">
                  <w:pPr>
                    <w:adjustRightInd w:val="0"/>
                    <w:snapToGrid w:val="0"/>
                    <w:jc w:val="center"/>
                    <w:rPr>
                      <w:rFonts w:eastAsiaTheme="minorEastAsia"/>
                      <w:szCs w:val="21"/>
                    </w:rPr>
                  </w:pPr>
                </w:p>
              </w:tc>
              <w:tc>
                <w:tcPr>
                  <w:tcW w:w="395" w:type="pct"/>
                  <w:vAlign w:val="center"/>
                </w:tcPr>
                <w:p w:rsidR="003C664E" w:rsidRPr="005A3DEF" w:rsidRDefault="003C664E" w:rsidP="00C40B1D">
                  <w:pPr>
                    <w:adjustRightInd w:val="0"/>
                    <w:snapToGrid w:val="0"/>
                    <w:jc w:val="center"/>
                    <w:rPr>
                      <w:rFonts w:eastAsiaTheme="minorEastAsia"/>
                      <w:szCs w:val="21"/>
                    </w:rPr>
                  </w:pPr>
                  <w:r w:rsidRPr="005A3DEF">
                    <w:rPr>
                      <w:rFonts w:eastAsiaTheme="minorEastAsia"/>
                      <w:szCs w:val="21"/>
                    </w:rPr>
                    <w:t>1500</w:t>
                  </w:r>
                </w:p>
              </w:tc>
              <w:tc>
                <w:tcPr>
                  <w:tcW w:w="403" w:type="pct"/>
                  <w:vMerge/>
                  <w:vAlign w:val="center"/>
                </w:tcPr>
                <w:p w:rsidR="003C664E" w:rsidRPr="005A3DEF" w:rsidRDefault="003C664E" w:rsidP="00C40B1D">
                  <w:pPr>
                    <w:adjustRightInd w:val="0"/>
                    <w:snapToGrid w:val="0"/>
                    <w:jc w:val="center"/>
                    <w:rPr>
                      <w:rFonts w:eastAsiaTheme="minorEastAsia"/>
                      <w:szCs w:val="21"/>
                    </w:rPr>
                  </w:pPr>
                </w:p>
              </w:tc>
              <w:tc>
                <w:tcPr>
                  <w:tcW w:w="644" w:type="pct"/>
                  <w:vAlign w:val="center"/>
                </w:tcPr>
                <w:p w:rsidR="003C664E" w:rsidRPr="005A3DEF" w:rsidRDefault="003C664E">
                  <w:pPr>
                    <w:jc w:val="center"/>
                    <w:rPr>
                      <w:szCs w:val="21"/>
                    </w:rPr>
                  </w:pPr>
                  <w:r w:rsidRPr="005A3DEF">
                    <w:rPr>
                      <w:szCs w:val="21"/>
                    </w:rPr>
                    <w:t>0.0091</w:t>
                  </w:r>
                </w:p>
              </w:tc>
              <w:tc>
                <w:tcPr>
                  <w:tcW w:w="645" w:type="pct"/>
                  <w:vAlign w:val="center"/>
                </w:tcPr>
                <w:p w:rsidR="003C664E" w:rsidRPr="005A3DEF" w:rsidRDefault="003C664E" w:rsidP="00C40B1D">
                  <w:pPr>
                    <w:adjustRightInd w:val="0"/>
                    <w:snapToGrid w:val="0"/>
                    <w:jc w:val="center"/>
                    <w:rPr>
                      <w:rFonts w:eastAsiaTheme="minorEastAsia"/>
                      <w:szCs w:val="21"/>
                    </w:rPr>
                  </w:pPr>
                  <w:r w:rsidRPr="005A3DEF">
                    <w:rPr>
                      <w:rFonts w:eastAsiaTheme="minorEastAsia"/>
                      <w:szCs w:val="21"/>
                    </w:rPr>
                    <w:t>/</w:t>
                  </w:r>
                </w:p>
              </w:tc>
            </w:tr>
            <w:tr w:rsidR="003C664E" w:rsidRPr="005A3DEF" w:rsidTr="005005D3">
              <w:trPr>
                <w:cantSplit/>
                <w:trHeight w:val="340"/>
                <w:jc w:val="center"/>
              </w:trPr>
              <w:tc>
                <w:tcPr>
                  <w:tcW w:w="401" w:type="pct"/>
                  <w:vAlign w:val="center"/>
                </w:tcPr>
                <w:p w:rsidR="008426AF" w:rsidRPr="005A3DEF" w:rsidRDefault="008426AF" w:rsidP="00C40B1D">
                  <w:pPr>
                    <w:adjustRightInd w:val="0"/>
                    <w:snapToGrid w:val="0"/>
                    <w:jc w:val="center"/>
                    <w:rPr>
                      <w:rFonts w:eastAsiaTheme="minorEastAsia"/>
                      <w:szCs w:val="21"/>
                    </w:rPr>
                  </w:pPr>
                  <w:r w:rsidRPr="005A3DEF">
                    <w:rPr>
                      <w:rFonts w:eastAsiaTheme="minorEastAsia"/>
                      <w:szCs w:val="21"/>
                    </w:rPr>
                    <w:t>2#</w:t>
                  </w:r>
                  <w:r w:rsidRPr="005A3DEF">
                    <w:rPr>
                      <w:rFonts w:eastAsiaTheme="minorEastAsia"/>
                      <w:szCs w:val="21"/>
                    </w:rPr>
                    <w:t>排气筒</w:t>
                  </w:r>
                </w:p>
              </w:tc>
              <w:tc>
                <w:tcPr>
                  <w:tcW w:w="402" w:type="pct"/>
                  <w:vAlign w:val="center"/>
                </w:tcPr>
                <w:p w:rsidR="008426AF" w:rsidRPr="005A3DEF" w:rsidRDefault="00240378">
                  <w:pPr>
                    <w:adjustRightInd w:val="0"/>
                    <w:snapToGrid w:val="0"/>
                    <w:spacing w:line="340" w:lineRule="exact"/>
                    <w:jc w:val="center"/>
                    <w:rPr>
                      <w:rFonts w:eastAsiaTheme="minorEastAsia"/>
                      <w:spacing w:val="-12"/>
                      <w:szCs w:val="21"/>
                    </w:rPr>
                  </w:pPr>
                  <w:r w:rsidRPr="005A3DEF">
                    <w:rPr>
                      <w:rFonts w:eastAsiaTheme="minorEastAsia"/>
                      <w:spacing w:val="-12"/>
                      <w:szCs w:val="21"/>
                    </w:rPr>
                    <w:t>779485.61</w:t>
                  </w:r>
                </w:p>
              </w:tc>
              <w:tc>
                <w:tcPr>
                  <w:tcW w:w="405" w:type="pct"/>
                  <w:vAlign w:val="center"/>
                </w:tcPr>
                <w:p w:rsidR="008426AF" w:rsidRPr="005A3DEF" w:rsidRDefault="00240378">
                  <w:pPr>
                    <w:adjustRightInd w:val="0"/>
                    <w:snapToGrid w:val="0"/>
                    <w:spacing w:line="340" w:lineRule="exact"/>
                    <w:jc w:val="center"/>
                    <w:rPr>
                      <w:rFonts w:eastAsiaTheme="minorEastAsia"/>
                      <w:spacing w:val="-12"/>
                      <w:szCs w:val="21"/>
                    </w:rPr>
                  </w:pPr>
                  <w:r w:rsidRPr="005A3DEF">
                    <w:rPr>
                      <w:rFonts w:eastAsiaTheme="minorEastAsia"/>
                      <w:spacing w:val="-12"/>
                      <w:szCs w:val="21"/>
                    </w:rPr>
                    <w:t>3434274.04</w:t>
                  </w:r>
                </w:p>
              </w:tc>
              <w:tc>
                <w:tcPr>
                  <w:tcW w:w="402" w:type="pct"/>
                  <w:vAlign w:val="center"/>
                </w:tcPr>
                <w:p w:rsidR="008426AF" w:rsidRPr="005A3DEF" w:rsidRDefault="0039079B" w:rsidP="00C40B1D">
                  <w:pPr>
                    <w:adjustRightInd w:val="0"/>
                    <w:snapToGrid w:val="0"/>
                    <w:jc w:val="center"/>
                    <w:rPr>
                      <w:rFonts w:eastAsiaTheme="minorEastAsia"/>
                      <w:szCs w:val="21"/>
                    </w:rPr>
                  </w:pPr>
                  <w:r w:rsidRPr="005A3DEF">
                    <w:rPr>
                      <w:rFonts w:eastAsiaTheme="minorEastAsia"/>
                      <w:szCs w:val="21"/>
                    </w:rPr>
                    <w:t>5</w:t>
                  </w:r>
                </w:p>
              </w:tc>
              <w:tc>
                <w:tcPr>
                  <w:tcW w:w="313" w:type="pct"/>
                  <w:vAlign w:val="center"/>
                </w:tcPr>
                <w:p w:rsidR="008426AF" w:rsidRPr="005A3DEF" w:rsidRDefault="008426AF" w:rsidP="00C40B1D">
                  <w:pPr>
                    <w:adjustRightInd w:val="0"/>
                    <w:snapToGrid w:val="0"/>
                    <w:jc w:val="center"/>
                    <w:rPr>
                      <w:rFonts w:eastAsiaTheme="minorEastAsia"/>
                      <w:szCs w:val="21"/>
                    </w:rPr>
                  </w:pPr>
                  <w:r w:rsidRPr="005A3DEF">
                    <w:rPr>
                      <w:rFonts w:eastAsiaTheme="minorEastAsia"/>
                      <w:szCs w:val="21"/>
                    </w:rPr>
                    <w:t>15</w:t>
                  </w:r>
                </w:p>
              </w:tc>
              <w:tc>
                <w:tcPr>
                  <w:tcW w:w="357" w:type="pct"/>
                  <w:vAlign w:val="center"/>
                </w:tcPr>
                <w:p w:rsidR="008426AF" w:rsidRPr="005A3DEF" w:rsidRDefault="008426AF" w:rsidP="0039079B">
                  <w:pPr>
                    <w:adjustRightInd w:val="0"/>
                    <w:snapToGrid w:val="0"/>
                    <w:jc w:val="center"/>
                    <w:rPr>
                      <w:rFonts w:eastAsiaTheme="minorEastAsia"/>
                      <w:szCs w:val="21"/>
                    </w:rPr>
                  </w:pPr>
                  <w:r w:rsidRPr="005A3DEF">
                    <w:rPr>
                      <w:rFonts w:eastAsiaTheme="minorEastAsia"/>
                      <w:szCs w:val="21"/>
                    </w:rPr>
                    <w:t>0.</w:t>
                  </w:r>
                  <w:r w:rsidR="0039079B" w:rsidRPr="005A3DEF">
                    <w:rPr>
                      <w:rFonts w:eastAsiaTheme="minorEastAsia"/>
                      <w:szCs w:val="21"/>
                    </w:rPr>
                    <w:t>6</w:t>
                  </w:r>
                </w:p>
              </w:tc>
              <w:tc>
                <w:tcPr>
                  <w:tcW w:w="313" w:type="pct"/>
                  <w:vAlign w:val="center"/>
                </w:tcPr>
                <w:p w:rsidR="008426AF" w:rsidRPr="005A3DEF" w:rsidRDefault="0039079B" w:rsidP="00C40B1D">
                  <w:pPr>
                    <w:adjustRightInd w:val="0"/>
                    <w:snapToGrid w:val="0"/>
                    <w:jc w:val="center"/>
                    <w:rPr>
                      <w:rFonts w:eastAsiaTheme="minorEastAsia"/>
                      <w:szCs w:val="21"/>
                    </w:rPr>
                  </w:pPr>
                  <w:r w:rsidRPr="005A3DEF">
                    <w:rPr>
                      <w:rFonts w:eastAsiaTheme="minorEastAsia"/>
                      <w:szCs w:val="21"/>
                    </w:rPr>
                    <w:t>18.79</w:t>
                  </w:r>
                </w:p>
              </w:tc>
              <w:tc>
                <w:tcPr>
                  <w:tcW w:w="319" w:type="pct"/>
                  <w:vAlign w:val="center"/>
                </w:tcPr>
                <w:p w:rsidR="008426AF" w:rsidRPr="005A3DEF" w:rsidRDefault="00307EF9" w:rsidP="00307EF9">
                  <w:pPr>
                    <w:adjustRightInd w:val="0"/>
                    <w:snapToGrid w:val="0"/>
                    <w:jc w:val="center"/>
                    <w:rPr>
                      <w:rFonts w:eastAsiaTheme="minorEastAsia"/>
                      <w:szCs w:val="21"/>
                    </w:rPr>
                  </w:pPr>
                  <w:r w:rsidRPr="005A3DEF">
                    <w:rPr>
                      <w:rFonts w:eastAsiaTheme="minorEastAsia"/>
                      <w:szCs w:val="21"/>
                    </w:rPr>
                    <w:t>60</w:t>
                  </w:r>
                </w:p>
              </w:tc>
              <w:tc>
                <w:tcPr>
                  <w:tcW w:w="395" w:type="pct"/>
                  <w:vAlign w:val="center"/>
                </w:tcPr>
                <w:p w:rsidR="008426AF" w:rsidRPr="005A3DEF" w:rsidRDefault="0039079B" w:rsidP="00C40B1D">
                  <w:pPr>
                    <w:adjustRightInd w:val="0"/>
                    <w:snapToGrid w:val="0"/>
                    <w:jc w:val="center"/>
                    <w:rPr>
                      <w:rFonts w:eastAsiaTheme="minorEastAsia"/>
                      <w:szCs w:val="21"/>
                    </w:rPr>
                  </w:pPr>
                  <w:r w:rsidRPr="005A3DEF">
                    <w:rPr>
                      <w:rFonts w:eastAsiaTheme="minorEastAsia"/>
                      <w:szCs w:val="21"/>
                    </w:rPr>
                    <w:t>2000</w:t>
                  </w:r>
                </w:p>
              </w:tc>
              <w:tc>
                <w:tcPr>
                  <w:tcW w:w="403" w:type="pct"/>
                  <w:vAlign w:val="center"/>
                </w:tcPr>
                <w:p w:rsidR="008426AF" w:rsidRPr="005A3DEF" w:rsidRDefault="008426AF" w:rsidP="00C40B1D">
                  <w:pPr>
                    <w:adjustRightInd w:val="0"/>
                    <w:snapToGrid w:val="0"/>
                    <w:jc w:val="center"/>
                    <w:rPr>
                      <w:rFonts w:eastAsiaTheme="minorEastAsia"/>
                      <w:szCs w:val="21"/>
                    </w:rPr>
                  </w:pPr>
                  <w:r w:rsidRPr="005A3DEF">
                    <w:rPr>
                      <w:rFonts w:eastAsiaTheme="minorEastAsia"/>
                      <w:szCs w:val="21"/>
                    </w:rPr>
                    <w:t>正常</w:t>
                  </w:r>
                </w:p>
              </w:tc>
              <w:tc>
                <w:tcPr>
                  <w:tcW w:w="644" w:type="pct"/>
                  <w:vAlign w:val="center"/>
                </w:tcPr>
                <w:p w:rsidR="008426AF" w:rsidRPr="005A3DEF" w:rsidRDefault="00266826" w:rsidP="00C40B1D">
                  <w:pPr>
                    <w:adjustRightInd w:val="0"/>
                    <w:snapToGrid w:val="0"/>
                    <w:jc w:val="center"/>
                    <w:rPr>
                      <w:rFonts w:eastAsiaTheme="minorEastAsia"/>
                      <w:szCs w:val="21"/>
                    </w:rPr>
                  </w:pPr>
                  <w:r w:rsidRPr="005A3DEF">
                    <w:rPr>
                      <w:rFonts w:eastAsiaTheme="minorEastAsia" w:hint="eastAsia"/>
                      <w:szCs w:val="21"/>
                    </w:rPr>
                    <w:t>0.1460</w:t>
                  </w:r>
                </w:p>
              </w:tc>
              <w:tc>
                <w:tcPr>
                  <w:tcW w:w="645" w:type="pct"/>
                  <w:vAlign w:val="center"/>
                </w:tcPr>
                <w:p w:rsidR="008426AF" w:rsidRPr="005A3DEF" w:rsidRDefault="00266826" w:rsidP="00F165E1">
                  <w:pPr>
                    <w:adjustRightInd w:val="0"/>
                    <w:snapToGrid w:val="0"/>
                    <w:jc w:val="center"/>
                    <w:rPr>
                      <w:rFonts w:eastAsiaTheme="minorEastAsia"/>
                      <w:szCs w:val="21"/>
                    </w:rPr>
                  </w:pPr>
                  <w:r w:rsidRPr="005A3DEF">
                    <w:rPr>
                      <w:rFonts w:eastAsiaTheme="minorEastAsia" w:hint="eastAsia"/>
                      <w:szCs w:val="21"/>
                    </w:rPr>
                    <w:t>0.0500</w:t>
                  </w:r>
                  <w:r w:rsidR="0039079B" w:rsidRPr="005A3DEF">
                    <w:rPr>
                      <w:rFonts w:eastAsiaTheme="minorEastAsia"/>
                      <w:szCs w:val="21"/>
                    </w:rPr>
                    <w:t>*</w:t>
                  </w:r>
                  <w:r w:rsidR="00C22C62" w:rsidRPr="005A3DEF">
                    <w:rPr>
                      <w:rFonts w:eastAsiaTheme="minorEastAsia"/>
                      <w:szCs w:val="21"/>
                    </w:rPr>
                    <w:t>*</w:t>
                  </w:r>
                </w:p>
              </w:tc>
            </w:tr>
          </w:tbl>
          <w:p w:rsidR="00C22C62" w:rsidRPr="005A3DEF" w:rsidRDefault="0039079B" w:rsidP="00271096">
            <w:pPr>
              <w:autoSpaceDE w:val="0"/>
              <w:autoSpaceDN w:val="0"/>
              <w:adjustRightInd w:val="0"/>
              <w:spacing w:line="440" w:lineRule="exact"/>
              <w:rPr>
                <w:rFonts w:eastAsiaTheme="minorEastAsia"/>
                <w:bCs/>
              </w:rPr>
            </w:pPr>
            <w:r w:rsidRPr="005A3DEF">
              <w:rPr>
                <w:rFonts w:eastAsiaTheme="minorEastAsia"/>
                <w:bCs/>
              </w:rPr>
              <w:t>*</w:t>
            </w:r>
            <w:r w:rsidRPr="005A3DEF">
              <w:rPr>
                <w:rFonts w:eastAsiaTheme="minorEastAsia"/>
                <w:bCs/>
              </w:rPr>
              <w:t>注：</w:t>
            </w:r>
            <w:r w:rsidR="00C22C62" w:rsidRPr="005A3DEF">
              <w:rPr>
                <w:rFonts w:eastAsiaTheme="minorEastAsia"/>
                <w:bCs/>
              </w:rPr>
              <w:t>因切割、焊接、打磨有效工作时间不同，本环评</w:t>
            </w:r>
            <w:r w:rsidR="00C22C62" w:rsidRPr="005A3DEF">
              <w:rPr>
                <w:rFonts w:eastAsiaTheme="minorEastAsia"/>
                <w:bCs/>
              </w:rPr>
              <w:t>PM</w:t>
            </w:r>
            <w:r w:rsidR="00C22C62" w:rsidRPr="005A3DEF">
              <w:rPr>
                <w:rFonts w:eastAsiaTheme="minorEastAsia"/>
                <w:bCs/>
                <w:vertAlign w:val="subscript"/>
              </w:rPr>
              <w:t>10</w:t>
            </w:r>
            <w:r w:rsidR="00C22C62" w:rsidRPr="005A3DEF">
              <w:rPr>
                <w:rFonts w:eastAsiaTheme="minorEastAsia"/>
                <w:bCs/>
              </w:rPr>
              <w:t>排放速率源强以切割、焊接、打磨同时进行计算，最大排放速率为</w:t>
            </w:r>
            <w:r w:rsidR="00C22C62" w:rsidRPr="005A3DEF">
              <w:rPr>
                <w:rFonts w:eastAsiaTheme="minorEastAsia"/>
                <w:bCs/>
              </w:rPr>
              <w:t>0.0104 kg/h</w:t>
            </w:r>
            <w:r w:rsidR="00C22C62" w:rsidRPr="005A3DEF">
              <w:rPr>
                <w:rFonts w:eastAsiaTheme="minorEastAsia"/>
                <w:bCs/>
              </w:rPr>
              <w:t>。</w:t>
            </w:r>
          </w:p>
          <w:p w:rsidR="008426AF" w:rsidRPr="005A3DEF" w:rsidRDefault="00C22C62" w:rsidP="00271096">
            <w:pPr>
              <w:autoSpaceDE w:val="0"/>
              <w:autoSpaceDN w:val="0"/>
              <w:adjustRightInd w:val="0"/>
              <w:spacing w:line="440" w:lineRule="exact"/>
              <w:rPr>
                <w:rFonts w:eastAsiaTheme="minorEastAsia"/>
                <w:bCs/>
              </w:rPr>
            </w:pPr>
            <w:r w:rsidRPr="005A3DEF">
              <w:rPr>
                <w:rFonts w:eastAsiaTheme="minorEastAsia"/>
                <w:bCs/>
              </w:rPr>
              <w:t>**</w:t>
            </w:r>
            <w:r w:rsidRPr="005A3DEF">
              <w:rPr>
                <w:rFonts w:eastAsiaTheme="minorEastAsia"/>
                <w:bCs/>
              </w:rPr>
              <w:t>注：</w:t>
            </w:r>
            <w:r w:rsidR="0039079B" w:rsidRPr="005A3DEF">
              <w:rPr>
                <w:rFonts w:eastAsiaTheme="minorEastAsia"/>
                <w:bCs/>
              </w:rPr>
              <w:t>喷涂工段与烘干工段不同时进行，</w:t>
            </w:r>
            <w:r w:rsidR="00271096" w:rsidRPr="005A3DEF">
              <w:rPr>
                <w:rFonts w:eastAsiaTheme="minorEastAsia"/>
                <w:bCs/>
              </w:rPr>
              <w:t>烘干工段比喷涂工段非甲烷总烃</w:t>
            </w:r>
            <w:r w:rsidR="000749A1" w:rsidRPr="005A3DEF">
              <w:rPr>
                <w:rFonts w:eastAsiaTheme="minorEastAsia"/>
                <w:bCs/>
              </w:rPr>
              <w:t>有组织</w:t>
            </w:r>
            <w:r w:rsidR="0039079B" w:rsidRPr="005A3DEF">
              <w:rPr>
                <w:rFonts w:eastAsiaTheme="minorEastAsia"/>
                <w:bCs/>
              </w:rPr>
              <w:t>排放速率</w:t>
            </w:r>
            <w:r w:rsidR="00271096" w:rsidRPr="005A3DEF">
              <w:rPr>
                <w:rFonts w:eastAsiaTheme="minorEastAsia"/>
                <w:bCs/>
              </w:rPr>
              <w:t>大</w:t>
            </w:r>
            <w:r w:rsidR="0039079B" w:rsidRPr="005A3DEF">
              <w:rPr>
                <w:rFonts w:eastAsiaTheme="minorEastAsia"/>
                <w:bCs/>
              </w:rPr>
              <w:t>，因此</w:t>
            </w:r>
            <w:r w:rsidR="00271096" w:rsidRPr="005A3DEF">
              <w:rPr>
                <w:rFonts w:eastAsiaTheme="minorEastAsia"/>
                <w:bCs/>
              </w:rPr>
              <w:t>评价源强以烘干时段非甲烷总烃</w:t>
            </w:r>
            <w:r w:rsidR="000749A1" w:rsidRPr="005A3DEF">
              <w:rPr>
                <w:rFonts w:eastAsiaTheme="minorEastAsia"/>
                <w:bCs/>
              </w:rPr>
              <w:t>有组织</w:t>
            </w:r>
            <w:r w:rsidR="00271096" w:rsidRPr="005A3DEF">
              <w:rPr>
                <w:rFonts w:eastAsiaTheme="minorEastAsia"/>
                <w:bCs/>
              </w:rPr>
              <w:t>排放速率计算。</w:t>
            </w:r>
          </w:p>
          <w:p w:rsidR="00CA2FDC" w:rsidRPr="005A3DEF" w:rsidRDefault="00CA2FDC" w:rsidP="00271096">
            <w:pPr>
              <w:pStyle w:val="afff0"/>
              <w:keepNext/>
              <w:keepLines/>
              <w:numPr>
                <w:ilvl w:val="0"/>
                <w:numId w:val="27"/>
              </w:numPr>
              <w:tabs>
                <w:tab w:val="left" w:pos="700"/>
                <w:tab w:val="left" w:pos="1008"/>
                <w:tab w:val="left" w:pos="2400"/>
                <w:tab w:val="left" w:pos="2694"/>
              </w:tabs>
              <w:autoSpaceDE w:val="0"/>
              <w:autoSpaceDN w:val="0"/>
              <w:spacing w:line="360" w:lineRule="exact"/>
              <w:ind w:firstLineChars="0"/>
              <w:jc w:val="center"/>
              <w:outlineLvl w:val="4"/>
              <w:rPr>
                <w:rFonts w:ascii="Times New Roman" w:eastAsiaTheme="minorEastAsia" w:hAnsi="Times New Roman"/>
                <w:b/>
                <w:bCs/>
                <w:sz w:val="21"/>
                <w:szCs w:val="21"/>
                <w:lang w:bidi="en-US"/>
              </w:rPr>
            </w:pPr>
            <w:r w:rsidRPr="005A3DEF">
              <w:rPr>
                <w:rFonts w:ascii="Times New Roman" w:eastAsiaTheme="minorEastAsia" w:hAnsi="Times New Roman"/>
                <w:b/>
                <w:bCs/>
                <w:sz w:val="21"/>
                <w:szCs w:val="21"/>
                <w:lang w:bidi="en-US"/>
              </w:rPr>
              <w:t>面源污染源排放参数一览表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3"/>
              <w:gridCol w:w="1233"/>
              <w:gridCol w:w="1214"/>
              <w:gridCol w:w="1085"/>
              <w:gridCol w:w="866"/>
              <w:gridCol w:w="975"/>
              <w:gridCol w:w="865"/>
              <w:gridCol w:w="865"/>
              <w:gridCol w:w="1022"/>
              <w:gridCol w:w="1085"/>
              <w:gridCol w:w="1628"/>
              <w:gridCol w:w="1733"/>
            </w:tblGrid>
            <w:tr w:rsidR="008426AF" w:rsidRPr="005A3DEF" w:rsidTr="00C40B1D">
              <w:trPr>
                <w:cantSplit/>
                <w:trHeight w:val="340"/>
                <w:jc w:val="center"/>
              </w:trPr>
              <w:tc>
                <w:tcPr>
                  <w:tcW w:w="1083" w:type="dxa"/>
                  <w:vMerge w:val="restart"/>
                  <w:vAlign w:val="center"/>
                </w:tcPr>
                <w:p w:rsidR="008426AF" w:rsidRPr="005A3DEF" w:rsidRDefault="008426AF" w:rsidP="00EF5B60">
                  <w:pPr>
                    <w:jc w:val="center"/>
                    <w:rPr>
                      <w:rFonts w:eastAsiaTheme="minorEastAsia"/>
                      <w:b/>
                      <w:szCs w:val="21"/>
                    </w:rPr>
                  </w:pPr>
                  <w:r w:rsidRPr="005A3DEF">
                    <w:rPr>
                      <w:rFonts w:eastAsiaTheme="minorEastAsia"/>
                      <w:b/>
                      <w:szCs w:val="21"/>
                    </w:rPr>
                    <w:t>面源名称</w:t>
                  </w:r>
                </w:p>
              </w:tc>
              <w:tc>
                <w:tcPr>
                  <w:tcW w:w="2447" w:type="dxa"/>
                  <w:gridSpan w:val="2"/>
                  <w:vAlign w:val="center"/>
                </w:tcPr>
                <w:p w:rsidR="008426AF" w:rsidRPr="005A3DEF" w:rsidRDefault="008426AF" w:rsidP="00EF5B60">
                  <w:pPr>
                    <w:jc w:val="center"/>
                    <w:rPr>
                      <w:rFonts w:eastAsiaTheme="minorEastAsia"/>
                      <w:b/>
                      <w:szCs w:val="21"/>
                    </w:rPr>
                  </w:pPr>
                  <w:r w:rsidRPr="005A3DEF">
                    <w:rPr>
                      <w:rFonts w:eastAsiaTheme="minorEastAsia"/>
                      <w:b/>
                      <w:szCs w:val="21"/>
                    </w:rPr>
                    <w:t>面源起点坐标</w:t>
                  </w:r>
                </w:p>
              </w:tc>
              <w:tc>
                <w:tcPr>
                  <w:tcW w:w="1085" w:type="dxa"/>
                  <w:vMerge w:val="restart"/>
                  <w:vAlign w:val="center"/>
                </w:tcPr>
                <w:p w:rsidR="008426AF" w:rsidRPr="005A3DEF" w:rsidRDefault="008426AF" w:rsidP="00EF5B60">
                  <w:pPr>
                    <w:jc w:val="center"/>
                    <w:rPr>
                      <w:rFonts w:eastAsiaTheme="minorEastAsia"/>
                      <w:b/>
                      <w:szCs w:val="21"/>
                    </w:rPr>
                  </w:pPr>
                  <w:r w:rsidRPr="005A3DEF">
                    <w:rPr>
                      <w:rFonts w:eastAsiaTheme="minorEastAsia"/>
                      <w:b/>
                      <w:szCs w:val="21"/>
                    </w:rPr>
                    <w:t>面源海拔高度</w:t>
                  </w:r>
                </w:p>
              </w:tc>
              <w:tc>
                <w:tcPr>
                  <w:tcW w:w="866" w:type="dxa"/>
                  <w:vMerge w:val="restart"/>
                  <w:vAlign w:val="center"/>
                </w:tcPr>
                <w:p w:rsidR="008426AF" w:rsidRPr="005A3DEF" w:rsidRDefault="008426AF" w:rsidP="00EF5B60">
                  <w:pPr>
                    <w:jc w:val="center"/>
                    <w:rPr>
                      <w:rFonts w:eastAsiaTheme="minorEastAsia"/>
                      <w:b/>
                      <w:szCs w:val="21"/>
                    </w:rPr>
                  </w:pPr>
                  <w:r w:rsidRPr="005A3DEF">
                    <w:rPr>
                      <w:rFonts w:eastAsiaTheme="minorEastAsia"/>
                      <w:b/>
                      <w:szCs w:val="21"/>
                    </w:rPr>
                    <w:t>长度</w:t>
                  </w:r>
                </w:p>
              </w:tc>
              <w:tc>
                <w:tcPr>
                  <w:tcW w:w="975" w:type="dxa"/>
                  <w:vMerge w:val="restart"/>
                  <w:vAlign w:val="center"/>
                </w:tcPr>
                <w:p w:rsidR="008426AF" w:rsidRPr="005A3DEF" w:rsidRDefault="008426AF" w:rsidP="00EF5B60">
                  <w:pPr>
                    <w:jc w:val="center"/>
                    <w:rPr>
                      <w:rFonts w:eastAsiaTheme="minorEastAsia"/>
                      <w:b/>
                      <w:szCs w:val="21"/>
                    </w:rPr>
                  </w:pPr>
                  <w:r w:rsidRPr="005A3DEF">
                    <w:rPr>
                      <w:rFonts w:eastAsiaTheme="minorEastAsia"/>
                      <w:b/>
                      <w:szCs w:val="21"/>
                    </w:rPr>
                    <w:t>宽度</w:t>
                  </w:r>
                </w:p>
              </w:tc>
              <w:tc>
                <w:tcPr>
                  <w:tcW w:w="865" w:type="dxa"/>
                  <w:vMerge w:val="restart"/>
                  <w:vAlign w:val="center"/>
                </w:tcPr>
                <w:p w:rsidR="008426AF" w:rsidRPr="005A3DEF" w:rsidRDefault="008426AF" w:rsidP="00EF5B60">
                  <w:pPr>
                    <w:jc w:val="center"/>
                    <w:rPr>
                      <w:rFonts w:eastAsiaTheme="minorEastAsia"/>
                      <w:b/>
                      <w:szCs w:val="21"/>
                    </w:rPr>
                  </w:pPr>
                  <w:r w:rsidRPr="005A3DEF">
                    <w:rPr>
                      <w:rFonts w:eastAsiaTheme="minorEastAsia"/>
                      <w:b/>
                      <w:szCs w:val="21"/>
                    </w:rPr>
                    <w:t>与正北夹角</w:t>
                  </w:r>
                </w:p>
              </w:tc>
              <w:tc>
                <w:tcPr>
                  <w:tcW w:w="865" w:type="dxa"/>
                  <w:vMerge w:val="restart"/>
                  <w:vAlign w:val="center"/>
                </w:tcPr>
                <w:p w:rsidR="008426AF" w:rsidRPr="005A3DEF" w:rsidRDefault="008426AF" w:rsidP="00EF5B60">
                  <w:pPr>
                    <w:jc w:val="center"/>
                    <w:rPr>
                      <w:rFonts w:eastAsiaTheme="minorEastAsia"/>
                      <w:b/>
                      <w:szCs w:val="21"/>
                    </w:rPr>
                  </w:pPr>
                  <w:r w:rsidRPr="005A3DEF">
                    <w:rPr>
                      <w:rFonts w:eastAsiaTheme="minorEastAsia"/>
                      <w:b/>
                      <w:szCs w:val="21"/>
                    </w:rPr>
                    <w:t>面源初始高度</w:t>
                  </w:r>
                </w:p>
              </w:tc>
              <w:tc>
                <w:tcPr>
                  <w:tcW w:w="1022" w:type="dxa"/>
                  <w:vMerge w:val="restart"/>
                  <w:vAlign w:val="center"/>
                </w:tcPr>
                <w:p w:rsidR="008426AF" w:rsidRPr="005A3DEF" w:rsidRDefault="008426AF" w:rsidP="00EF5B60">
                  <w:pPr>
                    <w:jc w:val="center"/>
                    <w:rPr>
                      <w:rFonts w:eastAsiaTheme="minorEastAsia"/>
                      <w:b/>
                      <w:szCs w:val="21"/>
                    </w:rPr>
                  </w:pPr>
                  <w:r w:rsidRPr="005A3DEF">
                    <w:rPr>
                      <w:rFonts w:eastAsiaTheme="minorEastAsia"/>
                      <w:b/>
                      <w:szCs w:val="21"/>
                    </w:rPr>
                    <w:t>年排放</w:t>
                  </w:r>
                </w:p>
                <w:p w:rsidR="008426AF" w:rsidRPr="005A3DEF" w:rsidRDefault="008426AF" w:rsidP="00EF5B60">
                  <w:pPr>
                    <w:jc w:val="center"/>
                    <w:rPr>
                      <w:rFonts w:eastAsiaTheme="minorEastAsia"/>
                      <w:b/>
                      <w:szCs w:val="21"/>
                    </w:rPr>
                  </w:pPr>
                  <w:r w:rsidRPr="005A3DEF">
                    <w:rPr>
                      <w:rFonts w:eastAsiaTheme="minorEastAsia"/>
                      <w:b/>
                      <w:szCs w:val="21"/>
                    </w:rPr>
                    <w:t>小时数</w:t>
                  </w:r>
                </w:p>
              </w:tc>
              <w:tc>
                <w:tcPr>
                  <w:tcW w:w="1085" w:type="dxa"/>
                  <w:vMerge w:val="restart"/>
                  <w:vAlign w:val="center"/>
                </w:tcPr>
                <w:p w:rsidR="008426AF" w:rsidRPr="005A3DEF" w:rsidRDefault="008426AF" w:rsidP="00EF5B60">
                  <w:pPr>
                    <w:jc w:val="center"/>
                    <w:rPr>
                      <w:rFonts w:eastAsiaTheme="minorEastAsia"/>
                      <w:b/>
                      <w:szCs w:val="21"/>
                    </w:rPr>
                  </w:pPr>
                  <w:r w:rsidRPr="005A3DEF">
                    <w:rPr>
                      <w:rFonts w:eastAsiaTheme="minorEastAsia"/>
                      <w:b/>
                      <w:szCs w:val="21"/>
                    </w:rPr>
                    <w:t>排放</w:t>
                  </w:r>
                </w:p>
                <w:p w:rsidR="008426AF" w:rsidRPr="005A3DEF" w:rsidRDefault="008426AF" w:rsidP="00EF5B60">
                  <w:pPr>
                    <w:jc w:val="center"/>
                    <w:rPr>
                      <w:rFonts w:eastAsiaTheme="minorEastAsia"/>
                      <w:b/>
                      <w:szCs w:val="21"/>
                    </w:rPr>
                  </w:pPr>
                  <w:r w:rsidRPr="005A3DEF">
                    <w:rPr>
                      <w:rFonts w:eastAsiaTheme="minorEastAsia"/>
                      <w:b/>
                      <w:szCs w:val="21"/>
                    </w:rPr>
                    <w:t>工况</w:t>
                  </w:r>
                </w:p>
              </w:tc>
              <w:tc>
                <w:tcPr>
                  <w:tcW w:w="3361" w:type="dxa"/>
                  <w:gridSpan w:val="2"/>
                </w:tcPr>
                <w:p w:rsidR="008426AF" w:rsidRPr="005A3DEF" w:rsidRDefault="008426AF" w:rsidP="00EF5B60">
                  <w:pPr>
                    <w:jc w:val="center"/>
                    <w:rPr>
                      <w:rFonts w:eastAsiaTheme="minorEastAsia"/>
                      <w:b/>
                      <w:szCs w:val="21"/>
                    </w:rPr>
                  </w:pPr>
                  <w:r w:rsidRPr="005A3DEF">
                    <w:rPr>
                      <w:rFonts w:eastAsiaTheme="minorEastAsia"/>
                      <w:b/>
                      <w:szCs w:val="21"/>
                    </w:rPr>
                    <w:t>评价因子源强</w:t>
                  </w:r>
                </w:p>
              </w:tc>
            </w:tr>
            <w:tr w:rsidR="008426AF" w:rsidRPr="005A3DEF" w:rsidTr="00C40B1D">
              <w:trPr>
                <w:cantSplit/>
                <w:trHeight w:val="340"/>
                <w:jc w:val="center"/>
              </w:trPr>
              <w:tc>
                <w:tcPr>
                  <w:tcW w:w="1083" w:type="dxa"/>
                  <w:vMerge/>
                  <w:vAlign w:val="center"/>
                </w:tcPr>
                <w:p w:rsidR="008426AF" w:rsidRPr="005A3DEF" w:rsidRDefault="008426AF" w:rsidP="00EF5B60">
                  <w:pPr>
                    <w:jc w:val="center"/>
                    <w:rPr>
                      <w:rFonts w:eastAsiaTheme="minorEastAsia"/>
                      <w:b/>
                      <w:szCs w:val="21"/>
                    </w:rPr>
                  </w:pPr>
                </w:p>
              </w:tc>
              <w:tc>
                <w:tcPr>
                  <w:tcW w:w="1233" w:type="dxa"/>
                  <w:vAlign w:val="center"/>
                </w:tcPr>
                <w:p w:rsidR="008426AF" w:rsidRPr="005A3DEF" w:rsidRDefault="008426AF" w:rsidP="00EF5B60">
                  <w:pPr>
                    <w:jc w:val="center"/>
                    <w:rPr>
                      <w:rFonts w:eastAsiaTheme="minorEastAsia"/>
                      <w:b/>
                      <w:szCs w:val="21"/>
                    </w:rPr>
                  </w:pPr>
                  <w:r w:rsidRPr="005A3DEF">
                    <w:rPr>
                      <w:rFonts w:eastAsiaTheme="minorEastAsia"/>
                      <w:b/>
                      <w:szCs w:val="21"/>
                    </w:rPr>
                    <w:t>X</w:t>
                  </w:r>
                </w:p>
              </w:tc>
              <w:tc>
                <w:tcPr>
                  <w:tcW w:w="1214" w:type="dxa"/>
                  <w:vAlign w:val="center"/>
                </w:tcPr>
                <w:p w:rsidR="008426AF" w:rsidRPr="005A3DEF" w:rsidRDefault="008426AF" w:rsidP="00EF5B60">
                  <w:pPr>
                    <w:jc w:val="center"/>
                    <w:rPr>
                      <w:rFonts w:eastAsiaTheme="minorEastAsia"/>
                      <w:b/>
                      <w:szCs w:val="21"/>
                    </w:rPr>
                  </w:pPr>
                  <w:r w:rsidRPr="005A3DEF">
                    <w:rPr>
                      <w:rFonts w:eastAsiaTheme="minorEastAsia"/>
                      <w:b/>
                      <w:szCs w:val="21"/>
                    </w:rPr>
                    <w:t>Y</w:t>
                  </w:r>
                </w:p>
              </w:tc>
              <w:tc>
                <w:tcPr>
                  <w:tcW w:w="1085" w:type="dxa"/>
                  <w:vMerge/>
                  <w:vAlign w:val="center"/>
                </w:tcPr>
                <w:p w:rsidR="008426AF" w:rsidRPr="005A3DEF" w:rsidRDefault="008426AF" w:rsidP="00EF5B60">
                  <w:pPr>
                    <w:jc w:val="center"/>
                    <w:rPr>
                      <w:rFonts w:eastAsiaTheme="minorEastAsia"/>
                      <w:b/>
                      <w:szCs w:val="21"/>
                    </w:rPr>
                  </w:pPr>
                </w:p>
              </w:tc>
              <w:tc>
                <w:tcPr>
                  <w:tcW w:w="866" w:type="dxa"/>
                  <w:vMerge/>
                  <w:vAlign w:val="center"/>
                </w:tcPr>
                <w:p w:rsidR="008426AF" w:rsidRPr="005A3DEF" w:rsidRDefault="008426AF" w:rsidP="00EF5B60">
                  <w:pPr>
                    <w:jc w:val="center"/>
                    <w:rPr>
                      <w:rFonts w:eastAsiaTheme="minorEastAsia"/>
                      <w:b/>
                      <w:szCs w:val="21"/>
                    </w:rPr>
                  </w:pPr>
                </w:p>
              </w:tc>
              <w:tc>
                <w:tcPr>
                  <w:tcW w:w="975" w:type="dxa"/>
                  <w:vMerge/>
                  <w:vAlign w:val="center"/>
                </w:tcPr>
                <w:p w:rsidR="008426AF" w:rsidRPr="005A3DEF" w:rsidRDefault="008426AF" w:rsidP="00EF5B60">
                  <w:pPr>
                    <w:jc w:val="center"/>
                    <w:rPr>
                      <w:rFonts w:eastAsiaTheme="minorEastAsia"/>
                      <w:b/>
                      <w:szCs w:val="21"/>
                    </w:rPr>
                  </w:pPr>
                </w:p>
              </w:tc>
              <w:tc>
                <w:tcPr>
                  <w:tcW w:w="865" w:type="dxa"/>
                  <w:vMerge/>
                  <w:vAlign w:val="center"/>
                </w:tcPr>
                <w:p w:rsidR="008426AF" w:rsidRPr="005A3DEF" w:rsidRDefault="008426AF" w:rsidP="00EF5B60">
                  <w:pPr>
                    <w:jc w:val="center"/>
                    <w:rPr>
                      <w:rFonts w:eastAsiaTheme="minorEastAsia"/>
                      <w:b/>
                      <w:szCs w:val="21"/>
                    </w:rPr>
                  </w:pPr>
                </w:p>
              </w:tc>
              <w:tc>
                <w:tcPr>
                  <w:tcW w:w="865" w:type="dxa"/>
                  <w:vMerge/>
                  <w:vAlign w:val="center"/>
                </w:tcPr>
                <w:p w:rsidR="008426AF" w:rsidRPr="005A3DEF" w:rsidRDefault="008426AF" w:rsidP="00EF5B60">
                  <w:pPr>
                    <w:jc w:val="center"/>
                    <w:rPr>
                      <w:rFonts w:eastAsiaTheme="minorEastAsia"/>
                      <w:b/>
                      <w:szCs w:val="21"/>
                    </w:rPr>
                  </w:pPr>
                </w:p>
              </w:tc>
              <w:tc>
                <w:tcPr>
                  <w:tcW w:w="1022" w:type="dxa"/>
                  <w:vMerge/>
                  <w:vAlign w:val="center"/>
                </w:tcPr>
                <w:p w:rsidR="008426AF" w:rsidRPr="005A3DEF" w:rsidRDefault="008426AF" w:rsidP="00EF5B60">
                  <w:pPr>
                    <w:jc w:val="center"/>
                    <w:rPr>
                      <w:rFonts w:eastAsiaTheme="minorEastAsia"/>
                      <w:b/>
                      <w:szCs w:val="21"/>
                    </w:rPr>
                  </w:pPr>
                </w:p>
              </w:tc>
              <w:tc>
                <w:tcPr>
                  <w:tcW w:w="1085" w:type="dxa"/>
                  <w:vMerge/>
                  <w:vAlign w:val="center"/>
                </w:tcPr>
                <w:p w:rsidR="008426AF" w:rsidRPr="005A3DEF" w:rsidRDefault="008426AF" w:rsidP="00EF5B60">
                  <w:pPr>
                    <w:jc w:val="center"/>
                    <w:rPr>
                      <w:rFonts w:eastAsiaTheme="minorEastAsia"/>
                      <w:b/>
                      <w:szCs w:val="21"/>
                    </w:rPr>
                  </w:pPr>
                </w:p>
              </w:tc>
              <w:tc>
                <w:tcPr>
                  <w:tcW w:w="1628" w:type="dxa"/>
                  <w:vAlign w:val="center"/>
                </w:tcPr>
                <w:p w:rsidR="008426AF" w:rsidRPr="005A3DEF" w:rsidRDefault="008426AF" w:rsidP="00EF5B60">
                  <w:pPr>
                    <w:pStyle w:val="ad"/>
                    <w:spacing w:line="240" w:lineRule="auto"/>
                    <w:ind w:firstLineChars="0" w:firstLine="0"/>
                    <w:rPr>
                      <w:rFonts w:eastAsiaTheme="minorEastAsia"/>
                      <w:szCs w:val="21"/>
                    </w:rPr>
                  </w:pPr>
                  <w:r w:rsidRPr="005A3DEF">
                    <w:rPr>
                      <w:rFonts w:eastAsiaTheme="minorEastAsia"/>
                      <w:szCs w:val="21"/>
                    </w:rPr>
                    <w:t>TSP</w:t>
                  </w:r>
                </w:p>
              </w:tc>
              <w:tc>
                <w:tcPr>
                  <w:tcW w:w="1733" w:type="dxa"/>
                  <w:vAlign w:val="center"/>
                </w:tcPr>
                <w:p w:rsidR="008426AF" w:rsidRPr="005A3DEF" w:rsidRDefault="008426AF" w:rsidP="00EF5B60">
                  <w:pPr>
                    <w:pStyle w:val="ad"/>
                    <w:spacing w:line="240" w:lineRule="auto"/>
                    <w:ind w:firstLineChars="0" w:firstLine="0"/>
                    <w:rPr>
                      <w:rFonts w:eastAsiaTheme="minorEastAsia"/>
                      <w:szCs w:val="21"/>
                    </w:rPr>
                  </w:pPr>
                  <w:r w:rsidRPr="005A3DEF">
                    <w:rPr>
                      <w:rFonts w:eastAsiaTheme="minorEastAsia"/>
                      <w:szCs w:val="21"/>
                    </w:rPr>
                    <w:t>非甲烷总烃</w:t>
                  </w:r>
                </w:p>
              </w:tc>
            </w:tr>
            <w:tr w:rsidR="008426AF" w:rsidRPr="005A3DEF" w:rsidTr="000749A1">
              <w:trPr>
                <w:cantSplit/>
                <w:trHeight w:val="340"/>
                <w:jc w:val="center"/>
              </w:trPr>
              <w:tc>
                <w:tcPr>
                  <w:tcW w:w="1083" w:type="dxa"/>
                  <w:vMerge/>
                  <w:vAlign w:val="center"/>
                </w:tcPr>
                <w:p w:rsidR="008426AF" w:rsidRPr="005A3DEF" w:rsidRDefault="008426AF" w:rsidP="00EF5B60">
                  <w:pPr>
                    <w:jc w:val="center"/>
                    <w:rPr>
                      <w:rFonts w:eastAsiaTheme="minorEastAsia"/>
                      <w:b/>
                      <w:szCs w:val="21"/>
                    </w:rPr>
                  </w:pPr>
                </w:p>
              </w:tc>
              <w:tc>
                <w:tcPr>
                  <w:tcW w:w="1233" w:type="dxa"/>
                  <w:vAlign w:val="center"/>
                </w:tcPr>
                <w:p w:rsidR="008426AF" w:rsidRPr="005A3DEF" w:rsidRDefault="008426AF" w:rsidP="00EF5B60">
                  <w:pPr>
                    <w:jc w:val="center"/>
                    <w:rPr>
                      <w:rFonts w:eastAsiaTheme="minorEastAsia"/>
                      <w:b/>
                      <w:szCs w:val="21"/>
                    </w:rPr>
                  </w:pPr>
                  <w:r w:rsidRPr="005A3DEF">
                    <w:rPr>
                      <w:rFonts w:eastAsiaTheme="minorEastAsia"/>
                      <w:b/>
                      <w:szCs w:val="21"/>
                    </w:rPr>
                    <w:t>m</w:t>
                  </w:r>
                </w:p>
              </w:tc>
              <w:tc>
                <w:tcPr>
                  <w:tcW w:w="1214" w:type="dxa"/>
                  <w:vAlign w:val="center"/>
                </w:tcPr>
                <w:p w:rsidR="008426AF" w:rsidRPr="005A3DEF" w:rsidRDefault="008426AF" w:rsidP="00EF5B60">
                  <w:pPr>
                    <w:jc w:val="center"/>
                    <w:rPr>
                      <w:rFonts w:eastAsiaTheme="minorEastAsia"/>
                      <w:b/>
                      <w:szCs w:val="21"/>
                    </w:rPr>
                  </w:pPr>
                  <w:r w:rsidRPr="005A3DEF">
                    <w:rPr>
                      <w:rFonts w:eastAsiaTheme="minorEastAsia"/>
                      <w:b/>
                      <w:szCs w:val="21"/>
                    </w:rPr>
                    <w:t>m</w:t>
                  </w:r>
                </w:p>
              </w:tc>
              <w:tc>
                <w:tcPr>
                  <w:tcW w:w="1085" w:type="dxa"/>
                  <w:vAlign w:val="center"/>
                </w:tcPr>
                <w:p w:rsidR="008426AF" w:rsidRPr="005A3DEF" w:rsidRDefault="008426AF" w:rsidP="00EF5B60">
                  <w:pPr>
                    <w:jc w:val="center"/>
                    <w:rPr>
                      <w:rFonts w:eastAsiaTheme="minorEastAsia"/>
                      <w:b/>
                      <w:szCs w:val="21"/>
                    </w:rPr>
                  </w:pPr>
                  <w:r w:rsidRPr="005A3DEF">
                    <w:rPr>
                      <w:rFonts w:eastAsiaTheme="minorEastAsia"/>
                      <w:b/>
                      <w:szCs w:val="21"/>
                    </w:rPr>
                    <w:t>m</w:t>
                  </w:r>
                </w:p>
              </w:tc>
              <w:tc>
                <w:tcPr>
                  <w:tcW w:w="866" w:type="dxa"/>
                  <w:vAlign w:val="center"/>
                </w:tcPr>
                <w:p w:rsidR="008426AF" w:rsidRPr="005A3DEF" w:rsidRDefault="008426AF" w:rsidP="00EF5B60">
                  <w:pPr>
                    <w:jc w:val="center"/>
                    <w:rPr>
                      <w:rFonts w:eastAsiaTheme="minorEastAsia"/>
                      <w:b/>
                      <w:szCs w:val="21"/>
                    </w:rPr>
                  </w:pPr>
                  <w:r w:rsidRPr="005A3DEF">
                    <w:rPr>
                      <w:rFonts w:eastAsiaTheme="minorEastAsia"/>
                      <w:b/>
                      <w:szCs w:val="21"/>
                    </w:rPr>
                    <w:t>m</w:t>
                  </w:r>
                </w:p>
              </w:tc>
              <w:tc>
                <w:tcPr>
                  <w:tcW w:w="975" w:type="dxa"/>
                  <w:vAlign w:val="center"/>
                </w:tcPr>
                <w:p w:rsidR="008426AF" w:rsidRPr="005A3DEF" w:rsidRDefault="008426AF" w:rsidP="00EF5B60">
                  <w:pPr>
                    <w:jc w:val="center"/>
                    <w:rPr>
                      <w:rFonts w:eastAsiaTheme="minorEastAsia"/>
                      <w:b/>
                      <w:szCs w:val="21"/>
                    </w:rPr>
                  </w:pPr>
                  <w:r w:rsidRPr="005A3DEF">
                    <w:rPr>
                      <w:rFonts w:eastAsiaTheme="minorEastAsia"/>
                      <w:b/>
                      <w:szCs w:val="21"/>
                    </w:rPr>
                    <w:t>m</w:t>
                  </w:r>
                </w:p>
              </w:tc>
              <w:tc>
                <w:tcPr>
                  <w:tcW w:w="865" w:type="dxa"/>
                  <w:vAlign w:val="center"/>
                </w:tcPr>
                <w:p w:rsidR="008426AF" w:rsidRPr="005A3DEF" w:rsidRDefault="008426AF" w:rsidP="00EF5B60">
                  <w:pPr>
                    <w:jc w:val="center"/>
                    <w:rPr>
                      <w:rFonts w:eastAsiaTheme="minorEastAsia"/>
                      <w:b/>
                      <w:szCs w:val="21"/>
                    </w:rPr>
                  </w:pPr>
                  <w:r w:rsidRPr="005A3DEF">
                    <w:rPr>
                      <w:rFonts w:eastAsiaTheme="minorEastAsia"/>
                      <w:b/>
                      <w:szCs w:val="21"/>
                    </w:rPr>
                    <w:t>。</w:t>
                  </w:r>
                </w:p>
              </w:tc>
              <w:tc>
                <w:tcPr>
                  <w:tcW w:w="865" w:type="dxa"/>
                  <w:vAlign w:val="center"/>
                </w:tcPr>
                <w:p w:rsidR="008426AF" w:rsidRPr="005A3DEF" w:rsidRDefault="008426AF" w:rsidP="00EF5B60">
                  <w:pPr>
                    <w:jc w:val="center"/>
                    <w:rPr>
                      <w:rFonts w:eastAsiaTheme="minorEastAsia"/>
                      <w:b/>
                      <w:szCs w:val="21"/>
                    </w:rPr>
                  </w:pPr>
                  <w:r w:rsidRPr="005A3DEF">
                    <w:rPr>
                      <w:rFonts w:eastAsiaTheme="minorEastAsia"/>
                      <w:b/>
                      <w:szCs w:val="21"/>
                    </w:rPr>
                    <w:t>m</w:t>
                  </w:r>
                </w:p>
              </w:tc>
              <w:tc>
                <w:tcPr>
                  <w:tcW w:w="1022" w:type="dxa"/>
                  <w:vAlign w:val="center"/>
                </w:tcPr>
                <w:p w:rsidR="008426AF" w:rsidRPr="005A3DEF" w:rsidRDefault="008426AF" w:rsidP="00EF5B60">
                  <w:pPr>
                    <w:jc w:val="center"/>
                    <w:rPr>
                      <w:rFonts w:eastAsiaTheme="minorEastAsia"/>
                      <w:b/>
                      <w:szCs w:val="21"/>
                    </w:rPr>
                  </w:pPr>
                  <w:r w:rsidRPr="005A3DEF">
                    <w:rPr>
                      <w:rFonts w:eastAsiaTheme="minorEastAsia"/>
                      <w:b/>
                      <w:szCs w:val="21"/>
                    </w:rPr>
                    <w:t>h</w:t>
                  </w:r>
                </w:p>
              </w:tc>
              <w:tc>
                <w:tcPr>
                  <w:tcW w:w="1085" w:type="dxa"/>
                  <w:vAlign w:val="center"/>
                </w:tcPr>
                <w:p w:rsidR="008426AF" w:rsidRPr="005A3DEF" w:rsidRDefault="008426AF" w:rsidP="00EF5B60">
                  <w:pPr>
                    <w:jc w:val="center"/>
                    <w:rPr>
                      <w:rFonts w:eastAsiaTheme="minorEastAsia"/>
                      <w:b/>
                      <w:szCs w:val="21"/>
                    </w:rPr>
                  </w:pPr>
                  <w:r w:rsidRPr="005A3DEF">
                    <w:rPr>
                      <w:rFonts w:eastAsiaTheme="minorEastAsia"/>
                      <w:b/>
                      <w:szCs w:val="21"/>
                    </w:rPr>
                    <w:t>/</w:t>
                  </w:r>
                </w:p>
              </w:tc>
              <w:tc>
                <w:tcPr>
                  <w:tcW w:w="1628" w:type="dxa"/>
                  <w:vAlign w:val="center"/>
                </w:tcPr>
                <w:p w:rsidR="008426AF" w:rsidRPr="005A3DEF" w:rsidRDefault="000749A1" w:rsidP="00EF5B60">
                  <w:pPr>
                    <w:jc w:val="center"/>
                    <w:rPr>
                      <w:rFonts w:eastAsiaTheme="minorEastAsia"/>
                      <w:szCs w:val="21"/>
                    </w:rPr>
                  </w:pPr>
                  <w:r w:rsidRPr="005A3DEF">
                    <w:rPr>
                      <w:rFonts w:eastAsiaTheme="minorEastAsia"/>
                      <w:szCs w:val="21"/>
                    </w:rPr>
                    <w:t>kg/h</w:t>
                  </w:r>
                </w:p>
              </w:tc>
              <w:tc>
                <w:tcPr>
                  <w:tcW w:w="1733" w:type="dxa"/>
                  <w:vAlign w:val="center"/>
                </w:tcPr>
                <w:p w:rsidR="008426AF" w:rsidRPr="005A3DEF" w:rsidRDefault="008426AF" w:rsidP="00EF5B60">
                  <w:pPr>
                    <w:jc w:val="center"/>
                    <w:rPr>
                      <w:rFonts w:eastAsiaTheme="minorEastAsia"/>
                      <w:szCs w:val="21"/>
                    </w:rPr>
                  </w:pPr>
                  <w:r w:rsidRPr="005A3DEF">
                    <w:rPr>
                      <w:rFonts w:eastAsiaTheme="minorEastAsia"/>
                      <w:szCs w:val="21"/>
                    </w:rPr>
                    <w:t>kg/h</w:t>
                  </w:r>
                </w:p>
              </w:tc>
            </w:tr>
            <w:tr w:rsidR="008426AF" w:rsidRPr="005A3DEF" w:rsidTr="000749A1">
              <w:trPr>
                <w:cantSplit/>
                <w:trHeight w:val="340"/>
                <w:jc w:val="center"/>
              </w:trPr>
              <w:tc>
                <w:tcPr>
                  <w:tcW w:w="1083" w:type="dxa"/>
                  <w:vAlign w:val="center"/>
                </w:tcPr>
                <w:p w:rsidR="008426AF" w:rsidRPr="005A3DEF" w:rsidRDefault="008426AF" w:rsidP="00EF5B60">
                  <w:pPr>
                    <w:jc w:val="center"/>
                    <w:rPr>
                      <w:rFonts w:eastAsiaTheme="minorEastAsia"/>
                      <w:szCs w:val="21"/>
                    </w:rPr>
                  </w:pPr>
                  <w:r w:rsidRPr="005A3DEF">
                    <w:rPr>
                      <w:rFonts w:eastAsiaTheme="minorEastAsia"/>
                      <w:szCs w:val="21"/>
                    </w:rPr>
                    <w:t>3#</w:t>
                  </w:r>
                  <w:r w:rsidRPr="005A3DEF">
                    <w:rPr>
                      <w:rFonts w:eastAsiaTheme="minorEastAsia"/>
                      <w:szCs w:val="21"/>
                    </w:rPr>
                    <w:t>车间</w:t>
                  </w:r>
                </w:p>
              </w:tc>
              <w:tc>
                <w:tcPr>
                  <w:tcW w:w="1233" w:type="dxa"/>
                  <w:vAlign w:val="center"/>
                </w:tcPr>
                <w:p w:rsidR="008426AF" w:rsidRPr="005A3DEF" w:rsidRDefault="00240378" w:rsidP="00EF5B60">
                  <w:pPr>
                    <w:jc w:val="center"/>
                    <w:rPr>
                      <w:rFonts w:eastAsiaTheme="minorEastAsia"/>
                      <w:spacing w:val="-12"/>
                      <w:szCs w:val="21"/>
                    </w:rPr>
                  </w:pPr>
                  <w:r w:rsidRPr="005A3DEF">
                    <w:rPr>
                      <w:rFonts w:eastAsiaTheme="minorEastAsia"/>
                      <w:spacing w:val="-12"/>
                      <w:szCs w:val="21"/>
                    </w:rPr>
                    <w:t>779531.13</w:t>
                  </w:r>
                </w:p>
              </w:tc>
              <w:tc>
                <w:tcPr>
                  <w:tcW w:w="1214" w:type="dxa"/>
                  <w:vAlign w:val="center"/>
                </w:tcPr>
                <w:p w:rsidR="008426AF" w:rsidRPr="005A3DEF" w:rsidRDefault="00240378" w:rsidP="00EF5B60">
                  <w:pPr>
                    <w:jc w:val="center"/>
                    <w:rPr>
                      <w:rFonts w:eastAsiaTheme="minorEastAsia"/>
                      <w:spacing w:val="-12"/>
                      <w:szCs w:val="21"/>
                    </w:rPr>
                  </w:pPr>
                  <w:r w:rsidRPr="005A3DEF">
                    <w:rPr>
                      <w:rFonts w:eastAsiaTheme="minorEastAsia"/>
                      <w:spacing w:val="-12"/>
                      <w:szCs w:val="21"/>
                    </w:rPr>
                    <w:t>3434271.86</w:t>
                  </w:r>
                </w:p>
              </w:tc>
              <w:tc>
                <w:tcPr>
                  <w:tcW w:w="1085" w:type="dxa"/>
                  <w:vAlign w:val="center"/>
                </w:tcPr>
                <w:p w:rsidR="008426AF" w:rsidRPr="005A3DEF" w:rsidRDefault="000749A1" w:rsidP="00EF5B60">
                  <w:pPr>
                    <w:jc w:val="center"/>
                    <w:rPr>
                      <w:rFonts w:eastAsiaTheme="minorEastAsia"/>
                      <w:szCs w:val="21"/>
                    </w:rPr>
                  </w:pPr>
                  <w:r w:rsidRPr="005A3DEF">
                    <w:rPr>
                      <w:rFonts w:eastAsiaTheme="minorEastAsia"/>
                      <w:szCs w:val="21"/>
                    </w:rPr>
                    <w:t>5</w:t>
                  </w:r>
                </w:p>
              </w:tc>
              <w:tc>
                <w:tcPr>
                  <w:tcW w:w="866" w:type="dxa"/>
                  <w:vAlign w:val="center"/>
                </w:tcPr>
                <w:p w:rsidR="008426AF" w:rsidRPr="005A3DEF" w:rsidRDefault="000749A1" w:rsidP="00EF5B60">
                  <w:pPr>
                    <w:jc w:val="center"/>
                    <w:rPr>
                      <w:rFonts w:eastAsiaTheme="minorEastAsia"/>
                      <w:szCs w:val="21"/>
                    </w:rPr>
                  </w:pPr>
                  <w:r w:rsidRPr="005A3DEF">
                    <w:rPr>
                      <w:rFonts w:eastAsiaTheme="minorEastAsia"/>
                      <w:szCs w:val="21"/>
                    </w:rPr>
                    <w:t>90</w:t>
                  </w:r>
                </w:p>
              </w:tc>
              <w:tc>
                <w:tcPr>
                  <w:tcW w:w="975" w:type="dxa"/>
                  <w:vAlign w:val="center"/>
                </w:tcPr>
                <w:p w:rsidR="008426AF" w:rsidRPr="005A3DEF" w:rsidRDefault="000749A1" w:rsidP="00EF5B60">
                  <w:pPr>
                    <w:jc w:val="center"/>
                    <w:rPr>
                      <w:rFonts w:eastAsiaTheme="minorEastAsia"/>
                      <w:szCs w:val="21"/>
                    </w:rPr>
                  </w:pPr>
                  <w:r w:rsidRPr="005A3DEF">
                    <w:rPr>
                      <w:rFonts w:eastAsiaTheme="minorEastAsia"/>
                      <w:szCs w:val="21"/>
                    </w:rPr>
                    <w:t>40</w:t>
                  </w:r>
                </w:p>
              </w:tc>
              <w:tc>
                <w:tcPr>
                  <w:tcW w:w="865" w:type="dxa"/>
                  <w:vAlign w:val="center"/>
                </w:tcPr>
                <w:p w:rsidR="008426AF" w:rsidRPr="005A3DEF" w:rsidRDefault="008426AF" w:rsidP="00EF5B60">
                  <w:pPr>
                    <w:jc w:val="center"/>
                    <w:rPr>
                      <w:rFonts w:eastAsiaTheme="minorEastAsia"/>
                      <w:szCs w:val="21"/>
                    </w:rPr>
                  </w:pPr>
                  <w:r w:rsidRPr="005A3DEF">
                    <w:rPr>
                      <w:rFonts w:eastAsiaTheme="minorEastAsia"/>
                      <w:szCs w:val="21"/>
                    </w:rPr>
                    <w:t>0</w:t>
                  </w:r>
                </w:p>
              </w:tc>
              <w:tc>
                <w:tcPr>
                  <w:tcW w:w="865" w:type="dxa"/>
                  <w:vAlign w:val="center"/>
                </w:tcPr>
                <w:p w:rsidR="008426AF" w:rsidRPr="005A3DEF" w:rsidRDefault="000749A1" w:rsidP="00EF5B60">
                  <w:pPr>
                    <w:jc w:val="center"/>
                    <w:rPr>
                      <w:rFonts w:eastAsiaTheme="minorEastAsia"/>
                      <w:szCs w:val="21"/>
                    </w:rPr>
                  </w:pPr>
                  <w:r w:rsidRPr="005A3DEF">
                    <w:rPr>
                      <w:rFonts w:eastAsiaTheme="minorEastAsia"/>
                      <w:szCs w:val="21"/>
                    </w:rPr>
                    <w:t>2</w:t>
                  </w:r>
                </w:p>
              </w:tc>
              <w:tc>
                <w:tcPr>
                  <w:tcW w:w="1022" w:type="dxa"/>
                  <w:vAlign w:val="center"/>
                </w:tcPr>
                <w:p w:rsidR="008426AF" w:rsidRPr="005A3DEF" w:rsidRDefault="000749A1" w:rsidP="00EF5B60">
                  <w:pPr>
                    <w:jc w:val="center"/>
                    <w:rPr>
                      <w:rFonts w:eastAsiaTheme="minorEastAsia"/>
                      <w:szCs w:val="21"/>
                    </w:rPr>
                  </w:pPr>
                  <w:r w:rsidRPr="005A3DEF">
                    <w:rPr>
                      <w:rFonts w:eastAsiaTheme="minorEastAsia"/>
                      <w:szCs w:val="21"/>
                    </w:rPr>
                    <w:t>200</w:t>
                  </w:r>
                  <w:r w:rsidR="008426AF" w:rsidRPr="005A3DEF">
                    <w:rPr>
                      <w:rFonts w:eastAsiaTheme="minorEastAsia"/>
                      <w:szCs w:val="21"/>
                    </w:rPr>
                    <w:t>0</w:t>
                  </w:r>
                </w:p>
              </w:tc>
              <w:tc>
                <w:tcPr>
                  <w:tcW w:w="1085" w:type="dxa"/>
                  <w:vAlign w:val="center"/>
                </w:tcPr>
                <w:p w:rsidR="008426AF" w:rsidRPr="005A3DEF" w:rsidRDefault="008426AF" w:rsidP="00EF5B60">
                  <w:pPr>
                    <w:jc w:val="center"/>
                    <w:rPr>
                      <w:rFonts w:eastAsiaTheme="minorEastAsia"/>
                      <w:szCs w:val="21"/>
                    </w:rPr>
                  </w:pPr>
                  <w:r w:rsidRPr="005A3DEF">
                    <w:rPr>
                      <w:rFonts w:eastAsiaTheme="minorEastAsia"/>
                      <w:szCs w:val="21"/>
                    </w:rPr>
                    <w:t>正常</w:t>
                  </w:r>
                </w:p>
              </w:tc>
              <w:tc>
                <w:tcPr>
                  <w:tcW w:w="1628" w:type="dxa"/>
                  <w:vAlign w:val="center"/>
                </w:tcPr>
                <w:p w:rsidR="008426AF" w:rsidRPr="005A3DEF" w:rsidRDefault="00266826" w:rsidP="00EF5B60">
                  <w:pPr>
                    <w:jc w:val="center"/>
                    <w:rPr>
                      <w:rFonts w:eastAsiaTheme="minorEastAsia"/>
                      <w:szCs w:val="21"/>
                    </w:rPr>
                  </w:pPr>
                  <w:r w:rsidRPr="005A3DEF">
                    <w:rPr>
                      <w:rFonts w:eastAsiaTheme="minorEastAsia" w:hint="eastAsia"/>
                      <w:szCs w:val="21"/>
                    </w:rPr>
                    <w:t>0.1906</w:t>
                  </w:r>
                </w:p>
              </w:tc>
              <w:tc>
                <w:tcPr>
                  <w:tcW w:w="1733" w:type="dxa"/>
                  <w:vAlign w:val="center"/>
                </w:tcPr>
                <w:p w:rsidR="008426AF" w:rsidRPr="005A3DEF" w:rsidRDefault="00266826" w:rsidP="00EF5B60">
                  <w:pPr>
                    <w:jc w:val="center"/>
                    <w:rPr>
                      <w:rFonts w:eastAsiaTheme="minorEastAsia"/>
                      <w:szCs w:val="21"/>
                    </w:rPr>
                  </w:pPr>
                  <w:r w:rsidRPr="005A3DEF">
                    <w:rPr>
                      <w:rFonts w:eastAsiaTheme="minorEastAsia" w:hint="eastAsia"/>
                      <w:szCs w:val="21"/>
                    </w:rPr>
                    <w:t>0.0263</w:t>
                  </w:r>
                  <w:r w:rsidR="000749A1" w:rsidRPr="005A3DEF">
                    <w:rPr>
                      <w:rFonts w:eastAsiaTheme="minorEastAsia"/>
                      <w:szCs w:val="21"/>
                    </w:rPr>
                    <w:t>*</w:t>
                  </w:r>
                </w:p>
              </w:tc>
            </w:tr>
          </w:tbl>
          <w:p w:rsidR="000749A1" w:rsidRPr="005A3DEF" w:rsidRDefault="000749A1" w:rsidP="000749A1">
            <w:pPr>
              <w:autoSpaceDE w:val="0"/>
              <w:autoSpaceDN w:val="0"/>
              <w:adjustRightInd w:val="0"/>
              <w:spacing w:line="440" w:lineRule="exact"/>
              <w:rPr>
                <w:rFonts w:eastAsiaTheme="minorEastAsia"/>
                <w:bCs/>
              </w:rPr>
            </w:pPr>
            <w:r w:rsidRPr="005A3DEF">
              <w:rPr>
                <w:rFonts w:eastAsiaTheme="minorEastAsia"/>
                <w:bCs/>
              </w:rPr>
              <w:t>*</w:t>
            </w:r>
            <w:r w:rsidRPr="005A3DEF">
              <w:rPr>
                <w:rFonts w:eastAsiaTheme="minorEastAsia"/>
                <w:bCs/>
              </w:rPr>
              <w:t>注：喷涂工段与烘干工段不同时进行，烘干工段比喷涂工段非甲烷总烃无组织排放速率大，因此评价源强以烘干时段非甲烷总烃无组织排放速率计算。</w:t>
            </w:r>
          </w:p>
          <w:p w:rsidR="003A7271" w:rsidRPr="005A3DEF" w:rsidRDefault="003A7271">
            <w:pPr>
              <w:pStyle w:val="-"/>
              <w:ind w:firstLineChars="0" w:firstLine="0"/>
              <w:jc w:val="center"/>
              <w:rPr>
                <w:rFonts w:ascii="Times New Roman" w:eastAsiaTheme="minorEastAsia" w:hAnsi="Times New Roman"/>
                <w:b/>
                <w:snapToGrid/>
              </w:rPr>
            </w:pPr>
          </w:p>
          <w:p w:rsidR="00827001" w:rsidRPr="005A3DEF" w:rsidRDefault="00827001">
            <w:pPr>
              <w:spacing w:line="360" w:lineRule="auto"/>
              <w:rPr>
                <w:rFonts w:eastAsiaTheme="minorEastAsia"/>
                <w:b/>
                <w:bCs/>
                <w:sz w:val="32"/>
                <w:szCs w:val="32"/>
              </w:rPr>
            </w:pPr>
          </w:p>
          <w:p w:rsidR="00827001" w:rsidRPr="005A3DEF" w:rsidRDefault="00827001">
            <w:pPr>
              <w:spacing w:line="360" w:lineRule="auto"/>
              <w:rPr>
                <w:rFonts w:eastAsiaTheme="minorEastAsia"/>
                <w:b/>
                <w:bCs/>
                <w:sz w:val="32"/>
                <w:szCs w:val="32"/>
              </w:rPr>
            </w:pPr>
          </w:p>
        </w:tc>
      </w:tr>
    </w:tbl>
    <w:p w:rsidR="00CA2FDC" w:rsidRPr="005A3DEF" w:rsidRDefault="00CA2FDC">
      <w:pPr>
        <w:spacing w:line="360" w:lineRule="auto"/>
        <w:rPr>
          <w:rFonts w:eastAsiaTheme="minorEastAsia"/>
          <w:b/>
          <w:bCs/>
          <w:sz w:val="32"/>
          <w:szCs w:val="32"/>
        </w:rPr>
        <w:sectPr w:rsidR="00CA2FDC" w:rsidRPr="005A3DEF">
          <w:pgSz w:w="16838" w:h="11906" w:orient="landscape"/>
          <w:pgMar w:top="1587" w:right="1587" w:bottom="1587" w:left="1587" w:header="1134" w:footer="1134" w:gutter="0"/>
          <w:cols w:space="720"/>
          <w:docGrid w:linePitch="312"/>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48"/>
      </w:tblGrid>
      <w:tr w:rsidR="00CA2FDC" w:rsidRPr="005A3DEF" w:rsidTr="008059EB">
        <w:trPr>
          <w:trHeight w:val="12181"/>
          <w:jc w:val="center"/>
        </w:trPr>
        <w:tc>
          <w:tcPr>
            <w:tcW w:w="8946" w:type="dxa"/>
          </w:tcPr>
          <w:bookmarkEnd w:id="35"/>
          <w:bookmarkEnd w:id="36"/>
          <w:bookmarkEnd w:id="37"/>
          <w:bookmarkEnd w:id="38"/>
          <w:bookmarkEnd w:id="39"/>
          <w:p w:rsidR="00B1627F" w:rsidRPr="005A3DEF" w:rsidRDefault="00B1627F" w:rsidP="00E05237">
            <w:pPr>
              <w:pStyle w:val="210"/>
              <w:widowControl w:val="0"/>
              <w:adjustRightInd/>
              <w:snapToGrid/>
              <w:spacing w:line="440" w:lineRule="exact"/>
              <w:ind w:firstLine="0"/>
              <w:rPr>
                <w:rFonts w:eastAsiaTheme="minorEastAsia"/>
                <w:b/>
                <w:kern w:val="0"/>
                <w:sz w:val="24"/>
              </w:rPr>
            </w:pPr>
            <w:r w:rsidRPr="005A3DEF">
              <w:rPr>
                <w:rFonts w:eastAsiaTheme="minorEastAsia"/>
                <w:b/>
                <w:kern w:val="0"/>
                <w:sz w:val="24"/>
              </w:rPr>
              <w:lastRenderedPageBreak/>
              <w:t>7.2.1.3</w:t>
            </w:r>
            <w:r w:rsidRPr="005A3DEF">
              <w:rPr>
                <w:rFonts w:eastAsiaTheme="minorEastAsia"/>
                <w:b/>
                <w:kern w:val="0"/>
                <w:sz w:val="24"/>
              </w:rPr>
              <w:t>评价等级判断</w:t>
            </w:r>
          </w:p>
          <w:p w:rsidR="00B1627F" w:rsidRPr="005A3DEF" w:rsidRDefault="00B1627F" w:rsidP="00E05237">
            <w:pPr>
              <w:pStyle w:val="210"/>
              <w:widowControl w:val="0"/>
              <w:spacing w:line="440" w:lineRule="exact"/>
              <w:ind w:firstLineChars="200" w:firstLine="482"/>
              <w:jc w:val="both"/>
              <w:rPr>
                <w:rFonts w:eastAsiaTheme="minorEastAsia"/>
                <w:b/>
                <w:kern w:val="0"/>
                <w:sz w:val="24"/>
                <w:szCs w:val="24"/>
              </w:rPr>
            </w:pPr>
            <w:r w:rsidRPr="005A3DEF">
              <w:rPr>
                <w:rFonts w:eastAsiaTheme="minorEastAsia"/>
                <w:b/>
                <w:bCs/>
                <w:sz w:val="24"/>
                <w:szCs w:val="24"/>
              </w:rPr>
              <w:t>一、预测模式、方案及参数</w:t>
            </w:r>
          </w:p>
          <w:p w:rsidR="00B1627F" w:rsidRPr="005A3DEF" w:rsidRDefault="00B1627F" w:rsidP="00E05237">
            <w:pPr>
              <w:pStyle w:val="-"/>
              <w:ind w:firstLine="480"/>
              <w:rPr>
                <w:rFonts w:ascii="Times New Roman" w:eastAsiaTheme="minorEastAsia" w:hAnsi="Times New Roman"/>
              </w:rPr>
            </w:pPr>
            <w:r w:rsidRPr="005A3DEF">
              <w:rPr>
                <w:rFonts w:ascii="Times New Roman" w:eastAsiaTheme="minorEastAsia" w:hAnsi="Times New Roman"/>
              </w:rPr>
              <w:t>根据工程分析，本评价选取</w:t>
            </w:r>
            <w:r w:rsidR="00D605CF" w:rsidRPr="005A3DEF">
              <w:rPr>
                <w:rFonts w:ascii="Times New Roman" w:eastAsiaTheme="minorEastAsia" w:hAnsi="Times New Roman"/>
                <w:szCs w:val="21"/>
              </w:rPr>
              <w:t>PM</w:t>
            </w:r>
            <w:r w:rsidR="00D605CF" w:rsidRPr="005A3DEF">
              <w:rPr>
                <w:rFonts w:ascii="Times New Roman" w:eastAsiaTheme="minorEastAsia" w:hAnsi="Times New Roman"/>
                <w:szCs w:val="21"/>
                <w:vertAlign w:val="subscript"/>
              </w:rPr>
              <w:t>10</w:t>
            </w:r>
            <w:r w:rsidR="00D605CF" w:rsidRPr="005A3DEF">
              <w:rPr>
                <w:rFonts w:ascii="Times New Roman" w:eastAsiaTheme="minorEastAsia" w:hAnsi="Times New Roman"/>
                <w:szCs w:val="21"/>
              </w:rPr>
              <w:t>、</w:t>
            </w:r>
            <w:r w:rsidRPr="005A3DEF">
              <w:rPr>
                <w:rFonts w:ascii="Times New Roman" w:eastAsiaTheme="minorEastAsia" w:hAnsi="Times New Roman"/>
                <w:szCs w:val="21"/>
              </w:rPr>
              <w:t>T</w:t>
            </w:r>
            <w:r w:rsidRPr="005A3DEF">
              <w:rPr>
                <w:rFonts w:ascii="Times New Roman" w:eastAsiaTheme="minorEastAsia" w:hAnsi="Times New Roman"/>
              </w:rPr>
              <w:t>SP</w:t>
            </w:r>
            <w:r w:rsidR="00D605CF" w:rsidRPr="005A3DEF">
              <w:rPr>
                <w:rFonts w:ascii="Times New Roman" w:eastAsiaTheme="minorEastAsia" w:hAnsi="Times New Roman"/>
              </w:rPr>
              <w:t>、</w:t>
            </w:r>
            <w:r w:rsidR="00D605CF" w:rsidRPr="005A3DEF">
              <w:rPr>
                <w:rFonts w:ascii="Times New Roman" w:eastAsiaTheme="minorEastAsia" w:hAnsi="Times New Roman"/>
                <w:szCs w:val="21"/>
              </w:rPr>
              <w:t>非甲烷总烃</w:t>
            </w:r>
            <w:r w:rsidRPr="005A3DEF">
              <w:rPr>
                <w:rFonts w:ascii="Times New Roman" w:eastAsiaTheme="minorEastAsia" w:hAnsi="Times New Roman"/>
              </w:rPr>
              <w:t>作为主要污染物进行大气环境影响预测。</w:t>
            </w:r>
          </w:p>
          <w:p w:rsidR="00B1627F" w:rsidRPr="005A3DEF" w:rsidRDefault="00907878" w:rsidP="00E05237">
            <w:pPr>
              <w:spacing w:line="440" w:lineRule="exact"/>
              <w:ind w:firstLineChars="200" w:firstLine="480"/>
              <w:rPr>
                <w:rFonts w:eastAsiaTheme="minorEastAsia"/>
                <w:sz w:val="24"/>
              </w:rPr>
            </w:pPr>
            <w:r w:rsidRPr="005A3DEF">
              <w:rPr>
                <w:rFonts w:eastAsiaTheme="minorEastAsia"/>
                <w:sz w:val="24"/>
              </w:rPr>
              <w:fldChar w:fldCharType="begin"/>
            </w:r>
            <w:r w:rsidR="00B1627F" w:rsidRPr="005A3DEF">
              <w:rPr>
                <w:rFonts w:eastAsiaTheme="minorEastAsia"/>
                <w:sz w:val="24"/>
              </w:rPr>
              <w:instrText xml:space="preserve"> = 1 \* GB3 </w:instrText>
            </w:r>
            <w:r w:rsidRPr="005A3DEF">
              <w:rPr>
                <w:rFonts w:eastAsiaTheme="minorEastAsia"/>
                <w:sz w:val="24"/>
              </w:rPr>
              <w:fldChar w:fldCharType="separate"/>
            </w:r>
            <w:r w:rsidR="00B1627F" w:rsidRPr="005A3DEF">
              <w:rPr>
                <w:rFonts w:ascii="宋体" w:hAnsi="宋体" w:cs="宋体" w:hint="eastAsia"/>
                <w:sz w:val="24"/>
              </w:rPr>
              <w:t>①</w:t>
            </w:r>
            <w:r w:rsidRPr="005A3DEF">
              <w:rPr>
                <w:rFonts w:eastAsiaTheme="minorEastAsia"/>
                <w:sz w:val="24"/>
              </w:rPr>
              <w:fldChar w:fldCharType="end"/>
            </w:r>
            <w:r w:rsidR="00B1627F" w:rsidRPr="005A3DEF">
              <w:rPr>
                <w:rFonts w:eastAsiaTheme="minorEastAsia"/>
                <w:sz w:val="24"/>
              </w:rPr>
              <w:t>参数选取</w:t>
            </w:r>
          </w:p>
          <w:p w:rsidR="00B1627F" w:rsidRPr="005A3DEF" w:rsidRDefault="00B1627F" w:rsidP="00E05237">
            <w:pPr>
              <w:spacing w:line="440" w:lineRule="exact"/>
              <w:ind w:firstLineChars="200" w:firstLine="480"/>
              <w:rPr>
                <w:rFonts w:eastAsiaTheme="minorEastAsia"/>
              </w:rPr>
            </w:pPr>
            <w:r w:rsidRPr="005A3DEF">
              <w:rPr>
                <w:rFonts w:eastAsiaTheme="minorEastAsia"/>
                <w:sz w:val="24"/>
              </w:rPr>
              <w:t>评价因子和评价标准表见下表。</w:t>
            </w:r>
          </w:p>
          <w:p w:rsidR="00B1627F" w:rsidRPr="005A3DEF" w:rsidRDefault="00B1627F" w:rsidP="00E05237">
            <w:pPr>
              <w:pStyle w:val="afff0"/>
              <w:keepNext/>
              <w:keepLines/>
              <w:numPr>
                <w:ilvl w:val="0"/>
                <w:numId w:val="27"/>
              </w:numPr>
              <w:tabs>
                <w:tab w:val="left" w:pos="700"/>
                <w:tab w:val="left" w:pos="1008"/>
                <w:tab w:val="left" w:pos="2400"/>
                <w:tab w:val="left" w:pos="2694"/>
              </w:tabs>
              <w:autoSpaceDE w:val="0"/>
              <w:autoSpaceDN w:val="0"/>
              <w:spacing w:line="440" w:lineRule="exact"/>
              <w:ind w:firstLineChars="0"/>
              <w:jc w:val="center"/>
              <w:outlineLvl w:val="4"/>
              <w:rPr>
                <w:rFonts w:ascii="Times New Roman" w:eastAsiaTheme="minorEastAsia" w:hAnsi="Times New Roman"/>
                <w:b/>
                <w:bCs/>
                <w:sz w:val="21"/>
                <w:szCs w:val="21"/>
                <w:lang w:bidi="en-US"/>
              </w:rPr>
            </w:pPr>
            <w:r w:rsidRPr="005A3DEF">
              <w:rPr>
                <w:rFonts w:ascii="Times New Roman" w:eastAsiaTheme="minorEastAsia" w:hAnsi="Times New Roman"/>
                <w:b/>
                <w:bCs/>
                <w:sz w:val="21"/>
                <w:szCs w:val="21"/>
                <w:lang w:bidi="en-US"/>
              </w:rPr>
              <w:t>评价因子和评价标准表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39"/>
              <w:gridCol w:w="1559"/>
              <w:gridCol w:w="1841"/>
              <w:gridCol w:w="3481"/>
            </w:tblGrid>
            <w:tr w:rsidR="00B1627F" w:rsidRPr="005A3DEF" w:rsidTr="008059EB">
              <w:trPr>
                <w:cantSplit/>
                <w:trHeight w:val="284"/>
                <w:jc w:val="center"/>
              </w:trPr>
              <w:tc>
                <w:tcPr>
                  <w:tcW w:w="1839" w:type="dxa"/>
                  <w:vAlign w:val="center"/>
                </w:tcPr>
                <w:p w:rsidR="00B1627F" w:rsidRPr="005A3DEF" w:rsidRDefault="00B1627F" w:rsidP="00573C3A">
                  <w:pPr>
                    <w:pStyle w:val="af3"/>
                    <w:adjustRightInd w:val="0"/>
                    <w:snapToGrid w:val="0"/>
                    <w:spacing w:line="240" w:lineRule="auto"/>
                    <w:rPr>
                      <w:rFonts w:ascii="Times New Roman" w:eastAsiaTheme="minorEastAsia" w:hAnsi="Times New Roman"/>
                      <w:b/>
                      <w:sz w:val="21"/>
                      <w:szCs w:val="21"/>
                    </w:rPr>
                  </w:pPr>
                  <w:r w:rsidRPr="005A3DEF">
                    <w:rPr>
                      <w:rFonts w:ascii="Times New Roman" w:eastAsiaTheme="minorEastAsia" w:hAnsi="Times New Roman"/>
                      <w:b/>
                      <w:sz w:val="21"/>
                      <w:szCs w:val="21"/>
                    </w:rPr>
                    <w:t>评价因子</w:t>
                  </w:r>
                </w:p>
              </w:tc>
              <w:tc>
                <w:tcPr>
                  <w:tcW w:w="1559" w:type="dxa"/>
                  <w:vAlign w:val="center"/>
                </w:tcPr>
                <w:p w:rsidR="00B1627F" w:rsidRPr="005A3DEF" w:rsidRDefault="00B1627F" w:rsidP="00573C3A">
                  <w:pPr>
                    <w:pStyle w:val="af3"/>
                    <w:adjustRightInd w:val="0"/>
                    <w:snapToGrid w:val="0"/>
                    <w:spacing w:line="240" w:lineRule="auto"/>
                    <w:rPr>
                      <w:rFonts w:ascii="Times New Roman" w:eastAsiaTheme="minorEastAsia" w:hAnsi="Times New Roman"/>
                      <w:b/>
                      <w:sz w:val="21"/>
                      <w:szCs w:val="21"/>
                    </w:rPr>
                  </w:pPr>
                  <w:r w:rsidRPr="005A3DEF">
                    <w:rPr>
                      <w:rFonts w:ascii="Times New Roman" w:eastAsiaTheme="minorEastAsia" w:hAnsi="Times New Roman"/>
                      <w:b/>
                      <w:sz w:val="21"/>
                      <w:szCs w:val="21"/>
                    </w:rPr>
                    <w:t>平均时段</w:t>
                  </w:r>
                </w:p>
              </w:tc>
              <w:tc>
                <w:tcPr>
                  <w:tcW w:w="1841" w:type="dxa"/>
                  <w:vAlign w:val="center"/>
                </w:tcPr>
                <w:p w:rsidR="00B1627F" w:rsidRPr="005A3DEF" w:rsidRDefault="00B1627F" w:rsidP="00573C3A">
                  <w:pPr>
                    <w:pStyle w:val="af3"/>
                    <w:adjustRightInd w:val="0"/>
                    <w:snapToGrid w:val="0"/>
                    <w:spacing w:line="240" w:lineRule="auto"/>
                    <w:rPr>
                      <w:rFonts w:ascii="Times New Roman" w:eastAsiaTheme="minorEastAsia" w:hAnsi="Times New Roman"/>
                      <w:b/>
                      <w:sz w:val="21"/>
                      <w:szCs w:val="21"/>
                    </w:rPr>
                  </w:pPr>
                  <w:r w:rsidRPr="005A3DEF">
                    <w:rPr>
                      <w:rFonts w:ascii="Times New Roman" w:eastAsiaTheme="minorEastAsia" w:hAnsi="Times New Roman"/>
                      <w:b/>
                      <w:sz w:val="21"/>
                      <w:szCs w:val="21"/>
                    </w:rPr>
                    <w:t>标准值</w:t>
                  </w:r>
                  <w:r w:rsidRPr="005A3DEF">
                    <w:rPr>
                      <w:rFonts w:ascii="Times New Roman" w:eastAsiaTheme="minorEastAsia" w:hAnsi="Times New Roman"/>
                      <w:b/>
                      <w:sz w:val="21"/>
                      <w:szCs w:val="21"/>
                    </w:rPr>
                    <w:t>/(μg/m</w:t>
                  </w:r>
                  <w:r w:rsidRPr="005A3DEF">
                    <w:rPr>
                      <w:rFonts w:ascii="Times New Roman" w:eastAsiaTheme="minorEastAsia" w:hAnsi="Times New Roman"/>
                      <w:b/>
                      <w:sz w:val="21"/>
                      <w:szCs w:val="21"/>
                      <w:vertAlign w:val="superscript"/>
                    </w:rPr>
                    <w:t>3</w:t>
                  </w:r>
                  <w:r w:rsidRPr="005A3DEF">
                    <w:rPr>
                      <w:rFonts w:ascii="Times New Roman" w:eastAsiaTheme="minorEastAsia" w:hAnsi="Times New Roman"/>
                      <w:b/>
                      <w:sz w:val="21"/>
                      <w:szCs w:val="21"/>
                    </w:rPr>
                    <w:t>)</w:t>
                  </w:r>
                </w:p>
              </w:tc>
              <w:tc>
                <w:tcPr>
                  <w:tcW w:w="3481" w:type="dxa"/>
                  <w:vAlign w:val="center"/>
                </w:tcPr>
                <w:p w:rsidR="00B1627F" w:rsidRPr="005A3DEF" w:rsidRDefault="00B1627F" w:rsidP="00573C3A">
                  <w:pPr>
                    <w:pStyle w:val="af3"/>
                    <w:adjustRightInd w:val="0"/>
                    <w:snapToGrid w:val="0"/>
                    <w:spacing w:line="240" w:lineRule="auto"/>
                    <w:rPr>
                      <w:rFonts w:ascii="Times New Roman" w:eastAsiaTheme="minorEastAsia" w:hAnsi="Times New Roman"/>
                      <w:b/>
                      <w:sz w:val="21"/>
                      <w:szCs w:val="21"/>
                    </w:rPr>
                  </w:pPr>
                  <w:r w:rsidRPr="005A3DEF">
                    <w:rPr>
                      <w:rFonts w:ascii="Times New Roman" w:eastAsiaTheme="minorEastAsia" w:hAnsi="Times New Roman"/>
                      <w:b/>
                      <w:sz w:val="21"/>
                      <w:szCs w:val="21"/>
                    </w:rPr>
                    <w:t>标准来源</w:t>
                  </w:r>
                </w:p>
              </w:tc>
            </w:tr>
            <w:tr w:rsidR="00B1627F" w:rsidRPr="005A3DEF" w:rsidTr="008059EB">
              <w:trPr>
                <w:cantSplit/>
                <w:trHeight w:val="284"/>
                <w:jc w:val="center"/>
              </w:trPr>
              <w:tc>
                <w:tcPr>
                  <w:tcW w:w="1839" w:type="dxa"/>
                  <w:vAlign w:val="center"/>
                </w:tcPr>
                <w:p w:rsidR="00B1627F" w:rsidRPr="005A3DEF" w:rsidRDefault="00B1627F" w:rsidP="00573C3A">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sz w:val="21"/>
                      <w:szCs w:val="21"/>
                    </w:rPr>
                    <w:t>PM</w:t>
                  </w:r>
                  <w:r w:rsidRPr="005A3DEF">
                    <w:rPr>
                      <w:rFonts w:ascii="Times New Roman" w:eastAsiaTheme="minorEastAsia" w:hAnsi="Times New Roman"/>
                      <w:sz w:val="21"/>
                      <w:szCs w:val="21"/>
                      <w:vertAlign w:val="subscript"/>
                    </w:rPr>
                    <w:t>10</w:t>
                  </w:r>
                </w:p>
              </w:tc>
              <w:tc>
                <w:tcPr>
                  <w:tcW w:w="1559" w:type="dxa"/>
                  <w:vAlign w:val="center"/>
                </w:tcPr>
                <w:p w:rsidR="00B1627F" w:rsidRPr="005A3DEF" w:rsidRDefault="005A0E32" w:rsidP="00573C3A">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sz w:val="21"/>
                      <w:szCs w:val="21"/>
                    </w:rPr>
                    <w:t>1</w:t>
                  </w:r>
                  <w:r w:rsidRPr="005A3DEF">
                    <w:rPr>
                      <w:rFonts w:ascii="Times New Roman" w:eastAsiaTheme="minorEastAsia" w:hAnsi="Times New Roman"/>
                      <w:sz w:val="21"/>
                      <w:szCs w:val="21"/>
                    </w:rPr>
                    <w:t>小时</w:t>
                  </w:r>
                  <w:r w:rsidR="00B1627F" w:rsidRPr="005A3DEF">
                    <w:rPr>
                      <w:rFonts w:ascii="Times New Roman" w:eastAsiaTheme="minorEastAsia" w:hAnsi="Times New Roman"/>
                      <w:sz w:val="21"/>
                      <w:szCs w:val="21"/>
                    </w:rPr>
                    <w:t>平均</w:t>
                  </w:r>
                </w:p>
              </w:tc>
              <w:tc>
                <w:tcPr>
                  <w:tcW w:w="1841" w:type="dxa"/>
                  <w:vAlign w:val="center"/>
                </w:tcPr>
                <w:p w:rsidR="00B1627F" w:rsidRPr="005A3DEF" w:rsidRDefault="00B1627F" w:rsidP="00573C3A">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sz w:val="21"/>
                      <w:szCs w:val="21"/>
                    </w:rPr>
                    <w:t>450</w:t>
                  </w:r>
                  <w:r w:rsidR="00D90D5E" w:rsidRPr="005A3DEF">
                    <w:rPr>
                      <w:rFonts w:ascii="Times New Roman" w:eastAsiaTheme="minorEastAsia" w:hAnsi="Times New Roman"/>
                      <w:sz w:val="21"/>
                      <w:szCs w:val="21"/>
                    </w:rPr>
                    <w:t>*</w:t>
                  </w:r>
                </w:p>
              </w:tc>
              <w:tc>
                <w:tcPr>
                  <w:tcW w:w="3481" w:type="dxa"/>
                  <w:vMerge w:val="restart"/>
                  <w:vAlign w:val="center"/>
                </w:tcPr>
                <w:p w:rsidR="00B1627F" w:rsidRPr="005A3DEF" w:rsidRDefault="00B1627F" w:rsidP="00573C3A">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sz w:val="21"/>
                      <w:szCs w:val="21"/>
                    </w:rPr>
                    <w:t>《环境空气质量标准》（</w:t>
                  </w:r>
                  <w:r w:rsidRPr="005A3DEF">
                    <w:rPr>
                      <w:rFonts w:ascii="Times New Roman" w:eastAsiaTheme="minorEastAsia" w:hAnsi="Times New Roman"/>
                      <w:sz w:val="21"/>
                      <w:szCs w:val="21"/>
                    </w:rPr>
                    <w:t>GB3095-2012</w:t>
                  </w:r>
                  <w:r w:rsidRPr="005A3DEF">
                    <w:rPr>
                      <w:rFonts w:ascii="Times New Roman" w:eastAsiaTheme="minorEastAsia" w:hAnsi="Times New Roman"/>
                      <w:sz w:val="21"/>
                      <w:szCs w:val="21"/>
                    </w:rPr>
                    <w:t>）</w:t>
                  </w:r>
                </w:p>
              </w:tc>
            </w:tr>
            <w:tr w:rsidR="00B1627F" w:rsidRPr="005A3DEF" w:rsidTr="008059EB">
              <w:trPr>
                <w:cantSplit/>
                <w:trHeight w:val="284"/>
                <w:jc w:val="center"/>
              </w:trPr>
              <w:tc>
                <w:tcPr>
                  <w:tcW w:w="1839" w:type="dxa"/>
                  <w:vAlign w:val="center"/>
                </w:tcPr>
                <w:p w:rsidR="00B1627F" w:rsidRPr="005A3DEF" w:rsidRDefault="00B1627F" w:rsidP="00573C3A">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sz w:val="21"/>
                      <w:szCs w:val="21"/>
                    </w:rPr>
                    <w:t>TSP</w:t>
                  </w:r>
                </w:p>
              </w:tc>
              <w:tc>
                <w:tcPr>
                  <w:tcW w:w="1559" w:type="dxa"/>
                  <w:vAlign w:val="center"/>
                </w:tcPr>
                <w:p w:rsidR="00B1627F" w:rsidRPr="005A3DEF" w:rsidRDefault="00B1627F" w:rsidP="00573C3A">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sz w:val="21"/>
                      <w:szCs w:val="21"/>
                    </w:rPr>
                    <w:t>1</w:t>
                  </w:r>
                  <w:r w:rsidR="005A0E32" w:rsidRPr="005A3DEF">
                    <w:rPr>
                      <w:rFonts w:ascii="Times New Roman" w:eastAsiaTheme="minorEastAsia" w:hAnsi="Times New Roman"/>
                      <w:sz w:val="21"/>
                      <w:szCs w:val="21"/>
                    </w:rPr>
                    <w:t>小时</w:t>
                  </w:r>
                  <w:r w:rsidRPr="005A3DEF">
                    <w:rPr>
                      <w:rFonts w:ascii="Times New Roman" w:eastAsiaTheme="minorEastAsia" w:hAnsi="Times New Roman"/>
                      <w:sz w:val="21"/>
                      <w:szCs w:val="21"/>
                    </w:rPr>
                    <w:t>平均</w:t>
                  </w:r>
                </w:p>
              </w:tc>
              <w:tc>
                <w:tcPr>
                  <w:tcW w:w="1841" w:type="dxa"/>
                  <w:vAlign w:val="center"/>
                </w:tcPr>
                <w:p w:rsidR="00B1627F" w:rsidRPr="005A3DEF" w:rsidRDefault="00B1627F" w:rsidP="00573C3A">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sz w:val="21"/>
                      <w:szCs w:val="21"/>
                    </w:rPr>
                    <w:t>900</w:t>
                  </w:r>
                  <w:r w:rsidR="00D90D5E" w:rsidRPr="005A3DEF">
                    <w:rPr>
                      <w:rFonts w:ascii="Times New Roman" w:eastAsiaTheme="minorEastAsia" w:hAnsi="Times New Roman"/>
                      <w:sz w:val="21"/>
                      <w:szCs w:val="21"/>
                    </w:rPr>
                    <w:t>*</w:t>
                  </w:r>
                </w:p>
              </w:tc>
              <w:tc>
                <w:tcPr>
                  <w:tcW w:w="3481" w:type="dxa"/>
                  <w:vMerge/>
                  <w:vAlign w:val="center"/>
                </w:tcPr>
                <w:p w:rsidR="00B1627F" w:rsidRPr="005A3DEF" w:rsidRDefault="00B1627F" w:rsidP="00573C3A">
                  <w:pPr>
                    <w:pStyle w:val="af3"/>
                    <w:adjustRightInd w:val="0"/>
                    <w:snapToGrid w:val="0"/>
                    <w:spacing w:line="240" w:lineRule="auto"/>
                    <w:rPr>
                      <w:rFonts w:ascii="Times New Roman" w:eastAsiaTheme="minorEastAsia" w:hAnsi="Times New Roman"/>
                      <w:sz w:val="21"/>
                      <w:szCs w:val="21"/>
                    </w:rPr>
                  </w:pPr>
                </w:p>
              </w:tc>
            </w:tr>
            <w:tr w:rsidR="008426AF" w:rsidRPr="005A3DEF" w:rsidTr="008059EB">
              <w:trPr>
                <w:cantSplit/>
                <w:trHeight w:val="284"/>
                <w:jc w:val="center"/>
              </w:trPr>
              <w:tc>
                <w:tcPr>
                  <w:tcW w:w="1839" w:type="dxa"/>
                  <w:vAlign w:val="center"/>
                </w:tcPr>
                <w:p w:rsidR="008426AF" w:rsidRPr="005A3DEF" w:rsidRDefault="008426AF" w:rsidP="00573C3A">
                  <w:pPr>
                    <w:tabs>
                      <w:tab w:val="left" w:pos="2191"/>
                    </w:tabs>
                    <w:jc w:val="center"/>
                    <w:rPr>
                      <w:rFonts w:eastAsiaTheme="minorEastAsia"/>
                      <w:szCs w:val="21"/>
                    </w:rPr>
                  </w:pPr>
                  <w:r w:rsidRPr="005A3DEF">
                    <w:rPr>
                      <w:rFonts w:eastAsiaTheme="minorEastAsia"/>
                      <w:szCs w:val="21"/>
                    </w:rPr>
                    <w:t>非甲烷总烃</w:t>
                  </w:r>
                </w:p>
              </w:tc>
              <w:tc>
                <w:tcPr>
                  <w:tcW w:w="1559" w:type="dxa"/>
                  <w:vAlign w:val="center"/>
                </w:tcPr>
                <w:p w:rsidR="008426AF" w:rsidRPr="005A3DEF" w:rsidRDefault="008426AF" w:rsidP="00573C3A">
                  <w:pPr>
                    <w:tabs>
                      <w:tab w:val="left" w:pos="2191"/>
                    </w:tabs>
                    <w:jc w:val="center"/>
                    <w:rPr>
                      <w:rFonts w:eastAsiaTheme="minorEastAsia"/>
                      <w:szCs w:val="21"/>
                    </w:rPr>
                  </w:pPr>
                  <w:r w:rsidRPr="005A3DEF">
                    <w:rPr>
                      <w:rFonts w:eastAsiaTheme="minorEastAsia"/>
                      <w:szCs w:val="21"/>
                    </w:rPr>
                    <w:t>一次值</w:t>
                  </w:r>
                </w:p>
              </w:tc>
              <w:tc>
                <w:tcPr>
                  <w:tcW w:w="1841" w:type="dxa"/>
                  <w:vAlign w:val="center"/>
                </w:tcPr>
                <w:p w:rsidR="008426AF" w:rsidRPr="005A3DEF" w:rsidRDefault="008426AF" w:rsidP="00573C3A">
                  <w:pPr>
                    <w:tabs>
                      <w:tab w:val="left" w:pos="2191"/>
                    </w:tabs>
                    <w:jc w:val="center"/>
                    <w:rPr>
                      <w:rFonts w:eastAsiaTheme="minorEastAsia"/>
                      <w:szCs w:val="21"/>
                    </w:rPr>
                  </w:pPr>
                  <w:r w:rsidRPr="005A3DEF">
                    <w:rPr>
                      <w:rFonts w:eastAsiaTheme="minorEastAsia"/>
                      <w:szCs w:val="21"/>
                    </w:rPr>
                    <w:t>2000</w:t>
                  </w:r>
                </w:p>
              </w:tc>
              <w:tc>
                <w:tcPr>
                  <w:tcW w:w="3481" w:type="dxa"/>
                  <w:vAlign w:val="center"/>
                </w:tcPr>
                <w:p w:rsidR="008426AF" w:rsidRPr="005A3DEF" w:rsidRDefault="008426AF" w:rsidP="00573C3A">
                  <w:pPr>
                    <w:tabs>
                      <w:tab w:val="left" w:pos="2191"/>
                    </w:tabs>
                    <w:jc w:val="center"/>
                    <w:rPr>
                      <w:rFonts w:eastAsiaTheme="minorEastAsia"/>
                      <w:szCs w:val="21"/>
                    </w:rPr>
                  </w:pPr>
                  <w:r w:rsidRPr="005A3DEF">
                    <w:rPr>
                      <w:rFonts w:eastAsiaTheme="minorEastAsia"/>
                      <w:szCs w:val="21"/>
                    </w:rPr>
                    <w:t>大气污染物综合排放标准详解</w:t>
                  </w:r>
                </w:p>
              </w:tc>
            </w:tr>
          </w:tbl>
          <w:p w:rsidR="00B1627F" w:rsidRPr="005A3DEF" w:rsidRDefault="00B1627F" w:rsidP="00E05237">
            <w:pPr>
              <w:pStyle w:val="210"/>
              <w:widowControl w:val="0"/>
              <w:adjustRightInd/>
              <w:snapToGrid/>
              <w:spacing w:line="440" w:lineRule="exact"/>
              <w:ind w:firstLineChars="200" w:firstLine="480"/>
              <w:jc w:val="both"/>
              <w:rPr>
                <w:rFonts w:eastAsiaTheme="minorEastAsia"/>
                <w:szCs w:val="21"/>
              </w:rPr>
            </w:pPr>
            <w:r w:rsidRPr="005A3DEF">
              <w:rPr>
                <w:rFonts w:eastAsiaTheme="minorEastAsia"/>
                <w:kern w:val="0"/>
                <w:sz w:val="24"/>
              </w:rPr>
              <w:t>注：</w:t>
            </w:r>
            <w:r w:rsidRPr="005A3DEF">
              <w:rPr>
                <w:rFonts w:eastAsiaTheme="minorEastAsia"/>
                <w:szCs w:val="21"/>
              </w:rPr>
              <w:t>PM</w:t>
            </w:r>
            <w:r w:rsidRPr="005A3DEF">
              <w:rPr>
                <w:rFonts w:eastAsiaTheme="minorEastAsia"/>
                <w:szCs w:val="21"/>
                <w:vertAlign w:val="subscript"/>
              </w:rPr>
              <w:t>10</w:t>
            </w:r>
            <w:r w:rsidRPr="005A3DEF">
              <w:rPr>
                <w:rFonts w:eastAsiaTheme="minorEastAsia"/>
                <w:szCs w:val="21"/>
              </w:rPr>
              <w:t>、</w:t>
            </w:r>
            <w:r w:rsidRPr="005A3DEF">
              <w:rPr>
                <w:rFonts w:eastAsiaTheme="minorEastAsia"/>
                <w:szCs w:val="21"/>
              </w:rPr>
              <w:t>TSP</w:t>
            </w:r>
            <w:r w:rsidRPr="005A3DEF">
              <w:rPr>
                <w:rFonts w:eastAsiaTheme="minorEastAsia"/>
                <w:szCs w:val="21"/>
              </w:rPr>
              <w:t>取日均值的</w:t>
            </w:r>
            <w:r w:rsidRPr="005A3DEF">
              <w:rPr>
                <w:rFonts w:eastAsiaTheme="minorEastAsia"/>
                <w:szCs w:val="21"/>
              </w:rPr>
              <w:t>3</w:t>
            </w:r>
            <w:r w:rsidRPr="005A3DEF">
              <w:rPr>
                <w:rFonts w:eastAsiaTheme="minorEastAsia"/>
                <w:szCs w:val="21"/>
              </w:rPr>
              <w:t>倍。</w:t>
            </w:r>
          </w:p>
          <w:p w:rsidR="00DC6EE5" w:rsidRPr="005A3DEF" w:rsidRDefault="00907878" w:rsidP="00E05237">
            <w:pPr>
              <w:spacing w:line="440" w:lineRule="exact"/>
              <w:ind w:firstLineChars="200" w:firstLine="480"/>
              <w:rPr>
                <w:rFonts w:eastAsiaTheme="minorEastAsia"/>
                <w:sz w:val="24"/>
              </w:rPr>
            </w:pPr>
            <w:r w:rsidRPr="005A3DEF">
              <w:rPr>
                <w:rFonts w:eastAsiaTheme="minorEastAsia"/>
                <w:sz w:val="24"/>
              </w:rPr>
              <w:fldChar w:fldCharType="begin"/>
            </w:r>
            <w:r w:rsidR="00DC6EE5" w:rsidRPr="005A3DEF">
              <w:rPr>
                <w:rFonts w:eastAsiaTheme="minorEastAsia"/>
                <w:sz w:val="24"/>
              </w:rPr>
              <w:instrText>= 2 \* GB3</w:instrText>
            </w:r>
            <w:r w:rsidRPr="005A3DEF">
              <w:rPr>
                <w:rFonts w:eastAsiaTheme="minorEastAsia"/>
                <w:sz w:val="24"/>
              </w:rPr>
              <w:fldChar w:fldCharType="separate"/>
            </w:r>
            <w:r w:rsidR="00DC6EE5" w:rsidRPr="005A3DEF">
              <w:rPr>
                <w:rFonts w:ascii="宋体" w:hAnsi="宋体" w:cs="宋体" w:hint="eastAsia"/>
                <w:noProof/>
                <w:sz w:val="24"/>
              </w:rPr>
              <w:t>②</w:t>
            </w:r>
            <w:r w:rsidRPr="005A3DEF">
              <w:rPr>
                <w:rFonts w:eastAsiaTheme="minorEastAsia"/>
                <w:sz w:val="24"/>
              </w:rPr>
              <w:fldChar w:fldCharType="end"/>
            </w:r>
            <w:r w:rsidR="00DC6EE5" w:rsidRPr="005A3DEF">
              <w:rPr>
                <w:rFonts w:eastAsiaTheme="minorEastAsia"/>
                <w:sz w:val="24"/>
              </w:rPr>
              <w:t>估算模型参数</w:t>
            </w:r>
          </w:p>
          <w:p w:rsidR="00CA2FDC" w:rsidRPr="005A3DEF" w:rsidRDefault="00CA2FDC" w:rsidP="00B6018C">
            <w:pPr>
              <w:pStyle w:val="afff0"/>
              <w:keepNext/>
              <w:keepLines/>
              <w:numPr>
                <w:ilvl w:val="0"/>
                <w:numId w:val="27"/>
              </w:numPr>
              <w:tabs>
                <w:tab w:val="left" w:pos="700"/>
                <w:tab w:val="left" w:pos="1008"/>
                <w:tab w:val="left" w:pos="2400"/>
                <w:tab w:val="left" w:pos="2694"/>
              </w:tabs>
              <w:autoSpaceDE w:val="0"/>
              <w:autoSpaceDN w:val="0"/>
              <w:ind w:firstLineChars="0"/>
              <w:jc w:val="center"/>
              <w:outlineLvl w:val="4"/>
              <w:rPr>
                <w:rFonts w:ascii="Times New Roman" w:eastAsiaTheme="minorEastAsia" w:hAnsi="Times New Roman"/>
                <w:b/>
                <w:bCs/>
                <w:sz w:val="21"/>
                <w:szCs w:val="21"/>
                <w:lang w:bidi="en-US"/>
              </w:rPr>
            </w:pPr>
            <w:r w:rsidRPr="005A3DEF">
              <w:rPr>
                <w:rFonts w:ascii="Times New Roman" w:eastAsiaTheme="minorEastAsia" w:hAnsi="Times New Roman"/>
                <w:b/>
                <w:bCs/>
                <w:sz w:val="21"/>
                <w:szCs w:val="21"/>
                <w:lang w:bidi="en-US"/>
              </w:rPr>
              <w:t>估算模型参数表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90"/>
              <w:gridCol w:w="3542"/>
              <w:gridCol w:w="1988"/>
            </w:tblGrid>
            <w:tr w:rsidR="00CA2FDC" w:rsidRPr="005A3DEF" w:rsidTr="008059EB">
              <w:trPr>
                <w:cantSplit/>
                <w:trHeight w:val="284"/>
                <w:jc w:val="center"/>
              </w:trPr>
              <w:tc>
                <w:tcPr>
                  <w:tcW w:w="6732" w:type="dxa"/>
                  <w:gridSpan w:val="2"/>
                  <w:vAlign w:val="center"/>
                </w:tcPr>
                <w:p w:rsidR="00CA2FDC" w:rsidRPr="005A3DEF" w:rsidRDefault="00CA2FDC">
                  <w:pPr>
                    <w:pStyle w:val="af3"/>
                    <w:adjustRightInd w:val="0"/>
                    <w:snapToGrid w:val="0"/>
                    <w:spacing w:line="320" w:lineRule="exact"/>
                    <w:rPr>
                      <w:rFonts w:ascii="Times New Roman" w:eastAsiaTheme="minorEastAsia" w:hAnsi="Times New Roman"/>
                      <w:b/>
                      <w:sz w:val="21"/>
                      <w:szCs w:val="21"/>
                    </w:rPr>
                  </w:pPr>
                  <w:r w:rsidRPr="005A3DEF">
                    <w:rPr>
                      <w:rFonts w:ascii="Times New Roman" w:eastAsiaTheme="minorEastAsia" w:hAnsi="Times New Roman"/>
                      <w:b/>
                      <w:sz w:val="21"/>
                      <w:szCs w:val="21"/>
                    </w:rPr>
                    <w:t>选项</w:t>
                  </w:r>
                </w:p>
              </w:tc>
              <w:tc>
                <w:tcPr>
                  <w:tcW w:w="1988" w:type="dxa"/>
                  <w:noWrap/>
                  <w:vAlign w:val="center"/>
                </w:tcPr>
                <w:p w:rsidR="00CA2FDC" w:rsidRPr="005A3DEF" w:rsidRDefault="00CA2FDC">
                  <w:pPr>
                    <w:pStyle w:val="af3"/>
                    <w:adjustRightInd w:val="0"/>
                    <w:snapToGrid w:val="0"/>
                    <w:spacing w:line="320" w:lineRule="exact"/>
                    <w:rPr>
                      <w:rFonts w:ascii="Times New Roman" w:eastAsiaTheme="minorEastAsia" w:hAnsi="Times New Roman"/>
                      <w:b/>
                      <w:sz w:val="21"/>
                      <w:szCs w:val="21"/>
                    </w:rPr>
                  </w:pPr>
                  <w:r w:rsidRPr="005A3DEF">
                    <w:rPr>
                      <w:rFonts w:ascii="Times New Roman" w:eastAsiaTheme="minorEastAsia" w:hAnsi="Times New Roman"/>
                      <w:b/>
                      <w:sz w:val="21"/>
                      <w:szCs w:val="21"/>
                    </w:rPr>
                    <w:t>参数</w:t>
                  </w:r>
                </w:p>
              </w:tc>
            </w:tr>
            <w:tr w:rsidR="00CA2FDC" w:rsidRPr="005A3DEF" w:rsidTr="008059EB">
              <w:trPr>
                <w:cantSplit/>
                <w:trHeight w:val="284"/>
                <w:jc w:val="center"/>
              </w:trPr>
              <w:tc>
                <w:tcPr>
                  <w:tcW w:w="3190" w:type="dxa"/>
                  <w:vMerge w:val="restart"/>
                  <w:vAlign w:val="center"/>
                </w:tcPr>
                <w:p w:rsidR="00CA2FDC" w:rsidRPr="005A3DEF" w:rsidRDefault="00CA2FDC">
                  <w:pPr>
                    <w:pStyle w:val="af3"/>
                    <w:adjustRightInd w:val="0"/>
                    <w:snapToGrid w:val="0"/>
                    <w:spacing w:line="320" w:lineRule="exact"/>
                    <w:rPr>
                      <w:rFonts w:ascii="Times New Roman" w:eastAsiaTheme="minorEastAsia" w:hAnsi="Times New Roman"/>
                      <w:sz w:val="21"/>
                      <w:szCs w:val="21"/>
                    </w:rPr>
                  </w:pPr>
                  <w:r w:rsidRPr="005A3DEF">
                    <w:rPr>
                      <w:rFonts w:ascii="Times New Roman" w:eastAsiaTheme="minorEastAsia" w:hAnsi="Times New Roman"/>
                      <w:sz w:val="21"/>
                      <w:szCs w:val="21"/>
                    </w:rPr>
                    <w:t>城市</w:t>
                  </w:r>
                  <w:r w:rsidRPr="005A3DEF">
                    <w:rPr>
                      <w:rFonts w:ascii="Times New Roman" w:eastAsiaTheme="minorEastAsia" w:hAnsi="Times New Roman"/>
                      <w:sz w:val="21"/>
                      <w:szCs w:val="21"/>
                    </w:rPr>
                    <w:t>/</w:t>
                  </w:r>
                  <w:r w:rsidRPr="005A3DEF">
                    <w:rPr>
                      <w:rFonts w:ascii="Times New Roman" w:eastAsiaTheme="minorEastAsia" w:hAnsi="Times New Roman"/>
                      <w:sz w:val="21"/>
                      <w:szCs w:val="21"/>
                    </w:rPr>
                    <w:t>农村选项</w:t>
                  </w:r>
                </w:p>
              </w:tc>
              <w:tc>
                <w:tcPr>
                  <w:tcW w:w="3542" w:type="dxa"/>
                  <w:noWrap/>
                  <w:vAlign w:val="center"/>
                </w:tcPr>
                <w:p w:rsidR="00CA2FDC" w:rsidRPr="005A3DEF" w:rsidRDefault="00CA2FDC">
                  <w:pPr>
                    <w:pStyle w:val="af3"/>
                    <w:adjustRightInd w:val="0"/>
                    <w:snapToGrid w:val="0"/>
                    <w:spacing w:line="320" w:lineRule="exact"/>
                    <w:rPr>
                      <w:rFonts w:ascii="Times New Roman" w:eastAsiaTheme="minorEastAsia" w:hAnsi="Times New Roman"/>
                      <w:sz w:val="21"/>
                      <w:szCs w:val="21"/>
                    </w:rPr>
                  </w:pPr>
                  <w:r w:rsidRPr="005A3DEF">
                    <w:rPr>
                      <w:rFonts w:ascii="Times New Roman" w:eastAsiaTheme="minorEastAsia" w:hAnsi="Times New Roman"/>
                      <w:sz w:val="21"/>
                      <w:szCs w:val="21"/>
                    </w:rPr>
                    <w:t>城市</w:t>
                  </w:r>
                  <w:r w:rsidRPr="005A3DEF">
                    <w:rPr>
                      <w:rFonts w:ascii="Times New Roman" w:eastAsiaTheme="minorEastAsia" w:hAnsi="Times New Roman"/>
                      <w:sz w:val="21"/>
                      <w:szCs w:val="21"/>
                    </w:rPr>
                    <w:t>/</w:t>
                  </w:r>
                  <w:r w:rsidRPr="005A3DEF">
                    <w:rPr>
                      <w:rFonts w:ascii="Times New Roman" w:eastAsiaTheme="minorEastAsia" w:hAnsi="Times New Roman"/>
                      <w:sz w:val="21"/>
                      <w:szCs w:val="21"/>
                    </w:rPr>
                    <w:t>农村</w:t>
                  </w:r>
                </w:p>
              </w:tc>
              <w:tc>
                <w:tcPr>
                  <w:tcW w:w="1988" w:type="dxa"/>
                  <w:noWrap/>
                  <w:vAlign w:val="center"/>
                </w:tcPr>
                <w:p w:rsidR="00CA2FDC" w:rsidRPr="005A3DEF" w:rsidRDefault="00CA2FDC">
                  <w:pPr>
                    <w:pStyle w:val="af3"/>
                    <w:adjustRightInd w:val="0"/>
                    <w:snapToGrid w:val="0"/>
                    <w:spacing w:line="320" w:lineRule="exact"/>
                    <w:rPr>
                      <w:rFonts w:ascii="Times New Roman" w:eastAsiaTheme="minorEastAsia" w:hAnsi="Times New Roman"/>
                      <w:sz w:val="21"/>
                      <w:szCs w:val="21"/>
                    </w:rPr>
                  </w:pPr>
                  <w:r w:rsidRPr="005A3DEF">
                    <w:rPr>
                      <w:rFonts w:ascii="Times New Roman" w:eastAsiaTheme="minorEastAsia" w:hAnsi="Times New Roman"/>
                      <w:sz w:val="21"/>
                      <w:szCs w:val="21"/>
                    </w:rPr>
                    <w:t>城市</w:t>
                  </w:r>
                </w:p>
              </w:tc>
            </w:tr>
            <w:tr w:rsidR="00CA2FDC" w:rsidRPr="005A3DEF" w:rsidTr="008059EB">
              <w:trPr>
                <w:cantSplit/>
                <w:trHeight w:val="284"/>
                <w:jc w:val="center"/>
              </w:trPr>
              <w:tc>
                <w:tcPr>
                  <w:tcW w:w="3190" w:type="dxa"/>
                  <w:vMerge/>
                  <w:vAlign w:val="center"/>
                </w:tcPr>
                <w:p w:rsidR="00CA2FDC" w:rsidRPr="005A3DEF" w:rsidRDefault="00CA2FDC">
                  <w:pPr>
                    <w:pStyle w:val="af3"/>
                    <w:adjustRightInd w:val="0"/>
                    <w:snapToGrid w:val="0"/>
                    <w:spacing w:line="320" w:lineRule="exact"/>
                    <w:rPr>
                      <w:rFonts w:ascii="Times New Roman" w:eastAsiaTheme="minorEastAsia" w:hAnsi="Times New Roman"/>
                      <w:sz w:val="21"/>
                      <w:szCs w:val="21"/>
                    </w:rPr>
                  </w:pPr>
                </w:p>
              </w:tc>
              <w:tc>
                <w:tcPr>
                  <w:tcW w:w="3542" w:type="dxa"/>
                  <w:noWrap/>
                  <w:vAlign w:val="center"/>
                </w:tcPr>
                <w:p w:rsidR="00CA2FDC" w:rsidRPr="005A3DEF" w:rsidRDefault="00CA2FDC">
                  <w:pPr>
                    <w:pStyle w:val="af3"/>
                    <w:adjustRightInd w:val="0"/>
                    <w:snapToGrid w:val="0"/>
                    <w:spacing w:line="320" w:lineRule="exact"/>
                    <w:rPr>
                      <w:rFonts w:ascii="Times New Roman" w:eastAsiaTheme="minorEastAsia" w:hAnsi="Times New Roman"/>
                      <w:sz w:val="21"/>
                      <w:szCs w:val="21"/>
                    </w:rPr>
                  </w:pPr>
                  <w:r w:rsidRPr="005A3DEF">
                    <w:rPr>
                      <w:rFonts w:ascii="Times New Roman" w:eastAsiaTheme="minorEastAsia" w:hAnsi="Times New Roman"/>
                      <w:sz w:val="21"/>
                      <w:szCs w:val="21"/>
                    </w:rPr>
                    <w:t>人口数</w:t>
                  </w:r>
                  <w:r w:rsidRPr="005A3DEF">
                    <w:rPr>
                      <w:rFonts w:ascii="Times New Roman" w:eastAsiaTheme="minorEastAsia" w:hAnsi="Times New Roman"/>
                      <w:sz w:val="21"/>
                      <w:szCs w:val="21"/>
                    </w:rPr>
                    <w:t>(</w:t>
                  </w:r>
                  <w:r w:rsidRPr="005A3DEF">
                    <w:rPr>
                      <w:rFonts w:ascii="Times New Roman" w:eastAsiaTheme="minorEastAsia" w:hAnsi="Times New Roman"/>
                      <w:sz w:val="21"/>
                      <w:szCs w:val="21"/>
                    </w:rPr>
                    <w:t>城市选项时</w:t>
                  </w:r>
                  <w:r w:rsidRPr="005A3DEF">
                    <w:rPr>
                      <w:rFonts w:ascii="Times New Roman" w:eastAsiaTheme="minorEastAsia" w:hAnsi="Times New Roman"/>
                      <w:sz w:val="21"/>
                      <w:szCs w:val="21"/>
                    </w:rPr>
                    <w:t>)</w:t>
                  </w:r>
                </w:p>
              </w:tc>
              <w:tc>
                <w:tcPr>
                  <w:tcW w:w="1988" w:type="dxa"/>
                  <w:noWrap/>
                  <w:vAlign w:val="center"/>
                </w:tcPr>
                <w:p w:rsidR="00CA2FDC" w:rsidRPr="005A3DEF" w:rsidRDefault="008426AF" w:rsidP="003459DC">
                  <w:pPr>
                    <w:pStyle w:val="af3"/>
                    <w:adjustRightInd w:val="0"/>
                    <w:snapToGrid w:val="0"/>
                    <w:spacing w:line="320" w:lineRule="exact"/>
                    <w:rPr>
                      <w:rFonts w:ascii="Times New Roman" w:eastAsiaTheme="minorEastAsia" w:hAnsi="Times New Roman"/>
                      <w:sz w:val="21"/>
                      <w:szCs w:val="21"/>
                    </w:rPr>
                  </w:pPr>
                  <w:r w:rsidRPr="005A3DEF">
                    <w:rPr>
                      <w:rFonts w:ascii="Times New Roman" w:eastAsiaTheme="minorEastAsia" w:hAnsi="Times New Roman"/>
                      <w:sz w:val="21"/>
                      <w:szCs w:val="21"/>
                    </w:rPr>
                    <w:t>6</w:t>
                  </w:r>
                  <w:r w:rsidR="003459DC" w:rsidRPr="005A3DEF">
                    <w:rPr>
                      <w:rFonts w:ascii="Times New Roman" w:eastAsiaTheme="minorEastAsia" w:hAnsi="Times New Roman"/>
                      <w:sz w:val="21"/>
                      <w:szCs w:val="21"/>
                    </w:rPr>
                    <w:t>3.64</w:t>
                  </w:r>
                  <w:r w:rsidR="00CA2FDC" w:rsidRPr="005A3DEF">
                    <w:rPr>
                      <w:rFonts w:ascii="Times New Roman" w:eastAsiaTheme="minorEastAsia" w:hAnsi="Times New Roman"/>
                      <w:sz w:val="21"/>
                      <w:szCs w:val="21"/>
                    </w:rPr>
                    <w:t>万人</w:t>
                  </w:r>
                </w:p>
              </w:tc>
            </w:tr>
            <w:tr w:rsidR="00CA2FDC" w:rsidRPr="005A3DEF" w:rsidTr="008059EB">
              <w:trPr>
                <w:cantSplit/>
                <w:trHeight w:val="284"/>
                <w:jc w:val="center"/>
              </w:trPr>
              <w:tc>
                <w:tcPr>
                  <w:tcW w:w="6732" w:type="dxa"/>
                  <w:gridSpan w:val="2"/>
                  <w:vAlign w:val="center"/>
                </w:tcPr>
                <w:p w:rsidR="00CA2FDC" w:rsidRPr="005A3DEF" w:rsidRDefault="00CA2FDC">
                  <w:pPr>
                    <w:pStyle w:val="af3"/>
                    <w:adjustRightInd w:val="0"/>
                    <w:snapToGrid w:val="0"/>
                    <w:spacing w:line="320" w:lineRule="exact"/>
                    <w:rPr>
                      <w:rFonts w:ascii="Times New Roman" w:eastAsiaTheme="minorEastAsia" w:hAnsi="Times New Roman"/>
                      <w:sz w:val="21"/>
                      <w:szCs w:val="21"/>
                    </w:rPr>
                  </w:pPr>
                  <w:r w:rsidRPr="005A3DEF">
                    <w:rPr>
                      <w:rFonts w:ascii="Times New Roman" w:eastAsiaTheme="minorEastAsia" w:hAnsi="Times New Roman"/>
                      <w:sz w:val="21"/>
                      <w:szCs w:val="21"/>
                    </w:rPr>
                    <w:t>最高环境温度</w:t>
                  </w:r>
                  <w:r w:rsidRPr="005A3DEF">
                    <w:rPr>
                      <w:rFonts w:ascii="Times New Roman" w:eastAsiaTheme="minorEastAsia" w:hAnsi="Times New Roman"/>
                      <w:sz w:val="21"/>
                      <w:szCs w:val="21"/>
                    </w:rPr>
                    <w:t>/</w:t>
                  </w:r>
                  <w:r w:rsidRPr="005A3DEF">
                    <w:rPr>
                      <w:rFonts w:ascii="宋体" w:hAnsi="宋体" w:cs="宋体" w:hint="eastAsia"/>
                      <w:sz w:val="21"/>
                      <w:szCs w:val="21"/>
                    </w:rPr>
                    <w:t>℃</w:t>
                  </w:r>
                </w:p>
              </w:tc>
              <w:tc>
                <w:tcPr>
                  <w:tcW w:w="1988" w:type="dxa"/>
                  <w:noWrap/>
                  <w:vAlign w:val="center"/>
                </w:tcPr>
                <w:p w:rsidR="00CA2FDC" w:rsidRPr="005A3DEF" w:rsidRDefault="008426AF">
                  <w:pPr>
                    <w:pStyle w:val="af3"/>
                    <w:adjustRightInd w:val="0"/>
                    <w:snapToGrid w:val="0"/>
                    <w:spacing w:line="320" w:lineRule="exact"/>
                    <w:rPr>
                      <w:rFonts w:ascii="Times New Roman" w:eastAsiaTheme="minorEastAsia" w:hAnsi="Times New Roman"/>
                      <w:sz w:val="21"/>
                      <w:szCs w:val="21"/>
                    </w:rPr>
                  </w:pPr>
                  <w:r w:rsidRPr="005A3DEF">
                    <w:rPr>
                      <w:rFonts w:ascii="Times New Roman" w:eastAsiaTheme="minorEastAsia" w:hAnsi="Times New Roman"/>
                      <w:sz w:val="21"/>
                      <w:szCs w:val="21"/>
                    </w:rPr>
                    <w:t>40</w:t>
                  </w:r>
                </w:p>
              </w:tc>
            </w:tr>
            <w:tr w:rsidR="00CA2FDC" w:rsidRPr="005A3DEF" w:rsidTr="008059EB">
              <w:trPr>
                <w:cantSplit/>
                <w:trHeight w:val="284"/>
                <w:jc w:val="center"/>
              </w:trPr>
              <w:tc>
                <w:tcPr>
                  <w:tcW w:w="6732" w:type="dxa"/>
                  <w:gridSpan w:val="2"/>
                  <w:vAlign w:val="center"/>
                </w:tcPr>
                <w:p w:rsidR="00CA2FDC" w:rsidRPr="005A3DEF" w:rsidRDefault="00CA2FDC">
                  <w:pPr>
                    <w:pStyle w:val="af3"/>
                    <w:adjustRightInd w:val="0"/>
                    <w:snapToGrid w:val="0"/>
                    <w:spacing w:line="320" w:lineRule="exact"/>
                    <w:rPr>
                      <w:rFonts w:ascii="Times New Roman" w:eastAsiaTheme="minorEastAsia" w:hAnsi="Times New Roman"/>
                      <w:sz w:val="21"/>
                      <w:szCs w:val="21"/>
                    </w:rPr>
                  </w:pPr>
                  <w:r w:rsidRPr="005A3DEF">
                    <w:rPr>
                      <w:rFonts w:ascii="Times New Roman" w:eastAsiaTheme="minorEastAsia" w:hAnsi="Times New Roman"/>
                      <w:sz w:val="21"/>
                      <w:szCs w:val="21"/>
                    </w:rPr>
                    <w:t>最低环境温度</w:t>
                  </w:r>
                  <w:r w:rsidRPr="005A3DEF">
                    <w:rPr>
                      <w:rFonts w:ascii="Times New Roman" w:eastAsiaTheme="minorEastAsia" w:hAnsi="Times New Roman"/>
                      <w:sz w:val="21"/>
                      <w:szCs w:val="21"/>
                    </w:rPr>
                    <w:t>/</w:t>
                  </w:r>
                  <w:r w:rsidRPr="005A3DEF">
                    <w:rPr>
                      <w:rFonts w:ascii="宋体" w:hAnsi="宋体" w:cs="宋体" w:hint="eastAsia"/>
                      <w:sz w:val="21"/>
                      <w:szCs w:val="21"/>
                    </w:rPr>
                    <w:t>℃</w:t>
                  </w:r>
                </w:p>
              </w:tc>
              <w:tc>
                <w:tcPr>
                  <w:tcW w:w="1988" w:type="dxa"/>
                  <w:noWrap/>
                  <w:vAlign w:val="center"/>
                </w:tcPr>
                <w:p w:rsidR="00CA2FDC" w:rsidRPr="005A3DEF" w:rsidRDefault="008426AF">
                  <w:pPr>
                    <w:pStyle w:val="af3"/>
                    <w:adjustRightInd w:val="0"/>
                    <w:snapToGrid w:val="0"/>
                    <w:spacing w:line="320" w:lineRule="exact"/>
                    <w:rPr>
                      <w:rFonts w:ascii="Times New Roman" w:eastAsiaTheme="minorEastAsia" w:hAnsi="Times New Roman"/>
                      <w:sz w:val="21"/>
                      <w:szCs w:val="21"/>
                    </w:rPr>
                  </w:pPr>
                  <w:r w:rsidRPr="005A3DEF">
                    <w:rPr>
                      <w:rFonts w:ascii="Times New Roman" w:eastAsiaTheme="minorEastAsia" w:hAnsi="Times New Roman"/>
                      <w:sz w:val="21"/>
                      <w:szCs w:val="21"/>
                    </w:rPr>
                    <w:t>-10</w:t>
                  </w:r>
                </w:p>
              </w:tc>
            </w:tr>
            <w:tr w:rsidR="00CA2FDC" w:rsidRPr="005A3DEF" w:rsidTr="008059EB">
              <w:trPr>
                <w:cantSplit/>
                <w:trHeight w:val="284"/>
                <w:jc w:val="center"/>
              </w:trPr>
              <w:tc>
                <w:tcPr>
                  <w:tcW w:w="6732" w:type="dxa"/>
                  <w:gridSpan w:val="2"/>
                  <w:vAlign w:val="center"/>
                </w:tcPr>
                <w:p w:rsidR="00CA2FDC" w:rsidRPr="005A3DEF" w:rsidRDefault="00CA2FDC">
                  <w:pPr>
                    <w:pStyle w:val="af3"/>
                    <w:adjustRightInd w:val="0"/>
                    <w:snapToGrid w:val="0"/>
                    <w:spacing w:line="320" w:lineRule="exact"/>
                    <w:rPr>
                      <w:rFonts w:ascii="Times New Roman" w:eastAsiaTheme="minorEastAsia" w:hAnsi="Times New Roman"/>
                      <w:sz w:val="21"/>
                      <w:szCs w:val="21"/>
                    </w:rPr>
                  </w:pPr>
                  <w:r w:rsidRPr="005A3DEF">
                    <w:rPr>
                      <w:rFonts w:ascii="Times New Roman" w:eastAsiaTheme="minorEastAsia" w:hAnsi="Times New Roman"/>
                      <w:sz w:val="21"/>
                      <w:szCs w:val="21"/>
                    </w:rPr>
                    <w:t>土地利用类型</w:t>
                  </w:r>
                </w:p>
              </w:tc>
              <w:tc>
                <w:tcPr>
                  <w:tcW w:w="1988" w:type="dxa"/>
                  <w:noWrap/>
                  <w:vAlign w:val="center"/>
                </w:tcPr>
                <w:p w:rsidR="00CA2FDC" w:rsidRPr="005A3DEF" w:rsidRDefault="003459DC">
                  <w:pPr>
                    <w:pStyle w:val="af3"/>
                    <w:adjustRightInd w:val="0"/>
                    <w:snapToGrid w:val="0"/>
                    <w:spacing w:line="320" w:lineRule="exact"/>
                    <w:rPr>
                      <w:rFonts w:ascii="Times New Roman" w:eastAsiaTheme="minorEastAsia" w:hAnsi="Times New Roman"/>
                      <w:sz w:val="21"/>
                      <w:szCs w:val="21"/>
                    </w:rPr>
                  </w:pPr>
                  <w:r w:rsidRPr="005A3DEF">
                    <w:rPr>
                      <w:rFonts w:ascii="Times New Roman" w:eastAsiaTheme="minorEastAsia" w:hAnsi="Times New Roman"/>
                      <w:sz w:val="21"/>
                      <w:szCs w:val="21"/>
                    </w:rPr>
                    <w:t>城市</w:t>
                  </w:r>
                </w:p>
              </w:tc>
            </w:tr>
            <w:tr w:rsidR="00CA2FDC" w:rsidRPr="005A3DEF" w:rsidTr="008059EB">
              <w:trPr>
                <w:cantSplit/>
                <w:trHeight w:val="284"/>
                <w:jc w:val="center"/>
              </w:trPr>
              <w:tc>
                <w:tcPr>
                  <w:tcW w:w="6732" w:type="dxa"/>
                  <w:gridSpan w:val="2"/>
                  <w:vAlign w:val="center"/>
                </w:tcPr>
                <w:p w:rsidR="00CA2FDC" w:rsidRPr="005A3DEF" w:rsidRDefault="00CA2FDC">
                  <w:pPr>
                    <w:pStyle w:val="af3"/>
                    <w:adjustRightInd w:val="0"/>
                    <w:snapToGrid w:val="0"/>
                    <w:spacing w:line="320" w:lineRule="exact"/>
                    <w:rPr>
                      <w:rFonts w:ascii="Times New Roman" w:eastAsiaTheme="minorEastAsia" w:hAnsi="Times New Roman"/>
                      <w:sz w:val="21"/>
                      <w:szCs w:val="21"/>
                    </w:rPr>
                  </w:pPr>
                  <w:r w:rsidRPr="005A3DEF">
                    <w:rPr>
                      <w:rFonts w:ascii="Times New Roman" w:eastAsiaTheme="minorEastAsia" w:hAnsi="Times New Roman"/>
                      <w:sz w:val="21"/>
                      <w:szCs w:val="21"/>
                    </w:rPr>
                    <w:t>区域湿度条件</w:t>
                  </w:r>
                </w:p>
              </w:tc>
              <w:tc>
                <w:tcPr>
                  <w:tcW w:w="1988" w:type="dxa"/>
                  <w:noWrap/>
                  <w:vAlign w:val="center"/>
                </w:tcPr>
                <w:p w:rsidR="00CA2FDC" w:rsidRPr="005A3DEF" w:rsidRDefault="00CA2FDC">
                  <w:pPr>
                    <w:pStyle w:val="af3"/>
                    <w:adjustRightInd w:val="0"/>
                    <w:snapToGrid w:val="0"/>
                    <w:spacing w:line="320" w:lineRule="exact"/>
                    <w:rPr>
                      <w:rFonts w:ascii="Times New Roman" w:eastAsiaTheme="minorEastAsia" w:hAnsi="Times New Roman"/>
                      <w:sz w:val="21"/>
                      <w:szCs w:val="21"/>
                    </w:rPr>
                  </w:pPr>
                  <w:r w:rsidRPr="005A3DEF">
                    <w:rPr>
                      <w:rFonts w:ascii="Times New Roman" w:eastAsiaTheme="minorEastAsia" w:hAnsi="Times New Roman"/>
                      <w:sz w:val="21"/>
                      <w:szCs w:val="21"/>
                    </w:rPr>
                    <w:t>湿润</w:t>
                  </w:r>
                </w:p>
              </w:tc>
            </w:tr>
            <w:tr w:rsidR="00CA2FDC" w:rsidRPr="005A3DEF" w:rsidTr="008059EB">
              <w:trPr>
                <w:cantSplit/>
                <w:trHeight w:val="284"/>
                <w:jc w:val="center"/>
              </w:trPr>
              <w:tc>
                <w:tcPr>
                  <w:tcW w:w="3190" w:type="dxa"/>
                  <w:vMerge w:val="restart"/>
                  <w:vAlign w:val="center"/>
                </w:tcPr>
                <w:p w:rsidR="00CA2FDC" w:rsidRPr="005A3DEF" w:rsidRDefault="00CA2FDC">
                  <w:pPr>
                    <w:pStyle w:val="af3"/>
                    <w:adjustRightInd w:val="0"/>
                    <w:snapToGrid w:val="0"/>
                    <w:spacing w:line="320" w:lineRule="exact"/>
                    <w:rPr>
                      <w:rFonts w:ascii="Times New Roman" w:eastAsiaTheme="minorEastAsia" w:hAnsi="Times New Roman"/>
                      <w:sz w:val="21"/>
                      <w:szCs w:val="21"/>
                    </w:rPr>
                  </w:pPr>
                  <w:r w:rsidRPr="005A3DEF">
                    <w:rPr>
                      <w:rFonts w:ascii="Times New Roman" w:eastAsiaTheme="minorEastAsia" w:hAnsi="Times New Roman"/>
                      <w:sz w:val="21"/>
                      <w:szCs w:val="21"/>
                    </w:rPr>
                    <w:t>是否考虑地形</w:t>
                  </w:r>
                </w:p>
              </w:tc>
              <w:tc>
                <w:tcPr>
                  <w:tcW w:w="3542" w:type="dxa"/>
                  <w:noWrap/>
                  <w:vAlign w:val="center"/>
                </w:tcPr>
                <w:p w:rsidR="00CA2FDC" w:rsidRPr="005A3DEF" w:rsidRDefault="00CA2FDC">
                  <w:pPr>
                    <w:pStyle w:val="af3"/>
                    <w:adjustRightInd w:val="0"/>
                    <w:snapToGrid w:val="0"/>
                    <w:spacing w:line="320" w:lineRule="exact"/>
                    <w:rPr>
                      <w:rFonts w:ascii="Times New Roman" w:eastAsiaTheme="minorEastAsia" w:hAnsi="Times New Roman"/>
                      <w:sz w:val="21"/>
                      <w:szCs w:val="21"/>
                    </w:rPr>
                  </w:pPr>
                  <w:r w:rsidRPr="005A3DEF">
                    <w:rPr>
                      <w:rFonts w:ascii="Times New Roman" w:eastAsiaTheme="minorEastAsia" w:hAnsi="Times New Roman"/>
                      <w:sz w:val="21"/>
                      <w:szCs w:val="21"/>
                    </w:rPr>
                    <w:t>考虑地形</w:t>
                  </w:r>
                </w:p>
              </w:tc>
              <w:tc>
                <w:tcPr>
                  <w:tcW w:w="1988" w:type="dxa"/>
                  <w:noWrap/>
                  <w:vAlign w:val="center"/>
                </w:tcPr>
                <w:p w:rsidR="00CA2FDC" w:rsidRPr="005A3DEF" w:rsidRDefault="00145751">
                  <w:pPr>
                    <w:pStyle w:val="af3"/>
                    <w:adjustRightInd w:val="0"/>
                    <w:snapToGrid w:val="0"/>
                    <w:spacing w:line="320" w:lineRule="exact"/>
                    <w:rPr>
                      <w:rFonts w:ascii="Times New Roman" w:eastAsiaTheme="minorEastAsia" w:hAnsi="Times New Roman"/>
                      <w:sz w:val="21"/>
                      <w:szCs w:val="21"/>
                    </w:rPr>
                  </w:pPr>
                  <w:r w:rsidRPr="005A3DEF">
                    <w:rPr>
                      <w:rFonts w:ascii="Times New Roman" w:eastAsiaTheme="minorEastAsia" w:hAnsi="Times New Roman"/>
                      <w:sz w:val="21"/>
                      <w:szCs w:val="21"/>
                    </w:rPr>
                    <w:sym w:font="Wingdings 2" w:char="00A3"/>
                  </w:r>
                  <w:r w:rsidR="00CA2FDC" w:rsidRPr="005A3DEF">
                    <w:rPr>
                      <w:rFonts w:ascii="Times New Roman" w:eastAsiaTheme="minorEastAsia" w:hAnsi="Times New Roman"/>
                      <w:sz w:val="21"/>
                      <w:szCs w:val="21"/>
                    </w:rPr>
                    <w:t>是</w:t>
                  </w:r>
                  <w:r w:rsidR="00CA2FDC" w:rsidRPr="005A3DEF">
                    <w:rPr>
                      <w:rFonts w:ascii="Times New Roman" w:eastAsiaTheme="minorEastAsia" w:hAnsi="Times New Roman"/>
                      <w:sz w:val="21"/>
                      <w:szCs w:val="21"/>
                    </w:rPr>
                    <w:sym w:font="Wingdings 2" w:char="0052"/>
                  </w:r>
                  <w:r w:rsidR="00CA2FDC" w:rsidRPr="005A3DEF">
                    <w:rPr>
                      <w:rFonts w:ascii="Times New Roman" w:eastAsiaTheme="minorEastAsia" w:hAnsi="Times New Roman"/>
                      <w:sz w:val="21"/>
                      <w:szCs w:val="21"/>
                    </w:rPr>
                    <w:t>否</w:t>
                  </w:r>
                </w:p>
              </w:tc>
            </w:tr>
            <w:tr w:rsidR="00CA2FDC" w:rsidRPr="005A3DEF" w:rsidTr="008059EB">
              <w:trPr>
                <w:cantSplit/>
                <w:trHeight w:val="284"/>
                <w:jc w:val="center"/>
              </w:trPr>
              <w:tc>
                <w:tcPr>
                  <w:tcW w:w="3190" w:type="dxa"/>
                  <w:vMerge/>
                  <w:vAlign w:val="center"/>
                </w:tcPr>
                <w:p w:rsidR="00CA2FDC" w:rsidRPr="005A3DEF" w:rsidRDefault="00CA2FDC">
                  <w:pPr>
                    <w:pStyle w:val="af3"/>
                    <w:adjustRightInd w:val="0"/>
                    <w:snapToGrid w:val="0"/>
                    <w:spacing w:line="320" w:lineRule="exact"/>
                    <w:rPr>
                      <w:rFonts w:ascii="Times New Roman" w:eastAsiaTheme="minorEastAsia" w:hAnsi="Times New Roman"/>
                      <w:sz w:val="21"/>
                      <w:szCs w:val="21"/>
                    </w:rPr>
                  </w:pPr>
                </w:p>
              </w:tc>
              <w:tc>
                <w:tcPr>
                  <w:tcW w:w="3542" w:type="dxa"/>
                  <w:noWrap/>
                  <w:vAlign w:val="center"/>
                </w:tcPr>
                <w:p w:rsidR="00CA2FDC" w:rsidRPr="005A3DEF" w:rsidRDefault="00CA2FDC">
                  <w:pPr>
                    <w:pStyle w:val="af3"/>
                    <w:adjustRightInd w:val="0"/>
                    <w:snapToGrid w:val="0"/>
                    <w:spacing w:line="320" w:lineRule="exact"/>
                    <w:rPr>
                      <w:rFonts w:ascii="Times New Roman" w:eastAsiaTheme="minorEastAsia" w:hAnsi="Times New Roman"/>
                      <w:sz w:val="21"/>
                      <w:szCs w:val="21"/>
                    </w:rPr>
                  </w:pPr>
                  <w:r w:rsidRPr="005A3DEF">
                    <w:rPr>
                      <w:rFonts w:ascii="Times New Roman" w:eastAsiaTheme="minorEastAsia" w:hAnsi="Times New Roman"/>
                      <w:sz w:val="21"/>
                      <w:szCs w:val="21"/>
                    </w:rPr>
                    <w:t>地形数据分辨率</w:t>
                  </w:r>
                  <w:r w:rsidRPr="005A3DEF">
                    <w:rPr>
                      <w:rFonts w:ascii="Times New Roman" w:eastAsiaTheme="minorEastAsia" w:hAnsi="Times New Roman"/>
                      <w:sz w:val="21"/>
                      <w:szCs w:val="21"/>
                    </w:rPr>
                    <w:t>/m</w:t>
                  </w:r>
                </w:p>
              </w:tc>
              <w:tc>
                <w:tcPr>
                  <w:tcW w:w="1988" w:type="dxa"/>
                  <w:noWrap/>
                  <w:vAlign w:val="center"/>
                </w:tcPr>
                <w:p w:rsidR="00CA2FDC" w:rsidRPr="005A3DEF" w:rsidRDefault="00CA2FDC">
                  <w:pPr>
                    <w:pStyle w:val="af3"/>
                    <w:adjustRightInd w:val="0"/>
                    <w:snapToGrid w:val="0"/>
                    <w:spacing w:line="320" w:lineRule="exact"/>
                    <w:rPr>
                      <w:rFonts w:ascii="Times New Roman" w:eastAsiaTheme="minorEastAsia" w:hAnsi="Times New Roman"/>
                      <w:sz w:val="21"/>
                      <w:szCs w:val="21"/>
                    </w:rPr>
                  </w:pPr>
                  <w:r w:rsidRPr="005A3DEF">
                    <w:rPr>
                      <w:rFonts w:ascii="Times New Roman" w:eastAsiaTheme="minorEastAsia" w:hAnsi="Times New Roman"/>
                      <w:sz w:val="21"/>
                      <w:szCs w:val="21"/>
                    </w:rPr>
                    <w:t>/</w:t>
                  </w:r>
                </w:p>
              </w:tc>
            </w:tr>
            <w:tr w:rsidR="00CA2FDC" w:rsidRPr="005A3DEF" w:rsidTr="008059EB">
              <w:trPr>
                <w:cantSplit/>
                <w:trHeight w:val="284"/>
                <w:jc w:val="center"/>
              </w:trPr>
              <w:tc>
                <w:tcPr>
                  <w:tcW w:w="3190" w:type="dxa"/>
                  <w:vMerge w:val="restart"/>
                  <w:vAlign w:val="center"/>
                </w:tcPr>
                <w:p w:rsidR="00CA2FDC" w:rsidRPr="005A3DEF" w:rsidRDefault="00CA2FDC">
                  <w:pPr>
                    <w:pStyle w:val="af3"/>
                    <w:adjustRightInd w:val="0"/>
                    <w:snapToGrid w:val="0"/>
                    <w:spacing w:line="320" w:lineRule="exact"/>
                    <w:rPr>
                      <w:rFonts w:ascii="Times New Roman" w:eastAsiaTheme="minorEastAsia" w:hAnsi="Times New Roman"/>
                      <w:sz w:val="21"/>
                      <w:szCs w:val="21"/>
                    </w:rPr>
                  </w:pPr>
                  <w:r w:rsidRPr="005A3DEF">
                    <w:rPr>
                      <w:rFonts w:ascii="Times New Roman" w:eastAsiaTheme="minorEastAsia" w:hAnsi="Times New Roman"/>
                      <w:sz w:val="21"/>
                      <w:szCs w:val="21"/>
                    </w:rPr>
                    <w:t>是否考虑海岸线熏烟</w:t>
                  </w:r>
                </w:p>
              </w:tc>
              <w:tc>
                <w:tcPr>
                  <w:tcW w:w="3542" w:type="dxa"/>
                  <w:noWrap/>
                  <w:vAlign w:val="center"/>
                </w:tcPr>
                <w:p w:rsidR="00CA2FDC" w:rsidRPr="005A3DEF" w:rsidRDefault="00CA2FDC">
                  <w:pPr>
                    <w:pStyle w:val="af3"/>
                    <w:adjustRightInd w:val="0"/>
                    <w:snapToGrid w:val="0"/>
                    <w:spacing w:line="320" w:lineRule="exact"/>
                    <w:rPr>
                      <w:rFonts w:ascii="Times New Roman" w:eastAsiaTheme="minorEastAsia" w:hAnsi="Times New Roman"/>
                      <w:sz w:val="21"/>
                      <w:szCs w:val="21"/>
                    </w:rPr>
                  </w:pPr>
                  <w:r w:rsidRPr="005A3DEF">
                    <w:rPr>
                      <w:rFonts w:ascii="Times New Roman" w:eastAsiaTheme="minorEastAsia" w:hAnsi="Times New Roman"/>
                      <w:sz w:val="21"/>
                      <w:szCs w:val="21"/>
                    </w:rPr>
                    <w:t>考虑海岸线熏烟</w:t>
                  </w:r>
                </w:p>
              </w:tc>
              <w:tc>
                <w:tcPr>
                  <w:tcW w:w="1988" w:type="dxa"/>
                  <w:noWrap/>
                  <w:vAlign w:val="center"/>
                </w:tcPr>
                <w:p w:rsidR="00CA2FDC" w:rsidRPr="005A3DEF" w:rsidRDefault="00CA2FDC">
                  <w:pPr>
                    <w:pStyle w:val="af3"/>
                    <w:adjustRightInd w:val="0"/>
                    <w:snapToGrid w:val="0"/>
                    <w:spacing w:line="320" w:lineRule="exact"/>
                    <w:rPr>
                      <w:rFonts w:ascii="Times New Roman" w:eastAsiaTheme="minorEastAsia" w:hAnsi="Times New Roman"/>
                      <w:sz w:val="21"/>
                      <w:szCs w:val="21"/>
                    </w:rPr>
                  </w:pPr>
                  <w:r w:rsidRPr="005A3DEF">
                    <w:rPr>
                      <w:rFonts w:ascii="Times New Roman" w:eastAsiaTheme="minorEastAsia" w:hAnsi="Times New Roman"/>
                      <w:sz w:val="21"/>
                      <w:szCs w:val="21"/>
                    </w:rPr>
                    <w:sym w:font="Wingdings 2" w:char="00A3"/>
                  </w:r>
                  <w:r w:rsidRPr="005A3DEF">
                    <w:rPr>
                      <w:rFonts w:ascii="Times New Roman" w:eastAsiaTheme="minorEastAsia" w:hAnsi="Times New Roman"/>
                      <w:sz w:val="21"/>
                      <w:szCs w:val="21"/>
                    </w:rPr>
                    <w:t>是</w:t>
                  </w:r>
                  <w:r w:rsidRPr="005A3DEF">
                    <w:rPr>
                      <w:rFonts w:ascii="Times New Roman" w:eastAsiaTheme="minorEastAsia" w:hAnsi="Times New Roman"/>
                      <w:sz w:val="21"/>
                      <w:szCs w:val="21"/>
                    </w:rPr>
                    <w:sym w:font="Wingdings 2" w:char="0052"/>
                  </w:r>
                  <w:r w:rsidRPr="005A3DEF">
                    <w:rPr>
                      <w:rFonts w:ascii="Times New Roman" w:eastAsiaTheme="minorEastAsia" w:hAnsi="Times New Roman"/>
                      <w:sz w:val="21"/>
                      <w:szCs w:val="21"/>
                    </w:rPr>
                    <w:t>否</w:t>
                  </w:r>
                </w:p>
              </w:tc>
            </w:tr>
            <w:tr w:rsidR="00CA2FDC" w:rsidRPr="005A3DEF" w:rsidTr="008059EB">
              <w:trPr>
                <w:cantSplit/>
                <w:trHeight w:val="284"/>
                <w:jc w:val="center"/>
              </w:trPr>
              <w:tc>
                <w:tcPr>
                  <w:tcW w:w="3190" w:type="dxa"/>
                  <w:vMerge/>
                  <w:vAlign w:val="center"/>
                </w:tcPr>
                <w:p w:rsidR="00CA2FDC" w:rsidRPr="005A3DEF" w:rsidRDefault="00CA2FDC">
                  <w:pPr>
                    <w:pStyle w:val="af3"/>
                    <w:adjustRightInd w:val="0"/>
                    <w:snapToGrid w:val="0"/>
                    <w:spacing w:line="320" w:lineRule="exact"/>
                    <w:rPr>
                      <w:rFonts w:ascii="Times New Roman" w:eastAsiaTheme="minorEastAsia" w:hAnsi="Times New Roman"/>
                      <w:sz w:val="21"/>
                      <w:szCs w:val="21"/>
                    </w:rPr>
                  </w:pPr>
                </w:p>
              </w:tc>
              <w:tc>
                <w:tcPr>
                  <w:tcW w:w="3542" w:type="dxa"/>
                  <w:noWrap/>
                  <w:vAlign w:val="center"/>
                </w:tcPr>
                <w:p w:rsidR="00CA2FDC" w:rsidRPr="005A3DEF" w:rsidRDefault="00CA2FDC">
                  <w:pPr>
                    <w:pStyle w:val="af3"/>
                    <w:adjustRightInd w:val="0"/>
                    <w:snapToGrid w:val="0"/>
                    <w:spacing w:line="320" w:lineRule="exact"/>
                    <w:rPr>
                      <w:rFonts w:ascii="Times New Roman" w:eastAsiaTheme="minorEastAsia" w:hAnsi="Times New Roman"/>
                      <w:sz w:val="21"/>
                      <w:szCs w:val="21"/>
                    </w:rPr>
                  </w:pPr>
                  <w:r w:rsidRPr="005A3DEF">
                    <w:rPr>
                      <w:rFonts w:ascii="Times New Roman" w:eastAsiaTheme="minorEastAsia" w:hAnsi="Times New Roman"/>
                      <w:sz w:val="21"/>
                      <w:szCs w:val="21"/>
                    </w:rPr>
                    <w:t>岸线距离</w:t>
                  </w:r>
                  <w:r w:rsidRPr="005A3DEF">
                    <w:rPr>
                      <w:rFonts w:ascii="Times New Roman" w:eastAsiaTheme="minorEastAsia" w:hAnsi="Times New Roman"/>
                      <w:sz w:val="21"/>
                      <w:szCs w:val="21"/>
                    </w:rPr>
                    <w:t>/km</w:t>
                  </w:r>
                </w:p>
              </w:tc>
              <w:tc>
                <w:tcPr>
                  <w:tcW w:w="1988" w:type="dxa"/>
                  <w:noWrap/>
                  <w:vAlign w:val="center"/>
                </w:tcPr>
                <w:p w:rsidR="00CA2FDC" w:rsidRPr="005A3DEF" w:rsidRDefault="00CA2FDC">
                  <w:pPr>
                    <w:pStyle w:val="af3"/>
                    <w:adjustRightInd w:val="0"/>
                    <w:snapToGrid w:val="0"/>
                    <w:spacing w:line="320" w:lineRule="exact"/>
                    <w:rPr>
                      <w:rFonts w:ascii="Times New Roman" w:eastAsiaTheme="minorEastAsia" w:hAnsi="Times New Roman"/>
                      <w:sz w:val="21"/>
                      <w:szCs w:val="21"/>
                    </w:rPr>
                  </w:pPr>
                  <w:r w:rsidRPr="005A3DEF">
                    <w:rPr>
                      <w:rFonts w:ascii="Times New Roman" w:eastAsiaTheme="minorEastAsia" w:hAnsi="Times New Roman"/>
                      <w:sz w:val="21"/>
                      <w:szCs w:val="21"/>
                    </w:rPr>
                    <w:t>/</w:t>
                  </w:r>
                </w:p>
              </w:tc>
            </w:tr>
            <w:tr w:rsidR="00CA2FDC" w:rsidRPr="005A3DEF" w:rsidTr="008059EB">
              <w:trPr>
                <w:cantSplit/>
                <w:trHeight w:val="284"/>
                <w:jc w:val="center"/>
              </w:trPr>
              <w:tc>
                <w:tcPr>
                  <w:tcW w:w="3190" w:type="dxa"/>
                  <w:vMerge/>
                  <w:vAlign w:val="center"/>
                </w:tcPr>
                <w:p w:rsidR="00CA2FDC" w:rsidRPr="005A3DEF" w:rsidRDefault="00CA2FDC">
                  <w:pPr>
                    <w:pStyle w:val="af3"/>
                    <w:adjustRightInd w:val="0"/>
                    <w:snapToGrid w:val="0"/>
                    <w:spacing w:line="320" w:lineRule="exact"/>
                    <w:rPr>
                      <w:rFonts w:ascii="Times New Roman" w:eastAsiaTheme="minorEastAsia" w:hAnsi="Times New Roman"/>
                      <w:sz w:val="21"/>
                      <w:szCs w:val="21"/>
                    </w:rPr>
                  </w:pPr>
                </w:p>
              </w:tc>
              <w:tc>
                <w:tcPr>
                  <w:tcW w:w="3542" w:type="dxa"/>
                  <w:noWrap/>
                  <w:vAlign w:val="center"/>
                </w:tcPr>
                <w:p w:rsidR="00CA2FDC" w:rsidRPr="005A3DEF" w:rsidRDefault="00CA2FDC">
                  <w:pPr>
                    <w:pStyle w:val="af3"/>
                    <w:adjustRightInd w:val="0"/>
                    <w:snapToGrid w:val="0"/>
                    <w:spacing w:line="320" w:lineRule="exact"/>
                    <w:rPr>
                      <w:rFonts w:ascii="Times New Roman" w:eastAsiaTheme="minorEastAsia" w:hAnsi="Times New Roman"/>
                      <w:sz w:val="21"/>
                      <w:szCs w:val="21"/>
                    </w:rPr>
                  </w:pPr>
                  <w:r w:rsidRPr="005A3DEF">
                    <w:rPr>
                      <w:rFonts w:ascii="Times New Roman" w:eastAsiaTheme="minorEastAsia" w:hAnsi="Times New Roman"/>
                      <w:sz w:val="21"/>
                      <w:szCs w:val="21"/>
                    </w:rPr>
                    <w:t>岸线方向</w:t>
                  </w:r>
                  <w:r w:rsidRPr="005A3DEF">
                    <w:rPr>
                      <w:rFonts w:ascii="Times New Roman" w:eastAsiaTheme="minorEastAsia" w:hAnsi="Times New Roman"/>
                      <w:sz w:val="21"/>
                      <w:szCs w:val="21"/>
                    </w:rPr>
                    <w:t>/°</w:t>
                  </w:r>
                </w:p>
              </w:tc>
              <w:tc>
                <w:tcPr>
                  <w:tcW w:w="1988" w:type="dxa"/>
                  <w:noWrap/>
                  <w:vAlign w:val="center"/>
                </w:tcPr>
                <w:p w:rsidR="00CA2FDC" w:rsidRPr="005A3DEF" w:rsidRDefault="00CA2FDC">
                  <w:pPr>
                    <w:pStyle w:val="af3"/>
                    <w:adjustRightInd w:val="0"/>
                    <w:snapToGrid w:val="0"/>
                    <w:spacing w:line="320" w:lineRule="exact"/>
                    <w:rPr>
                      <w:rFonts w:ascii="Times New Roman" w:eastAsiaTheme="minorEastAsia" w:hAnsi="Times New Roman"/>
                      <w:sz w:val="21"/>
                      <w:szCs w:val="21"/>
                    </w:rPr>
                  </w:pPr>
                  <w:r w:rsidRPr="005A3DEF">
                    <w:rPr>
                      <w:rFonts w:ascii="Times New Roman" w:eastAsiaTheme="minorEastAsia" w:hAnsi="Times New Roman"/>
                      <w:sz w:val="21"/>
                      <w:szCs w:val="21"/>
                    </w:rPr>
                    <w:t>/</w:t>
                  </w:r>
                </w:p>
              </w:tc>
            </w:tr>
          </w:tbl>
          <w:p w:rsidR="00DE71D2" w:rsidRPr="005A3DEF" w:rsidRDefault="00DE71D2" w:rsidP="00DF78FD">
            <w:pPr>
              <w:keepNext/>
              <w:adjustRightInd w:val="0"/>
              <w:snapToGrid w:val="0"/>
              <w:spacing w:beforeLines="50" w:line="360" w:lineRule="auto"/>
              <w:ind w:firstLineChars="200" w:firstLine="480"/>
              <w:rPr>
                <w:rFonts w:eastAsiaTheme="minorEastAsia"/>
                <w:sz w:val="24"/>
              </w:rPr>
            </w:pPr>
            <w:r w:rsidRPr="005A3DEF">
              <w:rPr>
                <w:rFonts w:eastAsiaTheme="minorEastAsia"/>
                <w:sz w:val="24"/>
              </w:rPr>
              <w:t>（</w:t>
            </w:r>
            <w:r w:rsidRPr="005A3DEF">
              <w:rPr>
                <w:rFonts w:eastAsiaTheme="minorEastAsia"/>
                <w:sz w:val="24"/>
              </w:rPr>
              <w:t>3</w:t>
            </w:r>
            <w:r w:rsidRPr="005A3DEF">
              <w:rPr>
                <w:rFonts w:eastAsiaTheme="minorEastAsia"/>
                <w:sz w:val="24"/>
              </w:rPr>
              <w:t>）主要污染源估算模型计算结果</w:t>
            </w:r>
          </w:p>
          <w:p w:rsidR="0081312F" w:rsidRPr="005A3DEF" w:rsidRDefault="00CA2FDC" w:rsidP="0081312F">
            <w:pPr>
              <w:spacing w:line="360" w:lineRule="auto"/>
              <w:ind w:firstLineChars="200" w:firstLine="480"/>
              <w:rPr>
                <w:rFonts w:eastAsiaTheme="minorEastAsia"/>
                <w:sz w:val="24"/>
                <w:lang w:val="de-DE"/>
              </w:rPr>
            </w:pPr>
            <w:r w:rsidRPr="005A3DEF">
              <w:rPr>
                <w:rFonts w:eastAsiaTheme="minorEastAsia"/>
                <w:sz w:val="24"/>
                <w:lang w:val="de-DE"/>
              </w:rPr>
              <w:t>采用《环境影响评价技术导则</w:t>
            </w:r>
            <w:r w:rsidRPr="005A3DEF">
              <w:rPr>
                <w:rFonts w:eastAsiaTheme="minorEastAsia"/>
                <w:sz w:val="24"/>
                <w:lang w:val="de-DE"/>
              </w:rPr>
              <w:t>-</w:t>
            </w:r>
            <w:r w:rsidRPr="005A3DEF">
              <w:rPr>
                <w:rFonts w:eastAsiaTheme="minorEastAsia"/>
                <w:sz w:val="24"/>
                <w:lang w:val="de-DE"/>
              </w:rPr>
              <w:t>大气环境》</w:t>
            </w:r>
            <w:r w:rsidRPr="005A3DEF">
              <w:rPr>
                <w:rFonts w:eastAsiaTheme="minorEastAsia"/>
                <w:sz w:val="24"/>
                <w:lang w:val="de-DE"/>
              </w:rPr>
              <w:t>(HJ2.2-2018)</w:t>
            </w:r>
            <w:r w:rsidRPr="005A3DEF">
              <w:rPr>
                <w:rFonts w:eastAsiaTheme="minorEastAsia"/>
                <w:sz w:val="24"/>
                <w:lang w:val="de-DE"/>
              </w:rPr>
              <w:t>推荐模式</w:t>
            </w:r>
            <w:r w:rsidRPr="005A3DEF">
              <w:rPr>
                <w:rFonts w:eastAsiaTheme="minorEastAsia"/>
                <w:sz w:val="24"/>
                <w:lang w:val="de-DE"/>
              </w:rPr>
              <w:t>(AERSCREEN)</w:t>
            </w:r>
            <w:r w:rsidRPr="005A3DEF">
              <w:rPr>
                <w:rFonts w:eastAsiaTheme="minorEastAsia"/>
                <w:sz w:val="24"/>
                <w:lang w:val="de-DE"/>
              </w:rPr>
              <w:t>进行估算，其计算结果作为预测与分析依据。</w:t>
            </w:r>
          </w:p>
          <w:p w:rsidR="00CA2FDC" w:rsidRPr="005A3DEF" w:rsidRDefault="00CA2FDC" w:rsidP="00B6018C">
            <w:pPr>
              <w:pStyle w:val="afff0"/>
              <w:keepNext/>
              <w:keepLines/>
              <w:numPr>
                <w:ilvl w:val="0"/>
                <w:numId w:val="27"/>
              </w:numPr>
              <w:tabs>
                <w:tab w:val="left" w:pos="700"/>
                <w:tab w:val="left" w:pos="1008"/>
                <w:tab w:val="left" w:pos="2400"/>
                <w:tab w:val="left" w:pos="2694"/>
              </w:tabs>
              <w:autoSpaceDE w:val="0"/>
              <w:autoSpaceDN w:val="0"/>
              <w:ind w:firstLineChars="0"/>
              <w:jc w:val="center"/>
              <w:outlineLvl w:val="4"/>
              <w:rPr>
                <w:rFonts w:ascii="Times New Roman" w:eastAsiaTheme="minorEastAsia" w:hAnsi="Times New Roman"/>
                <w:b/>
                <w:bCs/>
                <w:sz w:val="21"/>
                <w:szCs w:val="21"/>
                <w:lang w:bidi="en-US"/>
              </w:rPr>
            </w:pPr>
            <w:r w:rsidRPr="005A3DEF">
              <w:rPr>
                <w:rFonts w:ascii="Times New Roman" w:eastAsiaTheme="minorEastAsia" w:hAnsi="Times New Roman"/>
                <w:b/>
                <w:bCs/>
                <w:sz w:val="21"/>
                <w:szCs w:val="21"/>
                <w:lang w:bidi="en-US"/>
              </w:rPr>
              <w:t>估算模式排放预测结果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1128"/>
              <w:gridCol w:w="1276"/>
              <w:gridCol w:w="946"/>
              <w:gridCol w:w="1009"/>
              <w:gridCol w:w="1077"/>
              <w:gridCol w:w="1050"/>
              <w:gridCol w:w="777"/>
              <w:gridCol w:w="819"/>
              <w:gridCol w:w="638"/>
            </w:tblGrid>
            <w:tr w:rsidR="0057716E" w:rsidRPr="005A3DEF" w:rsidTr="008059EB">
              <w:trPr>
                <w:cantSplit/>
                <w:trHeight w:val="284"/>
                <w:jc w:val="center"/>
              </w:trPr>
              <w:tc>
                <w:tcPr>
                  <w:tcW w:w="1128" w:type="dxa"/>
                  <w:vAlign w:val="center"/>
                </w:tcPr>
                <w:p w:rsidR="00CA2FDC" w:rsidRPr="005A3DEF" w:rsidRDefault="00CA2FDC" w:rsidP="00573C3A">
                  <w:pPr>
                    <w:pStyle w:val="af3"/>
                    <w:adjustRightInd w:val="0"/>
                    <w:snapToGrid w:val="0"/>
                    <w:spacing w:line="240" w:lineRule="auto"/>
                    <w:rPr>
                      <w:rFonts w:ascii="Times New Roman" w:eastAsiaTheme="minorEastAsia" w:hAnsi="Times New Roman"/>
                      <w:b/>
                      <w:sz w:val="21"/>
                      <w:szCs w:val="21"/>
                    </w:rPr>
                  </w:pPr>
                  <w:r w:rsidRPr="005A3DEF">
                    <w:rPr>
                      <w:rFonts w:ascii="Times New Roman" w:eastAsiaTheme="minorEastAsia" w:hAnsi="Times New Roman"/>
                      <w:b/>
                      <w:sz w:val="21"/>
                      <w:szCs w:val="21"/>
                    </w:rPr>
                    <w:t>污染源</w:t>
                  </w:r>
                </w:p>
              </w:tc>
              <w:tc>
                <w:tcPr>
                  <w:tcW w:w="1276" w:type="dxa"/>
                  <w:vAlign w:val="center"/>
                </w:tcPr>
                <w:p w:rsidR="00CA2FDC" w:rsidRPr="005A3DEF" w:rsidRDefault="00CA2FDC" w:rsidP="00573C3A">
                  <w:pPr>
                    <w:pStyle w:val="af3"/>
                    <w:adjustRightInd w:val="0"/>
                    <w:snapToGrid w:val="0"/>
                    <w:spacing w:line="240" w:lineRule="auto"/>
                    <w:rPr>
                      <w:rFonts w:ascii="Times New Roman" w:eastAsiaTheme="minorEastAsia" w:hAnsi="Times New Roman"/>
                      <w:b/>
                      <w:sz w:val="21"/>
                      <w:szCs w:val="21"/>
                    </w:rPr>
                  </w:pPr>
                  <w:r w:rsidRPr="005A3DEF">
                    <w:rPr>
                      <w:rFonts w:ascii="Times New Roman" w:eastAsiaTheme="minorEastAsia" w:hAnsi="Times New Roman"/>
                      <w:b/>
                      <w:sz w:val="21"/>
                      <w:szCs w:val="21"/>
                    </w:rPr>
                    <w:t>污染因子</w:t>
                  </w:r>
                </w:p>
              </w:tc>
              <w:tc>
                <w:tcPr>
                  <w:tcW w:w="946" w:type="dxa"/>
                  <w:vAlign w:val="center"/>
                </w:tcPr>
                <w:p w:rsidR="00CA2FDC" w:rsidRPr="005A3DEF" w:rsidRDefault="00CA2FDC" w:rsidP="00573C3A">
                  <w:pPr>
                    <w:pStyle w:val="af3"/>
                    <w:adjustRightInd w:val="0"/>
                    <w:snapToGrid w:val="0"/>
                    <w:spacing w:line="240" w:lineRule="auto"/>
                    <w:rPr>
                      <w:rFonts w:ascii="Times New Roman" w:eastAsiaTheme="minorEastAsia" w:hAnsi="Times New Roman"/>
                      <w:b/>
                      <w:sz w:val="21"/>
                      <w:szCs w:val="21"/>
                    </w:rPr>
                  </w:pPr>
                  <w:r w:rsidRPr="005A3DEF">
                    <w:rPr>
                      <w:rFonts w:ascii="Times New Roman" w:eastAsiaTheme="minorEastAsia" w:hAnsi="Times New Roman"/>
                      <w:b/>
                      <w:sz w:val="21"/>
                      <w:szCs w:val="21"/>
                    </w:rPr>
                    <w:t>源强</w:t>
                  </w:r>
                </w:p>
                <w:p w:rsidR="00CA2FDC" w:rsidRPr="005A3DEF" w:rsidRDefault="00CA2FDC" w:rsidP="00573C3A">
                  <w:pPr>
                    <w:pStyle w:val="af3"/>
                    <w:adjustRightInd w:val="0"/>
                    <w:snapToGrid w:val="0"/>
                    <w:spacing w:line="240" w:lineRule="auto"/>
                    <w:rPr>
                      <w:rFonts w:ascii="Times New Roman" w:eastAsiaTheme="minorEastAsia" w:hAnsi="Times New Roman"/>
                      <w:b/>
                      <w:sz w:val="21"/>
                      <w:szCs w:val="21"/>
                    </w:rPr>
                  </w:pPr>
                  <w:r w:rsidRPr="005A3DEF">
                    <w:rPr>
                      <w:rFonts w:ascii="Times New Roman" w:eastAsiaTheme="minorEastAsia" w:hAnsi="Times New Roman"/>
                      <w:b/>
                      <w:sz w:val="21"/>
                      <w:szCs w:val="21"/>
                    </w:rPr>
                    <w:t>(kg/h)</w:t>
                  </w:r>
                </w:p>
              </w:tc>
              <w:tc>
                <w:tcPr>
                  <w:tcW w:w="1009" w:type="dxa"/>
                  <w:vAlign w:val="center"/>
                </w:tcPr>
                <w:p w:rsidR="00CA2FDC" w:rsidRPr="005A3DEF" w:rsidRDefault="00CA2FDC" w:rsidP="00573C3A">
                  <w:pPr>
                    <w:pStyle w:val="af3"/>
                    <w:adjustRightInd w:val="0"/>
                    <w:snapToGrid w:val="0"/>
                    <w:spacing w:line="240" w:lineRule="auto"/>
                    <w:rPr>
                      <w:rFonts w:ascii="Times New Roman" w:eastAsiaTheme="minorEastAsia" w:hAnsi="Times New Roman"/>
                      <w:b/>
                      <w:sz w:val="21"/>
                      <w:szCs w:val="21"/>
                    </w:rPr>
                  </w:pPr>
                  <w:r w:rsidRPr="005A3DEF">
                    <w:rPr>
                      <w:rFonts w:ascii="Times New Roman" w:eastAsiaTheme="minorEastAsia" w:hAnsi="Times New Roman"/>
                      <w:b/>
                      <w:sz w:val="21"/>
                      <w:szCs w:val="21"/>
                    </w:rPr>
                    <w:t>执行标准</w:t>
                  </w:r>
                </w:p>
                <w:p w:rsidR="00CA2FDC" w:rsidRPr="005A3DEF" w:rsidRDefault="00CA2FDC" w:rsidP="00573C3A">
                  <w:pPr>
                    <w:pStyle w:val="af3"/>
                    <w:adjustRightInd w:val="0"/>
                    <w:snapToGrid w:val="0"/>
                    <w:spacing w:line="240" w:lineRule="auto"/>
                    <w:rPr>
                      <w:rFonts w:ascii="Times New Roman" w:eastAsiaTheme="minorEastAsia" w:hAnsi="Times New Roman"/>
                      <w:b/>
                      <w:sz w:val="21"/>
                      <w:szCs w:val="21"/>
                    </w:rPr>
                  </w:pPr>
                  <w:r w:rsidRPr="005A3DEF">
                    <w:rPr>
                      <w:rFonts w:ascii="Times New Roman" w:eastAsiaTheme="minorEastAsia" w:hAnsi="Times New Roman"/>
                      <w:b/>
                      <w:sz w:val="21"/>
                      <w:szCs w:val="21"/>
                    </w:rPr>
                    <w:t>(mg/m</w:t>
                  </w:r>
                  <w:r w:rsidRPr="005A3DEF">
                    <w:rPr>
                      <w:rFonts w:ascii="Times New Roman" w:eastAsiaTheme="minorEastAsia" w:hAnsi="Times New Roman"/>
                      <w:b/>
                      <w:sz w:val="21"/>
                      <w:szCs w:val="21"/>
                      <w:vertAlign w:val="superscript"/>
                    </w:rPr>
                    <w:t>3</w:t>
                  </w:r>
                  <w:r w:rsidRPr="005A3DEF">
                    <w:rPr>
                      <w:rFonts w:ascii="Times New Roman" w:eastAsiaTheme="minorEastAsia" w:hAnsi="Times New Roman"/>
                      <w:b/>
                      <w:sz w:val="21"/>
                      <w:szCs w:val="21"/>
                    </w:rPr>
                    <w:t>)</w:t>
                  </w:r>
                </w:p>
              </w:tc>
              <w:tc>
                <w:tcPr>
                  <w:tcW w:w="1077" w:type="dxa"/>
                  <w:vAlign w:val="center"/>
                </w:tcPr>
                <w:p w:rsidR="00CA2FDC" w:rsidRPr="005A3DEF" w:rsidRDefault="00CA2FDC" w:rsidP="00573C3A">
                  <w:pPr>
                    <w:pStyle w:val="af3"/>
                    <w:adjustRightInd w:val="0"/>
                    <w:snapToGrid w:val="0"/>
                    <w:spacing w:line="240" w:lineRule="auto"/>
                    <w:rPr>
                      <w:rFonts w:ascii="Times New Roman" w:eastAsiaTheme="minorEastAsia" w:hAnsi="Times New Roman"/>
                      <w:b/>
                      <w:sz w:val="21"/>
                      <w:szCs w:val="21"/>
                    </w:rPr>
                  </w:pPr>
                  <w:r w:rsidRPr="005A3DEF">
                    <w:rPr>
                      <w:rFonts w:ascii="Times New Roman" w:eastAsiaTheme="minorEastAsia" w:hAnsi="Times New Roman"/>
                      <w:b/>
                      <w:sz w:val="21"/>
                      <w:szCs w:val="21"/>
                    </w:rPr>
                    <w:t>最大落地点距离</w:t>
                  </w:r>
                  <w:r w:rsidRPr="005A3DEF">
                    <w:rPr>
                      <w:rFonts w:ascii="Times New Roman" w:eastAsiaTheme="minorEastAsia" w:hAnsi="Times New Roman"/>
                      <w:b/>
                      <w:sz w:val="21"/>
                      <w:szCs w:val="21"/>
                    </w:rPr>
                    <w:t>(m)</w:t>
                  </w:r>
                </w:p>
              </w:tc>
              <w:tc>
                <w:tcPr>
                  <w:tcW w:w="1050" w:type="dxa"/>
                  <w:vAlign w:val="center"/>
                </w:tcPr>
                <w:p w:rsidR="00CA2FDC" w:rsidRPr="005A3DEF" w:rsidRDefault="00CA2FDC" w:rsidP="00573C3A">
                  <w:pPr>
                    <w:pStyle w:val="af3"/>
                    <w:adjustRightInd w:val="0"/>
                    <w:snapToGrid w:val="0"/>
                    <w:spacing w:line="240" w:lineRule="auto"/>
                    <w:rPr>
                      <w:rFonts w:ascii="Times New Roman" w:eastAsiaTheme="minorEastAsia" w:hAnsi="Times New Roman"/>
                      <w:b/>
                      <w:sz w:val="21"/>
                      <w:szCs w:val="21"/>
                    </w:rPr>
                  </w:pPr>
                  <w:r w:rsidRPr="005A3DEF">
                    <w:rPr>
                      <w:rFonts w:ascii="Times New Roman" w:eastAsiaTheme="minorEastAsia" w:hAnsi="Times New Roman"/>
                      <w:b/>
                      <w:sz w:val="21"/>
                      <w:szCs w:val="21"/>
                    </w:rPr>
                    <w:t>最大落地点浓度</w:t>
                  </w:r>
                  <w:r w:rsidRPr="005A3DEF">
                    <w:rPr>
                      <w:rFonts w:ascii="Times New Roman" w:eastAsiaTheme="minorEastAsia" w:hAnsi="Times New Roman"/>
                      <w:b/>
                      <w:sz w:val="21"/>
                      <w:szCs w:val="21"/>
                    </w:rPr>
                    <w:t>(μg/m</w:t>
                  </w:r>
                  <w:r w:rsidRPr="005A3DEF">
                    <w:rPr>
                      <w:rFonts w:ascii="Times New Roman" w:eastAsiaTheme="minorEastAsia" w:hAnsi="Times New Roman"/>
                      <w:b/>
                      <w:sz w:val="21"/>
                      <w:szCs w:val="21"/>
                      <w:vertAlign w:val="superscript"/>
                    </w:rPr>
                    <w:t>3</w:t>
                  </w:r>
                  <w:r w:rsidRPr="005A3DEF">
                    <w:rPr>
                      <w:rFonts w:ascii="Times New Roman" w:eastAsiaTheme="minorEastAsia" w:hAnsi="Times New Roman"/>
                      <w:b/>
                      <w:sz w:val="21"/>
                      <w:szCs w:val="21"/>
                    </w:rPr>
                    <w:t>)</w:t>
                  </w:r>
                </w:p>
              </w:tc>
              <w:tc>
                <w:tcPr>
                  <w:tcW w:w="777" w:type="dxa"/>
                  <w:vAlign w:val="center"/>
                </w:tcPr>
                <w:p w:rsidR="00CA2FDC" w:rsidRPr="005A3DEF" w:rsidRDefault="00CA2FDC" w:rsidP="00573C3A">
                  <w:pPr>
                    <w:pStyle w:val="af3"/>
                    <w:adjustRightInd w:val="0"/>
                    <w:snapToGrid w:val="0"/>
                    <w:spacing w:line="240" w:lineRule="auto"/>
                    <w:rPr>
                      <w:rFonts w:ascii="Times New Roman" w:eastAsiaTheme="minorEastAsia" w:hAnsi="Times New Roman"/>
                      <w:b/>
                      <w:sz w:val="21"/>
                      <w:szCs w:val="21"/>
                    </w:rPr>
                  </w:pPr>
                  <w:r w:rsidRPr="005A3DEF">
                    <w:rPr>
                      <w:rFonts w:ascii="Times New Roman" w:eastAsiaTheme="minorEastAsia" w:hAnsi="Times New Roman"/>
                      <w:b/>
                      <w:sz w:val="21"/>
                      <w:szCs w:val="21"/>
                    </w:rPr>
                    <w:t>Pmax</w:t>
                  </w:r>
                </w:p>
                <w:p w:rsidR="00CA2FDC" w:rsidRPr="005A3DEF" w:rsidRDefault="00CA2FDC" w:rsidP="00573C3A">
                  <w:pPr>
                    <w:pStyle w:val="af3"/>
                    <w:adjustRightInd w:val="0"/>
                    <w:snapToGrid w:val="0"/>
                    <w:spacing w:line="240" w:lineRule="auto"/>
                    <w:rPr>
                      <w:rFonts w:ascii="Times New Roman" w:eastAsiaTheme="minorEastAsia" w:hAnsi="Times New Roman"/>
                      <w:b/>
                      <w:sz w:val="21"/>
                      <w:szCs w:val="21"/>
                    </w:rPr>
                  </w:pPr>
                  <w:r w:rsidRPr="005A3DEF">
                    <w:rPr>
                      <w:rFonts w:ascii="Times New Roman" w:eastAsiaTheme="minorEastAsia" w:hAnsi="Times New Roman"/>
                      <w:b/>
                      <w:sz w:val="21"/>
                      <w:szCs w:val="21"/>
                    </w:rPr>
                    <w:t>(%)</w:t>
                  </w:r>
                </w:p>
              </w:tc>
              <w:tc>
                <w:tcPr>
                  <w:tcW w:w="819" w:type="dxa"/>
                  <w:vAlign w:val="center"/>
                </w:tcPr>
                <w:p w:rsidR="00CA2FDC" w:rsidRPr="005A3DEF" w:rsidRDefault="00CA2FDC" w:rsidP="00573C3A">
                  <w:pPr>
                    <w:pStyle w:val="af3"/>
                    <w:adjustRightInd w:val="0"/>
                    <w:snapToGrid w:val="0"/>
                    <w:spacing w:line="240" w:lineRule="auto"/>
                    <w:rPr>
                      <w:rFonts w:ascii="Times New Roman" w:eastAsiaTheme="minorEastAsia" w:hAnsi="Times New Roman"/>
                      <w:b/>
                      <w:sz w:val="21"/>
                      <w:szCs w:val="21"/>
                    </w:rPr>
                  </w:pPr>
                  <w:r w:rsidRPr="005A3DEF">
                    <w:rPr>
                      <w:rFonts w:ascii="Times New Roman" w:eastAsiaTheme="minorEastAsia" w:hAnsi="Times New Roman"/>
                      <w:b/>
                      <w:sz w:val="21"/>
                      <w:szCs w:val="21"/>
                    </w:rPr>
                    <w:t>D10%</w:t>
                  </w:r>
                </w:p>
                <w:p w:rsidR="00CA2FDC" w:rsidRPr="005A3DEF" w:rsidRDefault="00CA2FDC" w:rsidP="00573C3A">
                  <w:pPr>
                    <w:pStyle w:val="af3"/>
                    <w:adjustRightInd w:val="0"/>
                    <w:snapToGrid w:val="0"/>
                    <w:spacing w:line="240" w:lineRule="auto"/>
                    <w:rPr>
                      <w:rFonts w:ascii="Times New Roman" w:eastAsiaTheme="minorEastAsia" w:hAnsi="Times New Roman"/>
                      <w:b/>
                      <w:sz w:val="21"/>
                      <w:szCs w:val="21"/>
                    </w:rPr>
                  </w:pPr>
                  <w:r w:rsidRPr="005A3DEF">
                    <w:rPr>
                      <w:rFonts w:ascii="Times New Roman" w:eastAsiaTheme="minorEastAsia" w:hAnsi="Times New Roman"/>
                      <w:b/>
                      <w:sz w:val="21"/>
                      <w:szCs w:val="21"/>
                    </w:rPr>
                    <w:t>(m)</w:t>
                  </w:r>
                </w:p>
              </w:tc>
              <w:tc>
                <w:tcPr>
                  <w:tcW w:w="638" w:type="dxa"/>
                  <w:vAlign w:val="center"/>
                </w:tcPr>
                <w:p w:rsidR="00CA2FDC" w:rsidRPr="005A3DEF" w:rsidRDefault="00CA2FDC" w:rsidP="00573C3A">
                  <w:pPr>
                    <w:pStyle w:val="af3"/>
                    <w:adjustRightInd w:val="0"/>
                    <w:snapToGrid w:val="0"/>
                    <w:spacing w:line="240" w:lineRule="auto"/>
                    <w:rPr>
                      <w:rFonts w:ascii="Times New Roman" w:eastAsiaTheme="minorEastAsia" w:hAnsi="Times New Roman"/>
                      <w:b/>
                      <w:sz w:val="21"/>
                      <w:szCs w:val="21"/>
                    </w:rPr>
                  </w:pPr>
                  <w:r w:rsidRPr="005A3DEF">
                    <w:rPr>
                      <w:rFonts w:ascii="Times New Roman" w:eastAsiaTheme="minorEastAsia" w:hAnsi="Times New Roman"/>
                      <w:b/>
                      <w:sz w:val="21"/>
                      <w:szCs w:val="21"/>
                    </w:rPr>
                    <w:t>评价等级</w:t>
                  </w:r>
                </w:p>
              </w:tc>
            </w:tr>
            <w:tr w:rsidR="0057716E" w:rsidRPr="005A3DEF" w:rsidTr="008059EB">
              <w:trPr>
                <w:cantSplit/>
                <w:trHeight w:val="284"/>
                <w:jc w:val="center"/>
              </w:trPr>
              <w:tc>
                <w:tcPr>
                  <w:tcW w:w="1128" w:type="dxa"/>
                  <w:vAlign w:val="center"/>
                </w:tcPr>
                <w:p w:rsidR="0040600F" w:rsidRPr="005A3DEF" w:rsidRDefault="005A0E32" w:rsidP="00573C3A">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sz w:val="21"/>
                      <w:szCs w:val="21"/>
                    </w:rPr>
                    <w:t>1</w:t>
                  </w:r>
                  <w:r w:rsidR="0040600F" w:rsidRPr="005A3DEF">
                    <w:rPr>
                      <w:rFonts w:ascii="Times New Roman" w:eastAsiaTheme="minorEastAsia" w:hAnsi="Times New Roman"/>
                      <w:sz w:val="21"/>
                      <w:szCs w:val="21"/>
                    </w:rPr>
                    <w:t>#</w:t>
                  </w:r>
                  <w:r w:rsidR="0040600F" w:rsidRPr="005A3DEF">
                    <w:rPr>
                      <w:rFonts w:ascii="Times New Roman" w:eastAsiaTheme="minorEastAsia" w:hAnsi="Times New Roman"/>
                      <w:sz w:val="21"/>
                      <w:szCs w:val="21"/>
                    </w:rPr>
                    <w:t>排气筒</w:t>
                  </w:r>
                </w:p>
              </w:tc>
              <w:tc>
                <w:tcPr>
                  <w:tcW w:w="1276" w:type="dxa"/>
                  <w:vAlign w:val="center"/>
                </w:tcPr>
                <w:p w:rsidR="0040600F" w:rsidRPr="005A3DEF" w:rsidRDefault="0040600F" w:rsidP="00573C3A">
                  <w:pPr>
                    <w:widowControl/>
                    <w:jc w:val="center"/>
                    <w:rPr>
                      <w:rFonts w:eastAsiaTheme="minorEastAsia"/>
                      <w:kern w:val="0"/>
                      <w:szCs w:val="21"/>
                    </w:rPr>
                  </w:pPr>
                  <w:r w:rsidRPr="005A3DEF">
                    <w:rPr>
                      <w:rFonts w:eastAsiaTheme="minorEastAsia"/>
                      <w:kern w:val="0"/>
                      <w:szCs w:val="21"/>
                    </w:rPr>
                    <w:t>PM</w:t>
                  </w:r>
                  <w:r w:rsidRPr="005A3DEF">
                    <w:rPr>
                      <w:rFonts w:eastAsiaTheme="minorEastAsia"/>
                      <w:kern w:val="0"/>
                      <w:szCs w:val="21"/>
                      <w:vertAlign w:val="subscript"/>
                    </w:rPr>
                    <w:t>10</w:t>
                  </w:r>
                </w:p>
              </w:tc>
              <w:tc>
                <w:tcPr>
                  <w:tcW w:w="946" w:type="dxa"/>
                  <w:vAlign w:val="center"/>
                </w:tcPr>
                <w:p w:rsidR="0040600F" w:rsidRPr="005A3DEF" w:rsidRDefault="005577CC" w:rsidP="00D90663">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sz w:val="21"/>
                      <w:szCs w:val="21"/>
                    </w:rPr>
                    <w:t>0.0104</w:t>
                  </w:r>
                </w:p>
              </w:tc>
              <w:tc>
                <w:tcPr>
                  <w:tcW w:w="1009" w:type="dxa"/>
                  <w:vAlign w:val="center"/>
                </w:tcPr>
                <w:p w:rsidR="0040600F" w:rsidRPr="005A3DEF" w:rsidRDefault="0040600F" w:rsidP="00EB08F4">
                  <w:pPr>
                    <w:jc w:val="center"/>
                    <w:rPr>
                      <w:rFonts w:eastAsiaTheme="minorEastAsia"/>
                      <w:szCs w:val="21"/>
                    </w:rPr>
                  </w:pPr>
                  <w:r w:rsidRPr="005A3DEF">
                    <w:rPr>
                      <w:rFonts w:eastAsiaTheme="minorEastAsia"/>
                      <w:szCs w:val="21"/>
                    </w:rPr>
                    <w:t>0.45</w:t>
                  </w:r>
                </w:p>
              </w:tc>
              <w:tc>
                <w:tcPr>
                  <w:tcW w:w="1077" w:type="dxa"/>
                  <w:vAlign w:val="center"/>
                </w:tcPr>
                <w:p w:rsidR="0040600F" w:rsidRPr="005A3DEF" w:rsidRDefault="00EB08F4" w:rsidP="00EB08F4">
                  <w:pPr>
                    <w:jc w:val="center"/>
                    <w:rPr>
                      <w:rFonts w:eastAsiaTheme="minorEastAsia"/>
                      <w:szCs w:val="21"/>
                    </w:rPr>
                  </w:pPr>
                  <w:r w:rsidRPr="005A3DEF">
                    <w:rPr>
                      <w:rFonts w:eastAsiaTheme="minorEastAsia" w:hint="eastAsia"/>
                      <w:szCs w:val="21"/>
                    </w:rPr>
                    <w:t>95</w:t>
                  </w:r>
                </w:p>
              </w:tc>
              <w:tc>
                <w:tcPr>
                  <w:tcW w:w="1050" w:type="dxa"/>
                  <w:vAlign w:val="center"/>
                </w:tcPr>
                <w:p w:rsidR="0040600F" w:rsidRPr="005A3DEF" w:rsidRDefault="00EB08F4" w:rsidP="00EB08F4">
                  <w:pPr>
                    <w:jc w:val="center"/>
                    <w:rPr>
                      <w:rFonts w:eastAsiaTheme="minorEastAsia"/>
                      <w:szCs w:val="21"/>
                    </w:rPr>
                  </w:pPr>
                  <w:r w:rsidRPr="005A3DEF">
                    <w:rPr>
                      <w:rFonts w:eastAsiaTheme="minorEastAsia" w:hint="eastAsia"/>
                      <w:szCs w:val="21"/>
                    </w:rPr>
                    <w:t>0.59859</w:t>
                  </w:r>
                </w:p>
              </w:tc>
              <w:tc>
                <w:tcPr>
                  <w:tcW w:w="777" w:type="dxa"/>
                  <w:vAlign w:val="center"/>
                </w:tcPr>
                <w:p w:rsidR="0040600F" w:rsidRPr="005A3DEF" w:rsidRDefault="00EB08F4" w:rsidP="00EB08F4">
                  <w:pPr>
                    <w:jc w:val="center"/>
                    <w:rPr>
                      <w:rFonts w:eastAsiaTheme="minorEastAsia"/>
                      <w:szCs w:val="21"/>
                    </w:rPr>
                  </w:pPr>
                  <w:r w:rsidRPr="005A3DEF">
                    <w:rPr>
                      <w:rFonts w:eastAsiaTheme="minorEastAsia" w:hint="eastAsia"/>
                      <w:szCs w:val="21"/>
                    </w:rPr>
                    <w:t>0.133</w:t>
                  </w:r>
                </w:p>
              </w:tc>
              <w:tc>
                <w:tcPr>
                  <w:tcW w:w="819" w:type="dxa"/>
                  <w:vAlign w:val="center"/>
                </w:tcPr>
                <w:p w:rsidR="0040600F" w:rsidRPr="005A3DEF" w:rsidRDefault="0040600F" w:rsidP="00573C3A">
                  <w:pPr>
                    <w:jc w:val="center"/>
                    <w:rPr>
                      <w:rFonts w:eastAsiaTheme="minorEastAsia"/>
                    </w:rPr>
                  </w:pPr>
                  <w:r w:rsidRPr="005A3DEF">
                    <w:rPr>
                      <w:rFonts w:eastAsiaTheme="minorEastAsia"/>
                      <w:szCs w:val="21"/>
                    </w:rPr>
                    <w:t>0</w:t>
                  </w:r>
                </w:p>
              </w:tc>
              <w:tc>
                <w:tcPr>
                  <w:tcW w:w="638" w:type="dxa"/>
                  <w:vAlign w:val="center"/>
                </w:tcPr>
                <w:p w:rsidR="0040600F" w:rsidRPr="005A3DEF" w:rsidRDefault="00E27081" w:rsidP="00573C3A">
                  <w:pPr>
                    <w:jc w:val="center"/>
                    <w:rPr>
                      <w:rFonts w:eastAsiaTheme="minorEastAsia"/>
                    </w:rPr>
                  </w:pPr>
                  <w:r w:rsidRPr="005A3DEF">
                    <w:rPr>
                      <w:rFonts w:eastAsiaTheme="minorEastAsia"/>
                      <w:szCs w:val="21"/>
                    </w:rPr>
                    <w:t>三</w:t>
                  </w:r>
                  <w:r w:rsidR="0040600F" w:rsidRPr="005A3DEF">
                    <w:rPr>
                      <w:rFonts w:eastAsiaTheme="minorEastAsia"/>
                      <w:szCs w:val="21"/>
                    </w:rPr>
                    <w:t>级</w:t>
                  </w:r>
                </w:p>
              </w:tc>
            </w:tr>
            <w:tr w:rsidR="0057716E" w:rsidRPr="005A3DEF" w:rsidTr="008059EB">
              <w:trPr>
                <w:cantSplit/>
                <w:trHeight w:val="284"/>
                <w:jc w:val="center"/>
              </w:trPr>
              <w:tc>
                <w:tcPr>
                  <w:tcW w:w="1128" w:type="dxa"/>
                  <w:vMerge w:val="restart"/>
                  <w:vAlign w:val="center"/>
                </w:tcPr>
                <w:p w:rsidR="00832304" w:rsidRPr="005A3DEF" w:rsidRDefault="00832304" w:rsidP="00573C3A">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sz w:val="21"/>
                      <w:szCs w:val="21"/>
                    </w:rPr>
                    <w:t>2#</w:t>
                  </w:r>
                  <w:r w:rsidRPr="005A3DEF">
                    <w:rPr>
                      <w:rFonts w:ascii="Times New Roman" w:eastAsiaTheme="minorEastAsia" w:hAnsi="Times New Roman"/>
                      <w:sz w:val="21"/>
                      <w:szCs w:val="21"/>
                    </w:rPr>
                    <w:t>排气筒</w:t>
                  </w:r>
                </w:p>
              </w:tc>
              <w:tc>
                <w:tcPr>
                  <w:tcW w:w="1276" w:type="dxa"/>
                  <w:vAlign w:val="center"/>
                </w:tcPr>
                <w:p w:rsidR="00832304" w:rsidRPr="005A3DEF" w:rsidRDefault="00832304" w:rsidP="00573C3A">
                  <w:pPr>
                    <w:widowControl/>
                    <w:jc w:val="center"/>
                    <w:rPr>
                      <w:rFonts w:eastAsiaTheme="minorEastAsia"/>
                      <w:kern w:val="0"/>
                      <w:szCs w:val="21"/>
                    </w:rPr>
                  </w:pPr>
                  <w:r w:rsidRPr="005A3DEF">
                    <w:rPr>
                      <w:rFonts w:eastAsiaTheme="minorEastAsia"/>
                      <w:kern w:val="0"/>
                      <w:szCs w:val="21"/>
                    </w:rPr>
                    <w:t>PM</w:t>
                  </w:r>
                  <w:r w:rsidRPr="005A3DEF">
                    <w:rPr>
                      <w:rFonts w:eastAsiaTheme="minorEastAsia"/>
                      <w:kern w:val="0"/>
                      <w:szCs w:val="21"/>
                      <w:vertAlign w:val="subscript"/>
                    </w:rPr>
                    <w:t>10</w:t>
                  </w:r>
                </w:p>
              </w:tc>
              <w:tc>
                <w:tcPr>
                  <w:tcW w:w="946" w:type="dxa"/>
                  <w:vAlign w:val="center"/>
                </w:tcPr>
                <w:p w:rsidR="00832304" w:rsidRPr="005A3DEF" w:rsidRDefault="0094689A" w:rsidP="00573C3A">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hint="eastAsia"/>
                      <w:sz w:val="21"/>
                      <w:szCs w:val="21"/>
                    </w:rPr>
                    <w:t>0.1460</w:t>
                  </w:r>
                </w:p>
              </w:tc>
              <w:tc>
                <w:tcPr>
                  <w:tcW w:w="1009" w:type="dxa"/>
                  <w:vAlign w:val="center"/>
                </w:tcPr>
                <w:p w:rsidR="00832304" w:rsidRPr="005A3DEF" w:rsidRDefault="00832304" w:rsidP="00EB08F4">
                  <w:pPr>
                    <w:jc w:val="center"/>
                    <w:rPr>
                      <w:rFonts w:eastAsiaTheme="minorEastAsia"/>
                      <w:szCs w:val="21"/>
                    </w:rPr>
                  </w:pPr>
                  <w:r w:rsidRPr="005A3DEF">
                    <w:rPr>
                      <w:rFonts w:eastAsiaTheme="minorEastAsia"/>
                      <w:szCs w:val="21"/>
                    </w:rPr>
                    <w:t>0.45</w:t>
                  </w:r>
                </w:p>
              </w:tc>
              <w:tc>
                <w:tcPr>
                  <w:tcW w:w="1077" w:type="dxa"/>
                  <w:vAlign w:val="center"/>
                </w:tcPr>
                <w:p w:rsidR="00832304" w:rsidRPr="005A3DEF" w:rsidRDefault="00EB08F4" w:rsidP="00EB08F4">
                  <w:pPr>
                    <w:jc w:val="center"/>
                    <w:rPr>
                      <w:rFonts w:eastAsiaTheme="minorEastAsia"/>
                      <w:szCs w:val="21"/>
                    </w:rPr>
                  </w:pPr>
                  <w:r w:rsidRPr="005A3DEF">
                    <w:rPr>
                      <w:rFonts w:eastAsiaTheme="minorEastAsia" w:hint="eastAsia"/>
                      <w:szCs w:val="21"/>
                    </w:rPr>
                    <w:t>95</w:t>
                  </w:r>
                </w:p>
              </w:tc>
              <w:tc>
                <w:tcPr>
                  <w:tcW w:w="1050" w:type="dxa"/>
                  <w:vAlign w:val="center"/>
                </w:tcPr>
                <w:p w:rsidR="00832304" w:rsidRPr="005A3DEF" w:rsidRDefault="00EB08F4" w:rsidP="00EB08F4">
                  <w:pPr>
                    <w:jc w:val="center"/>
                    <w:rPr>
                      <w:rFonts w:eastAsiaTheme="minorEastAsia"/>
                      <w:szCs w:val="21"/>
                    </w:rPr>
                  </w:pPr>
                  <w:r w:rsidRPr="005A3DEF">
                    <w:rPr>
                      <w:rFonts w:eastAsiaTheme="minorEastAsia" w:hint="eastAsia"/>
                      <w:szCs w:val="21"/>
                    </w:rPr>
                    <w:t>8.3802</w:t>
                  </w:r>
                </w:p>
              </w:tc>
              <w:tc>
                <w:tcPr>
                  <w:tcW w:w="777" w:type="dxa"/>
                  <w:vAlign w:val="center"/>
                </w:tcPr>
                <w:p w:rsidR="00832304" w:rsidRPr="005A3DEF" w:rsidRDefault="00EB08F4" w:rsidP="00EB08F4">
                  <w:pPr>
                    <w:jc w:val="center"/>
                    <w:rPr>
                      <w:rFonts w:eastAsiaTheme="minorEastAsia"/>
                      <w:szCs w:val="21"/>
                    </w:rPr>
                  </w:pPr>
                  <w:r w:rsidRPr="005A3DEF">
                    <w:rPr>
                      <w:rFonts w:eastAsiaTheme="minorEastAsia" w:hint="eastAsia"/>
                      <w:szCs w:val="21"/>
                    </w:rPr>
                    <w:t>1.862</w:t>
                  </w:r>
                </w:p>
              </w:tc>
              <w:tc>
                <w:tcPr>
                  <w:tcW w:w="819" w:type="dxa"/>
                  <w:vAlign w:val="center"/>
                </w:tcPr>
                <w:p w:rsidR="00832304" w:rsidRPr="005A3DEF" w:rsidRDefault="001F3592" w:rsidP="00573C3A">
                  <w:pPr>
                    <w:jc w:val="center"/>
                    <w:rPr>
                      <w:rFonts w:eastAsiaTheme="minorEastAsia"/>
                      <w:szCs w:val="21"/>
                    </w:rPr>
                  </w:pPr>
                  <w:r w:rsidRPr="005A3DEF">
                    <w:rPr>
                      <w:rFonts w:eastAsiaTheme="minorEastAsia"/>
                      <w:szCs w:val="21"/>
                    </w:rPr>
                    <w:t>0</w:t>
                  </w:r>
                </w:p>
              </w:tc>
              <w:tc>
                <w:tcPr>
                  <w:tcW w:w="638" w:type="dxa"/>
                  <w:vAlign w:val="center"/>
                </w:tcPr>
                <w:p w:rsidR="00832304" w:rsidRPr="005A3DEF" w:rsidRDefault="00EB08F4" w:rsidP="00573C3A">
                  <w:pPr>
                    <w:jc w:val="center"/>
                    <w:rPr>
                      <w:rFonts w:eastAsiaTheme="minorEastAsia"/>
                      <w:szCs w:val="21"/>
                    </w:rPr>
                  </w:pPr>
                  <w:r w:rsidRPr="005A3DEF">
                    <w:rPr>
                      <w:rFonts w:eastAsiaTheme="minorEastAsia" w:hint="eastAsia"/>
                      <w:szCs w:val="21"/>
                    </w:rPr>
                    <w:t>二</w:t>
                  </w:r>
                  <w:r w:rsidR="001F3592" w:rsidRPr="005A3DEF">
                    <w:rPr>
                      <w:rFonts w:eastAsiaTheme="minorEastAsia"/>
                      <w:szCs w:val="21"/>
                    </w:rPr>
                    <w:t>级</w:t>
                  </w:r>
                </w:p>
              </w:tc>
            </w:tr>
            <w:tr w:rsidR="001C6EFA" w:rsidRPr="005A3DEF" w:rsidTr="008059EB">
              <w:trPr>
                <w:cantSplit/>
                <w:trHeight w:val="284"/>
                <w:jc w:val="center"/>
              </w:trPr>
              <w:tc>
                <w:tcPr>
                  <w:tcW w:w="1128" w:type="dxa"/>
                  <w:vMerge/>
                  <w:vAlign w:val="center"/>
                </w:tcPr>
                <w:p w:rsidR="001C6EFA" w:rsidRPr="005A3DEF" w:rsidRDefault="001C6EFA" w:rsidP="00573C3A">
                  <w:pPr>
                    <w:pStyle w:val="af3"/>
                    <w:adjustRightInd w:val="0"/>
                    <w:snapToGrid w:val="0"/>
                    <w:spacing w:line="240" w:lineRule="auto"/>
                    <w:rPr>
                      <w:rFonts w:ascii="Times New Roman" w:eastAsiaTheme="minorEastAsia" w:hAnsi="Times New Roman"/>
                      <w:sz w:val="21"/>
                      <w:szCs w:val="21"/>
                    </w:rPr>
                  </w:pPr>
                </w:p>
              </w:tc>
              <w:tc>
                <w:tcPr>
                  <w:tcW w:w="1276" w:type="dxa"/>
                  <w:vAlign w:val="center"/>
                </w:tcPr>
                <w:p w:rsidR="001C6EFA" w:rsidRPr="005A3DEF" w:rsidRDefault="001C6EFA" w:rsidP="00573C3A">
                  <w:pPr>
                    <w:widowControl/>
                    <w:jc w:val="center"/>
                    <w:rPr>
                      <w:rFonts w:eastAsiaTheme="minorEastAsia"/>
                      <w:kern w:val="0"/>
                      <w:szCs w:val="21"/>
                    </w:rPr>
                  </w:pPr>
                  <w:r w:rsidRPr="005A3DEF">
                    <w:rPr>
                      <w:rFonts w:eastAsiaTheme="minorEastAsia"/>
                      <w:kern w:val="0"/>
                      <w:szCs w:val="21"/>
                    </w:rPr>
                    <w:t>非甲烷总烃</w:t>
                  </w:r>
                </w:p>
              </w:tc>
              <w:tc>
                <w:tcPr>
                  <w:tcW w:w="946" w:type="dxa"/>
                  <w:vAlign w:val="center"/>
                </w:tcPr>
                <w:p w:rsidR="001C6EFA" w:rsidRPr="005A3DEF" w:rsidRDefault="0094689A" w:rsidP="00D90663">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hint="eastAsia"/>
                      <w:sz w:val="21"/>
                      <w:szCs w:val="21"/>
                    </w:rPr>
                    <w:t>0.0500</w:t>
                  </w:r>
                </w:p>
              </w:tc>
              <w:tc>
                <w:tcPr>
                  <w:tcW w:w="1009" w:type="dxa"/>
                  <w:vAlign w:val="center"/>
                </w:tcPr>
                <w:p w:rsidR="001C6EFA" w:rsidRPr="005A3DEF" w:rsidRDefault="001C6EFA" w:rsidP="00EB08F4">
                  <w:pPr>
                    <w:jc w:val="center"/>
                    <w:rPr>
                      <w:rFonts w:eastAsiaTheme="minorEastAsia"/>
                      <w:szCs w:val="21"/>
                    </w:rPr>
                  </w:pPr>
                  <w:r w:rsidRPr="005A3DEF">
                    <w:rPr>
                      <w:rFonts w:eastAsiaTheme="minorEastAsia"/>
                      <w:szCs w:val="21"/>
                    </w:rPr>
                    <w:t>2.0</w:t>
                  </w:r>
                </w:p>
              </w:tc>
              <w:tc>
                <w:tcPr>
                  <w:tcW w:w="1077" w:type="dxa"/>
                  <w:vAlign w:val="center"/>
                </w:tcPr>
                <w:p w:rsidR="001C6EFA" w:rsidRPr="005A3DEF" w:rsidRDefault="00EB08F4" w:rsidP="00EB08F4">
                  <w:pPr>
                    <w:jc w:val="center"/>
                    <w:rPr>
                      <w:rFonts w:eastAsiaTheme="minorEastAsia"/>
                      <w:szCs w:val="21"/>
                    </w:rPr>
                  </w:pPr>
                  <w:r w:rsidRPr="005A3DEF">
                    <w:rPr>
                      <w:rFonts w:eastAsiaTheme="minorEastAsia" w:hint="eastAsia"/>
                      <w:szCs w:val="21"/>
                    </w:rPr>
                    <w:t>95</w:t>
                  </w:r>
                </w:p>
              </w:tc>
              <w:tc>
                <w:tcPr>
                  <w:tcW w:w="1050" w:type="dxa"/>
                  <w:vAlign w:val="center"/>
                </w:tcPr>
                <w:p w:rsidR="001C6EFA" w:rsidRPr="005A3DEF" w:rsidRDefault="00EB08F4" w:rsidP="00EB08F4">
                  <w:pPr>
                    <w:jc w:val="center"/>
                    <w:rPr>
                      <w:rFonts w:eastAsiaTheme="minorEastAsia"/>
                      <w:szCs w:val="21"/>
                    </w:rPr>
                  </w:pPr>
                  <w:r w:rsidRPr="005A3DEF">
                    <w:rPr>
                      <w:rFonts w:eastAsiaTheme="minorEastAsia" w:hint="eastAsia"/>
                      <w:szCs w:val="21"/>
                    </w:rPr>
                    <w:t>2.86908</w:t>
                  </w:r>
                </w:p>
              </w:tc>
              <w:tc>
                <w:tcPr>
                  <w:tcW w:w="777" w:type="dxa"/>
                  <w:vAlign w:val="center"/>
                </w:tcPr>
                <w:p w:rsidR="001C6EFA" w:rsidRPr="005A3DEF" w:rsidRDefault="00EB08F4" w:rsidP="00EB08F4">
                  <w:pPr>
                    <w:jc w:val="center"/>
                    <w:rPr>
                      <w:rFonts w:eastAsiaTheme="minorEastAsia"/>
                      <w:szCs w:val="21"/>
                    </w:rPr>
                  </w:pPr>
                  <w:r w:rsidRPr="005A3DEF">
                    <w:rPr>
                      <w:rFonts w:eastAsiaTheme="minorEastAsia" w:hint="eastAsia"/>
                      <w:szCs w:val="21"/>
                    </w:rPr>
                    <w:t>0.144</w:t>
                  </w:r>
                </w:p>
              </w:tc>
              <w:tc>
                <w:tcPr>
                  <w:tcW w:w="819" w:type="dxa"/>
                  <w:vAlign w:val="center"/>
                </w:tcPr>
                <w:p w:rsidR="001C6EFA" w:rsidRPr="005A3DEF" w:rsidRDefault="001C6EFA" w:rsidP="00573C3A">
                  <w:pPr>
                    <w:jc w:val="center"/>
                    <w:rPr>
                      <w:rFonts w:eastAsiaTheme="minorEastAsia"/>
                      <w:szCs w:val="21"/>
                    </w:rPr>
                  </w:pPr>
                  <w:r w:rsidRPr="005A3DEF">
                    <w:rPr>
                      <w:rFonts w:eastAsiaTheme="minorEastAsia"/>
                      <w:szCs w:val="21"/>
                    </w:rPr>
                    <w:t>0</w:t>
                  </w:r>
                </w:p>
              </w:tc>
              <w:tc>
                <w:tcPr>
                  <w:tcW w:w="638" w:type="dxa"/>
                  <w:vAlign w:val="center"/>
                </w:tcPr>
                <w:p w:rsidR="001C6EFA" w:rsidRPr="005A3DEF" w:rsidRDefault="001C6EFA" w:rsidP="00573C3A">
                  <w:pPr>
                    <w:jc w:val="center"/>
                    <w:rPr>
                      <w:rFonts w:eastAsiaTheme="minorEastAsia"/>
                      <w:szCs w:val="21"/>
                    </w:rPr>
                  </w:pPr>
                  <w:r w:rsidRPr="005A3DEF">
                    <w:rPr>
                      <w:rFonts w:eastAsiaTheme="minorEastAsia"/>
                      <w:szCs w:val="21"/>
                    </w:rPr>
                    <w:t>三级</w:t>
                  </w:r>
                </w:p>
              </w:tc>
            </w:tr>
            <w:tr w:rsidR="00EB08F4" w:rsidRPr="005A3DEF" w:rsidTr="008059EB">
              <w:trPr>
                <w:cantSplit/>
                <w:trHeight w:val="284"/>
                <w:jc w:val="center"/>
              </w:trPr>
              <w:tc>
                <w:tcPr>
                  <w:tcW w:w="1128" w:type="dxa"/>
                  <w:vMerge w:val="restart"/>
                  <w:vAlign w:val="center"/>
                </w:tcPr>
                <w:p w:rsidR="00EB08F4" w:rsidRPr="005A3DEF" w:rsidRDefault="00EB08F4" w:rsidP="00573C3A">
                  <w:pPr>
                    <w:widowControl/>
                    <w:jc w:val="center"/>
                    <w:rPr>
                      <w:rFonts w:eastAsiaTheme="minorEastAsia"/>
                      <w:szCs w:val="21"/>
                    </w:rPr>
                  </w:pPr>
                  <w:r w:rsidRPr="005A3DEF">
                    <w:rPr>
                      <w:rFonts w:eastAsiaTheme="minorEastAsia"/>
                      <w:kern w:val="0"/>
                      <w:szCs w:val="21"/>
                    </w:rPr>
                    <w:t>3#</w:t>
                  </w:r>
                  <w:r w:rsidRPr="005A3DEF">
                    <w:rPr>
                      <w:rFonts w:eastAsiaTheme="minorEastAsia"/>
                      <w:kern w:val="0"/>
                      <w:szCs w:val="21"/>
                    </w:rPr>
                    <w:t>厂房</w:t>
                  </w:r>
                </w:p>
              </w:tc>
              <w:tc>
                <w:tcPr>
                  <w:tcW w:w="1276" w:type="dxa"/>
                  <w:vAlign w:val="center"/>
                </w:tcPr>
                <w:p w:rsidR="00EB08F4" w:rsidRPr="005A3DEF" w:rsidRDefault="00EB08F4" w:rsidP="00573C3A">
                  <w:pPr>
                    <w:widowControl/>
                    <w:jc w:val="center"/>
                    <w:rPr>
                      <w:rFonts w:eastAsiaTheme="minorEastAsia"/>
                      <w:kern w:val="0"/>
                      <w:szCs w:val="21"/>
                    </w:rPr>
                  </w:pPr>
                  <w:r w:rsidRPr="005A3DEF">
                    <w:rPr>
                      <w:rFonts w:eastAsiaTheme="minorEastAsia"/>
                      <w:kern w:val="0"/>
                      <w:szCs w:val="21"/>
                    </w:rPr>
                    <w:t>TSP</w:t>
                  </w:r>
                </w:p>
              </w:tc>
              <w:tc>
                <w:tcPr>
                  <w:tcW w:w="946" w:type="dxa"/>
                  <w:vAlign w:val="center"/>
                </w:tcPr>
                <w:p w:rsidR="00EB08F4" w:rsidRPr="005A3DEF" w:rsidRDefault="00EB08F4" w:rsidP="00D90663">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hint="eastAsia"/>
                      <w:sz w:val="21"/>
                      <w:szCs w:val="21"/>
                    </w:rPr>
                    <w:t>0.1906</w:t>
                  </w:r>
                </w:p>
              </w:tc>
              <w:tc>
                <w:tcPr>
                  <w:tcW w:w="1009" w:type="dxa"/>
                  <w:vAlign w:val="center"/>
                </w:tcPr>
                <w:p w:rsidR="00EB08F4" w:rsidRPr="005A3DEF" w:rsidRDefault="00EB08F4" w:rsidP="00EB08F4">
                  <w:pPr>
                    <w:jc w:val="center"/>
                    <w:rPr>
                      <w:rFonts w:eastAsiaTheme="minorEastAsia"/>
                      <w:szCs w:val="21"/>
                    </w:rPr>
                  </w:pPr>
                  <w:r w:rsidRPr="005A3DEF">
                    <w:rPr>
                      <w:rFonts w:eastAsiaTheme="minorEastAsia"/>
                      <w:szCs w:val="21"/>
                    </w:rPr>
                    <w:t>0.9</w:t>
                  </w:r>
                </w:p>
              </w:tc>
              <w:tc>
                <w:tcPr>
                  <w:tcW w:w="1077" w:type="dxa"/>
                  <w:vAlign w:val="center"/>
                </w:tcPr>
                <w:p w:rsidR="00EB08F4" w:rsidRPr="005A3DEF" w:rsidRDefault="00EB08F4" w:rsidP="00EB08F4">
                  <w:pPr>
                    <w:jc w:val="center"/>
                    <w:rPr>
                      <w:rFonts w:eastAsiaTheme="minorEastAsia"/>
                      <w:szCs w:val="21"/>
                    </w:rPr>
                  </w:pPr>
                  <w:r w:rsidRPr="005A3DEF">
                    <w:rPr>
                      <w:rFonts w:eastAsiaTheme="minorEastAsia" w:hint="eastAsia"/>
                      <w:szCs w:val="21"/>
                    </w:rPr>
                    <w:t>53</w:t>
                  </w:r>
                </w:p>
              </w:tc>
              <w:tc>
                <w:tcPr>
                  <w:tcW w:w="1050" w:type="dxa"/>
                  <w:vAlign w:val="center"/>
                </w:tcPr>
                <w:p w:rsidR="00EB08F4" w:rsidRPr="005A3DEF" w:rsidRDefault="00EB08F4" w:rsidP="00EB08F4">
                  <w:pPr>
                    <w:jc w:val="center"/>
                    <w:rPr>
                      <w:rFonts w:eastAsiaTheme="minorEastAsia"/>
                      <w:szCs w:val="21"/>
                    </w:rPr>
                  </w:pPr>
                  <w:r w:rsidRPr="005A3DEF">
                    <w:rPr>
                      <w:rFonts w:eastAsiaTheme="minorEastAsia" w:hint="eastAsia"/>
                      <w:szCs w:val="21"/>
                    </w:rPr>
                    <w:t>54.87</w:t>
                  </w:r>
                </w:p>
              </w:tc>
              <w:tc>
                <w:tcPr>
                  <w:tcW w:w="777" w:type="dxa"/>
                  <w:vAlign w:val="center"/>
                </w:tcPr>
                <w:p w:rsidR="00EB08F4" w:rsidRPr="005A3DEF" w:rsidRDefault="00EB08F4" w:rsidP="00EB08F4">
                  <w:pPr>
                    <w:jc w:val="center"/>
                    <w:rPr>
                      <w:rFonts w:eastAsiaTheme="minorEastAsia"/>
                      <w:szCs w:val="21"/>
                    </w:rPr>
                  </w:pPr>
                  <w:r w:rsidRPr="005A3DEF">
                    <w:rPr>
                      <w:rFonts w:eastAsiaTheme="minorEastAsia" w:hint="eastAsia"/>
                      <w:szCs w:val="21"/>
                    </w:rPr>
                    <w:t>6.097</w:t>
                  </w:r>
                </w:p>
              </w:tc>
              <w:tc>
                <w:tcPr>
                  <w:tcW w:w="819" w:type="dxa"/>
                  <w:vAlign w:val="center"/>
                </w:tcPr>
                <w:p w:rsidR="00EB08F4" w:rsidRPr="005A3DEF" w:rsidRDefault="00EB08F4" w:rsidP="00573C3A">
                  <w:pPr>
                    <w:jc w:val="center"/>
                    <w:rPr>
                      <w:rFonts w:eastAsiaTheme="minorEastAsia"/>
                    </w:rPr>
                  </w:pPr>
                  <w:r w:rsidRPr="005A3DEF">
                    <w:rPr>
                      <w:rFonts w:eastAsiaTheme="minorEastAsia"/>
                      <w:szCs w:val="21"/>
                    </w:rPr>
                    <w:t>0</w:t>
                  </w:r>
                </w:p>
              </w:tc>
              <w:tc>
                <w:tcPr>
                  <w:tcW w:w="638" w:type="dxa"/>
                  <w:vAlign w:val="center"/>
                </w:tcPr>
                <w:p w:rsidR="00EB08F4" w:rsidRPr="005A3DEF" w:rsidRDefault="00EB08F4" w:rsidP="00573C3A">
                  <w:pPr>
                    <w:jc w:val="center"/>
                    <w:rPr>
                      <w:rFonts w:eastAsiaTheme="minorEastAsia"/>
                      <w:szCs w:val="21"/>
                    </w:rPr>
                  </w:pPr>
                  <w:r w:rsidRPr="005A3DEF">
                    <w:rPr>
                      <w:rFonts w:eastAsiaTheme="minorEastAsia"/>
                      <w:szCs w:val="21"/>
                    </w:rPr>
                    <w:t>二级</w:t>
                  </w:r>
                </w:p>
              </w:tc>
            </w:tr>
            <w:tr w:rsidR="00EB08F4" w:rsidRPr="005A3DEF" w:rsidTr="008059EB">
              <w:trPr>
                <w:cantSplit/>
                <w:trHeight w:val="284"/>
                <w:jc w:val="center"/>
              </w:trPr>
              <w:tc>
                <w:tcPr>
                  <w:tcW w:w="1128" w:type="dxa"/>
                  <w:vMerge/>
                  <w:vAlign w:val="center"/>
                </w:tcPr>
                <w:p w:rsidR="00EB08F4" w:rsidRPr="005A3DEF" w:rsidRDefault="00EB08F4" w:rsidP="00573C3A">
                  <w:pPr>
                    <w:widowControl/>
                    <w:jc w:val="center"/>
                    <w:rPr>
                      <w:rFonts w:eastAsiaTheme="minorEastAsia"/>
                      <w:kern w:val="0"/>
                      <w:szCs w:val="21"/>
                    </w:rPr>
                  </w:pPr>
                </w:p>
              </w:tc>
              <w:tc>
                <w:tcPr>
                  <w:tcW w:w="1276" w:type="dxa"/>
                  <w:vAlign w:val="center"/>
                </w:tcPr>
                <w:p w:rsidR="00EB08F4" w:rsidRPr="005A3DEF" w:rsidRDefault="00EB08F4" w:rsidP="00573C3A">
                  <w:pPr>
                    <w:widowControl/>
                    <w:jc w:val="center"/>
                    <w:rPr>
                      <w:rFonts w:eastAsiaTheme="minorEastAsia"/>
                      <w:kern w:val="0"/>
                      <w:szCs w:val="21"/>
                    </w:rPr>
                  </w:pPr>
                  <w:r w:rsidRPr="005A3DEF">
                    <w:rPr>
                      <w:rFonts w:eastAsiaTheme="minorEastAsia"/>
                      <w:kern w:val="0"/>
                      <w:szCs w:val="21"/>
                    </w:rPr>
                    <w:t>非甲烷总烃</w:t>
                  </w:r>
                </w:p>
              </w:tc>
              <w:tc>
                <w:tcPr>
                  <w:tcW w:w="946" w:type="dxa"/>
                  <w:vAlign w:val="center"/>
                </w:tcPr>
                <w:p w:rsidR="00EB08F4" w:rsidRPr="005A3DEF" w:rsidRDefault="00EB08F4" w:rsidP="00BF37D6">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hint="eastAsia"/>
                      <w:sz w:val="21"/>
                      <w:szCs w:val="21"/>
                    </w:rPr>
                    <w:t>0.0263</w:t>
                  </w:r>
                </w:p>
              </w:tc>
              <w:tc>
                <w:tcPr>
                  <w:tcW w:w="1009" w:type="dxa"/>
                  <w:vAlign w:val="center"/>
                </w:tcPr>
                <w:p w:rsidR="00EB08F4" w:rsidRPr="005A3DEF" w:rsidRDefault="00EB08F4" w:rsidP="00EB08F4">
                  <w:pPr>
                    <w:jc w:val="center"/>
                    <w:rPr>
                      <w:rFonts w:eastAsiaTheme="minorEastAsia"/>
                      <w:szCs w:val="21"/>
                    </w:rPr>
                  </w:pPr>
                  <w:r w:rsidRPr="005A3DEF">
                    <w:rPr>
                      <w:rFonts w:eastAsiaTheme="minorEastAsia"/>
                      <w:szCs w:val="21"/>
                    </w:rPr>
                    <w:t>2.0</w:t>
                  </w:r>
                </w:p>
              </w:tc>
              <w:tc>
                <w:tcPr>
                  <w:tcW w:w="1077" w:type="dxa"/>
                  <w:vAlign w:val="center"/>
                </w:tcPr>
                <w:p w:rsidR="00EB08F4" w:rsidRPr="005A3DEF" w:rsidRDefault="00EB08F4" w:rsidP="00EB08F4">
                  <w:pPr>
                    <w:jc w:val="center"/>
                    <w:rPr>
                      <w:rFonts w:eastAsiaTheme="minorEastAsia"/>
                      <w:szCs w:val="21"/>
                    </w:rPr>
                  </w:pPr>
                  <w:r w:rsidRPr="005A3DEF">
                    <w:rPr>
                      <w:rFonts w:eastAsiaTheme="minorEastAsia" w:hint="eastAsia"/>
                      <w:szCs w:val="21"/>
                    </w:rPr>
                    <w:t>53</w:t>
                  </w:r>
                </w:p>
              </w:tc>
              <w:tc>
                <w:tcPr>
                  <w:tcW w:w="1050" w:type="dxa"/>
                  <w:vAlign w:val="center"/>
                </w:tcPr>
                <w:p w:rsidR="00EB08F4" w:rsidRPr="005A3DEF" w:rsidRDefault="00EB08F4" w:rsidP="00EB08F4">
                  <w:pPr>
                    <w:jc w:val="center"/>
                    <w:rPr>
                      <w:rFonts w:eastAsiaTheme="minorEastAsia"/>
                      <w:szCs w:val="21"/>
                    </w:rPr>
                  </w:pPr>
                  <w:r w:rsidRPr="005A3DEF">
                    <w:rPr>
                      <w:rFonts w:eastAsiaTheme="minorEastAsia" w:hint="eastAsia"/>
                      <w:szCs w:val="21"/>
                    </w:rPr>
                    <w:t>7.57185</w:t>
                  </w:r>
                </w:p>
              </w:tc>
              <w:tc>
                <w:tcPr>
                  <w:tcW w:w="777" w:type="dxa"/>
                  <w:vAlign w:val="center"/>
                </w:tcPr>
                <w:p w:rsidR="00EB08F4" w:rsidRPr="005A3DEF" w:rsidRDefault="00EB08F4" w:rsidP="00EB08F4">
                  <w:pPr>
                    <w:jc w:val="center"/>
                    <w:rPr>
                      <w:rFonts w:eastAsiaTheme="minorEastAsia"/>
                      <w:szCs w:val="21"/>
                    </w:rPr>
                  </w:pPr>
                  <w:r w:rsidRPr="005A3DEF">
                    <w:rPr>
                      <w:rFonts w:eastAsiaTheme="minorEastAsia" w:hint="eastAsia"/>
                      <w:szCs w:val="21"/>
                    </w:rPr>
                    <w:t>0.379</w:t>
                  </w:r>
                </w:p>
              </w:tc>
              <w:tc>
                <w:tcPr>
                  <w:tcW w:w="819" w:type="dxa"/>
                  <w:vAlign w:val="center"/>
                </w:tcPr>
                <w:p w:rsidR="00EB08F4" w:rsidRPr="005A3DEF" w:rsidRDefault="00EB08F4" w:rsidP="00573C3A">
                  <w:pPr>
                    <w:jc w:val="center"/>
                    <w:rPr>
                      <w:rFonts w:eastAsiaTheme="minorEastAsia"/>
                      <w:szCs w:val="21"/>
                    </w:rPr>
                  </w:pPr>
                  <w:r w:rsidRPr="005A3DEF">
                    <w:rPr>
                      <w:rFonts w:eastAsiaTheme="minorEastAsia"/>
                      <w:szCs w:val="21"/>
                    </w:rPr>
                    <w:t>0</w:t>
                  </w:r>
                </w:p>
              </w:tc>
              <w:tc>
                <w:tcPr>
                  <w:tcW w:w="638" w:type="dxa"/>
                  <w:vAlign w:val="center"/>
                </w:tcPr>
                <w:p w:rsidR="00EB08F4" w:rsidRPr="005A3DEF" w:rsidRDefault="00EB08F4" w:rsidP="00573C3A">
                  <w:pPr>
                    <w:jc w:val="center"/>
                    <w:rPr>
                      <w:rFonts w:eastAsiaTheme="minorEastAsia"/>
                      <w:szCs w:val="21"/>
                    </w:rPr>
                  </w:pPr>
                  <w:r w:rsidRPr="005A3DEF">
                    <w:rPr>
                      <w:rFonts w:eastAsiaTheme="minorEastAsia"/>
                      <w:szCs w:val="21"/>
                    </w:rPr>
                    <w:t>三级</w:t>
                  </w:r>
                </w:p>
              </w:tc>
            </w:tr>
          </w:tbl>
          <w:p w:rsidR="006E4006" w:rsidRPr="005A3DEF" w:rsidRDefault="00207180" w:rsidP="00832304">
            <w:pPr>
              <w:pStyle w:val="-"/>
              <w:ind w:firstLineChars="229" w:firstLine="550"/>
              <w:jc w:val="both"/>
              <w:rPr>
                <w:rFonts w:ascii="Times New Roman" w:eastAsiaTheme="minorEastAsia" w:hAnsi="Times New Roman"/>
                <w:snapToGrid/>
              </w:rPr>
            </w:pPr>
            <w:r w:rsidRPr="005A3DEF">
              <w:rPr>
                <w:rFonts w:ascii="Times New Roman" w:eastAsiaTheme="minorEastAsia" w:hAnsi="Times New Roman" w:hint="eastAsia"/>
                <w:snapToGrid/>
              </w:rPr>
              <w:lastRenderedPageBreak/>
              <w:t>对</w:t>
            </w:r>
            <w:r w:rsidR="006E4006" w:rsidRPr="005A3DEF">
              <w:rPr>
                <w:rFonts w:ascii="Times New Roman" w:eastAsiaTheme="minorEastAsia" w:hAnsi="Times New Roman" w:hint="eastAsia"/>
                <w:snapToGrid/>
              </w:rPr>
              <w:t>敏感点处落地浓度</w:t>
            </w:r>
            <w:r w:rsidR="006E4006" w:rsidRPr="005A3DEF">
              <w:rPr>
                <w:rFonts w:eastAsiaTheme="minorEastAsia"/>
              </w:rPr>
              <w:t>计算结果</w:t>
            </w:r>
            <w:r w:rsidRPr="005A3DEF">
              <w:rPr>
                <w:rFonts w:eastAsiaTheme="minorEastAsia" w:hint="eastAsia"/>
              </w:rPr>
              <w:t>见下表。</w:t>
            </w:r>
          </w:p>
          <w:p w:rsidR="006E4006" w:rsidRPr="005A3DEF" w:rsidRDefault="006E4006" w:rsidP="006E4006">
            <w:pPr>
              <w:pStyle w:val="afff0"/>
              <w:keepNext/>
              <w:keepLines/>
              <w:numPr>
                <w:ilvl w:val="0"/>
                <w:numId w:val="27"/>
              </w:numPr>
              <w:tabs>
                <w:tab w:val="left" w:pos="700"/>
                <w:tab w:val="left" w:pos="1008"/>
                <w:tab w:val="left" w:pos="2400"/>
                <w:tab w:val="left" w:pos="2694"/>
              </w:tabs>
              <w:autoSpaceDE w:val="0"/>
              <w:autoSpaceDN w:val="0"/>
              <w:ind w:firstLineChars="0"/>
              <w:jc w:val="center"/>
              <w:outlineLvl w:val="4"/>
              <w:rPr>
                <w:rFonts w:ascii="Times New Roman" w:hAnsi="Times New Roman"/>
                <w:b/>
                <w:bCs/>
                <w:sz w:val="21"/>
                <w:szCs w:val="21"/>
                <w:lang w:bidi="en-US"/>
              </w:rPr>
            </w:pPr>
            <w:r w:rsidRPr="005A3DEF">
              <w:rPr>
                <w:rFonts w:ascii="Times New Roman" w:hAnsi="Times New Roman"/>
                <w:b/>
                <w:bCs/>
                <w:sz w:val="21"/>
                <w:szCs w:val="21"/>
                <w:lang w:bidi="en-US"/>
              </w:rPr>
              <w:t>废气排放的污染源估算结果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21"/>
              <w:gridCol w:w="2118"/>
              <w:gridCol w:w="1418"/>
              <w:gridCol w:w="1134"/>
              <w:gridCol w:w="1476"/>
              <w:gridCol w:w="1155"/>
            </w:tblGrid>
            <w:tr w:rsidR="008059EB" w:rsidRPr="005A3DEF" w:rsidTr="00BC3421">
              <w:trPr>
                <w:trHeight w:val="340"/>
                <w:jc w:val="center"/>
              </w:trPr>
              <w:tc>
                <w:tcPr>
                  <w:tcW w:w="815" w:type="pct"/>
                  <w:vMerge w:val="restart"/>
                  <w:vAlign w:val="center"/>
                </w:tcPr>
                <w:p w:rsidR="008059EB" w:rsidRPr="005A3DEF" w:rsidRDefault="008059EB" w:rsidP="00851846">
                  <w:pPr>
                    <w:jc w:val="center"/>
                  </w:pPr>
                  <w:r w:rsidRPr="005A3DEF">
                    <w:t>排放源</w:t>
                  </w:r>
                </w:p>
              </w:tc>
              <w:tc>
                <w:tcPr>
                  <w:tcW w:w="1214" w:type="pct"/>
                  <w:vMerge w:val="restart"/>
                  <w:vAlign w:val="center"/>
                </w:tcPr>
                <w:p w:rsidR="008059EB" w:rsidRPr="005A3DEF" w:rsidRDefault="008059EB" w:rsidP="00851846">
                  <w:pPr>
                    <w:jc w:val="center"/>
                  </w:pPr>
                  <w:r w:rsidRPr="005A3DEF">
                    <w:t>下风向距离</w:t>
                  </w:r>
                  <w:r w:rsidRPr="005A3DEF">
                    <w:t>D(m)</w:t>
                  </w:r>
                </w:p>
              </w:tc>
              <w:tc>
                <w:tcPr>
                  <w:tcW w:w="1463" w:type="pct"/>
                  <w:gridSpan w:val="2"/>
                  <w:vAlign w:val="center"/>
                </w:tcPr>
                <w:p w:rsidR="008059EB" w:rsidRPr="005A3DEF" w:rsidRDefault="008059EB" w:rsidP="00851846">
                  <w:pPr>
                    <w:jc w:val="center"/>
                  </w:pPr>
                  <w:r w:rsidRPr="005A3DEF">
                    <w:rPr>
                      <w:rFonts w:hint="eastAsia"/>
                    </w:rPr>
                    <w:t>颗粒物</w:t>
                  </w:r>
                </w:p>
              </w:tc>
              <w:tc>
                <w:tcPr>
                  <w:tcW w:w="1508" w:type="pct"/>
                  <w:gridSpan w:val="2"/>
                  <w:vAlign w:val="center"/>
                </w:tcPr>
                <w:p w:rsidR="008059EB" w:rsidRPr="005A3DEF" w:rsidRDefault="008059EB" w:rsidP="00851846">
                  <w:pPr>
                    <w:jc w:val="center"/>
                  </w:pPr>
                  <w:r w:rsidRPr="005A3DEF">
                    <w:rPr>
                      <w:rFonts w:hint="eastAsia"/>
                    </w:rPr>
                    <w:t>非甲烷总烃</w:t>
                  </w:r>
                </w:p>
              </w:tc>
            </w:tr>
            <w:tr w:rsidR="008059EB" w:rsidRPr="005A3DEF" w:rsidTr="00BC3421">
              <w:trPr>
                <w:trHeight w:val="340"/>
                <w:jc w:val="center"/>
              </w:trPr>
              <w:tc>
                <w:tcPr>
                  <w:tcW w:w="815" w:type="pct"/>
                  <w:vMerge/>
                  <w:vAlign w:val="center"/>
                </w:tcPr>
                <w:p w:rsidR="008059EB" w:rsidRPr="005A3DEF" w:rsidRDefault="008059EB" w:rsidP="00851846">
                  <w:pPr>
                    <w:jc w:val="center"/>
                  </w:pPr>
                </w:p>
              </w:tc>
              <w:tc>
                <w:tcPr>
                  <w:tcW w:w="1214" w:type="pct"/>
                  <w:vMerge/>
                  <w:vAlign w:val="center"/>
                </w:tcPr>
                <w:p w:rsidR="008059EB" w:rsidRPr="005A3DEF" w:rsidRDefault="008059EB" w:rsidP="00851846">
                  <w:pPr>
                    <w:jc w:val="center"/>
                  </w:pPr>
                </w:p>
              </w:tc>
              <w:tc>
                <w:tcPr>
                  <w:tcW w:w="813" w:type="pct"/>
                  <w:vAlign w:val="center"/>
                </w:tcPr>
                <w:p w:rsidR="008059EB" w:rsidRPr="005A3DEF" w:rsidRDefault="008059EB" w:rsidP="00851846">
                  <w:pPr>
                    <w:jc w:val="center"/>
                  </w:pPr>
                  <w:r w:rsidRPr="005A3DEF">
                    <w:t>预测落地浓度</w:t>
                  </w:r>
                  <w:r w:rsidRPr="005A3DEF">
                    <w:t xml:space="preserve"> (mg/m</w:t>
                  </w:r>
                  <w:r w:rsidRPr="005A3DEF">
                    <w:rPr>
                      <w:vertAlign w:val="superscript"/>
                    </w:rPr>
                    <w:t>3</w:t>
                  </w:r>
                  <w:r w:rsidRPr="005A3DEF">
                    <w:t>)</w:t>
                  </w:r>
                </w:p>
              </w:tc>
              <w:tc>
                <w:tcPr>
                  <w:tcW w:w="650" w:type="pct"/>
                  <w:vAlign w:val="center"/>
                </w:tcPr>
                <w:p w:rsidR="008059EB" w:rsidRPr="005A3DEF" w:rsidRDefault="008059EB" w:rsidP="00851846">
                  <w:pPr>
                    <w:jc w:val="center"/>
                  </w:pPr>
                  <w:r w:rsidRPr="005A3DEF">
                    <w:t>浓度占标率（</w:t>
                  </w:r>
                  <w:r w:rsidRPr="005A3DEF">
                    <w:t>%</w:t>
                  </w:r>
                  <w:r w:rsidRPr="005A3DEF">
                    <w:t>）</w:t>
                  </w:r>
                </w:p>
              </w:tc>
              <w:tc>
                <w:tcPr>
                  <w:tcW w:w="846" w:type="pct"/>
                  <w:vAlign w:val="center"/>
                </w:tcPr>
                <w:p w:rsidR="008059EB" w:rsidRPr="005A3DEF" w:rsidRDefault="008059EB" w:rsidP="00851846">
                  <w:pPr>
                    <w:jc w:val="center"/>
                  </w:pPr>
                  <w:r w:rsidRPr="005A3DEF">
                    <w:t>预测落地浓度</w:t>
                  </w:r>
                  <w:r w:rsidRPr="005A3DEF">
                    <w:t xml:space="preserve"> (mg/m</w:t>
                  </w:r>
                  <w:r w:rsidRPr="005A3DEF">
                    <w:rPr>
                      <w:vertAlign w:val="superscript"/>
                    </w:rPr>
                    <w:t>3</w:t>
                  </w:r>
                  <w:r w:rsidRPr="005A3DEF">
                    <w:t>)</w:t>
                  </w:r>
                </w:p>
              </w:tc>
              <w:tc>
                <w:tcPr>
                  <w:tcW w:w="662" w:type="pct"/>
                  <w:vAlign w:val="center"/>
                </w:tcPr>
                <w:p w:rsidR="008059EB" w:rsidRPr="005A3DEF" w:rsidRDefault="008059EB" w:rsidP="00851846">
                  <w:pPr>
                    <w:jc w:val="center"/>
                  </w:pPr>
                  <w:r w:rsidRPr="005A3DEF">
                    <w:t>浓度占标率（</w:t>
                  </w:r>
                  <w:r w:rsidRPr="005A3DEF">
                    <w:t>%</w:t>
                  </w:r>
                  <w:r w:rsidRPr="005A3DEF">
                    <w:t>）</w:t>
                  </w:r>
                </w:p>
              </w:tc>
            </w:tr>
            <w:tr w:rsidR="008059EB" w:rsidRPr="005A3DEF" w:rsidTr="00BC3421">
              <w:trPr>
                <w:trHeight w:val="340"/>
                <w:jc w:val="center"/>
              </w:trPr>
              <w:tc>
                <w:tcPr>
                  <w:tcW w:w="815" w:type="pct"/>
                  <w:vMerge w:val="restart"/>
                  <w:vAlign w:val="center"/>
                </w:tcPr>
                <w:p w:rsidR="008059EB" w:rsidRPr="005A3DEF" w:rsidRDefault="008059EB" w:rsidP="00851846">
                  <w:pPr>
                    <w:jc w:val="center"/>
                  </w:pPr>
                  <w:r w:rsidRPr="005A3DEF">
                    <w:t>切割、焊接、打磨（点源）</w:t>
                  </w:r>
                  <w:r w:rsidRPr="005A3DEF">
                    <w:t>1#</w:t>
                  </w:r>
                  <w:r w:rsidRPr="005A3DEF">
                    <w:t>排气筒</w:t>
                  </w:r>
                </w:p>
              </w:tc>
              <w:tc>
                <w:tcPr>
                  <w:tcW w:w="1214" w:type="pct"/>
                  <w:vAlign w:val="center"/>
                </w:tcPr>
                <w:p w:rsidR="008059EB" w:rsidRPr="005A3DEF" w:rsidRDefault="008059EB" w:rsidP="00851846">
                  <w:pPr>
                    <w:jc w:val="center"/>
                  </w:pPr>
                  <w:r w:rsidRPr="005A3DEF">
                    <w:rPr>
                      <w:szCs w:val="21"/>
                    </w:rPr>
                    <w:t>杨湾社区</w:t>
                  </w:r>
                  <w:r w:rsidRPr="005A3DEF">
                    <w:rPr>
                      <w:rFonts w:hint="eastAsia"/>
                      <w:szCs w:val="21"/>
                    </w:rPr>
                    <w:t>80</w:t>
                  </w:r>
                  <w:r w:rsidRPr="005A3DEF">
                    <w:rPr>
                      <w:szCs w:val="21"/>
                    </w:rPr>
                    <w:t>米</w:t>
                  </w:r>
                </w:p>
              </w:tc>
              <w:tc>
                <w:tcPr>
                  <w:tcW w:w="813" w:type="pct"/>
                  <w:vAlign w:val="center"/>
                </w:tcPr>
                <w:p w:rsidR="008059EB" w:rsidRPr="005A3DEF" w:rsidRDefault="008059EB" w:rsidP="00851846">
                  <w:pPr>
                    <w:jc w:val="center"/>
                  </w:pPr>
                  <w:r w:rsidRPr="005A3DEF">
                    <w:rPr>
                      <w:rFonts w:hint="eastAsia"/>
                    </w:rPr>
                    <w:t>0.53006</w:t>
                  </w:r>
                </w:p>
              </w:tc>
              <w:tc>
                <w:tcPr>
                  <w:tcW w:w="650" w:type="pct"/>
                  <w:vAlign w:val="center"/>
                </w:tcPr>
                <w:p w:rsidR="008059EB" w:rsidRPr="005A3DEF" w:rsidRDefault="008059EB" w:rsidP="00851846">
                  <w:pPr>
                    <w:jc w:val="center"/>
                  </w:pPr>
                  <w:r w:rsidRPr="005A3DEF">
                    <w:rPr>
                      <w:rFonts w:hint="eastAsia"/>
                    </w:rPr>
                    <w:t>0.118</w:t>
                  </w:r>
                </w:p>
              </w:tc>
              <w:tc>
                <w:tcPr>
                  <w:tcW w:w="846" w:type="pct"/>
                  <w:vAlign w:val="center"/>
                </w:tcPr>
                <w:p w:rsidR="008059EB" w:rsidRPr="005A3DEF" w:rsidRDefault="008059EB" w:rsidP="00851846">
                  <w:pPr>
                    <w:jc w:val="center"/>
                  </w:pPr>
                  <w:r w:rsidRPr="005A3DEF">
                    <w:rPr>
                      <w:rFonts w:hint="eastAsia"/>
                    </w:rPr>
                    <w:t>/</w:t>
                  </w:r>
                </w:p>
              </w:tc>
              <w:tc>
                <w:tcPr>
                  <w:tcW w:w="662" w:type="pct"/>
                  <w:vAlign w:val="center"/>
                </w:tcPr>
                <w:p w:rsidR="008059EB" w:rsidRPr="005A3DEF" w:rsidRDefault="008059EB" w:rsidP="00851846">
                  <w:pPr>
                    <w:jc w:val="center"/>
                  </w:pPr>
                  <w:r w:rsidRPr="005A3DEF">
                    <w:rPr>
                      <w:rFonts w:hint="eastAsia"/>
                    </w:rPr>
                    <w:t>/</w:t>
                  </w:r>
                </w:p>
              </w:tc>
            </w:tr>
            <w:tr w:rsidR="008059EB" w:rsidRPr="005A3DEF" w:rsidTr="00BC3421">
              <w:trPr>
                <w:trHeight w:val="340"/>
                <w:jc w:val="center"/>
              </w:trPr>
              <w:tc>
                <w:tcPr>
                  <w:tcW w:w="815" w:type="pct"/>
                  <w:vMerge/>
                  <w:vAlign w:val="center"/>
                </w:tcPr>
                <w:p w:rsidR="008059EB" w:rsidRPr="005A3DEF" w:rsidRDefault="008059EB" w:rsidP="00851846">
                  <w:pPr>
                    <w:jc w:val="center"/>
                  </w:pPr>
                </w:p>
              </w:tc>
              <w:tc>
                <w:tcPr>
                  <w:tcW w:w="1214" w:type="pct"/>
                  <w:vAlign w:val="center"/>
                </w:tcPr>
                <w:p w:rsidR="008059EB" w:rsidRPr="005A3DEF" w:rsidRDefault="008059EB" w:rsidP="00851846">
                  <w:pPr>
                    <w:jc w:val="center"/>
                  </w:pPr>
                  <w:r w:rsidRPr="005A3DEF">
                    <w:rPr>
                      <w:rFonts w:hAnsi="Arial"/>
                    </w:rPr>
                    <w:t>晨光社区</w:t>
                  </w:r>
                  <w:r w:rsidRPr="005A3DEF">
                    <w:t>410</w:t>
                  </w:r>
                  <w:r w:rsidRPr="005A3DEF">
                    <w:rPr>
                      <w:rFonts w:hAnsi="Arial"/>
                    </w:rPr>
                    <w:t>米</w:t>
                  </w:r>
                </w:p>
              </w:tc>
              <w:tc>
                <w:tcPr>
                  <w:tcW w:w="813" w:type="pct"/>
                  <w:vAlign w:val="center"/>
                </w:tcPr>
                <w:p w:rsidR="008059EB" w:rsidRPr="005A3DEF" w:rsidRDefault="008059EB" w:rsidP="00851846">
                  <w:pPr>
                    <w:jc w:val="center"/>
                  </w:pPr>
                  <w:r w:rsidRPr="005A3DEF">
                    <w:rPr>
                      <w:rFonts w:hint="eastAsia"/>
                    </w:rPr>
                    <w:t>0.17047</w:t>
                  </w:r>
                </w:p>
              </w:tc>
              <w:tc>
                <w:tcPr>
                  <w:tcW w:w="650" w:type="pct"/>
                  <w:vAlign w:val="center"/>
                </w:tcPr>
                <w:p w:rsidR="008059EB" w:rsidRPr="005A3DEF" w:rsidRDefault="008059EB" w:rsidP="00851846">
                  <w:pPr>
                    <w:jc w:val="center"/>
                  </w:pPr>
                  <w:r w:rsidRPr="005A3DEF">
                    <w:rPr>
                      <w:rFonts w:hint="eastAsia"/>
                    </w:rPr>
                    <w:t>0.038</w:t>
                  </w:r>
                </w:p>
              </w:tc>
              <w:tc>
                <w:tcPr>
                  <w:tcW w:w="846" w:type="pct"/>
                  <w:vAlign w:val="center"/>
                </w:tcPr>
                <w:p w:rsidR="008059EB" w:rsidRPr="005A3DEF" w:rsidRDefault="008059EB" w:rsidP="00851846">
                  <w:pPr>
                    <w:jc w:val="center"/>
                  </w:pPr>
                  <w:r w:rsidRPr="005A3DEF">
                    <w:rPr>
                      <w:rFonts w:hint="eastAsia"/>
                    </w:rPr>
                    <w:t>/</w:t>
                  </w:r>
                </w:p>
              </w:tc>
              <w:tc>
                <w:tcPr>
                  <w:tcW w:w="662" w:type="pct"/>
                  <w:vAlign w:val="center"/>
                </w:tcPr>
                <w:p w:rsidR="008059EB" w:rsidRPr="005A3DEF" w:rsidRDefault="008059EB" w:rsidP="00851846">
                  <w:pPr>
                    <w:jc w:val="center"/>
                  </w:pPr>
                  <w:r w:rsidRPr="005A3DEF">
                    <w:rPr>
                      <w:rFonts w:hint="eastAsia"/>
                    </w:rPr>
                    <w:t>/</w:t>
                  </w:r>
                </w:p>
              </w:tc>
            </w:tr>
            <w:tr w:rsidR="008059EB" w:rsidRPr="005A3DEF" w:rsidTr="00BC3421">
              <w:trPr>
                <w:trHeight w:val="340"/>
                <w:jc w:val="center"/>
              </w:trPr>
              <w:tc>
                <w:tcPr>
                  <w:tcW w:w="815" w:type="pct"/>
                  <w:vMerge/>
                  <w:vAlign w:val="center"/>
                </w:tcPr>
                <w:p w:rsidR="008059EB" w:rsidRPr="005A3DEF" w:rsidRDefault="008059EB" w:rsidP="00851846">
                  <w:pPr>
                    <w:jc w:val="center"/>
                  </w:pPr>
                </w:p>
              </w:tc>
              <w:tc>
                <w:tcPr>
                  <w:tcW w:w="1214" w:type="pct"/>
                  <w:vAlign w:val="center"/>
                </w:tcPr>
                <w:p w:rsidR="008059EB" w:rsidRPr="005A3DEF" w:rsidRDefault="008059EB" w:rsidP="00851846">
                  <w:pPr>
                    <w:jc w:val="center"/>
                  </w:pPr>
                  <w:r w:rsidRPr="005A3DEF">
                    <w:rPr>
                      <w:rFonts w:hAnsi="Arial"/>
                    </w:rPr>
                    <w:t>绿城玉兰花园</w:t>
                  </w:r>
                  <w:r w:rsidRPr="005A3DEF">
                    <w:t>640</w:t>
                  </w:r>
                  <w:r w:rsidRPr="005A3DEF">
                    <w:rPr>
                      <w:rFonts w:hAnsi="Arial"/>
                    </w:rPr>
                    <w:t>米</w:t>
                  </w:r>
                </w:p>
              </w:tc>
              <w:tc>
                <w:tcPr>
                  <w:tcW w:w="813" w:type="pct"/>
                  <w:vAlign w:val="center"/>
                </w:tcPr>
                <w:p w:rsidR="008059EB" w:rsidRPr="005A3DEF" w:rsidRDefault="008059EB" w:rsidP="00851846">
                  <w:pPr>
                    <w:jc w:val="center"/>
                  </w:pPr>
                  <w:r w:rsidRPr="005A3DEF">
                    <w:rPr>
                      <w:rFonts w:hint="eastAsia"/>
                    </w:rPr>
                    <w:t>0.098887</w:t>
                  </w:r>
                </w:p>
              </w:tc>
              <w:tc>
                <w:tcPr>
                  <w:tcW w:w="650" w:type="pct"/>
                  <w:vAlign w:val="center"/>
                </w:tcPr>
                <w:p w:rsidR="008059EB" w:rsidRPr="005A3DEF" w:rsidRDefault="008059EB" w:rsidP="00851846">
                  <w:pPr>
                    <w:jc w:val="center"/>
                  </w:pPr>
                  <w:r w:rsidRPr="005A3DEF">
                    <w:rPr>
                      <w:rFonts w:hint="eastAsia"/>
                    </w:rPr>
                    <w:t>0.022</w:t>
                  </w:r>
                </w:p>
              </w:tc>
              <w:tc>
                <w:tcPr>
                  <w:tcW w:w="846" w:type="pct"/>
                  <w:vAlign w:val="center"/>
                </w:tcPr>
                <w:p w:rsidR="008059EB" w:rsidRPr="005A3DEF" w:rsidRDefault="008059EB" w:rsidP="00851846">
                  <w:pPr>
                    <w:jc w:val="center"/>
                  </w:pPr>
                  <w:r w:rsidRPr="005A3DEF">
                    <w:rPr>
                      <w:rFonts w:hint="eastAsia"/>
                    </w:rPr>
                    <w:t>/</w:t>
                  </w:r>
                </w:p>
              </w:tc>
              <w:tc>
                <w:tcPr>
                  <w:tcW w:w="662" w:type="pct"/>
                  <w:vAlign w:val="center"/>
                </w:tcPr>
                <w:p w:rsidR="008059EB" w:rsidRPr="005A3DEF" w:rsidRDefault="008059EB" w:rsidP="00851846">
                  <w:pPr>
                    <w:jc w:val="center"/>
                  </w:pPr>
                  <w:r w:rsidRPr="005A3DEF">
                    <w:rPr>
                      <w:rFonts w:hint="eastAsia"/>
                    </w:rPr>
                    <w:t>/</w:t>
                  </w:r>
                </w:p>
              </w:tc>
            </w:tr>
            <w:tr w:rsidR="008059EB" w:rsidRPr="005A3DEF" w:rsidTr="00BC3421">
              <w:trPr>
                <w:trHeight w:val="340"/>
                <w:jc w:val="center"/>
              </w:trPr>
              <w:tc>
                <w:tcPr>
                  <w:tcW w:w="815" w:type="pct"/>
                  <w:vMerge w:val="restart"/>
                  <w:vAlign w:val="center"/>
                </w:tcPr>
                <w:p w:rsidR="008059EB" w:rsidRPr="005A3DEF" w:rsidRDefault="008059EB" w:rsidP="00851846">
                  <w:pPr>
                    <w:jc w:val="center"/>
                  </w:pPr>
                  <w:r w:rsidRPr="005A3DEF">
                    <w:t>喷涂烘干（点源）</w:t>
                  </w:r>
                </w:p>
                <w:p w:rsidR="008059EB" w:rsidRPr="005A3DEF" w:rsidRDefault="008059EB" w:rsidP="00851846">
                  <w:pPr>
                    <w:jc w:val="center"/>
                  </w:pPr>
                  <w:r w:rsidRPr="005A3DEF">
                    <w:t>2#</w:t>
                  </w:r>
                  <w:r w:rsidRPr="005A3DEF">
                    <w:t>排气筒</w:t>
                  </w:r>
                </w:p>
              </w:tc>
              <w:tc>
                <w:tcPr>
                  <w:tcW w:w="1214" w:type="pct"/>
                  <w:vAlign w:val="center"/>
                </w:tcPr>
                <w:p w:rsidR="008059EB" w:rsidRPr="005A3DEF" w:rsidRDefault="008059EB" w:rsidP="00851846">
                  <w:pPr>
                    <w:jc w:val="center"/>
                  </w:pPr>
                  <w:r w:rsidRPr="005A3DEF">
                    <w:rPr>
                      <w:szCs w:val="21"/>
                    </w:rPr>
                    <w:t>杨湾社区</w:t>
                  </w:r>
                  <w:r w:rsidRPr="005A3DEF">
                    <w:rPr>
                      <w:rFonts w:hint="eastAsia"/>
                      <w:szCs w:val="21"/>
                    </w:rPr>
                    <w:t>80</w:t>
                  </w:r>
                  <w:r w:rsidRPr="005A3DEF">
                    <w:rPr>
                      <w:szCs w:val="21"/>
                    </w:rPr>
                    <w:t>米</w:t>
                  </w:r>
                </w:p>
              </w:tc>
              <w:tc>
                <w:tcPr>
                  <w:tcW w:w="813" w:type="pct"/>
                  <w:vAlign w:val="center"/>
                </w:tcPr>
                <w:p w:rsidR="008059EB" w:rsidRPr="005A3DEF" w:rsidRDefault="008059EB" w:rsidP="00851846">
                  <w:pPr>
                    <w:jc w:val="center"/>
                  </w:pPr>
                  <w:r w:rsidRPr="005A3DEF">
                    <w:rPr>
                      <w:rFonts w:hint="eastAsia"/>
                    </w:rPr>
                    <w:t>7.4209</w:t>
                  </w:r>
                </w:p>
              </w:tc>
              <w:tc>
                <w:tcPr>
                  <w:tcW w:w="650" w:type="pct"/>
                  <w:vAlign w:val="center"/>
                </w:tcPr>
                <w:p w:rsidR="008059EB" w:rsidRPr="005A3DEF" w:rsidRDefault="008059EB" w:rsidP="00851846">
                  <w:pPr>
                    <w:jc w:val="center"/>
                  </w:pPr>
                  <w:r w:rsidRPr="005A3DEF">
                    <w:rPr>
                      <w:rFonts w:hint="eastAsia"/>
                    </w:rPr>
                    <w:t>1.649</w:t>
                  </w:r>
                </w:p>
              </w:tc>
              <w:tc>
                <w:tcPr>
                  <w:tcW w:w="846" w:type="pct"/>
                  <w:vAlign w:val="center"/>
                </w:tcPr>
                <w:p w:rsidR="008059EB" w:rsidRPr="005A3DEF" w:rsidRDefault="008059EB" w:rsidP="00851846">
                  <w:pPr>
                    <w:jc w:val="center"/>
                  </w:pPr>
                  <w:r w:rsidRPr="005A3DEF">
                    <w:rPr>
                      <w:rFonts w:hint="eastAsia"/>
                    </w:rPr>
                    <w:t>2.54065</w:t>
                  </w:r>
                </w:p>
              </w:tc>
              <w:tc>
                <w:tcPr>
                  <w:tcW w:w="662" w:type="pct"/>
                  <w:vAlign w:val="center"/>
                </w:tcPr>
                <w:p w:rsidR="008059EB" w:rsidRPr="005A3DEF" w:rsidRDefault="008059EB" w:rsidP="00851846">
                  <w:pPr>
                    <w:jc w:val="center"/>
                  </w:pPr>
                  <w:r w:rsidRPr="005A3DEF">
                    <w:rPr>
                      <w:rFonts w:hint="eastAsia"/>
                    </w:rPr>
                    <w:t>0.127</w:t>
                  </w:r>
                </w:p>
              </w:tc>
            </w:tr>
            <w:tr w:rsidR="008059EB" w:rsidRPr="005A3DEF" w:rsidTr="00BC3421">
              <w:trPr>
                <w:trHeight w:val="340"/>
                <w:jc w:val="center"/>
              </w:trPr>
              <w:tc>
                <w:tcPr>
                  <w:tcW w:w="815" w:type="pct"/>
                  <w:vMerge/>
                  <w:vAlign w:val="center"/>
                </w:tcPr>
                <w:p w:rsidR="008059EB" w:rsidRPr="005A3DEF" w:rsidRDefault="008059EB" w:rsidP="00851846">
                  <w:pPr>
                    <w:jc w:val="center"/>
                  </w:pPr>
                </w:p>
              </w:tc>
              <w:tc>
                <w:tcPr>
                  <w:tcW w:w="1214" w:type="pct"/>
                  <w:vAlign w:val="center"/>
                </w:tcPr>
                <w:p w:rsidR="008059EB" w:rsidRPr="005A3DEF" w:rsidRDefault="008059EB" w:rsidP="00851846">
                  <w:pPr>
                    <w:jc w:val="center"/>
                  </w:pPr>
                  <w:r w:rsidRPr="005A3DEF">
                    <w:rPr>
                      <w:rFonts w:hAnsi="Arial"/>
                    </w:rPr>
                    <w:t>晨光社区</w:t>
                  </w:r>
                  <w:r w:rsidRPr="005A3DEF">
                    <w:t>410</w:t>
                  </w:r>
                  <w:r w:rsidRPr="005A3DEF">
                    <w:rPr>
                      <w:rFonts w:hAnsi="Arial"/>
                    </w:rPr>
                    <w:t>米</w:t>
                  </w:r>
                </w:p>
              </w:tc>
              <w:tc>
                <w:tcPr>
                  <w:tcW w:w="813" w:type="pct"/>
                  <w:vAlign w:val="center"/>
                </w:tcPr>
                <w:p w:rsidR="008059EB" w:rsidRPr="005A3DEF" w:rsidRDefault="008059EB" w:rsidP="00851846">
                  <w:pPr>
                    <w:jc w:val="center"/>
                  </w:pPr>
                  <w:r w:rsidRPr="005A3DEF">
                    <w:rPr>
                      <w:rFonts w:hint="eastAsia"/>
                    </w:rPr>
                    <w:t>2.3866</w:t>
                  </w:r>
                </w:p>
              </w:tc>
              <w:tc>
                <w:tcPr>
                  <w:tcW w:w="650" w:type="pct"/>
                  <w:vAlign w:val="center"/>
                </w:tcPr>
                <w:p w:rsidR="008059EB" w:rsidRPr="005A3DEF" w:rsidRDefault="008059EB" w:rsidP="00851846">
                  <w:pPr>
                    <w:jc w:val="center"/>
                  </w:pPr>
                  <w:r w:rsidRPr="005A3DEF">
                    <w:rPr>
                      <w:rFonts w:hint="eastAsia"/>
                    </w:rPr>
                    <w:t>0.053</w:t>
                  </w:r>
                </w:p>
              </w:tc>
              <w:tc>
                <w:tcPr>
                  <w:tcW w:w="846" w:type="pct"/>
                  <w:vAlign w:val="center"/>
                </w:tcPr>
                <w:p w:rsidR="008059EB" w:rsidRPr="005A3DEF" w:rsidRDefault="00851846" w:rsidP="00851846">
                  <w:pPr>
                    <w:jc w:val="center"/>
                  </w:pPr>
                  <w:r w:rsidRPr="005A3DEF">
                    <w:rPr>
                      <w:rFonts w:hint="eastAsia"/>
                    </w:rPr>
                    <w:t>0.817087</w:t>
                  </w:r>
                </w:p>
              </w:tc>
              <w:tc>
                <w:tcPr>
                  <w:tcW w:w="662" w:type="pct"/>
                  <w:vAlign w:val="center"/>
                </w:tcPr>
                <w:p w:rsidR="008059EB" w:rsidRPr="005A3DEF" w:rsidRDefault="00851846" w:rsidP="00851846">
                  <w:pPr>
                    <w:jc w:val="center"/>
                  </w:pPr>
                  <w:r w:rsidRPr="005A3DEF">
                    <w:rPr>
                      <w:rFonts w:hint="eastAsia"/>
                    </w:rPr>
                    <w:t>0.041</w:t>
                  </w:r>
                </w:p>
              </w:tc>
            </w:tr>
            <w:tr w:rsidR="008059EB" w:rsidRPr="005A3DEF" w:rsidTr="00BC3421">
              <w:trPr>
                <w:trHeight w:val="340"/>
                <w:jc w:val="center"/>
              </w:trPr>
              <w:tc>
                <w:tcPr>
                  <w:tcW w:w="815" w:type="pct"/>
                  <w:vMerge/>
                  <w:vAlign w:val="center"/>
                </w:tcPr>
                <w:p w:rsidR="008059EB" w:rsidRPr="005A3DEF" w:rsidRDefault="008059EB" w:rsidP="00851846">
                  <w:pPr>
                    <w:jc w:val="center"/>
                  </w:pPr>
                </w:p>
              </w:tc>
              <w:tc>
                <w:tcPr>
                  <w:tcW w:w="1214" w:type="pct"/>
                  <w:vAlign w:val="center"/>
                </w:tcPr>
                <w:p w:rsidR="008059EB" w:rsidRPr="005A3DEF" w:rsidRDefault="008059EB" w:rsidP="00851846">
                  <w:pPr>
                    <w:jc w:val="center"/>
                  </w:pPr>
                  <w:r w:rsidRPr="005A3DEF">
                    <w:rPr>
                      <w:rFonts w:hAnsi="Arial"/>
                    </w:rPr>
                    <w:t>绿城玉兰花园</w:t>
                  </w:r>
                  <w:r w:rsidRPr="005A3DEF">
                    <w:t>6</w:t>
                  </w:r>
                  <w:r w:rsidRPr="005A3DEF">
                    <w:rPr>
                      <w:rFonts w:hint="eastAsia"/>
                    </w:rPr>
                    <w:t>40</w:t>
                  </w:r>
                  <w:r w:rsidRPr="005A3DEF">
                    <w:rPr>
                      <w:rFonts w:hAnsi="Arial"/>
                    </w:rPr>
                    <w:t>米</w:t>
                  </w:r>
                </w:p>
              </w:tc>
              <w:tc>
                <w:tcPr>
                  <w:tcW w:w="813" w:type="pct"/>
                  <w:vAlign w:val="center"/>
                </w:tcPr>
                <w:p w:rsidR="008059EB" w:rsidRPr="005A3DEF" w:rsidRDefault="008059EB" w:rsidP="00851846">
                  <w:pPr>
                    <w:jc w:val="center"/>
                  </w:pPr>
                  <w:r w:rsidRPr="005A3DEF">
                    <w:rPr>
                      <w:rFonts w:hint="eastAsia"/>
                    </w:rPr>
                    <w:t>1.3844</w:t>
                  </w:r>
                </w:p>
              </w:tc>
              <w:tc>
                <w:tcPr>
                  <w:tcW w:w="650" w:type="pct"/>
                  <w:vAlign w:val="center"/>
                </w:tcPr>
                <w:p w:rsidR="008059EB" w:rsidRPr="005A3DEF" w:rsidRDefault="008059EB" w:rsidP="00851846">
                  <w:pPr>
                    <w:jc w:val="center"/>
                  </w:pPr>
                  <w:r w:rsidRPr="005A3DEF">
                    <w:rPr>
                      <w:rFonts w:hint="eastAsia"/>
                    </w:rPr>
                    <w:t>0.308</w:t>
                  </w:r>
                </w:p>
              </w:tc>
              <w:tc>
                <w:tcPr>
                  <w:tcW w:w="846" w:type="pct"/>
                  <w:vAlign w:val="center"/>
                </w:tcPr>
                <w:p w:rsidR="008059EB" w:rsidRPr="005A3DEF" w:rsidRDefault="00851846" w:rsidP="00851846">
                  <w:pPr>
                    <w:jc w:val="center"/>
                  </w:pPr>
                  <w:r w:rsidRPr="005A3DEF">
                    <w:rPr>
                      <w:rFonts w:hint="eastAsia"/>
                    </w:rPr>
                    <w:t>0.473969</w:t>
                  </w:r>
                </w:p>
              </w:tc>
              <w:tc>
                <w:tcPr>
                  <w:tcW w:w="662" w:type="pct"/>
                  <w:vAlign w:val="center"/>
                </w:tcPr>
                <w:p w:rsidR="008059EB" w:rsidRPr="005A3DEF" w:rsidRDefault="00851846" w:rsidP="00851846">
                  <w:pPr>
                    <w:jc w:val="center"/>
                  </w:pPr>
                  <w:r w:rsidRPr="005A3DEF">
                    <w:rPr>
                      <w:rFonts w:hint="eastAsia"/>
                    </w:rPr>
                    <w:t>0.024</w:t>
                  </w:r>
                </w:p>
              </w:tc>
            </w:tr>
            <w:tr w:rsidR="008059EB" w:rsidRPr="005A3DEF" w:rsidTr="00BC3421">
              <w:trPr>
                <w:trHeight w:val="340"/>
                <w:jc w:val="center"/>
              </w:trPr>
              <w:tc>
                <w:tcPr>
                  <w:tcW w:w="815" w:type="pct"/>
                  <w:vMerge w:val="restart"/>
                  <w:vAlign w:val="center"/>
                </w:tcPr>
                <w:p w:rsidR="008059EB" w:rsidRPr="005A3DEF" w:rsidRDefault="008059EB" w:rsidP="00851846">
                  <w:pPr>
                    <w:jc w:val="center"/>
                  </w:pPr>
                  <w:r w:rsidRPr="005A3DEF">
                    <w:t>生产车间（面源）</w:t>
                  </w:r>
                </w:p>
              </w:tc>
              <w:tc>
                <w:tcPr>
                  <w:tcW w:w="1214" w:type="pct"/>
                  <w:vAlign w:val="center"/>
                </w:tcPr>
                <w:p w:rsidR="008059EB" w:rsidRPr="005A3DEF" w:rsidRDefault="008059EB" w:rsidP="00851846">
                  <w:pPr>
                    <w:jc w:val="center"/>
                  </w:pPr>
                  <w:r w:rsidRPr="005A3DEF">
                    <w:rPr>
                      <w:szCs w:val="21"/>
                    </w:rPr>
                    <w:t>杨湾社区</w:t>
                  </w:r>
                  <w:r w:rsidRPr="005A3DEF">
                    <w:rPr>
                      <w:szCs w:val="21"/>
                    </w:rPr>
                    <w:t>13</w:t>
                  </w:r>
                  <w:r w:rsidRPr="005A3DEF">
                    <w:rPr>
                      <w:szCs w:val="21"/>
                    </w:rPr>
                    <w:t>米</w:t>
                  </w:r>
                </w:p>
              </w:tc>
              <w:tc>
                <w:tcPr>
                  <w:tcW w:w="813" w:type="pct"/>
                  <w:vAlign w:val="center"/>
                </w:tcPr>
                <w:p w:rsidR="008059EB" w:rsidRPr="005A3DEF" w:rsidRDefault="00851846" w:rsidP="00851846">
                  <w:pPr>
                    <w:jc w:val="center"/>
                  </w:pPr>
                  <w:r w:rsidRPr="005A3DEF">
                    <w:rPr>
                      <w:rFonts w:hint="eastAsia"/>
                    </w:rPr>
                    <w:t>39.668</w:t>
                  </w:r>
                </w:p>
              </w:tc>
              <w:tc>
                <w:tcPr>
                  <w:tcW w:w="650" w:type="pct"/>
                  <w:vAlign w:val="center"/>
                </w:tcPr>
                <w:p w:rsidR="008059EB" w:rsidRPr="005A3DEF" w:rsidRDefault="00851846" w:rsidP="00851846">
                  <w:pPr>
                    <w:jc w:val="center"/>
                  </w:pPr>
                  <w:r w:rsidRPr="005A3DEF">
                    <w:rPr>
                      <w:rFonts w:hint="eastAsia"/>
                    </w:rPr>
                    <w:t>4.408</w:t>
                  </w:r>
                </w:p>
              </w:tc>
              <w:tc>
                <w:tcPr>
                  <w:tcW w:w="846" w:type="pct"/>
                  <w:vAlign w:val="center"/>
                </w:tcPr>
                <w:p w:rsidR="008059EB" w:rsidRPr="005A3DEF" w:rsidRDefault="00851846" w:rsidP="00851846">
                  <w:pPr>
                    <w:jc w:val="center"/>
                  </w:pPr>
                  <w:r w:rsidRPr="005A3DEF">
                    <w:rPr>
                      <w:rFonts w:hint="eastAsia"/>
                    </w:rPr>
                    <w:t>5.47403</w:t>
                  </w:r>
                </w:p>
              </w:tc>
              <w:tc>
                <w:tcPr>
                  <w:tcW w:w="662" w:type="pct"/>
                  <w:vAlign w:val="center"/>
                </w:tcPr>
                <w:p w:rsidR="008059EB" w:rsidRPr="005A3DEF" w:rsidRDefault="00851846" w:rsidP="00851846">
                  <w:pPr>
                    <w:jc w:val="center"/>
                  </w:pPr>
                  <w:r w:rsidRPr="005A3DEF">
                    <w:rPr>
                      <w:rFonts w:hint="eastAsia"/>
                    </w:rPr>
                    <w:t>0.274</w:t>
                  </w:r>
                </w:p>
              </w:tc>
            </w:tr>
            <w:tr w:rsidR="008059EB" w:rsidRPr="005A3DEF" w:rsidTr="00BC3421">
              <w:trPr>
                <w:trHeight w:val="340"/>
                <w:jc w:val="center"/>
              </w:trPr>
              <w:tc>
                <w:tcPr>
                  <w:tcW w:w="815" w:type="pct"/>
                  <w:vMerge/>
                  <w:vAlign w:val="center"/>
                </w:tcPr>
                <w:p w:rsidR="008059EB" w:rsidRPr="005A3DEF" w:rsidRDefault="008059EB" w:rsidP="00851846">
                  <w:pPr>
                    <w:jc w:val="center"/>
                  </w:pPr>
                </w:p>
              </w:tc>
              <w:tc>
                <w:tcPr>
                  <w:tcW w:w="1214" w:type="pct"/>
                  <w:vAlign w:val="center"/>
                </w:tcPr>
                <w:p w:rsidR="008059EB" w:rsidRPr="005A3DEF" w:rsidRDefault="008059EB" w:rsidP="00851846">
                  <w:pPr>
                    <w:jc w:val="center"/>
                  </w:pPr>
                  <w:r w:rsidRPr="005A3DEF">
                    <w:rPr>
                      <w:rFonts w:hAnsi="Arial"/>
                    </w:rPr>
                    <w:t>晨光社区</w:t>
                  </w:r>
                  <w:r w:rsidRPr="005A3DEF">
                    <w:t>410</w:t>
                  </w:r>
                  <w:r w:rsidRPr="005A3DEF">
                    <w:rPr>
                      <w:rFonts w:hAnsi="Arial"/>
                    </w:rPr>
                    <w:t>米</w:t>
                  </w:r>
                </w:p>
              </w:tc>
              <w:tc>
                <w:tcPr>
                  <w:tcW w:w="813" w:type="pct"/>
                  <w:vAlign w:val="center"/>
                </w:tcPr>
                <w:p w:rsidR="008059EB" w:rsidRPr="005A3DEF" w:rsidRDefault="00851846" w:rsidP="00851846">
                  <w:pPr>
                    <w:jc w:val="center"/>
                  </w:pPr>
                  <w:r w:rsidRPr="005A3DEF">
                    <w:rPr>
                      <w:rFonts w:hint="eastAsia"/>
                    </w:rPr>
                    <w:t>4.5708</w:t>
                  </w:r>
                </w:p>
              </w:tc>
              <w:tc>
                <w:tcPr>
                  <w:tcW w:w="650" w:type="pct"/>
                  <w:vAlign w:val="center"/>
                </w:tcPr>
                <w:p w:rsidR="008059EB" w:rsidRPr="005A3DEF" w:rsidRDefault="00851846" w:rsidP="00851846">
                  <w:pPr>
                    <w:jc w:val="center"/>
                  </w:pPr>
                  <w:r w:rsidRPr="005A3DEF">
                    <w:rPr>
                      <w:rFonts w:hint="eastAsia"/>
                    </w:rPr>
                    <w:t>0.508</w:t>
                  </w:r>
                </w:p>
              </w:tc>
              <w:tc>
                <w:tcPr>
                  <w:tcW w:w="846" w:type="pct"/>
                  <w:vAlign w:val="center"/>
                </w:tcPr>
                <w:p w:rsidR="008059EB" w:rsidRPr="005A3DEF" w:rsidRDefault="00851846" w:rsidP="00851846">
                  <w:pPr>
                    <w:jc w:val="center"/>
                  </w:pPr>
                  <w:r w:rsidRPr="005A3DEF">
                    <w:rPr>
                      <w:rFonts w:hint="eastAsia"/>
                    </w:rPr>
                    <w:t>0.630753</w:t>
                  </w:r>
                </w:p>
              </w:tc>
              <w:tc>
                <w:tcPr>
                  <w:tcW w:w="662" w:type="pct"/>
                  <w:vAlign w:val="center"/>
                </w:tcPr>
                <w:p w:rsidR="008059EB" w:rsidRPr="005A3DEF" w:rsidRDefault="00851846" w:rsidP="00851846">
                  <w:pPr>
                    <w:jc w:val="center"/>
                  </w:pPr>
                  <w:r w:rsidRPr="005A3DEF">
                    <w:rPr>
                      <w:rFonts w:hint="eastAsia"/>
                    </w:rPr>
                    <w:t>0.032</w:t>
                  </w:r>
                </w:p>
              </w:tc>
            </w:tr>
            <w:tr w:rsidR="008059EB" w:rsidRPr="005A3DEF" w:rsidTr="00BC3421">
              <w:trPr>
                <w:trHeight w:val="340"/>
                <w:jc w:val="center"/>
              </w:trPr>
              <w:tc>
                <w:tcPr>
                  <w:tcW w:w="815" w:type="pct"/>
                  <w:vMerge/>
                  <w:vAlign w:val="center"/>
                </w:tcPr>
                <w:p w:rsidR="008059EB" w:rsidRPr="005A3DEF" w:rsidRDefault="008059EB" w:rsidP="00851846">
                  <w:pPr>
                    <w:jc w:val="center"/>
                  </w:pPr>
                </w:p>
              </w:tc>
              <w:tc>
                <w:tcPr>
                  <w:tcW w:w="1214" w:type="pct"/>
                  <w:vAlign w:val="center"/>
                </w:tcPr>
                <w:p w:rsidR="008059EB" w:rsidRPr="005A3DEF" w:rsidRDefault="008059EB" w:rsidP="00851846">
                  <w:pPr>
                    <w:jc w:val="center"/>
                  </w:pPr>
                  <w:r w:rsidRPr="005A3DEF">
                    <w:rPr>
                      <w:rFonts w:hAnsi="Arial"/>
                    </w:rPr>
                    <w:t>绿城玉兰花园</w:t>
                  </w:r>
                  <w:r w:rsidRPr="005A3DEF">
                    <w:t>530</w:t>
                  </w:r>
                  <w:r w:rsidRPr="005A3DEF">
                    <w:rPr>
                      <w:rFonts w:hAnsi="Arial"/>
                    </w:rPr>
                    <w:t>米</w:t>
                  </w:r>
                </w:p>
              </w:tc>
              <w:tc>
                <w:tcPr>
                  <w:tcW w:w="813" w:type="pct"/>
                  <w:vAlign w:val="center"/>
                </w:tcPr>
                <w:p w:rsidR="008059EB" w:rsidRPr="005A3DEF" w:rsidRDefault="00851846" w:rsidP="00851846">
                  <w:pPr>
                    <w:jc w:val="center"/>
                  </w:pPr>
                  <w:r w:rsidRPr="005A3DEF">
                    <w:rPr>
                      <w:rFonts w:hint="eastAsia"/>
                    </w:rPr>
                    <w:t>3.1998</w:t>
                  </w:r>
                </w:p>
              </w:tc>
              <w:tc>
                <w:tcPr>
                  <w:tcW w:w="650" w:type="pct"/>
                  <w:vAlign w:val="center"/>
                </w:tcPr>
                <w:p w:rsidR="008059EB" w:rsidRPr="005A3DEF" w:rsidRDefault="00851846" w:rsidP="00851846">
                  <w:pPr>
                    <w:jc w:val="center"/>
                  </w:pPr>
                  <w:r w:rsidRPr="005A3DEF">
                    <w:rPr>
                      <w:rFonts w:hint="eastAsia"/>
                    </w:rPr>
                    <w:t>0.356</w:t>
                  </w:r>
                </w:p>
              </w:tc>
              <w:tc>
                <w:tcPr>
                  <w:tcW w:w="846" w:type="pct"/>
                  <w:vAlign w:val="center"/>
                </w:tcPr>
                <w:p w:rsidR="008059EB" w:rsidRPr="005A3DEF" w:rsidRDefault="00851846" w:rsidP="00851846">
                  <w:pPr>
                    <w:jc w:val="center"/>
                  </w:pPr>
                  <w:r w:rsidRPr="005A3DEF">
                    <w:rPr>
                      <w:rFonts w:hint="eastAsia"/>
                    </w:rPr>
                    <w:t>0.44156</w:t>
                  </w:r>
                </w:p>
              </w:tc>
              <w:tc>
                <w:tcPr>
                  <w:tcW w:w="662" w:type="pct"/>
                  <w:vAlign w:val="center"/>
                </w:tcPr>
                <w:p w:rsidR="008059EB" w:rsidRPr="005A3DEF" w:rsidRDefault="00851846" w:rsidP="00851846">
                  <w:pPr>
                    <w:jc w:val="center"/>
                  </w:pPr>
                  <w:r w:rsidRPr="005A3DEF">
                    <w:rPr>
                      <w:rFonts w:hint="eastAsia"/>
                    </w:rPr>
                    <w:t>0.022</w:t>
                  </w:r>
                </w:p>
              </w:tc>
            </w:tr>
          </w:tbl>
          <w:p w:rsidR="00F27130" w:rsidRPr="005A3DEF" w:rsidRDefault="00207180" w:rsidP="00207180">
            <w:pPr>
              <w:pStyle w:val="-"/>
              <w:ind w:firstLineChars="229" w:firstLine="550"/>
              <w:jc w:val="both"/>
              <w:rPr>
                <w:rFonts w:ascii="Times New Roman" w:eastAsiaTheme="minorEastAsia" w:hAnsi="Times New Roman"/>
                <w:snapToGrid/>
              </w:rPr>
            </w:pPr>
            <w:r w:rsidRPr="005A3DEF">
              <w:rPr>
                <w:rFonts w:ascii="Times New Roman" w:eastAsiaTheme="minorEastAsia" w:hAnsi="Times New Roman"/>
                <w:snapToGrid/>
              </w:rPr>
              <w:t>由估算模式计算结果可知，本项目污染物最大地面浓度占标率</w:t>
            </w:r>
            <w:r w:rsidRPr="005A3DEF">
              <w:rPr>
                <w:rFonts w:ascii="Times New Roman" w:eastAsiaTheme="minorEastAsia" w:hAnsi="Times New Roman"/>
                <w:snapToGrid/>
              </w:rPr>
              <w:t>Pmax</w:t>
            </w:r>
            <w:r w:rsidRPr="005A3DEF">
              <w:rPr>
                <w:rFonts w:ascii="Times New Roman" w:eastAsiaTheme="minorEastAsia" w:hAnsi="Times New Roman"/>
                <w:snapToGrid/>
              </w:rPr>
              <w:t>约为</w:t>
            </w:r>
            <w:r w:rsidRPr="005A3DEF">
              <w:rPr>
                <w:rFonts w:ascii="Times New Roman" w:eastAsiaTheme="minorEastAsia" w:hAnsi="Times New Roman" w:hint="eastAsia"/>
                <w:snapToGrid/>
              </w:rPr>
              <w:t>6.097</w:t>
            </w:r>
            <w:r w:rsidRPr="005A3DEF">
              <w:rPr>
                <w:rFonts w:ascii="Times New Roman" w:eastAsiaTheme="minorEastAsia" w:hAnsi="Times New Roman"/>
                <w:snapToGrid/>
              </w:rPr>
              <w:t>%</w:t>
            </w:r>
            <w:r w:rsidRPr="005A3DEF">
              <w:rPr>
                <w:rFonts w:ascii="Times New Roman" w:eastAsiaTheme="minorEastAsia" w:hAnsi="Times New Roman"/>
                <w:snapToGrid/>
              </w:rPr>
              <w:t>，污染因子为</w:t>
            </w:r>
            <w:r w:rsidRPr="005A3DEF">
              <w:rPr>
                <w:rFonts w:ascii="Times New Roman" w:eastAsiaTheme="minorEastAsia" w:hAnsi="Times New Roman"/>
                <w:snapToGrid/>
              </w:rPr>
              <w:t>TSP</w:t>
            </w:r>
            <w:r w:rsidRPr="005A3DEF">
              <w:rPr>
                <w:rFonts w:ascii="Times New Roman" w:eastAsiaTheme="minorEastAsia" w:hAnsi="Times New Roman"/>
                <w:snapToGrid/>
              </w:rPr>
              <w:t>，污染源为</w:t>
            </w:r>
            <w:r w:rsidRPr="005A3DEF">
              <w:rPr>
                <w:rFonts w:ascii="Times New Roman" w:eastAsiaTheme="minorEastAsia" w:hAnsi="Times New Roman"/>
                <w:snapToGrid/>
              </w:rPr>
              <w:t>3#</w:t>
            </w:r>
            <w:r w:rsidRPr="005A3DEF">
              <w:rPr>
                <w:rFonts w:ascii="Times New Roman" w:eastAsiaTheme="minorEastAsia" w:hAnsi="Times New Roman"/>
                <w:snapToGrid/>
              </w:rPr>
              <w:t>生产车间颗粒物排放。根据《环境影响评价技术导则</w:t>
            </w:r>
            <w:r w:rsidRPr="005A3DEF">
              <w:rPr>
                <w:rFonts w:ascii="Times New Roman" w:eastAsiaTheme="minorEastAsia" w:hAnsi="Times New Roman"/>
                <w:snapToGrid/>
              </w:rPr>
              <w:t>-</w:t>
            </w:r>
            <w:r w:rsidRPr="005A3DEF">
              <w:rPr>
                <w:rFonts w:ascii="Times New Roman" w:eastAsiaTheme="minorEastAsia" w:hAnsi="Times New Roman"/>
                <w:snapToGrid/>
              </w:rPr>
              <w:t>大气环境》</w:t>
            </w:r>
            <w:r w:rsidRPr="005A3DEF">
              <w:rPr>
                <w:rFonts w:ascii="Times New Roman" w:eastAsiaTheme="minorEastAsia" w:hAnsi="Times New Roman"/>
                <w:snapToGrid/>
              </w:rPr>
              <w:t>(HJ2.2-2018)</w:t>
            </w:r>
            <w:r w:rsidRPr="005A3DEF">
              <w:rPr>
                <w:rFonts w:ascii="Times New Roman" w:eastAsiaTheme="minorEastAsia" w:hAnsi="Times New Roman"/>
                <w:snapToGrid/>
              </w:rPr>
              <w:t>，确定项目大气环评等级为二级</w:t>
            </w:r>
            <w:r w:rsidRPr="005A3DEF">
              <w:rPr>
                <w:rFonts w:ascii="Times New Roman" w:eastAsiaTheme="minorEastAsia" w:hAnsi="Times New Roman"/>
              </w:rPr>
              <w:t>，不进行进一步预测模式作预测</w:t>
            </w:r>
            <w:r w:rsidRPr="005A3DEF">
              <w:rPr>
                <w:rFonts w:ascii="Times New Roman" w:eastAsiaTheme="minorEastAsia" w:hAnsi="Times New Roman"/>
                <w:snapToGrid/>
              </w:rPr>
              <w:t>，只对污染物排放量进行核算。</w:t>
            </w:r>
          </w:p>
          <w:p w:rsidR="00F27130" w:rsidRPr="005A3DEF" w:rsidRDefault="00575ACA" w:rsidP="00F27130">
            <w:pPr>
              <w:pStyle w:val="-"/>
              <w:ind w:firstLineChars="229" w:firstLine="550"/>
              <w:jc w:val="both"/>
              <w:rPr>
                <w:rFonts w:ascii="Times New Roman" w:eastAsiaTheme="minorEastAsia" w:hAnsi="Times New Roman"/>
                <w:snapToGrid/>
              </w:rPr>
            </w:pPr>
            <w:r w:rsidRPr="005A3DEF">
              <w:rPr>
                <w:rFonts w:hAnsi="宋体" w:cs="Arial" w:hint="eastAsia"/>
              </w:rPr>
              <w:t>本项目</w:t>
            </w:r>
            <w:r w:rsidR="00FD293F" w:rsidRPr="005A3DEF">
              <w:rPr>
                <w:rFonts w:hAnsi="宋体" w:cs="Arial"/>
              </w:rPr>
              <w:t>有组织和无组织排放的</w:t>
            </w:r>
            <w:r w:rsidRPr="005A3DEF">
              <w:rPr>
                <w:rFonts w:hAnsi="宋体" w:cs="Arial" w:hint="eastAsia"/>
              </w:rPr>
              <w:t>颗粒物及非甲烷总烃对项目周围</w:t>
            </w:r>
            <w:r w:rsidR="00163B8D" w:rsidRPr="005A3DEF">
              <w:rPr>
                <w:rFonts w:hAnsi="宋体" w:cs="Arial"/>
              </w:rPr>
              <w:t>敏感点</w:t>
            </w:r>
            <w:r w:rsidRPr="005A3DEF">
              <w:rPr>
                <w:rFonts w:hAnsi="宋体" w:cs="Arial" w:hint="eastAsia"/>
              </w:rPr>
              <w:t>（杨湾社区、晨光社区、绿城玉兰花园）</w:t>
            </w:r>
            <w:r w:rsidR="00FD293F" w:rsidRPr="005A3DEF">
              <w:rPr>
                <w:rFonts w:hAnsi="宋体" w:cs="Arial"/>
              </w:rPr>
              <w:t>的下风向最大落地浓度均较低</w:t>
            </w:r>
            <w:r w:rsidR="00FD293F" w:rsidRPr="005A3DEF">
              <w:rPr>
                <w:rFonts w:hAnsi="宋体" w:cs="Arial" w:hint="eastAsia"/>
              </w:rPr>
              <w:t>，</w:t>
            </w:r>
            <w:r w:rsidR="00163B8D" w:rsidRPr="005A3DEF">
              <w:rPr>
                <w:rFonts w:hAnsi="宋体" w:cs="Arial"/>
              </w:rPr>
              <w:t>环境空气质量可以满足功能区规划要求，故本项目对周围大气环境质量影响不大。本项目要确保环保设施正常运行，尽量减少或避免非正常工况的发生。</w:t>
            </w:r>
          </w:p>
          <w:p w:rsidR="00C36B2F" w:rsidRPr="005A3DEF" w:rsidRDefault="00C36B2F" w:rsidP="00C36B2F">
            <w:pPr>
              <w:pStyle w:val="-"/>
              <w:ind w:firstLineChars="229" w:firstLine="550"/>
              <w:rPr>
                <w:rFonts w:ascii="Times New Roman" w:hAnsi="Times New Roman"/>
                <w:bCs/>
              </w:rPr>
            </w:pPr>
            <w:r w:rsidRPr="005A3DEF">
              <w:rPr>
                <w:rFonts w:ascii="Times New Roman" w:hAnsi="Times New Roman"/>
                <w:bCs/>
              </w:rPr>
              <w:t>（</w:t>
            </w:r>
            <w:r w:rsidR="006E4006" w:rsidRPr="005A3DEF">
              <w:rPr>
                <w:rFonts w:ascii="Times New Roman" w:hAnsi="Times New Roman" w:hint="eastAsia"/>
                <w:bCs/>
              </w:rPr>
              <w:t>5</w:t>
            </w:r>
            <w:r w:rsidRPr="005A3DEF">
              <w:rPr>
                <w:rFonts w:ascii="Times New Roman" w:hAnsi="Times New Roman"/>
                <w:bCs/>
              </w:rPr>
              <w:t>）污染物排放量核算</w:t>
            </w:r>
          </w:p>
          <w:p w:rsidR="00C36B2F" w:rsidRPr="005A3DEF" w:rsidRDefault="00C36B2F" w:rsidP="00C36B2F">
            <w:pPr>
              <w:pStyle w:val="-"/>
              <w:ind w:firstLineChars="229" w:firstLine="550"/>
              <w:rPr>
                <w:rFonts w:ascii="Times New Roman" w:hAnsi="Times New Roman"/>
                <w:bCs/>
              </w:rPr>
            </w:pPr>
            <w:bookmarkStart w:id="41" w:name="_Toc48079971"/>
            <w:r w:rsidRPr="005A3DEF">
              <w:rPr>
                <w:rFonts w:ascii="宋体" w:hAnsi="宋体" w:cs="宋体" w:hint="eastAsia"/>
                <w:bCs/>
              </w:rPr>
              <w:t>①</w:t>
            </w:r>
            <w:r w:rsidRPr="005A3DEF">
              <w:rPr>
                <w:rFonts w:ascii="Times New Roman" w:hAnsi="Times New Roman"/>
                <w:bCs/>
              </w:rPr>
              <w:t>有组织排放量核算</w:t>
            </w:r>
            <w:bookmarkEnd w:id="41"/>
          </w:p>
          <w:p w:rsidR="00C36B2F" w:rsidRPr="005A3DEF" w:rsidRDefault="00C36B2F" w:rsidP="006E4006">
            <w:pPr>
              <w:pStyle w:val="afff0"/>
              <w:keepNext/>
              <w:keepLines/>
              <w:numPr>
                <w:ilvl w:val="0"/>
                <w:numId w:val="27"/>
              </w:numPr>
              <w:tabs>
                <w:tab w:val="left" w:pos="700"/>
                <w:tab w:val="left" w:pos="1008"/>
                <w:tab w:val="left" w:pos="2400"/>
                <w:tab w:val="left" w:pos="2694"/>
              </w:tabs>
              <w:autoSpaceDE w:val="0"/>
              <w:autoSpaceDN w:val="0"/>
              <w:ind w:firstLineChars="0"/>
              <w:jc w:val="center"/>
              <w:outlineLvl w:val="4"/>
              <w:rPr>
                <w:rFonts w:ascii="Times New Roman" w:eastAsiaTheme="minorEastAsia" w:hAnsi="Times New Roman"/>
                <w:b/>
                <w:bCs/>
                <w:sz w:val="21"/>
                <w:szCs w:val="21"/>
                <w:lang w:bidi="en-US"/>
              </w:rPr>
            </w:pPr>
            <w:r w:rsidRPr="005A3DEF">
              <w:rPr>
                <w:rFonts w:ascii="Times New Roman" w:eastAsiaTheme="minorEastAsia" w:hAnsi="Times New Roman"/>
                <w:b/>
                <w:bCs/>
                <w:sz w:val="21"/>
                <w:szCs w:val="21"/>
                <w:lang w:bidi="en-US"/>
              </w:rPr>
              <w:t>大气污染物有组织排放量核算表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
              <w:gridCol w:w="1236"/>
              <w:gridCol w:w="2031"/>
              <w:gridCol w:w="1609"/>
              <w:gridCol w:w="1748"/>
              <w:gridCol w:w="1469"/>
            </w:tblGrid>
            <w:tr w:rsidR="0057716E" w:rsidRPr="005A3DEF" w:rsidTr="00BC3421">
              <w:trPr>
                <w:trHeight w:val="340"/>
                <w:jc w:val="center"/>
              </w:trPr>
              <w:tc>
                <w:tcPr>
                  <w:tcW w:w="576" w:type="dxa"/>
                  <w:vAlign w:val="center"/>
                </w:tcPr>
                <w:p w:rsidR="00C36B2F" w:rsidRPr="005A3DEF" w:rsidRDefault="00C36B2F" w:rsidP="00201BE1">
                  <w:pPr>
                    <w:widowControl/>
                    <w:jc w:val="center"/>
                    <w:rPr>
                      <w:b/>
                      <w:kern w:val="0"/>
                      <w:szCs w:val="21"/>
                    </w:rPr>
                  </w:pPr>
                  <w:r w:rsidRPr="005A3DEF">
                    <w:rPr>
                      <w:b/>
                      <w:kern w:val="0"/>
                      <w:szCs w:val="21"/>
                    </w:rPr>
                    <w:t>序号</w:t>
                  </w:r>
                </w:p>
              </w:tc>
              <w:tc>
                <w:tcPr>
                  <w:tcW w:w="1236" w:type="dxa"/>
                  <w:vAlign w:val="center"/>
                </w:tcPr>
                <w:p w:rsidR="00C36B2F" w:rsidRPr="005A3DEF" w:rsidRDefault="00C36B2F" w:rsidP="00201BE1">
                  <w:pPr>
                    <w:widowControl/>
                    <w:jc w:val="center"/>
                    <w:rPr>
                      <w:b/>
                      <w:kern w:val="0"/>
                      <w:szCs w:val="21"/>
                    </w:rPr>
                  </w:pPr>
                  <w:r w:rsidRPr="005A3DEF">
                    <w:rPr>
                      <w:b/>
                      <w:kern w:val="0"/>
                      <w:szCs w:val="21"/>
                    </w:rPr>
                    <w:t>排放口编号</w:t>
                  </w:r>
                </w:p>
              </w:tc>
              <w:tc>
                <w:tcPr>
                  <w:tcW w:w="2031" w:type="dxa"/>
                  <w:vAlign w:val="center"/>
                </w:tcPr>
                <w:p w:rsidR="00C36B2F" w:rsidRPr="005A3DEF" w:rsidRDefault="00C36B2F" w:rsidP="00201BE1">
                  <w:pPr>
                    <w:widowControl/>
                    <w:jc w:val="center"/>
                    <w:rPr>
                      <w:b/>
                      <w:kern w:val="0"/>
                      <w:szCs w:val="21"/>
                    </w:rPr>
                  </w:pPr>
                  <w:r w:rsidRPr="005A3DEF">
                    <w:rPr>
                      <w:b/>
                      <w:kern w:val="0"/>
                      <w:szCs w:val="21"/>
                    </w:rPr>
                    <w:t>污染物</w:t>
                  </w:r>
                </w:p>
              </w:tc>
              <w:tc>
                <w:tcPr>
                  <w:tcW w:w="1609" w:type="dxa"/>
                  <w:vAlign w:val="center"/>
                </w:tcPr>
                <w:p w:rsidR="00C36B2F" w:rsidRPr="005A3DEF" w:rsidRDefault="00C36B2F" w:rsidP="00201BE1">
                  <w:pPr>
                    <w:widowControl/>
                    <w:jc w:val="center"/>
                    <w:rPr>
                      <w:b/>
                      <w:kern w:val="0"/>
                      <w:szCs w:val="21"/>
                    </w:rPr>
                  </w:pPr>
                  <w:r w:rsidRPr="005A3DEF">
                    <w:rPr>
                      <w:b/>
                      <w:kern w:val="0"/>
                      <w:szCs w:val="21"/>
                    </w:rPr>
                    <w:t>核算排放浓度</w:t>
                  </w:r>
                  <w:r w:rsidRPr="005A3DEF">
                    <w:rPr>
                      <w:b/>
                      <w:kern w:val="0"/>
                      <w:szCs w:val="21"/>
                    </w:rPr>
                    <w:t>/</w:t>
                  </w:r>
                </w:p>
                <w:p w:rsidR="00C36B2F" w:rsidRPr="005A3DEF" w:rsidRDefault="00C36B2F" w:rsidP="00201BE1">
                  <w:pPr>
                    <w:widowControl/>
                    <w:jc w:val="center"/>
                    <w:rPr>
                      <w:b/>
                      <w:kern w:val="0"/>
                      <w:szCs w:val="21"/>
                    </w:rPr>
                  </w:pPr>
                  <w:r w:rsidRPr="005A3DEF">
                    <w:rPr>
                      <w:b/>
                      <w:kern w:val="0"/>
                      <w:szCs w:val="21"/>
                    </w:rPr>
                    <w:t>（</w:t>
                  </w:r>
                  <w:r w:rsidRPr="005A3DEF">
                    <w:rPr>
                      <w:b/>
                      <w:kern w:val="0"/>
                      <w:szCs w:val="21"/>
                    </w:rPr>
                    <w:t>mg/m</w:t>
                  </w:r>
                  <w:r w:rsidRPr="005A3DEF">
                    <w:rPr>
                      <w:b/>
                      <w:kern w:val="0"/>
                      <w:szCs w:val="21"/>
                      <w:vertAlign w:val="superscript"/>
                    </w:rPr>
                    <w:t>3</w:t>
                  </w:r>
                  <w:r w:rsidRPr="005A3DEF">
                    <w:rPr>
                      <w:b/>
                      <w:kern w:val="0"/>
                      <w:szCs w:val="21"/>
                    </w:rPr>
                    <w:t>）</w:t>
                  </w:r>
                </w:p>
              </w:tc>
              <w:tc>
                <w:tcPr>
                  <w:tcW w:w="1748" w:type="dxa"/>
                  <w:vAlign w:val="center"/>
                </w:tcPr>
                <w:p w:rsidR="00C36B2F" w:rsidRPr="005A3DEF" w:rsidRDefault="00C36B2F" w:rsidP="00201BE1">
                  <w:pPr>
                    <w:widowControl/>
                    <w:jc w:val="center"/>
                    <w:rPr>
                      <w:b/>
                      <w:kern w:val="0"/>
                      <w:szCs w:val="21"/>
                    </w:rPr>
                  </w:pPr>
                  <w:r w:rsidRPr="005A3DEF">
                    <w:rPr>
                      <w:b/>
                      <w:kern w:val="0"/>
                      <w:szCs w:val="21"/>
                    </w:rPr>
                    <w:t>核算排放速率</w:t>
                  </w:r>
                  <w:r w:rsidRPr="005A3DEF">
                    <w:rPr>
                      <w:b/>
                      <w:kern w:val="0"/>
                      <w:szCs w:val="21"/>
                    </w:rPr>
                    <w:t>/</w:t>
                  </w:r>
                </w:p>
                <w:p w:rsidR="00C36B2F" w:rsidRPr="005A3DEF" w:rsidRDefault="00C36B2F" w:rsidP="00201BE1">
                  <w:pPr>
                    <w:widowControl/>
                    <w:jc w:val="center"/>
                    <w:rPr>
                      <w:b/>
                      <w:kern w:val="0"/>
                      <w:szCs w:val="21"/>
                    </w:rPr>
                  </w:pPr>
                  <w:r w:rsidRPr="005A3DEF">
                    <w:rPr>
                      <w:b/>
                      <w:kern w:val="0"/>
                      <w:szCs w:val="21"/>
                    </w:rPr>
                    <w:t>（</w:t>
                  </w:r>
                  <w:r w:rsidRPr="005A3DEF">
                    <w:rPr>
                      <w:b/>
                      <w:kern w:val="0"/>
                      <w:szCs w:val="21"/>
                    </w:rPr>
                    <w:t>kg/h</w:t>
                  </w:r>
                  <w:r w:rsidRPr="005A3DEF">
                    <w:rPr>
                      <w:b/>
                      <w:kern w:val="0"/>
                      <w:szCs w:val="21"/>
                    </w:rPr>
                    <w:t>）</w:t>
                  </w:r>
                </w:p>
              </w:tc>
              <w:tc>
                <w:tcPr>
                  <w:tcW w:w="1469" w:type="dxa"/>
                  <w:vAlign w:val="center"/>
                </w:tcPr>
                <w:p w:rsidR="00C36B2F" w:rsidRPr="005A3DEF" w:rsidRDefault="00C36B2F" w:rsidP="00201BE1">
                  <w:pPr>
                    <w:widowControl/>
                    <w:jc w:val="center"/>
                    <w:rPr>
                      <w:b/>
                      <w:kern w:val="0"/>
                      <w:szCs w:val="21"/>
                    </w:rPr>
                  </w:pPr>
                  <w:r w:rsidRPr="005A3DEF">
                    <w:rPr>
                      <w:b/>
                      <w:kern w:val="0"/>
                      <w:szCs w:val="21"/>
                    </w:rPr>
                    <w:t>核算年排放量</w:t>
                  </w:r>
                  <w:r w:rsidRPr="005A3DEF">
                    <w:rPr>
                      <w:b/>
                      <w:kern w:val="0"/>
                      <w:szCs w:val="21"/>
                    </w:rPr>
                    <w:t>/</w:t>
                  </w:r>
                  <w:r w:rsidRPr="005A3DEF">
                    <w:rPr>
                      <w:b/>
                      <w:kern w:val="0"/>
                      <w:szCs w:val="21"/>
                    </w:rPr>
                    <w:t>（</w:t>
                  </w:r>
                  <w:r w:rsidRPr="005A3DEF">
                    <w:rPr>
                      <w:b/>
                      <w:kern w:val="0"/>
                      <w:szCs w:val="21"/>
                    </w:rPr>
                    <w:t>t/a</w:t>
                  </w:r>
                  <w:r w:rsidRPr="005A3DEF">
                    <w:rPr>
                      <w:b/>
                      <w:kern w:val="0"/>
                      <w:szCs w:val="21"/>
                    </w:rPr>
                    <w:t>）</w:t>
                  </w:r>
                </w:p>
              </w:tc>
            </w:tr>
            <w:tr w:rsidR="00C36B2F" w:rsidRPr="005A3DEF" w:rsidTr="00BC3421">
              <w:trPr>
                <w:trHeight w:val="340"/>
                <w:jc w:val="center"/>
              </w:trPr>
              <w:tc>
                <w:tcPr>
                  <w:tcW w:w="8669" w:type="dxa"/>
                  <w:gridSpan w:val="6"/>
                  <w:vAlign w:val="center"/>
                </w:tcPr>
                <w:p w:rsidR="00C36B2F" w:rsidRPr="005A3DEF" w:rsidRDefault="00C36B2F" w:rsidP="00201BE1">
                  <w:pPr>
                    <w:widowControl/>
                    <w:jc w:val="center"/>
                    <w:rPr>
                      <w:kern w:val="0"/>
                      <w:szCs w:val="21"/>
                    </w:rPr>
                  </w:pPr>
                  <w:r w:rsidRPr="005A3DEF">
                    <w:rPr>
                      <w:kern w:val="0"/>
                      <w:szCs w:val="21"/>
                    </w:rPr>
                    <w:t>主要排放口</w:t>
                  </w:r>
                </w:p>
              </w:tc>
            </w:tr>
            <w:tr w:rsidR="0057716E" w:rsidRPr="005A3DEF" w:rsidTr="00BC3421">
              <w:trPr>
                <w:trHeight w:val="340"/>
                <w:jc w:val="center"/>
              </w:trPr>
              <w:tc>
                <w:tcPr>
                  <w:tcW w:w="576" w:type="dxa"/>
                  <w:shd w:val="clear" w:color="auto" w:fill="auto"/>
                  <w:vAlign w:val="center"/>
                </w:tcPr>
                <w:p w:rsidR="00C36B2F" w:rsidRPr="005A3DEF" w:rsidRDefault="00C36B2F" w:rsidP="00201BE1">
                  <w:pPr>
                    <w:widowControl/>
                    <w:jc w:val="center"/>
                    <w:rPr>
                      <w:kern w:val="0"/>
                      <w:szCs w:val="21"/>
                    </w:rPr>
                  </w:pPr>
                  <w:r w:rsidRPr="005A3DEF">
                    <w:rPr>
                      <w:kern w:val="0"/>
                      <w:szCs w:val="21"/>
                    </w:rPr>
                    <w:t>1</w:t>
                  </w:r>
                </w:p>
              </w:tc>
              <w:tc>
                <w:tcPr>
                  <w:tcW w:w="1236" w:type="dxa"/>
                  <w:shd w:val="clear" w:color="000000" w:fill="FFFFFF"/>
                  <w:vAlign w:val="center"/>
                </w:tcPr>
                <w:p w:rsidR="00C36B2F" w:rsidRPr="005A3DEF" w:rsidRDefault="00CA7AA3" w:rsidP="00201BE1">
                  <w:pPr>
                    <w:jc w:val="center"/>
                    <w:rPr>
                      <w:szCs w:val="21"/>
                    </w:rPr>
                  </w:pPr>
                  <w:r w:rsidRPr="005A3DEF">
                    <w:rPr>
                      <w:szCs w:val="21"/>
                    </w:rPr>
                    <w:t>1#</w:t>
                  </w:r>
                  <w:r w:rsidR="00C36B2F" w:rsidRPr="005A3DEF">
                    <w:rPr>
                      <w:szCs w:val="21"/>
                    </w:rPr>
                    <w:t>排气筒</w:t>
                  </w:r>
                </w:p>
              </w:tc>
              <w:tc>
                <w:tcPr>
                  <w:tcW w:w="2031" w:type="dxa"/>
                  <w:vAlign w:val="center"/>
                </w:tcPr>
                <w:p w:rsidR="00C36B2F" w:rsidRPr="005A3DEF" w:rsidRDefault="00C36B2F" w:rsidP="00201BE1">
                  <w:pPr>
                    <w:widowControl/>
                    <w:jc w:val="center"/>
                    <w:rPr>
                      <w:kern w:val="0"/>
                      <w:szCs w:val="21"/>
                    </w:rPr>
                  </w:pPr>
                  <w:r w:rsidRPr="005A3DEF">
                    <w:rPr>
                      <w:kern w:val="0"/>
                      <w:szCs w:val="21"/>
                    </w:rPr>
                    <w:t>颗粒物</w:t>
                  </w:r>
                </w:p>
              </w:tc>
              <w:tc>
                <w:tcPr>
                  <w:tcW w:w="1609" w:type="dxa"/>
                  <w:vAlign w:val="center"/>
                </w:tcPr>
                <w:p w:rsidR="00C36B2F" w:rsidRPr="005A3DEF" w:rsidRDefault="00F542EA" w:rsidP="00201BE1">
                  <w:pPr>
                    <w:widowControl/>
                    <w:jc w:val="center"/>
                    <w:rPr>
                      <w:kern w:val="0"/>
                      <w:szCs w:val="21"/>
                    </w:rPr>
                  </w:pPr>
                  <w:r w:rsidRPr="005A3DEF">
                    <w:rPr>
                      <w:rFonts w:hint="eastAsia"/>
                      <w:kern w:val="0"/>
                      <w:szCs w:val="21"/>
                    </w:rPr>
                    <w:t>1.0449</w:t>
                  </w:r>
                </w:p>
              </w:tc>
              <w:tc>
                <w:tcPr>
                  <w:tcW w:w="1748" w:type="dxa"/>
                  <w:vAlign w:val="center"/>
                </w:tcPr>
                <w:p w:rsidR="00C36B2F" w:rsidRPr="005A3DEF" w:rsidRDefault="00F542EA" w:rsidP="00201BE1">
                  <w:pPr>
                    <w:widowControl/>
                    <w:jc w:val="center"/>
                    <w:rPr>
                      <w:kern w:val="0"/>
                      <w:szCs w:val="21"/>
                    </w:rPr>
                  </w:pPr>
                  <w:r w:rsidRPr="005A3DEF">
                    <w:rPr>
                      <w:rFonts w:hint="eastAsia"/>
                      <w:kern w:val="0"/>
                      <w:szCs w:val="21"/>
                    </w:rPr>
                    <w:t>0.0104</w:t>
                  </w:r>
                </w:p>
              </w:tc>
              <w:tc>
                <w:tcPr>
                  <w:tcW w:w="1469" w:type="dxa"/>
                  <w:vAlign w:val="center"/>
                </w:tcPr>
                <w:p w:rsidR="00C36B2F" w:rsidRPr="005A3DEF" w:rsidRDefault="00F542EA" w:rsidP="00201BE1">
                  <w:pPr>
                    <w:jc w:val="center"/>
                    <w:rPr>
                      <w:szCs w:val="21"/>
                    </w:rPr>
                  </w:pPr>
                  <w:r w:rsidRPr="005A3DEF">
                    <w:rPr>
                      <w:rFonts w:hint="eastAsia"/>
                      <w:szCs w:val="21"/>
                    </w:rPr>
                    <w:t>0.0155</w:t>
                  </w:r>
                </w:p>
              </w:tc>
            </w:tr>
            <w:tr w:rsidR="00681E90" w:rsidRPr="005A3DEF" w:rsidTr="00BC3421">
              <w:trPr>
                <w:trHeight w:val="340"/>
                <w:jc w:val="center"/>
              </w:trPr>
              <w:tc>
                <w:tcPr>
                  <w:tcW w:w="576" w:type="dxa"/>
                  <w:vMerge w:val="restart"/>
                  <w:shd w:val="clear" w:color="auto" w:fill="auto"/>
                  <w:vAlign w:val="center"/>
                </w:tcPr>
                <w:p w:rsidR="00681E90" w:rsidRPr="005A3DEF" w:rsidRDefault="00681E90" w:rsidP="00201BE1">
                  <w:pPr>
                    <w:widowControl/>
                    <w:jc w:val="center"/>
                    <w:rPr>
                      <w:kern w:val="0"/>
                      <w:szCs w:val="21"/>
                    </w:rPr>
                  </w:pPr>
                  <w:r w:rsidRPr="005A3DEF">
                    <w:rPr>
                      <w:kern w:val="0"/>
                      <w:szCs w:val="21"/>
                    </w:rPr>
                    <w:t>2</w:t>
                  </w:r>
                </w:p>
              </w:tc>
              <w:tc>
                <w:tcPr>
                  <w:tcW w:w="1236" w:type="dxa"/>
                  <w:vMerge w:val="restart"/>
                  <w:shd w:val="clear" w:color="000000" w:fill="FFFFFF"/>
                  <w:vAlign w:val="center"/>
                </w:tcPr>
                <w:p w:rsidR="00681E90" w:rsidRPr="005A3DEF" w:rsidRDefault="00681E90" w:rsidP="00CA7AA3">
                  <w:pPr>
                    <w:jc w:val="center"/>
                    <w:rPr>
                      <w:szCs w:val="21"/>
                    </w:rPr>
                  </w:pPr>
                  <w:r w:rsidRPr="005A3DEF">
                    <w:rPr>
                      <w:szCs w:val="21"/>
                    </w:rPr>
                    <w:t>2#</w:t>
                  </w:r>
                  <w:r w:rsidRPr="005A3DEF">
                    <w:rPr>
                      <w:szCs w:val="21"/>
                    </w:rPr>
                    <w:t>排气筒</w:t>
                  </w:r>
                </w:p>
              </w:tc>
              <w:tc>
                <w:tcPr>
                  <w:tcW w:w="2031" w:type="dxa"/>
                  <w:vAlign w:val="center"/>
                </w:tcPr>
                <w:p w:rsidR="00681E90" w:rsidRPr="005A3DEF" w:rsidRDefault="00681E90" w:rsidP="00201BE1">
                  <w:pPr>
                    <w:widowControl/>
                    <w:jc w:val="center"/>
                    <w:rPr>
                      <w:kern w:val="0"/>
                      <w:szCs w:val="21"/>
                    </w:rPr>
                  </w:pPr>
                  <w:r w:rsidRPr="005A3DEF">
                    <w:rPr>
                      <w:kern w:val="0"/>
                      <w:szCs w:val="21"/>
                    </w:rPr>
                    <w:t>颗粒物</w:t>
                  </w:r>
                </w:p>
              </w:tc>
              <w:tc>
                <w:tcPr>
                  <w:tcW w:w="1609" w:type="dxa"/>
                  <w:vAlign w:val="center"/>
                </w:tcPr>
                <w:p w:rsidR="00681E90" w:rsidRPr="005A3DEF" w:rsidRDefault="00F542EA" w:rsidP="00681E90">
                  <w:pPr>
                    <w:jc w:val="center"/>
                    <w:rPr>
                      <w:szCs w:val="21"/>
                    </w:rPr>
                  </w:pPr>
                  <w:r w:rsidRPr="005A3DEF">
                    <w:rPr>
                      <w:rFonts w:hint="eastAsia"/>
                      <w:szCs w:val="21"/>
                    </w:rPr>
                    <w:t>10.4278</w:t>
                  </w:r>
                </w:p>
              </w:tc>
              <w:tc>
                <w:tcPr>
                  <w:tcW w:w="1748" w:type="dxa"/>
                  <w:vAlign w:val="center"/>
                </w:tcPr>
                <w:p w:rsidR="00681E90" w:rsidRPr="005A3DEF" w:rsidRDefault="00F542EA" w:rsidP="00681E90">
                  <w:pPr>
                    <w:jc w:val="center"/>
                    <w:rPr>
                      <w:szCs w:val="21"/>
                    </w:rPr>
                  </w:pPr>
                  <w:r w:rsidRPr="005A3DEF">
                    <w:rPr>
                      <w:rFonts w:hint="eastAsia"/>
                      <w:szCs w:val="21"/>
                    </w:rPr>
                    <w:t>0.1460</w:t>
                  </w:r>
                </w:p>
              </w:tc>
              <w:tc>
                <w:tcPr>
                  <w:tcW w:w="1469" w:type="dxa"/>
                  <w:vAlign w:val="center"/>
                </w:tcPr>
                <w:p w:rsidR="00681E90" w:rsidRPr="005A3DEF" w:rsidRDefault="00F542EA" w:rsidP="00681E90">
                  <w:pPr>
                    <w:jc w:val="center"/>
                    <w:rPr>
                      <w:szCs w:val="21"/>
                    </w:rPr>
                  </w:pPr>
                  <w:r w:rsidRPr="005A3DEF">
                    <w:rPr>
                      <w:rFonts w:hint="eastAsia"/>
                      <w:szCs w:val="21"/>
                    </w:rPr>
                    <w:t>0.1825</w:t>
                  </w:r>
                </w:p>
              </w:tc>
            </w:tr>
            <w:tr w:rsidR="00681E90" w:rsidRPr="005A3DEF" w:rsidTr="00BC3421">
              <w:trPr>
                <w:trHeight w:val="340"/>
                <w:jc w:val="center"/>
              </w:trPr>
              <w:tc>
                <w:tcPr>
                  <w:tcW w:w="576" w:type="dxa"/>
                  <w:vMerge/>
                  <w:shd w:val="clear" w:color="auto" w:fill="auto"/>
                  <w:vAlign w:val="center"/>
                </w:tcPr>
                <w:p w:rsidR="00681E90" w:rsidRPr="005A3DEF" w:rsidRDefault="00681E90" w:rsidP="00201BE1">
                  <w:pPr>
                    <w:widowControl/>
                    <w:jc w:val="center"/>
                    <w:rPr>
                      <w:kern w:val="0"/>
                      <w:szCs w:val="21"/>
                    </w:rPr>
                  </w:pPr>
                </w:p>
              </w:tc>
              <w:tc>
                <w:tcPr>
                  <w:tcW w:w="1236" w:type="dxa"/>
                  <w:vMerge/>
                  <w:shd w:val="clear" w:color="000000" w:fill="FFFFFF"/>
                  <w:vAlign w:val="center"/>
                </w:tcPr>
                <w:p w:rsidR="00681E90" w:rsidRPr="005A3DEF" w:rsidRDefault="00681E90" w:rsidP="00201BE1">
                  <w:pPr>
                    <w:widowControl/>
                    <w:jc w:val="center"/>
                    <w:rPr>
                      <w:kern w:val="0"/>
                      <w:szCs w:val="21"/>
                    </w:rPr>
                  </w:pPr>
                </w:p>
              </w:tc>
              <w:tc>
                <w:tcPr>
                  <w:tcW w:w="2031" w:type="dxa"/>
                  <w:vAlign w:val="center"/>
                </w:tcPr>
                <w:p w:rsidR="00681E90" w:rsidRPr="005A3DEF" w:rsidRDefault="00681E90" w:rsidP="00201BE1">
                  <w:pPr>
                    <w:widowControl/>
                    <w:jc w:val="center"/>
                    <w:rPr>
                      <w:kern w:val="0"/>
                      <w:szCs w:val="21"/>
                    </w:rPr>
                  </w:pPr>
                  <w:r w:rsidRPr="005A3DEF">
                    <w:rPr>
                      <w:kern w:val="0"/>
                      <w:szCs w:val="21"/>
                    </w:rPr>
                    <w:t>非甲烷总烃（喷涂、流平）</w:t>
                  </w:r>
                </w:p>
              </w:tc>
              <w:tc>
                <w:tcPr>
                  <w:tcW w:w="1609" w:type="dxa"/>
                  <w:vAlign w:val="center"/>
                </w:tcPr>
                <w:p w:rsidR="00681E90" w:rsidRPr="005A3DEF" w:rsidRDefault="00F542EA" w:rsidP="00681E90">
                  <w:pPr>
                    <w:jc w:val="center"/>
                    <w:rPr>
                      <w:szCs w:val="21"/>
                    </w:rPr>
                  </w:pPr>
                  <w:r w:rsidRPr="005A3DEF">
                    <w:rPr>
                      <w:rFonts w:hint="eastAsia"/>
                      <w:szCs w:val="21"/>
                    </w:rPr>
                    <w:t>0.5106</w:t>
                  </w:r>
                </w:p>
              </w:tc>
              <w:tc>
                <w:tcPr>
                  <w:tcW w:w="1748" w:type="dxa"/>
                  <w:vAlign w:val="center"/>
                </w:tcPr>
                <w:p w:rsidR="00681E90" w:rsidRPr="005A3DEF" w:rsidRDefault="00F542EA" w:rsidP="00681E90">
                  <w:pPr>
                    <w:jc w:val="center"/>
                    <w:rPr>
                      <w:szCs w:val="21"/>
                    </w:rPr>
                  </w:pPr>
                  <w:r w:rsidRPr="005A3DEF">
                    <w:rPr>
                      <w:rFonts w:hint="eastAsia"/>
                      <w:szCs w:val="21"/>
                    </w:rPr>
                    <w:t>0.0071</w:t>
                  </w:r>
                </w:p>
              </w:tc>
              <w:tc>
                <w:tcPr>
                  <w:tcW w:w="1469" w:type="dxa"/>
                  <w:vAlign w:val="center"/>
                </w:tcPr>
                <w:p w:rsidR="00681E90" w:rsidRPr="005A3DEF" w:rsidRDefault="00F542EA" w:rsidP="00681E90">
                  <w:pPr>
                    <w:jc w:val="center"/>
                    <w:rPr>
                      <w:szCs w:val="21"/>
                    </w:rPr>
                  </w:pPr>
                  <w:r w:rsidRPr="005A3DEF">
                    <w:rPr>
                      <w:rFonts w:hint="eastAsia"/>
                      <w:szCs w:val="21"/>
                    </w:rPr>
                    <w:t>0.0107</w:t>
                  </w:r>
                </w:p>
              </w:tc>
            </w:tr>
            <w:tr w:rsidR="00681E90" w:rsidRPr="005A3DEF" w:rsidTr="00BC3421">
              <w:trPr>
                <w:trHeight w:val="340"/>
                <w:jc w:val="center"/>
              </w:trPr>
              <w:tc>
                <w:tcPr>
                  <w:tcW w:w="576" w:type="dxa"/>
                  <w:vMerge/>
                  <w:shd w:val="clear" w:color="auto" w:fill="auto"/>
                  <w:vAlign w:val="center"/>
                </w:tcPr>
                <w:p w:rsidR="00681E90" w:rsidRPr="005A3DEF" w:rsidRDefault="00681E90" w:rsidP="00201BE1">
                  <w:pPr>
                    <w:widowControl/>
                    <w:jc w:val="center"/>
                    <w:rPr>
                      <w:kern w:val="0"/>
                      <w:szCs w:val="21"/>
                    </w:rPr>
                  </w:pPr>
                </w:p>
              </w:tc>
              <w:tc>
                <w:tcPr>
                  <w:tcW w:w="1236" w:type="dxa"/>
                  <w:vMerge/>
                  <w:shd w:val="clear" w:color="000000" w:fill="FFFFFF"/>
                  <w:vAlign w:val="center"/>
                </w:tcPr>
                <w:p w:rsidR="00681E90" w:rsidRPr="005A3DEF" w:rsidRDefault="00681E90" w:rsidP="00201BE1">
                  <w:pPr>
                    <w:widowControl/>
                    <w:jc w:val="center"/>
                    <w:rPr>
                      <w:kern w:val="0"/>
                      <w:szCs w:val="21"/>
                    </w:rPr>
                  </w:pPr>
                </w:p>
              </w:tc>
              <w:tc>
                <w:tcPr>
                  <w:tcW w:w="2031" w:type="dxa"/>
                  <w:vAlign w:val="center"/>
                </w:tcPr>
                <w:p w:rsidR="00681E90" w:rsidRPr="005A3DEF" w:rsidRDefault="00681E90" w:rsidP="00CA7AA3">
                  <w:pPr>
                    <w:widowControl/>
                    <w:jc w:val="center"/>
                    <w:rPr>
                      <w:kern w:val="0"/>
                      <w:szCs w:val="21"/>
                    </w:rPr>
                  </w:pPr>
                  <w:r w:rsidRPr="005A3DEF">
                    <w:rPr>
                      <w:kern w:val="0"/>
                      <w:szCs w:val="21"/>
                    </w:rPr>
                    <w:t>非甲烷总烃（烘干）</w:t>
                  </w:r>
                </w:p>
              </w:tc>
              <w:tc>
                <w:tcPr>
                  <w:tcW w:w="1609" w:type="dxa"/>
                  <w:vAlign w:val="center"/>
                </w:tcPr>
                <w:p w:rsidR="00681E90" w:rsidRPr="005A3DEF" w:rsidRDefault="00F542EA" w:rsidP="00681E90">
                  <w:pPr>
                    <w:jc w:val="center"/>
                    <w:rPr>
                      <w:szCs w:val="21"/>
                    </w:rPr>
                  </w:pPr>
                  <w:r w:rsidRPr="005A3DEF">
                    <w:rPr>
                      <w:rFonts w:hint="eastAsia"/>
                      <w:szCs w:val="21"/>
                    </w:rPr>
                    <w:t>3.5741</w:t>
                  </w:r>
                </w:p>
              </w:tc>
              <w:tc>
                <w:tcPr>
                  <w:tcW w:w="1748" w:type="dxa"/>
                  <w:vAlign w:val="center"/>
                </w:tcPr>
                <w:p w:rsidR="00681E90" w:rsidRPr="005A3DEF" w:rsidRDefault="00F542EA" w:rsidP="00681E90">
                  <w:pPr>
                    <w:jc w:val="center"/>
                    <w:rPr>
                      <w:szCs w:val="21"/>
                    </w:rPr>
                  </w:pPr>
                  <w:r w:rsidRPr="005A3DEF">
                    <w:rPr>
                      <w:rFonts w:hint="eastAsia"/>
                      <w:szCs w:val="21"/>
                    </w:rPr>
                    <w:t>0.0500</w:t>
                  </w:r>
                </w:p>
              </w:tc>
              <w:tc>
                <w:tcPr>
                  <w:tcW w:w="1469" w:type="dxa"/>
                  <w:vAlign w:val="center"/>
                </w:tcPr>
                <w:p w:rsidR="00681E90" w:rsidRPr="005A3DEF" w:rsidRDefault="00F542EA" w:rsidP="00681E90">
                  <w:pPr>
                    <w:jc w:val="center"/>
                    <w:rPr>
                      <w:szCs w:val="21"/>
                    </w:rPr>
                  </w:pPr>
                  <w:r w:rsidRPr="005A3DEF">
                    <w:rPr>
                      <w:rFonts w:hint="eastAsia"/>
                      <w:szCs w:val="21"/>
                    </w:rPr>
                    <w:t>0.0250</w:t>
                  </w:r>
                </w:p>
              </w:tc>
            </w:tr>
            <w:tr w:rsidR="0057716E" w:rsidRPr="005A3DEF" w:rsidTr="00BC3421">
              <w:trPr>
                <w:trHeight w:val="340"/>
                <w:jc w:val="center"/>
              </w:trPr>
              <w:tc>
                <w:tcPr>
                  <w:tcW w:w="1812" w:type="dxa"/>
                  <w:gridSpan w:val="2"/>
                  <w:vMerge w:val="restart"/>
                  <w:vAlign w:val="center"/>
                </w:tcPr>
                <w:p w:rsidR="00CA7AA3" w:rsidRPr="005A3DEF" w:rsidRDefault="00CA7AA3" w:rsidP="00201BE1">
                  <w:pPr>
                    <w:widowControl/>
                    <w:jc w:val="center"/>
                    <w:rPr>
                      <w:kern w:val="0"/>
                      <w:szCs w:val="21"/>
                    </w:rPr>
                  </w:pPr>
                  <w:r w:rsidRPr="005A3DEF">
                    <w:rPr>
                      <w:kern w:val="0"/>
                      <w:szCs w:val="21"/>
                    </w:rPr>
                    <w:t>一般排放口合计</w:t>
                  </w:r>
                </w:p>
              </w:tc>
              <w:tc>
                <w:tcPr>
                  <w:tcW w:w="5388" w:type="dxa"/>
                  <w:gridSpan w:val="3"/>
                  <w:vAlign w:val="center"/>
                </w:tcPr>
                <w:p w:rsidR="00CA7AA3" w:rsidRPr="005A3DEF" w:rsidRDefault="00CA7AA3" w:rsidP="00201BE1">
                  <w:pPr>
                    <w:widowControl/>
                    <w:jc w:val="center"/>
                    <w:rPr>
                      <w:kern w:val="0"/>
                      <w:szCs w:val="21"/>
                    </w:rPr>
                  </w:pPr>
                  <w:r w:rsidRPr="005A3DEF">
                    <w:rPr>
                      <w:kern w:val="0"/>
                      <w:szCs w:val="21"/>
                    </w:rPr>
                    <w:t>颗粒物</w:t>
                  </w:r>
                </w:p>
              </w:tc>
              <w:tc>
                <w:tcPr>
                  <w:tcW w:w="1469" w:type="dxa"/>
                  <w:vAlign w:val="center"/>
                </w:tcPr>
                <w:p w:rsidR="00CA7AA3" w:rsidRPr="005A3DEF" w:rsidRDefault="00F542EA" w:rsidP="00201BE1">
                  <w:pPr>
                    <w:jc w:val="center"/>
                    <w:rPr>
                      <w:szCs w:val="21"/>
                    </w:rPr>
                  </w:pPr>
                  <w:r w:rsidRPr="005A3DEF">
                    <w:rPr>
                      <w:rFonts w:hint="eastAsia"/>
                      <w:szCs w:val="21"/>
                    </w:rPr>
                    <w:t>0.1980</w:t>
                  </w:r>
                </w:p>
              </w:tc>
            </w:tr>
            <w:tr w:rsidR="0057716E" w:rsidRPr="005A3DEF" w:rsidTr="00BC3421">
              <w:trPr>
                <w:trHeight w:val="340"/>
                <w:jc w:val="center"/>
              </w:trPr>
              <w:tc>
                <w:tcPr>
                  <w:tcW w:w="1812" w:type="dxa"/>
                  <w:gridSpan w:val="2"/>
                  <w:vMerge/>
                  <w:vAlign w:val="center"/>
                </w:tcPr>
                <w:p w:rsidR="00CA7AA3" w:rsidRPr="005A3DEF" w:rsidRDefault="00CA7AA3" w:rsidP="00201BE1">
                  <w:pPr>
                    <w:widowControl/>
                    <w:jc w:val="center"/>
                    <w:rPr>
                      <w:kern w:val="0"/>
                      <w:szCs w:val="21"/>
                    </w:rPr>
                  </w:pPr>
                </w:p>
              </w:tc>
              <w:tc>
                <w:tcPr>
                  <w:tcW w:w="5388" w:type="dxa"/>
                  <w:gridSpan w:val="3"/>
                  <w:vAlign w:val="center"/>
                </w:tcPr>
                <w:p w:rsidR="00CA7AA3" w:rsidRPr="005A3DEF" w:rsidRDefault="00CA7AA3" w:rsidP="00CA7AA3">
                  <w:pPr>
                    <w:widowControl/>
                    <w:jc w:val="center"/>
                    <w:rPr>
                      <w:kern w:val="0"/>
                      <w:szCs w:val="21"/>
                    </w:rPr>
                  </w:pPr>
                  <w:r w:rsidRPr="005A3DEF">
                    <w:rPr>
                      <w:kern w:val="0"/>
                      <w:szCs w:val="21"/>
                    </w:rPr>
                    <w:t>非甲烷总烃</w:t>
                  </w:r>
                </w:p>
              </w:tc>
              <w:tc>
                <w:tcPr>
                  <w:tcW w:w="1469" w:type="dxa"/>
                  <w:vAlign w:val="center"/>
                </w:tcPr>
                <w:p w:rsidR="00CA7AA3" w:rsidRPr="005A3DEF" w:rsidRDefault="00F542EA" w:rsidP="00681E90">
                  <w:pPr>
                    <w:jc w:val="center"/>
                    <w:rPr>
                      <w:szCs w:val="21"/>
                    </w:rPr>
                  </w:pPr>
                  <w:r w:rsidRPr="005A3DEF">
                    <w:rPr>
                      <w:rFonts w:hint="eastAsia"/>
                      <w:szCs w:val="21"/>
                    </w:rPr>
                    <w:t>0.0357</w:t>
                  </w:r>
                </w:p>
              </w:tc>
            </w:tr>
            <w:tr w:rsidR="00B97462" w:rsidRPr="005A3DEF" w:rsidTr="00BC3421">
              <w:trPr>
                <w:trHeight w:val="340"/>
                <w:jc w:val="center"/>
              </w:trPr>
              <w:tc>
                <w:tcPr>
                  <w:tcW w:w="1812" w:type="dxa"/>
                  <w:gridSpan w:val="2"/>
                  <w:vMerge w:val="restart"/>
                  <w:vAlign w:val="center"/>
                </w:tcPr>
                <w:p w:rsidR="00B97462" w:rsidRPr="005A3DEF" w:rsidRDefault="00B97462" w:rsidP="00201BE1">
                  <w:pPr>
                    <w:widowControl/>
                    <w:jc w:val="center"/>
                    <w:rPr>
                      <w:kern w:val="0"/>
                      <w:szCs w:val="21"/>
                    </w:rPr>
                  </w:pPr>
                  <w:r w:rsidRPr="005A3DEF">
                    <w:rPr>
                      <w:kern w:val="0"/>
                      <w:szCs w:val="21"/>
                    </w:rPr>
                    <w:t>有组织排放总计</w:t>
                  </w:r>
                </w:p>
              </w:tc>
              <w:tc>
                <w:tcPr>
                  <w:tcW w:w="5388" w:type="dxa"/>
                  <w:gridSpan w:val="3"/>
                  <w:vAlign w:val="center"/>
                </w:tcPr>
                <w:p w:rsidR="00B97462" w:rsidRPr="005A3DEF" w:rsidRDefault="00B97462" w:rsidP="00201BE1">
                  <w:pPr>
                    <w:widowControl/>
                    <w:jc w:val="center"/>
                    <w:rPr>
                      <w:kern w:val="0"/>
                      <w:szCs w:val="21"/>
                    </w:rPr>
                  </w:pPr>
                  <w:r w:rsidRPr="005A3DEF">
                    <w:rPr>
                      <w:kern w:val="0"/>
                      <w:szCs w:val="21"/>
                    </w:rPr>
                    <w:t>颗粒物</w:t>
                  </w:r>
                </w:p>
              </w:tc>
              <w:tc>
                <w:tcPr>
                  <w:tcW w:w="1469" w:type="dxa"/>
                  <w:vAlign w:val="center"/>
                </w:tcPr>
                <w:p w:rsidR="00B97462" w:rsidRPr="005A3DEF" w:rsidRDefault="00F542EA" w:rsidP="00744D56">
                  <w:pPr>
                    <w:jc w:val="center"/>
                    <w:rPr>
                      <w:szCs w:val="21"/>
                    </w:rPr>
                  </w:pPr>
                  <w:r w:rsidRPr="005A3DEF">
                    <w:rPr>
                      <w:rFonts w:hint="eastAsia"/>
                      <w:szCs w:val="21"/>
                    </w:rPr>
                    <w:t>0.1980</w:t>
                  </w:r>
                </w:p>
              </w:tc>
            </w:tr>
            <w:tr w:rsidR="00B97462" w:rsidRPr="005A3DEF" w:rsidTr="00BC3421">
              <w:trPr>
                <w:trHeight w:val="340"/>
                <w:jc w:val="center"/>
              </w:trPr>
              <w:tc>
                <w:tcPr>
                  <w:tcW w:w="1812" w:type="dxa"/>
                  <w:gridSpan w:val="2"/>
                  <w:vMerge/>
                  <w:vAlign w:val="center"/>
                </w:tcPr>
                <w:p w:rsidR="00B97462" w:rsidRPr="005A3DEF" w:rsidRDefault="00B97462" w:rsidP="00201BE1">
                  <w:pPr>
                    <w:widowControl/>
                    <w:jc w:val="center"/>
                    <w:rPr>
                      <w:kern w:val="0"/>
                      <w:szCs w:val="21"/>
                    </w:rPr>
                  </w:pPr>
                </w:p>
              </w:tc>
              <w:tc>
                <w:tcPr>
                  <w:tcW w:w="5388" w:type="dxa"/>
                  <w:gridSpan w:val="3"/>
                  <w:vAlign w:val="center"/>
                </w:tcPr>
                <w:p w:rsidR="00B97462" w:rsidRPr="005A3DEF" w:rsidRDefault="00B97462" w:rsidP="00CA7AA3">
                  <w:pPr>
                    <w:widowControl/>
                    <w:jc w:val="center"/>
                    <w:rPr>
                      <w:kern w:val="0"/>
                      <w:szCs w:val="21"/>
                    </w:rPr>
                  </w:pPr>
                  <w:r w:rsidRPr="005A3DEF">
                    <w:rPr>
                      <w:kern w:val="0"/>
                      <w:szCs w:val="21"/>
                    </w:rPr>
                    <w:t>非甲烷总烃</w:t>
                  </w:r>
                </w:p>
              </w:tc>
              <w:tc>
                <w:tcPr>
                  <w:tcW w:w="1469" w:type="dxa"/>
                  <w:vAlign w:val="center"/>
                </w:tcPr>
                <w:p w:rsidR="00B97462" w:rsidRPr="005A3DEF" w:rsidRDefault="00F542EA" w:rsidP="00681E90">
                  <w:pPr>
                    <w:jc w:val="center"/>
                    <w:rPr>
                      <w:szCs w:val="21"/>
                    </w:rPr>
                  </w:pPr>
                  <w:r w:rsidRPr="005A3DEF">
                    <w:rPr>
                      <w:rFonts w:hint="eastAsia"/>
                      <w:szCs w:val="21"/>
                    </w:rPr>
                    <w:t>0.0357</w:t>
                  </w:r>
                </w:p>
              </w:tc>
            </w:tr>
          </w:tbl>
          <w:p w:rsidR="00C36B2F" w:rsidRPr="005A3DEF" w:rsidRDefault="00C36B2F" w:rsidP="00C36B2F">
            <w:pPr>
              <w:pStyle w:val="-"/>
              <w:ind w:firstLineChars="229" w:firstLine="550"/>
              <w:rPr>
                <w:rFonts w:ascii="Times New Roman" w:hAnsi="Times New Roman"/>
                <w:bCs/>
              </w:rPr>
            </w:pPr>
            <w:bookmarkStart w:id="42" w:name="_Toc48079972"/>
            <w:r w:rsidRPr="005A3DEF">
              <w:rPr>
                <w:rFonts w:ascii="宋体" w:hAnsi="宋体" w:cs="宋体" w:hint="eastAsia"/>
                <w:bCs/>
              </w:rPr>
              <w:lastRenderedPageBreak/>
              <w:t>②</w:t>
            </w:r>
            <w:r w:rsidRPr="005A3DEF">
              <w:rPr>
                <w:rFonts w:ascii="Times New Roman" w:hAnsi="Times New Roman"/>
                <w:bCs/>
              </w:rPr>
              <w:t>无组织排放量核算</w:t>
            </w:r>
            <w:bookmarkEnd w:id="42"/>
          </w:p>
          <w:p w:rsidR="00C36B2F" w:rsidRPr="005A3DEF" w:rsidRDefault="00C36B2F" w:rsidP="006E4006">
            <w:pPr>
              <w:pStyle w:val="afff0"/>
              <w:keepNext/>
              <w:keepLines/>
              <w:numPr>
                <w:ilvl w:val="0"/>
                <w:numId w:val="27"/>
              </w:numPr>
              <w:tabs>
                <w:tab w:val="left" w:pos="700"/>
                <w:tab w:val="left" w:pos="1008"/>
                <w:tab w:val="left" w:pos="2400"/>
                <w:tab w:val="left" w:pos="2694"/>
              </w:tabs>
              <w:autoSpaceDE w:val="0"/>
              <w:autoSpaceDN w:val="0"/>
              <w:ind w:firstLineChars="0"/>
              <w:jc w:val="center"/>
              <w:outlineLvl w:val="4"/>
              <w:rPr>
                <w:rFonts w:ascii="Times New Roman" w:eastAsiaTheme="minorEastAsia" w:hAnsi="Times New Roman"/>
                <w:b/>
                <w:bCs/>
                <w:sz w:val="21"/>
                <w:szCs w:val="21"/>
                <w:lang w:bidi="en-US"/>
              </w:rPr>
            </w:pPr>
            <w:r w:rsidRPr="005A3DEF">
              <w:rPr>
                <w:rFonts w:ascii="Times New Roman" w:eastAsiaTheme="minorEastAsia" w:hAnsi="Times New Roman"/>
                <w:b/>
                <w:bCs/>
                <w:sz w:val="21"/>
                <w:szCs w:val="21"/>
                <w:lang w:bidi="en-US"/>
              </w:rPr>
              <w:t>表</w:t>
            </w:r>
            <w:r w:rsidRPr="005A3DEF">
              <w:rPr>
                <w:rFonts w:ascii="Times New Roman" w:eastAsiaTheme="minorEastAsia" w:hAnsi="Times New Roman"/>
                <w:b/>
                <w:bCs/>
                <w:sz w:val="21"/>
                <w:szCs w:val="21"/>
                <w:lang w:bidi="en-US"/>
              </w:rPr>
              <w:t>7-9</w:t>
            </w:r>
            <w:r w:rsidRPr="005A3DEF">
              <w:rPr>
                <w:rFonts w:ascii="Times New Roman" w:eastAsiaTheme="minorEastAsia" w:hAnsi="Times New Roman"/>
                <w:b/>
                <w:bCs/>
                <w:sz w:val="21"/>
                <w:szCs w:val="21"/>
                <w:lang w:bidi="en-US"/>
              </w:rPr>
              <w:t>大气污染物无组织排放量核算表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429"/>
              <w:gridCol w:w="984"/>
              <w:gridCol w:w="935"/>
              <w:gridCol w:w="876"/>
              <w:gridCol w:w="1601"/>
              <w:gridCol w:w="1549"/>
              <w:gridCol w:w="1190"/>
              <w:gridCol w:w="1158"/>
            </w:tblGrid>
            <w:tr w:rsidR="0057716E" w:rsidRPr="005A3DEF" w:rsidTr="008059EB">
              <w:trPr>
                <w:trHeight w:val="450"/>
                <w:jc w:val="center"/>
              </w:trPr>
              <w:tc>
                <w:tcPr>
                  <w:tcW w:w="246" w:type="pct"/>
                  <w:vMerge w:val="restart"/>
                  <w:vAlign w:val="center"/>
                </w:tcPr>
                <w:p w:rsidR="00C36B2F" w:rsidRPr="005A3DEF" w:rsidRDefault="00C36B2F" w:rsidP="00201BE1">
                  <w:pPr>
                    <w:widowControl/>
                    <w:jc w:val="center"/>
                    <w:rPr>
                      <w:kern w:val="0"/>
                      <w:szCs w:val="21"/>
                    </w:rPr>
                  </w:pPr>
                  <w:r w:rsidRPr="005A3DEF">
                    <w:rPr>
                      <w:kern w:val="0"/>
                      <w:szCs w:val="21"/>
                    </w:rPr>
                    <w:t>序号</w:t>
                  </w:r>
                </w:p>
              </w:tc>
              <w:tc>
                <w:tcPr>
                  <w:tcW w:w="564" w:type="pct"/>
                  <w:vMerge w:val="restart"/>
                  <w:vAlign w:val="center"/>
                </w:tcPr>
                <w:p w:rsidR="00C36B2F" w:rsidRPr="005A3DEF" w:rsidRDefault="00C36B2F" w:rsidP="00201BE1">
                  <w:pPr>
                    <w:widowControl/>
                    <w:jc w:val="center"/>
                    <w:rPr>
                      <w:kern w:val="0"/>
                      <w:szCs w:val="21"/>
                    </w:rPr>
                  </w:pPr>
                  <w:r w:rsidRPr="005A3DEF">
                    <w:rPr>
                      <w:kern w:val="0"/>
                      <w:szCs w:val="21"/>
                    </w:rPr>
                    <w:t>排放面源编号</w:t>
                  </w:r>
                </w:p>
              </w:tc>
              <w:tc>
                <w:tcPr>
                  <w:tcW w:w="536" w:type="pct"/>
                  <w:vMerge w:val="restart"/>
                  <w:vAlign w:val="center"/>
                </w:tcPr>
                <w:p w:rsidR="00C36B2F" w:rsidRPr="005A3DEF" w:rsidRDefault="00C36B2F" w:rsidP="00201BE1">
                  <w:pPr>
                    <w:widowControl/>
                    <w:jc w:val="center"/>
                    <w:rPr>
                      <w:kern w:val="0"/>
                      <w:szCs w:val="21"/>
                    </w:rPr>
                  </w:pPr>
                  <w:r w:rsidRPr="005A3DEF">
                    <w:rPr>
                      <w:kern w:val="0"/>
                      <w:szCs w:val="21"/>
                    </w:rPr>
                    <w:t>产污环节</w:t>
                  </w:r>
                </w:p>
              </w:tc>
              <w:tc>
                <w:tcPr>
                  <w:tcW w:w="502" w:type="pct"/>
                  <w:vMerge w:val="restart"/>
                  <w:vAlign w:val="center"/>
                </w:tcPr>
                <w:p w:rsidR="00C36B2F" w:rsidRPr="005A3DEF" w:rsidRDefault="00C36B2F" w:rsidP="00201BE1">
                  <w:pPr>
                    <w:widowControl/>
                    <w:jc w:val="center"/>
                    <w:rPr>
                      <w:kern w:val="0"/>
                      <w:szCs w:val="21"/>
                    </w:rPr>
                  </w:pPr>
                  <w:r w:rsidRPr="005A3DEF">
                    <w:rPr>
                      <w:kern w:val="0"/>
                      <w:szCs w:val="21"/>
                    </w:rPr>
                    <w:t>污染物</w:t>
                  </w:r>
                </w:p>
              </w:tc>
              <w:tc>
                <w:tcPr>
                  <w:tcW w:w="918" w:type="pct"/>
                  <w:vMerge w:val="restart"/>
                  <w:vAlign w:val="center"/>
                </w:tcPr>
                <w:p w:rsidR="00C36B2F" w:rsidRPr="005A3DEF" w:rsidRDefault="00C36B2F" w:rsidP="00201BE1">
                  <w:pPr>
                    <w:widowControl/>
                    <w:jc w:val="center"/>
                    <w:rPr>
                      <w:kern w:val="0"/>
                      <w:szCs w:val="21"/>
                    </w:rPr>
                  </w:pPr>
                  <w:r w:rsidRPr="005A3DEF">
                    <w:rPr>
                      <w:kern w:val="0"/>
                      <w:szCs w:val="21"/>
                    </w:rPr>
                    <w:t>主要污染防治措施</w:t>
                  </w:r>
                </w:p>
              </w:tc>
              <w:tc>
                <w:tcPr>
                  <w:tcW w:w="1570" w:type="pct"/>
                  <w:gridSpan w:val="2"/>
                  <w:vAlign w:val="center"/>
                </w:tcPr>
                <w:p w:rsidR="00C36B2F" w:rsidRPr="005A3DEF" w:rsidRDefault="00C36B2F" w:rsidP="00201BE1">
                  <w:pPr>
                    <w:widowControl/>
                    <w:jc w:val="center"/>
                    <w:rPr>
                      <w:kern w:val="0"/>
                      <w:szCs w:val="21"/>
                    </w:rPr>
                  </w:pPr>
                  <w:r w:rsidRPr="005A3DEF">
                    <w:rPr>
                      <w:kern w:val="0"/>
                      <w:szCs w:val="21"/>
                    </w:rPr>
                    <w:t>国家或地方污染物排放标准</w:t>
                  </w:r>
                </w:p>
              </w:tc>
              <w:tc>
                <w:tcPr>
                  <w:tcW w:w="664" w:type="pct"/>
                  <w:vMerge w:val="restart"/>
                  <w:vAlign w:val="center"/>
                </w:tcPr>
                <w:p w:rsidR="00C36B2F" w:rsidRPr="005A3DEF" w:rsidRDefault="00C36B2F" w:rsidP="00201BE1">
                  <w:pPr>
                    <w:widowControl/>
                    <w:jc w:val="center"/>
                    <w:rPr>
                      <w:kern w:val="0"/>
                      <w:szCs w:val="21"/>
                    </w:rPr>
                  </w:pPr>
                  <w:r w:rsidRPr="005A3DEF">
                    <w:rPr>
                      <w:kern w:val="0"/>
                      <w:szCs w:val="21"/>
                    </w:rPr>
                    <w:t>年排放量</w:t>
                  </w:r>
                  <w:r w:rsidRPr="005A3DEF">
                    <w:rPr>
                      <w:kern w:val="0"/>
                      <w:szCs w:val="21"/>
                    </w:rPr>
                    <w:t>/</w:t>
                  </w:r>
                </w:p>
                <w:p w:rsidR="00C36B2F" w:rsidRPr="005A3DEF" w:rsidRDefault="00C36B2F" w:rsidP="00201BE1">
                  <w:pPr>
                    <w:widowControl/>
                    <w:jc w:val="center"/>
                    <w:rPr>
                      <w:kern w:val="0"/>
                      <w:szCs w:val="21"/>
                    </w:rPr>
                  </w:pPr>
                  <w:r w:rsidRPr="005A3DEF">
                    <w:rPr>
                      <w:kern w:val="0"/>
                      <w:szCs w:val="21"/>
                    </w:rPr>
                    <w:t>（</w:t>
                  </w:r>
                  <w:r w:rsidRPr="005A3DEF">
                    <w:rPr>
                      <w:kern w:val="0"/>
                      <w:szCs w:val="21"/>
                    </w:rPr>
                    <w:t>t/a</w:t>
                  </w:r>
                  <w:r w:rsidRPr="005A3DEF">
                    <w:rPr>
                      <w:kern w:val="0"/>
                      <w:szCs w:val="21"/>
                    </w:rPr>
                    <w:t>）</w:t>
                  </w:r>
                </w:p>
              </w:tc>
            </w:tr>
            <w:tr w:rsidR="0057716E" w:rsidRPr="005A3DEF" w:rsidTr="008059EB">
              <w:trPr>
                <w:trHeight w:val="525"/>
                <w:jc w:val="center"/>
              </w:trPr>
              <w:tc>
                <w:tcPr>
                  <w:tcW w:w="246" w:type="pct"/>
                  <w:vMerge/>
                  <w:vAlign w:val="center"/>
                </w:tcPr>
                <w:p w:rsidR="00C36B2F" w:rsidRPr="005A3DEF" w:rsidRDefault="00C36B2F" w:rsidP="00201BE1">
                  <w:pPr>
                    <w:widowControl/>
                    <w:jc w:val="center"/>
                    <w:rPr>
                      <w:kern w:val="0"/>
                      <w:szCs w:val="21"/>
                    </w:rPr>
                  </w:pPr>
                </w:p>
              </w:tc>
              <w:tc>
                <w:tcPr>
                  <w:tcW w:w="564" w:type="pct"/>
                  <w:vMerge/>
                  <w:vAlign w:val="center"/>
                </w:tcPr>
                <w:p w:rsidR="00C36B2F" w:rsidRPr="005A3DEF" w:rsidRDefault="00C36B2F" w:rsidP="00201BE1">
                  <w:pPr>
                    <w:widowControl/>
                    <w:jc w:val="center"/>
                    <w:rPr>
                      <w:kern w:val="0"/>
                      <w:szCs w:val="21"/>
                    </w:rPr>
                  </w:pPr>
                </w:p>
              </w:tc>
              <w:tc>
                <w:tcPr>
                  <w:tcW w:w="536" w:type="pct"/>
                  <w:vMerge/>
                  <w:vAlign w:val="center"/>
                </w:tcPr>
                <w:p w:rsidR="00C36B2F" w:rsidRPr="005A3DEF" w:rsidRDefault="00C36B2F" w:rsidP="00201BE1">
                  <w:pPr>
                    <w:widowControl/>
                    <w:jc w:val="center"/>
                    <w:rPr>
                      <w:kern w:val="0"/>
                      <w:szCs w:val="21"/>
                    </w:rPr>
                  </w:pPr>
                </w:p>
              </w:tc>
              <w:tc>
                <w:tcPr>
                  <w:tcW w:w="502" w:type="pct"/>
                  <w:vMerge/>
                  <w:vAlign w:val="center"/>
                </w:tcPr>
                <w:p w:rsidR="00C36B2F" w:rsidRPr="005A3DEF" w:rsidRDefault="00C36B2F" w:rsidP="00201BE1">
                  <w:pPr>
                    <w:widowControl/>
                    <w:jc w:val="center"/>
                    <w:rPr>
                      <w:kern w:val="0"/>
                      <w:szCs w:val="21"/>
                    </w:rPr>
                  </w:pPr>
                </w:p>
              </w:tc>
              <w:tc>
                <w:tcPr>
                  <w:tcW w:w="918" w:type="pct"/>
                  <w:vMerge/>
                  <w:vAlign w:val="center"/>
                </w:tcPr>
                <w:p w:rsidR="00C36B2F" w:rsidRPr="005A3DEF" w:rsidRDefault="00C36B2F" w:rsidP="00201BE1">
                  <w:pPr>
                    <w:widowControl/>
                    <w:jc w:val="center"/>
                    <w:rPr>
                      <w:kern w:val="0"/>
                      <w:szCs w:val="21"/>
                    </w:rPr>
                  </w:pPr>
                </w:p>
              </w:tc>
              <w:tc>
                <w:tcPr>
                  <w:tcW w:w="888" w:type="pct"/>
                  <w:vAlign w:val="center"/>
                </w:tcPr>
                <w:p w:rsidR="00C36B2F" w:rsidRPr="005A3DEF" w:rsidRDefault="00C36B2F" w:rsidP="00201BE1">
                  <w:pPr>
                    <w:widowControl/>
                    <w:jc w:val="center"/>
                    <w:rPr>
                      <w:kern w:val="0"/>
                      <w:szCs w:val="21"/>
                    </w:rPr>
                  </w:pPr>
                  <w:r w:rsidRPr="005A3DEF">
                    <w:rPr>
                      <w:kern w:val="0"/>
                      <w:szCs w:val="21"/>
                    </w:rPr>
                    <w:t>标准名称</w:t>
                  </w:r>
                </w:p>
              </w:tc>
              <w:tc>
                <w:tcPr>
                  <w:tcW w:w="682" w:type="pct"/>
                  <w:vAlign w:val="center"/>
                </w:tcPr>
                <w:p w:rsidR="00C36B2F" w:rsidRPr="005A3DEF" w:rsidRDefault="00C36B2F" w:rsidP="00201BE1">
                  <w:pPr>
                    <w:widowControl/>
                    <w:jc w:val="center"/>
                    <w:rPr>
                      <w:kern w:val="0"/>
                      <w:szCs w:val="21"/>
                    </w:rPr>
                  </w:pPr>
                  <w:r w:rsidRPr="005A3DEF">
                    <w:rPr>
                      <w:kern w:val="0"/>
                      <w:szCs w:val="21"/>
                    </w:rPr>
                    <w:t>浓度限值</w:t>
                  </w:r>
                  <w:r w:rsidRPr="005A3DEF">
                    <w:rPr>
                      <w:kern w:val="0"/>
                      <w:szCs w:val="21"/>
                    </w:rPr>
                    <w:t>/</w:t>
                  </w:r>
                </w:p>
                <w:p w:rsidR="00C36B2F" w:rsidRPr="005A3DEF" w:rsidRDefault="00C36B2F" w:rsidP="00201BE1">
                  <w:pPr>
                    <w:widowControl/>
                    <w:jc w:val="center"/>
                    <w:rPr>
                      <w:kern w:val="0"/>
                      <w:szCs w:val="21"/>
                    </w:rPr>
                  </w:pPr>
                  <w:r w:rsidRPr="005A3DEF">
                    <w:rPr>
                      <w:kern w:val="0"/>
                      <w:szCs w:val="21"/>
                    </w:rPr>
                    <w:t>（</w:t>
                  </w:r>
                  <w:r w:rsidRPr="005A3DEF">
                    <w:rPr>
                      <w:kern w:val="0"/>
                      <w:szCs w:val="21"/>
                    </w:rPr>
                    <w:t>mg/m</w:t>
                  </w:r>
                  <w:r w:rsidRPr="005A3DEF">
                    <w:rPr>
                      <w:kern w:val="0"/>
                      <w:szCs w:val="21"/>
                      <w:vertAlign w:val="superscript"/>
                    </w:rPr>
                    <w:t>3</w:t>
                  </w:r>
                  <w:r w:rsidRPr="005A3DEF">
                    <w:rPr>
                      <w:kern w:val="0"/>
                      <w:szCs w:val="21"/>
                    </w:rPr>
                    <w:t>）</w:t>
                  </w:r>
                </w:p>
              </w:tc>
              <w:tc>
                <w:tcPr>
                  <w:tcW w:w="664" w:type="pct"/>
                  <w:vMerge/>
                  <w:vAlign w:val="center"/>
                </w:tcPr>
                <w:p w:rsidR="00C36B2F" w:rsidRPr="005A3DEF" w:rsidRDefault="00C36B2F" w:rsidP="00201BE1">
                  <w:pPr>
                    <w:widowControl/>
                    <w:jc w:val="center"/>
                    <w:rPr>
                      <w:kern w:val="0"/>
                      <w:szCs w:val="21"/>
                    </w:rPr>
                  </w:pPr>
                </w:p>
              </w:tc>
            </w:tr>
            <w:tr w:rsidR="0057716E" w:rsidRPr="005A3DEF" w:rsidTr="008059EB">
              <w:trPr>
                <w:trHeight w:val="319"/>
                <w:jc w:val="center"/>
              </w:trPr>
              <w:tc>
                <w:tcPr>
                  <w:tcW w:w="246" w:type="pct"/>
                  <w:shd w:val="clear" w:color="auto" w:fill="auto"/>
                  <w:vAlign w:val="center"/>
                </w:tcPr>
                <w:p w:rsidR="00660A2E" w:rsidRPr="005A3DEF" w:rsidRDefault="00660A2E" w:rsidP="00201BE1">
                  <w:pPr>
                    <w:widowControl/>
                    <w:jc w:val="center"/>
                    <w:rPr>
                      <w:kern w:val="0"/>
                      <w:szCs w:val="21"/>
                    </w:rPr>
                  </w:pPr>
                  <w:r w:rsidRPr="005A3DEF">
                    <w:rPr>
                      <w:kern w:val="0"/>
                      <w:szCs w:val="21"/>
                    </w:rPr>
                    <w:t>1</w:t>
                  </w:r>
                </w:p>
              </w:tc>
              <w:tc>
                <w:tcPr>
                  <w:tcW w:w="564" w:type="pct"/>
                  <w:vMerge w:val="restart"/>
                  <w:shd w:val="clear" w:color="auto" w:fill="auto"/>
                  <w:vAlign w:val="center"/>
                </w:tcPr>
                <w:p w:rsidR="00660A2E" w:rsidRPr="005A3DEF" w:rsidRDefault="00660A2E" w:rsidP="00660A2E">
                  <w:pPr>
                    <w:jc w:val="center"/>
                    <w:rPr>
                      <w:kern w:val="0"/>
                      <w:szCs w:val="21"/>
                    </w:rPr>
                  </w:pPr>
                  <w:r w:rsidRPr="005A3DEF">
                    <w:rPr>
                      <w:kern w:val="0"/>
                      <w:szCs w:val="21"/>
                    </w:rPr>
                    <w:t>3#</w:t>
                  </w:r>
                  <w:r w:rsidRPr="005A3DEF">
                    <w:rPr>
                      <w:kern w:val="0"/>
                      <w:szCs w:val="21"/>
                    </w:rPr>
                    <w:t>厂房</w:t>
                  </w:r>
                </w:p>
              </w:tc>
              <w:tc>
                <w:tcPr>
                  <w:tcW w:w="536" w:type="pct"/>
                  <w:shd w:val="clear" w:color="000000" w:fill="FFFFFF"/>
                  <w:vAlign w:val="center"/>
                </w:tcPr>
                <w:p w:rsidR="00660A2E" w:rsidRPr="005A3DEF" w:rsidRDefault="00660A2E" w:rsidP="00660A2E">
                  <w:pPr>
                    <w:widowControl/>
                    <w:jc w:val="center"/>
                    <w:rPr>
                      <w:kern w:val="0"/>
                      <w:szCs w:val="21"/>
                    </w:rPr>
                  </w:pPr>
                  <w:r w:rsidRPr="005A3DEF">
                    <w:rPr>
                      <w:kern w:val="0"/>
                      <w:szCs w:val="21"/>
                    </w:rPr>
                    <w:t>切割、焊接、打磨</w:t>
                  </w:r>
                </w:p>
              </w:tc>
              <w:tc>
                <w:tcPr>
                  <w:tcW w:w="502" w:type="pct"/>
                  <w:vAlign w:val="center"/>
                </w:tcPr>
                <w:p w:rsidR="00660A2E" w:rsidRPr="005A3DEF" w:rsidRDefault="00660A2E" w:rsidP="00201BE1">
                  <w:pPr>
                    <w:widowControl/>
                    <w:jc w:val="center"/>
                    <w:rPr>
                      <w:kern w:val="0"/>
                      <w:szCs w:val="21"/>
                    </w:rPr>
                  </w:pPr>
                  <w:r w:rsidRPr="005A3DEF">
                    <w:rPr>
                      <w:kern w:val="0"/>
                      <w:szCs w:val="21"/>
                    </w:rPr>
                    <w:t>TSP</w:t>
                  </w:r>
                </w:p>
              </w:tc>
              <w:tc>
                <w:tcPr>
                  <w:tcW w:w="918" w:type="pct"/>
                  <w:vAlign w:val="center"/>
                </w:tcPr>
                <w:p w:rsidR="00660A2E" w:rsidRPr="005A3DEF" w:rsidRDefault="00660A2E" w:rsidP="00201BE1">
                  <w:pPr>
                    <w:widowControl/>
                    <w:jc w:val="center"/>
                    <w:rPr>
                      <w:kern w:val="0"/>
                      <w:szCs w:val="21"/>
                    </w:rPr>
                  </w:pPr>
                  <w:r w:rsidRPr="005A3DEF">
                    <w:rPr>
                      <w:szCs w:val="21"/>
                    </w:rPr>
                    <w:t>布袋除尘高空排放</w:t>
                  </w:r>
                </w:p>
              </w:tc>
              <w:tc>
                <w:tcPr>
                  <w:tcW w:w="888" w:type="pct"/>
                  <w:vAlign w:val="center"/>
                </w:tcPr>
                <w:p w:rsidR="00660A2E" w:rsidRPr="005A3DEF" w:rsidRDefault="00660A2E" w:rsidP="00201BE1">
                  <w:pPr>
                    <w:jc w:val="center"/>
                    <w:rPr>
                      <w:kern w:val="0"/>
                      <w:szCs w:val="21"/>
                    </w:rPr>
                  </w:pPr>
                  <w:r w:rsidRPr="005A3DEF">
                    <w:rPr>
                      <w:kern w:val="0"/>
                      <w:szCs w:val="21"/>
                    </w:rPr>
                    <w:t>DB33/2146-2018</w:t>
                  </w:r>
                </w:p>
              </w:tc>
              <w:tc>
                <w:tcPr>
                  <w:tcW w:w="682" w:type="pct"/>
                  <w:vAlign w:val="center"/>
                </w:tcPr>
                <w:p w:rsidR="00660A2E" w:rsidRPr="005A3DEF" w:rsidRDefault="00660A2E" w:rsidP="00201BE1">
                  <w:pPr>
                    <w:widowControl/>
                    <w:jc w:val="center"/>
                    <w:rPr>
                      <w:kern w:val="0"/>
                      <w:szCs w:val="21"/>
                    </w:rPr>
                  </w:pPr>
                  <w:r w:rsidRPr="005A3DEF">
                    <w:rPr>
                      <w:kern w:val="0"/>
                      <w:szCs w:val="21"/>
                    </w:rPr>
                    <w:t>1.0</w:t>
                  </w:r>
                </w:p>
              </w:tc>
              <w:tc>
                <w:tcPr>
                  <w:tcW w:w="664" w:type="pct"/>
                  <w:vAlign w:val="center"/>
                </w:tcPr>
                <w:p w:rsidR="00660A2E" w:rsidRPr="005A3DEF" w:rsidRDefault="00B97462" w:rsidP="00201BE1">
                  <w:pPr>
                    <w:jc w:val="center"/>
                    <w:rPr>
                      <w:szCs w:val="21"/>
                    </w:rPr>
                  </w:pPr>
                  <w:r w:rsidRPr="005A3DEF">
                    <w:rPr>
                      <w:szCs w:val="21"/>
                    </w:rPr>
                    <w:t>0.0546</w:t>
                  </w:r>
                </w:p>
              </w:tc>
            </w:tr>
            <w:tr w:rsidR="0057716E" w:rsidRPr="005A3DEF" w:rsidTr="008059EB">
              <w:trPr>
                <w:trHeight w:val="407"/>
                <w:jc w:val="center"/>
              </w:trPr>
              <w:tc>
                <w:tcPr>
                  <w:tcW w:w="246" w:type="pct"/>
                  <w:vMerge w:val="restart"/>
                  <w:shd w:val="clear" w:color="auto" w:fill="auto"/>
                  <w:vAlign w:val="center"/>
                </w:tcPr>
                <w:p w:rsidR="00660A2E" w:rsidRPr="005A3DEF" w:rsidRDefault="00660A2E" w:rsidP="00201BE1">
                  <w:pPr>
                    <w:widowControl/>
                    <w:jc w:val="center"/>
                    <w:rPr>
                      <w:kern w:val="0"/>
                      <w:szCs w:val="21"/>
                    </w:rPr>
                  </w:pPr>
                  <w:r w:rsidRPr="005A3DEF">
                    <w:rPr>
                      <w:kern w:val="0"/>
                      <w:szCs w:val="21"/>
                    </w:rPr>
                    <w:t>2</w:t>
                  </w:r>
                </w:p>
              </w:tc>
              <w:tc>
                <w:tcPr>
                  <w:tcW w:w="564" w:type="pct"/>
                  <w:vMerge/>
                  <w:shd w:val="clear" w:color="auto" w:fill="auto"/>
                  <w:vAlign w:val="center"/>
                </w:tcPr>
                <w:p w:rsidR="00660A2E" w:rsidRPr="005A3DEF" w:rsidRDefault="00660A2E" w:rsidP="00201BE1">
                  <w:pPr>
                    <w:widowControl/>
                    <w:jc w:val="center"/>
                    <w:rPr>
                      <w:kern w:val="0"/>
                      <w:szCs w:val="21"/>
                    </w:rPr>
                  </w:pPr>
                </w:p>
              </w:tc>
              <w:tc>
                <w:tcPr>
                  <w:tcW w:w="536" w:type="pct"/>
                  <w:vMerge w:val="restart"/>
                  <w:shd w:val="clear" w:color="000000" w:fill="FFFFFF"/>
                  <w:vAlign w:val="center"/>
                </w:tcPr>
                <w:p w:rsidR="00660A2E" w:rsidRPr="005A3DEF" w:rsidRDefault="00660A2E" w:rsidP="00201BE1">
                  <w:pPr>
                    <w:jc w:val="center"/>
                    <w:rPr>
                      <w:kern w:val="0"/>
                      <w:szCs w:val="21"/>
                    </w:rPr>
                  </w:pPr>
                  <w:r w:rsidRPr="005A3DEF">
                    <w:rPr>
                      <w:kern w:val="0"/>
                      <w:szCs w:val="21"/>
                    </w:rPr>
                    <w:t>喷涂、流平、烘干</w:t>
                  </w:r>
                </w:p>
              </w:tc>
              <w:tc>
                <w:tcPr>
                  <w:tcW w:w="502" w:type="pct"/>
                  <w:vAlign w:val="center"/>
                </w:tcPr>
                <w:p w:rsidR="00660A2E" w:rsidRPr="005A3DEF" w:rsidRDefault="00F542EA" w:rsidP="00201BE1">
                  <w:pPr>
                    <w:widowControl/>
                    <w:jc w:val="center"/>
                    <w:rPr>
                      <w:kern w:val="0"/>
                      <w:szCs w:val="21"/>
                    </w:rPr>
                  </w:pPr>
                  <w:r w:rsidRPr="005A3DEF">
                    <w:rPr>
                      <w:kern w:val="0"/>
                      <w:szCs w:val="21"/>
                    </w:rPr>
                    <w:t>TSP</w:t>
                  </w:r>
                </w:p>
              </w:tc>
              <w:tc>
                <w:tcPr>
                  <w:tcW w:w="918" w:type="pct"/>
                  <w:vMerge w:val="restart"/>
                  <w:vAlign w:val="center"/>
                </w:tcPr>
                <w:p w:rsidR="00660A2E" w:rsidRPr="005A3DEF" w:rsidRDefault="00660A2E" w:rsidP="00201BE1">
                  <w:pPr>
                    <w:widowControl/>
                    <w:jc w:val="center"/>
                    <w:rPr>
                      <w:kern w:val="0"/>
                      <w:szCs w:val="21"/>
                    </w:rPr>
                  </w:pPr>
                  <w:r w:rsidRPr="005A3DEF">
                    <w:rPr>
                      <w:kern w:val="0"/>
                      <w:szCs w:val="21"/>
                    </w:rPr>
                    <w:t>干式过滤棉</w:t>
                  </w:r>
                  <w:r w:rsidRPr="005A3DEF">
                    <w:rPr>
                      <w:kern w:val="0"/>
                      <w:szCs w:val="21"/>
                    </w:rPr>
                    <w:t>+</w:t>
                  </w:r>
                  <w:r w:rsidRPr="005A3DEF">
                    <w:rPr>
                      <w:kern w:val="0"/>
                      <w:szCs w:val="21"/>
                    </w:rPr>
                    <w:t>两级活性炭处理后高空排放</w:t>
                  </w:r>
                </w:p>
              </w:tc>
              <w:tc>
                <w:tcPr>
                  <w:tcW w:w="888" w:type="pct"/>
                  <w:vMerge w:val="restart"/>
                  <w:vAlign w:val="center"/>
                </w:tcPr>
                <w:p w:rsidR="00660A2E" w:rsidRPr="005A3DEF" w:rsidRDefault="00660A2E" w:rsidP="00201BE1">
                  <w:pPr>
                    <w:jc w:val="center"/>
                    <w:rPr>
                      <w:kern w:val="0"/>
                      <w:szCs w:val="21"/>
                    </w:rPr>
                  </w:pPr>
                  <w:r w:rsidRPr="005A3DEF">
                    <w:rPr>
                      <w:kern w:val="0"/>
                      <w:szCs w:val="21"/>
                    </w:rPr>
                    <w:t>DB33/2146-2018</w:t>
                  </w:r>
                </w:p>
              </w:tc>
              <w:tc>
                <w:tcPr>
                  <w:tcW w:w="682" w:type="pct"/>
                  <w:vAlign w:val="center"/>
                </w:tcPr>
                <w:p w:rsidR="00660A2E" w:rsidRPr="005A3DEF" w:rsidRDefault="00F542EA" w:rsidP="00201BE1">
                  <w:pPr>
                    <w:widowControl/>
                    <w:jc w:val="center"/>
                    <w:rPr>
                      <w:kern w:val="0"/>
                      <w:szCs w:val="21"/>
                    </w:rPr>
                  </w:pPr>
                  <w:r w:rsidRPr="005A3DEF">
                    <w:rPr>
                      <w:kern w:val="0"/>
                      <w:szCs w:val="21"/>
                    </w:rPr>
                    <w:t>1.0</w:t>
                  </w:r>
                </w:p>
              </w:tc>
              <w:tc>
                <w:tcPr>
                  <w:tcW w:w="664" w:type="pct"/>
                  <w:vAlign w:val="center"/>
                </w:tcPr>
                <w:p w:rsidR="00660A2E" w:rsidRPr="005A3DEF" w:rsidRDefault="00F542EA" w:rsidP="00F542EA">
                  <w:pPr>
                    <w:jc w:val="center"/>
                    <w:rPr>
                      <w:szCs w:val="21"/>
                    </w:rPr>
                  </w:pPr>
                  <w:r w:rsidRPr="005A3DEF">
                    <w:rPr>
                      <w:szCs w:val="21"/>
                    </w:rPr>
                    <w:t>0.</w:t>
                  </w:r>
                  <w:r w:rsidRPr="005A3DEF">
                    <w:rPr>
                      <w:rFonts w:hint="eastAsia"/>
                      <w:szCs w:val="21"/>
                    </w:rPr>
                    <w:t>1921</w:t>
                  </w:r>
                </w:p>
              </w:tc>
            </w:tr>
            <w:tr w:rsidR="0057716E" w:rsidRPr="005A3DEF" w:rsidTr="008059EB">
              <w:trPr>
                <w:trHeight w:val="319"/>
                <w:jc w:val="center"/>
              </w:trPr>
              <w:tc>
                <w:tcPr>
                  <w:tcW w:w="246" w:type="pct"/>
                  <w:vMerge/>
                  <w:shd w:val="clear" w:color="auto" w:fill="auto"/>
                  <w:vAlign w:val="center"/>
                </w:tcPr>
                <w:p w:rsidR="00660A2E" w:rsidRPr="005A3DEF" w:rsidRDefault="00660A2E" w:rsidP="00201BE1">
                  <w:pPr>
                    <w:widowControl/>
                    <w:jc w:val="center"/>
                    <w:rPr>
                      <w:kern w:val="0"/>
                      <w:szCs w:val="21"/>
                    </w:rPr>
                  </w:pPr>
                </w:p>
              </w:tc>
              <w:tc>
                <w:tcPr>
                  <w:tcW w:w="564" w:type="pct"/>
                  <w:vMerge/>
                  <w:shd w:val="clear" w:color="auto" w:fill="auto"/>
                  <w:vAlign w:val="center"/>
                </w:tcPr>
                <w:p w:rsidR="00660A2E" w:rsidRPr="005A3DEF" w:rsidRDefault="00660A2E" w:rsidP="00201BE1">
                  <w:pPr>
                    <w:widowControl/>
                    <w:jc w:val="center"/>
                    <w:rPr>
                      <w:kern w:val="0"/>
                      <w:szCs w:val="21"/>
                    </w:rPr>
                  </w:pPr>
                </w:p>
              </w:tc>
              <w:tc>
                <w:tcPr>
                  <w:tcW w:w="536" w:type="pct"/>
                  <w:vMerge/>
                  <w:shd w:val="clear" w:color="000000" w:fill="FFFFFF"/>
                  <w:vAlign w:val="center"/>
                </w:tcPr>
                <w:p w:rsidR="00660A2E" w:rsidRPr="005A3DEF" w:rsidRDefault="00660A2E" w:rsidP="00201BE1">
                  <w:pPr>
                    <w:widowControl/>
                    <w:jc w:val="center"/>
                    <w:rPr>
                      <w:kern w:val="0"/>
                      <w:szCs w:val="21"/>
                    </w:rPr>
                  </w:pPr>
                </w:p>
              </w:tc>
              <w:tc>
                <w:tcPr>
                  <w:tcW w:w="502" w:type="pct"/>
                  <w:vAlign w:val="center"/>
                </w:tcPr>
                <w:p w:rsidR="00660A2E" w:rsidRPr="005A3DEF" w:rsidRDefault="00F542EA" w:rsidP="00201BE1">
                  <w:pPr>
                    <w:widowControl/>
                    <w:jc w:val="center"/>
                    <w:rPr>
                      <w:kern w:val="0"/>
                      <w:szCs w:val="21"/>
                    </w:rPr>
                  </w:pPr>
                  <w:r w:rsidRPr="005A3DEF">
                    <w:rPr>
                      <w:kern w:val="0"/>
                      <w:szCs w:val="21"/>
                    </w:rPr>
                    <w:t>NHMC</w:t>
                  </w:r>
                </w:p>
              </w:tc>
              <w:tc>
                <w:tcPr>
                  <w:tcW w:w="918" w:type="pct"/>
                  <w:vMerge/>
                  <w:vAlign w:val="center"/>
                </w:tcPr>
                <w:p w:rsidR="00660A2E" w:rsidRPr="005A3DEF" w:rsidRDefault="00660A2E" w:rsidP="00201BE1">
                  <w:pPr>
                    <w:widowControl/>
                    <w:jc w:val="center"/>
                    <w:rPr>
                      <w:kern w:val="0"/>
                      <w:szCs w:val="21"/>
                    </w:rPr>
                  </w:pPr>
                </w:p>
              </w:tc>
              <w:tc>
                <w:tcPr>
                  <w:tcW w:w="888" w:type="pct"/>
                  <w:vMerge/>
                  <w:vAlign w:val="center"/>
                </w:tcPr>
                <w:p w:rsidR="00660A2E" w:rsidRPr="005A3DEF" w:rsidRDefault="00660A2E" w:rsidP="00201BE1">
                  <w:pPr>
                    <w:jc w:val="center"/>
                    <w:rPr>
                      <w:kern w:val="0"/>
                      <w:szCs w:val="21"/>
                    </w:rPr>
                  </w:pPr>
                </w:p>
              </w:tc>
              <w:tc>
                <w:tcPr>
                  <w:tcW w:w="682" w:type="pct"/>
                  <w:vAlign w:val="center"/>
                </w:tcPr>
                <w:p w:rsidR="00660A2E" w:rsidRPr="005A3DEF" w:rsidRDefault="00F542EA" w:rsidP="00201BE1">
                  <w:pPr>
                    <w:widowControl/>
                    <w:jc w:val="center"/>
                    <w:rPr>
                      <w:kern w:val="0"/>
                      <w:szCs w:val="21"/>
                    </w:rPr>
                  </w:pPr>
                  <w:r w:rsidRPr="005A3DEF">
                    <w:rPr>
                      <w:kern w:val="0"/>
                      <w:szCs w:val="21"/>
                    </w:rPr>
                    <w:t>4.0</w:t>
                  </w:r>
                </w:p>
              </w:tc>
              <w:tc>
                <w:tcPr>
                  <w:tcW w:w="664" w:type="pct"/>
                  <w:vAlign w:val="center"/>
                </w:tcPr>
                <w:p w:rsidR="00660A2E" w:rsidRPr="005A3DEF" w:rsidRDefault="00F542EA" w:rsidP="00F542EA">
                  <w:pPr>
                    <w:jc w:val="center"/>
                    <w:rPr>
                      <w:szCs w:val="21"/>
                    </w:rPr>
                  </w:pPr>
                  <w:r w:rsidRPr="005A3DEF">
                    <w:rPr>
                      <w:szCs w:val="21"/>
                    </w:rPr>
                    <w:t>0.0</w:t>
                  </w:r>
                  <w:r w:rsidRPr="005A3DEF">
                    <w:rPr>
                      <w:rFonts w:hint="eastAsia"/>
                      <w:szCs w:val="21"/>
                    </w:rPr>
                    <w:t>188</w:t>
                  </w:r>
                </w:p>
              </w:tc>
            </w:tr>
            <w:tr w:rsidR="0057716E" w:rsidRPr="005A3DEF" w:rsidTr="008059EB">
              <w:trPr>
                <w:trHeight w:val="300"/>
                <w:jc w:val="center"/>
              </w:trPr>
              <w:tc>
                <w:tcPr>
                  <w:tcW w:w="810" w:type="pct"/>
                  <w:gridSpan w:val="2"/>
                  <w:vMerge w:val="restart"/>
                  <w:vAlign w:val="center"/>
                </w:tcPr>
                <w:p w:rsidR="00C36B2F" w:rsidRPr="005A3DEF" w:rsidRDefault="00C36B2F" w:rsidP="00201BE1">
                  <w:pPr>
                    <w:widowControl/>
                    <w:jc w:val="center"/>
                    <w:rPr>
                      <w:kern w:val="0"/>
                      <w:szCs w:val="21"/>
                    </w:rPr>
                  </w:pPr>
                  <w:r w:rsidRPr="005A3DEF">
                    <w:rPr>
                      <w:kern w:val="0"/>
                      <w:szCs w:val="21"/>
                    </w:rPr>
                    <w:t>无组织排放</w:t>
                  </w:r>
                </w:p>
                <w:p w:rsidR="00C36B2F" w:rsidRPr="005A3DEF" w:rsidRDefault="00C36B2F" w:rsidP="00201BE1">
                  <w:pPr>
                    <w:widowControl/>
                    <w:jc w:val="center"/>
                    <w:rPr>
                      <w:kern w:val="0"/>
                      <w:szCs w:val="21"/>
                    </w:rPr>
                  </w:pPr>
                  <w:r w:rsidRPr="005A3DEF">
                    <w:rPr>
                      <w:kern w:val="0"/>
                      <w:szCs w:val="21"/>
                    </w:rPr>
                    <w:t>总计</w:t>
                  </w:r>
                </w:p>
              </w:tc>
              <w:tc>
                <w:tcPr>
                  <w:tcW w:w="2844" w:type="pct"/>
                  <w:gridSpan w:val="4"/>
                  <w:vAlign w:val="center"/>
                </w:tcPr>
                <w:p w:rsidR="00C36B2F" w:rsidRPr="005A3DEF" w:rsidRDefault="00C36B2F" w:rsidP="00201BE1">
                  <w:pPr>
                    <w:widowControl/>
                    <w:jc w:val="center"/>
                    <w:rPr>
                      <w:szCs w:val="21"/>
                    </w:rPr>
                  </w:pPr>
                  <w:r w:rsidRPr="005A3DEF">
                    <w:rPr>
                      <w:kern w:val="0"/>
                      <w:szCs w:val="21"/>
                    </w:rPr>
                    <w:t>TSP</w:t>
                  </w:r>
                </w:p>
              </w:tc>
              <w:tc>
                <w:tcPr>
                  <w:tcW w:w="1346" w:type="pct"/>
                  <w:gridSpan w:val="2"/>
                  <w:vAlign w:val="center"/>
                </w:tcPr>
                <w:p w:rsidR="00C36B2F" w:rsidRPr="005A3DEF" w:rsidRDefault="00F542EA" w:rsidP="00681E90">
                  <w:pPr>
                    <w:jc w:val="center"/>
                    <w:rPr>
                      <w:szCs w:val="21"/>
                    </w:rPr>
                  </w:pPr>
                  <w:r w:rsidRPr="005A3DEF">
                    <w:rPr>
                      <w:rFonts w:hint="eastAsia"/>
                      <w:szCs w:val="21"/>
                    </w:rPr>
                    <w:t>0.2467</w:t>
                  </w:r>
                </w:p>
              </w:tc>
            </w:tr>
            <w:tr w:rsidR="0057716E" w:rsidRPr="005A3DEF" w:rsidTr="008059EB">
              <w:trPr>
                <w:trHeight w:val="300"/>
                <w:jc w:val="center"/>
              </w:trPr>
              <w:tc>
                <w:tcPr>
                  <w:tcW w:w="810" w:type="pct"/>
                  <w:gridSpan w:val="2"/>
                  <w:vMerge/>
                  <w:vAlign w:val="center"/>
                </w:tcPr>
                <w:p w:rsidR="00C36B2F" w:rsidRPr="005A3DEF" w:rsidRDefault="00C36B2F" w:rsidP="00201BE1">
                  <w:pPr>
                    <w:widowControl/>
                    <w:jc w:val="center"/>
                    <w:rPr>
                      <w:kern w:val="0"/>
                      <w:szCs w:val="21"/>
                    </w:rPr>
                  </w:pPr>
                </w:p>
              </w:tc>
              <w:tc>
                <w:tcPr>
                  <w:tcW w:w="2844" w:type="pct"/>
                  <w:gridSpan w:val="4"/>
                  <w:vAlign w:val="center"/>
                </w:tcPr>
                <w:p w:rsidR="00C36B2F" w:rsidRPr="005A3DEF" w:rsidRDefault="00C36B2F" w:rsidP="00201BE1">
                  <w:pPr>
                    <w:widowControl/>
                    <w:jc w:val="center"/>
                    <w:rPr>
                      <w:szCs w:val="21"/>
                    </w:rPr>
                  </w:pPr>
                  <w:r w:rsidRPr="005A3DEF">
                    <w:rPr>
                      <w:kern w:val="0"/>
                      <w:szCs w:val="21"/>
                    </w:rPr>
                    <w:t>NHMC</w:t>
                  </w:r>
                </w:p>
              </w:tc>
              <w:tc>
                <w:tcPr>
                  <w:tcW w:w="1346" w:type="pct"/>
                  <w:gridSpan w:val="2"/>
                  <w:vAlign w:val="center"/>
                </w:tcPr>
                <w:p w:rsidR="00C36B2F" w:rsidRPr="005A3DEF" w:rsidRDefault="00F542EA" w:rsidP="00681E90">
                  <w:pPr>
                    <w:jc w:val="center"/>
                    <w:rPr>
                      <w:szCs w:val="21"/>
                    </w:rPr>
                  </w:pPr>
                  <w:r w:rsidRPr="005A3DEF">
                    <w:rPr>
                      <w:rFonts w:hint="eastAsia"/>
                      <w:szCs w:val="21"/>
                    </w:rPr>
                    <w:t>0.0188</w:t>
                  </w:r>
                </w:p>
              </w:tc>
            </w:tr>
          </w:tbl>
          <w:p w:rsidR="00C36B2F" w:rsidRPr="005A3DEF" w:rsidRDefault="00C36B2F" w:rsidP="00C36B2F">
            <w:pPr>
              <w:pStyle w:val="-"/>
              <w:ind w:firstLineChars="229" w:firstLine="550"/>
              <w:rPr>
                <w:rFonts w:ascii="Times New Roman" w:hAnsi="Times New Roman"/>
                <w:bCs/>
              </w:rPr>
            </w:pPr>
            <w:bookmarkStart w:id="43" w:name="_Toc48079973"/>
            <w:r w:rsidRPr="005A3DEF">
              <w:rPr>
                <w:rFonts w:ascii="宋体" w:hAnsi="宋体" w:cs="宋体" w:hint="eastAsia"/>
                <w:bCs/>
              </w:rPr>
              <w:t>③</w:t>
            </w:r>
            <w:r w:rsidRPr="005A3DEF">
              <w:rPr>
                <w:rFonts w:ascii="Times New Roman" w:hAnsi="Times New Roman"/>
                <w:bCs/>
              </w:rPr>
              <w:t>项目大气污染物年排放量核算</w:t>
            </w:r>
            <w:bookmarkEnd w:id="43"/>
          </w:p>
          <w:p w:rsidR="00C36B2F" w:rsidRPr="005A3DEF" w:rsidRDefault="00C36B2F" w:rsidP="006E4006">
            <w:pPr>
              <w:pStyle w:val="afff0"/>
              <w:keepNext/>
              <w:keepLines/>
              <w:numPr>
                <w:ilvl w:val="0"/>
                <w:numId w:val="27"/>
              </w:numPr>
              <w:tabs>
                <w:tab w:val="left" w:pos="700"/>
                <w:tab w:val="left" w:pos="1008"/>
                <w:tab w:val="left" w:pos="2400"/>
                <w:tab w:val="left" w:pos="2694"/>
              </w:tabs>
              <w:autoSpaceDE w:val="0"/>
              <w:autoSpaceDN w:val="0"/>
              <w:ind w:firstLineChars="0"/>
              <w:jc w:val="center"/>
              <w:outlineLvl w:val="4"/>
              <w:rPr>
                <w:rFonts w:ascii="Times New Roman" w:eastAsiaTheme="minorEastAsia" w:hAnsi="Times New Roman"/>
                <w:b/>
                <w:bCs/>
                <w:sz w:val="21"/>
                <w:szCs w:val="21"/>
                <w:lang w:bidi="en-US"/>
              </w:rPr>
            </w:pPr>
            <w:r w:rsidRPr="005A3DEF">
              <w:rPr>
                <w:rFonts w:ascii="Times New Roman" w:eastAsiaTheme="minorEastAsia" w:hAnsi="Times New Roman"/>
                <w:b/>
                <w:bCs/>
                <w:sz w:val="21"/>
                <w:szCs w:val="21"/>
                <w:lang w:bidi="en-US"/>
              </w:rPr>
              <w:t>大气污染物年排放量核算表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2"/>
              <w:gridCol w:w="3277"/>
              <w:gridCol w:w="3811"/>
            </w:tblGrid>
            <w:tr w:rsidR="00C36B2F" w:rsidRPr="005A3DEF" w:rsidTr="008059EB">
              <w:trPr>
                <w:trHeight w:val="351"/>
                <w:jc w:val="center"/>
              </w:trPr>
              <w:tc>
                <w:tcPr>
                  <w:tcW w:w="1442" w:type="dxa"/>
                  <w:vAlign w:val="center"/>
                </w:tcPr>
                <w:p w:rsidR="00C36B2F" w:rsidRPr="005A3DEF" w:rsidRDefault="00C36B2F" w:rsidP="00201BE1">
                  <w:pPr>
                    <w:widowControl/>
                    <w:jc w:val="center"/>
                    <w:rPr>
                      <w:kern w:val="0"/>
                      <w:szCs w:val="21"/>
                    </w:rPr>
                  </w:pPr>
                  <w:r w:rsidRPr="005A3DEF">
                    <w:rPr>
                      <w:kern w:val="0"/>
                      <w:szCs w:val="21"/>
                    </w:rPr>
                    <w:t>序号</w:t>
                  </w:r>
                </w:p>
              </w:tc>
              <w:tc>
                <w:tcPr>
                  <w:tcW w:w="3277" w:type="dxa"/>
                  <w:vAlign w:val="center"/>
                </w:tcPr>
                <w:p w:rsidR="00C36B2F" w:rsidRPr="005A3DEF" w:rsidRDefault="00C36B2F" w:rsidP="00201BE1">
                  <w:pPr>
                    <w:widowControl/>
                    <w:jc w:val="center"/>
                    <w:rPr>
                      <w:kern w:val="0"/>
                      <w:szCs w:val="21"/>
                    </w:rPr>
                  </w:pPr>
                  <w:r w:rsidRPr="005A3DEF">
                    <w:rPr>
                      <w:kern w:val="0"/>
                      <w:szCs w:val="21"/>
                    </w:rPr>
                    <w:t>污染物</w:t>
                  </w:r>
                </w:p>
              </w:tc>
              <w:tc>
                <w:tcPr>
                  <w:tcW w:w="3811" w:type="dxa"/>
                  <w:vAlign w:val="center"/>
                </w:tcPr>
                <w:p w:rsidR="00C36B2F" w:rsidRPr="005A3DEF" w:rsidRDefault="00C36B2F" w:rsidP="00201BE1">
                  <w:pPr>
                    <w:widowControl/>
                    <w:jc w:val="center"/>
                    <w:rPr>
                      <w:kern w:val="0"/>
                      <w:szCs w:val="21"/>
                    </w:rPr>
                  </w:pPr>
                  <w:r w:rsidRPr="005A3DEF">
                    <w:rPr>
                      <w:kern w:val="0"/>
                      <w:szCs w:val="21"/>
                    </w:rPr>
                    <w:t>年排放量</w:t>
                  </w:r>
                  <w:r w:rsidRPr="005A3DEF">
                    <w:rPr>
                      <w:kern w:val="0"/>
                      <w:szCs w:val="21"/>
                    </w:rPr>
                    <w:t>/</w:t>
                  </w:r>
                  <w:r w:rsidRPr="005A3DEF">
                    <w:rPr>
                      <w:kern w:val="0"/>
                      <w:szCs w:val="21"/>
                    </w:rPr>
                    <w:t>（</w:t>
                  </w:r>
                  <w:r w:rsidRPr="005A3DEF">
                    <w:rPr>
                      <w:kern w:val="0"/>
                      <w:szCs w:val="21"/>
                    </w:rPr>
                    <w:t>t/a</w:t>
                  </w:r>
                  <w:r w:rsidRPr="005A3DEF">
                    <w:rPr>
                      <w:kern w:val="0"/>
                      <w:szCs w:val="21"/>
                    </w:rPr>
                    <w:t>）</w:t>
                  </w:r>
                </w:p>
              </w:tc>
            </w:tr>
            <w:tr w:rsidR="00B97462" w:rsidRPr="005A3DEF" w:rsidTr="008059EB">
              <w:trPr>
                <w:trHeight w:val="300"/>
                <w:jc w:val="center"/>
              </w:trPr>
              <w:tc>
                <w:tcPr>
                  <w:tcW w:w="1442" w:type="dxa"/>
                  <w:vAlign w:val="center"/>
                </w:tcPr>
                <w:p w:rsidR="00B97462" w:rsidRPr="005A3DEF" w:rsidRDefault="00B97462" w:rsidP="00201BE1">
                  <w:pPr>
                    <w:widowControl/>
                    <w:jc w:val="center"/>
                    <w:rPr>
                      <w:kern w:val="0"/>
                      <w:szCs w:val="21"/>
                    </w:rPr>
                  </w:pPr>
                  <w:r w:rsidRPr="005A3DEF">
                    <w:rPr>
                      <w:kern w:val="0"/>
                      <w:szCs w:val="21"/>
                    </w:rPr>
                    <w:t>1</w:t>
                  </w:r>
                </w:p>
              </w:tc>
              <w:tc>
                <w:tcPr>
                  <w:tcW w:w="3277" w:type="dxa"/>
                  <w:vAlign w:val="center"/>
                </w:tcPr>
                <w:p w:rsidR="00B97462" w:rsidRPr="005A3DEF" w:rsidRDefault="00B97462" w:rsidP="00201BE1">
                  <w:pPr>
                    <w:widowControl/>
                    <w:jc w:val="center"/>
                    <w:rPr>
                      <w:kern w:val="0"/>
                      <w:szCs w:val="21"/>
                    </w:rPr>
                  </w:pPr>
                  <w:r w:rsidRPr="005A3DEF">
                    <w:rPr>
                      <w:kern w:val="0"/>
                      <w:szCs w:val="21"/>
                    </w:rPr>
                    <w:t>颗粒物</w:t>
                  </w:r>
                </w:p>
              </w:tc>
              <w:tc>
                <w:tcPr>
                  <w:tcW w:w="3811" w:type="dxa"/>
                  <w:vAlign w:val="center"/>
                </w:tcPr>
                <w:p w:rsidR="00B97462" w:rsidRPr="005A3DEF" w:rsidRDefault="00F542EA" w:rsidP="00681E90">
                  <w:pPr>
                    <w:jc w:val="center"/>
                    <w:rPr>
                      <w:szCs w:val="21"/>
                    </w:rPr>
                  </w:pPr>
                  <w:r w:rsidRPr="005A3DEF">
                    <w:rPr>
                      <w:rFonts w:hint="eastAsia"/>
                      <w:szCs w:val="21"/>
                    </w:rPr>
                    <w:t>0.4446</w:t>
                  </w:r>
                </w:p>
              </w:tc>
            </w:tr>
            <w:tr w:rsidR="00B97462" w:rsidRPr="005A3DEF" w:rsidTr="008059EB">
              <w:trPr>
                <w:trHeight w:val="300"/>
                <w:jc w:val="center"/>
              </w:trPr>
              <w:tc>
                <w:tcPr>
                  <w:tcW w:w="1442" w:type="dxa"/>
                  <w:vAlign w:val="center"/>
                </w:tcPr>
                <w:p w:rsidR="00B97462" w:rsidRPr="005A3DEF" w:rsidRDefault="00F542EA" w:rsidP="00201BE1">
                  <w:pPr>
                    <w:widowControl/>
                    <w:jc w:val="center"/>
                    <w:rPr>
                      <w:kern w:val="0"/>
                      <w:szCs w:val="21"/>
                    </w:rPr>
                  </w:pPr>
                  <w:r w:rsidRPr="005A3DEF">
                    <w:rPr>
                      <w:rFonts w:hint="eastAsia"/>
                      <w:kern w:val="0"/>
                      <w:szCs w:val="21"/>
                    </w:rPr>
                    <w:t>2</w:t>
                  </w:r>
                </w:p>
              </w:tc>
              <w:tc>
                <w:tcPr>
                  <w:tcW w:w="3277" w:type="dxa"/>
                  <w:vAlign w:val="center"/>
                </w:tcPr>
                <w:p w:rsidR="00B97462" w:rsidRPr="005A3DEF" w:rsidRDefault="00B97462" w:rsidP="00201BE1">
                  <w:pPr>
                    <w:widowControl/>
                    <w:jc w:val="center"/>
                    <w:rPr>
                      <w:kern w:val="0"/>
                      <w:szCs w:val="21"/>
                    </w:rPr>
                  </w:pPr>
                  <w:r w:rsidRPr="005A3DEF">
                    <w:rPr>
                      <w:kern w:val="0"/>
                      <w:szCs w:val="21"/>
                    </w:rPr>
                    <w:t>NHMC</w:t>
                  </w:r>
                </w:p>
              </w:tc>
              <w:tc>
                <w:tcPr>
                  <w:tcW w:w="3811" w:type="dxa"/>
                  <w:vAlign w:val="center"/>
                </w:tcPr>
                <w:p w:rsidR="00B97462" w:rsidRPr="005A3DEF" w:rsidRDefault="00F542EA" w:rsidP="00681E90">
                  <w:pPr>
                    <w:jc w:val="center"/>
                    <w:rPr>
                      <w:szCs w:val="21"/>
                    </w:rPr>
                  </w:pPr>
                  <w:r w:rsidRPr="005A3DEF">
                    <w:rPr>
                      <w:rFonts w:hint="eastAsia"/>
                      <w:szCs w:val="21"/>
                    </w:rPr>
                    <w:t>0.0546</w:t>
                  </w:r>
                </w:p>
              </w:tc>
            </w:tr>
          </w:tbl>
          <w:p w:rsidR="00CA2FDC" w:rsidRPr="005A3DEF" w:rsidRDefault="00DE71D2" w:rsidP="00832304">
            <w:pPr>
              <w:snapToGrid w:val="0"/>
              <w:spacing w:line="440" w:lineRule="exact"/>
              <w:ind w:firstLineChars="200" w:firstLine="480"/>
              <w:rPr>
                <w:rFonts w:eastAsiaTheme="minorEastAsia"/>
                <w:sz w:val="24"/>
              </w:rPr>
            </w:pPr>
            <w:r w:rsidRPr="005A3DEF">
              <w:rPr>
                <w:rFonts w:eastAsiaTheme="minorEastAsia"/>
                <w:sz w:val="24"/>
              </w:rPr>
              <w:t>（</w:t>
            </w:r>
            <w:r w:rsidR="008059EB" w:rsidRPr="005A3DEF">
              <w:rPr>
                <w:rFonts w:eastAsiaTheme="minorEastAsia" w:hint="eastAsia"/>
                <w:sz w:val="24"/>
              </w:rPr>
              <w:t>6</w:t>
            </w:r>
            <w:r w:rsidRPr="005A3DEF">
              <w:rPr>
                <w:rFonts w:eastAsiaTheme="minorEastAsia"/>
                <w:sz w:val="24"/>
              </w:rPr>
              <w:t>）</w:t>
            </w:r>
            <w:r w:rsidR="00CA2FDC" w:rsidRPr="005A3DEF">
              <w:rPr>
                <w:rFonts w:eastAsiaTheme="minorEastAsia"/>
                <w:sz w:val="24"/>
              </w:rPr>
              <w:t>建设项目大气环境影响评价自查表</w:t>
            </w:r>
          </w:p>
          <w:p w:rsidR="00114682" w:rsidRPr="005A3DEF" w:rsidRDefault="00CA2FDC" w:rsidP="00832304">
            <w:pPr>
              <w:snapToGrid w:val="0"/>
              <w:spacing w:line="440" w:lineRule="exact"/>
              <w:ind w:firstLineChars="200" w:firstLine="480"/>
              <w:rPr>
                <w:rFonts w:eastAsiaTheme="minorEastAsia"/>
                <w:sz w:val="24"/>
              </w:rPr>
            </w:pPr>
            <w:r w:rsidRPr="005A3DEF">
              <w:rPr>
                <w:rFonts w:eastAsiaTheme="minorEastAsia"/>
                <w:sz w:val="24"/>
              </w:rPr>
              <w:t>本项目大气环境影响评价自查表见下表。</w:t>
            </w:r>
          </w:p>
          <w:p w:rsidR="00CA2FDC" w:rsidRPr="005A3DEF" w:rsidRDefault="00CA2FDC" w:rsidP="00B6018C">
            <w:pPr>
              <w:pStyle w:val="afff0"/>
              <w:keepNext/>
              <w:keepLines/>
              <w:numPr>
                <w:ilvl w:val="0"/>
                <w:numId w:val="27"/>
              </w:numPr>
              <w:tabs>
                <w:tab w:val="left" w:pos="700"/>
                <w:tab w:val="left" w:pos="1008"/>
                <w:tab w:val="left" w:pos="2400"/>
                <w:tab w:val="left" w:pos="2694"/>
              </w:tabs>
              <w:autoSpaceDE w:val="0"/>
              <w:autoSpaceDN w:val="0"/>
              <w:ind w:firstLineChars="0"/>
              <w:jc w:val="center"/>
              <w:outlineLvl w:val="4"/>
              <w:rPr>
                <w:rFonts w:ascii="Times New Roman" w:eastAsiaTheme="minorEastAsia" w:hAnsi="Times New Roman"/>
                <w:b/>
                <w:bCs/>
                <w:sz w:val="21"/>
                <w:szCs w:val="21"/>
                <w:lang w:bidi="en-US"/>
              </w:rPr>
            </w:pPr>
            <w:r w:rsidRPr="005A3DEF">
              <w:rPr>
                <w:rFonts w:ascii="Times New Roman" w:eastAsiaTheme="minorEastAsia" w:hAnsi="Times New Roman"/>
                <w:b/>
                <w:bCs/>
                <w:sz w:val="21"/>
                <w:szCs w:val="21"/>
                <w:lang w:bidi="en-US"/>
              </w:rPr>
              <w:t>建设项目大气环境影响评价自查表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6"/>
              <w:gridCol w:w="1669"/>
              <w:gridCol w:w="1031"/>
              <w:gridCol w:w="567"/>
              <w:gridCol w:w="215"/>
              <w:gridCol w:w="211"/>
              <w:gridCol w:w="141"/>
              <w:gridCol w:w="112"/>
              <w:gridCol w:w="223"/>
              <w:gridCol w:w="301"/>
              <w:gridCol w:w="357"/>
              <w:gridCol w:w="408"/>
              <w:gridCol w:w="69"/>
              <w:gridCol w:w="657"/>
              <w:gridCol w:w="142"/>
              <w:gridCol w:w="391"/>
              <w:gridCol w:w="6"/>
              <w:gridCol w:w="97"/>
              <w:gridCol w:w="499"/>
              <w:gridCol w:w="182"/>
              <w:gridCol w:w="746"/>
            </w:tblGrid>
            <w:tr w:rsidR="00CA2FDC" w:rsidRPr="005A3DEF" w:rsidTr="00850C81">
              <w:trPr>
                <w:trHeight w:val="340"/>
                <w:jc w:val="center"/>
              </w:trPr>
              <w:tc>
                <w:tcPr>
                  <w:tcW w:w="2365" w:type="dxa"/>
                  <w:gridSpan w:val="2"/>
                  <w:vAlign w:val="center"/>
                </w:tcPr>
                <w:p w:rsidR="00CA2FDC" w:rsidRPr="005A3DEF" w:rsidRDefault="00CA2FDC">
                  <w:pPr>
                    <w:spacing w:line="300" w:lineRule="exact"/>
                    <w:ind w:leftChars="-50" w:left="-105" w:rightChars="-50" w:right="-105"/>
                    <w:jc w:val="center"/>
                    <w:rPr>
                      <w:rFonts w:eastAsiaTheme="minorEastAsia"/>
                      <w:szCs w:val="21"/>
                    </w:rPr>
                  </w:pPr>
                  <w:r w:rsidRPr="005A3DEF">
                    <w:rPr>
                      <w:rFonts w:eastAsiaTheme="minorEastAsia"/>
                      <w:szCs w:val="21"/>
                    </w:rPr>
                    <w:t>工作内容</w:t>
                  </w:r>
                </w:p>
              </w:tc>
              <w:tc>
                <w:tcPr>
                  <w:tcW w:w="6355" w:type="dxa"/>
                  <w:gridSpan w:val="19"/>
                  <w:vAlign w:val="center"/>
                </w:tcPr>
                <w:p w:rsidR="00CA2FDC" w:rsidRPr="005A3DEF" w:rsidRDefault="00CA2FDC">
                  <w:pPr>
                    <w:spacing w:line="300" w:lineRule="exact"/>
                    <w:ind w:leftChars="-50" w:left="-105" w:rightChars="-50" w:right="-105"/>
                    <w:jc w:val="center"/>
                    <w:rPr>
                      <w:rFonts w:eastAsiaTheme="minorEastAsia"/>
                      <w:szCs w:val="21"/>
                    </w:rPr>
                  </w:pPr>
                  <w:r w:rsidRPr="005A3DEF">
                    <w:rPr>
                      <w:rFonts w:eastAsiaTheme="minorEastAsia"/>
                      <w:szCs w:val="21"/>
                    </w:rPr>
                    <w:t>自查项目</w:t>
                  </w:r>
                </w:p>
              </w:tc>
            </w:tr>
            <w:tr w:rsidR="0057716E" w:rsidRPr="005A3DEF" w:rsidTr="00850C81">
              <w:trPr>
                <w:trHeight w:val="340"/>
                <w:jc w:val="center"/>
              </w:trPr>
              <w:tc>
                <w:tcPr>
                  <w:tcW w:w="696" w:type="dxa"/>
                  <w:vMerge w:val="restart"/>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评价等级与范围</w:t>
                  </w:r>
                </w:p>
              </w:tc>
              <w:tc>
                <w:tcPr>
                  <w:tcW w:w="1669" w:type="dxa"/>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评价等级</w:t>
                  </w:r>
                </w:p>
              </w:tc>
              <w:tc>
                <w:tcPr>
                  <w:tcW w:w="2277" w:type="dxa"/>
                  <w:gridSpan w:val="6"/>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一级</w:t>
                  </w:r>
                  <w:r w:rsidRPr="005A3DEF">
                    <w:rPr>
                      <w:rFonts w:eastAsiaTheme="minorEastAsia"/>
                      <w:bCs/>
                      <w:szCs w:val="21"/>
                    </w:rPr>
                    <w:sym w:font="Wingdings" w:char="00A8"/>
                  </w:r>
                </w:p>
              </w:tc>
              <w:tc>
                <w:tcPr>
                  <w:tcW w:w="2157" w:type="dxa"/>
                  <w:gridSpan w:val="7"/>
                  <w:vAlign w:val="center"/>
                </w:tcPr>
                <w:p w:rsidR="00CA2FDC" w:rsidRPr="005A3DEF" w:rsidRDefault="00CA2FDC" w:rsidP="00E84985">
                  <w:pPr>
                    <w:spacing w:line="300" w:lineRule="exact"/>
                    <w:ind w:leftChars="-50" w:left="-105" w:rightChars="-50" w:right="-105"/>
                    <w:jc w:val="center"/>
                    <w:rPr>
                      <w:rFonts w:eastAsiaTheme="minorEastAsia"/>
                      <w:bCs/>
                      <w:szCs w:val="21"/>
                    </w:rPr>
                  </w:pPr>
                  <w:r w:rsidRPr="005A3DEF">
                    <w:rPr>
                      <w:rFonts w:eastAsiaTheme="minorEastAsia"/>
                      <w:bCs/>
                      <w:szCs w:val="21"/>
                    </w:rPr>
                    <w:t>二级</w:t>
                  </w:r>
                  <w:r w:rsidR="00E84985" w:rsidRPr="005A3DEF">
                    <w:rPr>
                      <w:rFonts w:eastAsiaTheme="minorEastAsia"/>
                      <w:bCs/>
                      <w:szCs w:val="21"/>
                    </w:rPr>
                    <w:sym w:font="Wingdings" w:char="00FE"/>
                  </w:r>
                </w:p>
              </w:tc>
              <w:tc>
                <w:tcPr>
                  <w:tcW w:w="1921" w:type="dxa"/>
                  <w:gridSpan w:val="6"/>
                  <w:vAlign w:val="center"/>
                </w:tcPr>
                <w:p w:rsidR="00CA2FDC" w:rsidRPr="005A3DEF" w:rsidRDefault="00CA2FDC" w:rsidP="00E84985">
                  <w:pPr>
                    <w:spacing w:line="300" w:lineRule="exact"/>
                    <w:ind w:leftChars="-50" w:left="-105" w:rightChars="-50" w:right="-105"/>
                    <w:jc w:val="center"/>
                    <w:rPr>
                      <w:rFonts w:eastAsiaTheme="minorEastAsia"/>
                      <w:bCs/>
                      <w:szCs w:val="21"/>
                    </w:rPr>
                  </w:pPr>
                  <w:r w:rsidRPr="005A3DEF">
                    <w:rPr>
                      <w:rFonts w:eastAsiaTheme="minorEastAsia"/>
                      <w:bCs/>
                      <w:szCs w:val="21"/>
                    </w:rPr>
                    <w:t>三级</w:t>
                  </w:r>
                  <w:r w:rsidR="00E84985" w:rsidRPr="005A3DEF">
                    <w:rPr>
                      <w:rFonts w:eastAsiaTheme="minorEastAsia"/>
                      <w:bCs/>
                      <w:szCs w:val="21"/>
                    </w:rPr>
                    <w:sym w:font="Wingdings" w:char="00A8"/>
                  </w:r>
                </w:p>
              </w:tc>
            </w:tr>
            <w:tr w:rsidR="0057716E" w:rsidRPr="005A3DEF" w:rsidTr="00850C81">
              <w:trPr>
                <w:trHeight w:val="340"/>
                <w:jc w:val="center"/>
              </w:trPr>
              <w:tc>
                <w:tcPr>
                  <w:tcW w:w="696" w:type="dxa"/>
                  <w:vMerge/>
                  <w:vAlign w:val="center"/>
                </w:tcPr>
                <w:p w:rsidR="00CA2FDC" w:rsidRPr="005A3DEF" w:rsidRDefault="00CA2FDC">
                  <w:pPr>
                    <w:spacing w:line="300" w:lineRule="exact"/>
                    <w:ind w:leftChars="-50" w:left="-105" w:rightChars="-50" w:right="-105"/>
                    <w:jc w:val="center"/>
                    <w:rPr>
                      <w:rFonts w:eastAsiaTheme="minorEastAsia"/>
                      <w:bCs/>
                      <w:szCs w:val="21"/>
                    </w:rPr>
                  </w:pPr>
                </w:p>
              </w:tc>
              <w:tc>
                <w:tcPr>
                  <w:tcW w:w="1669" w:type="dxa"/>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评价范围</w:t>
                  </w:r>
                </w:p>
              </w:tc>
              <w:tc>
                <w:tcPr>
                  <w:tcW w:w="2277" w:type="dxa"/>
                  <w:gridSpan w:val="6"/>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边长</w:t>
                  </w:r>
                  <w:r w:rsidRPr="005A3DEF">
                    <w:rPr>
                      <w:rFonts w:eastAsiaTheme="minorEastAsia"/>
                      <w:bCs/>
                      <w:szCs w:val="21"/>
                    </w:rPr>
                    <w:t>=50 km</w:t>
                  </w:r>
                  <w:r w:rsidRPr="005A3DEF">
                    <w:rPr>
                      <w:rFonts w:eastAsiaTheme="minorEastAsia"/>
                      <w:bCs/>
                      <w:szCs w:val="21"/>
                    </w:rPr>
                    <w:sym w:font="Wingdings" w:char="00A8"/>
                  </w:r>
                </w:p>
              </w:tc>
              <w:tc>
                <w:tcPr>
                  <w:tcW w:w="2157" w:type="dxa"/>
                  <w:gridSpan w:val="7"/>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边长</w:t>
                  </w:r>
                  <w:r w:rsidRPr="005A3DEF">
                    <w:rPr>
                      <w:rFonts w:eastAsiaTheme="minorEastAsia"/>
                      <w:bCs/>
                      <w:szCs w:val="21"/>
                    </w:rPr>
                    <w:t>5~50 km</w:t>
                  </w:r>
                  <w:r w:rsidRPr="005A3DEF">
                    <w:rPr>
                      <w:rFonts w:eastAsiaTheme="minorEastAsia"/>
                      <w:bCs/>
                      <w:szCs w:val="21"/>
                    </w:rPr>
                    <w:sym w:font="Wingdings" w:char="00A8"/>
                  </w:r>
                </w:p>
              </w:tc>
              <w:tc>
                <w:tcPr>
                  <w:tcW w:w="1921" w:type="dxa"/>
                  <w:gridSpan w:val="6"/>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边长</w:t>
                  </w:r>
                  <w:r w:rsidRPr="005A3DEF">
                    <w:rPr>
                      <w:rFonts w:eastAsiaTheme="minorEastAsia"/>
                      <w:bCs/>
                      <w:szCs w:val="21"/>
                    </w:rPr>
                    <w:t>=5 km</w:t>
                  </w:r>
                  <w:r w:rsidR="00E84985" w:rsidRPr="005A3DEF">
                    <w:rPr>
                      <w:rFonts w:eastAsiaTheme="minorEastAsia"/>
                      <w:bCs/>
                      <w:szCs w:val="21"/>
                    </w:rPr>
                    <w:sym w:font="Wingdings" w:char="00FE"/>
                  </w:r>
                </w:p>
              </w:tc>
            </w:tr>
            <w:tr w:rsidR="0057716E" w:rsidRPr="005A3DEF" w:rsidTr="00850C81">
              <w:trPr>
                <w:trHeight w:val="340"/>
                <w:jc w:val="center"/>
              </w:trPr>
              <w:tc>
                <w:tcPr>
                  <w:tcW w:w="696" w:type="dxa"/>
                  <w:vMerge w:val="restart"/>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评价</w:t>
                  </w:r>
                </w:p>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因子</w:t>
                  </w:r>
                </w:p>
              </w:tc>
              <w:tc>
                <w:tcPr>
                  <w:tcW w:w="1669" w:type="dxa"/>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SO</w:t>
                  </w:r>
                  <w:r w:rsidRPr="005A3DEF">
                    <w:rPr>
                      <w:rFonts w:eastAsiaTheme="minorEastAsia"/>
                      <w:bCs/>
                      <w:szCs w:val="21"/>
                      <w:vertAlign w:val="subscript"/>
                    </w:rPr>
                    <w:t>2</w:t>
                  </w:r>
                  <w:r w:rsidRPr="005A3DEF">
                    <w:rPr>
                      <w:rFonts w:eastAsiaTheme="minorEastAsia"/>
                      <w:bCs/>
                      <w:szCs w:val="21"/>
                    </w:rPr>
                    <w:t>+NO</w:t>
                  </w:r>
                  <w:r w:rsidRPr="005A3DEF">
                    <w:rPr>
                      <w:rFonts w:eastAsiaTheme="minorEastAsia"/>
                      <w:bCs/>
                      <w:szCs w:val="21"/>
                      <w:vertAlign w:val="subscript"/>
                    </w:rPr>
                    <w:t>x</w:t>
                  </w:r>
                  <w:r w:rsidRPr="005A3DEF">
                    <w:rPr>
                      <w:rFonts w:eastAsiaTheme="minorEastAsia"/>
                      <w:bCs/>
                      <w:szCs w:val="21"/>
                    </w:rPr>
                    <w:t>排放量</w:t>
                  </w:r>
                </w:p>
              </w:tc>
              <w:tc>
                <w:tcPr>
                  <w:tcW w:w="2277" w:type="dxa"/>
                  <w:gridSpan w:val="6"/>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≥2000 t/a</w:t>
                  </w:r>
                  <w:r w:rsidRPr="005A3DEF">
                    <w:rPr>
                      <w:rFonts w:eastAsiaTheme="minorEastAsia"/>
                      <w:bCs/>
                      <w:szCs w:val="21"/>
                    </w:rPr>
                    <w:sym w:font="Wingdings" w:char="00A8"/>
                  </w:r>
                </w:p>
              </w:tc>
              <w:tc>
                <w:tcPr>
                  <w:tcW w:w="2157" w:type="dxa"/>
                  <w:gridSpan w:val="7"/>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500~2000 t/a</w:t>
                  </w:r>
                  <w:r w:rsidRPr="005A3DEF">
                    <w:rPr>
                      <w:rFonts w:eastAsiaTheme="minorEastAsia"/>
                      <w:bCs/>
                      <w:szCs w:val="21"/>
                    </w:rPr>
                    <w:sym w:font="Wingdings" w:char="00A8"/>
                  </w:r>
                </w:p>
              </w:tc>
              <w:tc>
                <w:tcPr>
                  <w:tcW w:w="1921" w:type="dxa"/>
                  <w:gridSpan w:val="6"/>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&lt;500 t/a</w:t>
                  </w:r>
                  <w:r w:rsidRPr="005A3DEF">
                    <w:rPr>
                      <w:rFonts w:eastAsiaTheme="minorEastAsia"/>
                      <w:bCs/>
                      <w:szCs w:val="21"/>
                    </w:rPr>
                    <w:sym w:font="Wingdings" w:char="00FE"/>
                  </w:r>
                </w:p>
              </w:tc>
            </w:tr>
            <w:tr w:rsidR="0057716E" w:rsidRPr="005A3DEF" w:rsidTr="00850C81">
              <w:trPr>
                <w:trHeight w:val="340"/>
                <w:jc w:val="center"/>
              </w:trPr>
              <w:tc>
                <w:tcPr>
                  <w:tcW w:w="696" w:type="dxa"/>
                  <w:vMerge/>
                  <w:vAlign w:val="center"/>
                </w:tcPr>
                <w:p w:rsidR="00CA2FDC" w:rsidRPr="005A3DEF" w:rsidRDefault="00CA2FDC">
                  <w:pPr>
                    <w:spacing w:line="300" w:lineRule="exact"/>
                    <w:ind w:leftChars="-50" w:left="-105" w:rightChars="-50" w:right="-105"/>
                    <w:jc w:val="center"/>
                    <w:rPr>
                      <w:rFonts w:eastAsiaTheme="minorEastAsia"/>
                      <w:bCs/>
                      <w:szCs w:val="21"/>
                    </w:rPr>
                  </w:pPr>
                </w:p>
              </w:tc>
              <w:tc>
                <w:tcPr>
                  <w:tcW w:w="1669" w:type="dxa"/>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评价因子</w:t>
                  </w:r>
                </w:p>
              </w:tc>
              <w:tc>
                <w:tcPr>
                  <w:tcW w:w="3158" w:type="dxa"/>
                  <w:gridSpan w:val="9"/>
                  <w:vAlign w:val="center"/>
                </w:tcPr>
                <w:p w:rsidR="00CA2FDC" w:rsidRPr="005A3DEF" w:rsidRDefault="00CA2FDC">
                  <w:pPr>
                    <w:spacing w:line="300" w:lineRule="exact"/>
                    <w:ind w:leftChars="-50" w:left="-105" w:rightChars="-50" w:right="-105"/>
                    <w:jc w:val="left"/>
                    <w:rPr>
                      <w:rFonts w:eastAsiaTheme="minorEastAsia"/>
                      <w:bCs/>
                      <w:szCs w:val="21"/>
                    </w:rPr>
                  </w:pPr>
                  <w:r w:rsidRPr="005A3DEF">
                    <w:rPr>
                      <w:rFonts w:eastAsiaTheme="minorEastAsia"/>
                      <w:bCs/>
                      <w:szCs w:val="21"/>
                    </w:rPr>
                    <w:t>基本污染物（颗粒物）</w:t>
                  </w:r>
                </w:p>
                <w:p w:rsidR="00CA2FDC" w:rsidRPr="005A3DEF" w:rsidRDefault="00CA2FDC">
                  <w:pPr>
                    <w:spacing w:line="300" w:lineRule="exact"/>
                    <w:ind w:leftChars="-50" w:left="-105" w:rightChars="-50" w:right="-105"/>
                    <w:rPr>
                      <w:rFonts w:eastAsiaTheme="minorEastAsia"/>
                      <w:bCs/>
                      <w:szCs w:val="21"/>
                    </w:rPr>
                  </w:pPr>
                  <w:r w:rsidRPr="005A3DEF">
                    <w:rPr>
                      <w:rFonts w:eastAsiaTheme="minorEastAsia"/>
                      <w:bCs/>
                      <w:szCs w:val="21"/>
                    </w:rPr>
                    <w:t>其他污染物（</w:t>
                  </w:r>
                  <w:r w:rsidRPr="005A3DEF">
                    <w:rPr>
                      <w:rFonts w:eastAsiaTheme="minorEastAsia"/>
                      <w:bCs/>
                      <w:szCs w:val="21"/>
                    </w:rPr>
                    <w:t>/</w:t>
                  </w:r>
                  <w:r w:rsidRPr="005A3DEF">
                    <w:rPr>
                      <w:rFonts w:eastAsiaTheme="minorEastAsia"/>
                      <w:bCs/>
                      <w:szCs w:val="21"/>
                    </w:rPr>
                    <w:t>）</w:t>
                  </w:r>
                </w:p>
              </w:tc>
              <w:tc>
                <w:tcPr>
                  <w:tcW w:w="3197" w:type="dxa"/>
                  <w:gridSpan w:val="10"/>
                  <w:vAlign w:val="center"/>
                </w:tcPr>
                <w:p w:rsidR="00CA2FDC" w:rsidRPr="005A3DEF" w:rsidRDefault="00CA2FDC">
                  <w:pPr>
                    <w:spacing w:line="300" w:lineRule="exact"/>
                    <w:ind w:leftChars="-50" w:left="-105" w:rightChars="-50" w:right="-105"/>
                    <w:jc w:val="center"/>
                    <w:rPr>
                      <w:rFonts w:eastAsiaTheme="minorEastAsia"/>
                      <w:bCs/>
                      <w:spacing w:val="-6"/>
                      <w:szCs w:val="21"/>
                    </w:rPr>
                  </w:pPr>
                  <w:r w:rsidRPr="005A3DEF">
                    <w:rPr>
                      <w:rFonts w:eastAsiaTheme="minorEastAsia"/>
                      <w:bCs/>
                      <w:szCs w:val="21"/>
                    </w:rPr>
                    <w:t>包括二次</w:t>
                  </w:r>
                  <w:r w:rsidRPr="005A3DEF">
                    <w:rPr>
                      <w:rFonts w:eastAsiaTheme="minorEastAsia"/>
                      <w:bCs/>
                      <w:szCs w:val="21"/>
                    </w:rPr>
                    <w:t xml:space="preserve"> PM</w:t>
                  </w:r>
                  <w:r w:rsidRPr="005A3DEF">
                    <w:rPr>
                      <w:rFonts w:eastAsiaTheme="minorEastAsia"/>
                      <w:bCs/>
                      <w:szCs w:val="21"/>
                      <w:vertAlign w:val="subscript"/>
                    </w:rPr>
                    <w:t>2.5</w:t>
                  </w:r>
                  <w:r w:rsidRPr="005A3DEF">
                    <w:rPr>
                      <w:rFonts w:eastAsiaTheme="minorEastAsia"/>
                      <w:bCs/>
                      <w:szCs w:val="21"/>
                    </w:rPr>
                    <w:sym w:font="Wingdings" w:char="00A8"/>
                  </w:r>
                </w:p>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pacing w:val="-6"/>
                      <w:szCs w:val="21"/>
                    </w:rPr>
                    <w:t>不包括二次</w:t>
                  </w:r>
                  <w:r w:rsidRPr="005A3DEF">
                    <w:rPr>
                      <w:rFonts w:eastAsiaTheme="minorEastAsia"/>
                      <w:bCs/>
                      <w:spacing w:val="-6"/>
                      <w:szCs w:val="21"/>
                    </w:rPr>
                    <w:t xml:space="preserve"> PM</w:t>
                  </w:r>
                  <w:r w:rsidRPr="005A3DEF">
                    <w:rPr>
                      <w:rFonts w:eastAsiaTheme="minorEastAsia"/>
                      <w:bCs/>
                      <w:spacing w:val="-6"/>
                      <w:szCs w:val="21"/>
                      <w:vertAlign w:val="subscript"/>
                    </w:rPr>
                    <w:t>2.5</w:t>
                  </w:r>
                  <w:r w:rsidRPr="005A3DEF">
                    <w:rPr>
                      <w:rFonts w:eastAsiaTheme="minorEastAsia"/>
                      <w:bCs/>
                      <w:szCs w:val="21"/>
                    </w:rPr>
                    <w:sym w:font="Wingdings" w:char="00FE"/>
                  </w:r>
                </w:p>
              </w:tc>
            </w:tr>
            <w:tr w:rsidR="0057716E" w:rsidRPr="005A3DEF" w:rsidTr="00850C81">
              <w:trPr>
                <w:trHeight w:val="340"/>
                <w:jc w:val="center"/>
              </w:trPr>
              <w:tc>
                <w:tcPr>
                  <w:tcW w:w="696" w:type="dxa"/>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评价</w:t>
                  </w:r>
                </w:p>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标准</w:t>
                  </w:r>
                </w:p>
              </w:tc>
              <w:tc>
                <w:tcPr>
                  <w:tcW w:w="1669" w:type="dxa"/>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评价标准</w:t>
                  </w:r>
                </w:p>
              </w:tc>
              <w:tc>
                <w:tcPr>
                  <w:tcW w:w="1598" w:type="dxa"/>
                  <w:gridSpan w:val="2"/>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国家标准</w:t>
                  </w:r>
                  <w:r w:rsidRPr="005A3DEF">
                    <w:rPr>
                      <w:rFonts w:eastAsiaTheme="minorEastAsia"/>
                      <w:bCs/>
                      <w:szCs w:val="21"/>
                    </w:rPr>
                    <w:sym w:font="Wingdings" w:char="00FE"/>
                  </w:r>
                </w:p>
              </w:tc>
              <w:tc>
                <w:tcPr>
                  <w:tcW w:w="1560" w:type="dxa"/>
                  <w:gridSpan w:val="7"/>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地方标准</w:t>
                  </w:r>
                  <w:r w:rsidRPr="005A3DEF">
                    <w:rPr>
                      <w:rFonts w:eastAsiaTheme="minorEastAsia"/>
                      <w:bCs/>
                      <w:szCs w:val="21"/>
                    </w:rPr>
                    <w:sym w:font="Wingdings" w:char="00A8"/>
                  </w:r>
                </w:p>
              </w:tc>
              <w:tc>
                <w:tcPr>
                  <w:tcW w:w="1673" w:type="dxa"/>
                  <w:gridSpan w:val="6"/>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附录</w:t>
                  </w:r>
                  <w:r w:rsidRPr="005A3DEF">
                    <w:rPr>
                      <w:rFonts w:eastAsiaTheme="minorEastAsia"/>
                      <w:bCs/>
                      <w:szCs w:val="21"/>
                    </w:rPr>
                    <w:t>D</w:t>
                  </w:r>
                  <w:r w:rsidRPr="005A3DEF">
                    <w:rPr>
                      <w:rFonts w:eastAsiaTheme="minorEastAsia"/>
                      <w:bCs/>
                      <w:szCs w:val="21"/>
                    </w:rPr>
                    <w:sym w:font="Wingdings" w:char="00A8"/>
                  </w:r>
                </w:p>
              </w:tc>
              <w:tc>
                <w:tcPr>
                  <w:tcW w:w="1524" w:type="dxa"/>
                  <w:gridSpan w:val="4"/>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其他标准</w:t>
                  </w:r>
                  <w:r w:rsidRPr="005A3DEF">
                    <w:rPr>
                      <w:rFonts w:eastAsiaTheme="minorEastAsia"/>
                      <w:bCs/>
                      <w:szCs w:val="21"/>
                    </w:rPr>
                    <w:sym w:font="Wingdings" w:char="00A8"/>
                  </w:r>
                </w:p>
              </w:tc>
            </w:tr>
            <w:tr w:rsidR="0057716E" w:rsidRPr="005A3DEF" w:rsidTr="00850C81">
              <w:trPr>
                <w:trHeight w:val="340"/>
                <w:jc w:val="center"/>
              </w:trPr>
              <w:tc>
                <w:tcPr>
                  <w:tcW w:w="696" w:type="dxa"/>
                  <w:vMerge w:val="restart"/>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现状</w:t>
                  </w:r>
                </w:p>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评价</w:t>
                  </w:r>
                </w:p>
              </w:tc>
              <w:tc>
                <w:tcPr>
                  <w:tcW w:w="1669" w:type="dxa"/>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环境功能区</w:t>
                  </w:r>
                </w:p>
              </w:tc>
              <w:tc>
                <w:tcPr>
                  <w:tcW w:w="2024" w:type="dxa"/>
                  <w:gridSpan w:val="4"/>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一类区</w:t>
                  </w:r>
                  <w:r w:rsidRPr="005A3DEF">
                    <w:rPr>
                      <w:rFonts w:eastAsiaTheme="minorEastAsia"/>
                      <w:bCs/>
                      <w:szCs w:val="21"/>
                    </w:rPr>
                    <w:sym w:font="Wingdings" w:char="00A8"/>
                  </w:r>
                </w:p>
              </w:tc>
              <w:tc>
                <w:tcPr>
                  <w:tcW w:w="2268" w:type="dxa"/>
                  <w:gridSpan w:val="8"/>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二类区</w:t>
                  </w:r>
                  <w:r w:rsidRPr="005A3DEF">
                    <w:rPr>
                      <w:rFonts w:eastAsiaTheme="minorEastAsia"/>
                      <w:bCs/>
                      <w:szCs w:val="21"/>
                    </w:rPr>
                    <w:sym w:font="Wingdings" w:char="00FE"/>
                  </w:r>
                </w:p>
              </w:tc>
              <w:tc>
                <w:tcPr>
                  <w:tcW w:w="2063" w:type="dxa"/>
                  <w:gridSpan w:val="7"/>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一类区和二类区</w:t>
                  </w:r>
                  <w:r w:rsidRPr="005A3DEF">
                    <w:rPr>
                      <w:rFonts w:eastAsiaTheme="minorEastAsia"/>
                      <w:bCs/>
                      <w:szCs w:val="21"/>
                    </w:rPr>
                    <w:sym w:font="Wingdings" w:char="00A8"/>
                  </w:r>
                </w:p>
              </w:tc>
            </w:tr>
            <w:tr w:rsidR="00CA2FDC" w:rsidRPr="005A3DEF" w:rsidTr="00850C81">
              <w:trPr>
                <w:trHeight w:val="340"/>
                <w:jc w:val="center"/>
              </w:trPr>
              <w:tc>
                <w:tcPr>
                  <w:tcW w:w="696" w:type="dxa"/>
                  <w:vMerge/>
                  <w:vAlign w:val="center"/>
                </w:tcPr>
                <w:p w:rsidR="00CA2FDC" w:rsidRPr="005A3DEF" w:rsidRDefault="00CA2FDC">
                  <w:pPr>
                    <w:spacing w:line="300" w:lineRule="exact"/>
                    <w:ind w:leftChars="-50" w:left="-105" w:rightChars="-50" w:right="-105"/>
                    <w:jc w:val="center"/>
                    <w:rPr>
                      <w:rFonts w:eastAsiaTheme="minorEastAsia"/>
                      <w:bCs/>
                      <w:szCs w:val="21"/>
                    </w:rPr>
                  </w:pPr>
                </w:p>
              </w:tc>
              <w:tc>
                <w:tcPr>
                  <w:tcW w:w="1669" w:type="dxa"/>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评价基准年</w:t>
                  </w:r>
                </w:p>
              </w:tc>
              <w:tc>
                <w:tcPr>
                  <w:tcW w:w="6355" w:type="dxa"/>
                  <w:gridSpan w:val="19"/>
                  <w:vAlign w:val="center"/>
                </w:tcPr>
                <w:p w:rsidR="00CA2FDC" w:rsidRPr="005A3DEF" w:rsidRDefault="00CA2FDC" w:rsidP="005278CD">
                  <w:pPr>
                    <w:spacing w:line="300" w:lineRule="exact"/>
                    <w:ind w:leftChars="-50" w:left="-105" w:rightChars="-50" w:right="-105"/>
                    <w:jc w:val="center"/>
                    <w:rPr>
                      <w:rFonts w:eastAsiaTheme="minorEastAsia"/>
                      <w:bCs/>
                      <w:szCs w:val="21"/>
                    </w:rPr>
                  </w:pPr>
                  <w:r w:rsidRPr="005A3DEF">
                    <w:rPr>
                      <w:rFonts w:eastAsiaTheme="minorEastAsia"/>
                      <w:bCs/>
                      <w:szCs w:val="21"/>
                    </w:rPr>
                    <w:t>（</w:t>
                  </w:r>
                  <w:r w:rsidRPr="005A3DEF">
                    <w:rPr>
                      <w:rFonts w:eastAsiaTheme="minorEastAsia"/>
                      <w:bCs/>
                      <w:szCs w:val="21"/>
                    </w:rPr>
                    <w:t>201</w:t>
                  </w:r>
                  <w:r w:rsidR="005278CD" w:rsidRPr="005A3DEF">
                    <w:rPr>
                      <w:rFonts w:eastAsiaTheme="minorEastAsia"/>
                      <w:bCs/>
                      <w:szCs w:val="21"/>
                    </w:rPr>
                    <w:t>9</w:t>
                  </w:r>
                  <w:r w:rsidRPr="005A3DEF">
                    <w:rPr>
                      <w:rFonts w:eastAsiaTheme="minorEastAsia"/>
                      <w:bCs/>
                      <w:szCs w:val="21"/>
                    </w:rPr>
                    <w:t>）年</w:t>
                  </w:r>
                </w:p>
              </w:tc>
            </w:tr>
            <w:tr w:rsidR="0057716E" w:rsidRPr="005A3DEF" w:rsidTr="00850C81">
              <w:trPr>
                <w:trHeight w:val="340"/>
                <w:jc w:val="center"/>
              </w:trPr>
              <w:tc>
                <w:tcPr>
                  <w:tcW w:w="696" w:type="dxa"/>
                  <w:vMerge/>
                  <w:vAlign w:val="center"/>
                </w:tcPr>
                <w:p w:rsidR="00CA2FDC" w:rsidRPr="005A3DEF" w:rsidRDefault="00CA2FDC">
                  <w:pPr>
                    <w:spacing w:line="300" w:lineRule="exact"/>
                    <w:ind w:leftChars="-50" w:left="-105" w:rightChars="-50" w:right="-105"/>
                    <w:jc w:val="center"/>
                    <w:rPr>
                      <w:rFonts w:eastAsiaTheme="minorEastAsia"/>
                      <w:bCs/>
                      <w:szCs w:val="21"/>
                    </w:rPr>
                  </w:pPr>
                </w:p>
              </w:tc>
              <w:tc>
                <w:tcPr>
                  <w:tcW w:w="1669" w:type="dxa"/>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环境空气质量现状调查数据来源</w:t>
                  </w:r>
                </w:p>
              </w:tc>
              <w:tc>
                <w:tcPr>
                  <w:tcW w:w="2024" w:type="dxa"/>
                  <w:gridSpan w:val="4"/>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长期例行监测数据</w:t>
                  </w:r>
                  <w:r w:rsidRPr="005A3DEF">
                    <w:rPr>
                      <w:rFonts w:eastAsiaTheme="minorEastAsia"/>
                      <w:bCs/>
                      <w:szCs w:val="21"/>
                    </w:rPr>
                    <w:sym w:font="Wingdings" w:char="00A8"/>
                  </w:r>
                </w:p>
              </w:tc>
              <w:tc>
                <w:tcPr>
                  <w:tcW w:w="2268" w:type="dxa"/>
                  <w:gridSpan w:val="8"/>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主管部门发布的数据</w:t>
                  </w:r>
                  <w:r w:rsidRPr="005A3DEF">
                    <w:rPr>
                      <w:rFonts w:eastAsiaTheme="minorEastAsia"/>
                      <w:bCs/>
                      <w:szCs w:val="21"/>
                    </w:rPr>
                    <w:sym w:font="Wingdings" w:char="00FE"/>
                  </w:r>
                </w:p>
              </w:tc>
              <w:tc>
                <w:tcPr>
                  <w:tcW w:w="2063" w:type="dxa"/>
                  <w:gridSpan w:val="7"/>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现状补充监测</w:t>
                  </w:r>
                  <w:r w:rsidRPr="005A3DEF">
                    <w:rPr>
                      <w:rFonts w:eastAsiaTheme="minorEastAsia"/>
                      <w:bCs/>
                      <w:szCs w:val="21"/>
                    </w:rPr>
                    <w:sym w:font="Wingdings" w:char="00A8"/>
                  </w:r>
                </w:p>
              </w:tc>
            </w:tr>
            <w:tr w:rsidR="0057716E" w:rsidRPr="005A3DEF" w:rsidTr="00850C81">
              <w:trPr>
                <w:trHeight w:val="340"/>
                <w:jc w:val="center"/>
              </w:trPr>
              <w:tc>
                <w:tcPr>
                  <w:tcW w:w="696" w:type="dxa"/>
                  <w:vMerge/>
                  <w:vAlign w:val="center"/>
                </w:tcPr>
                <w:p w:rsidR="00CA2FDC" w:rsidRPr="005A3DEF" w:rsidRDefault="00CA2FDC">
                  <w:pPr>
                    <w:spacing w:line="300" w:lineRule="exact"/>
                    <w:ind w:leftChars="-50" w:left="-105" w:rightChars="-50" w:right="-105"/>
                    <w:jc w:val="center"/>
                    <w:rPr>
                      <w:rFonts w:eastAsiaTheme="minorEastAsia"/>
                      <w:bCs/>
                      <w:szCs w:val="21"/>
                    </w:rPr>
                  </w:pPr>
                </w:p>
              </w:tc>
              <w:tc>
                <w:tcPr>
                  <w:tcW w:w="1669" w:type="dxa"/>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现状评价</w:t>
                  </w:r>
                </w:p>
              </w:tc>
              <w:tc>
                <w:tcPr>
                  <w:tcW w:w="3635" w:type="dxa"/>
                  <w:gridSpan w:val="11"/>
                  <w:vAlign w:val="center"/>
                </w:tcPr>
                <w:p w:rsidR="00CA2FDC" w:rsidRPr="005A3DEF" w:rsidRDefault="00CA2FDC" w:rsidP="00E84985">
                  <w:pPr>
                    <w:spacing w:line="300" w:lineRule="exact"/>
                    <w:ind w:leftChars="-50" w:left="-105" w:rightChars="-50" w:right="-105"/>
                    <w:jc w:val="center"/>
                    <w:rPr>
                      <w:rFonts w:eastAsiaTheme="minorEastAsia"/>
                      <w:bCs/>
                      <w:szCs w:val="21"/>
                    </w:rPr>
                  </w:pPr>
                  <w:r w:rsidRPr="005A3DEF">
                    <w:rPr>
                      <w:rFonts w:eastAsiaTheme="minorEastAsia"/>
                      <w:bCs/>
                      <w:szCs w:val="21"/>
                    </w:rPr>
                    <w:t>达标区</w:t>
                  </w:r>
                  <w:r w:rsidR="00E84985" w:rsidRPr="005A3DEF">
                    <w:rPr>
                      <w:rFonts w:eastAsiaTheme="minorEastAsia"/>
                      <w:bCs/>
                      <w:szCs w:val="21"/>
                    </w:rPr>
                    <w:sym w:font="Wingdings" w:char="00A8"/>
                  </w:r>
                </w:p>
              </w:tc>
              <w:tc>
                <w:tcPr>
                  <w:tcW w:w="2720" w:type="dxa"/>
                  <w:gridSpan w:val="8"/>
                  <w:vAlign w:val="center"/>
                </w:tcPr>
                <w:p w:rsidR="00CA2FDC" w:rsidRPr="005A3DEF" w:rsidRDefault="00CA2FDC" w:rsidP="00E84985">
                  <w:pPr>
                    <w:spacing w:line="300" w:lineRule="exact"/>
                    <w:ind w:leftChars="-50" w:left="-105" w:rightChars="-50" w:right="-105"/>
                    <w:jc w:val="center"/>
                    <w:rPr>
                      <w:rFonts w:eastAsiaTheme="minorEastAsia"/>
                      <w:bCs/>
                      <w:szCs w:val="21"/>
                    </w:rPr>
                  </w:pPr>
                  <w:r w:rsidRPr="005A3DEF">
                    <w:rPr>
                      <w:rFonts w:eastAsiaTheme="minorEastAsia"/>
                      <w:bCs/>
                      <w:szCs w:val="21"/>
                    </w:rPr>
                    <w:t>不达标区</w:t>
                  </w:r>
                  <w:r w:rsidR="00E84985" w:rsidRPr="005A3DEF">
                    <w:rPr>
                      <w:rFonts w:eastAsiaTheme="minorEastAsia"/>
                      <w:bCs/>
                      <w:szCs w:val="21"/>
                    </w:rPr>
                    <w:sym w:font="Wingdings" w:char="00FE"/>
                  </w:r>
                </w:p>
              </w:tc>
            </w:tr>
            <w:tr w:rsidR="0057716E" w:rsidRPr="005A3DEF" w:rsidTr="00850C81">
              <w:trPr>
                <w:trHeight w:val="340"/>
                <w:jc w:val="center"/>
              </w:trPr>
              <w:tc>
                <w:tcPr>
                  <w:tcW w:w="696" w:type="dxa"/>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污染源调查</w:t>
                  </w:r>
                </w:p>
              </w:tc>
              <w:tc>
                <w:tcPr>
                  <w:tcW w:w="1669" w:type="dxa"/>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调查内容</w:t>
                  </w:r>
                </w:p>
              </w:tc>
              <w:tc>
                <w:tcPr>
                  <w:tcW w:w="2165" w:type="dxa"/>
                  <w:gridSpan w:val="5"/>
                  <w:vAlign w:val="center"/>
                </w:tcPr>
                <w:p w:rsidR="00CA2FDC" w:rsidRPr="005A3DEF" w:rsidRDefault="00CA2FDC">
                  <w:pPr>
                    <w:spacing w:line="300" w:lineRule="exact"/>
                    <w:ind w:leftChars="-50" w:left="-105" w:rightChars="-50" w:right="-105"/>
                    <w:rPr>
                      <w:rFonts w:eastAsiaTheme="minorEastAsia"/>
                      <w:bCs/>
                      <w:szCs w:val="21"/>
                    </w:rPr>
                  </w:pPr>
                  <w:r w:rsidRPr="005A3DEF">
                    <w:rPr>
                      <w:rFonts w:eastAsiaTheme="minorEastAsia"/>
                      <w:bCs/>
                      <w:szCs w:val="21"/>
                    </w:rPr>
                    <w:t>本项目正常排放源</w:t>
                  </w:r>
                  <w:r w:rsidRPr="005A3DEF">
                    <w:rPr>
                      <w:rFonts w:eastAsiaTheme="minorEastAsia"/>
                      <w:bCs/>
                      <w:szCs w:val="21"/>
                    </w:rPr>
                    <w:sym w:font="Wingdings" w:char="00FE"/>
                  </w:r>
                </w:p>
                <w:p w:rsidR="00CA2FDC" w:rsidRPr="005A3DEF" w:rsidRDefault="00CA2FDC">
                  <w:pPr>
                    <w:spacing w:line="300" w:lineRule="exact"/>
                    <w:ind w:leftChars="-50" w:left="-105" w:rightChars="-50" w:right="-105"/>
                    <w:rPr>
                      <w:rFonts w:eastAsiaTheme="minorEastAsia"/>
                      <w:bCs/>
                      <w:szCs w:val="21"/>
                    </w:rPr>
                  </w:pPr>
                  <w:r w:rsidRPr="005A3DEF">
                    <w:rPr>
                      <w:rFonts w:eastAsiaTheme="minorEastAsia"/>
                      <w:bCs/>
                      <w:szCs w:val="21"/>
                    </w:rPr>
                    <w:t>本项目非正常排放源</w:t>
                  </w:r>
                  <w:r w:rsidRPr="005A3DEF">
                    <w:rPr>
                      <w:rFonts w:eastAsiaTheme="minorEastAsia"/>
                      <w:bCs/>
                      <w:szCs w:val="21"/>
                    </w:rPr>
                    <w:sym w:font="Wingdings" w:char="00A8"/>
                  </w:r>
                </w:p>
                <w:p w:rsidR="00CA2FDC" w:rsidRPr="005A3DEF" w:rsidRDefault="00CA2FDC">
                  <w:pPr>
                    <w:spacing w:line="300" w:lineRule="exact"/>
                    <w:ind w:leftChars="-50" w:left="-105" w:rightChars="-50" w:right="-105"/>
                    <w:rPr>
                      <w:rFonts w:eastAsiaTheme="minorEastAsia"/>
                      <w:bCs/>
                      <w:szCs w:val="21"/>
                    </w:rPr>
                  </w:pPr>
                  <w:r w:rsidRPr="005A3DEF">
                    <w:rPr>
                      <w:rFonts w:eastAsiaTheme="minorEastAsia"/>
                      <w:bCs/>
                      <w:szCs w:val="21"/>
                    </w:rPr>
                    <w:t>现有污染源</w:t>
                  </w:r>
                  <w:r w:rsidRPr="005A3DEF">
                    <w:rPr>
                      <w:rFonts w:eastAsiaTheme="minorEastAsia"/>
                      <w:bCs/>
                      <w:szCs w:val="21"/>
                    </w:rPr>
                    <w:sym w:font="Wingdings" w:char="00A8"/>
                  </w:r>
                </w:p>
              </w:tc>
              <w:tc>
                <w:tcPr>
                  <w:tcW w:w="1470" w:type="dxa"/>
                  <w:gridSpan w:val="6"/>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拟替代的污染源</w:t>
                  </w:r>
                  <w:r w:rsidRPr="005A3DEF">
                    <w:rPr>
                      <w:rFonts w:eastAsiaTheme="minorEastAsia"/>
                      <w:bCs/>
                      <w:szCs w:val="21"/>
                    </w:rPr>
                    <w:sym w:font="Wingdings" w:char="00A8"/>
                  </w:r>
                </w:p>
              </w:tc>
              <w:tc>
                <w:tcPr>
                  <w:tcW w:w="1792" w:type="dxa"/>
                  <w:gridSpan w:val="6"/>
                  <w:vAlign w:val="center"/>
                </w:tcPr>
                <w:p w:rsidR="00CA2FDC" w:rsidRPr="005A3DEF" w:rsidRDefault="00CA2FDC">
                  <w:pPr>
                    <w:spacing w:line="300" w:lineRule="exact"/>
                    <w:ind w:leftChars="-50" w:left="-105" w:rightChars="-50" w:right="-105"/>
                    <w:rPr>
                      <w:rFonts w:eastAsiaTheme="minorEastAsia"/>
                      <w:bCs/>
                      <w:szCs w:val="21"/>
                    </w:rPr>
                  </w:pPr>
                  <w:r w:rsidRPr="005A3DEF">
                    <w:rPr>
                      <w:rFonts w:eastAsiaTheme="minorEastAsia"/>
                      <w:bCs/>
                      <w:szCs w:val="21"/>
                    </w:rPr>
                    <w:t>其他在建、拟建项目污染源</w:t>
                  </w:r>
                  <w:r w:rsidRPr="005A3DEF">
                    <w:rPr>
                      <w:rFonts w:eastAsiaTheme="minorEastAsia"/>
                      <w:bCs/>
                      <w:szCs w:val="21"/>
                    </w:rPr>
                    <w:sym w:font="Wingdings" w:char="00A8"/>
                  </w:r>
                </w:p>
              </w:tc>
              <w:tc>
                <w:tcPr>
                  <w:tcW w:w="928" w:type="dxa"/>
                  <w:gridSpan w:val="2"/>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区域污染源</w:t>
                  </w:r>
                  <w:r w:rsidRPr="005A3DEF">
                    <w:rPr>
                      <w:rFonts w:eastAsiaTheme="minorEastAsia"/>
                      <w:bCs/>
                      <w:szCs w:val="21"/>
                    </w:rPr>
                    <w:sym w:font="Wingdings" w:char="00A8"/>
                  </w:r>
                </w:p>
              </w:tc>
            </w:tr>
            <w:tr w:rsidR="0057716E" w:rsidRPr="005A3DEF" w:rsidTr="00850C81">
              <w:trPr>
                <w:trHeight w:val="340"/>
                <w:jc w:val="center"/>
              </w:trPr>
              <w:tc>
                <w:tcPr>
                  <w:tcW w:w="696" w:type="dxa"/>
                  <w:vMerge w:val="restart"/>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大气环境影响预测与评价</w:t>
                  </w:r>
                  <w:r w:rsidRPr="005A3DEF">
                    <w:rPr>
                      <w:rFonts w:eastAsiaTheme="minorEastAsia"/>
                      <w:szCs w:val="21"/>
                    </w:rPr>
                    <w:t>*</w:t>
                  </w:r>
                </w:p>
              </w:tc>
              <w:tc>
                <w:tcPr>
                  <w:tcW w:w="1669" w:type="dxa"/>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预测模型</w:t>
                  </w:r>
                </w:p>
              </w:tc>
              <w:tc>
                <w:tcPr>
                  <w:tcW w:w="1031" w:type="dxa"/>
                  <w:vAlign w:val="center"/>
                </w:tcPr>
                <w:p w:rsidR="00CA2FDC" w:rsidRPr="005A3DEF" w:rsidRDefault="00CA2FDC">
                  <w:pPr>
                    <w:spacing w:line="300" w:lineRule="exact"/>
                    <w:ind w:leftChars="-50" w:left="-105" w:rightChars="-50" w:right="-105"/>
                    <w:jc w:val="center"/>
                    <w:rPr>
                      <w:rFonts w:eastAsiaTheme="minorEastAsia"/>
                      <w:bCs/>
                      <w:spacing w:val="-6"/>
                      <w:szCs w:val="21"/>
                    </w:rPr>
                  </w:pPr>
                  <w:r w:rsidRPr="005A3DEF">
                    <w:rPr>
                      <w:rFonts w:eastAsiaTheme="minorEastAsia"/>
                      <w:bCs/>
                      <w:spacing w:val="-17"/>
                      <w:szCs w:val="21"/>
                    </w:rPr>
                    <w:t xml:space="preserve">AERMOD </w:t>
                  </w:r>
                  <w:r w:rsidRPr="005A3DEF">
                    <w:rPr>
                      <w:rFonts w:eastAsiaTheme="minorEastAsia"/>
                      <w:bCs/>
                      <w:spacing w:val="-6"/>
                      <w:szCs w:val="21"/>
                    </w:rPr>
                    <w:sym w:font="Wingdings" w:char="00A8"/>
                  </w:r>
                </w:p>
              </w:tc>
              <w:tc>
                <w:tcPr>
                  <w:tcW w:w="782" w:type="dxa"/>
                  <w:gridSpan w:val="2"/>
                  <w:vAlign w:val="center"/>
                </w:tcPr>
                <w:p w:rsidR="00CA2FDC" w:rsidRPr="005A3DEF" w:rsidRDefault="00CA2FDC">
                  <w:pPr>
                    <w:spacing w:line="300" w:lineRule="exact"/>
                    <w:ind w:leftChars="-50" w:left="-105" w:rightChars="-50" w:right="-105"/>
                    <w:jc w:val="center"/>
                    <w:rPr>
                      <w:rFonts w:eastAsiaTheme="minorEastAsia"/>
                      <w:bCs/>
                      <w:spacing w:val="-6"/>
                      <w:szCs w:val="21"/>
                    </w:rPr>
                  </w:pPr>
                  <w:r w:rsidRPr="005A3DEF">
                    <w:rPr>
                      <w:rFonts w:eastAsiaTheme="minorEastAsia"/>
                      <w:bCs/>
                      <w:spacing w:val="-6"/>
                      <w:szCs w:val="21"/>
                    </w:rPr>
                    <w:t>ADMS</w:t>
                  </w:r>
                  <w:r w:rsidRPr="005A3DEF">
                    <w:rPr>
                      <w:rFonts w:eastAsiaTheme="minorEastAsia"/>
                      <w:bCs/>
                      <w:spacing w:val="-6"/>
                      <w:szCs w:val="21"/>
                    </w:rPr>
                    <w:sym w:font="Wingdings" w:char="00A8"/>
                  </w:r>
                </w:p>
              </w:tc>
              <w:tc>
                <w:tcPr>
                  <w:tcW w:w="988" w:type="dxa"/>
                  <w:gridSpan w:val="5"/>
                  <w:vAlign w:val="center"/>
                </w:tcPr>
                <w:p w:rsidR="00CA2FDC" w:rsidRPr="005A3DEF" w:rsidRDefault="00CA2FDC">
                  <w:pPr>
                    <w:spacing w:line="300" w:lineRule="exact"/>
                    <w:ind w:leftChars="-50" w:left="-105" w:rightChars="-50" w:right="-105"/>
                    <w:jc w:val="center"/>
                    <w:rPr>
                      <w:rFonts w:eastAsiaTheme="minorEastAsia"/>
                      <w:bCs/>
                      <w:spacing w:val="-6"/>
                      <w:szCs w:val="21"/>
                    </w:rPr>
                  </w:pPr>
                  <w:r w:rsidRPr="005A3DEF">
                    <w:rPr>
                      <w:rFonts w:eastAsiaTheme="minorEastAsia"/>
                      <w:bCs/>
                      <w:spacing w:val="-6"/>
                      <w:szCs w:val="21"/>
                    </w:rPr>
                    <w:t>AUSTAL</w:t>
                  </w:r>
                  <w:r w:rsidRPr="005A3DEF">
                    <w:rPr>
                      <w:rFonts w:eastAsiaTheme="minorEastAsia"/>
                      <w:bCs/>
                      <w:spacing w:val="-6"/>
                      <w:szCs w:val="21"/>
                    </w:rPr>
                    <w:sym w:font="Wingdings" w:char="00A8"/>
                  </w:r>
                </w:p>
              </w:tc>
              <w:tc>
                <w:tcPr>
                  <w:tcW w:w="834" w:type="dxa"/>
                  <w:gridSpan w:val="3"/>
                  <w:vAlign w:val="center"/>
                </w:tcPr>
                <w:p w:rsidR="00CA2FDC" w:rsidRPr="005A3DEF" w:rsidRDefault="00CA2FDC">
                  <w:pPr>
                    <w:spacing w:line="300" w:lineRule="exact"/>
                    <w:ind w:leftChars="-25" w:left="-53" w:rightChars="-50" w:right="-105"/>
                    <w:rPr>
                      <w:rFonts w:eastAsiaTheme="minorEastAsia"/>
                      <w:bCs/>
                      <w:spacing w:val="-6"/>
                      <w:szCs w:val="21"/>
                    </w:rPr>
                  </w:pPr>
                  <w:r w:rsidRPr="005A3DEF">
                    <w:rPr>
                      <w:rFonts w:eastAsiaTheme="minorEastAsia"/>
                      <w:bCs/>
                      <w:spacing w:val="-17"/>
                      <w:szCs w:val="21"/>
                    </w:rPr>
                    <w:t xml:space="preserve">EDMS/ AEDT </w:t>
                  </w:r>
                  <w:r w:rsidRPr="005A3DEF">
                    <w:rPr>
                      <w:rFonts w:eastAsiaTheme="minorEastAsia"/>
                      <w:bCs/>
                      <w:spacing w:val="-17"/>
                      <w:szCs w:val="21"/>
                    </w:rPr>
                    <w:sym w:font="Wingdings" w:char="00A8"/>
                  </w:r>
                </w:p>
              </w:tc>
              <w:tc>
                <w:tcPr>
                  <w:tcW w:w="1190" w:type="dxa"/>
                  <w:gridSpan w:val="3"/>
                  <w:vAlign w:val="center"/>
                </w:tcPr>
                <w:p w:rsidR="00CA2FDC" w:rsidRPr="005A3DEF" w:rsidRDefault="00CA2FDC">
                  <w:pPr>
                    <w:spacing w:line="300" w:lineRule="exact"/>
                    <w:ind w:leftChars="-50" w:left="-105" w:rightChars="-50" w:right="-105"/>
                    <w:jc w:val="center"/>
                    <w:rPr>
                      <w:rFonts w:eastAsiaTheme="minorEastAsia"/>
                      <w:bCs/>
                      <w:spacing w:val="-6"/>
                      <w:szCs w:val="21"/>
                    </w:rPr>
                  </w:pPr>
                  <w:r w:rsidRPr="005A3DEF">
                    <w:rPr>
                      <w:rFonts w:eastAsiaTheme="minorEastAsia"/>
                      <w:bCs/>
                      <w:spacing w:val="-6"/>
                      <w:szCs w:val="21"/>
                    </w:rPr>
                    <w:t>CALLPUFF</w:t>
                  </w:r>
                  <w:r w:rsidRPr="005A3DEF">
                    <w:rPr>
                      <w:rFonts w:eastAsiaTheme="minorEastAsia"/>
                      <w:bCs/>
                      <w:spacing w:val="-6"/>
                      <w:szCs w:val="21"/>
                    </w:rPr>
                    <w:sym w:font="Wingdings" w:char="00A8"/>
                  </w:r>
                </w:p>
              </w:tc>
              <w:tc>
                <w:tcPr>
                  <w:tcW w:w="784" w:type="dxa"/>
                  <w:gridSpan w:val="4"/>
                  <w:vAlign w:val="center"/>
                </w:tcPr>
                <w:p w:rsidR="00CA2FDC" w:rsidRPr="005A3DEF" w:rsidRDefault="00CA2FDC">
                  <w:pPr>
                    <w:spacing w:line="300" w:lineRule="exact"/>
                    <w:ind w:leftChars="-50" w:left="-105" w:rightChars="-50" w:right="-105"/>
                    <w:jc w:val="center"/>
                    <w:rPr>
                      <w:rFonts w:eastAsiaTheme="minorEastAsia"/>
                      <w:bCs/>
                      <w:spacing w:val="-6"/>
                      <w:szCs w:val="21"/>
                    </w:rPr>
                  </w:pPr>
                  <w:r w:rsidRPr="005A3DEF">
                    <w:rPr>
                      <w:rFonts w:eastAsiaTheme="minorEastAsia"/>
                      <w:bCs/>
                      <w:spacing w:val="-6"/>
                      <w:szCs w:val="21"/>
                    </w:rPr>
                    <w:t>网格</w:t>
                  </w:r>
                </w:p>
                <w:p w:rsidR="00CA2FDC" w:rsidRPr="005A3DEF" w:rsidRDefault="00CA2FDC">
                  <w:pPr>
                    <w:spacing w:line="300" w:lineRule="exact"/>
                    <w:ind w:leftChars="-50" w:left="-105" w:rightChars="-50" w:right="-105"/>
                    <w:jc w:val="center"/>
                    <w:rPr>
                      <w:rFonts w:eastAsiaTheme="minorEastAsia"/>
                      <w:bCs/>
                      <w:spacing w:val="-6"/>
                      <w:szCs w:val="21"/>
                    </w:rPr>
                  </w:pPr>
                  <w:r w:rsidRPr="005A3DEF">
                    <w:rPr>
                      <w:rFonts w:eastAsiaTheme="minorEastAsia"/>
                      <w:bCs/>
                      <w:spacing w:val="-6"/>
                      <w:szCs w:val="21"/>
                    </w:rPr>
                    <w:t>模型</w:t>
                  </w:r>
                  <w:r w:rsidRPr="005A3DEF">
                    <w:rPr>
                      <w:rFonts w:eastAsiaTheme="minorEastAsia"/>
                      <w:bCs/>
                      <w:spacing w:val="-6"/>
                      <w:szCs w:val="21"/>
                    </w:rPr>
                    <w:sym w:font="Wingdings" w:char="00A8"/>
                  </w:r>
                </w:p>
              </w:tc>
              <w:tc>
                <w:tcPr>
                  <w:tcW w:w="746" w:type="dxa"/>
                  <w:vAlign w:val="center"/>
                </w:tcPr>
                <w:p w:rsidR="00CA2FDC" w:rsidRPr="005A3DEF" w:rsidRDefault="00CA2FDC">
                  <w:pPr>
                    <w:spacing w:line="300" w:lineRule="exact"/>
                    <w:ind w:leftChars="-50" w:left="-105" w:rightChars="-50" w:right="-105"/>
                    <w:jc w:val="center"/>
                    <w:rPr>
                      <w:rFonts w:eastAsiaTheme="minorEastAsia"/>
                      <w:bCs/>
                      <w:spacing w:val="-6"/>
                      <w:szCs w:val="21"/>
                    </w:rPr>
                  </w:pPr>
                  <w:r w:rsidRPr="005A3DEF">
                    <w:rPr>
                      <w:rFonts w:eastAsiaTheme="minorEastAsia"/>
                      <w:bCs/>
                      <w:spacing w:val="-6"/>
                      <w:szCs w:val="21"/>
                    </w:rPr>
                    <w:t>其他</w:t>
                  </w:r>
                  <w:r w:rsidRPr="005A3DEF">
                    <w:rPr>
                      <w:rFonts w:eastAsiaTheme="minorEastAsia"/>
                      <w:bCs/>
                      <w:spacing w:val="-6"/>
                      <w:szCs w:val="21"/>
                    </w:rPr>
                    <w:sym w:font="Wingdings" w:char="00A8"/>
                  </w:r>
                </w:p>
              </w:tc>
            </w:tr>
            <w:tr w:rsidR="0057716E" w:rsidRPr="005A3DEF" w:rsidTr="00850C81">
              <w:trPr>
                <w:trHeight w:val="340"/>
                <w:jc w:val="center"/>
              </w:trPr>
              <w:tc>
                <w:tcPr>
                  <w:tcW w:w="696" w:type="dxa"/>
                  <w:vMerge/>
                  <w:vAlign w:val="center"/>
                </w:tcPr>
                <w:p w:rsidR="00CA2FDC" w:rsidRPr="005A3DEF" w:rsidRDefault="00CA2FDC">
                  <w:pPr>
                    <w:spacing w:line="300" w:lineRule="exact"/>
                    <w:ind w:leftChars="-50" w:left="-105" w:rightChars="-50" w:right="-105"/>
                    <w:jc w:val="center"/>
                    <w:rPr>
                      <w:rFonts w:eastAsiaTheme="minorEastAsia"/>
                      <w:bCs/>
                      <w:szCs w:val="21"/>
                    </w:rPr>
                  </w:pPr>
                </w:p>
              </w:tc>
              <w:tc>
                <w:tcPr>
                  <w:tcW w:w="1669" w:type="dxa"/>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预测范围</w:t>
                  </w:r>
                </w:p>
              </w:tc>
              <w:tc>
                <w:tcPr>
                  <w:tcW w:w="2500" w:type="dxa"/>
                  <w:gridSpan w:val="7"/>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边长</w:t>
                  </w:r>
                  <w:r w:rsidRPr="005A3DEF">
                    <w:rPr>
                      <w:rFonts w:eastAsiaTheme="minorEastAsia"/>
                      <w:bCs/>
                      <w:szCs w:val="21"/>
                    </w:rPr>
                    <w:t xml:space="preserve">≥ 50 km </w:t>
                  </w:r>
                  <w:r w:rsidRPr="005A3DEF">
                    <w:rPr>
                      <w:rFonts w:eastAsiaTheme="minorEastAsia"/>
                      <w:bCs/>
                      <w:szCs w:val="21"/>
                    </w:rPr>
                    <w:sym w:font="Wingdings" w:char="00A8"/>
                  </w:r>
                </w:p>
              </w:tc>
              <w:tc>
                <w:tcPr>
                  <w:tcW w:w="2331" w:type="dxa"/>
                  <w:gridSpan w:val="8"/>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边长</w:t>
                  </w:r>
                  <w:r w:rsidRPr="005A3DEF">
                    <w:rPr>
                      <w:rFonts w:eastAsiaTheme="minorEastAsia"/>
                      <w:bCs/>
                      <w:szCs w:val="21"/>
                    </w:rPr>
                    <w:t xml:space="preserve">5~50 km </w:t>
                  </w:r>
                  <w:r w:rsidRPr="005A3DEF">
                    <w:rPr>
                      <w:rFonts w:eastAsiaTheme="minorEastAsia"/>
                      <w:bCs/>
                      <w:szCs w:val="21"/>
                    </w:rPr>
                    <w:sym w:font="Wingdings" w:char="00A8"/>
                  </w:r>
                </w:p>
              </w:tc>
              <w:tc>
                <w:tcPr>
                  <w:tcW w:w="1524" w:type="dxa"/>
                  <w:gridSpan w:val="4"/>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边长</w:t>
                  </w:r>
                  <w:r w:rsidRPr="005A3DEF">
                    <w:rPr>
                      <w:rFonts w:eastAsiaTheme="minorEastAsia"/>
                      <w:bCs/>
                      <w:szCs w:val="21"/>
                    </w:rPr>
                    <w:t xml:space="preserve">= 5 km </w:t>
                  </w:r>
                  <w:r w:rsidRPr="005A3DEF">
                    <w:rPr>
                      <w:rFonts w:eastAsiaTheme="minorEastAsia"/>
                      <w:bCs/>
                      <w:szCs w:val="21"/>
                    </w:rPr>
                    <w:sym w:font="Wingdings" w:char="00A8"/>
                  </w:r>
                </w:p>
              </w:tc>
            </w:tr>
            <w:tr w:rsidR="0057716E" w:rsidRPr="005A3DEF" w:rsidTr="00850C81">
              <w:trPr>
                <w:trHeight w:val="340"/>
                <w:jc w:val="center"/>
              </w:trPr>
              <w:tc>
                <w:tcPr>
                  <w:tcW w:w="696" w:type="dxa"/>
                  <w:vMerge/>
                  <w:vAlign w:val="center"/>
                </w:tcPr>
                <w:p w:rsidR="00CA2FDC" w:rsidRPr="005A3DEF" w:rsidRDefault="00CA2FDC">
                  <w:pPr>
                    <w:spacing w:line="300" w:lineRule="exact"/>
                    <w:ind w:leftChars="-50" w:left="-105" w:rightChars="-50" w:right="-105"/>
                    <w:jc w:val="center"/>
                    <w:rPr>
                      <w:rFonts w:eastAsiaTheme="minorEastAsia"/>
                      <w:bCs/>
                      <w:szCs w:val="21"/>
                    </w:rPr>
                  </w:pPr>
                </w:p>
              </w:tc>
              <w:tc>
                <w:tcPr>
                  <w:tcW w:w="1669" w:type="dxa"/>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预测因子</w:t>
                  </w:r>
                </w:p>
              </w:tc>
              <w:tc>
                <w:tcPr>
                  <w:tcW w:w="3566" w:type="dxa"/>
                  <w:gridSpan w:val="10"/>
                  <w:vAlign w:val="center"/>
                </w:tcPr>
                <w:p w:rsidR="00CA2FDC" w:rsidRPr="005A3DEF" w:rsidRDefault="00CA2FDC">
                  <w:pPr>
                    <w:spacing w:line="300" w:lineRule="exact"/>
                    <w:ind w:left="-50" w:right="-50"/>
                    <w:rPr>
                      <w:rFonts w:eastAsiaTheme="minorEastAsia"/>
                      <w:bCs/>
                      <w:szCs w:val="21"/>
                    </w:rPr>
                  </w:pPr>
                  <w:r w:rsidRPr="005A3DEF">
                    <w:rPr>
                      <w:rFonts w:eastAsiaTheme="minorEastAsia"/>
                      <w:bCs/>
                      <w:szCs w:val="21"/>
                    </w:rPr>
                    <w:t>预测因子（</w:t>
                  </w:r>
                  <w:r w:rsidRPr="005A3DEF">
                    <w:rPr>
                      <w:rFonts w:eastAsiaTheme="minorEastAsia"/>
                      <w:bCs/>
                      <w:szCs w:val="21"/>
                    </w:rPr>
                    <w:t>/</w:t>
                  </w:r>
                  <w:r w:rsidRPr="005A3DEF">
                    <w:rPr>
                      <w:rFonts w:eastAsiaTheme="minorEastAsia"/>
                      <w:bCs/>
                      <w:szCs w:val="21"/>
                    </w:rPr>
                    <w:t>）</w:t>
                  </w:r>
                </w:p>
              </w:tc>
              <w:tc>
                <w:tcPr>
                  <w:tcW w:w="2789" w:type="dxa"/>
                  <w:gridSpan w:val="9"/>
                  <w:vAlign w:val="center"/>
                </w:tcPr>
                <w:p w:rsidR="00CA2FDC" w:rsidRPr="005A3DEF" w:rsidRDefault="00CA2FDC">
                  <w:pPr>
                    <w:spacing w:line="300" w:lineRule="exact"/>
                    <w:ind w:left="-50" w:right="-50"/>
                    <w:rPr>
                      <w:rFonts w:eastAsiaTheme="minorEastAsia"/>
                      <w:bCs/>
                      <w:spacing w:val="-6"/>
                      <w:szCs w:val="21"/>
                    </w:rPr>
                  </w:pPr>
                  <w:r w:rsidRPr="005A3DEF">
                    <w:rPr>
                      <w:rFonts w:eastAsiaTheme="minorEastAsia"/>
                      <w:bCs/>
                      <w:szCs w:val="21"/>
                    </w:rPr>
                    <w:t>包括二次</w:t>
                  </w:r>
                  <w:r w:rsidRPr="005A3DEF">
                    <w:rPr>
                      <w:rFonts w:eastAsiaTheme="minorEastAsia"/>
                      <w:bCs/>
                      <w:szCs w:val="21"/>
                    </w:rPr>
                    <w:t xml:space="preserve"> PM</w:t>
                  </w:r>
                  <w:r w:rsidRPr="005A3DEF">
                    <w:rPr>
                      <w:rFonts w:eastAsiaTheme="minorEastAsia"/>
                      <w:bCs/>
                      <w:szCs w:val="21"/>
                      <w:vertAlign w:val="subscript"/>
                    </w:rPr>
                    <w:t>2.5</w:t>
                  </w:r>
                  <w:r w:rsidRPr="005A3DEF">
                    <w:rPr>
                      <w:rFonts w:eastAsiaTheme="minorEastAsia"/>
                      <w:bCs/>
                      <w:szCs w:val="21"/>
                    </w:rPr>
                    <w:sym w:font="Wingdings" w:char="00A8"/>
                  </w:r>
                </w:p>
                <w:p w:rsidR="00CA2FDC" w:rsidRPr="005A3DEF" w:rsidRDefault="00CA2FDC">
                  <w:pPr>
                    <w:spacing w:line="300" w:lineRule="exact"/>
                    <w:ind w:left="-50" w:right="-50"/>
                    <w:rPr>
                      <w:rFonts w:eastAsiaTheme="minorEastAsia"/>
                      <w:bCs/>
                      <w:szCs w:val="21"/>
                    </w:rPr>
                  </w:pPr>
                  <w:r w:rsidRPr="005A3DEF">
                    <w:rPr>
                      <w:rFonts w:eastAsiaTheme="minorEastAsia"/>
                      <w:bCs/>
                      <w:spacing w:val="-6"/>
                      <w:szCs w:val="21"/>
                    </w:rPr>
                    <w:t>不包括二次</w:t>
                  </w:r>
                  <w:r w:rsidRPr="005A3DEF">
                    <w:rPr>
                      <w:rFonts w:eastAsiaTheme="minorEastAsia"/>
                      <w:bCs/>
                      <w:spacing w:val="-6"/>
                      <w:szCs w:val="21"/>
                    </w:rPr>
                    <w:t xml:space="preserve"> PM</w:t>
                  </w:r>
                  <w:r w:rsidRPr="005A3DEF">
                    <w:rPr>
                      <w:rFonts w:eastAsiaTheme="minorEastAsia"/>
                      <w:bCs/>
                      <w:spacing w:val="-6"/>
                      <w:szCs w:val="21"/>
                      <w:vertAlign w:val="subscript"/>
                    </w:rPr>
                    <w:t>2.5</w:t>
                  </w:r>
                  <w:r w:rsidRPr="005A3DEF">
                    <w:rPr>
                      <w:rFonts w:eastAsiaTheme="minorEastAsia"/>
                      <w:bCs/>
                      <w:szCs w:val="21"/>
                    </w:rPr>
                    <w:sym w:font="Wingdings" w:char="00A8"/>
                  </w:r>
                </w:p>
              </w:tc>
            </w:tr>
            <w:tr w:rsidR="0057716E" w:rsidRPr="005A3DEF" w:rsidTr="00850C81">
              <w:trPr>
                <w:trHeight w:val="340"/>
                <w:jc w:val="center"/>
              </w:trPr>
              <w:tc>
                <w:tcPr>
                  <w:tcW w:w="696" w:type="dxa"/>
                  <w:vMerge/>
                  <w:vAlign w:val="center"/>
                </w:tcPr>
                <w:p w:rsidR="00CA2FDC" w:rsidRPr="005A3DEF" w:rsidRDefault="00CA2FDC">
                  <w:pPr>
                    <w:spacing w:line="300" w:lineRule="exact"/>
                    <w:ind w:leftChars="-50" w:left="-105" w:rightChars="-50" w:right="-105"/>
                    <w:jc w:val="center"/>
                    <w:rPr>
                      <w:rFonts w:eastAsiaTheme="minorEastAsia"/>
                      <w:bCs/>
                      <w:szCs w:val="21"/>
                    </w:rPr>
                  </w:pPr>
                </w:p>
              </w:tc>
              <w:tc>
                <w:tcPr>
                  <w:tcW w:w="1669" w:type="dxa"/>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正常排放短期浓度贡献值</w:t>
                  </w:r>
                </w:p>
              </w:tc>
              <w:tc>
                <w:tcPr>
                  <w:tcW w:w="2801" w:type="dxa"/>
                  <w:gridSpan w:val="8"/>
                  <w:vAlign w:val="center"/>
                </w:tcPr>
                <w:p w:rsidR="00CA2FDC" w:rsidRPr="005A3DEF" w:rsidRDefault="00CA2FDC">
                  <w:pPr>
                    <w:spacing w:line="300" w:lineRule="exact"/>
                    <w:ind w:leftChars="-50" w:left="-105" w:rightChars="-50" w:right="-105"/>
                    <w:jc w:val="center"/>
                    <w:rPr>
                      <w:rFonts w:eastAsiaTheme="minorEastAsia"/>
                      <w:bCs/>
                      <w:spacing w:val="-11"/>
                      <w:szCs w:val="21"/>
                    </w:rPr>
                  </w:pPr>
                  <w:r w:rsidRPr="005A3DEF">
                    <w:rPr>
                      <w:rFonts w:eastAsiaTheme="minorEastAsia"/>
                      <w:bCs/>
                      <w:spacing w:val="-11"/>
                      <w:szCs w:val="21"/>
                    </w:rPr>
                    <w:t>C</w:t>
                  </w:r>
                  <w:r w:rsidRPr="005A3DEF">
                    <w:rPr>
                      <w:rFonts w:eastAsiaTheme="minorEastAsia"/>
                      <w:bCs/>
                      <w:spacing w:val="-11"/>
                      <w:szCs w:val="21"/>
                      <w:vertAlign w:val="subscript"/>
                    </w:rPr>
                    <w:t>本项目</w:t>
                  </w:r>
                  <w:r w:rsidRPr="005A3DEF">
                    <w:rPr>
                      <w:rFonts w:eastAsiaTheme="minorEastAsia"/>
                      <w:bCs/>
                      <w:spacing w:val="-11"/>
                      <w:szCs w:val="21"/>
                    </w:rPr>
                    <w:t>最大占标率</w:t>
                  </w:r>
                  <w:r w:rsidRPr="005A3DEF">
                    <w:rPr>
                      <w:rFonts w:eastAsiaTheme="minorEastAsia"/>
                      <w:bCs/>
                      <w:spacing w:val="-11"/>
                      <w:szCs w:val="21"/>
                    </w:rPr>
                    <w:t xml:space="preserve">≤100% </w:t>
                  </w:r>
                  <w:r w:rsidRPr="005A3DEF">
                    <w:rPr>
                      <w:rFonts w:eastAsiaTheme="minorEastAsia"/>
                      <w:bCs/>
                      <w:szCs w:val="21"/>
                    </w:rPr>
                    <w:sym w:font="Wingdings" w:char="00A8"/>
                  </w:r>
                </w:p>
              </w:tc>
              <w:tc>
                <w:tcPr>
                  <w:tcW w:w="3554" w:type="dxa"/>
                  <w:gridSpan w:val="11"/>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pacing w:val="-11"/>
                      <w:szCs w:val="21"/>
                    </w:rPr>
                    <w:t>C</w:t>
                  </w:r>
                  <w:r w:rsidRPr="005A3DEF">
                    <w:rPr>
                      <w:rFonts w:eastAsiaTheme="minorEastAsia"/>
                      <w:bCs/>
                      <w:spacing w:val="-11"/>
                      <w:szCs w:val="21"/>
                      <w:vertAlign w:val="subscript"/>
                    </w:rPr>
                    <w:t>本项目</w:t>
                  </w:r>
                  <w:r w:rsidRPr="005A3DEF">
                    <w:rPr>
                      <w:rFonts w:eastAsiaTheme="minorEastAsia"/>
                      <w:bCs/>
                      <w:spacing w:val="-11"/>
                      <w:szCs w:val="21"/>
                    </w:rPr>
                    <w:t>最大占标率＞</w:t>
                  </w:r>
                  <w:r w:rsidRPr="005A3DEF">
                    <w:rPr>
                      <w:rFonts w:eastAsiaTheme="minorEastAsia"/>
                      <w:bCs/>
                      <w:spacing w:val="-11"/>
                      <w:szCs w:val="21"/>
                    </w:rPr>
                    <w:t xml:space="preserve">100% </w:t>
                  </w:r>
                  <w:r w:rsidRPr="005A3DEF">
                    <w:rPr>
                      <w:rFonts w:eastAsiaTheme="minorEastAsia"/>
                      <w:bCs/>
                      <w:spacing w:val="-11"/>
                      <w:szCs w:val="21"/>
                    </w:rPr>
                    <w:sym w:font="Wingdings" w:char="00A8"/>
                  </w:r>
                </w:p>
              </w:tc>
            </w:tr>
            <w:tr w:rsidR="0057716E" w:rsidRPr="005A3DEF" w:rsidTr="00850C81">
              <w:trPr>
                <w:trHeight w:val="340"/>
                <w:jc w:val="center"/>
              </w:trPr>
              <w:tc>
                <w:tcPr>
                  <w:tcW w:w="696" w:type="dxa"/>
                  <w:vMerge/>
                  <w:vAlign w:val="center"/>
                </w:tcPr>
                <w:p w:rsidR="00CA2FDC" w:rsidRPr="005A3DEF" w:rsidRDefault="00CA2FDC">
                  <w:pPr>
                    <w:spacing w:line="300" w:lineRule="exact"/>
                    <w:ind w:leftChars="-50" w:left="-105" w:rightChars="-50" w:right="-105"/>
                    <w:jc w:val="center"/>
                    <w:rPr>
                      <w:rFonts w:eastAsiaTheme="minorEastAsia"/>
                      <w:bCs/>
                      <w:szCs w:val="21"/>
                    </w:rPr>
                  </w:pPr>
                </w:p>
              </w:tc>
              <w:tc>
                <w:tcPr>
                  <w:tcW w:w="1669" w:type="dxa"/>
                  <w:vMerge w:val="restart"/>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正常排放年均浓度贡献值</w:t>
                  </w:r>
                </w:p>
              </w:tc>
              <w:tc>
                <w:tcPr>
                  <w:tcW w:w="1031" w:type="dxa"/>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一类区</w:t>
                  </w:r>
                </w:p>
              </w:tc>
              <w:tc>
                <w:tcPr>
                  <w:tcW w:w="2535" w:type="dxa"/>
                  <w:gridSpan w:val="9"/>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pacing w:val="-11"/>
                      <w:szCs w:val="21"/>
                    </w:rPr>
                    <w:t>C</w:t>
                  </w:r>
                  <w:r w:rsidRPr="005A3DEF">
                    <w:rPr>
                      <w:rFonts w:eastAsiaTheme="minorEastAsia"/>
                      <w:bCs/>
                      <w:spacing w:val="-11"/>
                      <w:szCs w:val="21"/>
                      <w:vertAlign w:val="subscript"/>
                    </w:rPr>
                    <w:t>本项目</w:t>
                  </w:r>
                  <w:r w:rsidRPr="005A3DEF">
                    <w:rPr>
                      <w:rFonts w:eastAsiaTheme="minorEastAsia"/>
                      <w:bCs/>
                      <w:spacing w:val="-11"/>
                      <w:szCs w:val="21"/>
                    </w:rPr>
                    <w:t>最大占标率</w:t>
                  </w:r>
                  <w:r w:rsidRPr="005A3DEF">
                    <w:rPr>
                      <w:rFonts w:eastAsiaTheme="minorEastAsia"/>
                      <w:bCs/>
                      <w:spacing w:val="-11"/>
                      <w:szCs w:val="21"/>
                    </w:rPr>
                    <w:t>≤10%</w:t>
                  </w:r>
                  <w:r w:rsidRPr="005A3DEF">
                    <w:rPr>
                      <w:rFonts w:eastAsiaTheme="minorEastAsia"/>
                      <w:bCs/>
                      <w:szCs w:val="21"/>
                    </w:rPr>
                    <w:sym w:font="Wingdings" w:char="00A8"/>
                  </w:r>
                </w:p>
              </w:tc>
              <w:tc>
                <w:tcPr>
                  <w:tcW w:w="2789" w:type="dxa"/>
                  <w:gridSpan w:val="9"/>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pacing w:val="-11"/>
                      <w:szCs w:val="21"/>
                    </w:rPr>
                    <w:t>C</w:t>
                  </w:r>
                  <w:r w:rsidRPr="005A3DEF">
                    <w:rPr>
                      <w:rFonts w:eastAsiaTheme="minorEastAsia"/>
                      <w:bCs/>
                      <w:spacing w:val="-11"/>
                      <w:szCs w:val="21"/>
                      <w:vertAlign w:val="subscript"/>
                    </w:rPr>
                    <w:t>本项目</w:t>
                  </w:r>
                  <w:r w:rsidRPr="005A3DEF">
                    <w:rPr>
                      <w:rFonts w:eastAsiaTheme="minorEastAsia"/>
                      <w:bCs/>
                      <w:spacing w:val="-11"/>
                      <w:szCs w:val="21"/>
                    </w:rPr>
                    <w:t>最大占标率＞</w:t>
                  </w:r>
                  <w:r w:rsidRPr="005A3DEF">
                    <w:rPr>
                      <w:rFonts w:eastAsiaTheme="minorEastAsia"/>
                      <w:bCs/>
                      <w:spacing w:val="-11"/>
                      <w:szCs w:val="21"/>
                    </w:rPr>
                    <w:t xml:space="preserve">10% </w:t>
                  </w:r>
                  <w:r w:rsidRPr="005A3DEF">
                    <w:rPr>
                      <w:rFonts w:eastAsiaTheme="minorEastAsia"/>
                      <w:bCs/>
                      <w:spacing w:val="-11"/>
                      <w:szCs w:val="21"/>
                    </w:rPr>
                    <w:sym w:font="Wingdings" w:char="00A8"/>
                  </w:r>
                </w:p>
              </w:tc>
            </w:tr>
            <w:tr w:rsidR="0057716E" w:rsidRPr="005A3DEF" w:rsidTr="00850C81">
              <w:trPr>
                <w:trHeight w:val="340"/>
                <w:jc w:val="center"/>
              </w:trPr>
              <w:tc>
                <w:tcPr>
                  <w:tcW w:w="696" w:type="dxa"/>
                  <w:vMerge/>
                  <w:vAlign w:val="center"/>
                </w:tcPr>
                <w:p w:rsidR="00CA2FDC" w:rsidRPr="005A3DEF" w:rsidRDefault="00CA2FDC">
                  <w:pPr>
                    <w:spacing w:line="300" w:lineRule="exact"/>
                    <w:ind w:leftChars="-50" w:left="-105" w:rightChars="-50" w:right="-105"/>
                    <w:jc w:val="center"/>
                    <w:rPr>
                      <w:rFonts w:eastAsiaTheme="minorEastAsia"/>
                      <w:bCs/>
                      <w:szCs w:val="21"/>
                    </w:rPr>
                  </w:pPr>
                </w:p>
              </w:tc>
              <w:tc>
                <w:tcPr>
                  <w:tcW w:w="1669" w:type="dxa"/>
                  <w:vMerge/>
                  <w:vAlign w:val="center"/>
                </w:tcPr>
                <w:p w:rsidR="00CA2FDC" w:rsidRPr="005A3DEF" w:rsidRDefault="00CA2FDC">
                  <w:pPr>
                    <w:spacing w:line="300" w:lineRule="exact"/>
                    <w:ind w:leftChars="-50" w:left="-105" w:rightChars="-50" w:right="-105"/>
                    <w:jc w:val="center"/>
                    <w:rPr>
                      <w:rFonts w:eastAsiaTheme="minorEastAsia"/>
                      <w:bCs/>
                      <w:szCs w:val="21"/>
                    </w:rPr>
                  </w:pPr>
                </w:p>
              </w:tc>
              <w:tc>
                <w:tcPr>
                  <w:tcW w:w="1031" w:type="dxa"/>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二类区</w:t>
                  </w:r>
                </w:p>
              </w:tc>
              <w:tc>
                <w:tcPr>
                  <w:tcW w:w="2535" w:type="dxa"/>
                  <w:gridSpan w:val="9"/>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pacing w:val="-11"/>
                      <w:szCs w:val="21"/>
                    </w:rPr>
                    <w:t>C</w:t>
                  </w:r>
                  <w:r w:rsidRPr="005A3DEF">
                    <w:rPr>
                      <w:rFonts w:eastAsiaTheme="minorEastAsia"/>
                      <w:bCs/>
                      <w:spacing w:val="-11"/>
                      <w:szCs w:val="21"/>
                      <w:vertAlign w:val="subscript"/>
                    </w:rPr>
                    <w:t>本项目</w:t>
                  </w:r>
                  <w:r w:rsidRPr="005A3DEF">
                    <w:rPr>
                      <w:rFonts w:eastAsiaTheme="minorEastAsia"/>
                      <w:bCs/>
                      <w:spacing w:val="-11"/>
                      <w:szCs w:val="21"/>
                    </w:rPr>
                    <w:t>最大占标率</w:t>
                  </w:r>
                  <w:r w:rsidRPr="005A3DEF">
                    <w:rPr>
                      <w:rFonts w:eastAsiaTheme="minorEastAsia"/>
                      <w:bCs/>
                      <w:spacing w:val="-11"/>
                      <w:szCs w:val="21"/>
                    </w:rPr>
                    <w:t>≤30%</w:t>
                  </w:r>
                  <w:r w:rsidRPr="005A3DEF">
                    <w:rPr>
                      <w:rFonts w:eastAsiaTheme="minorEastAsia"/>
                      <w:bCs/>
                      <w:szCs w:val="21"/>
                    </w:rPr>
                    <w:sym w:font="Wingdings" w:char="00A8"/>
                  </w:r>
                </w:p>
              </w:tc>
              <w:tc>
                <w:tcPr>
                  <w:tcW w:w="2789" w:type="dxa"/>
                  <w:gridSpan w:val="9"/>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pacing w:val="-11"/>
                      <w:szCs w:val="21"/>
                    </w:rPr>
                    <w:t>C</w:t>
                  </w:r>
                  <w:r w:rsidRPr="005A3DEF">
                    <w:rPr>
                      <w:rFonts w:eastAsiaTheme="minorEastAsia"/>
                      <w:bCs/>
                      <w:spacing w:val="-11"/>
                      <w:szCs w:val="21"/>
                      <w:vertAlign w:val="subscript"/>
                    </w:rPr>
                    <w:t>本项目</w:t>
                  </w:r>
                  <w:r w:rsidRPr="005A3DEF">
                    <w:rPr>
                      <w:rFonts w:eastAsiaTheme="minorEastAsia"/>
                      <w:bCs/>
                      <w:spacing w:val="-11"/>
                      <w:szCs w:val="21"/>
                    </w:rPr>
                    <w:t>最大占标率＞</w:t>
                  </w:r>
                  <w:r w:rsidRPr="005A3DEF">
                    <w:rPr>
                      <w:rFonts w:eastAsiaTheme="minorEastAsia"/>
                      <w:bCs/>
                      <w:spacing w:val="-11"/>
                      <w:szCs w:val="21"/>
                    </w:rPr>
                    <w:t xml:space="preserve">30% </w:t>
                  </w:r>
                  <w:r w:rsidRPr="005A3DEF">
                    <w:rPr>
                      <w:rFonts w:eastAsiaTheme="minorEastAsia"/>
                      <w:bCs/>
                      <w:spacing w:val="-11"/>
                      <w:szCs w:val="21"/>
                    </w:rPr>
                    <w:sym w:font="Wingdings" w:char="00A8"/>
                  </w:r>
                </w:p>
              </w:tc>
            </w:tr>
            <w:tr w:rsidR="0057716E" w:rsidRPr="005A3DEF" w:rsidTr="00850C81">
              <w:trPr>
                <w:trHeight w:val="340"/>
                <w:jc w:val="center"/>
              </w:trPr>
              <w:tc>
                <w:tcPr>
                  <w:tcW w:w="696" w:type="dxa"/>
                  <w:vMerge/>
                  <w:vAlign w:val="center"/>
                </w:tcPr>
                <w:p w:rsidR="00CA2FDC" w:rsidRPr="005A3DEF" w:rsidRDefault="00CA2FDC">
                  <w:pPr>
                    <w:spacing w:line="300" w:lineRule="exact"/>
                    <w:ind w:leftChars="-50" w:left="-105" w:rightChars="-50" w:right="-105"/>
                    <w:jc w:val="center"/>
                    <w:rPr>
                      <w:rFonts w:eastAsiaTheme="minorEastAsia"/>
                      <w:bCs/>
                      <w:szCs w:val="21"/>
                    </w:rPr>
                  </w:pPr>
                </w:p>
              </w:tc>
              <w:tc>
                <w:tcPr>
                  <w:tcW w:w="1669" w:type="dxa"/>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非正常排放</w:t>
                  </w:r>
                  <w:r w:rsidRPr="005A3DEF">
                    <w:rPr>
                      <w:rFonts w:eastAsiaTheme="minorEastAsia"/>
                      <w:bCs/>
                      <w:szCs w:val="21"/>
                    </w:rPr>
                    <w:t>1 h</w:t>
                  </w:r>
                  <w:r w:rsidRPr="005A3DEF">
                    <w:rPr>
                      <w:rFonts w:eastAsiaTheme="minorEastAsia"/>
                      <w:bCs/>
                      <w:szCs w:val="21"/>
                    </w:rPr>
                    <w:t>浓度贡献值</w:t>
                  </w:r>
                </w:p>
              </w:tc>
              <w:tc>
                <w:tcPr>
                  <w:tcW w:w="2277" w:type="dxa"/>
                  <w:gridSpan w:val="6"/>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非正常持续时长（</w:t>
                  </w:r>
                  <w:r w:rsidRPr="005A3DEF">
                    <w:rPr>
                      <w:rFonts w:eastAsiaTheme="minorEastAsia"/>
                      <w:bCs/>
                      <w:szCs w:val="21"/>
                    </w:rPr>
                    <w:t>/</w:t>
                  </w:r>
                  <w:r w:rsidRPr="005A3DEF">
                    <w:rPr>
                      <w:rFonts w:eastAsiaTheme="minorEastAsia"/>
                      <w:bCs/>
                      <w:szCs w:val="21"/>
                    </w:rPr>
                    <w:t>）</w:t>
                  </w:r>
                  <w:r w:rsidRPr="005A3DEF">
                    <w:rPr>
                      <w:rFonts w:eastAsiaTheme="minorEastAsia"/>
                      <w:bCs/>
                      <w:szCs w:val="21"/>
                    </w:rPr>
                    <w:t>h</w:t>
                  </w:r>
                </w:p>
              </w:tc>
              <w:tc>
                <w:tcPr>
                  <w:tcW w:w="2157" w:type="dxa"/>
                  <w:gridSpan w:val="7"/>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pacing w:val="-11"/>
                      <w:szCs w:val="21"/>
                    </w:rPr>
                    <w:t>C</w:t>
                  </w:r>
                  <w:r w:rsidRPr="005A3DEF">
                    <w:rPr>
                      <w:rFonts w:eastAsiaTheme="minorEastAsia"/>
                      <w:bCs/>
                      <w:spacing w:val="-11"/>
                      <w:szCs w:val="21"/>
                      <w:vertAlign w:val="subscript"/>
                    </w:rPr>
                    <w:t>非正常</w:t>
                  </w:r>
                  <w:r w:rsidRPr="005A3DEF">
                    <w:rPr>
                      <w:rFonts w:eastAsiaTheme="minorEastAsia"/>
                      <w:bCs/>
                      <w:spacing w:val="-11"/>
                      <w:szCs w:val="21"/>
                    </w:rPr>
                    <w:t>占标率</w:t>
                  </w:r>
                  <w:r w:rsidRPr="005A3DEF">
                    <w:rPr>
                      <w:rFonts w:eastAsiaTheme="minorEastAsia"/>
                      <w:bCs/>
                      <w:spacing w:val="-11"/>
                      <w:szCs w:val="21"/>
                    </w:rPr>
                    <w:t xml:space="preserve">≤100% </w:t>
                  </w:r>
                  <w:r w:rsidRPr="005A3DEF">
                    <w:rPr>
                      <w:rFonts w:eastAsiaTheme="minorEastAsia"/>
                      <w:bCs/>
                      <w:spacing w:val="-11"/>
                      <w:szCs w:val="21"/>
                    </w:rPr>
                    <w:sym w:font="Wingdings" w:char="00A8"/>
                  </w:r>
                </w:p>
              </w:tc>
              <w:tc>
                <w:tcPr>
                  <w:tcW w:w="1921" w:type="dxa"/>
                  <w:gridSpan w:val="6"/>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pacing w:val="-11"/>
                      <w:szCs w:val="21"/>
                    </w:rPr>
                    <w:t>C</w:t>
                  </w:r>
                  <w:r w:rsidRPr="005A3DEF">
                    <w:rPr>
                      <w:rFonts w:eastAsiaTheme="minorEastAsia"/>
                      <w:bCs/>
                      <w:spacing w:val="-11"/>
                      <w:szCs w:val="21"/>
                      <w:vertAlign w:val="subscript"/>
                    </w:rPr>
                    <w:t>非正常</w:t>
                  </w:r>
                  <w:r w:rsidRPr="005A3DEF">
                    <w:rPr>
                      <w:rFonts w:eastAsiaTheme="minorEastAsia"/>
                      <w:bCs/>
                      <w:spacing w:val="-11"/>
                      <w:szCs w:val="21"/>
                    </w:rPr>
                    <w:t>占标率＞</w:t>
                  </w:r>
                  <w:r w:rsidRPr="005A3DEF">
                    <w:rPr>
                      <w:rFonts w:eastAsiaTheme="minorEastAsia"/>
                      <w:bCs/>
                      <w:spacing w:val="-11"/>
                      <w:szCs w:val="21"/>
                    </w:rPr>
                    <w:t xml:space="preserve">100% </w:t>
                  </w:r>
                  <w:r w:rsidRPr="005A3DEF">
                    <w:rPr>
                      <w:rFonts w:eastAsiaTheme="minorEastAsia"/>
                      <w:bCs/>
                      <w:spacing w:val="-11"/>
                      <w:szCs w:val="21"/>
                    </w:rPr>
                    <w:sym w:font="Wingdings" w:char="00A8"/>
                  </w:r>
                </w:p>
              </w:tc>
            </w:tr>
            <w:tr w:rsidR="0057716E" w:rsidRPr="005A3DEF" w:rsidTr="00850C81">
              <w:trPr>
                <w:trHeight w:val="340"/>
                <w:jc w:val="center"/>
              </w:trPr>
              <w:tc>
                <w:tcPr>
                  <w:tcW w:w="696" w:type="dxa"/>
                  <w:vMerge/>
                  <w:vAlign w:val="center"/>
                </w:tcPr>
                <w:p w:rsidR="00CA2FDC" w:rsidRPr="005A3DEF" w:rsidRDefault="00CA2FDC">
                  <w:pPr>
                    <w:spacing w:line="300" w:lineRule="exact"/>
                    <w:ind w:leftChars="-50" w:left="-105" w:rightChars="-50" w:right="-105"/>
                    <w:jc w:val="center"/>
                    <w:rPr>
                      <w:rFonts w:eastAsiaTheme="minorEastAsia"/>
                      <w:bCs/>
                      <w:szCs w:val="21"/>
                    </w:rPr>
                  </w:pPr>
                </w:p>
              </w:tc>
              <w:tc>
                <w:tcPr>
                  <w:tcW w:w="1669" w:type="dxa"/>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保证率日平均浓度和年平均浓度叠加值</w:t>
                  </w:r>
                </w:p>
              </w:tc>
              <w:tc>
                <w:tcPr>
                  <w:tcW w:w="2801" w:type="dxa"/>
                  <w:gridSpan w:val="8"/>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pacing w:val="-11"/>
                      <w:szCs w:val="21"/>
                    </w:rPr>
                    <w:t>C</w:t>
                  </w:r>
                  <w:r w:rsidRPr="005A3DEF">
                    <w:rPr>
                      <w:rFonts w:eastAsiaTheme="minorEastAsia"/>
                      <w:bCs/>
                      <w:spacing w:val="-11"/>
                      <w:szCs w:val="21"/>
                      <w:vertAlign w:val="subscript"/>
                    </w:rPr>
                    <w:t>叠加</w:t>
                  </w:r>
                  <w:r w:rsidRPr="005A3DEF">
                    <w:rPr>
                      <w:rFonts w:eastAsiaTheme="minorEastAsia"/>
                      <w:bCs/>
                      <w:spacing w:val="-11"/>
                      <w:szCs w:val="21"/>
                    </w:rPr>
                    <w:t>达标</w:t>
                  </w:r>
                  <w:r w:rsidRPr="005A3DEF">
                    <w:rPr>
                      <w:rFonts w:eastAsiaTheme="minorEastAsia"/>
                      <w:bCs/>
                      <w:spacing w:val="-11"/>
                      <w:szCs w:val="21"/>
                    </w:rPr>
                    <w:sym w:font="Wingdings" w:char="00A8"/>
                  </w:r>
                </w:p>
              </w:tc>
              <w:tc>
                <w:tcPr>
                  <w:tcW w:w="3554" w:type="dxa"/>
                  <w:gridSpan w:val="11"/>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pacing w:val="-11"/>
                      <w:szCs w:val="21"/>
                    </w:rPr>
                    <w:t>C</w:t>
                  </w:r>
                  <w:r w:rsidRPr="005A3DEF">
                    <w:rPr>
                      <w:rFonts w:eastAsiaTheme="minorEastAsia"/>
                      <w:bCs/>
                      <w:spacing w:val="-11"/>
                      <w:szCs w:val="21"/>
                      <w:vertAlign w:val="subscript"/>
                    </w:rPr>
                    <w:t>叠加</w:t>
                  </w:r>
                  <w:r w:rsidRPr="005A3DEF">
                    <w:rPr>
                      <w:rFonts w:eastAsiaTheme="minorEastAsia"/>
                      <w:bCs/>
                      <w:spacing w:val="-11"/>
                      <w:szCs w:val="21"/>
                    </w:rPr>
                    <w:t>不达标</w:t>
                  </w:r>
                  <w:r w:rsidRPr="005A3DEF">
                    <w:rPr>
                      <w:rFonts w:eastAsiaTheme="minorEastAsia"/>
                      <w:bCs/>
                      <w:spacing w:val="-11"/>
                      <w:szCs w:val="21"/>
                    </w:rPr>
                    <w:sym w:font="Wingdings" w:char="00A8"/>
                  </w:r>
                </w:p>
              </w:tc>
            </w:tr>
            <w:tr w:rsidR="0057716E" w:rsidRPr="005A3DEF" w:rsidTr="00850C81">
              <w:trPr>
                <w:trHeight w:val="340"/>
                <w:jc w:val="center"/>
              </w:trPr>
              <w:tc>
                <w:tcPr>
                  <w:tcW w:w="696" w:type="dxa"/>
                  <w:vMerge/>
                  <w:vAlign w:val="center"/>
                </w:tcPr>
                <w:p w:rsidR="00CA2FDC" w:rsidRPr="005A3DEF" w:rsidRDefault="00CA2FDC">
                  <w:pPr>
                    <w:spacing w:line="300" w:lineRule="exact"/>
                    <w:ind w:leftChars="-50" w:left="-105" w:rightChars="-50" w:right="-105"/>
                    <w:jc w:val="center"/>
                    <w:rPr>
                      <w:rFonts w:eastAsiaTheme="minorEastAsia"/>
                      <w:bCs/>
                      <w:szCs w:val="21"/>
                    </w:rPr>
                  </w:pPr>
                </w:p>
              </w:tc>
              <w:tc>
                <w:tcPr>
                  <w:tcW w:w="1669" w:type="dxa"/>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区域环境质量的整体变化情况</w:t>
                  </w:r>
                </w:p>
              </w:tc>
              <w:tc>
                <w:tcPr>
                  <w:tcW w:w="2801" w:type="dxa"/>
                  <w:gridSpan w:val="8"/>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 xml:space="preserve">K≤-20% </w:t>
                  </w:r>
                  <w:r w:rsidRPr="005A3DEF">
                    <w:rPr>
                      <w:rFonts w:eastAsiaTheme="minorEastAsia"/>
                      <w:bCs/>
                      <w:spacing w:val="-11"/>
                      <w:szCs w:val="21"/>
                    </w:rPr>
                    <w:sym w:font="Wingdings" w:char="00A8"/>
                  </w:r>
                </w:p>
              </w:tc>
              <w:tc>
                <w:tcPr>
                  <w:tcW w:w="3554" w:type="dxa"/>
                  <w:gridSpan w:val="11"/>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K</w:t>
                  </w:r>
                  <w:r w:rsidRPr="005A3DEF">
                    <w:rPr>
                      <w:rFonts w:eastAsiaTheme="minorEastAsia"/>
                      <w:bCs/>
                      <w:szCs w:val="21"/>
                    </w:rPr>
                    <w:t>＞</w:t>
                  </w:r>
                  <w:r w:rsidRPr="005A3DEF">
                    <w:rPr>
                      <w:rFonts w:eastAsiaTheme="minorEastAsia"/>
                      <w:bCs/>
                      <w:szCs w:val="21"/>
                    </w:rPr>
                    <w:t xml:space="preserve">-20% </w:t>
                  </w:r>
                  <w:r w:rsidRPr="005A3DEF">
                    <w:rPr>
                      <w:rFonts w:eastAsiaTheme="minorEastAsia"/>
                      <w:bCs/>
                      <w:spacing w:val="-11"/>
                      <w:szCs w:val="21"/>
                    </w:rPr>
                    <w:sym w:font="Wingdings" w:char="00A8"/>
                  </w:r>
                </w:p>
              </w:tc>
            </w:tr>
            <w:tr w:rsidR="0057716E" w:rsidRPr="005A3DEF" w:rsidTr="00850C81">
              <w:trPr>
                <w:trHeight w:val="340"/>
                <w:jc w:val="center"/>
              </w:trPr>
              <w:tc>
                <w:tcPr>
                  <w:tcW w:w="696" w:type="dxa"/>
                  <w:vMerge w:val="restart"/>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环境监测计划</w:t>
                  </w:r>
                </w:p>
              </w:tc>
              <w:tc>
                <w:tcPr>
                  <w:tcW w:w="1669" w:type="dxa"/>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污染源监测</w:t>
                  </w:r>
                </w:p>
              </w:tc>
              <w:tc>
                <w:tcPr>
                  <w:tcW w:w="2801" w:type="dxa"/>
                  <w:gridSpan w:val="8"/>
                  <w:vAlign w:val="center"/>
                </w:tcPr>
                <w:p w:rsidR="00CA2FDC" w:rsidRPr="005A3DEF" w:rsidRDefault="00CA2FDC" w:rsidP="00E84985">
                  <w:pPr>
                    <w:spacing w:line="300" w:lineRule="exact"/>
                    <w:ind w:left="-50" w:right="-50"/>
                    <w:jc w:val="center"/>
                    <w:rPr>
                      <w:rFonts w:eastAsiaTheme="minorEastAsia"/>
                      <w:bCs/>
                      <w:szCs w:val="21"/>
                    </w:rPr>
                  </w:pPr>
                  <w:r w:rsidRPr="005A3DEF">
                    <w:rPr>
                      <w:rFonts w:eastAsiaTheme="minorEastAsia"/>
                      <w:bCs/>
                      <w:szCs w:val="21"/>
                    </w:rPr>
                    <w:t>监测因子（颗粒物</w:t>
                  </w:r>
                  <w:r w:rsidR="00E84985" w:rsidRPr="005A3DEF">
                    <w:rPr>
                      <w:rFonts w:eastAsiaTheme="minorEastAsia"/>
                      <w:bCs/>
                      <w:szCs w:val="21"/>
                    </w:rPr>
                    <w:t>、非甲烷总烃</w:t>
                  </w:r>
                  <w:r w:rsidRPr="005A3DEF">
                    <w:rPr>
                      <w:rFonts w:eastAsiaTheme="minorEastAsia"/>
                      <w:bCs/>
                      <w:szCs w:val="21"/>
                    </w:rPr>
                    <w:t>）</w:t>
                  </w:r>
                </w:p>
              </w:tc>
              <w:tc>
                <w:tcPr>
                  <w:tcW w:w="2626" w:type="dxa"/>
                  <w:gridSpan w:val="9"/>
                  <w:vAlign w:val="center"/>
                </w:tcPr>
                <w:p w:rsidR="00CA2FDC" w:rsidRPr="005A3DEF" w:rsidRDefault="00CA2FDC">
                  <w:pPr>
                    <w:spacing w:line="300" w:lineRule="exact"/>
                    <w:ind w:leftChars="-50" w:left="-105" w:rightChars="-50" w:right="-105"/>
                    <w:jc w:val="center"/>
                    <w:rPr>
                      <w:rFonts w:eastAsiaTheme="minorEastAsia"/>
                      <w:bCs/>
                      <w:spacing w:val="-11"/>
                      <w:szCs w:val="21"/>
                    </w:rPr>
                  </w:pPr>
                  <w:r w:rsidRPr="005A3DEF">
                    <w:rPr>
                      <w:rFonts w:eastAsiaTheme="minorEastAsia"/>
                      <w:bCs/>
                      <w:szCs w:val="21"/>
                    </w:rPr>
                    <w:t>有组织废气监测</w:t>
                  </w:r>
                  <w:r w:rsidRPr="005A3DEF">
                    <w:rPr>
                      <w:rFonts w:eastAsiaTheme="minorEastAsia"/>
                      <w:bCs/>
                      <w:spacing w:val="-11"/>
                      <w:szCs w:val="21"/>
                    </w:rPr>
                    <w:sym w:font="Wingdings" w:char="00FE"/>
                  </w:r>
                </w:p>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无组织废气监测</w:t>
                  </w:r>
                  <w:r w:rsidRPr="005A3DEF">
                    <w:rPr>
                      <w:rFonts w:eastAsiaTheme="minorEastAsia"/>
                      <w:bCs/>
                      <w:spacing w:val="-11"/>
                      <w:szCs w:val="21"/>
                    </w:rPr>
                    <w:sym w:font="Wingdings" w:char="00FE"/>
                  </w:r>
                </w:p>
              </w:tc>
              <w:tc>
                <w:tcPr>
                  <w:tcW w:w="928" w:type="dxa"/>
                  <w:gridSpan w:val="2"/>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无监测</w:t>
                  </w:r>
                  <w:r w:rsidRPr="005A3DEF">
                    <w:rPr>
                      <w:rFonts w:eastAsiaTheme="minorEastAsia"/>
                      <w:bCs/>
                      <w:spacing w:val="-11"/>
                      <w:szCs w:val="21"/>
                    </w:rPr>
                    <w:sym w:font="Wingdings" w:char="00A8"/>
                  </w:r>
                </w:p>
              </w:tc>
            </w:tr>
            <w:tr w:rsidR="0057716E" w:rsidRPr="005A3DEF" w:rsidTr="00850C81">
              <w:trPr>
                <w:trHeight w:val="340"/>
                <w:jc w:val="center"/>
              </w:trPr>
              <w:tc>
                <w:tcPr>
                  <w:tcW w:w="696" w:type="dxa"/>
                  <w:vMerge/>
                  <w:vAlign w:val="center"/>
                </w:tcPr>
                <w:p w:rsidR="00CA2FDC" w:rsidRPr="005A3DEF" w:rsidRDefault="00CA2FDC">
                  <w:pPr>
                    <w:spacing w:line="300" w:lineRule="exact"/>
                    <w:ind w:leftChars="-50" w:left="-105" w:rightChars="-50" w:right="-105"/>
                    <w:jc w:val="center"/>
                    <w:rPr>
                      <w:rFonts w:eastAsiaTheme="minorEastAsia"/>
                      <w:bCs/>
                      <w:szCs w:val="21"/>
                    </w:rPr>
                  </w:pPr>
                </w:p>
              </w:tc>
              <w:tc>
                <w:tcPr>
                  <w:tcW w:w="1669" w:type="dxa"/>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环境质量监测</w:t>
                  </w:r>
                </w:p>
              </w:tc>
              <w:tc>
                <w:tcPr>
                  <w:tcW w:w="2801" w:type="dxa"/>
                  <w:gridSpan w:val="8"/>
                  <w:vAlign w:val="center"/>
                </w:tcPr>
                <w:p w:rsidR="00CA2FDC" w:rsidRPr="005A3DEF" w:rsidRDefault="00CA2FDC" w:rsidP="00E1081A">
                  <w:pPr>
                    <w:spacing w:line="300" w:lineRule="exact"/>
                    <w:ind w:leftChars="-50" w:left="-105" w:rightChars="-50" w:right="-105"/>
                    <w:jc w:val="center"/>
                    <w:rPr>
                      <w:rFonts w:eastAsiaTheme="minorEastAsia"/>
                      <w:bCs/>
                      <w:szCs w:val="21"/>
                    </w:rPr>
                  </w:pPr>
                  <w:r w:rsidRPr="005A3DEF">
                    <w:rPr>
                      <w:rFonts w:eastAsiaTheme="minorEastAsia"/>
                      <w:bCs/>
                      <w:szCs w:val="21"/>
                    </w:rPr>
                    <w:t>监测因子</w:t>
                  </w:r>
                  <w:r w:rsidR="00E84985" w:rsidRPr="005A3DEF">
                    <w:rPr>
                      <w:rFonts w:eastAsiaTheme="minorEastAsia"/>
                      <w:bCs/>
                      <w:szCs w:val="21"/>
                    </w:rPr>
                    <w:t>（颗粒物、非甲烷总烃）</w:t>
                  </w:r>
                </w:p>
              </w:tc>
              <w:tc>
                <w:tcPr>
                  <w:tcW w:w="2626" w:type="dxa"/>
                  <w:gridSpan w:val="9"/>
                  <w:vAlign w:val="center"/>
                </w:tcPr>
                <w:p w:rsidR="00CA2FDC" w:rsidRPr="005A3DEF" w:rsidRDefault="00CA2FDC" w:rsidP="00E1081A">
                  <w:pPr>
                    <w:spacing w:line="300" w:lineRule="exact"/>
                    <w:ind w:leftChars="-50" w:left="-105" w:rightChars="-50" w:right="-105"/>
                    <w:jc w:val="center"/>
                    <w:rPr>
                      <w:rFonts w:eastAsiaTheme="minorEastAsia"/>
                      <w:bCs/>
                      <w:szCs w:val="21"/>
                    </w:rPr>
                  </w:pPr>
                  <w:r w:rsidRPr="005A3DEF">
                    <w:rPr>
                      <w:rFonts w:eastAsiaTheme="minorEastAsia"/>
                      <w:bCs/>
                      <w:szCs w:val="21"/>
                    </w:rPr>
                    <w:t>监测点位数（）</w:t>
                  </w:r>
                </w:p>
              </w:tc>
              <w:tc>
                <w:tcPr>
                  <w:tcW w:w="928" w:type="dxa"/>
                  <w:gridSpan w:val="2"/>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无监测</w:t>
                  </w:r>
                  <w:r w:rsidRPr="005A3DEF">
                    <w:rPr>
                      <w:rFonts w:eastAsiaTheme="minorEastAsia"/>
                      <w:bCs/>
                      <w:spacing w:val="-11"/>
                      <w:szCs w:val="21"/>
                    </w:rPr>
                    <w:sym w:font="Wingdings" w:char="00A8"/>
                  </w:r>
                </w:p>
              </w:tc>
            </w:tr>
            <w:tr w:rsidR="00CA2FDC" w:rsidRPr="005A3DEF" w:rsidTr="00850C81">
              <w:trPr>
                <w:trHeight w:val="340"/>
                <w:jc w:val="center"/>
              </w:trPr>
              <w:tc>
                <w:tcPr>
                  <w:tcW w:w="696" w:type="dxa"/>
                  <w:vMerge w:val="restart"/>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评价结论</w:t>
                  </w:r>
                </w:p>
              </w:tc>
              <w:tc>
                <w:tcPr>
                  <w:tcW w:w="1669" w:type="dxa"/>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环境影响</w:t>
                  </w:r>
                </w:p>
              </w:tc>
              <w:tc>
                <w:tcPr>
                  <w:tcW w:w="6355" w:type="dxa"/>
                  <w:gridSpan w:val="19"/>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可以接受</w:t>
                  </w:r>
                  <w:r w:rsidRPr="005A3DEF">
                    <w:rPr>
                      <w:rFonts w:eastAsiaTheme="minorEastAsia"/>
                      <w:bCs/>
                      <w:spacing w:val="-11"/>
                      <w:szCs w:val="21"/>
                    </w:rPr>
                    <w:sym w:font="Wingdings" w:char="00FE"/>
                  </w:r>
                  <w:r w:rsidRPr="005A3DEF">
                    <w:rPr>
                      <w:rFonts w:eastAsiaTheme="minorEastAsia"/>
                      <w:bCs/>
                      <w:spacing w:val="-11"/>
                      <w:szCs w:val="21"/>
                    </w:rPr>
                    <w:t>不可以接受</w:t>
                  </w:r>
                  <w:r w:rsidRPr="005A3DEF">
                    <w:rPr>
                      <w:rFonts w:eastAsiaTheme="minorEastAsia"/>
                      <w:bCs/>
                      <w:spacing w:val="-11"/>
                      <w:szCs w:val="21"/>
                    </w:rPr>
                    <w:sym w:font="Wingdings" w:char="00A8"/>
                  </w:r>
                </w:p>
              </w:tc>
            </w:tr>
            <w:tr w:rsidR="00CA2FDC" w:rsidRPr="005A3DEF" w:rsidTr="00850C81">
              <w:trPr>
                <w:trHeight w:val="340"/>
                <w:jc w:val="center"/>
              </w:trPr>
              <w:tc>
                <w:tcPr>
                  <w:tcW w:w="696" w:type="dxa"/>
                  <w:vMerge/>
                  <w:vAlign w:val="center"/>
                </w:tcPr>
                <w:p w:rsidR="00CA2FDC" w:rsidRPr="005A3DEF" w:rsidRDefault="00CA2FDC">
                  <w:pPr>
                    <w:spacing w:line="300" w:lineRule="exact"/>
                    <w:ind w:leftChars="-50" w:left="-105" w:rightChars="-50" w:right="-105"/>
                    <w:jc w:val="center"/>
                    <w:rPr>
                      <w:rFonts w:eastAsiaTheme="minorEastAsia"/>
                      <w:bCs/>
                      <w:szCs w:val="21"/>
                    </w:rPr>
                  </w:pPr>
                </w:p>
              </w:tc>
              <w:tc>
                <w:tcPr>
                  <w:tcW w:w="1669" w:type="dxa"/>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大气环境防护距离</w:t>
                  </w:r>
                </w:p>
              </w:tc>
              <w:tc>
                <w:tcPr>
                  <w:tcW w:w="6355" w:type="dxa"/>
                  <w:gridSpan w:val="19"/>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距（</w:t>
                  </w:r>
                  <w:r w:rsidRPr="005A3DEF">
                    <w:rPr>
                      <w:rFonts w:eastAsiaTheme="minorEastAsia"/>
                      <w:b/>
                      <w:szCs w:val="21"/>
                    </w:rPr>
                    <w:t>/</w:t>
                  </w:r>
                  <w:r w:rsidRPr="005A3DEF">
                    <w:rPr>
                      <w:rFonts w:eastAsiaTheme="minorEastAsia"/>
                      <w:bCs/>
                      <w:szCs w:val="21"/>
                    </w:rPr>
                    <w:t>）厂界最远（</w:t>
                  </w:r>
                  <w:r w:rsidRPr="005A3DEF">
                    <w:rPr>
                      <w:rFonts w:eastAsiaTheme="minorEastAsia"/>
                      <w:b/>
                      <w:szCs w:val="21"/>
                    </w:rPr>
                    <w:t>/</w:t>
                  </w:r>
                  <w:r w:rsidRPr="005A3DEF">
                    <w:rPr>
                      <w:rFonts w:eastAsiaTheme="minorEastAsia"/>
                      <w:bCs/>
                      <w:szCs w:val="21"/>
                    </w:rPr>
                    <w:t>）</w:t>
                  </w:r>
                  <w:r w:rsidRPr="005A3DEF">
                    <w:rPr>
                      <w:rFonts w:eastAsiaTheme="minorEastAsia"/>
                      <w:bCs/>
                      <w:szCs w:val="21"/>
                    </w:rPr>
                    <w:t>m</w:t>
                  </w:r>
                </w:p>
              </w:tc>
            </w:tr>
            <w:tr w:rsidR="0057716E" w:rsidRPr="005A3DEF" w:rsidTr="00850C81">
              <w:trPr>
                <w:trHeight w:val="340"/>
                <w:jc w:val="center"/>
              </w:trPr>
              <w:tc>
                <w:tcPr>
                  <w:tcW w:w="696" w:type="dxa"/>
                  <w:vMerge/>
                  <w:vAlign w:val="center"/>
                </w:tcPr>
                <w:p w:rsidR="00CA2FDC" w:rsidRPr="005A3DEF" w:rsidRDefault="00CA2FDC">
                  <w:pPr>
                    <w:spacing w:line="300" w:lineRule="exact"/>
                    <w:ind w:leftChars="-50" w:left="-105" w:rightChars="-50" w:right="-105"/>
                    <w:jc w:val="center"/>
                    <w:rPr>
                      <w:rFonts w:eastAsiaTheme="minorEastAsia"/>
                      <w:bCs/>
                      <w:szCs w:val="21"/>
                    </w:rPr>
                  </w:pPr>
                </w:p>
              </w:tc>
              <w:tc>
                <w:tcPr>
                  <w:tcW w:w="1669" w:type="dxa"/>
                  <w:vAlign w:val="center"/>
                </w:tcPr>
                <w:p w:rsidR="00CA2FDC" w:rsidRPr="005A3DEF" w:rsidRDefault="00CA2FDC">
                  <w:pPr>
                    <w:spacing w:line="300" w:lineRule="exact"/>
                    <w:ind w:leftChars="-50" w:left="-105" w:rightChars="-50" w:right="-105"/>
                    <w:jc w:val="center"/>
                    <w:rPr>
                      <w:rFonts w:eastAsiaTheme="minorEastAsia"/>
                      <w:bCs/>
                      <w:szCs w:val="21"/>
                    </w:rPr>
                  </w:pPr>
                  <w:r w:rsidRPr="005A3DEF">
                    <w:rPr>
                      <w:rFonts w:eastAsiaTheme="minorEastAsia"/>
                      <w:bCs/>
                      <w:szCs w:val="21"/>
                    </w:rPr>
                    <w:t>污染源年排放量</w:t>
                  </w:r>
                </w:p>
              </w:tc>
              <w:tc>
                <w:tcPr>
                  <w:tcW w:w="1598" w:type="dxa"/>
                  <w:gridSpan w:val="2"/>
                  <w:vAlign w:val="center"/>
                </w:tcPr>
                <w:p w:rsidR="00CA2FDC" w:rsidRPr="005A3DEF" w:rsidRDefault="00CA2FDC" w:rsidP="006F4351">
                  <w:pPr>
                    <w:spacing w:line="300" w:lineRule="exact"/>
                    <w:ind w:leftChars="-50" w:left="-105" w:rightChars="-50" w:right="-105"/>
                    <w:jc w:val="center"/>
                    <w:rPr>
                      <w:rFonts w:eastAsiaTheme="minorEastAsia"/>
                      <w:bCs/>
                      <w:spacing w:val="-11"/>
                      <w:szCs w:val="21"/>
                    </w:rPr>
                  </w:pPr>
                  <w:r w:rsidRPr="005A3DEF">
                    <w:rPr>
                      <w:rFonts w:eastAsiaTheme="minorEastAsia"/>
                      <w:bCs/>
                      <w:spacing w:val="-11"/>
                      <w:szCs w:val="21"/>
                    </w:rPr>
                    <w:t>SO</w:t>
                  </w:r>
                  <w:r w:rsidRPr="005A3DEF">
                    <w:rPr>
                      <w:rFonts w:eastAsiaTheme="minorEastAsia"/>
                      <w:bCs/>
                      <w:spacing w:val="-11"/>
                      <w:szCs w:val="21"/>
                      <w:vertAlign w:val="subscript"/>
                    </w:rPr>
                    <w:t>2</w:t>
                  </w:r>
                  <w:r w:rsidRPr="005A3DEF">
                    <w:rPr>
                      <w:rFonts w:eastAsiaTheme="minorEastAsia"/>
                      <w:bCs/>
                      <w:spacing w:val="-11"/>
                      <w:szCs w:val="21"/>
                    </w:rPr>
                    <w:t>:</w:t>
                  </w:r>
                  <w:r w:rsidRPr="005A3DEF">
                    <w:rPr>
                      <w:rFonts w:eastAsiaTheme="minorEastAsia"/>
                      <w:bCs/>
                      <w:spacing w:val="-11"/>
                      <w:szCs w:val="21"/>
                    </w:rPr>
                    <w:t>（</w:t>
                  </w:r>
                  <w:r w:rsidR="006F4351" w:rsidRPr="005A3DEF">
                    <w:rPr>
                      <w:rFonts w:eastAsiaTheme="minorEastAsia"/>
                      <w:spacing w:val="-11"/>
                      <w:szCs w:val="21"/>
                    </w:rPr>
                    <w:t>/</w:t>
                  </w:r>
                  <w:r w:rsidRPr="005A3DEF">
                    <w:rPr>
                      <w:rFonts w:eastAsiaTheme="minorEastAsia"/>
                      <w:bCs/>
                      <w:spacing w:val="-11"/>
                      <w:szCs w:val="21"/>
                    </w:rPr>
                    <w:t>）</w:t>
                  </w:r>
                  <w:r w:rsidRPr="005A3DEF">
                    <w:rPr>
                      <w:rFonts w:eastAsiaTheme="minorEastAsia"/>
                      <w:bCs/>
                      <w:spacing w:val="-11"/>
                      <w:szCs w:val="21"/>
                    </w:rPr>
                    <w:t>t/a</w:t>
                  </w:r>
                </w:p>
              </w:tc>
              <w:tc>
                <w:tcPr>
                  <w:tcW w:w="1560" w:type="dxa"/>
                  <w:gridSpan w:val="7"/>
                  <w:vAlign w:val="center"/>
                </w:tcPr>
                <w:p w:rsidR="00CA2FDC" w:rsidRPr="005A3DEF" w:rsidRDefault="00CA2FDC" w:rsidP="006F4351">
                  <w:pPr>
                    <w:spacing w:line="300" w:lineRule="exact"/>
                    <w:ind w:leftChars="-50" w:left="-105" w:rightChars="-50" w:right="-105"/>
                    <w:jc w:val="center"/>
                    <w:rPr>
                      <w:rFonts w:eastAsiaTheme="minorEastAsia"/>
                      <w:bCs/>
                      <w:spacing w:val="-11"/>
                      <w:szCs w:val="21"/>
                    </w:rPr>
                  </w:pPr>
                  <w:r w:rsidRPr="005A3DEF">
                    <w:rPr>
                      <w:rFonts w:eastAsiaTheme="minorEastAsia"/>
                      <w:bCs/>
                      <w:spacing w:val="-11"/>
                      <w:szCs w:val="21"/>
                    </w:rPr>
                    <w:t>NOx</w:t>
                  </w:r>
                  <w:r w:rsidRPr="005A3DEF">
                    <w:rPr>
                      <w:rFonts w:eastAsiaTheme="minorEastAsia"/>
                      <w:bCs/>
                      <w:spacing w:val="-11"/>
                      <w:szCs w:val="21"/>
                    </w:rPr>
                    <w:t>（</w:t>
                  </w:r>
                  <w:r w:rsidR="006F4351" w:rsidRPr="005A3DEF">
                    <w:rPr>
                      <w:rFonts w:eastAsiaTheme="minorEastAsia"/>
                      <w:spacing w:val="-11"/>
                      <w:szCs w:val="21"/>
                    </w:rPr>
                    <w:t>/</w:t>
                  </w:r>
                  <w:r w:rsidRPr="005A3DEF">
                    <w:rPr>
                      <w:rFonts w:eastAsiaTheme="minorEastAsia"/>
                      <w:bCs/>
                      <w:spacing w:val="-11"/>
                      <w:szCs w:val="21"/>
                    </w:rPr>
                    <w:t>）</w:t>
                  </w:r>
                  <w:r w:rsidRPr="005A3DEF">
                    <w:rPr>
                      <w:rFonts w:eastAsiaTheme="minorEastAsia"/>
                      <w:bCs/>
                      <w:spacing w:val="-11"/>
                      <w:szCs w:val="21"/>
                    </w:rPr>
                    <w:t>t/a</w:t>
                  </w:r>
                </w:p>
              </w:tc>
              <w:tc>
                <w:tcPr>
                  <w:tcW w:w="1770" w:type="dxa"/>
                  <w:gridSpan w:val="7"/>
                  <w:vAlign w:val="center"/>
                </w:tcPr>
                <w:p w:rsidR="00CA2FDC" w:rsidRPr="005A3DEF" w:rsidRDefault="00CA2FDC" w:rsidP="00681E90">
                  <w:pPr>
                    <w:spacing w:line="300" w:lineRule="exact"/>
                    <w:ind w:leftChars="-50" w:left="-105" w:rightChars="-50" w:right="-105"/>
                    <w:jc w:val="center"/>
                    <w:rPr>
                      <w:rFonts w:eastAsiaTheme="minorEastAsia"/>
                      <w:bCs/>
                      <w:spacing w:val="-11"/>
                      <w:szCs w:val="21"/>
                    </w:rPr>
                  </w:pPr>
                  <w:r w:rsidRPr="005A3DEF">
                    <w:rPr>
                      <w:rFonts w:eastAsiaTheme="minorEastAsia"/>
                      <w:bCs/>
                      <w:spacing w:val="-11"/>
                      <w:szCs w:val="21"/>
                    </w:rPr>
                    <w:t>颗粒物（</w:t>
                  </w:r>
                  <w:r w:rsidR="00F542EA" w:rsidRPr="005A3DEF">
                    <w:rPr>
                      <w:rFonts w:hint="eastAsia"/>
                      <w:szCs w:val="21"/>
                    </w:rPr>
                    <w:t>0.4446</w:t>
                  </w:r>
                  <w:r w:rsidRPr="005A3DEF">
                    <w:rPr>
                      <w:rFonts w:eastAsiaTheme="minorEastAsia"/>
                      <w:bCs/>
                      <w:spacing w:val="-11"/>
                      <w:szCs w:val="21"/>
                    </w:rPr>
                    <w:t>）</w:t>
                  </w:r>
                  <w:r w:rsidRPr="005A3DEF">
                    <w:rPr>
                      <w:rFonts w:eastAsiaTheme="minorEastAsia"/>
                      <w:bCs/>
                      <w:spacing w:val="-11"/>
                      <w:szCs w:val="21"/>
                    </w:rPr>
                    <w:t>t/a</w:t>
                  </w:r>
                </w:p>
              </w:tc>
              <w:tc>
                <w:tcPr>
                  <w:tcW w:w="1427" w:type="dxa"/>
                  <w:gridSpan w:val="3"/>
                  <w:vAlign w:val="center"/>
                </w:tcPr>
                <w:p w:rsidR="00CA2FDC" w:rsidRPr="005A3DEF" w:rsidRDefault="00CA2FDC" w:rsidP="00F542EA">
                  <w:pPr>
                    <w:spacing w:line="300" w:lineRule="exact"/>
                    <w:ind w:leftChars="-50" w:left="-105" w:rightChars="-50" w:right="-105"/>
                    <w:jc w:val="center"/>
                    <w:rPr>
                      <w:rFonts w:eastAsiaTheme="minorEastAsia"/>
                      <w:bCs/>
                      <w:spacing w:val="-11"/>
                      <w:szCs w:val="21"/>
                    </w:rPr>
                  </w:pPr>
                  <w:r w:rsidRPr="005A3DEF">
                    <w:rPr>
                      <w:rFonts w:eastAsiaTheme="minorEastAsia"/>
                      <w:bCs/>
                      <w:spacing w:val="-11"/>
                      <w:szCs w:val="21"/>
                    </w:rPr>
                    <w:t>VOCs</w:t>
                  </w:r>
                  <w:r w:rsidRPr="005A3DEF">
                    <w:rPr>
                      <w:rFonts w:eastAsiaTheme="minorEastAsia"/>
                      <w:bCs/>
                      <w:spacing w:val="-11"/>
                      <w:szCs w:val="21"/>
                    </w:rPr>
                    <w:t>（</w:t>
                  </w:r>
                  <w:r w:rsidR="00B97462" w:rsidRPr="005A3DEF">
                    <w:rPr>
                      <w:rFonts w:eastAsiaTheme="minorEastAsia"/>
                      <w:bCs/>
                      <w:spacing w:val="-11"/>
                      <w:szCs w:val="21"/>
                    </w:rPr>
                    <w:t>0</w:t>
                  </w:r>
                  <w:r w:rsidR="00F542EA" w:rsidRPr="005A3DEF">
                    <w:rPr>
                      <w:rFonts w:eastAsiaTheme="minorEastAsia" w:hint="eastAsia"/>
                      <w:bCs/>
                      <w:spacing w:val="-11"/>
                      <w:szCs w:val="21"/>
                    </w:rPr>
                    <w:t>.0546</w:t>
                  </w:r>
                  <w:r w:rsidRPr="005A3DEF">
                    <w:rPr>
                      <w:rFonts w:eastAsiaTheme="minorEastAsia"/>
                      <w:bCs/>
                      <w:spacing w:val="-11"/>
                      <w:szCs w:val="21"/>
                    </w:rPr>
                    <w:t>）</w:t>
                  </w:r>
                  <w:r w:rsidRPr="005A3DEF">
                    <w:rPr>
                      <w:rFonts w:eastAsiaTheme="minorEastAsia"/>
                      <w:bCs/>
                      <w:spacing w:val="-11"/>
                      <w:szCs w:val="21"/>
                    </w:rPr>
                    <w:t>t/a</w:t>
                  </w:r>
                </w:p>
              </w:tc>
            </w:tr>
            <w:tr w:rsidR="00CA2FDC" w:rsidRPr="005A3DEF" w:rsidTr="00850C81">
              <w:trPr>
                <w:trHeight w:val="340"/>
                <w:jc w:val="center"/>
              </w:trPr>
              <w:tc>
                <w:tcPr>
                  <w:tcW w:w="8720" w:type="dxa"/>
                  <w:gridSpan w:val="21"/>
                  <w:vAlign w:val="center"/>
                </w:tcPr>
                <w:p w:rsidR="00CA2FDC" w:rsidRPr="005A3DEF" w:rsidRDefault="00CA2FDC">
                  <w:pPr>
                    <w:spacing w:line="300" w:lineRule="exact"/>
                    <w:ind w:leftChars="-50" w:left="-105" w:rightChars="-50" w:right="-105"/>
                    <w:jc w:val="left"/>
                    <w:rPr>
                      <w:rFonts w:eastAsiaTheme="minorEastAsia"/>
                      <w:bCs/>
                      <w:szCs w:val="21"/>
                    </w:rPr>
                  </w:pPr>
                  <w:r w:rsidRPr="005A3DEF">
                    <w:rPr>
                      <w:rFonts w:eastAsiaTheme="minorEastAsia"/>
                      <w:bCs/>
                      <w:szCs w:val="21"/>
                    </w:rPr>
                    <w:t>注：</w:t>
                  </w:r>
                  <w:r w:rsidRPr="005A3DEF">
                    <w:rPr>
                      <w:rFonts w:eastAsiaTheme="minorEastAsia"/>
                      <w:bCs/>
                      <w:szCs w:val="21"/>
                    </w:rPr>
                    <w:t>“</w:t>
                  </w:r>
                  <w:r w:rsidRPr="005A3DEF">
                    <w:rPr>
                      <w:rFonts w:eastAsiaTheme="minorEastAsia"/>
                      <w:bCs/>
                      <w:spacing w:val="-11"/>
                      <w:szCs w:val="21"/>
                    </w:rPr>
                    <w:sym w:font="Wingdings" w:char="00A8"/>
                  </w:r>
                  <w:r w:rsidRPr="005A3DEF">
                    <w:rPr>
                      <w:rFonts w:eastAsiaTheme="minorEastAsia"/>
                      <w:bCs/>
                      <w:szCs w:val="21"/>
                    </w:rPr>
                    <w:t>”</w:t>
                  </w:r>
                  <w:r w:rsidRPr="005A3DEF">
                    <w:rPr>
                      <w:rFonts w:eastAsiaTheme="minorEastAsia"/>
                      <w:bCs/>
                      <w:szCs w:val="21"/>
                    </w:rPr>
                    <w:t>为勾选项，填</w:t>
                  </w:r>
                  <w:r w:rsidRPr="005A3DEF">
                    <w:rPr>
                      <w:rFonts w:eastAsiaTheme="minorEastAsia"/>
                      <w:bCs/>
                      <w:szCs w:val="21"/>
                    </w:rPr>
                    <w:t>“</w:t>
                  </w:r>
                  <w:r w:rsidRPr="005A3DEF">
                    <w:rPr>
                      <w:rFonts w:eastAsiaTheme="minorEastAsia"/>
                      <w:bCs/>
                      <w:szCs w:val="21"/>
                    </w:rPr>
                    <w:t>代</w:t>
                  </w:r>
                  <w:r w:rsidRPr="005A3DEF">
                    <w:rPr>
                      <w:rFonts w:eastAsiaTheme="minorEastAsia"/>
                      <w:bCs/>
                      <w:szCs w:val="21"/>
                    </w:rPr>
                    <w:t>√”</w:t>
                  </w:r>
                  <w:r w:rsidRPr="005A3DEF">
                    <w:rPr>
                      <w:rFonts w:eastAsiaTheme="minorEastAsia"/>
                      <w:bCs/>
                      <w:szCs w:val="21"/>
                    </w:rPr>
                    <w:t>；</w:t>
                  </w:r>
                  <w:r w:rsidRPr="005A3DEF">
                    <w:rPr>
                      <w:rFonts w:eastAsiaTheme="minorEastAsia"/>
                      <w:bCs/>
                      <w:szCs w:val="21"/>
                    </w:rPr>
                    <w:t>“</w:t>
                  </w:r>
                  <w:r w:rsidRPr="005A3DEF">
                    <w:rPr>
                      <w:rFonts w:eastAsiaTheme="minorEastAsia"/>
                      <w:bCs/>
                      <w:szCs w:val="21"/>
                    </w:rPr>
                    <w:t>（）</w:t>
                  </w:r>
                  <w:r w:rsidRPr="005A3DEF">
                    <w:rPr>
                      <w:rFonts w:eastAsiaTheme="minorEastAsia"/>
                      <w:bCs/>
                      <w:szCs w:val="21"/>
                    </w:rPr>
                    <w:t>”</w:t>
                  </w:r>
                  <w:r w:rsidRPr="005A3DEF">
                    <w:rPr>
                      <w:rFonts w:eastAsiaTheme="minorEastAsia"/>
                      <w:bCs/>
                      <w:szCs w:val="21"/>
                    </w:rPr>
                    <w:t>为内容填写项</w:t>
                  </w:r>
                </w:p>
              </w:tc>
            </w:tr>
          </w:tbl>
          <w:p w:rsidR="00CA2FDC" w:rsidRPr="005A3DEF" w:rsidRDefault="00CA2FDC">
            <w:pPr>
              <w:snapToGrid w:val="0"/>
              <w:spacing w:line="440" w:lineRule="exact"/>
              <w:rPr>
                <w:rFonts w:eastAsiaTheme="minorEastAsia"/>
              </w:rPr>
            </w:pPr>
            <w:r w:rsidRPr="005A3DEF">
              <w:rPr>
                <w:rFonts w:eastAsiaTheme="minorEastAsia"/>
                <w:szCs w:val="21"/>
              </w:rPr>
              <w:t>注：</w:t>
            </w:r>
            <w:r w:rsidRPr="005A3DEF">
              <w:rPr>
                <w:rFonts w:eastAsiaTheme="minorEastAsia"/>
                <w:szCs w:val="21"/>
              </w:rPr>
              <w:t>*</w:t>
            </w:r>
            <w:r w:rsidRPr="005A3DEF">
              <w:rPr>
                <w:rFonts w:eastAsiaTheme="minorEastAsia"/>
              </w:rPr>
              <w:t>项目大气环评等级为</w:t>
            </w:r>
            <w:r w:rsidR="00D77156" w:rsidRPr="005A3DEF">
              <w:rPr>
                <w:rFonts w:eastAsiaTheme="minorEastAsia"/>
              </w:rPr>
              <w:t>二</w:t>
            </w:r>
            <w:r w:rsidRPr="005A3DEF">
              <w:rPr>
                <w:rFonts w:eastAsiaTheme="minorEastAsia"/>
              </w:rPr>
              <w:t>级，未进行进一步预测模式作预测</w:t>
            </w:r>
          </w:p>
          <w:p w:rsidR="00DE71D2" w:rsidRPr="005A3DEF" w:rsidRDefault="00DE71D2" w:rsidP="00DE71D2">
            <w:pPr>
              <w:pStyle w:val="-"/>
              <w:ind w:firstLineChars="0" w:firstLine="0"/>
              <w:rPr>
                <w:rFonts w:ascii="Times New Roman" w:eastAsiaTheme="minorEastAsia" w:hAnsi="Times New Roman"/>
                <w:b/>
                <w:bCs/>
              </w:rPr>
            </w:pPr>
            <w:r w:rsidRPr="005A3DEF">
              <w:rPr>
                <w:rFonts w:ascii="Times New Roman" w:eastAsiaTheme="minorEastAsia" w:hAnsi="Times New Roman"/>
                <w:b/>
                <w:bCs/>
              </w:rPr>
              <w:t>7.2.1.4</w:t>
            </w:r>
            <w:r w:rsidRPr="005A3DEF">
              <w:rPr>
                <w:rFonts w:ascii="Times New Roman" w:eastAsiaTheme="minorEastAsia" w:hAnsi="Times New Roman"/>
                <w:b/>
                <w:bCs/>
              </w:rPr>
              <w:t>大气环境防护距离</w:t>
            </w:r>
          </w:p>
          <w:p w:rsidR="00DE71D2" w:rsidRPr="005A3DEF" w:rsidRDefault="00DE71D2" w:rsidP="00DE71D2">
            <w:pPr>
              <w:snapToGrid w:val="0"/>
              <w:spacing w:line="440" w:lineRule="exact"/>
              <w:ind w:firstLineChars="200" w:firstLine="480"/>
              <w:rPr>
                <w:rFonts w:eastAsiaTheme="minorEastAsia"/>
                <w:sz w:val="24"/>
              </w:rPr>
            </w:pPr>
            <w:r w:rsidRPr="005A3DEF">
              <w:rPr>
                <w:rFonts w:eastAsiaTheme="minorEastAsia"/>
                <w:sz w:val="24"/>
              </w:rPr>
              <w:t>根据《环境影响评价技术导则大气环境》</w:t>
            </w:r>
            <w:r w:rsidRPr="005A3DEF">
              <w:rPr>
                <w:rFonts w:eastAsiaTheme="minorEastAsia"/>
                <w:sz w:val="24"/>
              </w:rPr>
              <w:t>(HJ2.2-2018)</w:t>
            </w:r>
            <w:r w:rsidRPr="005A3DEF">
              <w:rPr>
                <w:rFonts w:eastAsiaTheme="minorEastAsia"/>
                <w:sz w:val="24"/>
              </w:rPr>
              <w:t>中有关大气环境防护距离设置的有关规定：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w:t>
            </w:r>
          </w:p>
          <w:p w:rsidR="00DE71D2" w:rsidRPr="005A3DEF" w:rsidRDefault="00DE71D2" w:rsidP="00DE71D2">
            <w:pPr>
              <w:snapToGrid w:val="0"/>
              <w:spacing w:line="440" w:lineRule="exact"/>
              <w:ind w:firstLineChars="200" w:firstLine="480"/>
              <w:rPr>
                <w:rFonts w:eastAsiaTheme="minorEastAsia"/>
              </w:rPr>
            </w:pPr>
            <w:r w:rsidRPr="005A3DEF">
              <w:rPr>
                <w:rFonts w:eastAsiaTheme="minorEastAsia"/>
                <w:sz w:val="24"/>
              </w:rPr>
              <w:t>本项目大气污染物短期贡献浓度满足环境质量浓度限值，无需设置大气环境防护距离。</w:t>
            </w:r>
          </w:p>
          <w:p w:rsidR="00CA2FDC" w:rsidRPr="005A3DEF" w:rsidRDefault="00CA2FDC">
            <w:pPr>
              <w:snapToGrid w:val="0"/>
              <w:spacing w:line="440" w:lineRule="exact"/>
              <w:rPr>
                <w:rFonts w:eastAsiaTheme="minorEastAsia"/>
                <w:b/>
                <w:sz w:val="24"/>
              </w:rPr>
            </w:pPr>
            <w:r w:rsidRPr="005A3DEF">
              <w:rPr>
                <w:rFonts w:eastAsiaTheme="minorEastAsia"/>
                <w:b/>
                <w:sz w:val="24"/>
              </w:rPr>
              <w:t>7.2.2</w:t>
            </w:r>
            <w:r w:rsidRPr="005A3DEF">
              <w:rPr>
                <w:rFonts w:eastAsiaTheme="minorEastAsia"/>
                <w:b/>
                <w:sz w:val="24"/>
              </w:rPr>
              <w:t>地表水环境影响分析</w:t>
            </w:r>
          </w:p>
          <w:p w:rsidR="003872CE" w:rsidRPr="005A3DEF" w:rsidRDefault="003872CE" w:rsidP="003872CE">
            <w:pPr>
              <w:widowControl/>
              <w:spacing w:line="440" w:lineRule="exact"/>
              <w:ind w:firstLineChars="200" w:firstLine="480"/>
              <w:jc w:val="left"/>
              <w:rPr>
                <w:rFonts w:eastAsiaTheme="minorEastAsia"/>
                <w:kern w:val="0"/>
                <w:sz w:val="24"/>
                <w:szCs w:val="21"/>
              </w:rPr>
            </w:pPr>
            <w:r w:rsidRPr="005A3DEF">
              <w:rPr>
                <w:rFonts w:eastAsiaTheme="minorEastAsia"/>
                <w:kern w:val="0"/>
                <w:sz w:val="24"/>
                <w:szCs w:val="21"/>
              </w:rPr>
              <w:t>1</w:t>
            </w:r>
            <w:r w:rsidRPr="005A3DEF">
              <w:rPr>
                <w:rFonts w:eastAsiaTheme="minorEastAsia"/>
                <w:kern w:val="0"/>
                <w:sz w:val="24"/>
                <w:szCs w:val="21"/>
              </w:rPr>
              <w:t>、等级判定</w:t>
            </w:r>
          </w:p>
          <w:p w:rsidR="003872CE" w:rsidRPr="005A3DEF" w:rsidRDefault="003872CE" w:rsidP="006F4351">
            <w:pPr>
              <w:widowControl/>
              <w:spacing w:line="440" w:lineRule="exact"/>
              <w:ind w:firstLineChars="200" w:firstLine="480"/>
              <w:rPr>
                <w:rFonts w:eastAsiaTheme="minorEastAsia"/>
                <w:kern w:val="0"/>
                <w:sz w:val="24"/>
                <w:szCs w:val="21"/>
              </w:rPr>
            </w:pPr>
            <w:r w:rsidRPr="005A3DEF">
              <w:rPr>
                <w:rFonts w:eastAsiaTheme="minorEastAsia"/>
                <w:kern w:val="0"/>
                <w:sz w:val="24"/>
                <w:szCs w:val="21"/>
              </w:rPr>
              <w:t>项目废水排放属于间接排放，评价等级为三级</w:t>
            </w:r>
            <w:r w:rsidRPr="005A3DEF">
              <w:rPr>
                <w:rFonts w:eastAsiaTheme="minorEastAsia"/>
                <w:kern w:val="0"/>
                <w:sz w:val="24"/>
                <w:szCs w:val="21"/>
              </w:rPr>
              <w:t>B</w:t>
            </w:r>
            <w:r w:rsidRPr="005A3DEF">
              <w:rPr>
                <w:rFonts w:eastAsiaTheme="minorEastAsia"/>
                <w:kern w:val="0"/>
                <w:sz w:val="24"/>
                <w:szCs w:val="21"/>
              </w:rPr>
              <w:t>。根据《环境影响评价技术导则</w:t>
            </w:r>
            <w:r w:rsidRPr="005A3DEF">
              <w:rPr>
                <w:rFonts w:eastAsiaTheme="minorEastAsia"/>
                <w:kern w:val="0"/>
                <w:sz w:val="24"/>
                <w:szCs w:val="21"/>
              </w:rPr>
              <w:t>—</w:t>
            </w:r>
            <w:r w:rsidRPr="005A3DEF">
              <w:rPr>
                <w:rFonts w:eastAsiaTheme="minorEastAsia"/>
                <w:kern w:val="0"/>
                <w:sz w:val="24"/>
                <w:szCs w:val="21"/>
              </w:rPr>
              <w:t>地表水环境》（</w:t>
            </w:r>
            <w:r w:rsidRPr="005A3DEF">
              <w:rPr>
                <w:rFonts w:eastAsiaTheme="minorEastAsia"/>
                <w:kern w:val="0"/>
                <w:sz w:val="24"/>
                <w:szCs w:val="21"/>
              </w:rPr>
              <w:t>HJ2.3-2018</w:t>
            </w:r>
            <w:r w:rsidRPr="005A3DEF">
              <w:rPr>
                <w:rFonts w:eastAsiaTheme="minorEastAsia"/>
                <w:kern w:val="0"/>
                <w:sz w:val="24"/>
                <w:szCs w:val="21"/>
              </w:rPr>
              <w:t>）规定，水污染影响型三级</w:t>
            </w:r>
            <w:r w:rsidRPr="005A3DEF">
              <w:rPr>
                <w:rFonts w:eastAsiaTheme="minorEastAsia"/>
                <w:kern w:val="0"/>
                <w:sz w:val="24"/>
                <w:szCs w:val="21"/>
              </w:rPr>
              <w:t>B</w:t>
            </w:r>
            <w:r w:rsidRPr="005A3DEF">
              <w:rPr>
                <w:rFonts w:eastAsiaTheme="minorEastAsia"/>
                <w:kern w:val="0"/>
                <w:sz w:val="24"/>
                <w:szCs w:val="21"/>
              </w:rPr>
              <w:t>评价不进行水环境影响预测。</w:t>
            </w:r>
          </w:p>
          <w:p w:rsidR="003872CE" w:rsidRPr="005A3DEF" w:rsidRDefault="003872CE" w:rsidP="003872CE">
            <w:pPr>
              <w:adjustRightInd w:val="0"/>
              <w:snapToGrid w:val="0"/>
              <w:spacing w:line="440" w:lineRule="exact"/>
              <w:ind w:firstLineChars="200" w:firstLine="480"/>
              <w:rPr>
                <w:rFonts w:eastAsiaTheme="minorEastAsia"/>
                <w:sz w:val="24"/>
              </w:rPr>
            </w:pPr>
            <w:r w:rsidRPr="005A3DEF">
              <w:rPr>
                <w:rFonts w:eastAsiaTheme="minorEastAsia"/>
                <w:sz w:val="24"/>
              </w:rPr>
              <w:t>2</w:t>
            </w:r>
            <w:r w:rsidRPr="005A3DEF">
              <w:rPr>
                <w:rFonts w:eastAsiaTheme="minorEastAsia"/>
                <w:sz w:val="24"/>
              </w:rPr>
              <w:t>、地表水环境影响分析</w:t>
            </w:r>
          </w:p>
          <w:p w:rsidR="00CA2FDC" w:rsidRPr="005A3DEF" w:rsidRDefault="00CA2FDC">
            <w:pPr>
              <w:adjustRightInd w:val="0"/>
              <w:snapToGrid w:val="0"/>
              <w:spacing w:line="440" w:lineRule="exact"/>
              <w:ind w:firstLineChars="200" w:firstLine="480"/>
              <w:rPr>
                <w:rFonts w:eastAsiaTheme="minorEastAsia"/>
                <w:sz w:val="24"/>
              </w:rPr>
            </w:pPr>
            <w:r w:rsidRPr="005A3DEF">
              <w:rPr>
                <w:rFonts w:eastAsiaTheme="minorEastAsia"/>
                <w:sz w:val="24"/>
              </w:rPr>
              <w:t>本项目排放废水主要为职工生活污水。</w:t>
            </w:r>
          </w:p>
          <w:p w:rsidR="00CA2FDC" w:rsidRPr="005A3DEF" w:rsidRDefault="003872CE">
            <w:pPr>
              <w:adjustRightInd w:val="0"/>
              <w:snapToGrid w:val="0"/>
              <w:spacing w:line="440" w:lineRule="exact"/>
              <w:ind w:firstLineChars="200" w:firstLine="480"/>
              <w:rPr>
                <w:rFonts w:eastAsiaTheme="minorEastAsia"/>
                <w:sz w:val="24"/>
              </w:rPr>
            </w:pPr>
            <w:r w:rsidRPr="005A3DEF">
              <w:rPr>
                <w:rFonts w:eastAsiaTheme="minorEastAsia"/>
                <w:sz w:val="24"/>
              </w:rPr>
              <w:t>（</w:t>
            </w:r>
            <w:r w:rsidRPr="005A3DEF">
              <w:rPr>
                <w:rFonts w:eastAsiaTheme="minorEastAsia"/>
                <w:sz w:val="24"/>
              </w:rPr>
              <w:t>1</w:t>
            </w:r>
            <w:r w:rsidRPr="005A3DEF">
              <w:rPr>
                <w:rFonts w:eastAsiaTheme="minorEastAsia"/>
                <w:sz w:val="24"/>
              </w:rPr>
              <w:t>）</w:t>
            </w:r>
            <w:r w:rsidR="00CA2FDC" w:rsidRPr="005A3DEF">
              <w:rPr>
                <w:rFonts w:eastAsiaTheme="minorEastAsia"/>
                <w:sz w:val="24"/>
              </w:rPr>
              <w:t>废水产生及排放情况</w:t>
            </w:r>
          </w:p>
          <w:p w:rsidR="00CA2FDC" w:rsidRPr="005A3DEF" w:rsidRDefault="00CA2FDC">
            <w:pPr>
              <w:spacing w:line="440" w:lineRule="exact"/>
              <w:ind w:firstLineChars="200" w:firstLine="480"/>
              <w:rPr>
                <w:rFonts w:eastAsiaTheme="minorEastAsia"/>
                <w:sz w:val="24"/>
              </w:rPr>
            </w:pPr>
            <w:r w:rsidRPr="005A3DEF">
              <w:rPr>
                <w:rFonts w:eastAsiaTheme="minorEastAsia"/>
                <w:sz w:val="24"/>
              </w:rPr>
              <w:lastRenderedPageBreak/>
              <w:t>根据工程分析可知，本项目外排废水主要为生活污水，生活污水废水量</w:t>
            </w:r>
            <w:r w:rsidR="003958E1" w:rsidRPr="005A3DEF">
              <w:rPr>
                <w:rFonts w:eastAsiaTheme="minorEastAsia"/>
                <w:snapToGrid w:val="0"/>
                <w:sz w:val="24"/>
              </w:rPr>
              <w:t>1250</w:t>
            </w:r>
            <w:r w:rsidR="003C2B53" w:rsidRPr="005A3DEF">
              <w:rPr>
                <w:rFonts w:eastAsiaTheme="minorEastAsia"/>
                <w:sz w:val="24"/>
              </w:rPr>
              <w:t>t</w:t>
            </w:r>
            <w:r w:rsidRPr="005A3DEF">
              <w:rPr>
                <w:rFonts w:eastAsiaTheme="minorEastAsia"/>
                <w:snapToGrid w:val="0"/>
                <w:sz w:val="24"/>
              </w:rPr>
              <w:t>/a</w:t>
            </w:r>
            <w:r w:rsidRPr="005A3DEF">
              <w:rPr>
                <w:rFonts w:eastAsiaTheme="minorEastAsia"/>
                <w:sz w:val="24"/>
              </w:rPr>
              <w:t>，产生</w:t>
            </w:r>
            <w:r w:rsidRPr="005A3DEF">
              <w:rPr>
                <w:rFonts w:eastAsiaTheme="minorEastAsia"/>
                <w:sz w:val="24"/>
              </w:rPr>
              <w:t>COD</w:t>
            </w:r>
            <w:r w:rsidRPr="005A3DEF">
              <w:rPr>
                <w:rFonts w:eastAsiaTheme="minorEastAsia"/>
                <w:sz w:val="24"/>
                <w:vertAlign w:val="subscript"/>
              </w:rPr>
              <w:t>Cr</w:t>
            </w:r>
            <w:r w:rsidR="003675B0" w:rsidRPr="005A3DEF">
              <w:rPr>
                <w:rFonts w:eastAsiaTheme="minorEastAsia"/>
                <w:sz w:val="24"/>
              </w:rPr>
              <w:t>0.446</w:t>
            </w:r>
            <w:r w:rsidRPr="005A3DEF">
              <w:rPr>
                <w:rFonts w:eastAsiaTheme="minorEastAsia"/>
                <w:sz w:val="24"/>
              </w:rPr>
              <w:t>t/a</w:t>
            </w:r>
            <w:r w:rsidRPr="005A3DEF">
              <w:rPr>
                <w:rFonts w:eastAsiaTheme="minorEastAsia"/>
                <w:sz w:val="24"/>
              </w:rPr>
              <w:t>、</w:t>
            </w:r>
            <w:r w:rsidRPr="005A3DEF">
              <w:rPr>
                <w:rFonts w:eastAsiaTheme="minorEastAsia"/>
                <w:sz w:val="24"/>
              </w:rPr>
              <w:t>NH</w:t>
            </w:r>
            <w:r w:rsidRPr="005A3DEF">
              <w:rPr>
                <w:rFonts w:eastAsiaTheme="minorEastAsia"/>
                <w:sz w:val="24"/>
                <w:vertAlign w:val="subscript"/>
              </w:rPr>
              <w:t>3</w:t>
            </w:r>
            <w:r w:rsidRPr="005A3DEF">
              <w:rPr>
                <w:rFonts w:eastAsiaTheme="minorEastAsia"/>
                <w:sz w:val="24"/>
              </w:rPr>
              <w:t>-N</w:t>
            </w:r>
            <w:r w:rsidR="003675B0" w:rsidRPr="005A3DEF">
              <w:rPr>
                <w:rFonts w:eastAsiaTheme="minorEastAsia"/>
                <w:sz w:val="24"/>
              </w:rPr>
              <w:t>0.045</w:t>
            </w:r>
            <w:r w:rsidRPr="005A3DEF">
              <w:rPr>
                <w:rFonts w:eastAsiaTheme="minorEastAsia"/>
                <w:sz w:val="24"/>
              </w:rPr>
              <w:t>t/a</w:t>
            </w:r>
            <w:r w:rsidRPr="005A3DEF">
              <w:rPr>
                <w:rFonts w:eastAsiaTheme="minorEastAsia"/>
                <w:sz w:val="24"/>
              </w:rPr>
              <w:t>。</w:t>
            </w:r>
            <w:r w:rsidR="00E7391A" w:rsidRPr="005A3DEF">
              <w:rPr>
                <w:rFonts w:eastAsiaTheme="minorEastAsia"/>
                <w:sz w:val="24"/>
              </w:rPr>
              <w:t>员工生活污水经化粪池处理达到</w:t>
            </w:r>
            <w:r w:rsidR="003675B0" w:rsidRPr="005A3DEF">
              <w:rPr>
                <w:rFonts w:eastAsiaTheme="minorEastAsia"/>
                <w:sz w:val="24"/>
              </w:rPr>
              <w:t>《污水综合排放标准》（</w:t>
            </w:r>
            <w:r w:rsidR="003675B0" w:rsidRPr="005A3DEF">
              <w:rPr>
                <w:rFonts w:eastAsiaTheme="minorEastAsia"/>
                <w:sz w:val="24"/>
              </w:rPr>
              <w:t>GB8978-1996</w:t>
            </w:r>
            <w:r w:rsidR="003675B0" w:rsidRPr="005A3DEF">
              <w:rPr>
                <w:rFonts w:eastAsiaTheme="minorEastAsia"/>
                <w:sz w:val="24"/>
              </w:rPr>
              <w:t>）三级标准，纳管进入长兴</w:t>
            </w:r>
            <w:r w:rsidR="007C258F" w:rsidRPr="005A3DEF">
              <w:rPr>
                <w:rFonts w:eastAsiaTheme="minorEastAsia"/>
                <w:sz w:val="24"/>
              </w:rPr>
              <w:t>兴长污水处理</w:t>
            </w:r>
            <w:r w:rsidR="003675B0" w:rsidRPr="005A3DEF">
              <w:rPr>
                <w:rFonts w:eastAsiaTheme="minorEastAsia"/>
                <w:sz w:val="24"/>
              </w:rPr>
              <w:t>有限公司</w:t>
            </w:r>
            <w:r w:rsidR="00E7391A" w:rsidRPr="005A3DEF">
              <w:rPr>
                <w:rFonts w:eastAsiaTheme="minorEastAsia"/>
                <w:sz w:val="24"/>
              </w:rPr>
              <w:t>，集中处理达到</w:t>
            </w:r>
            <w:r w:rsidR="003675B0" w:rsidRPr="005A3DEF">
              <w:rPr>
                <w:rFonts w:eastAsiaTheme="minorEastAsia"/>
                <w:sz w:val="24"/>
              </w:rPr>
              <w:t>《城镇污水处理厂污染物排放标准》</w:t>
            </w:r>
            <w:r w:rsidR="003675B0" w:rsidRPr="005A3DEF">
              <w:rPr>
                <w:rFonts w:eastAsiaTheme="minorEastAsia"/>
                <w:sz w:val="24"/>
              </w:rPr>
              <w:t>(GB18918-2002)</w:t>
            </w:r>
            <w:r w:rsidR="003675B0" w:rsidRPr="005A3DEF">
              <w:rPr>
                <w:rFonts w:eastAsiaTheme="minorEastAsia"/>
                <w:sz w:val="24"/>
              </w:rPr>
              <w:t>中一级</w:t>
            </w:r>
            <w:r w:rsidR="003675B0" w:rsidRPr="005A3DEF">
              <w:rPr>
                <w:rFonts w:eastAsiaTheme="minorEastAsia"/>
                <w:sz w:val="24"/>
              </w:rPr>
              <w:t>A</w:t>
            </w:r>
            <w:r w:rsidR="003675B0" w:rsidRPr="005A3DEF">
              <w:rPr>
                <w:rFonts w:eastAsiaTheme="minorEastAsia"/>
                <w:sz w:val="24"/>
              </w:rPr>
              <w:t>标准后</w:t>
            </w:r>
            <w:r w:rsidR="00E7391A" w:rsidRPr="005A3DEF">
              <w:rPr>
                <w:rFonts w:eastAsiaTheme="minorEastAsia"/>
                <w:sz w:val="24"/>
              </w:rPr>
              <w:t>排放</w:t>
            </w:r>
            <w:r w:rsidR="00E7391A" w:rsidRPr="005A3DEF">
              <w:rPr>
                <w:rFonts w:eastAsiaTheme="minorEastAsia"/>
                <w:snapToGrid w:val="0"/>
                <w:sz w:val="24"/>
              </w:rPr>
              <w:t>。</w:t>
            </w:r>
            <w:r w:rsidRPr="005A3DEF">
              <w:rPr>
                <w:rFonts w:eastAsiaTheme="minorEastAsia"/>
                <w:snapToGrid w:val="0"/>
                <w:sz w:val="24"/>
              </w:rPr>
              <w:t>以达标排放计，项目</w:t>
            </w:r>
            <w:r w:rsidRPr="005A3DEF">
              <w:rPr>
                <w:rFonts w:eastAsiaTheme="minorEastAsia"/>
                <w:bCs/>
                <w:sz w:val="24"/>
              </w:rPr>
              <w:t>排入环境</w:t>
            </w:r>
            <w:r w:rsidRPr="005A3DEF">
              <w:rPr>
                <w:rFonts w:eastAsiaTheme="minorEastAsia"/>
                <w:snapToGrid w:val="0"/>
                <w:sz w:val="24"/>
              </w:rPr>
              <w:t>废水</w:t>
            </w:r>
            <w:r w:rsidR="003675B0" w:rsidRPr="005A3DEF">
              <w:rPr>
                <w:rFonts w:eastAsiaTheme="minorEastAsia"/>
                <w:sz w:val="24"/>
              </w:rPr>
              <w:t>1275</w:t>
            </w:r>
            <w:r w:rsidR="003C2B53" w:rsidRPr="005A3DEF">
              <w:rPr>
                <w:rFonts w:eastAsiaTheme="minorEastAsia"/>
                <w:sz w:val="24"/>
              </w:rPr>
              <w:t>t</w:t>
            </w:r>
            <w:r w:rsidRPr="005A3DEF">
              <w:rPr>
                <w:rFonts w:eastAsiaTheme="minorEastAsia"/>
                <w:sz w:val="24"/>
              </w:rPr>
              <w:t>/a</w:t>
            </w:r>
            <w:r w:rsidRPr="005A3DEF">
              <w:rPr>
                <w:rFonts w:eastAsiaTheme="minorEastAsia"/>
                <w:sz w:val="24"/>
              </w:rPr>
              <w:t>，</w:t>
            </w:r>
            <w:r w:rsidRPr="005A3DEF">
              <w:rPr>
                <w:rFonts w:eastAsiaTheme="minorEastAsia"/>
                <w:sz w:val="24"/>
              </w:rPr>
              <w:t>COD</w:t>
            </w:r>
            <w:r w:rsidRPr="005A3DEF">
              <w:rPr>
                <w:rFonts w:eastAsiaTheme="minorEastAsia"/>
                <w:sz w:val="24"/>
                <w:vertAlign w:val="subscript"/>
              </w:rPr>
              <w:t>Cr</w:t>
            </w:r>
            <w:r w:rsidR="003D00AD" w:rsidRPr="005A3DEF">
              <w:rPr>
                <w:rFonts w:eastAsiaTheme="minorEastAsia"/>
                <w:sz w:val="24"/>
              </w:rPr>
              <w:t>0</w:t>
            </w:r>
            <w:r w:rsidR="006F4351" w:rsidRPr="005A3DEF">
              <w:rPr>
                <w:rFonts w:eastAsiaTheme="minorEastAsia"/>
                <w:sz w:val="24"/>
              </w:rPr>
              <w:t>.0</w:t>
            </w:r>
            <w:r w:rsidR="003675B0" w:rsidRPr="005A3DEF">
              <w:rPr>
                <w:rFonts w:eastAsiaTheme="minorEastAsia"/>
                <w:sz w:val="24"/>
              </w:rPr>
              <w:t>638</w:t>
            </w:r>
            <w:r w:rsidRPr="005A3DEF">
              <w:rPr>
                <w:rFonts w:eastAsiaTheme="minorEastAsia"/>
                <w:sz w:val="24"/>
              </w:rPr>
              <w:t>t/a</w:t>
            </w:r>
            <w:r w:rsidRPr="005A3DEF">
              <w:rPr>
                <w:rFonts w:eastAsiaTheme="minorEastAsia"/>
                <w:sz w:val="24"/>
              </w:rPr>
              <w:t>、</w:t>
            </w:r>
            <w:r w:rsidRPr="005A3DEF">
              <w:rPr>
                <w:rFonts w:eastAsiaTheme="minorEastAsia"/>
                <w:sz w:val="24"/>
              </w:rPr>
              <w:t>NH</w:t>
            </w:r>
            <w:r w:rsidRPr="005A3DEF">
              <w:rPr>
                <w:rFonts w:eastAsiaTheme="minorEastAsia"/>
                <w:sz w:val="24"/>
                <w:vertAlign w:val="subscript"/>
              </w:rPr>
              <w:t>3</w:t>
            </w:r>
            <w:r w:rsidRPr="005A3DEF">
              <w:rPr>
                <w:rFonts w:eastAsiaTheme="minorEastAsia"/>
                <w:sz w:val="24"/>
              </w:rPr>
              <w:t>-N0.0</w:t>
            </w:r>
            <w:r w:rsidR="006F4351" w:rsidRPr="005A3DEF">
              <w:rPr>
                <w:rFonts w:eastAsiaTheme="minorEastAsia"/>
                <w:sz w:val="24"/>
              </w:rPr>
              <w:t>0</w:t>
            </w:r>
            <w:r w:rsidR="003675B0" w:rsidRPr="005A3DEF">
              <w:rPr>
                <w:rFonts w:eastAsiaTheme="minorEastAsia"/>
                <w:sz w:val="24"/>
              </w:rPr>
              <w:t>64</w:t>
            </w:r>
            <w:r w:rsidRPr="005A3DEF">
              <w:rPr>
                <w:rFonts w:eastAsiaTheme="minorEastAsia"/>
                <w:sz w:val="24"/>
              </w:rPr>
              <w:t>t/a</w:t>
            </w:r>
            <w:r w:rsidRPr="005A3DEF">
              <w:rPr>
                <w:rFonts w:eastAsiaTheme="minorEastAsia"/>
                <w:sz w:val="24"/>
              </w:rPr>
              <w:t>。</w:t>
            </w:r>
          </w:p>
          <w:p w:rsidR="003675B0" w:rsidRPr="005A3DEF" w:rsidRDefault="003675B0" w:rsidP="003675B0">
            <w:pPr>
              <w:spacing w:line="440" w:lineRule="exact"/>
              <w:ind w:firstLineChars="200" w:firstLine="480"/>
              <w:rPr>
                <w:rFonts w:eastAsiaTheme="minorEastAsia"/>
                <w:sz w:val="24"/>
              </w:rPr>
            </w:pPr>
            <w:r w:rsidRPr="005A3DEF">
              <w:rPr>
                <w:rFonts w:eastAsiaTheme="minorEastAsia"/>
                <w:sz w:val="24"/>
              </w:rPr>
              <w:t>（</w:t>
            </w:r>
            <w:r w:rsidRPr="005A3DEF">
              <w:rPr>
                <w:rFonts w:eastAsiaTheme="minorEastAsia"/>
                <w:sz w:val="24"/>
              </w:rPr>
              <w:t>2</w:t>
            </w:r>
            <w:r w:rsidRPr="005A3DEF">
              <w:rPr>
                <w:rFonts w:eastAsiaTheme="minorEastAsia"/>
                <w:sz w:val="24"/>
              </w:rPr>
              <w:t>）水污染控制和水环境影响减缓措施有效性分析</w:t>
            </w:r>
          </w:p>
          <w:p w:rsidR="003675B0" w:rsidRPr="005A3DEF" w:rsidRDefault="003675B0" w:rsidP="003675B0">
            <w:pPr>
              <w:spacing w:line="440" w:lineRule="exact"/>
              <w:ind w:firstLineChars="200" w:firstLine="480"/>
              <w:rPr>
                <w:rFonts w:eastAsiaTheme="minorEastAsia"/>
                <w:sz w:val="24"/>
              </w:rPr>
            </w:pPr>
            <w:r w:rsidRPr="005A3DEF">
              <w:rPr>
                <w:rFonts w:eastAsiaTheme="minorEastAsia"/>
                <w:sz w:val="24"/>
              </w:rPr>
              <w:t>本项目位于长兴县开发区县前东街以南杨湾路西侧，位于</w:t>
            </w:r>
            <w:r w:rsidR="0054348C" w:rsidRPr="005A3DEF">
              <w:rPr>
                <w:rFonts w:eastAsiaTheme="minorEastAsia" w:hint="eastAsia"/>
                <w:sz w:val="24"/>
              </w:rPr>
              <w:t>长兴兴长</w:t>
            </w:r>
            <w:r w:rsidRPr="005A3DEF">
              <w:rPr>
                <w:rFonts w:eastAsiaTheme="minorEastAsia"/>
                <w:sz w:val="24"/>
              </w:rPr>
              <w:t>污水处理</w:t>
            </w:r>
            <w:r w:rsidR="0054348C" w:rsidRPr="005A3DEF">
              <w:rPr>
                <w:rFonts w:eastAsiaTheme="minorEastAsia" w:hint="eastAsia"/>
                <w:sz w:val="24"/>
              </w:rPr>
              <w:t>有限公司</w:t>
            </w:r>
            <w:r w:rsidRPr="005A3DEF">
              <w:rPr>
                <w:rFonts w:eastAsiaTheme="minorEastAsia"/>
                <w:sz w:val="24"/>
              </w:rPr>
              <w:t>接管范围内，现状污水管网已建成，生活污水经预处理达《污水综合排放标准》（</w:t>
            </w:r>
            <w:r w:rsidRPr="005A3DEF">
              <w:rPr>
                <w:rFonts w:eastAsiaTheme="minorEastAsia"/>
                <w:sz w:val="24"/>
              </w:rPr>
              <w:t>GB8978-1996</w:t>
            </w:r>
            <w:r w:rsidRPr="005A3DEF">
              <w:rPr>
                <w:rFonts w:eastAsiaTheme="minorEastAsia"/>
                <w:sz w:val="24"/>
              </w:rPr>
              <w:t>）三级标准，纳管进入长兴</w:t>
            </w:r>
            <w:r w:rsidR="005A3949" w:rsidRPr="005A3DEF">
              <w:rPr>
                <w:rFonts w:eastAsiaTheme="minorEastAsia" w:hint="eastAsia"/>
                <w:sz w:val="24"/>
              </w:rPr>
              <w:t>兴长</w:t>
            </w:r>
            <w:r w:rsidRPr="005A3DEF">
              <w:rPr>
                <w:rFonts w:eastAsiaTheme="minorEastAsia"/>
                <w:sz w:val="24"/>
              </w:rPr>
              <w:t>污水处理有限公司，集中处理达到《城镇污水处理厂污染物排放标准》</w:t>
            </w:r>
            <w:r w:rsidRPr="005A3DEF">
              <w:rPr>
                <w:rFonts w:eastAsiaTheme="minorEastAsia"/>
                <w:sz w:val="24"/>
              </w:rPr>
              <w:t>(GB18918-2002)</w:t>
            </w:r>
            <w:r w:rsidRPr="005A3DEF">
              <w:rPr>
                <w:rFonts w:eastAsiaTheme="minorEastAsia"/>
                <w:sz w:val="24"/>
              </w:rPr>
              <w:t>中一级</w:t>
            </w:r>
            <w:r w:rsidRPr="005A3DEF">
              <w:rPr>
                <w:rFonts w:eastAsiaTheme="minorEastAsia"/>
                <w:sz w:val="24"/>
              </w:rPr>
              <w:t>A</w:t>
            </w:r>
            <w:r w:rsidRPr="005A3DEF">
              <w:rPr>
                <w:rFonts w:eastAsiaTheme="minorEastAsia"/>
                <w:sz w:val="24"/>
              </w:rPr>
              <w:t>标准后排放</w:t>
            </w:r>
            <w:r w:rsidRPr="005A3DEF">
              <w:rPr>
                <w:rFonts w:eastAsiaTheme="minorEastAsia"/>
                <w:snapToGrid w:val="0"/>
                <w:sz w:val="24"/>
              </w:rPr>
              <w:t>。</w:t>
            </w:r>
          </w:p>
          <w:p w:rsidR="00E7391A" w:rsidRPr="005A3DEF" w:rsidRDefault="00E7391A" w:rsidP="00E7391A">
            <w:pPr>
              <w:spacing w:line="440" w:lineRule="exact"/>
              <w:ind w:firstLineChars="200" w:firstLine="480"/>
              <w:rPr>
                <w:rFonts w:eastAsiaTheme="minorEastAsia"/>
                <w:sz w:val="24"/>
              </w:rPr>
            </w:pPr>
            <w:r w:rsidRPr="005A3DEF">
              <w:rPr>
                <w:rFonts w:eastAsiaTheme="minorEastAsia"/>
                <w:sz w:val="24"/>
              </w:rPr>
              <w:t>（</w:t>
            </w:r>
            <w:r w:rsidR="003675B0" w:rsidRPr="005A3DEF">
              <w:rPr>
                <w:rFonts w:eastAsiaTheme="minorEastAsia"/>
                <w:sz w:val="24"/>
              </w:rPr>
              <w:t>3</w:t>
            </w:r>
            <w:r w:rsidRPr="005A3DEF">
              <w:rPr>
                <w:rFonts w:eastAsiaTheme="minorEastAsia"/>
                <w:sz w:val="24"/>
              </w:rPr>
              <w:t>）依托污水处理设施的环境可行性评价</w:t>
            </w:r>
          </w:p>
          <w:p w:rsidR="00E7391A" w:rsidRPr="005A3DEF" w:rsidRDefault="00850C81" w:rsidP="00850C81">
            <w:pPr>
              <w:adjustRightInd w:val="0"/>
              <w:snapToGrid w:val="0"/>
              <w:spacing w:line="440" w:lineRule="exact"/>
              <w:ind w:firstLineChars="200" w:firstLine="480"/>
              <w:rPr>
                <w:rFonts w:eastAsiaTheme="minorEastAsia"/>
                <w:sz w:val="24"/>
              </w:rPr>
            </w:pPr>
            <w:r w:rsidRPr="005A3DEF">
              <w:rPr>
                <w:rFonts w:eastAsiaTheme="minorEastAsia"/>
                <w:sz w:val="24"/>
              </w:rPr>
              <w:t>根据调查，长兴兴长污水处理有限公司二期</w:t>
            </w:r>
            <w:r w:rsidRPr="005A3DEF">
              <w:rPr>
                <w:rFonts w:eastAsiaTheme="minorEastAsia"/>
                <w:sz w:val="24"/>
              </w:rPr>
              <w:t>1.5</w:t>
            </w:r>
            <w:r w:rsidRPr="005A3DEF">
              <w:rPr>
                <w:rFonts w:eastAsiaTheme="minorEastAsia"/>
                <w:sz w:val="24"/>
              </w:rPr>
              <w:t>万</w:t>
            </w:r>
            <w:r w:rsidRPr="005A3DEF">
              <w:rPr>
                <w:rFonts w:eastAsiaTheme="minorEastAsia"/>
                <w:sz w:val="24"/>
              </w:rPr>
              <w:t xml:space="preserve">t/d </w:t>
            </w:r>
            <w:r w:rsidRPr="005A3DEF">
              <w:rPr>
                <w:rFonts w:eastAsiaTheme="minorEastAsia"/>
                <w:sz w:val="24"/>
              </w:rPr>
              <w:t>扩建工程已于</w:t>
            </w:r>
            <w:r w:rsidRPr="005A3DEF">
              <w:rPr>
                <w:rFonts w:eastAsiaTheme="minorEastAsia"/>
                <w:sz w:val="24"/>
              </w:rPr>
              <w:t>2007</w:t>
            </w:r>
            <w:r w:rsidRPr="005A3DEF">
              <w:rPr>
                <w:rFonts w:eastAsiaTheme="minorEastAsia"/>
                <w:sz w:val="24"/>
              </w:rPr>
              <w:t>年</w:t>
            </w:r>
            <w:r w:rsidRPr="005A3DEF">
              <w:rPr>
                <w:rFonts w:eastAsiaTheme="minorEastAsia"/>
                <w:sz w:val="24"/>
              </w:rPr>
              <w:t>12</w:t>
            </w:r>
            <w:r w:rsidRPr="005A3DEF">
              <w:rPr>
                <w:rFonts w:eastAsiaTheme="minorEastAsia"/>
                <w:sz w:val="24"/>
              </w:rPr>
              <w:t>月底开始运行，目前可纳污水量为</w:t>
            </w:r>
            <w:r w:rsidRPr="005A3DEF">
              <w:rPr>
                <w:rFonts w:eastAsiaTheme="minorEastAsia"/>
                <w:sz w:val="24"/>
              </w:rPr>
              <w:t>6</w:t>
            </w:r>
            <w:r w:rsidRPr="005A3DEF">
              <w:rPr>
                <w:rFonts w:eastAsiaTheme="minorEastAsia"/>
                <w:sz w:val="24"/>
              </w:rPr>
              <w:t>万</w:t>
            </w:r>
            <w:r w:rsidRPr="005A3DEF">
              <w:rPr>
                <w:rFonts w:eastAsiaTheme="minorEastAsia"/>
                <w:sz w:val="24"/>
              </w:rPr>
              <w:t>t/d</w:t>
            </w:r>
            <w:r w:rsidRPr="005A3DEF">
              <w:rPr>
                <w:rFonts w:eastAsiaTheme="minorEastAsia"/>
                <w:sz w:val="24"/>
              </w:rPr>
              <w:t>，目前实际纳污能力约为</w:t>
            </w:r>
            <w:r w:rsidRPr="005A3DEF">
              <w:rPr>
                <w:rFonts w:eastAsiaTheme="minorEastAsia"/>
                <w:sz w:val="24"/>
              </w:rPr>
              <w:t>5</w:t>
            </w:r>
            <w:r w:rsidRPr="005A3DEF">
              <w:rPr>
                <w:rFonts w:eastAsiaTheme="minorEastAsia"/>
                <w:sz w:val="24"/>
              </w:rPr>
              <w:t>万</w:t>
            </w:r>
            <w:r w:rsidRPr="005A3DEF">
              <w:rPr>
                <w:rFonts w:eastAsiaTheme="minorEastAsia"/>
                <w:sz w:val="24"/>
              </w:rPr>
              <w:t>t/d</w:t>
            </w:r>
            <w:r w:rsidRPr="005A3DEF">
              <w:rPr>
                <w:rFonts w:eastAsiaTheme="minorEastAsia"/>
                <w:sz w:val="24"/>
              </w:rPr>
              <w:t>，尚有</w:t>
            </w:r>
            <w:r w:rsidRPr="005A3DEF">
              <w:rPr>
                <w:rFonts w:eastAsiaTheme="minorEastAsia"/>
                <w:sz w:val="24"/>
              </w:rPr>
              <w:t>1</w:t>
            </w:r>
            <w:r w:rsidRPr="005A3DEF">
              <w:rPr>
                <w:rFonts w:eastAsiaTheme="minorEastAsia"/>
                <w:sz w:val="24"/>
              </w:rPr>
              <w:t>万吨</w:t>
            </w:r>
            <w:r w:rsidRPr="005A3DEF">
              <w:rPr>
                <w:rFonts w:ascii="TimesNewRomanPSMT" w:eastAsia="TimesNewRomanPSMT"/>
                <w:sz w:val="24"/>
              </w:rPr>
              <w:t>/</w:t>
            </w:r>
            <w:r w:rsidRPr="005A3DEF">
              <w:rPr>
                <w:rFonts w:ascii="宋体" w:hAnsi="宋体"/>
                <w:sz w:val="24"/>
              </w:rPr>
              <w:t>日余量</w:t>
            </w:r>
            <w:r w:rsidR="00B8431F" w:rsidRPr="005A3DEF">
              <w:rPr>
                <w:rFonts w:eastAsiaTheme="minorEastAsia"/>
                <w:sz w:val="24"/>
              </w:rPr>
              <w:t>。本项目排放污水</w:t>
            </w:r>
            <w:r w:rsidR="00B8431F" w:rsidRPr="005A3DEF">
              <w:rPr>
                <w:rFonts w:eastAsiaTheme="minorEastAsia"/>
                <w:sz w:val="24"/>
              </w:rPr>
              <w:t>1250t/a</w:t>
            </w:r>
            <w:r w:rsidR="00B8431F" w:rsidRPr="005A3DEF">
              <w:rPr>
                <w:rFonts w:eastAsiaTheme="minorEastAsia"/>
                <w:sz w:val="24"/>
              </w:rPr>
              <w:t>，占污水厂处理余量较小，</w:t>
            </w:r>
            <w:r w:rsidR="00E7391A" w:rsidRPr="005A3DEF">
              <w:rPr>
                <w:rFonts w:eastAsiaTheme="minorEastAsia"/>
                <w:sz w:val="24"/>
              </w:rPr>
              <w:t>本项目生活污水经预处理达标后</w:t>
            </w:r>
            <w:r w:rsidR="006F4351" w:rsidRPr="005A3DEF">
              <w:rPr>
                <w:rFonts w:eastAsiaTheme="minorEastAsia"/>
                <w:sz w:val="24"/>
              </w:rPr>
              <w:t>纳管</w:t>
            </w:r>
            <w:r w:rsidR="00E7391A" w:rsidRPr="005A3DEF">
              <w:rPr>
                <w:rFonts w:eastAsiaTheme="minorEastAsia"/>
                <w:sz w:val="24"/>
              </w:rPr>
              <w:t>至</w:t>
            </w:r>
            <w:r w:rsidR="0054348C" w:rsidRPr="005A3DEF">
              <w:rPr>
                <w:rFonts w:eastAsiaTheme="minorEastAsia" w:hint="eastAsia"/>
                <w:sz w:val="24"/>
              </w:rPr>
              <w:t>长兴兴长</w:t>
            </w:r>
            <w:r w:rsidR="007C258F" w:rsidRPr="005A3DEF">
              <w:rPr>
                <w:rFonts w:eastAsiaTheme="minorEastAsia"/>
                <w:sz w:val="24"/>
              </w:rPr>
              <w:t>污水处理</w:t>
            </w:r>
            <w:r w:rsidR="00B8431F" w:rsidRPr="005A3DEF">
              <w:rPr>
                <w:rFonts w:eastAsiaTheme="minorEastAsia"/>
                <w:sz w:val="24"/>
              </w:rPr>
              <w:t>有限公司</w:t>
            </w:r>
            <w:r w:rsidR="00E7391A" w:rsidRPr="005A3DEF">
              <w:rPr>
                <w:rFonts w:eastAsiaTheme="minorEastAsia"/>
                <w:sz w:val="24"/>
              </w:rPr>
              <w:t>处理，达标排放。</w:t>
            </w:r>
          </w:p>
          <w:p w:rsidR="00E7391A" w:rsidRPr="005A3DEF" w:rsidRDefault="00E7391A" w:rsidP="00E7391A">
            <w:pPr>
              <w:adjustRightInd w:val="0"/>
              <w:snapToGrid w:val="0"/>
              <w:spacing w:line="440" w:lineRule="exact"/>
              <w:ind w:firstLineChars="200" w:firstLine="480"/>
              <w:rPr>
                <w:rFonts w:eastAsiaTheme="minorEastAsia"/>
                <w:sz w:val="24"/>
              </w:rPr>
            </w:pPr>
            <w:r w:rsidRPr="005A3DEF">
              <w:rPr>
                <w:rFonts w:eastAsiaTheme="minorEastAsia"/>
                <w:sz w:val="24"/>
              </w:rPr>
              <w:t>项目排放的生活污水水量小，水质简单，无有毒有害物质，满足</w:t>
            </w:r>
            <w:r w:rsidR="0054348C" w:rsidRPr="005A3DEF">
              <w:rPr>
                <w:rFonts w:eastAsiaTheme="minorEastAsia" w:hint="eastAsia"/>
                <w:sz w:val="24"/>
              </w:rPr>
              <w:t>长兴兴长污水处理有限公司</w:t>
            </w:r>
            <w:r w:rsidRPr="005A3DEF">
              <w:rPr>
                <w:rFonts w:eastAsiaTheme="minorEastAsia"/>
                <w:sz w:val="24"/>
              </w:rPr>
              <w:t>进水水质的要求。</w:t>
            </w:r>
          </w:p>
          <w:p w:rsidR="00E7391A" w:rsidRPr="005A3DEF" w:rsidRDefault="00E7391A" w:rsidP="00E7391A">
            <w:pPr>
              <w:adjustRightInd w:val="0"/>
              <w:snapToGrid w:val="0"/>
              <w:spacing w:line="440" w:lineRule="exact"/>
              <w:ind w:firstLineChars="200" w:firstLine="480"/>
              <w:rPr>
                <w:rFonts w:eastAsiaTheme="minorEastAsia"/>
                <w:sz w:val="24"/>
              </w:rPr>
            </w:pPr>
            <w:r w:rsidRPr="005A3DEF">
              <w:rPr>
                <w:rFonts w:eastAsiaTheme="minorEastAsia"/>
                <w:sz w:val="24"/>
              </w:rPr>
              <w:t>（</w:t>
            </w:r>
            <w:r w:rsidRPr="005A3DEF">
              <w:rPr>
                <w:rFonts w:eastAsiaTheme="minorEastAsia"/>
                <w:sz w:val="24"/>
              </w:rPr>
              <w:t>4</w:t>
            </w:r>
            <w:r w:rsidRPr="005A3DEF">
              <w:rPr>
                <w:rFonts w:eastAsiaTheme="minorEastAsia"/>
                <w:sz w:val="24"/>
              </w:rPr>
              <w:t>）对内河水质及附近海域影响分析</w:t>
            </w:r>
          </w:p>
          <w:p w:rsidR="00E7391A" w:rsidRPr="005A3DEF" w:rsidRDefault="00E7391A" w:rsidP="00E7391A">
            <w:pPr>
              <w:adjustRightInd w:val="0"/>
              <w:snapToGrid w:val="0"/>
              <w:spacing w:line="440" w:lineRule="exact"/>
              <w:ind w:firstLineChars="200" w:firstLine="480"/>
              <w:rPr>
                <w:rFonts w:eastAsiaTheme="minorEastAsia"/>
                <w:sz w:val="24"/>
              </w:rPr>
            </w:pPr>
            <w:r w:rsidRPr="005A3DEF">
              <w:rPr>
                <w:rFonts w:eastAsiaTheme="minorEastAsia"/>
                <w:sz w:val="24"/>
              </w:rPr>
              <w:t>企业通过严格执行清污分流、雨污分流，同时防止事故性排放，废水收集处理设施做好防渗措施。确保厂区废水不直接排入地表水体中，项目建设不会对附近水体和海域产生不利影响。</w:t>
            </w:r>
          </w:p>
          <w:p w:rsidR="00CA2FDC" w:rsidRPr="005A3DEF" w:rsidRDefault="00CA2FDC">
            <w:pPr>
              <w:adjustRightInd w:val="0"/>
              <w:snapToGrid w:val="0"/>
              <w:spacing w:line="440" w:lineRule="exact"/>
              <w:ind w:firstLineChars="200" w:firstLine="480"/>
              <w:rPr>
                <w:rFonts w:eastAsiaTheme="minorEastAsia"/>
                <w:sz w:val="24"/>
              </w:rPr>
            </w:pPr>
            <w:r w:rsidRPr="005A3DEF">
              <w:rPr>
                <w:rFonts w:eastAsiaTheme="minorEastAsia"/>
                <w:sz w:val="24"/>
              </w:rPr>
              <w:t>项目废水类别、污染物及污染治理设施信息见表</w:t>
            </w:r>
            <w:r w:rsidR="00B6018C" w:rsidRPr="005A3DEF">
              <w:rPr>
                <w:rFonts w:eastAsiaTheme="minorEastAsia"/>
                <w:sz w:val="24"/>
              </w:rPr>
              <w:t>7.2-</w:t>
            </w:r>
            <w:r w:rsidR="00850C81" w:rsidRPr="005A3DEF">
              <w:rPr>
                <w:rFonts w:eastAsiaTheme="minorEastAsia" w:hint="eastAsia"/>
                <w:sz w:val="24"/>
              </w:rPr>
              <w:t>13</w:t>
            </w:r>
            <w:r w:rsidRPr="005A3DEF">
              <w:rPr>
                <w:rFonts w:eastAsiaTheme="minorEastAsia"/>
                <w:sz w:val="24"/>
              </w:rPr>
              <w:t>，废水间接排放口基本情况见表</w:t>
            </w:r>
            <w:r w:rsidR="00B6018C" w:rsidRPr="005A3DEF">
              <w:rPr>
                <w:rFonts w:eastAsiaTheme="minorEastAsia"/>
                <w:sz w:val="24"/>
              </w:rPr>
              <w:t>7.2-1</w:t>
            </w:r>
            <w:r w:rsidR="00850C81" w:rsidRPr="005A3DEF">
              <w:rPr>
                <w:rFonts w:eastAsiaTheme="minorEastAsia" w:hint="eastAsia"/>
                <w:sz w:val="24"/>
              </w:rPr>
              <w:t>4</w:t>
            </w:r>
            <w:r w:rsidRPr="005A3DEF">
              <w:rPr>
                <w:rFonts w:eastAsiaTheme="minorEastAsia"/>
                <w:sz w:val="24"/>
              </w:rPr>
              <w:t>。</w:t>
            </w:r>
          </w:p>
          <w:p w:rsidR="00CA2FDC" w:rsidRPr="005A3DEF" w:rsidRDefault="00CA2FDC" w:rsidP="00DF78FD">
            <w:pPr>
              <w:pStyle w:val="afff0"/>
              <w:keepNext/>
              <w:keepLines/>
              <w:numPr>
                <w:ilvl w:val="0"/>
                <w:numId w:val="27"/>
              </w:numPr>
              <w:tabs>
                <w:tab w:val="left" w:pos="700"/>
                <w:tab w:val="left" w:pos="1008"/>
                <w:tab w:val="left" w:pos="2400"/>
                <w:tab w:val="left" w:pos="2694"/>
              </w:tabs>
              <w:autoSpaceDE w:val="0"/>
              <w:autoSpaceDN w:val="0"/>
              <w:spacing w:beforeLines="50" w:line="360" w:lineRule="exact"/>
              <w:ind w:firstLineChars="0"/>
              <w:jc w:val="center"/>
              <w:outlineLvl w:val="4"/>
              <w:rPr>
                <w:rFonts w:ascii="Times New Roman" w:eastAsiaTheme="minorEastAsia" w:hAnsi="Times New Roman"/>
                <w:b/>
                <w:bCs/>
                <w:sz w:val="21"/>
                <w:szCs w:val="21"/>
                <w:lang w:bidi="en-US"/>
              </w:rPr>
            </w:pPr>
            <w:r w:rsidRPr="005A3DEF">
              <w:rPr>
                <w:rFonts w:ascii="Times New Roman" w:eastAsiaTheme="minorEastAsia" w:hAnsi="Times New Roman"/>
                <w:b/>
                <w:bCs/>
                <w:sz w:val="21"/>
                <w:szCs w:val="21"/>
                <w:lang w:bidi="en-US"/>
              </w:rPr>
              <w:t>废水类别、污染物及污染治理设施信息表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550"/>
              <w:gridCol w:w="562"/>
              <w:gridCol w:w="709"/>
              <w:gridCol w:w="698"/>
              <w:gridCol w:w="1117"/>
              <w:gridCol w:w="756"/>
              <w:gridCol w:w="835"/>
              <w:gridCol w:w="580"/>
              <w:gridCol w:w="779"/>
              <w:gridCol w:w="953"/>
              <w:gridCol w:w="1183"/>
            </w:tblGrid>
            <w:tr w:rsidR="00B8431F" w:rsidRPr="005A3DEF" w:rsidTr="00BC3421">
              <w:trPr>
                <w:trHeight w:val="307"/>
              </w:trPr>
              <w:tc>
                <w:tcPr>
                  <w:tcW w:w="550" w:type="dxa"/>
                  <w:vMerge w:val="restart"/>
                  <w:vAlign w:val="center"/>
                </w:tcPr>
                <w:p w:rsidR="00CA2FDC" w:rsidRPr="005A3DEF" w:rsidRDefault="00CA2FDC">
                  <w:pPr>
                    <w:widowControl/>
                    <w:jc w:val="center"/>
                    <w:rPr>
                      <w:rFonts w:eastAsiaTheme="minorEastAsia"/>
                      <w:b/>
                      <w:bCs/>
                      <w:kern w:val="0"/>
                      <w:szCs w:val="21"/>
                    </w:rPr>
                  </w:pPr>
                  <w:r w:rsidRPr="005A3DEF">
                    <w:rPr>
                      <w:rFonts w:eastAsiaTheme="minorEastAsia"/>
                      <w:b/>
                      <w:bCs/>
                      <w:kern w:val="0"/>
                      <w:szCs w:val="21"/>
                    </w:rPr>
                    <w:t>序号</w:t>
                  </w:r>
                </w:p>
              </w:tc>
              <w:tc>
                <w:tcPr>
                  <w:tcW w:w="562" w:type="dxa"/>
                  <w:vMerge w:val="restart"/>
                  <w:vAlign w:val="center"/>
                </w:tcPr>
                <w:p w:rsidR="00CA2FDC" w:rsidRPr="005A3DEF" w:rsidRDefault="00CA2FDC">
                  <w:pPr>
                    <w:widowControl/>
                    <w:jc w:val="center"/>
                    <w:rPr>
                      <w:rFonts w:eastAsiaTheme="minorEastAsia"/>
                      <w:b/>
                      <w:bCs/>
                      <w:kern w:val="0"/>
                      <w:szCs w:val="21"/>
                    </w:rPr>
                  </w:pPr>
                  <w:r w:rsidRPr="005A3DEF">
                    <w:rPr>
                      <w:rFonts w:eastAsiaTheme="minorEastAsia"/>
                      <w:b/>
                      <w:bCs/>
                      <w:kern w:val="0"/>
                      <w:szCs w:val="21"/>
                    </w:rPr>
                    <w:t>废水</w:t>
                  </w:r>
                </w:p>
                <w:p w:rsidR="00CA2FDC" w:rsidRPr="005A3DEF" w:rsidRDefault="00CA2FDC">
                  <w:pPr>
                    <w:jc w:val="center"/>
                    <w:rPr>
                      <w:rFonts w:eastAsiaTheme="minorEastAsia"/>
                      <w:b/>
                      <w:bCs/>
                      <w:kern w:val="0"/>
                      <w:szCs w:val="21"/>
                    </w:rPr>
                  </w:pPr>
                  <w:r w:rsidRPr="005A3DEF">
                    <w:rPr>
                      <w:rFonts w:eastAsiaTheme="minorEastAsia"/>
                      <w:b/>
                      <w:bCs/>
                      <w:kern w:val="0"/>
                      <w:szCs w:val="21"/>
                    </w:rPr>
                    <w:t>类别</w:t>
                  </w:r>
                </w:p>
              </w:tc>
              <w:tc>
                <w:tcPr>
                  <w:tcW w:w="709" w:type="dxa"/>
                  <w:vMerge w:val="restart"/>
                  <w:vAlign w:val="center"/>
                </w:tcPr>
                <w:p w:rsidR="00CA2FDC" w:rsidRPr="005A3DEF" w:rsidRDefault="00CA2FDC">
                  <w:pPr>
                    <w:widowControl/>
                    <w:jc w:val="center"/>
                    <w:rPr>
                      <w:rFonts w:eastAsiaTheme="minorEastAsia"/>
                      <w:b/>
                      <w:bCs/>
                      <w:kern w:val="0"/>
                      <w:szCs w:val="21"/>
                    </w:rPr>
                  </w:pPr>
                  <w:r w:rsidRPr="005A3DEF">
                    <w:rPr>
                      <w:rFonts w:eastAsiaTheme="minorEastAsia"/>
                      <w:b/>
                      <w:bCs/>
                      <w:kern w:val="0"/>
                      <w:szCs w:val="21"/>
                    </w:rPr>
                    <w:t>污染物种类</w:t>
                  </w:r>
                </w:p>
              </w:tc>
              <w:tc>
                <w:tcPr>
                  <w:tcW w:w="698" w:type="dxa"/>
                  <w:vMerge w:val="restart"/>
                  <w:vAlign w:val="center"/>
                </w:tcPr>
                <w:p w:rsidR="00CA2FDC" w:rsidRPr="005A3DEF" w:rsidRDefault="00CA2FDC">
                  <w:pPr>
                    <w:widowControl/>
                    <w:jc w:val="center"/>
                    <w:rPr>
                      <w:rFonts w:eastAsiaTheme="minorEastAsia"/>
                      <w:b/>
                      <w:bCs/>
                      <w:kern w:val="0"/>
                      <w:szCs w:val="21"/>
                    </w:rPr>
                  </w:pPr>
                  <w:r w:rsidRPr="005A3DEF">
                    <w:rPr>
                      <w:rFonts w:eastAsiaTheme="minorEastAsia"/>
                      <w:b/>
                      <w:bCs/>
                      <w:kern w:val="0"/>
                      <w:szCs w:val="21"/>
                    </w:rPr>
                    <w:t>排放去向</w:t>
                  </w:r>
                </w:p>
              </w:tc>
              <w:tc>
                <w:tcPr>
                  <w:tcW w:w="1117" w:type="dxa"/>
                  <w:vMerge w:val="restart"/>
                  <w:vAlign w:val="center"/>
                </w:tcPr>
                <w:p w:rsidR="00CA2FDC" w:rsidRPr="005A3DEF" w:rsidRDefault="00CA2FDC">
                  <w:pPr>
                    <w:widowControl/>
                    <w:jc w:val="center"/>
                    <w:rPr>
                      <w:rFonts w:eastAsiaTheme="minorEastAsia"/>
                      <w:b/>
                      <w:bCs/>
                      <w:kern w:val="0"/>
                      <w:szCs w:val="21"/>
                    </w:rPr>
                  </w:pPr>
                  <w:r w:rsidRPr="005A3DEF">
                    <w:rPr>
                      <w:rFonts w:eastAsiaTheme="minorEastAsia"/>
                      <w:b/>
                      <w:bCs/>
                      <w:kern w:val="0"/>
                      <w:szCs w:val="21"/>
                    </w:rPr>
                    <w:t>排放规律</w:t>
                  </w:r>
                </w:p>
              </w:tc>
              <w:tc>
                <w:tcPr>
                  <w:tcW w:w="2171" w:type="dxa"/>
                  <w:gridSpan w:val="3"/>
                  <w:vAlign w:val="center"/>
                </w:tcPr>
                <w:p w:rsidR="00CA2FDC" w:rsidRPr="005A3DEF" w:rsidRDefault="00CA2FDC">
                  <w:pPr>
                    <w:widowControl/>
                    <w:jc w:val="center"/>
                    <w:rPr>
                      <w:rFonts w:eastAsiaTheme="minorEastAsia"/>
                      <w:b/>
                      <w:bCs/>
                      <w:kern w:val="0"/>
                      <w:szCs w:val="21"/>
                    </w:rPr>
                  </w:pPr>
                  <w:r w:rsidRPr="005A3DEF">
                    <w:rPr>
                      <w:rFonts w:eastAsiaTheme="minorEastAsia"/>
                      <w:b/>
                      <w:bCs/>
                      <w:kern w:val="0"/>
                      <w:szCs w:val="21"/>
                    </w:rPr>
                    <w:t>污染治理设施</w:t>
                  </w:r>
                </w:p>
              </w:tc>
              <w:tc>
                <w:tcPr>
                  <w:tcW w:w="779" w:type="dxa"/>
                  <w:vMerge w:val="restart"/>
                  <w:vAlign w:val="center"/>
                </w:tcPr>
                <w:p w:rsidR="00CA2FDC" w:rsidRPr="005A3DEF" w:rsidRDefault="00CA2FDC">
                  <w:pPr>
                    <w:widowControl/>
                    <w:jc w:val="center"/>
                    <w:rPr>
                      <w:rFonts w:eastAsiaTheme="minorEastAsia"/>
                      <w:b/>
                      <w:bCs/>
                      <w:kern w:val="0"/>
                      <w:szCs w:val="21"/>
                    </w:rPr>
                  </w:pPr>
                  <w:r w:rsidRPr="005A3DEF">
                    <w:rPr>
                      <w:rFonts w:eastAsiaTheme="minorEastAsia"/>
                      <w:b/>
                      <w:bCs/>
                      <w:kern w:val="0"/>
                      <w:szCs w:val="21"/>
                    </w:rPr>
                    <w:t>排放口</w:t>
                  </w:r>
                </w:p>
                <w:p w:rsidR="00CA2FDC" w:rsidRPr="005A3DEF" w:rsidRDefault="00CA2FDC">
                  <w:pPr>
                    <w:jc w:val="center"/>
                    <w:rPr>
                      <w:rFonts w:eastAsiaTheme="minorEastAsia"/>
                      <w:b/>
                      <w:bCs/>
                      <w:kern w:val="0"/>
                      <w:szCs w:val="21"/>
                    </w:rPr>
                  </w:pPr>
                  <w:r w:rsidRPr="005A3DEF">
                    <w:rPr>
                      <w:rFonts w:eastAsiaTheme="minorEastAsia"/>
                      <w:b/>
                      <w:bCs/>
                      <w:kern w:val="0"/>
                      <w:szCs w:val="21"/>
                    </w:rPr>
                    <w:t>编号</w:t>
                  </w:r>
                </w:p>
              </w:tc>
              <w:tc>
                <w:tcPr>
                  <w:tcW w:w="953" w:type="dxa"/>
                  <w:vMerge w:val="restart"/>
                  <w:vAlign w:val="center"/>
                </w:tcPr>
                <w:p w:rsidR="00CA2FDC" w:rsidRPr="005A3DEF" w:rsidRDefault="00CA2FDC">
                  <w:pPr>
                    <w:widowControl/>
                    <w:jc w:val="center"/>
                    <w:rPr>
                      <w:rFonts w:eastAsiaTheme="minorEastAsia"/>
                      <w:b/>
                      <w:bCs/>
                      <w:spacing w:val="-12"/>
                      <w:kern w:val="0"/>
                      <w:szCs w:val="21"/>
                    </w:rPr>
                  </w:pPr>
                  <w:r w:rsidRPr="005A3DEF">
                    <w:rPr>
                      <w:rFonts w:eastAsiaTheme="minorEastAsia"/>
                      <w:b/>
                      <w:bCs/>
                      <w:spacing w:val="-12"/>
                      <w:kern w:val="0"/>
                      <w:szCs w:val="21"/>
                    </w:rPr>
                    <w:t>排放口设置是否符合要求</w:t>
                  </w:r>
                </w:p>
              </w:tc>
              <w:tc>
                <w:tcPr>
                  <w:tcW w:w="1183" w:type="dxa"/>
                  <w:vMerge w:val="restart"/>
                  <w:vAlign w:val="center"/>
                </w:tcPr>
                <w:p w:rsidR="00CA2FDC" w:rsidRPr="005A3DEF" w:rsidRDefault="00CA2FDC">
                  <w:pPr>
                    <w:widowControl/>
                    <w:jc w:val="center"/>
                    <w:rPr>
                      <w:rFonts w:eastAsiaTheme="minorEastAsia"/>
                      <w:b/>
                      <w:bCs/>
                      <w:spacing w:val="-12"/>
                      <w:kern w:val="0"/>
                      <w:szCs w:val="21"/>
                    </w:rPr>
                  </w:pPr>
                  <w:r w:rsidRPr="005A3DEF">
                    <w:rPr>
                      <w:rFonts w:eastAsiaTheme="minorEastAsia"/>
                      <w:b/>
                      <w:bCs/>
                      <w:spacing w:val="-12"/>
                      <w:kern w:val="0"/>
                      <w:szCs w:val="21"/>
                    </w:rPr>
                    <w:t>排放口类型</w:t>
                  </w:r>
                </w:p>
              </w:tc>
            </w:tr>
            <w:tr w:rsidR="00B8431F" w:rsidRPr="005A3DEF" w:rsidTr="00BC3421">
              <w:trPr>
                <w:trHeight w:val="20"/>
              </w:trPr>
              <w:tc>
                <w:tcPr>
                  <w:tcW w:w="550" w:type="dxa"/>
                  <w:vMerge/>
                  <w:vAlign w:val="center"/>
                </w:tcPr>
                <w:p w:rsidR="00CA2FDC" w:rsidRPr="005A3DEF" w:rsidRDefault="00CA2FDC">
                  <w:pPr>
                    <w:widowControl/>
                    <w:jc w:val="left"/>
                    <w:rPr>
                      <w:rFonts w:eastAsiaTheme="minorEastAsia"/>
                      <w:b/>
                      <w:bCs/>
                      <w:kern w:val="0"/>
                      <w:szCs w:val="21"/>
                    </w:rPr>
                  </w:pPr>
                </w:p>
              </w:tc>
              <w:tc>
                <w:tcPr>
                  <w:tcW w:w="562" w:type="dxa"/>
                  <w:vMerge/>
                  <w:vAlign w:val="center"/>
                </w:tcPr>
                <w:p w:rsidR="00CA2FDC" w:rsidRPr="005A3DEF" w:rsidRDefault="00CA2FDC">
                  <w:pPr>
                    <w:widowControl/>
                    <w:jc w:val="center"/>
                    <w:rPr>
                      <w:rFonts w:eastAsiaTheme="minorEastAsia"/>
                      <w:b/>
                      <w:bCs/>
                      <w:kern w:val="0"/>
                      <w:szCs w:val="21"/>
                    </w:rPr>
                  </w:pPr>
                </w:p>
              </w:tc>
              <w:tc>
                <w:tcPr>
                  <w:tcW w:w="709" w:type="dxa"/>
                  <w:vMerge/>
                  <w:vAlign w:val="center"/>
                </w:tcPr>
                <w:p w:rsidR="00CA2FDC" w:rsidRPr="005A3DEF" w:rsidRDefault="00CA2FDC">
                  <w:pPr>
                    <w:widowControl/>
                    <w:jc w:val="center"/>
                    <w:rPr>
                      <w:rFonts w:eastAsiaTheme="minorEastAsia"/>
                      <w:b/>
                      <w:bCs/>
                      <w:kern w:val="0"/>
                      <w:szCs w:val="21"/>
                    </w:rPr>
                  </w:pPr>
                </w:p>
              </w:tc>
              <w:tc>
                <w:tcPr>
                  <w:tcW w:w="698" w:type="dxa"/>
                  <w:vMerge/>
                  <w:vAlign w:val="center"/>
                </w:tcPr>
                <w:p w:rsidR="00CA2FDC" w:rsidRPr="005A3DEF" w:rsidRDefault="00CA2FDC">
                  <w:pPr>
                    <w:widowControl/>
                    <w:jc w:val="left"/>
                    <w:rPr>
                      <w:rFonts w:eastAsiaTheme="minorEastAsia"/>
                      <w:b/>
                      <w:bCs/>
                      <w:kern w:val="0"/>
                      <w:szCs w:val="21"/>
                    </w:rPr>
                  </w:pPr>
                </w:p>
              </w:tc>
              <w:tc>
                <w:tcPr>
                  <w:tcW w:w="1117" w:type="dxa"/>
                  <w:vMerge/>
                  <w:vAlign w:val="center"/>
                </w:tcPr>
                <w:p w:rsidR="00CA2FDC" w:rsidRPr="005A3DEF" w:rsidRDefault="00CA2FDC">
                  <w:pPr>
                    <w:widowControl/>
                    <w:jc w:val="left"/>
                    <w:rPr>
                      <w:rFonts w:eastAsiaTheme="minorEastAsia"/>
                      <w:b/>
                      <w:bCs/>
                      <w:kern w:val="0"/>
                      <w:szCs w:val="21"/>
                    </w:rPr>
                  </w:pPr>
                </w:p>
              </w:tc>
              <w:tc>
                <w:tcPr>
                  <w:tcW w:w="756" w:type="dxa"/>
                  <w:vAlign w:val="center"/>
                </w:tcPr>
                <w:p w:rsidR="00CA2FDC" w:rsidRPr="005A3DEF" w:rsidRDefault="00CA2FDC">
                  <w:pPr>
                    <w:widowControl/>
                    <w:jc w:val="center"/>
                    <w:rPr>
                      <w:rFonts w:eastAsiaTheme="minorEastAsia"/>
                      <w:b/>
                      <w:bCs/>
                      <w:kern w:val="0"/>
                      <w:szCs w:val="21"/>
                    </w:rPr>
                  </w:pPr>
                  <w:r w:rsidRPr="005A3DEF">
                    <w:rPr>
                      <w:rFonts w:eastAsiaTheme="minorEastAsia"/>
                      <w:b/>
                      <w:bCs/>
                      <w:kern w:val="0"/>
                      <w:szCs w:val="21"/>
                    </w:rPr>
                    <w:t>编号</w:t>
                  </w:r>
                </w:p>
              </w:tc>
              <w:tc>
                <w:tcPr>
                  <w:tcW w:w="835" w:type="dxa"/>
                  <w:vAlign w:val="center"/>
                </w:tcPr>
                <w:p w:rsidR="00CA2FDC" w:rsidRPr="005A3DEF" w:rsidRDefault="00CA2FDC">
                  <w:pPr>
                    <w:widowControl/>
                    <w:jc w:val="center"/>
                    <w:rPr>
                      <w:rFonts w:eastAsiaTheme="minorEastAsia"/>
                      <w:b/>
                      <w:bCs/>
                      <w:kern w:val="0"/>
                      <w:szCs w:val="21"/>
                    </w:rPr>
                  </w:pPr>
                  <w:r w:rsidRPr="005A3DEF">
                    <w:rPr>
                      <w:rFonts w:eastAsiaTheme="minorEastAsia"/>
                      <w:b/>
                      <w:bCs/>
                      <w:kern w:val="0"/>
                      <w:szCs w:val="21"/>
                    </w:rPr>
                    <w:t>名称</w:t>
                  </w:r>
                </w:p>
              </w:tc>
              <w:tc>
                <w:tcPr>
                  <w:tcW w:w="580" w:type="dxa"/>
                  <w:vAlign w:val="center"/>
                </w:tcPr>
                <w:p w:rsidR="00CA2FDC" w:rsidRPr="005A3DEF" w:rsidRDefault="00CA2FDC">
                  <w:pPr>
                    <w:widowControl/>
                    <w:jc w:val="center"/>
                    <w:rPr>
                      <w:rFonts w:eastAsiaTheme="minorEastAsia"/>
                      <w:b/>
                      <w:bCs/>
                      <w:kern w:val="0"/>
                      <w:szCs w:val="21"/>
                    </w:rPr>
                  </w:pPr>
                  <w:r w:rsidRPr="005A3DEF">
                    <w:rPr>
                      <w:rFonts w:eastAsiaTheme="minorEastAsia"/>
                      <w:b/>
                      <w:bCs/>
                      <w:kern w:val="0"/>
                      <w:szCs w:val="21"/>
                    </w:rPr>
                    <w:t>工艺</w:t>
                  </w:r>
                </w:p>
              </w:tc>
              <w:tc>
                <w:tcPr>
                  <w:tcW w:w="779" w:type="dxa"/>
                  <w:vMerge/>
                  <w:vAlign w:val="center"/>
                </w:tcPr>
                <w:p w:rsidR="00CA2FDC" w:rsidRPr="005A3DEF" w:rsidRDefault="00CA2FDC">
                  <w:pPr>
                    <w:widowControl/>
                    <w:jc w:val="center"/>
                    <w:rPr>
                      <w:rFonts w:eastAsiaTheme="minorEastAsia"/>
                      <w:b/>
                      <w:bCs/>
                      <w:kern w:val="0"/>
                      <w:szCs w:val="21"/>
                    </w:rPr>
                  </w:pPr>
                </w:p>
              </w:tc>
              <w:tc>
                <w:tcPr>
                  <w:tcW w:w="953" w:type="dxa"/>
                  <w:vMerge/>
                  <w:vAlign w:val="center"/>
                </w:tcPr>
                <w:p w:rsidR="00CA2FDC" w:rsidRPr="005A3DEF" w:rsidRDefault="00CA2FDC">
                  <w:pPr>
                    <w:widowControl/>
                    <w:jc w:val="left"/>
                    <w:rPr>
                      <w:rFonts w:eastAsiaTheme="minorEastAsia"/>
                      <w:b/>
                      <w:bCs/>
                      <w:spacing w:val="-12"/>
                      <w:kern w:val="0"/>
                      <w:szCs w:val="21"/>
                    </w:rPr>
                  </w:pPr>
                </w:p>
              </w:tc>
              <w:tc>
                <w:tcPr>
                  <w:tcW w:w="1183" w:type="dxa"/>
                  <w:vMerge/>
                  <w:vAlign w:val="center"/>
                </w:tcPr>
                <w:p w:rsidR="00CA2FDC" w:rsidRPr="005A3DEF" w:rsidRDefault="00CA2FDC">
                  <w:pPr>
                    <w:widowControl/>
                    <w:jc w:val="left"/>
                    <w:rPr>
                      <w:rFonts w:eastAsiaTheme="minorEastAsia"/>
                      <w:b/>
                      <w:bCs/>
                      <w:spacing w:val="-12"/>
                      <w:kern w:val="0"/>
                      <w:szCs w:val="21"/>
                    </w:rPr>
                  </w:pPr>
                </w:p>
              </w:tc>
            </w:tr>
            <w:tr w:rsidR="00B8431F" w:rsidRPr="005A3DEF" w:rsidTr="00BC3421">
              <w:trPr>
                <w:trHeight w:val="1579"/>
              </w:trPr>
              <w:tc>
                <w:tcPr>
                  <w:tcW w:w="550" w:type="dxa"/>
                  <w:vAlign w:val="center"/>
                </w:tcPr>
                <w:p w:rsidR="00CA2FDC" w:rsidRPr="005A3DEF" w:rsidRDefault="00CA2FDC">
                  <w:pPr>
                    <w:widowControl/>
                    <w:jc w:val="center"/>
                    <w:rPr>
                      <w:rFonts w:eastAsiaTheme="minorEastAsia"/>
                      <w:kern w:val="0"/>
                      <w:szCs w:val="21"/>
                    </w:rPr>
                  </w:pPr>
                  <w:r w:rsidRPr="005A3DEF">
                    <w:rPr>
                      <w:rFonts w:eastAsiaTheme="minorEastAsia"/>
                      <w:kern w:val="0"/>
                      <w:szCs w:val="21"/>
                    </w:rPr>
                    <w:t>1</w:t>
                  </w:r>
                </w:p>
              </w:tc>
              <w:tc>
                <w:tcPr>
                  <w:tcW w:w="562" w:type="dxa"/>
                  <w:vAlign w:val="center"/>
                </w:tcPr>
                <w:p w:rsidR="00CA2FDC" w:rsidRPr="005A3DEF" w:rsidRDefault="00CA2FDC">
                  <w:pPr>
                    <w:widowControl/>
                    <w:jc w:val="center"/>
                    <w:rPr>
                      <w:rFonts w:eastAsiaTheme="minorEastAsia"/>
                      <w:kern w:val="0"/>
                      <w:szCs w:val="21"/>
                    </w:rPr>
                  </w:pPr>
                  <w:r w:rsidRPr="005A3DEF">
                    <w:rPr>
                      <w:rFonts w:eastAsiaTheme="minorEastAsia"/>
                      <w:kern w:val="0"/>
                      <w:szCs w:val="21"/>
                    </w:rPr>
                    <w:t>生活</w:t>
                  </w:r>
                </w:p>
                <w:p w:rsidR="00CA2FDC" w:rsidRPr="005A3DEF" w:rsidRDefault="00CA2FDC">
                  <w:pPr>
                    <w:widowControl/>
                    <w:jc w:val="center"/>
                    <w:rPr>
                      <w:rFonts w:eastAsiaTheme="minorEastAsia"/>
                      <w:kern w:val="0"/>
                      <w:szCs w:val="21"/>
                    </w:rPr>
                  </w:pPr>
                  <w:r w:rsidRPr="005A3DEF">
                    <w:rPr>
                      <w:rFonts w:eastAsiaTheme="minorEastAsia"/>
                      <w:kern w:val="0"/>
                      <w:szCs w:val="21"/>
                    </w:rPr>
                    <w:t>污水</w:t>
                  </w:r>
                </w:p>
              </w:tc>
              <w:tc>
                <w:tcPr>
                  <w:tcW w:w="709" w:type="dxa"/>
                  <w:vAlign w:val="center"/>
                </w:tcPr>
                <w:p w:rsidR="00CA2FDC" w:rsidRPr="005A3DEF" w:rsidRDefault="00CA2FDC">
                  <w:pPr>
                    <w:widowControl/>
                    <w:jc w:val="center"/>
                    <w:rPr>
                      <w:rFonts w:eastAsiaTheme="minorEastAsia"/>
                      <w:kern w:val="0"/>
                      <w:szCs w:val="21"/>
                    </w:rPr>
                  </w:pPr>
                  <w:r w:rsidRPr="005A3DEF">
                    <w:rPr>
                      <w:rFonts w:eastAsiaTheme="minorEastAsia"/>
                      <w:kern w:val="0"/>
                      <w:szCs w:val="21"/>
                    </w:rPr>
                    <w:t>COD</w:t>
                  </w:r>
                  <w:r w:rsidRPr="005A3DEF">
                    <w:rPr>
                      <w:rFonts w:eastAsiaTheme="minorEastAsia"/>
                      <w:kern w:val="0"/>
                      <w:szCs w:val="21"/>
                      <w:vertAlign w:val="subscript"/>
                    </w:rPr>
                    <w:t>Cr</w:t>
                  </w:r>
                </w:p>
                <w:p w:rsidR="00CA2FDC" w:rsidRPr="005A3DEF" w:rsidRDefault="00CA2FDC">
                  <w:pPr>
                    <w:widowControl/>
                    <w:jc w:val="center"/>
                    <w:rPr>
                      <w:rFonts w:eastAsiaTheme="minorEastAsia"/>
                      <w:kern w:val="0"/>
                      <w:szCs w:val="21"/>
                    </w:rPr>
                  </w:pPr>
                  <w:r w:rsidRPr="005A3DEF">
                    <w:rPr>
                      <w:rFonts w:eastAsiaTheme="minorEastAsia"/>
                      <w:kern w:val="0"/>
                      <w:szCs w:val="21"/>
                      <w:lang w:val="de-DE"/>
                    </w:rPr>
                    <w:t>NH</w:t>
                  </w:r>
                  <w:r w:rsidRPr="005A3DEF">
                    <w:rPr>
                      <w:rFonts w:eastAsiaTheme="minorEastAsia"/>
                      <w:kern w:val="0"/>
                      <w:szCs w:val="21"/>
                      <w:vertAlign w:val="subscript"/>
                      <w:lang w:val="de-DE"/>
                    </w:rPr>
                    <w:t>3</w:t>
                  </w:r>
                  <w:r w:rsidRPr="005A3DEF">
                    <w:rPr>
                      <w:rFonts w:eastAsiaTheme="minorEastAsia"/>
                      <w:kern w:val="0"/>
                      <w:szCs w:val="21"/>
                      <w:lang w:val="de-DE"/>
                    </w:rPr>
                    <w:t>-N</w:t>
                  </w:r>
                  <w:r w:rsidRPr="005A3DEF">
                    <w:rPr>
                      <w:rFonts w:eastAsiaTheme="minorEastAsia"/>
                      <w:kern w:val="0"/>
                      <w:szCs w:val="21"/>
                    </w:rPr>
                    <w:t xml:space="preserve">　</w:t>
                  </w:r>
                </w:p>
              </w:tc>
              <w:tc>
                <w:tcPr>
                  <w:tcW w:w="698" w:type="dxa"/>
                  <w:vAlign w:val="center"/>
                </w:tcPr>
                <w:p w:rsidR="00CA2FDC" w:rsidRPr="005A3DEF" w:rsidRDefault="00B8431F" w:rsidP="00AA5DD3">
                  <w:pPr>
                    <w:widowControl/>
                    <w:rPr>
                      <w:rFonts w:eastAsiaTheme="minorEastAsia"/>
                      <w:kern w:val="0"/>
                      <w:szCs w:val="21"/>
                    </w:rPr>
                  </w:pPr>
                  <w:r w:rsidRPr="005A3DEF">
                    <w:rPr>
                      <w:rFonts w:eastAsiaTheme="minorEastAsia"/>
                      <w:kern w:val="0"/>
                      <w:szCs w:val="21"/>
                    </w:rPr>
                    <w:t>纳入市政污水管网</w:t>
                  </w:r>
                </w:p>
              </w:tc>
              <w:tc>
                <w:tcPr>
                  <w:tcW w:w="1117" w:type="dxa"/>
                  <w:vAlign w:val="center"/>
                </w:tcPr>
                <w:p w:rsidR="00CA2FDC" w:rsidRPr="005A3DEF" w:rsidRDefault="00CA2FDC">
                  <w:pPr>
                    <w:widowControl/>
                    <w:rPr>
                      <w:rFonts w:eastAsiaTheme="minorEastAsia"/>
                      <w:kern w:val="0"/>
                      <w:szCs w:val="21"/>
                    </w:rPr>
                  </w:pPr>
                  <w:r w:rsidRPr="005A3DEF">
                    <w:rPr>
                      <w:rFonts w:eastAsiaTheme="minorEastAsia"/>
                      <w:kern w:val="0"/>
                      <w:szCs w:val="21"/>
                    </w:rPr>
                    <w:t>间断排放，排放期间流量不稳定且无规律，但不属于冲击性排放</w:t>
                  </w:r>
                </w:p>
              </w:tc>
              <w:tc>
                <w:tcPr>
                  <w:tcW w:w="756" w:type="dxa"/>
                  <w:vAlign w:val="center"/>
                </w:tcPr>
                <w:p w:rsidR="00CA2FDC" w:rsidRPr="005A3DEF" w:rsidRDefault="00CA2FDC">
                  <w:pPr>
                    <w:widowControl/>
                    <w:jc w:val="center"/>
                    <w:rPr>
                      <w:rFonts w:eastAsiaTheme="minorEastAsia"/>
                      <w:kern w:val="0"/>
                      <w:szCs w:val="21"/>
                    </w:rPr>
                  </w:pPr>
                  <w:r w:rsidRPr="005A3DEF">
                    <w:rPr>
                      <w:rFonts w:eastAsiaTheme="minorEastAsia"/>
                      <w:kern w:val="0"/>
                      <w:szCs w:val="21"/>
                    </w:rPr>
                    <w:t>TW001</w:t>
                  </w:r>
                </w:p>
              </w:tc>
              <w:tc>
                <w:tcPr>
                  <w:tcW w:w="835" w:type="dxa"/>
                  <w:vAlign w:val="center"/>
                </w:tcPr>
                <w:p w:rsidR="00CA2FDC" w:rsidRPr="005A3DEF" w:rsidRDefault="00CA2FDC">
                  <w:pPr>
                    <w:widowControl/>
                    <w:jc w:val="center"/>
                    <w:rPr>
                      <w:rFonts w:eastAsiaTheme="minorEastAsia"/>
                      <w:kern w:val="0"/>
                      <w:szCs w:val="21"/>
                    </w:rPr>
                  </w:pPr>
                  <w:r w:rsidRPr="005A3DEF">
                    <w:rPr>
                      <w:rFonts w:eastAsiaTheme="minorEastAsia"/>
                      <w:kern w:val="0"/>
                      <w:szCs w:val="21"/>
                    </w:rPr>
                    <w:t>生活污水处理系统</w:t>
                  </w:r>
                </w:p>
              </w:tc>
              <w:tc>
                <w:tcPr>
                  <w:tcW w:w="580" w:type="dxa"/>
                  <w:vAlign w:val="center"/>
                </w:tcPr>
                <w:p w:rsidR="00CA2FDC" w:rsidRPr="005A3DEF" w:rsidRDefault="00CA2FDC">
                  <w:pPr>
                    <w:widowControl/>
                    <w:jc w:val="center"/>
                    <w:rPr>
                      <w:rFonts w:eastAsiaTheme="minorEastAsia"/>
                      <w:kern w:val="0"/>
                      <w:szCs w:val="21"/>
                    </w:rPr>
                  </w:pPr>
                  <w:r w:rsidRPr="005A3DEF">
                    <w:rPr>
                      <w:rFonts w:eastAsiaTheme="minorEastAsia"/>
                      <w:kern w:val="0"/>
                      <w:szCs w:val="21"/>
                    </w:rPr>
                    <w:t>化粪池</w:t>
                  </w:r>
                </w:p>
              </w:tc>
              <w:tc>
                <w:tcPr>
                  <w:tcW w:w="779" w:type="dxa"/>
                  <w:vAlign w:val="center"/>
                </w:tcPr>
                <w:p w:rsidR="00CA2FDC" w:rsidRPr="005A3DEF" w:rsidRDefault="00CA2FDC">
                  <w:pPr>
                    <w:widowControl/>
                    <w:jc w:val="center"/>
                    <w:rPr>
                      <w:rFonts w:eastAsiaTheme="minorEastAsia"/>
                      <w:kern w:val="0"/>
                      <w:szCs w:val="21"/>
                    </w:rPr>
                  </w:pPr>
                  <w:r w:rsidRPr="005A3DEF">
                    <w:rPr>
                      <w:rFonts w:eastAsiaTheme="minorEastAsia"/>
                      <w:kern w:val="0"/>
                      <w:szCs w:val="21"/>
                    </w:rPr>
                    <w:t>DW001</w:t>
                  </w:r>
                </w:p>
              </w:tc>
              <w:tc>
                <w:tcPr>
                  <w:tcW w:w="953" w:type="dxa"/>
                  <w:vAlign w:val="center"/>
                </w:tcPr>
                <w:p w:rsidR="00CA2FDC" w:rsidRPr="005A3DEF" w:rsidRDefault="00CA2FDC">
                  <w:pPr>
                    <w:widowControl/>
                    <w:jc w:val="center"/>
                    <w:rPr>
                      <w:rFonts w:eastAsiaTheme="minorEastAsia"/>
                      <w:spacing w:val="-12"/>
                      <w:kern w:val="0"/>
                      <w:szCs w:val="21"/>
                    </w:rPr>
                  </w:pPr>
                  <w:r w:rsidRPr="005A3DEF">
                    <w:rPr>
                      <w:rFonts w:ascii="MS Mincho" w:eastAsia="MS Mincho" w:hAnsi="MS Mincho" w:cs="MS Mincho" w:hint="eastAsia"/>
                      <w:spacing w:val="-12"/>
                      <w:kern w:val="0"/>
                      <w:szCs w:val="21"/>
                    </w:rPr>
                    <w:t>☑</w:t>
                  </w:r>
                  <w:r w:rsidRPr="005A3DEF">
                    <w:rPr>
                      <w:rFonts w:eastAsiaTheme="minorEastAsia"/>
                      <w:spacing w:val="-12"/>
                      <w:kern w:val="0"/>
                      <w:szCs w:val="21"/>
                    </w:rPr>
                    <w:t>是</w:t>
                  </w:r>
                </w:p>
                <w:p w:rsidR="00CA2FDC" w:rsidRPr="005A3DEF" w:rsidRDefault="00CA2FDC">
                  <w:pPr>
                    <w:widowControl/>
                    <w:jc w:val="center"/>
                    <w:rPr>
                      <w:rFonts w:eastAsiaTheme="minorEastAsia"/>
                      <w:spacing w:val="-12"/>
                      <w:kern w:val="0"/>
                      <w:szCs w:val="21"/>
                    </w:rPr>
                  </w:pPr>
                  <w:r w:rsidRPr="005A3DEF">
                    <w:rPr>
                      <w:rFonts w:eastAsiaTheme="minorEastAsia"/>
                      <w:spacing w:val="-12"/>
                      <w:kern w:val="0"/>
                      <w:szCs w:val="21"/>
                    </w:rPr>
                    <w:t>□</w:t>
                  </w:r>
                  <w:r w:rsidRPr="005A3DEF">
                    <w:rPr>
                      <w:rFonts w:eastAsiaTheme="minorEastAsia"/>
                      <w:spacing w:val="-12"/>
                      <w:kern w:val="0"/>
                      <w:szCs w:val="21"/>
                    </w:rPr>
                    <w:t xml:space="preserve">否　</w:t>
                  </w:r>
                </w:p>
              </w:tc>
              <w:tc>
                <w:tcPr>
                  <w:tcW w:w="1183" w:type="dxa"/>
                  <w:vAlign w:val="center"/>
                </w:tcPr>
                <w:p w:rsidR="003D00AD" w:rsidRPr="005A3DEF" w:rsidRDefault="003D00AD" w:rsidP="003D00AD">
                  <w:pPr>
                    <w:widowControl/>
                    <w:jc w:val="left"/>
                    <w:rPr>
                      <w:rFonts w:eastAsiaTheme="minorEastAsia"/>
                      <w:spacing w:val="-12"/>
                      <w:kern w:val="0"/>
                      <w:szCs w:val="21"/>
                    </w:rPr>
                  </w:pPr>
                  <w:r w:rsidRPr="005A3DEF">
                    <w:rPr>
                      <w:rFonts w:ascii="MS Mincho" w:eastAsia="MS Mincho" w:hAnsi="MS Mincho" w:cs="MS Mincho" w:hint="eastAsia"/>
                      <w:spacing w:val="-12"/>
                      <w:kern w:val="0"/>
                      <w:szCs w:val="21"/>
                    </w:rPr>
                    <w:t>☑</w:t>
                  </w:r>
                  <w:r w:rsidRPr="005A3DEF">
                    <w:rPr>
                      <w:rFonts w:eastAsiaTheme="minorEastAsia"/>
                      <w:spacing w:val="-12"/>
                      <w:kern w:val="0"/>
                      <w:szCs w:val="21"/>
                    </w:rPr>
                    <w:t>企业总排</w:t>
                  </w:r>
                </w:p>
                <w:p w:rsidR="003D00AD" w:rsidRPr="005A3DEF" w:rsidRDefault="003D00AD" w:rsidP="003D00AD">
                  <w:pPr>
                    <w:widowControl/>
                    <w:jc w:val="left"/>
                    <w:rPr>
                      <w:rFonts w:eastAsiaTheme="minorEastAsia"/>
                      <w:spacing w:val="-12"/>
                      <w:kern w:val="0"/>
                      <w:szCs w:val="21"/>
                    </w:rPr>
                  </w:pPr>
                  <w:r w:rsidRPr="005A3DEF">
                    <w:rPr>
                      <w:rFonts w:eastAsiaTheme="minorEastAsia"/>
                      <w:spacing w:val="-12"/>
                      <w:kern w:val="0"/>
                      <w:szCs w:val="21"/>
                    </w:rPr>
                    <w:t>□</w:t>
                  </w:r>
                  <w:r w:rsidRPr="005A3DEF">
                    <w:rPr>
                      <w:rFonts w:eastAsiaTheme="minorEastAsia"/>
                      <w:spacing w:val="-12"/>
                      <w:kern w:val="0"/>
                      <w:szCs w:val="21"/>
                    </w:rPr>
                    <w:t>雨水排放</w:t>
                  </w:r>
                </w:p>
                <w:p w:rsidR="003D00AD" w:rsidRPr="005A3DEF" w:rsidRDefault="003D00AD" w:rsidP="003D00AD">
                  <w:pPr>
                    <w:widowControl/>
                    <w:jc w:val="left"/>
                    <w:rPr>
                      <w:rFonts w:eastAsiaTheme="minorEastAsia"/>
                      <w:spacing w:val="-12"/>
                      <w:kern w:val="0"/>
                      <w:szCs w:val="21"/>
                    </w:rPr>
                  </w:pPr>
                  <w:r w:rsidRPr="005A3DEF">
                    <w:rPr>
                      <w:rFonts w:eastAsiaTheme="minorEastAsia"/>
                      <w:spacing w:val="-12"/>
                      <w:kern w:val="0"/>
                      <w:szCs w:val="21"/>
                    </w:rPr>
                    <w:t>□</w:t>
                  </w:r>
                  <w:r w:rsidRPr="005A3DEF">
                    <w:rPr>
                      <w:rFonts w:eastAsiaTheme="minorEastAsia"/>
                      <w:spacing w:val="-12"/>
                      <w:kern w:val="0"/>
                      <w:szCs w:val="21"/>
                    </w:rPr>
                    <w:t>清净下水排放</w:t>
                  </w:r>
                </w:p>
                <w:p w:rsidR="003D00AD" w:rsidRPr="005A3DEF" w:rsidRDefault="003D00AD" w:rsidP="003D00AD">
                  <w:pPr>
                    <w:widowControl/>
                    <w:jc w:val="left"/>
                    <w:rPr>
                      <w:rFonts w:eastAsiaTheme="minorEastAsia"/>
                      <w:spacing w:val="-12"/>
                      <w:kern w:val="0"/>
                      <w:szCs w:val="21"/>
                    </w:rPr>
                  </w:pPr>
                  <w:r w:rsidRPr="005A3DEF">
                    <w:rPr>
                      <w:rFonts w:eastAsiaTheme="minorEastAsia"/>
                      <w:spacing w:val="-12"/>
                      <w:kern w:val="0"/>
                      <w:szCs w:val="21"/>
                    </w:rPr>
                    <w:t>□</w:t>
                  </w:r>
                  <w:r w:rsidRPr="005A3DEF">
                    <w:rPr>
                      <w:rFonts w:eastAsiaTheme="minorEastAsia"/>
                      <w:spacing w:val="-12"/>
                      <w:kern w:val="0"/>
                      <w:szCs w:val="21"/>
                    </w:rPr>
                    <w:t>温排水排放</w:t>
                  </w:r>
                </w:p>
                <w:p w:rsidR="00CA2FDC" w:rsidRPr="005A3DEF" w:rsidRDefault="003D00AD" w:rsidP="003D00AD">
                  <w:pPr>
                    <w:jc w:val="left"/>
                    <w:rPr>
                      <w:rFonts w:eastAsiaTheme="minorEastAsia"/>
                      <w:spacing w:val="-12"/>
                      <w:kern w:val="0"/>
                      <w:szCs w:val="21"/>
                    </w:rPr>
                  </w:pPr>
                  <w:r w:rsidRPr="005A3DEF">
                    <w:rPr>
                      <w:rFonts w:eastAsiaTheme="minorEastAsia"/>
                      <w:spacing w:val="-12"/>
                      <w:kern w:val="0"/>
                      <w:szCs w:val="21"/>
                    </w:rPr>
                    <w:t>□</w:t>
                  </w:r>
                  <w:r w:rsidRPr="005A3DEF">
                    <w:rPr>
                      <w:rFonts w:eastAsiaTheme="minorEastAsia"/>
                      <w:spacing w:val="-12"/>
                      <w:kern w:val="0"/>
                      <w:szCs w:val="21"/>
                    </w:rPr>
                    <w:t>车间或车间处理设施排放口</w:t>
                  </w:r>
                </w:p>
              </w:tc>
            </w:tr>
          </w:tbl>
          <w:p w:rsidR="00CA2FDC" w:rsidRPr="005A3DEF" w:rsidRDefault="00CA2FDC" w:rsidP="00FD43B9">
            <w:pPr>
              <w:pStyle w:val="afff0"/>
              <w:keepNext/>
              <w:keepLines/>
              <w:numPr>
                <w:ilvl w:val="0"/>
                <w:numId w:val="27"/>
              </w:numPr>
              <w:tabs>
                <w:tab w:val="left" w:pos="700"/>
                <w:tab w:val="left" w:pos="1008"/>
                <w:tab w:val="left" w:pos="2400"/>
                <w:tab w:val="left" w:pos="2694"/>
              </w:tabs>
              <w:autoSpaceDE w:val="0"/>
              <w:autoSpaceDN w:val="0"/>
              <w:spacing w:line="360" w:lineRule="exact"/>
              <w:ind w:firstLineChars="0"/>
              <w:jc w:val="center"/>
              <w:outlineLvl w:val="4"/>
              <w:rPr>
                <w:rFonts w:ascii="Times New Roman" w:eastAsiaTheme="minorEastAsia" w:hAnsi="Times New Roman"/>
                <w:b/>
                <w:bCs/>
                <w:sz w:val="21"/>
                <w:szCs w:val="21"/>
                <w:lang w:bidi="en-US"/>
              </w:rPr>
            </w:pPr>
            <w:r w:rsidRPr="005A3DEF">
              <w:rPr>
                <w:rFonts w:ascii="Times New Roman" w:eastAsiaTheme="minorEastAsia" w:hAnsi="Times New Roman"/>
                <w:b/>
                <w:bCs/>
                <w:sz w:val="21"/>
                <w:szCs w:val="21"/>
                <w:lang w:bidi="en-US"/>
              </w:rPr>
              <w:lastRenderedPageBreak/>
              <w:t>废水间接排放口基本情况表</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57" w:type="dxa"/>
              </w:tblCellMar>
              <w:tblLook w:val="0000"/>
            </w:tblPr>
            <w:tblGrid>
              <w:gridCol w:w="548"/>
              <w:gridCol w:w="722"/>
              <w:gridCol w:w="994"/>
              <w:gridCol w:w="1055"/>
              <w:gridCol w:w="705"/>
              <w:gridCol w:w="694"/>
              <w:gridCol w:w="838"/>
              <w:gridCol w:w="693"/>
              <w:gridCol w:w="744"/>
              <w:gridCol w:w="734"/>
              <w:gridCol w:w="985"/>
            </w:tblGrid>
            <w:tr w:rsidR="0057716E" w:rsidRPr="005A3DEF" w:rsidTr="008059EB">
              <w:trPr>
                <w:trHeight w:val="575"/>
              </w:trPr>
              <w:tc>
                <w:tcPr>
                  <w:tcW w:w="558" w:type="dxa"/>
                  <w:vMerge w:val="restart"/>
                  <w:tcBorders>
                    <w:bottom w:val="single" w:sz="8" w:space="0" w:color="auto"/>
                  </w:tcBorders>
                  <w:vAlign w:val="center"/>
                </w:tcPr>
                <w:p w:rsidR="00CA2FDC" w:rsidRPr="005A3DEF" w:rsidRDefault="00CA2FDC">
                  <w:pPr>
                    <w:widowControl/>
                    <w:jc w:val="center"/>
                    <w:rPr>
                      <w:rFonts w:eastAsiaTheme="minorEastAsia"/>
                      <w:b/>
                      <w:bCs/>
                      <w:kern w:val="0"/>
                      <w:szCs w:val="21"/>
                    </w:rPr>
                  </w:pPr>
                  <w:r w:rsidRPr="005A3DEF">
                    <w:rPr>
                      <w:rFonts w:eastAsiaTheme="minorEastAsia"/>
                      <w:b/>
                      <w:bCs/>
                      <w:kern w:val="0"/>
                      <w:szCs w:val="21"/>
                    </w:rPr>
                    <w:t>序号</w:t>
                  </w:r>
                </w:p>
              </w:tc>
              <w:tc>
                <w:tcPr>
                  <w:tcW w:w="707" w:type="dxa"/>
                  <w:vMerge w:val="restart"/>
                  <w:tcBorders>
                    <w:bottom w:val="single" w:sz="8" w:space="0" w:color="auto"/>
                  </w:tcBorders>
                  <w:vAlign w:val="center"/>
                </w:tcPr>
                <w:p w:rsidR="00CA2FDC" w:rsidRPr="005A3DEF" w:rsidRDefault="00CA2FDC">
                  <w:pPr>
                    <w:widowControl/>
                    <w:jc w:val="center"/>
                    <w:rPr>
                      <w:rFonts w:eastAsiaTheme="minorEastAsia"/>
                      <w:b/>
                      <w:bCs/>
                      <w:kern w:val="0"/>
                      <w:szCs w:val="21"/>
                    </w:rPr>
                  </w:pPr>
                  <w:r w:rsidRPr="005A3DEF">
                    <w:rPr>
                      <w:rFonts w:eastAsiaTheme="minorEastAsia"/>
                      <w:b/>
                      <w:bCs/>
                      <w:kern w:val="0"/>
                      <w:szCs w:val="21"/>
                    </w:rPr>
                    <w:t>排放口编号</w:t>
                  </w:r>
                </w:p>
              </w:tc>
              <w:tc>
                <w:tcPr>
                  <w:tcW w:w="1985" w:type="dxa"/>
                  <w:gridSpan w:val="2"/>
                  <w:tcBorders>
                    <w:bottom w:val="single" w:sz="8" w:space="0" w:color="auto"/>
                  </w:tcBorders>
                  <w:vAlign w:val="center"/>
                </w:tcPr>
                <w:p w:rsidR="00CA2FDC" w:rsidRPr="005A3DEF" w:rsidRDefault="00CA2FDC">
                  <w:pPr>
                    <w:widowControl/>
                    <w:jc w:val="center"/>
                    <w:rPr>
                      <w:rFonts w:eastAsiaTheme="minorEastAsia"/>
                      <w:b/>
                      <w:bCs/>
                      <w:kern w:val="0"/>
                      <w:szCs w:val="21"/>
                    </w:rPr>
                  </w:pPr>
                  <w:r w:rsidRPr="005A3DEF">
                    <w:rPr>
                      <w:rFonts w:eastAsiaTheme="minorEastAsia"/>
                      <w:b/>
                      <w:bCs/>
                      <w:kern w:val="0"/>
                      <w:szCs w:val="21"/>
                    </w:rPr>
                    <w:t>排放口地理坐标</w:t>
                  </w:r>
                </w:p>
              </w:tc>
              <w:tc>
                <w:tcPr>
                  <w:tcW w:w="708" w:type="dxa"/>
                  <w:vMerge w:val="restart"/>
                  <w:tcBorders>
                    <w:bottom w:val="single" w:sz="8" w:space="0" w:color="auto"/>
                  </w:tcBorders>
                  <w:vAlign w:val="center"/>
                </w:tcPr>
                <w:p w:rsidR="00CA2FDC" w:rsidRPr="005A3DEF" w:rsidRDefault="00CA2FDC">
                  <w:pPr>
                    <w:widowControl/>
                    <w:jc w:val="center"/>
                    <w:rPr>
                      <w:rFonts w:eastAsiaTheme="minorEastAsia"/>
                      <w:b/>
                      <w:bCs/>
                      <w:kern w:val="0"/>
                      <w:szCs w:val="21"/>
                    </w:rPr>
                  </w:pPr>
                  <w:r w:rsidRPr="005A3DEF">
                    <w:rPr>
                      <w:rFonts w:eastAsiaTheme="minorEastAsia"/>
                      <w:b/>
                      <w:bCs/>
                      <w:kern w:val="0"/>
                      <w:szCs w:val="21"/>
                    </w:rPr>
                    <w:t>废水排</w:t>
                  </w:r>
                </w:p>
                <w:p w:rsidR="00CA2FDC" w:rsidRPr="005A3DEF" w:rsidRDefault="00CA2FDC">
                  <w:pPr>
                    <w:widowControl/>
                    <w:jc w:val="center"/>
                    <w:rPr>
                      <w:rFonts w:eastAsiaTheme="minorEastAsia"/>
                      <w:b/>
                      <w:bCs/>
                      <w:kern w:val="0"/>
                      <w:szCs w:val="21"/>
                    </w:rPr>
                  </w:pPr>
                  <w:r w:rsidRPr="005A3DEF">
                    <w:rPr>
                      <w:rFonts w:eastAsiaTheme="minorEastAsia"/>
                      <w:b/>
                      <w:bCs/>
                      <w:kern w:val="0"/>
                      <w:szCs w:val="21"/>
                    </w:rPr>
                    <w:t>放量</w:t>
                  </w:r>
                  <w:r w:rsidRPr="005A3DEF">
                    <w:rPr>
                      <w:rFonts w:eastAsiaTheme="minorEastAsia"/>
                      <w:b/>
                      <w:bCs/>
                      <w:kern w:val="0"/>
                      <w:szCs w:val="21"/>
                    </w:rPr>
                    <w:t>/</w:t>
                  </w:r>
                </w:p>
                <w:p w:rsidR="00CA2FDC" w:rsidRPr="005A3DEF" w:rsidRDefault="00CA2FDC">
                  <w:pPr>
                    <w:widowControl/>
                    <w:jc w:val="center"/>
                    <w:rPr>
                      <w:rFonts w:eastAsiaTheme="minorEastAsia"/>
                      <w:b/>
                      <w:bCs/>
                      <w:kern w:val="0"/>
                      <w:szCs w:val="21"/>
                    </w:rPr>
                  </w:pPr>
                  <w:r w:rsidRPr="005A3DEF">
                    <w:rPr>
                      <w:rFonts w:eastAsiaTheme="minorEastAsia"/>
                      <w:b/>
                      <w:bCs/>
                      <w:kern w:val="0"/>
                      <w:szCs w:val="21"/>
                    </w:rPr>
                    <w:t>万</w:t>
                  </w:r>
                  <w:r w:rsidRPr="005A3DEF">
                    <w:rPr>
                      <w:rFonts w:eastAsiaTheme="minorEastAsia"/>
                      <w:b/>
                      <w:bCs/>
                      <w:kern w:val="0"/>
                      <w:szCs w:val="21"/>
                    </w:rPr>
                    <w:t>m</w:t>
                  </w:r>
                  <w:r w:rsidRPr="005A3DEF">
                    <w:rPr>
                      <w:rFonts w:eastAsiaTheme="minorEastAsia"/>
                      <w:b/>
                      <w:bCs/>
                      <w:kern w:val="0"/>
                      <w:szCs w:val="21"/>
                      <w:vertAlign w:val="superscript"/>
                    </w:rPr>
                    <w:t>3</w:t>
                  </w:r>
                  <w:r w:rsidRPr="005A3DEF">
                    <w:rPr>
                      <w:rFonts w:eastAsiaTheme="minorEastAsia"/>
                      <w:b/>
                      <w:bCs/>
                      <w:kern w:val="0"/>
                      <w:szCs w:val="21"/>
                    </w:rPr>
                    <w:t>/a</w:t>
                  </w:r>
                </w:p>
              </w:tc>
              <w:tc>
                <w:tcPr>
                  <w:tcW w:w="709" w:type="dxa"/>
                  <w:vMerge w:val="restart"/>
                  <w:tcBorders>
                    <w:bottom w:val="single" w:sz="8" w:space="0" w:color="auto"/>
                  </w:tcBorders>
                  <w:vAlign w:val="center"/>
                </w:tcPr>
                <w:p w:rsidR="00CA2FDC" w:rsidRPr="005A3DEF" w:rsidRDefault="00CA2FDC">
                  <w:pPr>
                    <w:widowControl/>
                    <w:jc w:val="center"/>
                    <w:rPr>
                      <w:rFonts w:eastAsiaTheme="minorEastAsia"/>
                      <w:b/>
                      <w:bCs/>
                      <w:kern w:val="0"/>
                      <w:szCs w:val="21"/>
                    </w:rPr>
                  </w:pPr>
                  <w:r w:rsidRPr="005A3DEF">
                    <w:rPr>
                      <w:rFonts w:eastAsiaTheme="minorEastAsia"/>
                      <w:b/>
                      <w:bCs/>
                      <w:kern w:val="0"/>
                      <w:szCs w:val="21"/>
                    </w:rPr>
                    <w:t>排放去向</w:t>
                  </w:r>
                </w:p>
              </w:tc>
              <w:tc>
                <w:tcPr>
                  <w:tcW w:w="851" w:type="dxa"/>
                  <w:vMerge w:val="restart"/>
                  <w:tcBorders>
                    <w:bottom w:val="single" w:sz="8" w:space="0" w:color="auto"/>
                  </w:tcBorders>
                  <w:vAlign w:val="center"/>
                </w:tcPr>
                <w:p w:rsidR="00CA2FDC" w:rsidRPr="005A3DEF" w:rsidRDefault="00CA2FDC">
                  <w:pPr>
                    <w:widowControl/>
                    <w:jc w:val="center"/>
                    <w:rPr>
                      <w:rFonts w:eastAsiaTheme="minorEastAsia"/>
                      <w:b/>
                      <w:bCs/>
                      <w:kern w:val="0"/>
                      <w:szCs w:val="21"/>
                    </w:rPr>
                  </w:pPr>
                  <w:r w:rsidRPr="005A3DEF">
                    <w:rPr>
                      <w:rFonts w:eastAsiaTheme="minorEastAsia"/>
                      <w:b/>
                      <w:bCs/>
                      <w:kern w:val="0"/>
                      <w:szCs w:val="21"/>
                    </w:rPr>
                    <w:t>排放规律</w:t>
                  </w:r>
                </w:p>
              </w:tc>
              <w:tc>
                <w:tcPr>
                  <w:tcW w:w="708" w:type="dxa"/>
                  <w:vMerge w:val="restart"/>
                  <w:tcBorders>
                    <w:bottom w:val="single" w:sz="8" w:space="0" w:color="auto"/>
                  </w:tcBorders>
                  <w:vAlign w:val="center"/>
                </w:tcPr>
                <w:p w:rsidR="00CA2FDC" w:rsidRPr="005A3DEF" w:rsidRDefault="00CA2FDC">
                  <w:pPr>
                    <w:widowControl/>
                    <w:jc w:val="center"/>
                    <w:rPr>
                      <w:rFonts w:eastAsiaTheme="minorEastAsia"/>
                      <w:b/>
                      <w:bCs/>
                      <w:kern w:val="0"/>
                      <w:szCs w:val="21"/>
                    </w:rPr>
                  </w:pPr>
                  <w:r w:rsidRPr="005A3DEF">
                    <w:rPr>
                      <w:rFonts w:eastAsiaTheme="minorEastAsia"/>
                      <w:b/>
                      <w:bCs/>
                      <w:kern w:val="0"/>
                      <w:szCs w:val="21"/>
                    </w:rPr>
                    <w:t>间歇排放时段</w:t>
                  </w:r>
                </w:p>
              </w:tc>
              <w:tc>
                <w:tcPr>
                  <w:tcW w:w="2484" w:type="dxa"/>
                  <w:gridSpan w:val="3"/>
                  <w:tcBorders>
                    <w:bottom w:val="single" w:sz="8" w:space="0" w:color="auto"/>
                  </w:tcBorders>
                  <w:vAlign w:val="center"/>
                </w:tcPr>
                <w:p w:rsidR="00CA2FDC" w:rsidRPr="005A3DEF" w:rsidRDefault="00CA2FDC">
                  <w:pPr>
                    <w:widowControl/>
                    <w:jc w:val="center"/>
                    <w:rPr>
                      <w:rFonts w:eastAsiaTheme="minorEastAsia"/>
                      <w:b/>
                      <w:bCs/>
                      <w:kern w:val="0"/>
                      <w:szCs w:val="21"/>
                    </w:rPr>
                  </w:pPr>
                  <w:r w:rsidRPr="005A3DEF">
                    <w:rPr>
                      <w:rFonts w:eastAsiaTheme="minorEastAsia"/>
                      <w:b/>
                      <w:bCs/>
                      <w:kern w:val="0"/>
                      <w:szCs w:val="21"/>
                    </w:rPr>
                    <w:t>受纳污水处理厂信息</w:t>
                  </w:r>
                </w:p>
              </w:tc>
            </w:tr>
            <w:tr w:rsidR="0057716E" w:rsidRPr="005A3DEF" w:rsidTr="008059EB">
              <w:trPr>
                <w:trHeight w:val="828"/>
              </w:trPr>
              <w:tc>
                <w:tcPr>
                  <w:tcW w:w="558" w:type="dxa"/>
                  <w:vMerge/>
                  <w:vAlign w:val="center"/>
                </w:tcPr>
                <w:p w:rsidR="00CA2FDC" w:rsidRPr="005A3DEF" w:rsidRDefault="00CA2FDC">
                  <w:pPr>
                    <w:widowControl/>
                    <w:jc w:val="left"/>
                    <w:rPr>
                      <w:rFonts w:eastAsiaTheme="minorEastAsia"/>
                      <w:b/>
                      <w:bCs/>
                      <w:kern w:val="0"/>
                      <w:szCs w:val="21"/>
                    </w:rPr>
                  </w:pPr>
                </w:p>
              </w:tc>
              <w:tc>
                <w:tcPr>
                  <w:tcW w:w="707" w:type="dxa"/>
                  <w:vMerge/>
                  <w:vAlign w:val="center"/>
                </w:tcPr>
                <w:p w:rsidR="00CA2FDC" w:rsidRPr="005A3DEF" w:rsidRDefault="00CA2FDC">
                  <w:pPr>
                    <w:widowControl/>
                    <w:jc w:val="left"/>
                    <w:rPr>
                      <w:rFonts w:eastAsiaTheme="minorEastAsia"/>
                      <w:b/>
                      <w:bCs/>
                      <w:kern w:val="0"/>
                      <w:szCs w:val="21"/>
                    </w:rPr>
                  </w:pPr>
                </w:p>
              </w:tc>
              <w:tc>
                <w:tcPr>
                  <w:tcW w:w="996" w:type="dxa"/>
                  <w:vAlign w:val="center"/>
                </w:tcPr>
                <w:p w:rsidR="00CA2FDC" w:rsidRPr="005A3DEF" w:rsidRDefault="006F4351">
                  <w:pPr>
                    <w:widowControl/>
                    <w:jc w:val="center"/>
                    <w:rPr>
                      <w:rFonts w:eastAsiaTheme="minorEastAsia"/>
                      <w:b/>
                      <w:bCs/>
                      <w:kern w:val="0"/>
                      <w:szCs w:val="21"/>
                    </w:rPr>
                  </w:pPr>
                  <w:r w:rsidRPr="005A3DEF">
                    <w:rPr>
                      <w:rFonts w:eastAsiaTheme="minorEastAsia"/>
                      <w:b/>
                      <w:bCs/>
                      <w:kern w:val="0"/>
                      <w:szCs w:val="21"/>
                    </w:rPr>
                    <w:t>X/m</w:t>
                  </w:r>
                </w:p>
              </w:tc>
              <w:tc>
                <w:tcPr>
                  <w:tcW w:w="989" w:type="dxa"/>
                  <w:vAlign w:val="center"/>
                </w:tcPr>
                <w:p w:rsidR="00CA2FDC" w:rsidRPr="005A3DEF" w:rsidRDefault="006F4351">
                  <w:pPr>
                    <w:widowControl/>
                    <w:jc w:val="center"/>
                    <w:rPr>
                      <w:rFonts w:eastAsiaTheme="minorEastAsia"/>
                      <w:b/>
                      <w:bCs/>
                      <w:kern w:val="0"/>
                      <w:szCs w:val="21"/>
                    </w:rPr>
                  </w:pPr>
                  <w:r w:rsidRPr="005A3DEF">
                    <w:rPr>
                      <w:rFonts w:eastAsiaTheme="minorEastAsia"/>
                      <w:b/>
                      <w:bCs/>
                      <w:kern w:val="0"/>
                      <w:szCs w:val="21"/>
                    </w:rPr>
                    <w:t>Y/m</w:t>
                  </w:r>
                </w:p>
              </w:tc>
              <w:tc>
                <w:tcPr>
                  <w:tcW w:w="708" w:type="dxa"/>
                  <w:vMerge/>
                  <w:vAlign w:val="center"/>
                </w:tcPr>
                <w:p w:rsidR="00CA2FDC" w:rsidRPr="005A3DEF" w:rsidRDefault="00CA2FDC">
                  <w:pPr>
                    <w:jc w:val="left"/>
                    <w:rPr>
                      <w:rFonts w:eastAsiaTheme="minorEastAsia"/>
                      <w:b/>
                      <w:bCs/>
                      <w:kern w:val="0"/>
                      <w:szCs w:val="21"/>
                    </w:rPr>
                  </w:pPr>
                </w:p>
              </w:tc>
              <w:tc>
                <w:tcPr>
                  <w:tcW w:w="709" w:type="dxa"/>
                  <w:vMerge/>
                  <w:vAlign w:val="center"/>
                </w:tcPr>
                <w:p w:rsidR="00CA2FDC" w:rsidRPr="005A3DEF" w:rsidRDefault="00CA2FDC">
                  <w:pPr>
                    <w:widowControl/>
                    <w:jc w:val="left"/>
                    <w:rPr>
                      <w:rFonts w:eastAsiaTheme="minorEastAsia"/>
                      <w:b/>
                      <w:bCs/>
                      <w:kern w:val="0"/>
                      <w:szCs w:val="21"/>
                    </w:rPr>
                  </w:pPr>
                </w:p>
              </w:tc>
              <w:tc>
                <w:tcPr>
                  <w:tcW w:w="851" w:type="dxa"/>
                  <w:vMerge/>
                  <w:vAlign w:val="center"/>
                </w:tcPr>
                <w:p w:rsidR="00CA2FDC" w:rsidRPr="005A3DEF" w:rsidRDefault="00CA2FDC">
                  <w:pPr>
                    <w:widowControl/>
                    <w:jc w:val="left"/>
                    <w:rPr>
                      <w:rFonts w:eastAsiaTheme="minorEastAsia"/>
                      <w:b/>
                      <w:bCs/>
                      <w:kern w:val="0"/>
                      <w:szCs w:val="21"/>
                    </w:rPr>
                  </w:pPr>
                </w:p>
              </w:tc>
              <w:tc>
                <w:tcPr>
                  <w:tcW w:w="708" w:type="dxa"/>
                  <w:vMerge/>
                  <w:vAlign w:val="center"/>
                </w:tcPr>
                <w:p w:rsidR="00CA2FDC" w:rsidRPr="005A3DEF" w:rsidRDefault="00CA2FDC">
                  <w:pPr>
                    <w:widowControl/>
                    <w:jc w:val="left"/>
                    <w:rPr>
                      <w:rFonts w:eastAsiaTheme="minorEastAsia"/>
                      <w:b/>
                      <w:bCs/>
                      <w:kern w:val="0"/>
                      <w:szCs w:val="21"/>
                    </w:rPr>
                  </w:pPr>
                </w:p>
              </w:tc>
              <w:tc>
                <w:tcPr>
                  <w:tcW w:w="761" w:type="dxa"/>
                  <w:vAlign w:val="center"/>
                </w:tcPr>
                <w:p w:rsidR="00CA2FDC" w:rsidRPr="005A3DEF" w:rsidRDefault="00CA2FDC">
                  <w:pPr>
                    <w:widowControl/>
                    <w:jc w:val="center"/>
                    <w:rPr>
                      <w:rFonts w:eastAsiaTheme="minorEastAsia"/>
                      <w:b/>
                      <w:bCs/>
                      <w:kern w:val="0"/>
                      <w:szCs w:val="21"/>
                    </w:rPr>
                  </w:pPr>
                  <w:r w:rsidRPr="005A3DEF">
                    <w:rPr>
                      <w:rFonts w:eastAsiaTheme="minorEastAsia"/>
                      <w:b/>
                      <w:bCs/>
                      <w:kern w:val="0"/>
                      <w:szCs w:val="21"/>
                    </w:rPr>
                    <w:t>名称</w:t>
                  </w:r>
                </w:p>
              </w:tc>
              <w:tc>
                <w:tcPr>
                  <w:tcW w:w="737" w:type="dxa"/>
                  <w:vAlign w:val="center"/>
                </w:tcPr>
                <w:p w:rsidR="00CA2FDC" w:rsidRPr="005A3DEF" w:rsidRDefault="00CA2FDC">
                  <w:pPr>
                    <w:widowControl/>
                    <w:jc w:val="center"/>
                    <w:rPr>
                      <w:rFonts w:eastAsiaTheme="minorEastAsia"/>
                      <w:b/>
                      <w:bCs/>
                      <w:kern w:val="0"/>
                      <w:szCs w:val="21"/>
                    </w:rPr>
                  </w:pPr>
                  <w:r w:rsidRPr="005A3DEF">
                    <w:rPr>
                      <w:rFonts w:eastAsiaTheme="minorEastAsia"/>
                      <w:b/>
                      <w:bCs/>
                      <w:kern w:val="0"/>
                      <w:szCs w:val="21"/>
                    </w:rPr>
                    <w:t>污染物</w:t>
                  </w:r>
                </w:p>
                <w:p w:rsidR="00CA2FDC" w:rsidRPr="005A3DEF" w:rsidRDefault="00CA2FDC">
                  <w:pPr>
                    <w:jc w:val="center"/>
                    <w:rPr>
                      <w:rFonts w:eastAsiaTheme="minorEastAsia"/>
                      <w:b/>
                      <w:bCs/>
                      <w:kern w:val="0"/>
                      <w:szCs w:val="21"/>
                    </w:rPr>
                  </w:pPr>
                  <w:r w:rsidRPr="005A3DEF">
                    <w:rPr>
                      <w:rFonts w:eastAsiaTheme="minorEastAsia"/>
                      <w:b/>
                      <w:bCs/>
                      <w:kern w:val="0"/>
                      <w:szCs w:val="21"/>
                    </w:rPr>
                    <w:t>种类</w:t>
                  </w:r>
                </w:p>
              </w:tc>
              <w:tc>
                <w:tcPr>
                  <w:tcW w:w="986" w:type="dxa"/>
                  <w:vAlign w:val="center"/>
                </w:tcPr>
                <w:p w:rsidR="00CA2FDC" w:rsidRPr="005A3DEF" w:rsidRDefault="00CA2FDC">
                  <w:pPr>
                    <w:widowControl/>
                    <w:jc w:val="center"/>
                    <w:rPr>
                      <w:rFonts w:eastAsiaTheme="minorEastAsia"/>
                      <w:b/>
                      <w:bCs/>
                      <w:kern w:val="0"/>
                      <w:szCs w:val="21"/>
                    </w:rPr>
                  </w:pPr>
                  <w:r w:rsidRPr="005A3DEF">
                    <w:rPr>
                      <w:rFonts w:eastAsiaTheme="minorEastAsia"/>
                      <w:b/>
                      <w:bCs/>
                      <w:kern w:val="0"/>
                      <w:szCs w:val="21"/>
                    </w:rPr>
                    <w:t>污染物排放标准浓度限值</w:t>
                  </w:r>
                  <w:r w:rsidRPr="005A3DEF">
                    <w:rPr>
                      <w:rFonts w:eastAsiaTheme="minorEastAsia"/>
                      <w:b/>
                      <w:bCs/>
                      <w:kern w:val="0"/>
                      <w:szCs w:val="21"/>
                    </w:rPr>
                    <w:t>/</w:t>
                  </w:r>
                  <w:r w:rsidRPr="005A3DEF">
                    <w:rPr>
                      <w:rFonts w:eastAsiaTheme="minorEastAsia"/>
                      <w:b/>
                      <w:bCs/>
                      <w:kern w:val="0"/>
                      <w:szCs w:val="21"/>
                    </w:rPr>
                    <w:t>（</w:t>
                  </w:r>
                  <w:r w:rsidRPr="005A3DEF">
                    <w:rPr>
                      <w:rFonts w:eastAsiaTheme="minorEastAsia"/>
                      <w:b/>
                      <w:bCs/>
                      <w:kern w:val="0"/>
                      <w:szCs w:val="21"/>
                    </w:rPr>
                    <w:t>mg/L</w:t>
                  </w:r>
                  <w:r w:rsidRPr="005A3DEF">
                    <w:rPr>
                      <w:rFonts w:eastAsiaTheme="minorEastAsia"/>
                      <w:b/>
                      <w:bCs/>
                      <w:kern w:val="0"/>
                      <w:szCs w:val="21"/>
                    </w:rPr>
                    <w:t>）</w:t>
                  </w:r>
                </w:p>
              </w:tc>
            </w:tr>
            <w:tr w:rsidR="0057716E" w:rsidRPr="005A3DEF" w:rsidTr="008059EB">
              <w:trPr>
                <w:trHeight w:val="573"/>
              </w:trPr>
              <w:tc>
                <w:tcPr>
                  <w:tcW w:w="558" w:type="dxa"/>
                  <w:vMerge w:val="restart"/>
                  <w:vAlign w:val="center"/>
                </w:tcPr>
                <w:p w:rsidR="00CA2FDC" w:rsidRPr="005A3DEF" w:rsidRDefault="00CA2FDC">
                  <w:pPr>
                    <w:widowControl/>
                    <w:jc w:val="center"/>
                    <w:rPr>
                      <w:rFonts w:eastAsiaTheme="minorEastAsia"/>
                      <w:kern w:val="0"/>
                      <w:szCs w:val="21"/>
                    </w:rPr>
                  </w:pPr>
                  <w:r w:rsidRPr="005A3DEF">
                    <w:rPr>
                      <w:rFonts w:eastAsiaTheme="minorEastAsia"/>
                      <w:kern w:val="0"/>
                      <w:szCs w:val="21"/>
                    </w:rPr>
                    <w:t>1</w:t>
                  </w:r>
                </w:p>
              </w:tc>
              <w:tc>
                <w:tcPr>
                  <w:tcW w:w="707" w:type="dxa"/>
                  <w:vMerge w:val="restart"/>
                  <w:vAlign w:val="center"/>
                </w:tcPr>
                <w:p w:rsidR="00CA2FDC" w:rsidRPr="005A3DEF" w:rsidRDefault="00CA2FDC">
                  <w:pPr>
                    <w:widowControl/>
                    <w:jc w:val="center"/>
                    <w:rPr>
                      <w:rFonts w:eastAsiaTheme="minorEastAsia"/>
                      <w:kern w:val="0"/>
                      <w:szCs w:val="21"/>
                    </w:rPr>
                  </w:pPr>
                  <w:r w:rsidRPr="005A3DEF">
                    <w:rPr>
                      <w:rFonts w:eastAsiaTheme="minorEastAsia"/>
                      <w:kern w:val="0"/>
                      <w:szCs w:val="21"/>
                    </w:rPr>
                    <w:t>DW001</w:t>
                  </w:r>
                </w:p>
              </w:tc>
              <w:tc>
                <w:tcPr>
                  <w:tcW w:w="996" w:type="dxa"/>
                  <w:vMerge w:val="restart"/>
                  <w:vAlign w:val="center"/>
                </w:tcPr>
                <w:p w:rsidR="00CA2FDC" w:rsidRPr="005A3DEF" w:rsidRDefault="00240378" w:rsidP="00240378">
                  <w:pPr>
                    <w:widowControl/>
                    <w:jc w:val="center"/>
                    <w:rPr>
                      <w:rFonts w:eastAsiaTheme="minorEastAsia"/>
                      <w:kern w:val="0"/>
                      <w:szCs w:val="21"/>
                    </w:rPr>
                  </w:pPr>
                  <w:r w:rsidRPr="005A3DEF">
                    <w:rPr>
                      <w:rFonts w:eastAsiaTheme="minorEastAsia"/>
                      <w:kern w:val="0"/>
                      <w:szCs w:val="21"/>
                    </w:rPr>
                    <w:t>779730.02</w:t>
                  </w:r>
                </w:p>
              </w:tc>
              <w:tc>
                <w:tcPr>
                  <w:tcW w:w="989" w:type="dxa"/>
                  <w:vMerge w:val="restart"/>
                  <w:vAlign w:val="center"/>
                </w:tcPr>
                <w:p w:rsidR="00CA2FDC" w:rsidRPr="005A3DEF" w:rsidRDefault="00240378">
                  <w:pPr>
                    <w:widowControl/>
                    <w:jc w:val="center"/>
                    <w:rPr>
                      <w:rFonts w:eastAsiaTheme="minorEastAsia"/>
                      <w:kern w:val="0"/>
                      <w:szCs w:val="21"/>
                    </w:rPr>
                  </w:pPr>
                  <w:r w:rsidRPr="005A3DEF">
                    <w:rPr>
                      <w:rFonts w:eastAsiaTheme="minorEastAsia"/>
                      <w:kern w:val="0"/>
                      <w:szCs w:val="21"/>
                    </w:rPr>
                    <w:t>3434239.13</w:t>
                  </w:r>
                </w:p>
              </w:tc>
              <w:tc>
                <w:tcPr>
                  <w:tcW w:w="708" w:type="dxa"/>
                  <w:vMerge w:val="restart"/>
                  <w:vAlign w:val="center"/>
                </w:tcPr>
                <w:p w:rsidR="00CA2FDC" w:rsidRPr="005A3DEF" w:rsidRDefault="006F4351" w:rsidP="003C2B53">
                  <w:pPr>
                    <w:widowControl/>
                    <w:jc w:val="center"/>
                    <w:rPr>
                      <w:rFonts w:eastAsiaTheme="minorEastAsia"/>
                      <w:kern w:val="0"/>
                      <w:szCs w:val="21"/>
                    </w:rPr>
                  </w:pPr>
                  <w:r w:rsidRPr="005A3DEF">
                    <w:rPr>
                      <w:rFonts w:eastAsiaTheme="minorEastAsia"/>
                      <w:kern w:val="0"/>
                      <w:szCs w:val="21"/>
                    </w:rPr>
                    <w:t>0.</w:t>
                  </w:r>
                  <w:r w:rsidR="00B8431F" w:rsidRPr="005A3DEF">
                    <w:rPr>
                      <w:rFonts w:eastAsiaTheme="minorEastAsia"/>
                      <w:kern w:val="0"/>
                      <w:szCs w:val="21"/>
                    </w:rPr>
                    <w:t>1275</w:t>
                  </w:r>
                </w:p>
              </w:tc>
              <w:tc>
                <w:tcPr>
                  <w:tcW w:w="709" w:type="dxa"/>
                  <w:vMerge w:val="restart"/>
                  <w:vAlign w:val="center"/>
                </w:tcPr>
                <w:p w:rsidR="00CA2FDC" w:rsidRPr="005A3DEF" w:rsidRDefault="00B8431F" w:rsidP="00AA5DD3">
                  <w:pPr>
                    <w:widowControl/>
                    <w:jc w:val="center"/>
                    <w:rPr>
                      <w:rFonts w:eastAsiaTheme="minorEastAsia"/>
                      <w:kern w:val="0"/>
                      <w:szCs w:val="21"/>
                    </w:rPr>
                  </w:pPr>
                  <w:r w:rsidRPr="005A3DEF">
                    <w:rPr>
                      <w:rFonts w:eastAsiaTheme="minorEastAsia"/>
                      <w:kern w:val="0"/>
                      <w:szCs w:val="21"/>
                    </w:rPr>
                    <w:t>纳入市政污水管网</w:t>
                  </w:r>
                </w:p>
              </w:tc>
              <w:tc>
                <w:tcPr>
                  <w:tcW w:w="851" w:type="dxa"/>
                  <w:vMerge w:val="restart"/>
                  <w:vAlign w:val="center"/>
                </w:tcPr>
                <w:p w:rsidR="00CA2FDC" w:rsidRPr="005A3DEF" w:rsidRDefault="00CA2FDC">
                  <w:pPr>
                    <w:widowControl/>
                    <w:jc w:val="center"/>
                    <w:rPr>
                      <w:rFonts w:eastAsiaTheme="minorEastAsia"/>
                      <w:kern w:val="0"/>
                      <w:szCs w:val="21"/>
                    </w:rPr>
                  </w:pPr>
                  <w:r w:rsidRPr="005A3DEF">
                    <w:rPr>
                      <w:rFonts w:eastAsiaTheme="minorEastAsia"/>
                      <w:kern w:val="0"/>
                      <w:szCs w:val="21"/>
                    </w:rPr>
                    <w:t>间断排放，排放期间流量稳定</w:t>
                  </w:r>
                </w:p>
              </w:tc>
              <w:tc>
                <w:tcPr>
                  <w:tcW w:w="708" w:type="dxa"/>
                  <w:vMerge w:val="restart"/>
                  <w:vAlign w:val="center"/>
                </w:tcPr>
                <w:p w:rsidR="00CA2FDC" w:rsidRPr="005A3DEF" w:rsidRDefault="00CA2FDC">
                  <w:pPr>
                    <w:widowControl/>
                    <w:jc w:val="center"/>
                    <w:rPr>
                      <w:rFonts w:eastAsiaTheme="minorEastAsia"/>
                      <w:kern w:val="0"/>
                      <w:szCs w:val="21"/>
                    </w:rPr>
                  </w:pPr>
                  <w:r w:rsidRPr="005A3DEF">
                    <w:rPr>
                      <w:rFonts w:eastAsiaTheme="minorEastAsia"/>
                      <w:kern w:val="0"/>
                      <w:szCs w:val="21"/>
                    </w:rPr>
                    <w:t>昼间</w:t>
                  </w:r>
                </w:p>
              </w:tc>
              <w:tc>
                <w:tcPr>
                  <w:tcW w:w="761" w:type="dxa"/>
                  <w:vMerge w:val="restart"/>
                  <w:vAlign w:val="center"/>
                </w:tcPr>
                <w:p w:rsidR="00CA2FDC" w:rsidRPr="005A3DEF" w:rsidRDefault="0054348C" w:rsidP="00AA5DD3">
                  <w:pPr>
                    <w:widowControl/>
                    <w:jc w:val="center"/>
                    <w:rPr>
                      <w:rFonts w:eastAsiaTheme="minorEastAsia"/>
                      <w:kern w:val="0"/>
                      <w:szCs w:val="21"/>
                    </w:rPr>
                  </w:pPr>
                  <w:r w:rsidRPr="005A3DEF">
                    <w:rPr>
                      <w:rFonts w:eastAsiaTheme="minorEastAsia" w:hint="eastAsia"/>
                      <w:kern w:val="0"/>
                      <w:szCs w:val="21"/>
                    </w:rPr>
                    <w:t>长兴兴长</w:t>
                  </w:r>
                  <w:r w:rsidR="007C258F" w:rsidRPr="005A3DEF">
                    <w:rPr>
                      <w:rFonts w:eastAsiaTheme="minorEastAsia"/>
                      <w:kern w:val="0"/>
                      <w:szCs w:val="21"/>
                    </w:rPr>
                    <w:t>污水处理</w:t>
                  </w:r>
                  <w:r w:rsidR="00B8431F" w:rsidRPr="005A3DEF">
                    <w:rPr>
                      <w:rFonts w:eastAsiaTheme="minorEastAsia"/>
                      <w:kern w:val="0"/>
                      <w:szCs w:val="21"/>
                    </w:rPr>
                    <w:t>有限公司</w:t>
                  </w:r>
                </w:p>
              </w:tc>
              <w:tc>
                <w:tcPr>
                  <w:tcW w:w="737" w:type="dxa"/>
                  <w:vAlign w:val="center"/>
                </w:tcPr>
                <w:p w:rsidR="00CA2FDC" w:rsidRPr="005A3DEF" w:rsidRDefault="00CA2FDC">
                  <w:pPr>
                    <w:widowControl/>
                    <w:jc w:val="center"/>
                    <w:rPr>
                      <w:rFonts w:eastAsiaTheme="minorEastAsia"/>
                      <w:kern w:val="0"/>
                      <w:szCs w:val="21"/>
                    </w:rPr>
                  </w:pPr>
                  <w:r w:rsidRPr="005A3DEF">
                    <w:rPr>
                      <w:rFonts w:eastAsiaTheme="minorEastAsia"/>
                      <w:kern w:val="0"/>
                      <w:szCs w:val="21"/>
                    </w:rPr>
                    <w:t>COD</w:t>
                  </w:r>
                  <w:r w:rsidRPr="005A3DEF">
                    <w:rPr>
                      <w:rFonts w:eastAsiaTheme="minorEastAsia"/>
                      <w:kern w:val="0"/>
                      <w:szCs w:val="21"/>
                      <w:vertAlign w:val="subscript"/>
                    </w:rPr>
                    <w:t>Cr</w:t>
                  </w:r>
                </w:p>
              </w:tc>
              <w:tc>
                <w:tcPr>
                  <w:tcW w:w="986" w:type="dxa"/>
                  <w:vAlign w:val="center"/>
                </w:tcPr>
                <w:p w:rsidR="00CA2FDC" w:rsidRPr="005A3DEF" w:rsidRDefault="00B8431F">
                  <w:pPr>
                    <w:widowControl/>
                    <w:jc w:val="center"/>
                    <w:rPr>
                      <w:rFonts w:eastAsiaTheme="minorEastAsia"/>
                      <w:kern w:val="0"/>
                      <w:szCs w:val="21"/>
                    </w:rPr>
                  </w:pPr>
                  <w:r w:rsidRPr="005A3DEF">
                    <w:rPr>
                      <w:rFonts w:eastAsiaTheme="minorEastAsia"/>
                      <w:kern w:val="0"/>
                      <w:szCs w:val="21"/>
                    </w:rPr>
                    <w:t>50</w:t>
                  </w:r>
                </w:p>
              </w:tc>
            </w:tr>
            <w:tr w:rsidR="0057716E" w:rsidRPr="005A3DEF" w:rsidTr="008059EB">
              <w:trPr>
                <w:trHeight w:val="285"/>
              </w:trPr>
              <w:tc>
                <w:tcPr>
                  <w:tcW w:w="558" w:type="dxa"/>
                  <w:vMerge/>
                  <w:vAlign w:val="center"/>
                </w:tcPr>
                <w:p w:rsidR="00CA2FDC" w:rsidRPr="005A3DEF" w:rsidRDefault="00CA2FDC">
                  <w:pPr>
                    <w:widowControl/>
                    <w:jc w:val="left"/>
                    <w:rPr>
                      <w:rFonts w:eastAsiaTheme="minorEastAsia"/>
                      <w:kern w:val="0"/>
                      <w:szCs w:val="21"/>
                    </w:rPr>
                  </w:pPr>
                </w:p>
              </w:tc>
              <w:tc>
                <w:tcPr>
                  <w:tcW w:w="707" w:type="dxa"/>
                  <w:vMerge/>
                  <w:vAlign w:val="center"/>
                </w:tcPr>
                <w:p w:rsidR="00CA2FDC" w:rsidRPr="005A3DEF" w:rsidRDefault="00CA2FDC">
                  <w:pPr>
                    <w:widowControl/>
                    <w:jc w:val="left"/>
                    <w:rPr>
                      <w:rFonts w:eastAsiaTheme="minorEastAsia"/>
                      <w:kern w:val="0"/>
                      <w:szCs w:val="21"/>
                    </w:rPr>
                  </w:pPr>
                </w:p>
              </w:tc>
              <w:tc>
                <w:tcPr>
                  <w:tcW w:w="996" w:type="dxa"/>
                  <w:vMerge/>
                  <w:vAlign w:val="center"/>
                </w:tcPr>
                <w:p w:rsidR="00CA2FDC" w:rsidRPr="005A3DEF" w:rsidRDefault="00CA2FDC">
                  <w:pPr>
                    <w:widowControl/>
                    <w:jc w:val="left"/>
                    <w:rPr>
                      <w:rFonts w:eastAsiaTheme="minorEastAsia"/>
                      <w:kern w:val="0"/>
                      <w:szCs w:val="21"/>
                    </w:rPr>
                  </w:pPr>
                </w:p>
              </w:tc>
              <w:tc>
                <w:tcPr>
                  <w:tcW w:w="989" w:type="dxa"/>
                  <w:vMerge/>
                  <w:vAlign w:val="center"/>
                </w:tcPr>
                <w:p w:rsidR="00CA2FDC" w:rsidRPr="005A3DEF" w:rsidRDefault="00CA2FDC">
                  <w:pPr>
                    <w:widowControl/>
                    <w:jc w:val="left"/>
                    <w:rPr>
                      <w:rFonts w:eastAsiaTheme="minorEastAsia"/>
                      <w:kern w:val="0"/>
                      <w:szCs w:val="21"/>
                    </w:rPr>
                  </w:pPr>
                </w:p>
              </w:tc>
              <w:tc>
                <w:tcPr>
                  <w:tcW w:w="708" w:type="dxa"/>
                  <w:vMerge/>
                  <w:vAlign w:val="center"/>
                </w:tcPr>
                <w:p w:rsidR="00CA2FDC" w:rsidRPr="005A3DEF" w:rsidRDefault="00CA2FDC">
                  <w:pPr>
                    <w:widowControl/>
                    <w:jc w:val="left"/>
                    <w:rPr>
                      <w:rFonts w:eastAsiaTheme="minorEastAsia"/>
                      <w:kern w:val="0"/>
                      <w:szCs w:val="21"/>
                    </w:rPr>
                  </w:pPr>
                </w:p>
              </w:tc>
              <w:tc>
                <w:tcPr>
                  <w:tcW w:w="709" w:type="dxa"/>
                  <w:vMerge/>
                  <w:vAlign w:val="center"/>
                </w:tcPr>
                <w:p w:rsidR="00CA2FDC" w:rsidRPr="005A3DEF" w:rsidRDefault="00CA2FDC">
                  <w:pPr>
                    <w:widowControl/>
                    <w:jc w:val="left"/>
                    <w:rPr>
                      <w:rFonts w:eastAsiaTheme="minorEastAsia"/>
                      <w:kern w:val="0"/>
                      <w:szCs w:val="21"/>
                    </w:rPr>
                  </w:pPr>
                </w:p>
              </w:tc>
              <w:tc>
                <w:tcPr>
                  <w:tcW w:w="851" w:type="dxa"/>
                  <w:vMerge/>
                  <w:vAlign w:val="center"/>
                </w:tcPr>
                <w:p w:rsidR="00CA2FDC" w:rsidRPr="005A3DEF" w:rsidRDefault="00CA2FDC">
                  <w:pPr>
                    <w:widowControl/>
                    <w:jc w:val="left"/>
                    <w:rPr>
                      <w:rFonts w:eastAsiaTheme="minorEastAsia"/>
                      <w:kern w:val="0"/>
                      <w:szCs w:val="21"/>
                    </w:rPr>
                  </w:pPr>
                </w:p>
              </w:tc>
              <w:tc>
                <w:tcPr>
                  <w:tcW w:w="708" w:type="dxa"/>
                  <w:vMerge/>
                  <w:vAlign w:val="center"/>
                </w:tcPr>
                <w:p w:rsidR="00CA2FDC" w:rsidRPr="005A3DEF" w:rsidRDefault="00CA2FDC">
                  <w:pPr>
                    <w:widowControl/>
                    <w:jc w:val="left"/>
                    <w:rPr>
                      <w:rFonts w:eastAsiaTheme="minorEastAsia"/>
                      <w:kern w:val="0"/>
                      <w:szCs w:val="21"/>
                    </w:rPr>
                  </w:pPr>
                </w:p>
              </w:tc>
              <w:tc>
                <w:tcPr>
                  <w:tcW w:w="761" w:type="dxa"/>
                  <w:vMerge/>
                  <w:vAlign w:val="center"/>
                </w:tcPr>
                <w:p w:rsidR="00CA2FDC" w:rsidRPr="005A3DEF" w:rsidRDefault="00CA2FDC">
                  <w:pPr>
                    <w:widowControl/>
                    <w:jc w:val="left"/>
                    <w:rPr>
                      <w:rFonts w:eastAsiaTheme="minorEastAsia"/>
                      <w:kern w:val="0"/>
                      <w:szCs w:val="21"/>
                    </w:rPr>
                  </w:pPr>
                </w:p>
              </w:tc>
              <w:tc>
                <w:tcPr>
                  <w:tcW w:w="737" w:type="dxa"/>
                  <w:vAlign w:val="center"/>
                </w:tcPr>
                <w:p w:rsidR="00CA2FDC" w:rsidRPr="005A3DEF" w:rsidRDefault="00CA2FDC">
                  <w:pPr>
                    <w:widowControl/>
                    <w:jc w:val="center"/>
                    <w:rPr>
                      <w:rFonts w:eastAsiaTheme="minorEastAsia"/>
                      <w:kern w:val="0"/>
                      <w:szCs w:val="21"/>
                    </w:rPr>
                  </w:pPr>
                  <w:r w:rsidRPr="005A3DEF">
                    <w:rPr>
                      <w:rFonts w:eastAsiaTheme="minorEastAsia"/>
                      <w:kern w:val="0"/>
                      <w:szCs w:val="21"/>
                      <w:lang w:val="de-DE"/>
                    </w:rPr>
                    <w:t>NH</w:t>
                  </w:r>
                  <w:r w:rsidRPr="005A3DEF">
                    <w:rPr>
                      <w:rFonts w:eastAsiaTheme="minorEastAsia"/>
                      <w:kern w:val="0"/>
                      <w:szCs w:val="21"/>
                      <w:vertAlign w:val="subscript"/>
                      <w:lang w:val="de-DE"/>
                    </w:rPr>
                    <w:t>3</w:t>
                  </w:r>
                  <w:r w:rsidRPr="005A3DEF">
                    <w:rPr>
                      <w:rFonts w:eastAsiaTheme="minorEastAsia"/>
                      <w:kern w:val="0"/>
                      <w:szCs w:val="21"/>
                      <w:lang w:val="de-DE"/>
                    </w:rPr>
                    <w:t>-N</w:t>
                  </w:r>
                </w:p>
              </w:tc>
              <w:tc>
                <w:tcPr>
                  <w:tcW w:w="986" w:type="dxa"/>
                  <w:vAlign w:val="center"/>
                </w:tcPr>
                <w:p w:rsidR="00CA2FDC" w:rsidRPr="005A3DEF" w:rsidRDefault="00B8431F">
                  <w:pPr>
                    <w:widowControl/>
                    <w:jc w:val="center"/>
                    <w:rPr>
                      <w:rFonts w:eastAsiaTheme="minorEastAsia"/>
                      <w:kern w:val="0"/>
                      <w:szCs w:val="21"/>
                    </w:rPr>
                  </w:pPr>
                  <w:r w:rsidRPr="005A3DEF">
                    <w:rPr>
                      <w:rFonts w:eastAsiaTheme="minorEastAsia"/>
                      <w:kern w:val="0"/>
                      <w:szCs w:val="21"/>
                    </w:rPr>
                    <w:t>5</w:t>
                  </w:r>
                </w:p>
              </w:tc>
            </w:tr>
          </w:tbl>
          <w:p w:rsidR="00CA2FDC" w:rsidRPr="005A3DEF" w:rsidRDefault="00CA2FDC">
            <w:pPr>
              <w:adjustRightInd w:val="0"/>
              <w:snapToGrid w:val="0"/>
              <w:spacing w:line="440" w:lineRule="exact"/>
              <w:ind w:firstLineChars="200" w:firstLine="480"/>
              <w:rPr>
                <w:rFonts w:eastAsiaTheme="minorEastAsia"/>
                <w:sz w:val="24"/>
              </w:rPr>
            </w:pPr>
            <w:r w:rsidRPr="005A3DEF">
              <w:rPr>
                <w:rFonts w:eastAsiaTheme="minorEastAsia"/>
                <w:sz w:val="24"/>
              </w:rPr>
              <w:t>废水排放执行标准见下表。</w:t>
            </w:r>
          </w:p>
          <w:p w:rsidR="00CA2FDC" w:rsidRPr="005A3DEF" w:rsidRDefault="00CA2FDC" w:rsidP="00FD43B9">
            <w:pPr>
              <w:pStyle w:val="afff0"/>
              <w:keepNext/>
              <w:keepLines/>
              <w:numPr>
                <w:ilvl w:val="0"/>
                <w:numId w:val="27"/>
              </w:numPr>
              <w:tabs>
                <w:tab w:val="left" w:pos="700"/>
                <w:tab w:val="left" w:pos="1008"/>
                <w:tab w:val="left" w:pos="2400"/>
                <w:tab w:val="left" w:pos="2694"/>
              </w:tabs>
              <w:autoSpaceDE w:val="0"/>
              <w:autoSpaceDN w:val="0"/>
              <w:spacing w:line="360" w:lineRule="exact"/>
              <w:ind w:firstLineChars="0"/>
              <w:jc w:val="center"/>
              <w:outlineLvl w:val="4"/>
              <w:rPr>
                <w:rFonts w:ascii="Times New Roman" w:eastAsiaTheme="minorEastAsia" w:hAnsi="Times New Roman"/>
                <w:b/>
                <w:bCs/>
                <w:sz w:val="21"/>
                <w:szCs w:val="21"/>
                <w:lang w:bidi="en-US"/>
              </w:rPr>
            </w:pPr>
            <w:r w:rsidRPr="005A3DEF">
              <w:rPr>
                <w:rFonts w:ascii="Times New Roman" w:eastAsiaTheme="minorEastAsia" w:hAnsi="Times New Roman"/>
                <w:b/>
                <w:bCs/>
                <w:sz w:val="21"/>
                <w:szCs w:val="21"/>
                <w:lang w:bidi="en-US"/>
              </w:rPr>
              <w:t>废水污染物排放执行标准表</w:t>
            </w:r>
          </w:p>
          <w:tbl>
            <w:tblPr>
              <w:tblW w:w="0" w:type="auto"/>
              <w:tblLook w:val="0000"/>
            </w:tblPr>
            <w:tblGrid>
              <w:gridCol w:w="699"/>
              <w:gridCol w:w="1420"/>
              <w:gridCol w:w="1557"/>
              <w:gridCol w:w="3118"/>
              <w:gridCol w:w="1916"/>
            </w:tblGrid>
            <w:tr w:rsidR="00CA2FDC" w:rsidRPr="005A3DEF" w:rsidTr="008059EB">
              <w:trPr>
                <w:trHeight w:val="20"/>
              </w:trPr>
              <w:tc>
                <w:tcPr>
                  <w:tcW w:w="699" w:type="dxa"/>
                  <w:vMerge w:val="restart"/>
                  <w:tcBorders>
                    <w:top w:val="single" w:sz="8" w:space="0" w:color="auto"/>
                    <w:left w:val="single" w:sz="8" w:space="0" w:color="auto"/>
                    <w:bottom w:val="single" w:sz="8" w:space="0" w:color="000000"/>
                    <w:right w:val="single" w:sz="8" w:space="0" w:color="auto"/>
                  </w:tcBorders>
                  <w:vAlign w:val="center"/>
                </w:tcPr>
                <w:p w:rsidR="00CA2FDC" w:rsidRPr="005A3DEF" w:rsidRDefault="00CA2FDC">
                  <w:pPr>
                    <w:widowControl/>
                    <w:jc w:val="center"/>
                    <w:rPr>
                      <w:rFonts w:eastAsiaTheme="minorEastAsia"/>
                      <w:b/>
                      <w:kern w:val="0"/>
                      <w:szCs w:val="21"/>
                    </w:rPr>
                  </w:pPr>
                  <w:r w:rsidRPr="005A3DEF">
                    <w:rPr>
                      <w:rFonts w:eastAsiaTheme="minorEastAsia"/>
                      <w:b/>
                      <w:kern w:val="0"/>
                      <w:szCs w:val="21"/>
                    </w:rPr>
                    <w:t>序号</w:t>
                  </w:r>
                </w:p>
              </w:tc>
              <w:tc>
                <w:tcPr>
                  <w:tcW w:w="1420" w:type="dxa"/>
                  <w:vMerge w:val="restart"/>
                  <w:tcBorders>
                    <w:top w:val="single" w:sz="8" w:space="0" w:color="auto"/>
                    <w:left w:val="single" w:sz="8" w:space="0" w:color="auto"/>
                    <w:bottom w:val="single" w:sz="8" w:space="0" w:color="000000"/>
                    <w:right w:val="single" w:sz="8" w:space="0" w:color="auto"/>
                  </w:tcBorders>
                  <w:vAlign w:val="center"/>
                </w:tcPr>
                <w:p w:rsidR="00CA2FDC" w:rsidRPr="005A3DEF" w:rsidRDefault="00CA2FDC">
                  <w:pPr>
                    <w:widowControl/>
                    <w:jc w:val="center"/>
                    <w:rPr>
                      <w:rFonts w:eastAsiaTheme="minorEastAsia"/>
                      <w:b/>
                      <w:kern w:val="0"/>
                      <w:szCs w:val="21"/>
                    </w:rPr>
                  </w:pPr>
                  <w:r w:rsidRPr="005A3DEF">
                    <w:rPr>
                      <w:rFonts w:eastAsiaTheme="minorEastAsia"/>
                      <w:b/>
                      <w:kern w:val="0"/>
                      <w:szCs w:val="21"/>
                    </w:rPr>
                    <w:t>排放口编号</w:t>
                  </w:r>
                </w:p>
              </w:tc>
              <w:tc>
                <w:tcPr>
                  <w:tcW w:w="1557" w:type="dxa"/>
                  <w:vMerge w:val="restart"/>
                  <w:tcBorders>
                    <w:top w:val="single" w:sz="8" w:space="0" w:color="auto"/>
                    <w:left w:val="single" w:sz="8" w:space="0" w:color="auto"/>
                    <w:bottom w:val="single" w:sz="8" w:space="0" w:color="000000"/>
                    <w:right w:val="single" w:sz="8" w:space="0" w:color="auto"/>
                  </w:tcBorders>
                  <w:vAlign w:val="center"/>
                </w:tcPr>
                <w:p w:rsidR="00CA2FDC" w:rsidRPr="005A3DEF" w:rsidRDefault="00CA2FDC">
                  <w:pPr>
                    <w:widowControl/>
                    <w:jc w:val="center"/>
                    <w:rPr>
                      <w:rFonts w:eastAsiaTheme="minorEastAsia"/>
                      <w:b/>
                      <w:kern w:val="0"/>
                      <w:szCs w:val="21"/>
                    </w:rPr>
                  </w:pPr>
                  <w:r w:rsidRPr="005A3DEF">
                    <w:rPr>
                      <w:rFonts w:eastAsiaTheme="minorEastAsia"/>
                      <w:b/>
                      <w:kern w:val="0"/>
                      <w:szCs w:val="21"/>
                    </w:rPr>
                    <w:t>污染物种类</w:t>
                  </w:r>
                </w:p>
              </w:tc>
              <w:tc>
                <w:tcPr>
                  <w:tcW w:w="5034" w:type="dxa"/>
                  <w:gridSpan w:val="2"/>
                  <w:tcBorders>
                    <w:top w:val="single" w:sz="8" w:space="0" w:color="auto"/>
                    <w:left w:val="nil"/>
                    <w:bottom w:val="single" w:sz="8" w:space="0" w:color="auto"/>
                    <w:right w:val="single" w:sz="8" w:space="0" w:color="000000"/>
                  </w:tcBorders>
                  <w:vAlign w:val="center"/>
                </w:tcPr>
                <w:p w:rsidR="00CA2FDC" w:rsidRPr="005A3DEF" w:rsidRDefault="00CA2FDC">
                  <w:pPr>
                    <w:widowControl/>
                    <w:jc w:val="center"/>
                    <w:rPr>
                      <w:rFonts w:eastAsiaTheme="minorEastAsia"/>
                      <w:b/>
                      <w:kern w:val="0"/>
                      <w:szCs w:val="21"/>
                    </w:rPr>
                  </w:pPr>
                  <w:r w:rsidRPr="005A3DEF">
                    <w:rPr>
                      <w:rFonts w:eastAsiaTheme="minorEastAsia"/>
                      <w:b/>
                      <w:kern w:val="0"/>
                      <w:szCs w:val="21"/>
                    </w:rPr>
                    <w:t>纳管标准</w:t>
                  </w:r>
                </w:p>
              </w:tc>
            </w:tr>
            <w:tr w:rsidR="00CA2FDC" w:rsidRPr="005A3DEF" w:rsidTr="008059EB">
              <w:trPr>
                <w:trHeight w:val="20"/>
              </w:trPr>
              <w:tc>
                <w:tcPr>
                  <w:tcW w:w="699" w:type="dxa"/>
                  <w:vMerge/>
                  <w:tcBorders>
                    <w:top w:val="single" w:sz="8" w:space="0" w:color="auto"/>
                    <w:left w:val="single" w:sz="8" w:space="0" w:color="auto"/>
                    <w:bottom w:val="single" w:sz="8" w:space="0" w:color="000000"/>
                    <w:right w:val="single" w:sz="8" w:space="0" w:color="auto"/>
                  </w:tcBorders>
                  <w:vAlign w:val="center"/>
                </w:tcPr>
                <w:p w:rsidR="00CA2FDC" w:rsidRPr="005A3DEF" w:rsidRDefault="00CA2FDC">
                  <w:pPr>
                    <w:widowControl/>
                    <w:jc w:val="left"/>
                    <w:rPr>
                      <w:rFonts w:eastAsiaTheme="minorEastAsia"/>
                      <w:b/>
                      <w:kern w:val="0"/>
                      <w:szCs w:val="21"/>
                    </w:rPr>
                  </w:pPr>
                </w:p>
              </w:tc>
              <w:tc>
                <w:tcPr>
                  <w:tcW w:w="1420" w:type="dxa"/>
                  <w:vMerge/>
                  <w:tcBorders>
                    <w:top w:val="single" w:sz="8" w:space="0" w:color="auto"/>
                    <w:left w:val="single" w:sz="8" w:space="0" w:color="auto"/>
                    <w:bottom w:val="single" w:sz="8" w:space="0" w:color="000000"/>
                    <w:right w:val="single" w:sz="8" w:space="0" w:color="auto"/>
                  </w:tcBorders>
                  <w:vAlign w:val="center"/>
                </w:tcPr>
                <w:p w:rsidR="00CA2FDC" w:rsidRPr="005A3DEF" w:rsidRDefault="00CA2FDC">
                  <w:pPr>
                    <w:widowControl/>
                    <w:jc w:val="left"/>
                    <w:rPr>
                      <w:rFonts w:eastAsiaTheme="minorEastAsia"/>
                      <w:b/>
                      <w:kern w:val="0"/>
                      <w:szCs w:val="21"/>
                    </w:rPr>
                  </w:pPr>
                </w:p>
              </w:tc>
              <w:tc>
                <w:tcPr>
                  <w:tcW w:w="1557" w:type="dxa"/>
                  <w:vMerge/>
                  <w:tcBorders>
                    <w:top w:val="single" w:sz="8" w:space="0" w:color="auto"/>
                    <w:left w:val="single" w:sz="8" w:space="0" w:color="auto"/>
                    <w:bottom w:val="single" w:sz="8" w:space="0" w:color="000000"/>
                    <w:right w:val="single" w:sz="8" w:space="0" w:color="auto"/>
                  </w:tcBorders>
                  <w:vAlign w:val="center"/>
                </w:tcPr>
                <w:p w:rsidR="00CA2FDC" w:rsidRPr="005A3DEF" w:rsidRDefault="00CA2FDC">
                  <w:pPr>
                    <w:widowControl/>
                    <w:jc w:val="left"/>
                    <w:rPr>
                      <w:rFonts w:eastAsiaTheme="minorEastAsia"/>
                      <w:b/>
                      <w:kern w:val="0"/>
                      <w:szCs w:val="21"/>
                    </w:rPr>
                  </w:pPr>
                </w:p>
              </w:tc>
              <w:tc>
                <w:tcPr>
                  <w:tcW w:w="3118" w:type="dxa"/>
                  <w:tcBorders>
                    <w:top w:val="nil"/>
                    <w:left w:val="nil"/>
                    <w:bottom w:val="single" w:sz="8" w:space="0" w:color="auto"/>
                    <w:right w:val="single" w:sz="8" w:space="0" w:color="auto"/>
                  </w:tcBorders>
                  <w:vAlign w:val="center"/>
                </w:tcPr>
                <w:p w:rsidR="00CA2FDC" w:rsidRPr="005A3DEF" w:rsidRDefault="00CA2FDC">
                  <w:pPr>
                    <w:widowControl/>
                    <w:jc w:val="center"/>
                    <w:rPr>
                      <w:rFonts w:eastAsiaTheme="minorEastAsia"/>
                      <w:b/>
                      <w:kern w:val="0"/>
                      <w:szCs w:val="21"/>
                    </w:rPr>
                  </w:pPr>
                  <w:r w:rsidRPr="005A3DEF">
                    <w:rPr>
                      <w:rFonts w:eastAsiaTheme="minorEastAsia"/>
                      <w:b/>
                      <w:kern w:val="0"/>
                      <w:szCs w:val="21"/>
                    </w:rPr>
                    <w:t>名称</w:t>
                  </w:r>
                </w:p>
              </w:tc>
              <w:tc>
                <w:tcPr>
                  <w:tcW w:w="1916" w:type="dxa"/>
                  <w:tcBorders>
                    <w:top w:val="nil"/>
                    <w:left w:val="nil"/>
                    <w:bottom w:val="single" w:sz="8" w:space="0" w:color="auto"/>
                    <w:right w:val="single" w:sz="8" w:space="0" w:color="auto"/>
                  </w:tcBorders>
                  <w:vAlign w:val="center"/>
                </w:tcPr>
                <w:p w:rsidR="00CA2FDC" w:rsidRPr="005A3DEF" w:rsidRDefault="00CA2FDC">
                  <w:pPr>
                    <w:widowControl/>
                    <w:jc w:val="center"/>
                    <w:rPr>
                      <w:rFonts w:eastAsiaTheme="minorEastAsia"/>
                      <w:b/>
                      <w:kern w:val="0"/>
                      <w:szCs w:val="21"/>
                    </w:rPr>
                  </w:pPr>
                  <w:r w:rsidRPr="005A3DEF">
                    <w:rPr>
                      <w:rFonts w:eastAsiaTheme="minorEastAsia"/>
                      <w:b/>
                      <w:kern w:val="0"/>
                      <w:szCs w:val="21"/>
                    </w:rPr>
                    <w:t>浓度限值</w:t>
                  </w:r>
                  <w:r w:rsidRPr="005A3DEF">
                    <w:rPr>
                      <w:rFonts w:eastAsiaTheme="minorEastAsia"/>
                      <w:b/>
                      <w:kern w:val="0"/>
                      <w:szCs w:val="21"/>
                    </w:rPr>
                    <w:t>/</w:t>
                  </w:r>
                  <w:r w:rsidRPr="005A3DEF">
                    <w:rPr>
                      <w:rFonts w:eastAsiaTheme="minorEastAsia"/>
                      <w:b/>
                      <w:kern w:val="0"/>
                      <w:szCs w:val="21"/>
                    </w:rPr>
                    <w:t>（</w:t>
                  </w:r>
                  <w:r w:rsidRPr="005A3DEF">
                    <w:rPr>
                      <w:rFonts w:eastAsiaTheme="minorEastAsia"/>
                      <w:b/>
                      <w:kern w:val="0"/>
                      <w:szCs w:val="21"/>
                    </w:rPr>
                    <w:t>mg/L</w:t>
                  </w:r>
                  <w:r w:rsidRPr="005A3DEF">
                    <w:rPr>
                      <w:rFonts w:eastAsiaTheme="minorEastAsia"/>
                      <w:b/>
                      <w:kern w:val="0"/>
                      <w:szCs w:val="21"/>
                    </w:rPr>
                    <w:t>）</w:t>
                  </w:r>
                </w:p>
              </w:tc>
            </w:tr>
            <w:tr w:rsidR="00CA2FDC" w:rsidRPr="005A3DEF" w:rsidTr="008059EB">
              <w:trPr>
                <w:trHeight w:val="20"/>
              </w:trPr>
              <w:tc>
                <w:tcPr>
                  <w:tcW w:w="699" w:type="dxa"/>
                  <w:vMerge w:val="restart"/>
                  <w:tcBorders>
                    <w:top w:val="nil"/>
                    <w:left w:val="single" w:sz="8" w:space="0" w:color="auto"/>
                    <w:bottom w:val="single" w:sz="8" w:space="0" w:color="000000"/>
                    <w:right w:val="single" w:sz="8" w:space="0" w:color="auto"/>
                  </w:tcBorders>
                  <w:vAlign w:val="center"/>
                </w:tcPr>
                <w:p w:rsidR="00CA2FDC" w:rsidRPr="005A3DEF" w:rsidRDefault="00CA2FDC">
                  <w:pPr>
                    <w:widowControl/>
                    <w:jc w:val="center"/>
                    <w:rPr>
                      <w:rFonts w:eastAsiaTheme="minorEastAsia"/>
                      <w:kern w:val="0"/>
                      <w:szCs w:val="21"/>
                    </w:rPr>
                  </w:pPr>
                  <w:r w:rsidRPr="005A3DEF">
                    <w:rPr>
                      <w:rFonts w:eastAsiaTheme="minorEastAsia"/>
                      <w:kern w:val="0"/>
                      <w:szCs w:val="21"/>
                    </w:rPr>
                    <w:t>1</w:t>
                  </w:r>
                </w:p>
              </w:tc>
              <w:tc>
                <w:tcPr>
                  <w:tcW w:w="1420" w:type="dxa"/>
                  <w:vMerge w:val="restart"/>
                  <w:tcBorders>
                    <w:top w:val="nil"/>
                    <w:left w:val="single" w:sz="8" w:space="0" w:color="auto"/>
                    <w:bottom w:val="single" w:sz="8" w:space="0" w:color="000000"/>
                    <w:right w:val="single" w:sz="8" w:space="0" w:color="auto"/>
                  </w:tcBorders>
                  <w:vAlign w:val="center"/>
                </w:tcPr>
                <w:p w:rsidR="00CA2FDC" w:rsidRPr="005A3DEF" w:rsidRDefault="00CA2FDC">
                  <w:pPr>
                    <w:widowControl/>
                    <w:jc w:val="center"/>
                    <w:rPr>
                      <w:rFonts w:eastAsiaTheme="minorEastAsia"/>
                      <w:kern w:val="0"/>
                      <w:szCs w:val="21"/>
                    </w:rPr>
                  </w:pPr>
                  <w:r w:rsidRPr="005A3DEF">
                    <w:rPr>
                      <w:rFonts w:eastAsiaTheme="minorEastAsia"/>
                      <w:kern w:val="0"/>
                      <w:szCs w:val="21"/>
                    </w:rPr>
                    <w:t>DW001</w:t>
                  </w:r>
                </w:p>
              </w:tc>
              <w:tc>
                <w:tcPr>
                  <w:tcW w:w="1557" w:type="dxa"/>
                  <w:tcBorders>
                    <w:top w:val="nil"/>
                    <w:left w:val="nil"/>
                    <w:bottom w:val="single" w:sz="8" w:space="0" w:color="auto"/>
                    <w:right w:val="single" w:sz="8" w:space="0" w:color="auto"/>
                  </w:tcBorders>
                  <w:vAlign w:val="center"/>
                </w:tcPr>
                <w:p w:rsidR="00CA2FDC" w:rsidRPr="005A3DEF" w:rsidRDefault="00CA2FDC" w:rsidP="007F2706">
                  <w:pPr>
                    <w:widowControl/>
                    <w:jc w:val="center"/>
                    <w:rPr>
                      <w:rFonts w:eastAsiaTheme="minorEastAsia"/>
                      <w:kern w:val="0"/>
                      <w:szCs w:val="21"/>
                    </w:rPr>
                  </w:pPr>
                  <w:r w:rsidRPr="005A3DEF">
                    <w:rPr>
                      <w:rFonts w:eastAsiaTheme="minorEastAsia"/>
                      <w:kern w:val="0"/>
                      <w:szCs w:val="21"/>
                    </w:rPr>
                    <w:t>COD</w:t>
                  </w:r>
                  <w:r w:rsidRPr="005A3DEF">
                    <w:rPr>
                      <w:rFonts w:eastAsiaTheme="minorEastAsia"/>
                      <w:kern w:val="0"/>
                      <w:szCs w:val="21"/>
                      <w:vertAlign w:val="subscript"/>
                    </w:rPr>
                    <w:t>Cr</w:t>
                  </w:r>
                </w:p>
              </w:tc>
              <w:tc>
                <w:tcPr>
                  <w:tcW w:w="3118" w:type="dxa"/>
                  <w:vMerge w:val="restart"/>
                  <w:tcBorders>
                    <w:top w:val="nil"/>
                    <w:left w:val="single" w:sz="8" w:space="0" w:color="auto"/>
                    <w:right w:val="single" w:sz="8" w:space="0" w:color="auto"/>
                  </w:tcBorders>
                  <w:vAlign w:val="center"/>
                </w:tcPr>
                <w:p w:rsidR="00CA2FDC" w:rsidRPr="005A3DEF" w:rsidRDefault="0054348C" w:rsidP="003D00AD">
                  <w:pPr>
                    <w:jc w:val="center"/>
                    <w:rPr>
                      <w:rFonts w:eastAsiaTheme="minorEastAsia"/>
                      <w:kern w:val="0"/>
                      <w:szCs w:val="21"/>
                    </w:rPr>
                  </w:pPr>
                  <w:r w:rsidRPr="005A3DEF">
                    <w:rPr>
                      <w:rFonts w:eastAsiaTheme="minorEastAsia" w:hint="eastAsia"/>
                      <w:kern w:val="0"/>
                      <w:szCs w:val="21"/>
                    </w:rPr>
                    <w:t>长兴兴长</w:t>
                  </w:r>
                  <w:r w:rsidR="007C258F" w:rsidRPr="005A3DEF">
                    <w:rPr>
                      <w:rFonts w:eastAsiaTheme="minorEastAsia"/>
                      <w:kern w:val="0"/>
                      <w:szCs w:val="21"/>
                    </w:rPr>
                    <w:t>污水处理</w:t>
                  </w:r>
                  <w:r w:rsidR="00B8431F" w:rsidRPr="005A3DEF">
                    <w:rPr>
                      <w:rFonts w:eastAsiaTheme="minorEastAsia"/>
                      <w:kern w:val="0"/>
                      <w:szCs w:val="21"/>
                    </w:rPr>
                    <w:t>有限公司</w:t>
                  </w:r>
                </w:p>
              </w:tc>
              <w:tc>
                <w:tcPr>
                  <w:tcW w:w="1916" w:type="dxa"/>
                  <w:tcBorders>
                    <w:top w:val="nil"/>
                    <w:left w:val="nil"/>
                    <w:bottom w:val="single" w:sz="8" w:space="0" w:color="auto"/>
                    <w:right w:val="single" w:sz="8" w:space="0" w:color="auto"/>
                  </w:tcBorders>
                  <w:vAlign w:val="center"/>
                </w:tcPr>
                <w:p w:rsidR="00CA2FDC" w:rsidRPr="005A3DEF" w:rsidRDefault="001D6972">
                  <w:pPr>
                    <w:widowControl/>
                    <w:jc w:val="center"/>
                    <w:rPr>
                      <w:rFonts w:eastAsiaTheme="minorEastAsia"/>
                      <w:kern w:val="0"/>
                      <w:szCs w:val="21"/>
                    </w:rPr>
                  </w:pPr>
                  <w:r w:rsidRPr="005A3DEF">
                    <w:rPr>
                      <w:rFonts w:eastAsiaTheme="minorEastAsia"/>
                      <w:kern w:val="0"/>
                      <w:szCs w:val="21"/>
                    </w:rPr>
                    <w:t>50</w:t>
                  </w:r>
                  <w:r w:rsidR="00B8431F" w:rsidRPr="005A3DEF">
                    <w:rPr>
                      <w:rFonts w:eastAsiaTheme="minorEastAsia"/>
                      <w:kern w:val="0"/>
                      <w:szCs w:val="21"/>
                    </w:rPr>
                    <w:t>0</w:t>
                  </w:r>
                </w:p>
              </w:tc>
            </w:tr>
            <w:tr w:rsidR="00CA2FDC" w:rsidRPr="005A3DEF" w:rsidTr="008059EB">
              <w:trPr>
                <w:trHeight w:val="20"/>
              </w:trPr>
              <w:tc>
                <w:tcPr>
                  <w:tcW w:w="699" w:type="dxa"/>
                  <w:vMerge/>
                  <w:tcBorders>
                    <w:top w:val="nil"/>
                    <w:left w:val="single" w:sz="8" w:space="0" w:color="auto"/>
                    <w:bottom w:val="single" w:sz="8" w:space="0" w:color="000000"/>
                    <w:right w:val="single" w:sz="8" w:space="0" w:color="auto"/>
                  </w:tcBorders>
                  <w:vAlign w:val="center"/>
                </w:tcPr>
                <w:p w:rsidR="00CA2FDC" w:rsidRPr="005A3DEF" w:rsidRDefault="00CA2FDC">
                  <w:pPr>
                    <w:widowControl/>
                    <w:jc w:val="left"/>
                    <w:rPr>
                      <w:rFonts w:eastAsiaTheme="minorEastAsia"/>
                      <w:kern w:val="0"/>
                      <w:szCs w:val="21"/>
                    </w:rPr>
                  </w:pPr>
                </w:p>
              </w:tc>
              <w:tc>
                <w:tcPr>
                  <w:tcW w:w="1420" w:type="dxa"/>
                  <w:vMerge/>
                  <w:tcBorders>
                    <w:top w:val="nil"/>
                    <w:left w:val="single" w:sz="8" w:space="0" w:color="auto"/>
                    <w:bottom w:val="single" w:sz="8" w:space="0" w:color="000000"/>
                    <w:right w:val="single" w:sz="8" w:space="0" w:color="auto"/>
                  </w:tcBorders>
                  <w:vAlign w:val="center"/>
                </w:tcPr>
                <w:p w:rsidR="00CA2FDC" w:rsidRPr="005A3DEF" w:rsidRDefault="00CA2FDC">
                  <w:pPr>
                    <w:widowControl/>
                    <w:jc w:val="left"/>
                    <w:rPr>
                      <w:rFonts w:eastAsiaTheme="minorEastAsia"/>
                      <w:kern w:val="0"/>
                      <w:szCs w:val="21"/>
                    </w:rPr>
                  </w:pPr>
                </w:p>
              </w:tc>
              <w:tc>
                <w:tcPr>
                  <w:tcW w:w="1557" w:type="dxa"/>
                  <w:tcBorders>
                    <w:top w:val="nil"/>
                    <w:left w:val="nil"/>
                    <w:bottom w:val="single" w:sz="8" w:space="0" w:color="auto"/>
                    <w:right w:val="single" w:sz="8" w:space="0" w:color="auto"/>
                  </w:tcBorders>
                  <w:vAlign w:val="center"/>
                </w:tcPr>
                <w:p w:rsidR="00CA2FDC" w:rsidRPr="005A3DEF" w:rsidRDefault="00CA2FDC">
                  <w:pPr>
                    <w:widowControl/>
                    <w:jc w:val="center"/>
                    <w:rPr>
                      <w:rFonts w:eastAsiaTheme="minorEastAsia"/>
                      <w:kern w:val="0"/>
                      <w:szCs w:val="21"/>
                    </w:rPr>
                  </w:pPr>
                  <w:r w:rsidRPr="005A3DEF">
                    <w:rPr>
                      <w:rFonts w:eastAsiaTheme="minorEastAsia"/>
                      <w:kern w:val="0"/>
                      <w:szCs w:val="21"/>
                      <w:lang w:val="de-DE"/>
                    </w:rPr>
                    <w:t>NH</w:t>
                  </w:r>
                  <w:r w:rsidRPr="005A3DEF">
                    <w:rPr>
                      <w:rFonts w:eastAsiaTheme="minorEastAsia"/>
                      <w:kern w:val="0"/>
                      <w:szCs w:val="21"/>
                      <w:vertAlign w:val="subscript"/>
                      <w:lang w:val="de-DE"/>
                    </w:rPr>
                    <w:t>3</w:t>
                  </w:r>
                  <w:r w:rsidRPr="005A3DEF">
                    <w:rPr>
                      <w:rFonts w:eastAsiaTheme="minorEastAsia"/>
                      <w:kern w:val="0"/>
                      <w:szCs w:val="21"/>
                      <w:lang w:val="de-DE"/>
                    </w:rPr>
                    <w:t>-N</w:t>
                  </w:r>
                </w:p>
              </w:tc>
              <w:tc>
                <w:tcPr>
                  <w:tcW w:w="3118" w:type="dxa"/>
                  <w:vMerge/>
                  <w:tcBorders>
                    <w:left w:val="single" w:sz="8" w:space="0" w:color="auto"/>
                    <w:bottom w:val="single" w:sz="8" w:space="0" w:color="000000"/>
                    <w:right w:val="single" w:sz="8" w:space="0" w:color="auto"/>
                  </w:tcBorders>
                  <w:vAlign w:val="center"/>
                </w:tcPr>
                <w:p w:rsidR="00CA2FDC" w:rsidRPr="005A3DEF" w:rsidRDefault="00CA2FDC">
                  <w:pPr>
                    <w:widowControl/>
                    <w:jc w:val="center"/>
                    <w:rPr>
                      <w:rFonts w:eastAsiaTheme="minorEastAsia"/>
                      <w:kern w:val="0"/>
                      <w:szCs w:val="21"/>
                    </w:rPr>
                  </w:pPr>
                </w:p>
              </w:tc>
              <w:tc>
                <w:tcPr>
                  <w:tcW w:w="1916" w:type="dxa"/>
                  <w:tcBorders>
                    <w:top w:val="nil"/>
                    <w:left w:val="nil"/>
                    <w:bottom w:val="single" w:sz="8" w:space="0" w:color="auto"/>
                    <w:right w:val="single" w:sz="8" w:space="0" w:color="auto"/>
                  </w:tcBorders>
                  <w:vAlign w:val="center"/>
                </w:tcPr>
                <w:p w:rsidR="00CA2FDC" w:rsidRPr="005A3DEF" w:rsidRDefault="00D178C6">
                  <w:pPr>
                    <w:widowControl/>
                    <w:jc w:val="center"/>
                    <w:rPr>
                      <w:rFonts w:eastAsiaTheme="minorEastAsia"/>
                      <w:kern w:val="0"/>
                      <w:szCs w:val="21"/>
                    </w:rPr>
                  </w:pPr>
                  <w:r w:rsidRPr="005A3DEF">
                    <w:rPr>
                      <w:rFonts w:eastAsiaTheme="minorEastAsia"/>
                      <w:kern w:val="0"/>
                      <w:szCs w:val="21"/>
                    </w:rPr>
                    <w:t>35</w:t>
                  </w:r>
                </w:p>
              </w:tc>
            </w:tr>
          </w:tbl>
          <w:p w:rsidR="00CA2FDC" w:rsidRPr="005A3DEF" w:rsidRDefault="00CA2FDC">
            <w:pPr>
              <w:adjustRightInd w:val="0"/>
              <w:snapToGrid w:val="0"/>
              <w:spacing w:line="440" w:lineRule="exact"/>
              <w:ind w:firstLineChars="200" w:firstLine="480"/>
              <w:rPr>
                <w:rFonts w:eastAsiaTheme="minorEastAsia"/>
                <w:sz w:val="24"/>
              </w:rPr>
            </w:pPr>
            <w:r w:rsidRPr="005A3DEF">
              <w:rPr>
                <w:rFonts w:eastAsiaTheme="minorEastAsia"/>
                <w:sz w:val="24"/>
              </w:rPr>
              <w:t>废水污染物排放量核算见下表。</w:t>
            </w:r>
          </w:p>
          <w:p w:rsidR="00CA2FDC" w:rsidRPr="005A3DEF" w:rsidRDefault="00CA2FDC" w:rsidP="00B6018C">
            <w:pPr>
              <w:pStyle w:val="afff0"/>
              <w:keepNext/>
              <w:keepLines/>
              <w:numPr>
                <w:ilvl w:val="0"/>
                <w:numId w:val="27"/>
              </w:numPr>
              <w:tabs>
                <w:tab w:val="left" w:pos="700"/>
                <w:tab w:val="left" w:pos="1008"/>
                <w:tab w:val="left" w:pos="2400"/>
                <w:tab w:val="left" w:pos="2694"/>
              </w:tabs>
              <w:autoSpaceDE w:val="0"/>
              <w:autoSpaceDN w:val="0"/>
              <w:spacing w:line="360" w:lineRule="exact"/>
              <w:ind w:firstLineChars="0"/>
              <w:jc w:val="center"/>
              <w:outlineLvl w:val="4"/>
              <w:rPr>
                <w:rFonts w:ascii="Times New Roman" w:eastAsiaTheme="minorEastAsia" w:hAnsi="Times New Roman"/>
                <w:b/>
                <w:bCs/>
                <w:sz w:val="21"/>
                <w:szCs w:val="21"/>
                <w:lang w:bidi="en-US"/>
              </w:rPr>
            </w:pPr>
            <w:r w:rsidRPr="005A3DEF">
              <w:rPr>
                <w:rFonts w:ascii="Times New Roman" w:eastAsiaTheme="minorEastAsia" w:hAnsi="Times New Roman"/>
                <w:b/>
                <w:bCs/>
                <w:sz w:val="21"/>
                <w:szCs w:val="21"/>
                <w:lang w:bidi="en-US"/>
              </w:rPr>
              <w:t>废水污染物排放信息表</w:t>
            </w:r>
          </w:p>
          <w:tbl>
            <w:tblPr>
              <w:tblW w:w="0" w:type="auto"/>
              <w:tblLook w:val="0000"/>
            </w:tblPr>
            <w:tblGrid>
              <w:gridCol w:w="1433"/>
              <w:gridCol w:w="1434"/>
              <w:gridCol w:w="1446"/>
              <w:gridCol w:w="1500"/>
              <w:gridCol w:w="1451"/>
              <w:gridCol w:w="1446"/>
            </w:tblGrid>
            <w:tr w:rsidR="00CA2FDC" w:rsidRPr="005A3DEF" w:rsidTr="008059EB">
              <w:trPr>
                <w:trHeight w:val="20"/>
              </w:trPr>
              <w:tc>
                <w:tcPr>
                  <w:tcW w:w="1433" w:type="dxa"/>
                  <w:tcBorders>
                    <w:top w:val="single" w:sz="8" w:space="0" w:color="auto"/>
                    <w:left w:val="single" w:sz="8" w:space="0" w:color="auto"/>
                    <w:bottom w:val="single" w:sz="8" w:space="0" w:color="auto"/>
                    <w:right w:val="single" w:sz="8" w:space="0" w:color="auto"/>
                  </w:tcBorders>
                  <w:vAlign w:val="center"/>
                </w:tcPr>
                <w:p w:rsidR="00CA2FDC" w:rsidRPr="005A3DEF" w:rsidRDefault="00CA2FDC" w:rsidP="00D178C6">
                  <w:pPr>
                    <w:widowControl/>
                    <w:jc w:val="center"/>
                    <w:rPr>
                      <w:rFonts w:eastAsiaTheme="minorEastAsia"/>
                      <w:b/>
                      <w:bCs/>
                      <w:kern w:val="0"/>
                      <w:szCs w:val="21"/>
                    </w:rPr>
                  </w:pPr>
                  <w:r w:rsidRPr="005A3DEF">
                    <w:rPr>
                      <w:rFonts w:eastAsiaTheme="minorEastAsia"/>
                      <w:b/>
                      <w:bCs/>
                      <w:kern w:val="0"/>
                      <w:szCs w:val="21"/>
                    </w:rPr>
                    <w:t>序号</w:t>
                  </w:r>
                </w:p>
              </w:tc>
              <w:tc>
                <w:tcPr>
                  <w:tcW w:w="1434" w:type="dxa"/>
                  <w:tcBorders>
                    <w:top w:val="single" w:sz="8" w:space="0" w:color="auto"/>
                    <w:left w:val="nil"/>
                    <w:bottom w:val="single" w:sz="8" w:space="0" w:color="auto"/>
                    <w:right w:val="single" w:sz="8" w:space="0" w:color="auto"/>
                  </w:tcBorders>
                  <w:vAlign w:val="center"/>
                </w:tcPr>
                <w:p w:rsidR="00CA2FDC" w:rsidRPr="005A3DEF" w:rsidRDefault="00CA2FDC" w:rsidP="00D178C6">
                  <w:pPr>
                    <w:widowControl/>
                    <w:jc w:val="center"/>
                    <w:rPr>
                      <w:rFonts w:eastAsiaTheme="minorEastAsia"/>
                      <w:b/>
                      <w:bCs/>
                      <w:kern w:val="0"/>
                      <w:szCs w:val="21"/>
                    </w:rPr>
                  </w:pPr>
                  <w:r w:rsidRPr="005A3DEF">
                    <w:rPr>
                      <w:rFonts w:eastAsiaTheme="minorEastAsia"/>
                      <w:b/>
                      <w:bCs/>
                      <w:kern w:val="0"/>
                      <w:szCs w:val="21"/>
                    </w:rPr>
                    <w:t>排放口编号</w:t>
                  </w:r>
                </w:p>
              </w:tc>
              <w:tc>
                <w:tcPr>
                  <w:tcW w:w="1446" w:type="dxa"/>
                  <w:tcBorders>
                    <w:top w:val="single" w:sz="8" w:space="0" w:color="auto"/>
                    <w:left w:val="nil"/>
                    <w:bottom w:val="single" w:sz="8" w:space="0" w:color="auto"/>
                    <w:right w:val="single" w:sz="8" w:space="0" w:color="auto"/>
                  </w:tcBorders>
                  <w:vAlign w:val="center"/>
                </w:tcPr>
                <w:p w:rsidR="00CA2FDC" w:rsidRPr="005A3DEF" w:rsidRDefault="00CA2FDC" w:rsidP="00D178C6">
                  <w:pPr>
                    <w:widowControl/>
                    <w:jc w:val="center"/>
                    <w:rPr>
                      <w:rFonts w:eastAsiaTheme="minorEastAsia"/>
                      <w:b/>
                      <w:bCs/>
                      <w:kern w:val="0"/>
                      <w:szCs w:val="21"/>
                    </w:rPr>
                  </w:pPr>
                  <w:r w:rsidRPr="005A3DEF">
                    <w:rPr>
                      <w:rFonts w:eastAsiaTheme="minorEastAsia"/>
                      <w:b/>
                      <w:bCs/>
                      <w:kern w:val="0"/>
                      <w:szCs w:val="21"/>
                    </w:rPr>
                    <w:t>污染物种类</w:t>
                  </w:r>
                </w:p>
              </w:tc>
              <w:tc>
                <w:tcPr>
                  <w:tcW w:w="1500" w:type="dxa"/>
                  <w:tcBorders>
                    <w:top w:val="single" w:sz="8" w:space="0" w:color="auto"/>
                    <w:left w:val="nil"/>
                    <w:bottom w:val="single" w:sz="8" w:space="0" w:color="auto"/>
                    <w:right w:val="single" w:sz="8" w:space="0" w:color="auto"/>
                  </w:tcBorders>
                  <w:vAlign w:val="center"/>
                </w:tcPr>
                <w:p w:rsidR="00CA2FDC" w:rsidRPr="005A3DEF" w:rsidRDefault="00CA2FDC" w:rsidP="00D178C6">
                  <w:pPr>
                    <w:widowControl/>
                    <w:jc w:val="center"/>
                    <w:rPr>
                      <w:rFonts w:eastAsiaTheme="minorEastAsia"/>
                      <w:b/>
                      <w:bCs/>
                      <w:kern w:val="0"/>
                      <w:szCs w:val="21"/>
                    </w:rPr>
                  </w:pPr>
                  <w:r w:rsidRPr="005A3DEF">
                    <w:rPr>
                      <w:rFonts w:eastAsiaTheme="minorEastAsia"/>
                      <w:b/>
                      <w:bCs/>
                      <w:kern w:val="0"/>
                      <w:szCs w:val="21"/>
                    </w:rPr>
                    <w:t>排放浓度</w:t>
                  </w:r>
                  <w:r w:rsidRPr="005A3DEF">
                    <w:rPr>
                      <w:rFonts w:eastAsiaTheme="minorEastAsia"/>
                      <w:b/>
                      <w:bCs/>
                      <w:kern w:val="0"/>
                      <w:szCs w:val="21"/>
                    </w:rPr>
                    <w:t>/</w:t>
                  </w:r>
                  <w:r w:rsidRPr="005A3DEF">
                    <w:rPr>
                      <w:rFonts w:eastAsiaTheme="minorEastAsia"/>
                      <w:b/>
                      <w:bCs/>
                      <w:kern w:val="0"/>
                      <w:szCs w:val="21"/>
                    </w:rPr>
                    <w:t>（</w:t>
                  </w:r>
                  <w:r w:rsidRPr="005A3DEF">
                    <w:rPr>
                      <w:rFonts w:eastAsiaTheme="minorEastAsia"/>
                      <w:b/>
                      <w:bCs/>
                      <w:kern w:val="0"/>
                      <w:szCs w:val="21"/>
                    </w:rPr>
                    <w:t>mg/L</w:t>
                  </w:r>
                  <w:r w:rsidRPr="005A3DEF">
                    <w:rPr>
                      <w:rFonts w:eastAsiaTheme="minorEastAsia"/>
                      <w:b/>
                      <w:bCs/>
                      <w:kern w:val="0"/>
                      <w:szCs w:val="21"/>
                    </w:rPr>
                    <w:t>）</w:t>
                  </w:r>
                </w:p>
              </w:tc>
              <w:tc>
                <w:tcPr>
                  <w:tcW w:w="1451" w:type="dxa"/>
                  <w:tcBorders>
                    <w:top w:val="single" w:sz="8" w:space="0" w:color="auto"/>
                    <w:left w:val="nil"/>
                    <w:bottom w:val="single" w:sz="8" w:space="0" w:color="auto"/>
                    <w:right w:val="single" w:sz="8" w:space="0" w:color="auto"/>
                  </w:tcBorders>
                  <w:vAlign w:val="center"/>
                </w:tcPr>
                <w:p w:rsidR="00CA2FDC" w:rsidRPr="005A3DEF" w:rsidRDefault="00CA2FDC" w:rsidP="00D178C6">
                  <w:pPr>
                    <w:widowControl/>
                    <w:jc w:val="center"/>
                    <w:rPr>
                      <w:rFonts w:eastAsiaTheme="minorEastAsia"/>
                      <w:b/>
                      <w:bCs/>
                      <w:kern w:val="0"/>
                      <w:szCs w:val="21"/>
                    </w:rPr>
                  </w:pPr>
                  <w:r w:rsidRPr="005A3DEF">
                    <w:rPr>
                      <w:rFonts w:eastAsiaTheme="minorEastAsia"/>
                      <w:b/>
                      <w:bCs/>
                      <w:kern w:val="0"/>
                      <w:szCs w:val="21"/>
                    </w:rPr>
                    <w:t>日排放量</w:t>
                  </w:r>
                  <w:r w:rsidRPr="005A3DEF">
                    <w:rPr>
                      <w:rFonts w:eastAsiaTheme="minorEastAsia"/>
                      <w:b/>
                      <w:bCs/>
                      <w:kern w:val="0"/>
                      <w:szCs w:val="21"/>
                    </w:rPr>
                    <w:t>/</w:t>
                  </w:r>
                  <w:r w:rsidRPr="005A3DEF">
                    <w:rPr>
                      <w:rFonts w:eastAsiaTheme="minorEastAsia"/>
                      <w:b/>
                      <w:bCs/>
                      <w:kern w:val="0"/>
                      <w:szCs w:val="21"/>
                    </w:rPr>
                    <w:t>（</w:t>
                  </w:r>
                  <w:r w:rsidRPr="005A3DEF">
                    <w:rPr>
                      <w:rFonts w:eastAsiaTheme="minorEastAsia"/>
                      <w:b/>
                      <w:bCs/>
                      <w:kern w:val="0"/>
                      <w:szCs w:val="21"/>
                    </w:rPr>
                    <w:t>kg/d</w:t>
                  </w:r>
                  <w:r w:rsidRPr="005A3DEF">
                    <w:rPr>
                      <w:rFonts w:eastAsiaTheme="minorEastAsia"/>
                      <w:b/>
                      <w:bCs/>
                      <w:kern w:val="0"/>
                      <w:szCs w:val="21"/>
                    </w:rPr>
                    <w:t>）</w:t>
                  </w:r>
                </w:p>
              </w:tc>
              <w:tc>
                <w:tcPr>
                  <w:tcW w:w="1446" w:type="dxa"/>
                  <w:tcBorders>
                    <w:top w:val="single" w:sz="8" w:space="0" w:color="auto"/>
                    <w:left w:val="nil"/>
                    <w:bottom w:val="single" w:sz="8" w:space="0" w:color="auto"/>
                    <w:right w:val="single" w:sz="8" w:space="0" w:color="auto"/>
                  </w:tcBorders>
                  <w:vAlign w:val="center"/>
                </w:tcPr>
                <w:p w:rsidR="00CA2FDC" w:rsidRPr="005A3DEF" w:rsidRDefault="00CA2FDC" w:rsidP="00D178C6">
                  <w:pPr>
                    <w:widowControl/>
                    <w:jc w:val="center"/>
                    <w:rPr>
                      <w:rFonts w:eastAsiaTheme="minorEastAsia"/>
                      <w:b/>
                      <w:bCs/>
                      <w:kern w:val="0"/>
                      <w:szCs w:val="21"/>
                    </w:rPr>
                  </w:pPr>
                  <w:r w:rsidRPr="005A3DEF">
                    <w:rPr>
                      <w:rFonts w:eastAsiaTheme="minorEastAsia"/>
                      <w:b/>
                      <w:bCs/>
                      <w:kern w:val="0"/>
                      <w:szCs w:val="21"/>
                    </w:rPr>
                    <w:t>年排放量</w:t>
                  </w:r>
                  <w:r w:rsidRPr="005A3DEF">
                    <w:rPr>
                      <w:rFonts w:eastAsiaTheme="minorEastAsia"/>
                      <w:b/>
                      <w:bCs/>
                      <w:kern w:val="0"/>
                      <w:szCs w:val="21"/>
                    </w:rPr>
                    <w:t>/</w:t>
                  </w:r>
                  <w:r w:rsidRPr="005A3DEF">
                    <w:rPr>
                      <w:rFonts w:eastAsiaTheme="minorEastAsia"/>
                      <w:b/>
                      <w:bCs/>
                      <w:kern w:val="0"/>
                      <w:szCs w:val="21"/>
                    </w:rPr>
                    <w:t>（</w:t>
                  </w:r>
                  <w:r w:rsidRPr="005A3DEF">
                    <w:rPr>
                      <w:rFonts w:eastAsiaTheme="minorEastAsia"/>
                      <w:b/>
                      <w:bCs/>
                      <w:kern w:val="0"/>
                      <w:szCs w:val="21"/>
                    </w:rPr>
                    <w:t>t/a</w:t>
                  </w:r>
                  <w:r w:rsidRPr="005A3DEF">
                    <w:rPr>
                      <w:rFonts w:eastAsiaTheme="minorEastAsia"/>
                      <w:b/>
                      <w:bCs/>
                      <w:kern w:val="0"/>
                      <w:szCs w:val="21"/>
                    </w:rPr>
                    <w:t>）</w:t>
                  </w:r>
                </w:p>
              </w:tc>
            </w:tr>
            <w:tr w:rsidR="00B8431F" w:rsidRPr="005A3DEF" w:rsidTr="008059EB">
              <w:trPr>
                <w:trHeight w:val="20"/>
              </w:trPr>
              <w:tc>
                <w:tcPr>
                  <w:tcW w:w="1433" w:type="dxa"/>
                  <w:vMerge w:val="restart"/>
                  <w:tcBorders>
                    <w:top w:val="nil"/>
                    <w:left w:val="single" w:sz="8" w:space="0" w:color="auto"/>
                    <w:bottom w:val="single" w:sz="8" w:space="0" w:color="000000"/>
                    <w:right w:val="single" w:sz="8" w:space="0" w:color="auto"/>
                  </w:tcBorders>
                  <w:vAlign w:val="center"/>
                </w:tcPr>
                <w:p w:rsidR="00B8431F" w:rsidRPr="005A3DEF" w:rsidRDefault="00B8431F" w:rsidP="00B8431F">
                  <w:pPr>
                    <w:widowControl/>
                    <w:jc w:val="center"/>
                    <w:rPr>
                      <w:rFonts w:eastAsiaTheme="minorEastAsia"/>
                      <w:kern w:val="0"/>
                      <w:szCs w:val="21"/>
                    </w:rPr>
                  </w:pPr>
                  <w:r w:rsidRPr="005A3DEF">
                    <w:rPr>
                      <w:rFonts w:eastAsiaTheme="minorEastAsia"/>
                      <w:kern w:val="0"/>
                      <w:szCs w:val="21"/>
                    </w:rPr>
                    <w:t>1</w:t>
                  </w:r>
                </w:p>
              </w:tc>
              <w:tc>
                <w:tcPr>
                  <w:tcW w:w="1434" w:type="dxa"/>
                  <w:vMerge w:val="restart"/>
                  <w:tcBorders>
                    <w:top w:val="nil"/>
                    <w:left w:val="single" w:sz="8" w:space="0" w:color="auto"/>
                    <w:bottom w:val="single" w:sz="8" w:space="0" w:color="000000"/>
                    <w:right w:val="single" w:sz="8" w:space="0" w:color="auto"/>
                  </w:tcBorders>
                  <w:vAlign w:val="center"/>
                </w:tcPr>
                <w:p w:rsidR="00B8431F" w:rsidRPr="005A3DEF" w:rsidRDefault="00B8431F" w:rsidP="00B8431F">
                  <w:pPr>
                    <w:widowControl/>
                    <w:jc w:val="center"/>
                    <w:rPr>
                      <w:rFonts w:eastAsiaTheme="minorEastAsia"/>
                      <w:kern w:val="0"/>
                      <w:szCs w:val="21"/>
                    </w:rPr>
                  </w:pPr>
                  <w:r w:rsidRPr="005A3DEF">
                    <w:rPr>
                      <w:rFonts w:eastAsiaTheme="minorEastAsia"/>
                      <w:kern w:val="0"/>
                      <w:szCs w:val="21"/>
                    </w:rPr>
                    <w:t>/</w:t>
                  </w:r>
                </w:p>
              </w:tc>
              <w:tc>
                <w:tcPr>
                  <w:tcW w:w="1446" w:type="dxa"/>
                  <w:tcBorders>
                    <w:top w:val="nil"/>
                    <w:left w:val="nil"/>
                    <w:bottom w:val="single" w:sz="8" w:space="0" w:color="auto"/>
                    <w:right w:val="single" w:sz="8" w:space="0" w:color="auto"/>
                  </w:tcBorders>
                  <w:vAlign w:val="center"/>
                </w:tcPr>
                <w:p w:rsidR="00B8431F" w:rsidRPr="005A3DEF" w:rsidRDefault="00B8431F" w:rsidP="00B8431F">
                  <w:pPr>
                    <w:widowControl/>
                    <w:jc w:val="center"/>
                    <w:rPr>
                      <w:rFonts w:eastAsiaTheme="minorEastAsia"/>
                      <w:kern w:val="0"/>
                      <w:szCs w:val="21"/>
                    </w:rPr>
                  </w:pPr>
                  <w:r w:rsidRPr="005A3DEF">
                    <w:rPr>
                      <w:rFonts w:eastAsiaTheme="minorEastAsia"/>
                      <w:kern w:val="0"/>
                      <w:szCs w:val="21"/>
                    </w:rPr>
                    <w:t>COD</w:t>
                  </w:r>
                  <w:r w:rsidRPr="005A3DEF">
                    <w:rPr>
                      <w:rFonts w:eastAsiaTheme="minorEastAsia"/>
                      <w:kern w:val="0"/>
                      <w:szCs w:val="21"/>
                      <w:vertAlign w:val="subscript"/>
                    </w:rPr>
                    <w:t>Cr</w:t>
                  </w:r>
                </w:p>
              </w:tc>
              <w:tc>
                <w:tcPr>
                  <w:tcW w:w="1500" w:type="dxa"/>
                  <w:tcBorders>
                    <w:top w:val="nil"/>
                    <w:left w:val="nil"/>
                    <w:bottom w:val="single" w:sz="8" w:space="0" w:color="auto"/>
                    <w:right w:val="single" w:sz="8" w:space="0" w:color="auto"/>
                  </w:tcBorders>
                  <w:vAlign w:val="center"/>
                </w:tcPr>
                <w:p w:rsidR="00B8431F" w:rsidRPr="005A3DEF" w:rsidRDefault="00B8431F" w:rsidP="00B8431F">
                  <w:pPr>
                    <w:widowControl/>
                    <w:jc w:val="center"/>
                    <w:rPr>
                      <w:rFonts w:eastAsiaTheme="minorEastAsia"/>
                      <w:kern w:val="0"/>
                      <w:szCs w:val="21"/>
                    </w:rPr>
                  </w:pPr>
                  <w:r w:rsidRPr="005A3DEF">
                    <w:rPr>
                      <w:rFonts w:eastAsiaTheme="minorEastAsia"/>
                      <w:kern w:val="0"/>
                      <w:szCs w:val="21"/>
                    </w:rPr>
                    <w:t>50</w:t>
                  </w:r>
                </w:p>
              </w:tc>
              <w:tc>
                <w:tcPr>
                  <w:tcW w:w="1451" w:type="dxa"/>
                  <w:tcBorders>
                    <w:top w:val="nil"/>
                    <w:left w:val="nil"/>
                    <w:bottom w:val="single" w:sz="8" w:space="0" w:color="auto"/>
                    <w:right w:val="single" w:sz="8" w:space="0" w:color="auto"/>
                  </w:tcBorders>
                  <w:vAlign w:val="center"/>
                </w:tcPr>
                <w:p w:rsidR="00B8431F" w:rsidRPr="005A3DEF" w:rsidRDefault="00B8431F" w:rsidP="00B8431F">
                  <w:pPr>
                    <w:widowControl/>
                    <w:jc w:val="center"/>
                    <w:rPr>
                      <w:rFonts w:eastAsiaTheme="minorEastAsia"/>
                      <w:kern w:val="0"/>
                      <w:szCs w:val="21"/>
                    </w:rPr>
                  </w:pPr>
                  <w:r w:rsidRPr="005A3DEF">
                    <w:rPr>
                      <w:rFonts w:eastAsiaTheme="minorEastAsia"/>
                      <w:szCs w:val="21"/>
                    </w:rPr>
                    <w:t>0.2230</w:t>
                  </w:r>
                </w:p>
              </w:tc>
              <w:tc>
                <w:tcPr>
                  <w:tcW w:w="1446" w:type="dxa"/>
                  <w:tcBorders>
                    <w:top w:val="nil"/>
                    <w:left w:val="nil"/>
                    <w:bottom w:val="single" w:sz="8" w:space="0" w:color="auto"/>
                    <w:right w:val="single" w:sz="8" w:space="0" w:color="auto"/>
                  </w:tcBorders>
                  <w:vAlign w:val="center"/>
                </w:tcPr>
                <w:p w:rsidR="00B8431F" w:rsidRPr="005A3DEF" w:rsidRDefault="00B8431F" w:rsidP="00B8431F">
                  <w:pPr>
                    <w:jc w:val="center"/>
                    <w:rPr>
                      <w:rFonts w:eastAsiaTheme="minorEastAsia"/>
                      <w:szCs w:val="21"/>
                    </w:rPr>
                  </w:pPr>
                  <w:r w:rsidRPr="005A3DEF">
                    <w:rPr>
                      <w:rFonts w:eastAsiaTheme="minorEastAsia"/>
                      <w:szCs w:val="21"/>
                    </w:rPr>
                    <w:t>0.0638</w:t>
                  </w:r>
                </w:p>
              </w:tc>
            </w:tr>
            <w:tr w:rsidR="00B8431F" w:rsidRPr="005A3DEF" w:rsidTr="008059EB">
              <w:trPr>
                <w:trHeight w:val="20"/>
              </w:trPr>
              <w:tc>
                <w:tcPr>
                  <w:tcW w:w="1433" w:type="dxa"/>
                  <w:vMerge/>
                  <w:tcBorders>
                    <w:top w:val="nil"/>
                    <w:left w:val="single" w:sz="8" w:space="0" w:color="auto"/>
                    <w:bottom w:val="single" w:sz="8" w:space="0" w:color="000000"/>
                    <w:right w:val="single" w:sz="8" w:space="0" w:color="auto"/>
                  </w:tcBorders>
                  <w:vAlign w:val="center"/>
                </w:tcPr>
                <w:p w:rsidR="00B8431F" w:rsidRPr="005A3DEF" w:rsidRDefault="00B8431F" w:rsidP="00B8431F">
                  <w:pPr>
                    <w:widowControl/>
                    <w:jc w:val="left"/>
                    <w:rPr>
                      <w:rFonts w:eastAsiaTheme="minorEastAsia"/>
                      <w:kern w:val="0"/>
                      <w:szCs w:val="21"/>
                    </w:rPr>
                  </w:pPr>
                </w:p>
              </w:tc>
              <w:tc>
                <w:tcPr>
                  <w:tcW w:w="1434" w:type="dxa"/>
                  <w:vMerge/>
                  <w:tcBorders>
                    <w:top w:val="nil"/>
                    <w:left w:val="single" w:sz="8" w:space="0" w:color="auto"/>
                    <w:bottom w:val="single" w:sz="8" w:space="0" w:color="000000"/>
                    <w:right w:val="single" w:sz="8" w:space="0" w:color="auto"/>
                  </w:tcBorders>
                  <w:vAlign w:val="center"/>
                </w:tcPr>
                <w:p w:rsidR="00B8431F" w:rsidRPr="005A3DEF" w:rsidRDefault="00B8431F" w:rsidP="00B8431F">
                  <w:pPr>
                    <w:widowControl/>
                    <w:jc w:val="left"/>
                    <w:rPr>
                      <w:rFonts w:eastAsiaTheme="minorEastAsia"/>
                      <w:kern w:val="0"/>
                      <w:szCs w:val="21"/>
                    </w:rPr>
                  </w:pPr>
                </w:p>
              </w:tc>
              <w:tc>
                <w:tcPr>
                  <w:tcW w:w="1446" w:type="dxa"/>
                  <w:tcBorders>
                    <w:top w:val="nil"/>
                    <w:left w:val="nil"/>
                    <w:bottom w:val="single" w:sz="8" w:space="0" w:color="auto"/>
                    <w:right w:val="single" w:sz="8" w:space="0" w:color="auto"/>
                  </w:tcBorders>
                  <w:vAlign w:val="center"/>
                </w:tcPr>
                <w:p w:rsidR="00B8431F" w:rsidRPr="005A3DEF" w:rsidRDefault="00B8431F" w:rsidP="00B8431F">
                  <w:pPr>
                    <w:widowControl/>
                    <w:jc w:val="center"/>
                    <w:rPr>
                      <w:rFonts w:eastAsiaTheme="minorEastAsia"/>
                      <w:kern w:val="0"/>
                      <w:szCs w:val="21"/>
                    </w:rPr>
                  </w:pPr>
                  <w:r w:rsidRPr="005A3DEF">
                    <w:rPr>
                      <w:rFonts w:eastAsiaTheme="minorEastAsia"/>
                      <w:kern w:val="0"/>
                      <w:szCs w:val="21"/>
                      <w:lang w:val="de-DE"/>
                    </w:rPr>
                    <w:t>NH</w:t>
                  </w:r>
                  <w:r w:rsidRPr="005A3DEF">
                    <w:rPr>
                      <w:rFonts w:eastAsiaTheme="minorEastAsia"/>
                      <w:kern w:val="0"/>
                      <w:szCs w:val="21"/>
                      <w:vertAlign w:val="subscript"/>
                      <w:lang w:val="de-DE"/>
                    </w:rPr>
                    <w:t>3</w:t>
                  </w:r>
                  <w:r w:rsidRPr="005A3DEF">
                    <w:rPr>
                      <w:rFonts w:eastAsiaTheme="minorEastAsia"/>
                      <w:kern w:val="0"/>
                      <w:szCs w:val="21"/>
                      <w:lang w:val="de-DE"/>
                    </w:rPr>
                    <w:t>-N</w:t>
                  </w:r>
                </w:p>
              </w:tc>
              <w:tc>
                <w:tcPr>
                  <w:tcW w:w="1500" w:type="dxa"/>
                  <w:tcBorders>
                    <w:top w:val="nil"/>
                    <w:left w:val="nil"/>
                    <w:bottom w:val="single" w:sz="8" w:space="0" w:color="auto"/>
                    <w:right w:val="single" w:sz="8" w:space="0" w:color="auto"/>
                  </w:tcBorders>
                  <w:vAlign w:val="center"/>
                </w:tcPr>
                <w:p w:rsidR="00B8431F" w:rsidRPr="005A3DEF" w:rsidRDefault="00B8431F" w:rsidP="00B8431F">
                  <w:pPr>
                    <w:widowControl/>
                    <w:jc w:val="center"/>
                    <w:rPr>
                      <w:rFonts w:eastAsiaTheme="minorEastAsia"/>
                      <w:kern w:val="0"/>
                      <w:szCs w:val="21"/>
                    </w:rPr>
                  </w:pPr>
                  <w:r w:rsidRPr="005A3DEF">
                    <w:rPr>
                      <w:rFonts w:eastAsiaTheme="minorEastAsia"/>
                      <w:kern w:val="0"/>
                      <w:szCs w:val="21"/>
                      <w:lang w:val="de-DE"/>
                    </w:rPr>
                    <w:t>5</w:t>
                  </w:r>
                </w:p>
              </w:tc>
              <w:tc>
                <w:tcPr>
                  <w:tcW w:w="1451" w:type="dxa"/>
                  <w:tcBorders>
                    <w:top w:val="nil"/>
                    <w:left w:val="nil"/>
                    <w:bottom w:val="single" w:sz="8" w:space="0" w:color="auto"/>
                    <w:right w:val="single" w:sz="8" w:space="0" w:color="auto"/>
                  </w:tcBorders>
                  <w:vAlign w:val="center"/>
                </w:tcPr>
                <w:p w:rsidR="00B8431F" w:rsidRPr="005A3DEF" w:rsidRDefault="00B8431F" w:rsidP="00B8431F">
                  <w:pPr>
                    <w:widowControl/>
                    <w:jc w:val="center"/>
                    <w:rPr>
                      <w:rFonts w:eastAsiaTheme="minorEastAsia"/>
                      <w:kern w:val="0"/>
                      <w:szCs w:val="21"/>
                    </w:rPr>
                  </w:pPr>
                  <w:r w:rsidRPr="005A3DEF">
                    <w:rPr>
                      <w:rFonts w:eastAsiaTheme="minorEastAsia"/>
                      <w:szCs w:val="21"/>
                    </w:rPr>
                    <w:t>0.0223</w:t>
                  </w:r>
                </w:p>
              </w:tc>
              <w:tc>
                <w:tcPr>
                  <w:tcW w:w="1446" w:type="dxa"/>
                  <w:tcBorders>
                    <w:top w:val="nil"/>
                    <w:left w:val="nil"/>
                    <w:bottom w:val="single" w:sz="8" w:space="0" w:color="auto"/>
                    <w:right w:val="single" w:sz="8" w:space="0" w:color="auto"/>
                  </w:tcBorders>
                  <w:vAlign w:val="center"/>
                </w:tcPr>
                <w:p w:rsidR="00B8431F" w:rsidRPr="005A3DEF" w:rsidRDefault="00B8431F" w:rsidP="00B8431F">
                  <w:pPr>
                    <w:jc w:val="center"/>
                    <w:rPr>
                      <w:rFonts w:eastAsiaTheme="minorEastAsia"/>
                      <w:szCs w:val="21"/>
                    </w:rPr>
                  </w:pPr>
                  <w:r w:rsidRPr="005A3DEF">
                    <w:rPr>
                      <w:rFonts w:eastAsiaTheme="minorEastAsia"/>
                      <w:szCs w:val="21"/>
                    </w:rPr>
                    <w:t>0.0064</w:t>
                  </w:r>
                </w:p>
              </w:tc>
            </w:tr>
            <w:tr w:rsidR="00B8431F" w:rsidRPr="005A3DEF" w:rsidTr="008059EB">
              <w:trPr>
                <w:trHeight w:val="20"/>
              </w:trPr>
              <w:tc>
                <w:tcPr>
                  <w:tcW w:w="2867" w:type="dxa"/>
                  <w:gridSpan w:val="2"/>
                  <w:vMerge w:val="restart"/>
                  <w:tcBorders>
                    <w:top w:val="single" w:sz="8" w:space="0" w:color="auto"/>
                    <w:left w:val="single" w:sz="8" w:space="0" w:color="auto"/>
                    <w:bottom w:val="single" w:sz="8" w:space="0" w:color="000000"/>
                    <w:right w:val="single" w:sz="8" w:space="0" w:color="000000"/>
                  </w:tcBorders>
                  <w:vAlign w:val="center"/>
                </w:tcPr>
                <w:p w:rsidR="00B8431F" w:rsidRPr="005A3DEF" w:rsidRDefault="00B8431F" w:rsidP="00B8431F">
                  <w:pPr>
                    <w:widowControl/>
                    <w:jc w:val="center"/>
                    <w:rPr>
                      <w:rFonts w:eastAsiaTheme="minorEastAsia"/>
                      <w:kern w:val="0"/>
                      <w:szCs w:val="21"/>
                    </w:rPr>
                  </w:pPr>
                  <w:r w:rsidRPr="005A3DEF">
                    <w:rPr>
                      <w:rFonts w:eastAsiaTheme="minorEastAsia"/>
                      <w:kern w:val="0"/>
                      <w:szCs w:val="21"/>
                    </w:rPr>
                    <w:t>全厂排放口合计</w:t>
                  </w:r>
                </w:p>
              </w:tc>
              <w:tc>
                <w:tcPr>
                  <w:tcW w:w="4397" w:type="dxa"/>
                  <w:gridSpan w:val="3"/>
                  <w:tcBorders>
                    <w:top w:val="single" w:sz="8" w:space="0" w:color="auto"/>
                    <w:left w:val="nil"/>
                    <w:bottom w:val="single" w:sz="8" w:space="0" w:color="auto"/>
                    <w:right w:val="single" w:sz="8" w:space="0" w:color="000000"/>
                  </w:tcBorders>
                  <w:vAlign w:val="center"/>
                </w:tcPr>
                <w:p w:rsidR="00B8431F" w:rsidRPr="005A3DEF" w:rsidRDefault="00B8431F" w:rsidP="00B8431F">
                  <w:pPr>
                    <w:widowControl/>
                    <w:jc w:val="center"/>
                    <w:rPr>
                      <w:rFonts w:eastAsiaTheme="minorEastAsia"/>
                      <w:kern w:val="0"/>
                      <w:szCs w:val="21"/>
                    </w:rPr>
                  </w:pPr>
                  <w:r w:rsidRPr="005A3DEF">
                    <w:rPr>
                      <w:rFonts w:eastAsiaTheme="minorEastAsia"/>
                      <w:kern w:val="0"/>
                      <w:szCs w:val="21"/>
                      <w:lang w:val="de-DE"/>
                    </w:rPr>
                    <w:t>COD</w:t>
                  </w:r>
                  <w:r w:rsidRPr="005A3DEF">
                    <w:rPr>
                      <w:rFonts w:eastAsiaTheme="minorEastAsia"/>
                      <w:kern w:val="0"/>
                      <w:szCs w:val="21"/>
                      <w:vertAlign w:val="subscript"/>
                      <w:lang w:val="de-DE"/>
                    </w:rPr>
                    <w:t>Cr</w:t>
                  </w:r>
                </w:p>
              </w:tc>
              <w:tc>
                <w:tcPr>
                  <w:tcW w:w="1446" w:type="dxa"/>
                  <w:tcBorders>
                    <w:top w:val="nil"/>
                    <w:left w:val="nil"/>
                    <w:bottom w:val="single" w:sz="8" w:space="0" w:color="auto"/>
                    <w:right w:val="single" w:sz="8" w:space="0" w:color="auto"/>
                  </w:tcBorders>
                  <w:vAlign w:val="center"/>
                </w:tcPr>
                <w:p w:rsidR="00B8431F" w:rsidRPr="005A3DEF" w:rsidRDefault="00B8431F" w:rsidP="00B8431F">
                  <w:pPr>
                    <w:jc w:val="center"/>
                    <w:rPr>
                      <w:rFonts w:eastAsiaTheme="minorEastAsia"/>
                      <w:szCs w:val="21"/>
                    </w:rPr>
                  </w:pPr>
                  <w:r w:rsidRPr="005A3DEF">
                    <w:rPr>
                      <w:rFonts w:eastAsiaTheme="minorEastAsia"/>
                      <w:szCs w:val="21"/>
                    </w:rPr>
                    <w:t>0.0638</w:t>
                  </w:r>
                </w:p>
              </w:tc>
            </w:tr>
            <w:tr w:rsidR="00B8431F" w:rsidRPr="005A3DEF" w:rsidTr="008059EB">
              <w:trPr>
                <w:trHeight w:val="20"/>
              </w:trPr>
              <w:tc>
                <w:tcPr>
                  <w:tcW w:w="2867" w:type="dxa"/>
                  <w:gridSpan w:val="2"/>
                  <w:vMerge/>
                  <w:tcBorders>
                    <w:top w:val="single" w:sz="8" w:space="0" w:color="auto"/>
                    <w:left w:val="single" w:sz="8" w:space="0" w:color="auto"/>
                    <w:bottom w:val="single" w:sz="8" w:space="0" w:color="000000"/>
                    <w:right w:val="single" w:sz="8" w:space="0" w:color="000000"/>
                  </w:tcBorders>
                  <w:vAlign w:val="center"/>
                </w:tcPr>
                <w:p w:rsidR="00B8431F" w:rsidRPr="005A3DEF" w:rsidRDefault="00B8431F" w:rsidP="00B8431F">
                  <w:pPr>
                    <w:widowControl/>
                    <w:jc w:val="left"/>
                    <w:rPr>
                      <w:rFonts w:eastAsiaTheme="minorEastAsia"/>
                      <w:kern w:val="0"/>
                      <w:szCs w:val="21"/>
                    </w:rPr>
                  </w:pPr>
                </w:p>
              </w:tc>
              <w:tc>
                <w:tcPr>
                  <w:tcW w:w="4397" w:type="dxa"/>
                  <w:gridSpan w:val="3"/>
                  <w:tcBorders>
                    <w:top w:val="single" w:sz="8" w:space="0" w:color="auto"/>
                    <w:left w:val="nil"/>
                    <w:bottom w:val="single" w:sz="8" w:space="0" w:color="auto"/>
                    <w:right w:val="single" w:sz="8" w:space="0" w:color="000000"/>
                  </w:tcBorders>
                  <w:vAlign w:val="center"/>
                </w:tcPr>
                <w:p w:rsidR="00B8431F" w:rsidRPr="005A3DEF" w:rsidRDefault="00B8431F" w:rsidP="00B8431F">
                  <w:pPr>
                    <w:widowControl/>
                    <w:jc w:val="center"/>
                    <w:rPr>
                      <w:rFonts w:eastAsiaTheme="minorEastAsia"/>
                      <w:kern w:val="0"/>
                      <w:szCs w:val="21"/>
                    </w:rPr>
                  </w:pPr>
                  <w:r w:rsidRPr="005A3DEF">
                    <w:rPr>
                      <w:rFonts w:eastAsiaTheme="minorEastAsia"/>
                      <w:kern w:val="0"/>
                      <w:szCs w:val="21"/>
                      <w:lang w:val="de-DE"/>
                    </w:rPr>
                    <w:t>NH</w:t>
                  </w:r>
                  <w:r w:rsidRPr="005A3DEF">
                    <w:rPr>
                      <w:rFonts w:eastAsiaTheme="minorEastAsia"/>
                      <w:kern w:val="0"/>
                      <w:szCs w:val="21"/>
                      <w:vertAlign w:val="subscript"/>
                      <w:lang w:val="de-DE"/>
                    </w:rPr>
                    <w:t>3</w:t>
                  </w:r>
                  <w:r w:rsidRPr="005A3DEF">
                    <w:rPr>
                      <w:rFonts w:eastAsiaTheme="minorEastAsia"/>
                      <w:kern w:val="0"/>
                      <w:szCs w:val="21"/>
                      <w:lang w:val="de-DE"/>
                    </w:rPr>
                    <w:t>-N</w:t>
                  </w:r>
                </w:p>
              </w:tc>
              <w:tc>
                <w:tcPr>
                  <w:tcW w:w="1446" w:type="dxa"/>
                  <w:tcBorders>
                    <w:top w:val="nil"/>
                    <w:left w:val="nil"/>
                    <w:bottom w:val="single" w:sz="8" w:space="0" w:color="auto"/>
                    <w:right w:val="single" w:sz="8" w:space="0" w:color="auto"/>
                  </w:tcBorders>
                  <w:vAlign w:val="center"/>
                </w:tcPr>
                <w:p w:rsidR="00B8431F" w:rsidRPr="005A3DEF" w:rsidRDefault="00B8431F" w:rsidP="00B8431F">
                  <w:pPr>
                    <w:jc w:val="center"/>
                    <w:rPr>
                      <w:rFonts w:eastAsiaTheme="minorEastAsia"/>
                      <w:szCs w:val="21"/>
                    </w:rPr>
                  </w:pPr>
                  <w:r w:rsidRPr="005A3DEF">
                    <w:rPr>
                      <w:rFonts w:eastAsiaTheme="minorEastAsia"/>
                      <w:szCs w:val="21"/>
                    </w:rPr>
                    <w:t>0.0064</w:t>
                  </w:r>
                </w:p>
              </w:tc>
            </w:tr>
          </w:tbl>
          <w:p w:rsidR="00CA2FDC" w:rsidRPr="005A3DEF" w:rsidRDefault="00CA2FDC">
            <w:pPr>
              <w:autoSpaceDE w:val="0"/>
              <w:autoSpaceDN w:val="0"/>
              <w:adjustRightInd w:val="0"/>
              <w:snapToGrid w:val="0"/>
              <w:spacing w:line="440" w:lineRule="exact"/>
              <w:ind w:firstLineChars="200" w:firstLine="480"/>
              <w:jc w:val="left"/>
              <w:rPr>
                <w:rFonts w:eastAsiaTheme="minorEastAsia"/>
                <w:sz w:val="24"/>
              </w:rPr>
            </w:pPr>
            <w:r w:rsidRPr="005A3DEF">
              <w:rPr>
                <w:rFonts w:eastAsiaTheme="minorEastAsia"/>
                <w:sz w:val="24"/>
              </w:rPr>
              <w:t>项目地表水环境影响评价自查</w:t>
            </w:r>
            <w:r w:rsidRPr="005A3DEF">
              <w:rPr>
                <w:rFonts w:eastAsiaTheme="minorEastAsia"/>
                <w:kern w:val="0"/>
                <w:sz w:val="24"/>
              </w:rPr>
              <w:t>如下表所示</w:t>
            </w:r>
            <w:r w:rsidRPr="005A3DEF">
              <w:rPr>
                <w:rFonts w:eastAsiaTheme="minorEastAsia"/>
                <w:sz w:val="24"/>
              </w:rPr>
              <w:t>。</w:t>
            </w:r>
          </w:p>
          <w:p w:rsidR="00CA2FDC" w:rsidRPr="005A3DEF" w:rsidRDefault="00CA2FDC" w:rsidP="00FD43B9">
            <w:pPr>
              <w:pStyle w:val="afff0"/>
              <w:keepNext/>
              <w:keepLines/>
              <w:numPr>
                <w:ilvl w:val="0"/>
                <w:numId w:val="27"/>
              </w:numPr>
              <w:tabs>
                <w:tab w:val="left" w:pos="700"/>
                <w:tab w:val="left" w:pos="1008"/>
                <w:tab w:val="left" w:pos="2400"/>
                <w:tab w:val="left" w:pos="2694"/>
              </w:tabs>
              <w:autoSpaceDE w:val="0"/>
              <w:autoSpaceDN w:val="0"/>
              <w:spacing w:line="360" w:lineRule="exact"/>
              <w:ind w:firstLineChars="0"/>
              <w:jc w:val="center"/>
              <w:outlineLvl w:val="4"/>
              <w:rPr>
                <w:rFonts w:ascii="Times New Roman" w:eastAsiaTheme="minorEastAsia" w:hAnsi="Times New Roman"/>
                <w:b/>
                <w:bCs/>
                <w:sz w:val="21"/>
                <w:szCs w:val="21"/>
                <w:lang w:bidi="en-US"/>
              </w:rPr>
            </w:pPr>
            <w:r w:rsidRPr="005A3DEF">
              <w:rPr>
                <w:rFonts w:ascii="Times New Roman" w:eastAsiaTheme="minorEastAsia" w:hAnsi="Times New Roman"/>
                <w:b/>
                <w:bCs/>
                <w:sz w:val="21"/>
                <w:szCs w:val="21"/>
                <w:lang w:bidi="en-US"/>
              </w:rPr>
              <w:t>地表水环境影响评价自查表</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796"/>
              <w:gridCol w:w="1185"/>
              <w:gridCol w:w="1036"/>
              <w:gridCol w:w="325"/>
              <w:gridCol w:w="1110"/>
              <w:gridCol w:w="1357"/>
              <w:gridCol w:w="144"/>
              <w:gridCol w:w="1084"/>
              <w:gridCol w:w="344"/>
              <w:gridCol w:w="1343"/>
            </w:tblGrid>
            <w:tr w:rsidR="00CA2FDC" w:rsidRPr="005A3DEF" w:rsidTr="008059EB">
              <w:trPr>
                <w:trHeight w:val="433"/>
                <w:tblHeader/>
                <w:jc w:val="center"/>
              </w:trPr>
              <w:tc>
                <w:tcPr>
                  <w:tcW w:w="1981" w:type="dxa"/>
                  <w:gridSpan w:val="2"/>
                  <w:vAlign w:val="center"/>
                </w:tcPr>
                <w:p w:rsidR="00CA2FDC" w:rsidRPr="005A3DEF" w:rsidRDefault="00CA2FDC">
                  <w:pPr>
                    <w:widowControl/>
                    <w:spacing w:line="320" w:lineRule="exact"/>
                    <w:jc w:val="center"/>
                    <w:rPr>
                      <w:rFonts w:eastAsiaTheme="minorEastAsia"/>
                      <w:b/>
                      <w:kern w:val="0"/>
                      <w:szCs w:val="21"/>
                    </w:rPr>
                  </w:pPr>
                  <w:r w:rsidRPr="005A3DEF">
                    <w:rPr>
                      <w:rFonts w:eastAsiaTheme="minorEastAsia"/>
                      <w:b/>
                      <w:kern w:val="0"/>
                      <w:szCs w:val="21"/>
                    </w:rPr>
                    <w:t>工作内容</w:t>
                  </w:r>
                </w:p>
              </w:tc>
              <w:tc>
                <w:tcPr>
                  <w:tcW w:w="6743" w:type="dxa"/>
                  <w:gridSpan w:val="8"/>
                  <w:vAlign w:val="center"/>
                </w:tcPr>
                <w:p w:rsidR="00CA2FDC" w:rsidRPr="005A3DEF" w:rsidRDefault="00CA2FDC">
                  <w:pPr>
                    <w:widowControl/>
                    <w:spacing w:line="320" w:lineRule="exact"/>
                    <w:jc w:val="center"/>
                    <w:rPr>
                      <w:rFonts w:eastAsiaTheme="minorEastAsia"/>
                      <w:b/>
                      <w:kern w:val="0"/>
                      <w:szCs w:val="21"/>
                    </w:rPr>
                  </w:pPr>
                  <w:r w:rsidRPr="005A3DEF">
                    <w:rPr>
                      <w:rFonts w:eastAsiaTheme="minorEastAsia"/>
                      <w:b/>
                      <w:kern w:val="0"/>
                      <w:szCs w:val="21"/>
                    </w:rPr>
                    <w:t>自查项目</w:t>
                  </w:r>
                </w:p>
              </w:tc>
            </w:tr>
            <w:tr w:rsidR="00CA2FDC" w:rsidRPr="005A3DEF" w:rsidTr="008059EB">
              <w:trPr>
                <w:jc w:val="center"/>
              </w:trPr>
              <w:tc>
                <w:tcPr>
                  <w:tcW w:w="796" w:type="dxa"/>
                  <w:vMerge w:val="restart"/>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影响识别</w:t>
                  </w:r>
                </w:p>
              </w:tc>
              <w:tc>
                <w:tcPr>
                  <w:tcW w:w="1185" w:type="dxa"/>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影响类型</w:t>
                  </w:r>
                </w:p>
              </w:tc>
              <w:tc>
                <w:tcPr>
                  <w:tcW w:w="6743" w:type="dxa"/>
                  <w:gridSpan w:val="8"/>
                  <w:vAlign w:val="center"/>
                </w:tcPr>
                <w:p w:rsidR="00CA2FDC" w:rsidRPr="005A3DEF" w:rsidRDefault="00CA2FDC">
                  <w:pPr>
                    <w:widowControl/>
                    <w:spacing w:line="320" w:lineRule="exact"/>
                    <w:jc w:val="left"/>
                    <w:rPr>
                      <w:rFonts w:eastAsiaTheme="minorEastAsia"/>
                      <w:kern w:val="0"/>
                      <w:szCs w:val="21"/>
                    </w:rPr>
                  </w:pPr>
                  <w:r w:rsidRPr="005A3DEF">
                    <w:rPr>
                      <w:rFonts w:eastAsiaTheme="minorEastAsia"/>
                      <w:kern w:val="0"/>
                      <w:szCs w:val="21"/>
                    </w:rPr>
                    <w:t>水污染影响型</w:t>
                  </w:r>
                  <w:r w:rsidRPr="005A3DEF">
                    <w:rPr>
                      <w:rFonts w:eastAsiaTheme="minorEastAsia"/>
                      <w:szCs w:val="21"/>
                    </w:rPr>
                    <w:sym w:font="Wingdings 2" w:char="F052"/>
                  </w:r>
                  <w:r w:rsidRPr="005A3DEF">
                    <w:rPr>
                      <w:rFonts w:eastAsiaTheme="minorEastAsia"/>
                      <w:kern w:val="0"/>
                      <w:szCs w:val="21"/>
                    </w:rPr>
                    <w:t>；水文要素影响型</w:t>
                  </w:r>
                  <w:r w:rsidRPr="005A3DEF">
                    <w:rPr>
                      <w:rFonts w:eastAsiaTheme="minorEastAsia"/>
                      <w:kern w:val="0"/>
                      <w:szCs w:val="21"/>
                    </w:rPr>
                    <w:t>□</w:t>
                  </w:r>
                </w:p>
              </w:tc>
            </w:tr>
            <w:tr w:rsidR="00CA2FDC" w:rsidRPr="005A3DEF" w:rsidTr="008059EB">
              <w:trPr>
                <w:jc w:val="center"/>
              </w:trPr>
              <w:tc>
                <w:tcPr>
                  <w:tcW w:w="796" w:type="dxa"/>
                  <w:vMerge/>
                  <w:vAlign w:val="center"/>
                </w:tcPr>
                <w:p w:rsidR="00CA2FDC" w:rsidRPr="005A3DEF" w:rsidRDefault="00CA2FDC">
                  <w:pPr>
                    <w:widowControl/>
                    <w:spacing w:line="320" w:lineRule="exact"/>
                    <w:jc w:val="left"/>
                    <w:rPr>
                      <w:rFonts w:eastAsiaTheme="minorEastAsia"/>
                      <w:kern w:val="0"/>
                      <w:szCs w:val="21"/>
                    </w:rPr>
                  </w:pPr>
                </w:p>
              </w:tc>
              <w:tc>
                <w:tcPr>
                  <w:tcW w:w="1185" w:type="dxa"/>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水环境保护目标</w:t>
                  </w:r>
                </w:p>
              </w:tc>
              <w:tc>
                <w:tcPr>
                  <w:tcW w:w="6743" w:type="dxa"/>
                  <w:gridSpan w:val="8"/>
                  <w:vAlign w:val="center"/>
                </w:tcPr>
                <w:p w:rsidR="00CA2FDC" w:rsidRPr="005A3DEF" w:rsidRDefault="00CA2FDC">
                  <w:pPr>
                    <w:widowControl/>
                    <w:spacing w:line="320" w:lineRule="exact"/>
                    <w:jc w:val="left"/>
                    <w:rPr>
                      <w:rFonts w:eastAsiaTheme="minorEastAsia"/>
                      <w:kern w:val="0"/>
                      <w:szCs w:val="21"/>
                    </w:rPr>
                  </w:pPr>
                  <w:r w:rsidRPr="005A3DEF">
                    <w:rPr>
                      <w:rFonts w:eastAsiaTheme="minorEastAsia"/>
                      <w:kern w:val="0"/>
                      <w:szCs w:val="21"/>
                    </w:rPr>
                    <w:t>饮用水水源保护区</w:t>
                  </w:r>
                  <w:r w:rsidRPr="005A3DEF">
                    <w:rPr>
                      <w:rFonts w:eastAsiaTheme="minorEastAsia"/>
                      <w:kern w:val="0"/>
                      <w:szCs w:val="21"/>
                    </w:rPr>
                    <w:t>□</w:t>
                  </w:r>
                  <w:r w:rsidRPr="005A3DEF">
                    <w:rPr>
                      <w:rFonts w:eastAsiaTheme="minorEastAsia"/>
                      <w:kern w:val="0"/>
                      <w:szCs w:val="21"/>
                    </w:rPr>
                    <w:t>；饮用水取水口</w:t>
                  </w:r>
                  <w:r w:rsidRPr="005A3DEF">
                    <w:rPr>
                      <w:rFonts w:eastAsiaTheme="minorEastAsia"/>
                      <w:kern w:val="0"/>
                      <w:szCs w:val="21"/>
                    </w:rPr>
                    <w:t>□</w:t>
                  </w:r>
                  <w:r w:rsidRPr="005A3DEF">
                    <w:rPr>
                      <w:rFonts w:eastAsiaTheme="minorEastAsia"/>
                      <w:kern w:val="0"/>
                      <w:szCs w:val="21"/>
                    </w:rPr>
                    <w:t>；涉水的自然保护区</w:t>
                  </w:r>
                  <w:r w:rsidRPr="005A3DEF">
                    <w:rPr>
                      <w:rFonts w:eastAsiaTheme="minorEastAsia"/>
                      <w:kern w:val="0"/>
                      <w:szCs w:val="21"/>
                    </w:rPr>
                    <w:t>□</w:t>
                  </w:r>
                  <w:r w:rsidRPr="005A3DEF">
                    <w:rPr>
                      <w:rFonts w:eastAsiaTheme="minorEastAsia"/>
                      <w:kern w:val="0"/>
                      <w:szCs w:val="21"/>
                    </w:rPr>
                    <w:t>；重要湿地</w:t>
                  </w:r>
                  <w:r w:rsidRPr="005A3DEF">
                    <w:rPr>
                      <w:rFonts w:eastAsiaTheme="minorEastAsia"/>
                      <w:kern w:val="0"/>
                      <w:szCs w:val="21"/>
                    </w:rPr>
                    <w:t>□</w:t>
                  </w:r>
                  <w:r w:rsidRPr="005A3DEF">
                    <w:rPr>
                      <w:rFonts w:eastAsiaTheme="minorEastAsia"/>
                      <w:kern w:val="0"/>
                      <w:szCs w:val="21"/>
                    </w:rPr>
                    <w:t>；</w:t>
                  </w:r>
                </w:p>
                <w:p w:rsidR="00CA2FDC" w:rsidRPr="005A3DEF" w:rsidRDefault="00CA2FDC">
                  <w:pPr>
                    <w:widowControl/>
                    <w:spacing w:line="320" w:lineRule="exact"/>
                    <w:jc w:val="left"/>
                    <w:rPr>
                      <w:rFonts w:eastAsiaTheme="minorEastAsia"/>
                      <w:kern w:val="0"/>
                      <w:szCs w:val="21"/>
                    </w:rPr>
                  </w:pPr>
                  <w:r w:rsidRPr="005A3DEF">
                    <w:rPr>
                      <w:rFonts w:eastAsiaTheme="minorEastAsia"/>
                      <w:kern w:val="0"/>
                      <w:szCs w:val="21"/>
                    </w:rPr>
                    <w:t>重点保护与珍稀水生生物的栖息地</w:t>
                  </w:r>
                  <w:r w:rsidRPr="005A3DEF">
                    <w:rPr>
                      <w:rFonts w:eastAsiaTheme="minorEastAsia"/>
                      <w:kern w:val="0"/>
                      <w:szCs w:val="21"/>
                    </w:rPr>
                    <w:t>□</w:t>
                  </w:r>
                  <w:r w:rsidRPr="005A3DEF">
                    <w:rPr>
                      <w:rFonts w:eastAsiaTheme="minorEastAsia"/>
                      <w:kern w:val="0"/>
                      <w:szCs w:val="21"/>
                    </w:rPr>
                    <w:t>；重要水生生物的自然产卵场及索饵场、越冬场和洄游通道、天然渔场等渔业水体</w:t>
                  </w:r>
                  <w:r w:rsidRPr="005A3DEF">
                    <w:rPr>
                      <w:rFonts w:eastAsiaTheme="minorEastAsia"/>
                      <w:kern w:val="0"/>
                      <w:szCs w:val="21"/>
                    </w:rPr>
                    <w:t>□</w:t>
                  </w:r>
                  <w:r w:rsidRPr="005A3DEF">
                    <w:rPr>
                      <w:rFonts w:eastAsiaTheme="minorEastAsia"/>
                      <w:kern w:val="0"/>
                      <w:szCs w:val="21"/>
                    </w:rPr>
                    <w:t>；涉水的风景名胜区</w:t>
                  </w:r>
                  <w:r w:rsidRPr="005A3DEF">
                    <w:rPr>
                      <w:rFonts w:eastAsiaTheme="minorEastAsia"/>
                      <w:kern w:val="0"/>
                      <w:szCs w:val="21"/>
                    </w:rPr>
                    <w:t>□</w:t>
                  </w:r>
                  <w:r w:rsidRPr="005A3DEF">
                    <w:rPr>
                      <w:rFonts w:eastAsiaTheme="minorEastAsia"/>
                      <w:kern w:val="0"/>
                      <w:szCs w:val="21"/>
                    </w:rPr>
                    <w:t>；其他</w:t>
                  </w:r>
                  <w:r w:rsidRPr="005A3DEF">
                    <w:rPr>
                      <w:rFonts w:eastAsiaTheme="minorEastAsia"/>
                      <w:kern w:val="0"/>
                      <w:szCs w:val="21"/>
                    </w:rPr>
                    <w:t>□</w:t>
                  </w:r>
                </w:p>
              </w:tc>
            </w:tr>
            <w:tr w:rsidR="00884B56" w:rsidRPr="005A3DEF" w:rsidTr="008059EB">
              <w:trPr>
                <w:jc w:val="center"/>
              </w:trPr>
              <w:tc>
                <w:tcPr>
                  <w:tcW w:w="796" w:type="dxa"/>
                  <w:vMerge/>
                  <w:vAlign w:val="center"/>
                </w:tcPr>
                <w:p w:rsidR="00CA2FDC" w:rsidRPr="005A3DEF" w:rsidRDefault="00CA2FDC">
                  <w:pPr>
                    <w:widowControl/>
                    <w:spacing w:line="320" w:lineRule="exact"/>
                    <w:jc w:val="left"/>
                    <w:rPr>
                      <w:rFonts w:eastAsiaTheme="minorEastAsia"/>
                      <w:kern w:val="0"/>
                      <w:szCs w:val="21"/>
                    </w:rPr>
                  </w:pPr>
                </w:p>
              </w:tc>
              <w:tc>
                <w:tcPr>
                  <w:tcW w:w="1185" w:type="dxa"/>
                  <w:vMerge w:val="restart"/>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 xml:space="preserve">影响途径　</w:t>
                  </w:r>
                </w:p>
              </w:tc>
              <w:tc>
                <w:tcPr>
                  <w:tcW w:w="3828" w:type="dxa"/>
                  <w:gridSpan w:val="4"/>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水污染影响型</w:t>
                  </w:r>
                </w:p>
              </w:tc>
              <w:tc>
                <w:tcPr>
                  <w:tcW w:w="2915" w:type="dxa"/>
                  <w:gridSpan w:val="4"/>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水文要素影响型</w:t>
                  </w:r>
                </w:p>
              </w:tc>
            </w:tr>
            <w:tr w:rsidR="00884B56" w:rsidRPr="005A3DEF" w:rsidTr="008059EB">
              <w:trPr>
                <w:jc w:val="center"/>
              </w:trPr>
              <w:tc>
                <w:tcPr>
                  <w:tcW w:w="796" w:type="dxa"/>
                  <w:vMerge/>
                  <w:vAlign w:val="center"/>
                </w:tcPr>
                <w:p w:rsidR="00CA2FDC" w:rsidRPr="005A3DEF" w:rsidRDefault="00CA2FDC">
                  <w:pPr>
                    <w:widowControl/>
                    <w:spacing w:line="320" w:lineRule="exact"/>
                    <w:jc w:val="left"/>
                    <w:rPr>
                      <w:rFonts w:eastAsiaTheme="minorEastAsia"/>
                      <w:kern w:val="0"/>
                      <w:szCs w:val="21"/>
                    </w:rPr>
                  </w:pPr>
                </w:p>
              </w:tc>
              <w:tc>
                <w:tcPr>
                  <w:tcW w:w="1185" w:type="dxa"/>
                  <w:vMerge/>
                  <w:vAlign w:val="center"/>
                </w:tcPr>
                <w:p w:rsidR="00CA2FDC" w:rsidRPr="005A3DEF" w:rsidRDefault="00CA2FDC">
                  <w:pPr>
                    <w:widowControl/>
                    <w:spacing w:line="320" w:lineRule="exact"/>
                    <w:jc w:val="center"/>
                    <w:rPr>
                      <w:rFonts w:eastAsiaTheme="minorEastAsia"/>
                      <w:kern w:val="0"/>
                      <w:szCs w:val="21"/>
                    </w:rPr>
                  </w:pPr>
                </w:p>
              </w:tc>
              <w:tc>
                <w:tcPr>
                  <w:tcW w:w="3828" w:type="dxa"/>
                  <w:gridSpan w:val="4"/>
                  <w:vAlign w:val="center"/>
                </w:tcPr>
                <w:p w:rsidR="00CA2FDC" w:rsidRPr="005A3DEF" w:rsidRDefault="00CA2FDC">
                  <w:pPr>
                    <w:widowControl/>
                    <w:spacing w:line="320" w:lineRule="exact"/>
                    <w:jc w:val="left"/>
                    <w:rPr>
                      <w:rFonts w:eastAsiaTheme="minorEastAsia"/>
                      <w:kern w:val="0"/>
                      <w:szCs w:val="21"/>
                    </w:rPr>
                  </w:pPr>
                  <w:r w:rsidRPr="005A3DEF">
                    <w:rPr>
                      <w:rFonts w:eastAsiaTheme="minorEastAsia"/>
                      <w:kern w:val="0"/>
                      <w:szCs w:val="21"/>
                    </w:rPr>
                    <w:t>直接排放</w:t>
                  </w:r>
                  <w:r w:rsidRPr="005A3DEF">
                    <w:rPr>
                      <w:rFonts w:eastAsiaTheme="minorEastAsia"/>
                      <w:kern w:val="0"/>
                      <w:szCs w:val="21"/>
                    </w:rPr>
                    <w:t>□</w:t>
                  </w:r>
                  <w:r w:rsidRPr="005A3DEF">
                    <w:rPr>
                      <w:rFonts w:eastAsiaTheme="minorEastAsia"/>
                      <w:kern w:val="0"/>
                      <w:szCs w:val="21"/>
                    </w:rPr>
                    <w:t>；间接排放</w:t>
                  </w:r>
                  <w:r w:rsidRPr="005A3DEF">
                    <w:rPr>
                      <w:rFonts w:eastAsiaTheme="minorEastAsia"/>
                      <w:szCs w:val="21"/>
                    </w:rPr>
                    <w:sym w:font="Wingdings 2" w:char="F052"/>
                  </w:r>
                  <w:r w:rsidRPr="005A3DEF">
                    <w:rPr>
                      <w:rFonts w:eastAsiaTheme="minorEastAsia"/>
                      <w:kern w:val="0"/>
                      <w:szCs w:val="21"/>
                    </w:rPr>
                    <w:t>；其他</w:t>
                  </w:r>
                  <w:r w:rsidRPr="005A3DEF">
                    <w:rPr>
                      <w:rFonts w:eastAsiaTheme="minorEastAsia"/>
                      <w:kern w:val="0"/>
                      <w:szCs w:val="21"/>
                    </w:rPr>
                    <w:t>□</w:t>
                  </w:r>
                </w:p>
              </w:tc>
              <w:tc>
                <w:tcPr>
                  <w:tcW w:w="2915" w:type="dxa"/>
                  <w:gridSpan w:val="4"/>
                  <w:vAlign w:val="center"/>
                </w:tcPr>
                <w:p w:rsidR="00CA2FDC" w:rsidRPr="005A3DEF" w:rsidRDefault="00CA2FDC">
                  <w:pPr>
                    <w:widowControl/>
                    <w:spacing w:line="320" w:lineRule="exact"/>
                    <w:jc w:val="left"/>
                    <w:rPr>
                      <w:rFonts w:eastAsiaTheme="minorEastAsia"/>
                      <w:kern w:val="0"/>
                      <w:szCs w:val="21"/>
                    </w:rPr>
                  </w:pPr>
                  <w:r w:rsidRPr="005A3DEF">
                    <w:rPr>
                      <w:rFonts w:eastAsiaTheme="minorEastAsia"/>
                      <w:kern w:val="0"/>
                      <w:szCs w:val="21"/>
                    </w:rPr>
                    <w:t>水温</w:t>
                  </w:r>
                  <w:r w:rsidRPr="005A3DEF">
                    <w:rPr>
                      <w:rFonts w:eastAsiaTheme="minorEastAsia"/>
                      <w:kern w:val="0"/>
                      <w:szCs w:val="21"/>
                    </w:rPr>
                    <w:t>□</w:t>
                  </w:r>
                  <w:r w:rsidRPr="005A3DEF">
                    <w:rPr>
                      <w:rFonts w:eastAsiaTheme="minorEastAsia"/>
                      <w:kern w:val="0"/>
                      <w:szCs w:val="21"/>
                    </w:rPr>
                    <w:t>；径流</w:t>
                  </w:r>
                  <w:r w:rsidRPr="005A3DEF">
                    <w:rPr>
                      <w:rFonts w:eastAsiaTheme="minorEastAsia"/>
                      <w:kern w:val="0"/>
                      <w:szCs w:val="21"/>
                    </w:rPr>
                    <w:t>□</w:t>
                  </w:r>
                  <w:r w:rsidRPr="005A3DEF">
                    <w:rPr>
                      <w:rFonts w:eastAsiaTheme="minorEastAsia"/>
                      <w:kern w:val="0"/>
                      <w:szCs w:val="21"/>
                    </w:rPr>
                    <w:t>；水域面积</w:t>
                  </w:r>
                  <w:r w:rsidRPr="005A3DEF">
                    <w:rPr>
                      <w:rFonts w:eastAsiaTheme="minorEastAsia"/>
                      <w:kern w:val="0"/>
                      <w:szCs w:val="21"/>
                    </w:rPr>
                    <w:t>□</w:t>
                  </w:r>
                </w:p>
              </w:tc>
            </w:tr>
            <w:tr w:rsidR="00884B56" w:rsidRPr="005A3DEF" w:rsidTr="008059EB">
              <w:trPr>
                <w:jc w:val="center"/>
              </w:trPr>
              <w:tc>
                <w:tcPr>
                  <w:tcW w:w="796" w:type="dxa"/>
                  <w:vMerge/>
                  <w:vAlign w:val="center"/>
                </w:tcPr>
                <w:p w:rsidR="00CA2FDC" w:rsidRPr="005A3DEF" w:rsidRDefault="00CA2FDC">
                  <w:pPr>
                    <w:widowControl/>
                    <w:spacing w:line="320" w:lineRule="exact"/>
                    <w:jc w:val="left"/>
                    <w:rPr>
                      <w:rFonts w:eastAsiaTheme="minorEastAsia"/>
                      <w:kern w:val="0"/>
                      <w:szCs w:val="21"/>
                    </w:rPr>
                  </w:pPr>
                </w:p>
              </w:tc>
              <w:tc>
                <w:tcPr>
                  <w:tcW w:w="1185" w:type="dxa"/>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影响因子</w:t>
                  </w:r>
                </w:p>
              </w:tc>
              <w:tc>
                <w:tcPr>
                  <w:tcW w:w="3828" w:type="dxa"/>
                  <w:gridSpan w:val="4"/>
                  <w:vAlign w:val="center"/>
                </w:tcPr>
                <w:p w:rsidR="00CA2FDC" w:rsidRPr="005A3DEF" w:rsidRDefault="00CA2FDC">
                  <w:pPr>
                    <w:widowControl/>
                    <w:spacing w:line="320" w:lineRule="exact"/>
                    <w:jc w:val="left"/>
                    <w:rPr>
                      <w:rFonts w:eastAsiaTheme="minorEastAsia"/>
                      <w:kern w:val="0"/>
                      <w:szCs w:val="21"/>
                    </w:rPr>
                  </w:pPr>
                  <w:r w:rsidRPr="005A3DEF">
                    <w:rPr>
                      <w:rFonts w:eastAsiaTheme="minorEastAsia"/>
                      <w:kern w:val="0"/>
                      <w:szCs w:val="21"/>
                    </w:rPr>
                    <w:t>持久性污染物</w:t>
                  </w:r>
                  <w:r w:rsidRPr="005A3DEF">
                    <w:rPr>
                      <w:rFonts w:eastAsiaTheme="minorEastAsia"/>
                      <w:kern w:val="0"/>
                      <w:szCs w:val="21"/>
                    </w:rPr>
                    <w:t>□</w:t>
                  </w:r>
                  <w:r w:rsidRPr="005A3DEF">
                    <w:rPr>
                      <w:rFonts w:eastAsiaTheme="minorEastAsia"/>
                      <w:kern w:val="0"/>
                      <w:szCs w:val="21"/>
                    </w:rPr>
                    <w:t>；有毒有害污染物</w:t>
                  </w:r>
                  <w:r w:rsidRPr="005A3DEF">
                    <w:rPr>
                      <w:rFonts w:eastAsiaTheme="minorEastAsia"/>
                      <w:kern w:val="0"/>
                      <w:szCs w:val="21"/>
                    </w:rPr>
                    <w:t>□</w:t>
                  </w:r>
                  <w:r w:rsidRPr="005A3DEF">
                    <w:rPr>
                      <w:rFonts w:eastAsiaTheme="minorEastAsia"/>
                      <w:kern w:val="0"/>
                      <w:szCs w:val="21"/>
                    </w:rPr>
                    <w:t>；非持久性污染物</w:t>
                  </w:r>
                  <w:r w:rsidRPr="005A3DEF">
                    <w:rPr>
                      <w:rFonts w:eastAsiaTheme="minorEastAsia"/>
                      <w:szCs w:val="21"/>
                    </w:rPr>
                    <w:sym w:font="Wingdings 2" w:char="F052"/>
                  </w:r>
                  <w:r w:rsidRPr="005A3DEF">
                    <w:rPr>
                      <w:rFonts w:eastAsiaTheme="minorEastAsia"/>
                      <w:kern w:val="0"/>
                      <w:szCs w:val="21"/>
                    </w:rPr>
                    <w:t>；</w:t>
                  </w:r>
                  <w:r w:rsidRPr="005A3DEF">
                    <w:rPr>
                      <w:rFonts w:eastAsiaTheme="minorEastAsia"/>
                      <w:kern w:val="0"/>
                      <w:szCs w:val="21"/>
                    </w:rPr>
                    <w:t>pH</w:t>
                  </w:r>
                  <w:r w:rsidRPr="005A3DEF">
                    <w:rPr>
                      <w:rFonts w:eastAsiaTheme="minorEastAsia"/>
                      <w:kern w:val="0"/>
                      <w:szCs w:val="21"/>
                    </w:rPr>
                    <w:t>值</w:t>
                  </w:r>
                  <w:r w:rsidRPr="005A3DEF">
                    <w:rPr>
                      <w:rFonts w:eastAsiaTheme="minorEastAsia"/>
                      <w:kern w:val="0"/>
                      <w:szCs w:val="21"/>
                    </w:rPr>
                    <w:t>□</w:t>
                  </w:r>
                  <w:r w:rsidRPr="005A3DEF">
                    <w:rPr>
                      <w:rFonts w:eastAsiaTheme="minorEastAsia"/>
                      <w:kern w:val="0"/>
                      <w:szCs w:val="21"/>
                    </w:rPr>
                    <w:t>；热污染</w:t>
                  </w:r>
                  <w:r w:rsidRPr="005A3DEF">
                    <w:rPr>
                      <w:rFonts w:eastAsiaTheme="minorEastAsia"/>
                      <w:kern w:val="0"/>
                      <w:szCs w:val="21"/>
                    </w:rPr>
                    <w:t>□</w:t>
                  </w:r>
                  <w:r w:rsidRPr="005A3DEF">
                    <w:rPr>
                      <w:rFonts w:eastAsiaTheme="minorEastAsia"/>
                      <w:kern w:val="0"/>
                      <w:szCs w:val="21"/>
                    </w:rPr>
                    <w:t>；富营养化</w:t>
                  </w:r>
                  <w:r w:rsidRPr="005A3DEF">
                    <w:rPr>
                      <w:rFonts w:eastAsiaTheme="minorEastAsia"/>
                      <w:kern w:val="0"/>
                      <w:szCs w:val="21"/>
                    </w:rPr>
                    <w:t>□</w:t>
                  </w:r>
                  <w:r w:rsidRPr="005A3DEF">
                    <w:rPr>
                      <w:rFonts w:eastAsiaTheme="minorEastAsia"/>
                      <w:kern w:val="0"/>
                      <w:szCs w:val="21"/>
                    </w:rPr>
                    <w:t>；其他</w:t>
                  </w:r>
                  <w:r w:rsidRPr="005A3DEF">
                    <w:rPr>
                      <w:rFonts w:eastAsiaTheme="minorEastAsia"/>
                      <w:kern w:val="0"/>
                      <w:szCs w:val="21"/>
                    </w:rPr>
                    <w:t>□</w:t>
                  </w:r>
                </w:p>
              </w:tc>
              <w:tc>
                <w:tcPr>
                  <w:tcW w:w="2915" w:type="dxa"/>
                  <w:gridSpan w:val="4"/>
                  <w:vAlign w:val="center"/>
                </w:tcPr>
                <w:p w:rsidR="00CA2FDC" w:rsidRPr="005A3DEF" w:rsidRDefault="00CA2FDC">
                  <w:pPr>
                    <w:widowControl/>
                    <w:spacing w:line="320" w:lineRule="exact"/>
                    <w:jc w:val="left"/>
                    <w:rPr>
                      <w:rFonts w:eastAsiaTheme="minorEastAsia"/>
                      <w:kern w:val="0"/>
                      <w:szCs w:val="21"/>
                    </w:rPr>
                  </w:pPr>
                  <w:r w:rsidRPr="005A3DEF">
                    <w:rPr>
                      <w:rFonts w:eastAsiaTheme="minorEastAsia"/>
                      <w:kern w:val="0"/>
                      <w:szCs w:val="21"/>
                    </w:rPr>
                    <w:t>水温</w:t>
                  </w:r>
                  <w:r w:rsidRPr="005A3DEF">
                    <w:rPr>
                      <w:rFonts w:eastAsiaTheme="minorEastAsia"/>
                      <w:kern w:val="0"/>
                      <w:szCs w:val="21"/>
                    </w:rPr>
                    <w:t>□</w:t>
                  </w:r>
                  <w:r w:rsidRPr="005A3DEF">
                    <w:rPr>
                      <w:rFonts w:eastAsiaTheme="minorEastAsia"/>
                      <w:kern w:val="0"/>
                      <w:szCs w:val="21"/>
                    </w:rPr>
                    <w:t>；水位（水深）</w:t>
                  </w:r>
                  <w:r w:rsidRPr="005A3DEF">
                    <w:rPr>
                      <w:rFonts w:eastAsiaTheme="minorEastAsia"/>
                      <w:kern w:val="0"/>
                      <w:szCs w:val="21"/>
                    </w:rPr>
                    <w:t>□</w:t>
                  </w:r>
                  <w:r w:rsidRPr="005A3DEF">
                    <w:rPr>
                      <w:rFonts w:eastAsiaTheme="minorEastAsia"/>
                      <w:kern w:val="0"/>
                      <w:szCs w:val="21"/>
                    </w:rPr>
                    <w:t>；流速</w:t>
                  </w:r>
                  <w:r w:rsidRPr="005A3DEF">
                    <w:rPr>
                      <w:rFonts w:eastAsiaTheme="minorEastAsia"/>
                      <w:kern w:val="0"/>
                      <w:szCs w:val="21"/>
                    </w:rPr>
                    <w:t>□</w:t>
                  </w:r>
                  <w:r w:rsidRPr="005A3DEF">
                    <w:rPr>
                      <w:rFonts w:eastAsiaTheme="minorEastAsia"/>
                      <w:kern w:val="0"/>
                      <w:szCs w:val="21"/>
                    </w:rPr>
                    <w:t>；流量</w:t>
                  </w:r>
                  <w:r w:rsidRPr="005A3DEF">
                    <w:rPr>
                      <w:rFonts w:eastAsiaTheme="minorEastAsia"/>
                      <w:kern w:val="0"/>
                      <w:szCs w:val="21"/>
                    </w:rPr>
                    <w:t>□</w:t>
                  </w:r>
                  <w:r w:rsidRPr="005A3DEF">
                    <w:rPr>
                      <w:rFonts w:eastAsiaTheme="minorEastAsia"/>
                      <w:kern w:val="0"/>
                      <w:szCs w:val="21"/>
                    </w:rPr>
                    <w:t>；其他</w:t>
                  </w:r>
                  <w:r w:rsidRPr="005A3DEF">
                    <w:rPr>
                      <w:rFonts w:eastAsiaTheme="minorEastAsia"/>
                      <w:kern w:val="0"/>
                      <w:szCs w:val="21"/>
                    </w:rPr>
                    <w:t>□</w:t>
                  </w:r>
                </w:p>
              </w:tc>
            </w:tr>
            <w:tr w:rsidR="00884B56" w:rsidRPr="005A3DEF" w:rsidTr="008059EB">
              <w:trPr>
                <w:jc w:val="center"/>
              </w:trPr>
              <w:tc>
                <w:tcPr>
                  <w:tcW w:w="1981" w:type="dxa"/>
                  <w:gridSpan w:val="2"/>
                  <w:vMerge w:val="restart"/>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评价等级</w:t>
                  </w:r>
                </w:p>
              </w:tc>
              <w:tc>
                <w:tcPr>
                  <w:tcW w:w="3828" w:type="dxa"/>
                  <w:gridSpan w:val="4"/>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水污染影响型</w:t>
                  </w:r>
                </w:p>
              </w:tc>
              <w:tc>
                <w:tcPr>
                  <w:tcW w:w="2915" w:type="dxa"/>
                  <w:gridSpan w:val="4"/>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水温要素影响型</w:t>
                  </w:r>
                </w:p>
              </w:tc>
            </w:tr>
            <w:tr w:rsidR="00884B56" w:rsidRPr="005A3DEF" w:rsidTr="008059EB">
              <w:trPr>
                <w:jc w:val="center"/>
              </w:trPr>
              <w:tc>
                <w:tcPr>
                  <w:tcW w:w="1981" w:type="dxa"/>
                  <w:gridSpan w:val="2"/>
                  <w:vMerge/>
                  <w:vAlign w:val="center"/>
                </w:tcPr>
                <w:p w:rsidR="00CA2FDC" w:rsidRPr="005A3DEF" w:rsidRDefault="00CA2FDC">
                  <w:pPr>
                    <w:widowControl/>
                    <w:spacing w:line="320" w:lineRule="exact"/>
                    <w:jc w:val="left"/>
                    <w:rPr>
                      <w:rFonts w:eastAsiaTheme="minorEastAsia"/>
                      <w:kern w:val="0"/>
                      <w:szCs w:val="21"/>
                    </w:rPr>
                  </w:pPr>
                </w:p>
              </w:tc>
              <w:tc>
                <w:tcPr>
                  <w:tcW w:w="3828" w:type="dxa"/>
                  <w:gridSpan w:val="4"/>
                  <w:vAlign w:val="center"/>
                </w:tcPr>
                <w:p w:rsidR="00CA2FDC" w:rsidRPr="005A3DEF" w:rsidRDefault="00CA2FDC">
                  <w:pPr>
                    <w:widowControl/>
                    <w:spacing w:line="320" w:lineRule="exact"/>
                    <w:jc w:val="left"/>
                    <w:rPr>
                      <w:rFonts w:eastAsiaTheme="minorEastAsia"/>
                      <w:kern w:val="0"/>
                      <w:szCs w:val="21"/>
                    </w:rPr>
                  </w:pPr>
                  <w:r w:rsidRPr="005A3DEF">
                    <w:rPr>
                      <w:rFonts w:eastAsiaTheme="minorEastAsia"/>
                      <w:kern w:val="0"/>
                      <w:szCs w:val="21"/>
                    </w:rPr>
                    <w:t>一级</w:t>
                  </w:r>
                  <w:r w:rsidRPr="005A3DEF">
                    <w:rPr>
                      <w:rFonts w:eastAsiaTheme="minorEastAsia"/>
                      <w:kern w:val="0"/>
                      <w:szCs w:val="21"/>
                    </w:rPr>
                    <w:t>□</w:t>
                  </w:r>
                  <w:r w:rsidRPr="005A3DEF">
                    <w:rPr>
                      <w:rFonts w:eastAsiaTheme="minorEastAsia"/>
                      <w:kern w:val="0"/>
                      <w:szCs w:val="21"/>
                    </w:rPr>
                    <w:t>；二级</w:t>
                  </w:r>
                  <w:r w:rsidRPr="005A3DEF">
                    <w:rPr>
                      <w:rFonts w:eastAsiaTheme="minorEastAsia"/>
                      <w:kern w:val="0"/>
                      <w:szCs w:val="21"/>
                    </w:rPr>
                    <w:t>□</w:t>
                  </w:r>
                  <w:r w:rsidRPr="005A3DEF">
                    <w:rPr>
                      <w:rFonts w:eastAsiaTheme="minorEastAsia"/>
                      <w:kern w:val="0"/>
                      <w:szCs w:val="21"/>
                    </w:rPr>
                    <w:t>；三级</w:t>
                  </w:r>
                  <w:r w:rsidRPr="005A3DEF">
                    <w:rPr>
                      <w:rFonts w:eastAsiaTheme="minorEastAsia"/>
                      <w:kern w:val="0"/>
                      <w:szCs w:val="21"/>
                    </w:rPr>
                    <w:t>A□</w:t>
                  </w:r>
                  <w:r w:rsidRPr="005A3DEF">
                    <w:rPr>
                      <w:rFonts w:eastAsiaTheme="minorEastAsia"/>
                      <w:kern w:val="0"/>
                      <w:szCs w:val="21"/>
                    </w:rPr>
                    <w:t>；三级</w:t>
                  </w:r>
                  <w:r w:rsidRPr="005A3DEF">
                    <w:rPr>
                      <w:rFonts w:eastAsiaTheme="minorEastAsia"/>
                      <w:kern w:val="0"/>
                      <w:szCs w:val="21"/>
                    </w:rPr>
                    <w:t>B</w:t>
                  </w:r>
                  <w:r w:rsidRPr="005A3DEF">
                    <w:rPr>
                      <w:rFonts w:eastAsiaTheme="minorEastAsia"/>
                      <w:szCs w:val="21"/>
                    </w:rPr>
                    <w:sym w:font="Wingdings 2" w:char="F052"/>
                  </w:r>
                </w:p>
              </w:tc>
              <w:tc>
                <w:tcPr>
                  <w:tcW w:w="2915" w:type="dxa"/>
                  <w:gridSpan w:val="4"/>
                  <w:vAlign w:val="center"/>
                </w:tcPr>
                <w:p w:rsidR="00CA2FDC" w:rsidRPr="005A3DEF" w:rsidRDefault="00CA2FDC">
                  <w:pPr>
                    <w:widowControl/>
                    <w:spacing w:line="320" w:lineRule="exact"/>
                    <w:jc w:val="left"/>
                    <w:rPr>
                      <w:rFonts w:eastAsiaTheme="minorEastAsia"/>
                      <w:kern w:val="0"/>
                      <w:szCs w:val="21"/>
                    </w:rPr>
                  </w:pPr>
                  <w:r w:rsidRPr="005A3DEF">
                    <w:rPr>
                      <w:rFonts w:eastAsiaTheme="minorEastAsia"/>
                      <w:kern w:val="0"/>
                      <w:szCs w:val="21"/>
                    </w:rPr>
                    <w:t>一级</w:t>
                  </w:r>
                  <w:r w:rsidRPr="005A3DEF">
                    <w:rPr>
                      <w:rFonts w:eastAsiaTheme="minorEastAsia"/>
                      <w:kern w:val="0"/>
                      <w:szCs w:val="21"/>
                    </w:rPr>
                    <w:t>□</w:t>
                  </w:r>
                  <w:r w:rsidRPr="005A3DEF">
                    <w:rPr>
                      <w:rFonts w:eastAsiaTheme="minorEastAsia"/>
                      <w:kern w:val="0"/>
                      <w:szCs w:val="21"/>
                    </w:rPr>
                    <w:t>；二级</w:t>
                  </w:r>
                  <w:r w:rsidRPr="005A3DEF">
                    <w:rPr>
                      <w:rFonts w:eastAsiaTheme="minorEastAsia"/>
                      <w:kern w:val="0"/>
                      <w:szCs w:val="21"/>
                    </w:rPr>
                    <w:t>□</w:t>
                  </w:r>
                  <w:r w:rsidRPr="005A3DEF">
                    <w:rPr>
                      <w:rFonts w:eastAsiaTheme="minorEastAsia"/>
                      <w:kern w:val="0"/>
                      <w:szCs w:val="21"/>
                    </w:rPr>
                    <w:t>；三级</w:t>
                  </w:r>
                  <w:r w:rsidRPr="005A3DEF">
                    <w:rPr>
                      <w:rFonts w:eastAsiaTheme="minorEastAsia"/>
                      <w:kern w:val="0"/>
                      <w:szCs w:val="21"/>
                    </w:rPr>
                    <w:t>□</w:t>
                  </w:r>
                </w:p>
              </w:tc>
            </w:tr>
            <w:tr w:rsidR="00884B56" w:rsidRPr="005A3DEF" w:rsidTr="008059EB">
              <w:trPr>
                <w:jc w:val="center"/>
              </w:trPr>
              <w:tc>
                <w:tcPr>
                  <w:tcW w:w="796" w:type="dxa"/>
                  <w:vMerge w:val="restart"/>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现状调查</w:t>
                  </w:r>
                </w:p>
              </w:tc>
              <w:tc>
                <w:tcPr>
                  <w:tcW w:w="1185" w:type="dxa"/>
                  <w:vMerge w:val="restart"/>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区域污染源</w:t>
                  </w:r>
                </w:p>
              </w:tc>
              <w:tc>
                <w:tcPr>
                  <w:tcW w:w="3828" w:type="dxa"/>
                  <w:gridSpan w:val="4"/>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调查时期</w:t>
                  </w:r>
                </w:p>
              </w:tc>
              <w:tc>
                <w:tcPr>
                  <w:tcW w:w="2915" w:type="dxa"/>
                  <w:gridSpan w:val="4"/>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数据来源</w:t>
                  </w:r>
                </w:p>
              </w:tc>
            </w:tr>
            <w:tr w:rsidR="00884B56" w:rsidRPr="005A3DEF" w:rsidTr="008059EB">
              <w:trPr>
                <w:jc w:val="center"/>
              </w:trPr>
              <w:tc>
                <w:tcPr>
                  <w:tcW w:w="796" w:type="dxa"/>
                  <w:vMerge/>
                  <w:vAlign w:val="center"/>
                </w:tcPr>
                <w:p w:rsidR="00CA2FDC" w:rsidRPr="005A3DEF" w:rsidRDefault="00CA2FDC">
                  <w:pPr>
                    <w:widowControl/>
                    <w:spacing w:line="320" w:lineRule="exact"/>
                    <w:jc w:val="left"/>
                    <w:rPr>
                      <w:rFonts w:eastAsiaTheme="minorEastAsia"/>
                      <w:kern w:val="0"/>
                      <w:szCs w:val="21"/>
                    </w:rPr>
                  </w:pPr>
                </w:p>
              </w:tc>
              <w:tc>
                <w:tcPr>
                  <w:tcW w:w="1185" w:type="dxa"/>
                  <w:vMerge/>
                  <w:vAlign w:val="center"/>
                </w:tcPr>
                <w:p w:rsidR="00CA2FDC" w:rsidRPr="005A3DEF" w:rsidRDefault="00CA2FDC">
                  <w:pPr>
                    <w:widowControl/>
                    <w:spacing w:line="320" w:lineRule="exact"/>
                    <w:jc w:val="left"/>
                    <w:rPr>
                      <w:rFonts w:eastAsiaTheme="minorEastAsia"/>
                      <w:kern w:val="0"/>
                      <w:szCs w:val="21"/>
                    </w:rPr>
                  </w:pPr>
                </w:p>
              </w:tc>
              <w:tc>
                <w:tcPr>
                  <w:tcW w:w="3828" w:type="dxa"/>
                  <w:gridSpan w:val="4"/>
                  <w:vAlign w:val="center"/>
                </w:tcPr>
                <w:p w:rsidR="00CA2FDC" w:rsidRPr="005A3DEF" w:rsidRDefault="00CA2FDC">
                  <w:pPr>
                    <w:widowControl/>
                    <w:spacing w:line="320" w:lineRule="exact"/>
                    <w:jc w:val="left"/>
                    <w:rPr>
                      <w:rFonts w:eastAsiaTheme="minorEastAsia"/>
                      <w:kern w:val="0"/>
                      <w:szCs w:val="21"/>
                    </w:rPr>
                  </w:pPr>
                  <w:r w:rsidRPr="005A3DEF">
                    <w:rPr>
                      <w:rFonts w:eastAsiaTheme="minorEastAsia"/>
                      <w:kern w:val="0"/>
                      <w:szCs w:val="21"/>
                    </w:rPr>
                    <w:t>已建</w:t>
                  </w:r>
                  <w:r w:rsidRPr="005A3DEF">
                    <w:rPr>
                      <w:rFonts w:eastAsiaTheme="minorEastAsia"/>
                      <w:szCs w:val="21"/>
                    </w:rPr>
                    <w:sym w:font="Wingdings 2" w:char="F052"/>
                  </w:r>
                  <w:r w:rsidRPr="005A3DEF">
                    <w:rPr>
                      <w:rFonts w:eastAsiaTheme="minorEastAsia"/>
                      <w:kern w:val="0"/>
                      <w:szCs w:val="21"/>
                    </w:rPr>
                    <w:t>；在建</w:t>
                  </w:r>
                  <w:r w:rsidRPr="005A3DEF">
                    <w:rPr>
                      <w:rFonts w:eastAsiaTheme="minorEastAsia"/>
                      <w:kern w:val="0"/>
                      <w:szCs w:val="21"/>
                    </w:rPr>
                    <w:t>□</w:t>
                  </w:r>
                  <w:r w:rsidRPr="005A3DEF">
                    <w:rPr>
                      <w:rFonts w:eastAsiaTheme="minorEastAsia"/>
                      <w:kern w:val="0"/>
                      <w:szCs w:val="21"/>
                    </w:rPr>
                    <w:t>；拟建</w:t>
                  </w:r>
                  <w:r w:rsidRPr="005A3DEF">
                    <w:rPr>
                      <w:rFonts w:eastAsiaTheme="minorEastAsia"/>
                      <w:kern w:val="0"/>
                      <w:szCs w:val="21"/>
                    </w:rPr>
                    <w:t>□</w:t>
                  </w:r>
                  <w:r w:rsidRPr="005A3DEF">
                    <w:rPr>
                      <w:rFonts w:eastAsiaTheme="minorEastAsia"/>
                      <w:kern w:val="0"/>
                      <w:szCs w:val="21"/>
                    </w:rPr>
                    <w:t>；其他</w:t>
                  </w:r>
                  <w:r w:rsidRPr="005A3DEF">
                    <w:rPr>
                      <w:rFonts w:eastAsiaTheme="minorEastAsia"/>
                      <w:kern w:val="0"/>
                      <w:szCs w:val="21"/>
                    </w:rPr>
                    <w:t>□</w:t>
                  </w:r>
                </w:p>
              </w:tc>
              <w:tc>
                <w:tcPr>
                  <w:tcW w:w="2915" w:type="dxa"/>
                  <w:gridSpan w:val="4"/>
                  <w:vAlign w:val="center"/>
                </w:tcPr>
                <w:p w:rsidR="00CA2FDC" w:rsidRPr="005A3DEF" w:rsidRDefault="00CA2FDC">
                  <w:pPr>
                    <w:widowControl/>
                    <w:spacing w:line="320" w:lineRule="exact"/>
                    <w:jc w:val="left"/>
                    <w:rPr>
                      <w:rFonts w:eastAsiaTheme="minorEastAsia"/>
                      <w:kern w:val="0"/>
                      <w:szCs w:val="21"/>
                    </w:rPr>
                  </w:pPr>
                  <w:r w:rsidRPr="005A3DEF">
                    <w:rPr>
                      <w:rFonts w:eastAsiaTheme="minorEastAsia"/>
                      <w:kern w:val="0"/>
                      <w:szCs w:val="21"/>
                    </w:rPr>
                    <w:t>排污许可证</w:t>
                  </w:r>
                  <w:r w:rsidRPr="005A3DEF">
                    <w:rPr>
                      <w:rFonts w:eastAsiaTheme="minorEastAsia"/>
                      <w:kern w:val="0"/>
                      <w:szCs w:val="21"/>
                    </w:rPr>
                    <w:t>□</w:t>
                  </w:r>
                  <w:r w:rsidRPr="005A3DEF">
                    <w:rPr>
                      <w:rFonts w:eastAsiaTheme="minorEastAsia"/>
                      <w:kern w:val="0"/>
                      <w:szCs w:val="21"/>
                    </w:rPr>
                    <w:t>；环评</w:t>
                  </w:r>
                  <w:r w:rsidRPr="005A3DEF">
                    <w:rPr>
                      <w:rFonts w:eastAsiaTheme="minorEastAsia"/>
                      <w:kern w:val="0"/>
                      <w:szCs w:val="21"/>
                    </w:rPr>
                    <w:t>□</w:t>
                  </w:r>
                  <w:r w:rsidRPr="005A3DEF">
                    <w:rPr>
                      <w:rFonts w:eastAsiaTheme="minorEastAsia"/>
                      <w:kern w:val="0"/>
                      <w:szCs w:val="21"/>
                    </w:rPr>
                    <w:t>；环保验收</w:t>
                  </w:r>
                  <w:r w:rsidRPr="005A3DEF">
                    <w:rPr>
                      <w:rFonts w:eastAsiaTheme="minorEastAsia"/>
                      <w:kern w:val="0"/>
                      <w:szCs w:val="21"/>
                    </w:rPr>
                    <w:t>□</w:t>
                  </w:r>
                  <w:r w:rsidRPr="005A3DEF">
                    <w:rPr>
                      <w:rFonts w:eastAsiaTheme="minorEastAsia"/>
                      <w:kern w:val="0"/>
                      <w:szCs w:val="21"/>
                    </w:rPr>
                    <w:t>；既有实测</w:t>
                  </w:r>
                  <w:r w:rsidRPr="005A3DEF">
                    <w:rPr>
                      <w:rFonts w:eastAsiaTheme="minorEastAsia"/>
                      <w:szCs w:val="21"/>
                    </w:rPr>
                    <w:sym w:font="Wingdings 2" w:char="F052"/>
                  </w:r>
                  <w:r w:rsidRPr="005A3DEF">
                    <w:rPr>
                      <w:rFonts w:eastAsiaTheme="minorEastAsia"/>
                      <w:kern w:val="0"/>
                      <w:szCs w:val="21"/>
                    </w:rPr>
                    <w:t>；现场监测</w:t>
                  </w:r>
                  <w:r w:rsidRPr="005A3DEF">
                    <w:rPr>
                      <w:rFonts w:eastAsiaTheme="minorEastAsia"/>
                      <w:kern w:val="0"/>
                      <w:szCs w:val="21"/>
                    </w:rPr>
                    <w:t>□</w:t>
                  </w:r>
                  <w:r w:rsidRPr="005A3DEF">
                    <w:rPr>
                      <w:rFonts w:eastAsiaTheme="minorEastAsia"/>
                      <w:kern w:val="0"/>
                      <w:szCs w:val="21"/>
                    </w:rPr>
                    <w:t>；</w:t>
                  </w:r>
                  <w:r w:rsidRPr="005A3DEF">
                    <w:rPr>
                      <w:rFonts w:eastAsiaTheme="minorEastAsia"/>
                      <w:kern w:val="0"/>
                      <w:szCs w:val="21"/>
                    </w:rPr>
                    <w:lastRenderedPageBreak/>
                    <w:t>入河排放口数据</w:t>
                  </w:r>
                  <w:r w:rsidRPr="005A3DEF">
                    <w:rPr>
                      <w:rFonts w:eastAsiaTheme="minorEastAsia"/>
                      <w:kern w:val="0"/>
                      <w:szCs w:val="21"/>
                    </w:rPr>
                    <w:t>□</w:t>
                  </w:r>
                  <w:r w:rsidRPr="005A3DEF">
                    <w:rPr>
                      <w:rFonts w:eastAsiaTheme="minorEastAsia"/>
                      <w:kern w:val="0"/>
                      <w:szCs w:val="21"/>
                    </w:rPr>
                    <w:t>；其他</w:t>
                  </w:r>
                  <w:r w:rsidRPr="005A3DEF">
                    <w:rPr>
                      <w:rFonts w:eastAsiaTheme="minorEastAsia"/>
                      <w:kern w:val="0"/>
                      <w:szCs w:val="21"/>
                    </w:rPr>
                    <w:t>□</w:t>
                  </w:r>
                </w:p>
              </w:tc>
            </w:tr>
            <w:tr w:rsidR="00884B56" w:rsidRPr="005A3DEF" w:rsidTr="008059EB">
              <w:trPr>
                <w:jc w:val="center"/>
              </w:trPr>
              <w:tc>
                <w:tcPr>
                  <w:tcW w:w="796" w:type="dxa"/>
                  <w:vMerge/>
                  <w:vAlign w:val="center"/>
                </w:tcPr>
                <w:p w:rsidR="00CA2FDC" w:rsidRPr="005A3DEF" w:rsidRDefault="00CA2FDC">
                  <w:pPr>
                    <w:widowControl/>
                    <w:spacing w:line="320" w:lineRule="exact"/>
                    <w:jc w:val="left"/>
                    <w:rPr>
                      <w:rFonts w:eastAsiaTheme="minorEastAsia"/>
                      <w:kern w:val="0"/>
                      <w:szCs w:val="21"/>
                    </w:rPr>
                  </w:pPr>
                </w:p>
              </w:tc>
              <w:tc>
                <w:tcPr>
                  <w:tcW w:w="1185" w:type="dxa"/>
                  <w:vMerge w:val="restart"/>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受影响水体水环境质量</w:t>
                  </w:r>
                </w:p>
              </w:tc>
              <w:tc>
                <w:tcPr>
                  <w:tcW w:w="3828" w:type="dxa"/>
                  <w:gridSpan w:val="4"/>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调查时期</w:t>
                  </w:r>
                </w:p>
              </w:tc>
              <w:tc>
                <w:tcPr>
                  <w:tcW w:w="2915" w:type="dxa"/>
                  <w:gridSpan w:val="4"/>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数据来源</w:t>
                  </w:r>
                </w:p>
              </w:tc>
            </w:tr>
            <w:tr w:rsidR="00884B56" w:rsidRPr="005A3DEF" w:rsidTr="008059EB">
              <w:trPr>
                <w:jc w:val="center"/>
              </w:trPr>
              <w:tc>
                <w:tcPr>
                  <w:tcW w:w="796" w:type="dxa"/>
                  <w:vMerge/>
                  <w:vAlign w:val="center"/>
                </w:tcPr>
                <w:p w:rsidR="00CA2FDC" w:rsidRPr="005A3DEF" w:rsidRDefault="00CA2FDC">
                  <w:pPr>
                    <w:widowControl/>
                    <w:spacing w:line="320" w:lineRule="exact"/>
                    <w:jc w:val="left"/>
                    <w:rPr>
                      <w:rFonts w:eastAsiaTheme="minorEastAsia"/>
                      <w:kern w:val="0"/>
                      <w:szCs w:val="21"/>
                    </w:rPr>
                  </w:pPr>
                </w:p>
              </w:tc>
              <w:tc>
                <w:tcPr>
                  <w:tcW w:w="1185" w:type="dxa"/>
                  <w:vMerge/>
                  <w:vAlign w:val="center"/>
                </w:tcPr>
                <w:p w:rsidR="00CA2FDC" w:rsidRPr="005A3DEF" w:rsidRDefault="00CA2FDC">
                  <w:pPr>
                    <w:widowControl/>
                    <w:spacing w:line="320" w:lineRule="exact"/>
                    <w:jc w:val="left"/>
                    <w:rPr>
                      <w:rFonts w:eastAsiaTheme="minorEastAsia"/>
                      <w:kern w:val="0"/>
                      <w:szCs w:val="21"/>
                    </w:rPr>
                  </w:pPr>
                </w:p>
              </w:tc>
              <w:tc>
                <w:tcPr>
                  <w:tcW w:w="3828" w:type="dxa"/>
                  <w:gridSpan w:val="4"/>
                  <w:vAlign w:val="center"/>
                </w:tcPr>
                <w:p w:rsidR="00CA2FDC" w:rsidRPr="005A3DEF" w:rsidRDefault="00CA2FDC">
                  <w:pPr>
                    <w:widowControl/>
                    <w:spacing w:line="320" w:lineRule="exact"/>
                    <w:jc w:val="left"/>
                    <w:rPr>
                      <w:rFonts w:eastAsiaTheme="minorEastAsia"/>
                      <w:kern w:val="0"/>
                      <w:szCs w:val="21"/>
                    </w:rPr>
                  </w:pPr>
                  <w:r w:rsidRPr="005A3DEF">
                    <w:rPr>
                      <w:rFonts w:eastAsiaTheme="minorEastAsia"/>
                      <w:kern w:val="0"/>
                      <w:szCs w:val="21"/>
                    </w:rPr>
                    <w:t>丰水期</w:t>
                  </w:r>
                  <w:r w:rsidRPr="005A3DEF">
                    <w:rPr>
                      <w:rFonts w:eastAsiaTheme="minorEastAsia"/>
                      <w:kern w:val="0"/>
                      <w:szCs w:val="21"/>
                    </w:rPr>
                    <w:t>□</w:t>
                  </w:r>
                  <w:r w:rsidRPr="005A3DEF">
                    <w:rPr>
                      <w:rFonts w:eastAsiaTheme="minorEastAsia"/>
                      <w:kern w:val="0"/>
                      <w:szCs w:val="21"/>
                    </w:rPr>
                    <w:t>；平水期</w:t>
                  </w:r>
                  <w:r w:rsidRPr="005A3DEF">
                    <w:rPr>
                      <w:rFonts w:eastAsiaTheme="minorEastAsia"/>
                      <w:kern w:val="0"/>
                      <w:szCs w:val="21"/>
                    </w:rPr>
                    <w:t>□</w:t>
                  </w:r>
                  <w:r w:rsidRPr="005A3DEF">
                    <w:rPr>
                      <w:rFonts w:eastAsiaTheme="minorEastAsia"/>
                      <w:kern w:val="0"/>
                      <w:szCs w:val="21"/>
                    </w:rPr>
                    <w:t>；枯水期</w:t>
                  </w:r>
                  <w:r w:rsidRPr="005A3DEF">
                    <w:rPr>
                      <w:rFonts w:eastAsiaTheme="minorEastAsia"/>
                      <w:kern w:val="0"/>
                      <w:szCs w:val="21"/>
                    </w:rPr>
                    <w:t>□</w:t>
                  </w:r>
                  <w:r w:rsidRPr="005A3DEF">
                    <w:rPr>
                      <w:rFonts w:eastAsiaTheme="minorEastAsia"/>
                      <w:kern w:val="0"/>
                      <w:szCs w:val="21"/>
                    </w:rPr>
                    <w:t>；冰封期</w:t>
                  </w:r>
                  <w:r w:rsidRPr="005A3DEF">
                    <w:rPr>
                      <w:rFonts w:eastAsiaTheme="minorEastAsia"/>
                      <w:kern w:val="0"/>
                      <w:szCs w:val="21"/>
                    </w:rPr>
                    <w:t>□</w:t>
                  </w:r>
                </w:p>
                <w:p w:rsidR="00CA2FDC" w:rsidRPr="005A3DEF" w:rsidRDefault="00CA2FDC">
                  <w:pPr>
                    <w:widowControl/>
                    <w:spacing w:line="320" w:lineRule="exact"/>
                    <w:jc w:val="left"/>
                    <w:rPr>
                      <w:rFonts w:eastAsiaTheme="minorEastAsia"/>
                      <w:kern w:val="0"/>
                      <w:szCs w:val="21"/>
                    </w:rPr>
                  </w:pPr>
                  <w:r w:rsidRPr="005A3DEF">
                    <w:rPr>
                      <w:rFonts w:eastAsiaTheme="minorEastAsia"/>
                      <w:kern w:val="0"/>
                      <w:szCs w:val="21"/>
                    </w:rPr>
                    <w:t>春季</w:t>
                  </w:r>
                  <w:r w:rsidRPr="005A3DEF">
                    <w:rPr>
                      <w:rFonts w:eastAsiaTheme="minorEastAsia"/>
                      <w:kern w:val="0"/>
                      <w:szCs w:val="21"/>
                    </w:rPr>
                    <w:t>□</w:t>
                  </w:r>
                  <w:r w:rsidRPr="005A3DEF">
                    <w:rPr>
                      <w:rFonts w:eastAsiaTheme="minorEastAsia"/>
                      <w:kern w:val="0"/>
                      <w:szCs w:val="21"/>
                    </w:rPr>
                    <w:t>；夏季</w:t>
                  </w:r>
                  <w:r w:rsidR="00D178C6" w:rsidRPr="005A3DEF">
                    <w:rPr>
                      <w:rFonts w:eastAsiaTheme="minorEastAsia"/>
                      <w:szCs w:val="21"/>
                    </w:rPr>
                    <w:sym w:font="Wingdings 2" w:char="F052"/>
                  </w:r>
                  <w:r w:rsidRPr="005A3DEF">
                    <w:rPr>
                      <w:rFonts w:eastAsiaTheme="minorEastAsia"/>
                      <w:kern w:val="0"/>
                      <w:szCs w:val="21"/>
                    </w:rPr>
                    <w:t>；秋季</w:t>
                  </w:r>
                  <w:r w:rsidR="00D178C6" w:rsidRPr="005A3DEF">
                    <w:rPr>
                      <w:rFonts w:eastAsiaTheme="minorEastAsia"/>
                      <w:kern w:val="0"/>
                      <w:szCs w:val="21"/>
                    </w:rPr>
                    <w:t>□</w:t>
                  </w:r>
                  <w:r w:rsidRPr="005A3DEF">
                    <w:rPr>
                      <w:rFonts w:eastAsiaTheme="minorEastAsia"/>
                      <w:kern w:val="0"/>
                      <w:szCs w:val="21"/>
                    </w:rPr>
                    <w:t>；冬季</w:t>
                  </w:r>
                  <w:r w:rsidRPr="005A3DEF">
                    <w:rPr>
                      <w:rFonts w:eastAsiaTheme="minorEastAsia"/>
                      <w:kern w:val="0"/>
                      <w:szCs w:val="21"/>
                    </w:rPr>
                    <w:t>□</w:t>
                  </w:r>
                </w:p>
              </w:tc>
              <w:tc>
                <w:tcPr>
                  <w:tcW w:w="2915" w:type="dxa"/>
                  <w:gridSpan w:val="4"/>
                  <w:vAlign w:val="center"/>
                </w:tcPr>
                <w:p w:rsidR="00CA2FDC" w:rsidRPr="005A3DEF" w:rsidRDefault="00CA2FDC">
                  <w:pPr>
                    <w:widowControl/>
                    <w:spacing w:line="320" w:lineRule="exact"/>
                    <w:jc w:val="left"/>
                    <w:rPr>
                      <w:rFonts w:eastAsiaTheme="minorEastAsia"/>
                      <w:kern w:val="0"/>
                      <w:szCs w:val="21"/>
                    </w:rPr>
                  </w:pPr>
                  <w:r w:rsidRPr="005A3DEF">
                    <w:rPr>
                      <w:rFonts w:eastAsiaTheme="minorEastAsia"/>
                      <w:kern w:val="0"/>
                      <w:szCs w:val="21"/>
                    </w:rPr>
                    <w:t>生态环境保护主管部门</w:t>
                  </w:r>
                  <w:r w:rsidRPr="005A3DEF">
                    <w:rPr>
                      <w:rFonts w:eastAsiaTheme="minorEastAsia"/>
                      <w:szCs w:val="21"/>
                    </w:rPr>
                    <w:sym w:font="Wingdings 2" w:char="F052"/>
                  </w:r>
                  <w:r w:rsidRPr="005A3DEF">
                    <w:rPr>
                      <w:rFonts w:eastAsiaTheme="minorEastAsia"/>
                      <w:kern w:val="0"/>
                      <w:szCs w:val="21"/>
                    </w:rPr>
                    <w:t>；补充监测</w:t>
                  </w:r>
                  <w:r w:rsidRPr="005A3DEF">
                    <w:rPr>
                      <w:rFonts w:eastAsiaTheme="minorEastAsia"/>
                      <w:kern w:val="0"/>
                      <w:szCs w:val="21"/>
                    </w:rPr>
                    <w:t>□</w:t>
                  </w:r>
                  <w:r w:rsidRPr="005A3DEF">
                    <w:rPr>
                      <w:rFonts w:eastAsiaTheme="minorEastAsia"/>
                      <w:kern w:val="0"/>
                      <w:szCs w:val="21"/>
                    </w:rPr>
                    <w:t>；其他</w:t>
                  </w:r>
                  <w:r w:rsidRPr="005A3DEF">
                    <w:rPr>
                      <w:rFonts w:eastAsiaTheme="minorEastAsia"/>
                      <w:kern w:val="0"/>
                      <w:szCs w:val="21"/>
                    </w:rPr>
                    <w:t>□</w:t>
                  </w:r>
                </w:p>
              </w:tc>
            </w:tr>
            <w:tr w:rsidR="00CA2FDC" w:rsidRPr="005A3DEF" w:rsidTr="008059EB">
              <w:trPr>
                <w:jc w:val="center"/>
              </w:trPr>
              <w:tc>
                <w:tcPr>
                  <w:tcW w:w="796" w:type="dxa"/>
                  <w:vMerge/>
                  <w:vAlign w:val="center"/>
                </w:tcPr>
                <w:p w:rsidR="00CA2FDC" w:rsidRPr="005A3DEF" w:rsidRDefault="00CA2FDC">
                  <w:pPr>
                    <w:widowControl/>
                    <w:spacing w:line="320" w:lineRule="exact"/>
                    <w:jc w:val="left"/>
                    <w:rPr>
                      <w:rFonts w:eastAsiaTheme="minorEastAsia"/>
                      <w:kern w:val="0"/>
                      <w:szCs w:val="21"/>
                    </w:rPr>
                  </w:pPr>
                </w:p>
              </w:tc>
              <w:tc>
                <w:tcPr>
                  <w:tcW w:w="1185" w:type="dxa"/>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区域水资源开发利用状况</w:t>
                  </w:r>
                </w:p>
              </w:tc>
              <w:tc>
                <w:tcPr>
                  <w:tcW w:w="6743" w:type="dxa"/>
                  <w:gridSpan w:val="8"/>
                  <w:vAlign w:val="center"/>
                </w:tcPr>
                <w:p w:rsidR="00CA2FDC" w:rsidRPr="005A3DEF" w:rsidRDefault="00CA2FDC">
                  <w:pPr>
                    <w:widowControl/>
                    <w:spacing w:line="320" w:lineRule="exact"/>
                    <w:jc w:val="left"/>
                    <w:rPr>
                      <w:rFonts w:eastAsiaTheme="minorEastAsia"/>
                      <w:kern w:val="0"/>
                      <w:szCs w:val="21"/>
                    </w:rPr>
                  </w:pPr>
                  <w:r w:rsidRPr="005A3DEF">
                    <w:rPr>
                      <w:rFonts w:eastAsiaTheme="minorEastAsia"/>
                      <w:kern w:val="0"/>
                      <w:szCs w:val="21"/>
                    </w:rPr>
                    <w:t>未开发</w:t>
                  </w:r>
                  <w:r w:rsidRPr="005A3DEF">
                    <w:rPr>
                      <w:rFonts w:eastAsiaTheme="minorEastAsia"/>
                      <w:kern w:val="0"/>
                      <w:szCs w:val="21"/>
                    </w:rPr>
                    <w:t>□</w:t>
                  </w:r>
                  <w:r w:rsidRPr="005A3DEF">
                    <w:rPr>
                      <w:rFonts w:eastAsiaTheme="minorEastAsia"/>
                      <w:kern w:val="0"/>
                      <w:szCs w:val="21"/>
                    </w:rPr>
                    <w:t>；开发量</w:t>
                  </w:r>
                  <w:r w:rsidRPr="005A3DEF">
                    <w:rPr>
                      <w:rFonts w:eastAsiaTheme="minorEastAsia"/>
                      <w:kern w:val="0"/>
                      <w:szCs w:val="21"/>
                    </w:rPr>
                    <w:t>40%</w:t>
                  </w:r>
                  <w:r w:rsidRPr="005A3DEF">
                    <w:rPr>
                      <w:rFonts w:eastAsiaTheme="minorEastAsia"/>
                      <w:kern w:val="0"/>
                      <w:szCs w:val="21"/>
                    </w:rPr>
                    <w:t>以下</w:t>
                  </w:r>
                  <w:r w:rsidRPr="005A3DEF">
                    <w:rPr>
                      <w:rFonts w:eastAsiaTheme="minorEastAsia"/>
                      <w:kern w:val="0"/>
                      <w:szCs w:val="21"/>
                    </w:rPr>
                    <w:t>□</w:t>
                  </w:r>
                  <w:r w:rsidRPr="005A3DEF">
                    <w:rPr>
                      <w:rFonts w:eastAsiaTheme="minorEastAsia"/>
                      <w:kern w:val="0"/>
                      <w:szCs w:val="21"/>
                    </w:rPr>
                    <w:t>；开发量</w:t>
                  </w:r>
                  <w:r w:rsidRPr="005A3DEF">
                    <w:rPr>
                      <w:rFonts w:eastAsiaTheme="minorEastAsia"/>
                      <w:kern w:val="0"/>
                      <w:szCs w:val="21"/>
                    </w:rPr>
                    <w:t>40%</w:t>
                  </w:r>
                  <w:r w:rsidRPr="005A3DEF">
                    <w:rPr>
                      <w:rFonts w:eastAsiaTheme="minorEastAsia"/>
                      <w:kern w:val="0"/>
                      <w:szCs w:val="21"/>
                    </w:rPr>
                    <w:t>以上</w:t>
                  </w:r>
                  <w:r w:rsidRPr="005A3DEF">
                    <w:rPr>
                      <w:rFonts w:eastAsiaTheme="minorEastAsia"/>
                      <w:kern w:val="0"/>
                      <w:szCs w:val="21"/>
                    </w:rPr>
                    <w:t>□</w:t>
                  </w:r>
                </w:p>
              </w:tc>
            </w:tr>
            <w:tr w:rsidR="00884B56" w:rsidRPr="005A3DEF" w:rsidTr="008059EB">
              <w:trPr>
                <w:jc w:val="center"/>
              </w:trPr>
              <w:tc>
                <w:tcPr>
                  <w:tcW w:w="796" w:type="dxa"/>
                  <w:vMerge/>
                  <w:vAlign w:val="center"/>
                </w:tcPr>
                <w:p w:rsidR="00CA2FDC" w:rsidRPr="005A3DEF" w:rsidRDefault="00CA2FDC">
                  <w:pPr>
                    <w:widowControl/>
                    <w:spacing w:line="320" w:lineRule="exact"/>
                    <w:jc w:val="left"/>
                    <w:rPr>
                      <w:rFonts w:eastAsiaTheme="minorEastAsia"/>
                      <w:kern w:val="0"/>
                      <w:szCs w:val="21"/>
                    </w:rPr>
                  </w:pPr>
                </w:p>
              </w:tc>
              <w:tc>
                <w:tcPr>
                  <w:tcW w:w="1185" w:type="dxa"/>
                  <w:vMerge w:val="restart"/>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水文情势调查</w:t>
                  </w:r>
                </w:p>
              </w:tc>
              <w:tc>
                <w:tcPr>
                  <w:tcW w:w="3828" w:type="dxa"/>
                  <w:gridSpan w:val="4"/>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调查时期</w:t>
                  </w:r>
                </w:p>
              </w:tc>
              <w:tc>
                <w:tcPr>
                  <w:tcW w:w="2915" w:type="dxa"/>
                  <w:gridSpan w:val="4"/>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数据来源</w:t>
                  </w:r>
                </w:p>
              </w:tc>
            </w:tr>
            <w:tr w:rsidR="00884B56" w:rsidRPr="005A3DEF" w:rsidTr="008059EB">
              <w:trPr>
                <w:jc w:val="center"/>
              </w:trPr>
              <w:tc>
                <w:tcPr>
                  <w:tcW w:w="796" w:type="dxa"/>
                  <w:vMerge/>
                  <w:vAlign w:val="center"/>
                </w:tcPr>
                <w:p w:rsidR="00CA2FDC" w:rsidRPr="005A3DEF" w:rsidRDefault="00CA2FDC">
                  <w:pPr>
                    <w:widowControl/>
                    <w:spacing w:line="320" w:lineRule="exact"/>
                    <w:jc w:val="left"/>
                    <w:rPr>
                      <w:rFonts w:eastAsiaTheme="minorEastAsia"/>
                      <w:kern w:val="0"/>
                      <w:szCs w:val="21"/>
                    </w:rPr>
                  </w:pPr>
                </w:p>
              </w:tc>
              <w:tc>
                <w:tcPr>
                  <w:tcW w:w="1185" w:type="dxa"/>
                  <w:vMerge/>
                  <w:vAlign w:val="center"/>
                </w:tcPr>
                <w:p w:rsidR="00CA2FDC" w:rsidRPr="005A3DEF" w:rsidRDefault="00CA2FDC">
                  <w:pPr>
                    <w:widowControl/>
                    <w:spacing w:line="320" w:lineRule="exact"/>
                    <w:jc w:val="left"/>
                    <w:rPr>
                      <w:rFonts w:eastAsiaTheme="minorEastAsia"/>
                      <w:kern w:val="0"/>
                      <w:szCs w:val="21"/>
                    </w:rPr>
                  </w:pPr>
                </w:p>
              </w:tc>
              <w:tc>
                <w:tcPr>
                  <w:tcW w:w="3828" w:type="dxa"/>
                  <w:gridSpan w:val="4"/>
                  <w:vAlign w:val="center"/>
                </w:tcPr>
                <w:p w:rsidR="00CA2FDC" w:rsidRPr="005A3DEF" w:rsidRDefault="00CA2FDC">
                  <w:pPr>
                    <w:widowControl/>
                    <w:spacing w:line="320" w:lineRule="exact"/>
                    <w:jc w:val="left"/>
                    <w:rPr>
                      <w:rFonts w:eastAsiaTheme="minorEastAsia"/>
                      <w:kern w:val="0"/>
                      <w:szCs w:val="21"/>
                    </w:rPr>
                  </w:pPr>
                  <w:r w:rsidRPr="005A3DEF">
                    <w:rPr>
                      <w:rFonts w:eastAsiaTheme="minorEastAsia"/>
                      <w:kern w:val="0"/>
                      <w:szCs w:val="21"/>
                    </w:rPr>
                    <w:t>丰水期</w:t>
                  </w:r>
                  <w:r w:rsidRPr="005A3DEF">
                    <w:rPr>
                      <w:rFonts w:eastAsiaTheme="minorEastAsia"/>
                      <w:kern w:val="0"/>
                      <w:szCs w:val="21"/>
                    </w:rPr>
                    <w:t>□</w:t>
                  </w:r>
                  <w:r w:rsidRPr="005A3DEF">
                    <w:rPr>
                      <w:rFonts w:eastAsiaTheme="minorEastAsia"/>
                      <w:kern w:val="0"/>
                      <w:szCs w:val="21"/>
                    </w:rPr>
                    <w:t>；平水期</w:t>
                  </w:r>
                  <w:r w:rsidRPr="005A3DEF">
                    <w:rPr>
                      <w:rFonts w:eastAsiaTheme="minorEastAsia"/>
                      <w:kern w:val="0"/>
                      <w:szCs w:val="21"/>
                    </w:rPr>
                    <w:t>□</w:t>
                  </w:r>
                  <w:r w:rsidRPr="005A3DEF">
                    <w:rPr>
                      <w:rFonts w:eastAsiaTheme="minorEastAsia"/>
                      <w:kern w:val="0"/>
                      <w:szCs w:val="21"/>
                    </w:rPr>
                    <w:t>；枯水期</w:t>
                  </w:r>
                  <w:r w:rsidRPr="005A3DEF">
                    <w:rPr>
                      <w:rFonts w:eastAsiaTheme="minorEastAsia"/>
                      <w:kern w:val="0"/>
                      <w:szCs w:val="21"/>
                    </w:rPr>
                    <w:t>□</w:t>
                  </w:r>
                  <w:r w:rsidRPr="005A3DEF">
                    <w:rPr>
                      <w:rFonts w:eastAsiaTheme="minorEastAsia"/>
                      <w:kern w:val="0"/>
                      <w:szCs w:val="21"/>
                    </w:rPr>
                    <w:t>；冰封期</w:t>
                  </w:r>
                  <w:r w:rsidRPr="005A3DEF">
                    <w:rPr>
                      <w:rFonts w:eastAsiaTheme="minorEastAsia"/>
                      <w:kern w:val="0"/>
                      <w:szCs w:val="21"/>
                    </w:rPr>
                    <w:t>□</w:t>
                  </w:r>
                  <w:r w:rsidRPr="005A3DEF">
                    <w:rPr>
                      <w:rFonts w:eastAsiaTheme="minorEastAsia"/>
                      <w:kern w:val="0"/>
                      <w:szCs w:val="21"/>
                    </w:rPr>
                    <w:t>；</w:t>
                  </w:r>
                </w:p>
                <w:p w:rsidR="00CA2FDC" w:rsidRPr="005A3DEF" w:rsidRDefault="00CA2FDC">
                  <w:pPr>
                    <w:widowControl/>
                    <w:spacing w:line="320" w:lineRule="exact"/>
                    <w:jc w:val="left"/>
                    <w:rPr>
                      <w:rFonts w:eastAsiaTheme="minorEastAsia"/>
                      <w:kern w:val="0"/>
                      <w:szCs w:val="21"/>
                    </w:rPr>
                  </w:pPr>
                  <w:r w:rsidRPr="005A3DEF">
                    <w:rPr>
                      <w:rFonts w:eastAsiaTheme="minorEastAsia"/>
                      <w:kern w:val="0"/>
                      <w:szCs w:val="21"/>
                    </w:rPr>
                    <w:t>春季</w:t>
                  </w:r>
                  <w:r w:rsidRPr="005A3DEF">
                    <w:rPr>
                      <w:rFonts w:eastAsiaTheme="minorEastAsia"/>
                      <w:kern w:val="0"/>
                      <w:szCs w:val="21"/>
                    </w:rPr>
                    <w:t>□</w:t>
                  </w:r>
                  <w:r w:rsidRPr="005A3DEF">
                    <w:rPr>
                      <w:rFonts w:eastAsiaTheme="minorEastAsia"/>
                      <w:kern w:val="0"/>
                      <w:szCs w:val="21"/>
                    </w:rPr>
                    <w:t>；夏季</w:t>
                  </w:r>
                  <w:r w:rsidRPr="005A3DEF">
                    <w:rPr>
                      <w:rFonts w:eastAsiaTheme="minorEastAsia"/>
                      <w:kern w:val="0"/>
                      <w:szCs w:val="21"/>
                    </w:rPr>
                    <w:t>□</w:t>
                  </w:r>
                  <w:r w:rsidRPr="005A3DEF">
                    <w:rPr>
                      <w:rFonts w:eastAsiaTheme="minorEastAsia"/>
                      <w:kern w:val="0"/>
                      <w:szCs w:val="21"/>
                    </w:rPr>
                    <w:t>；秋季</w:t>
                  </w:r>
                  <w:r w:rsidRPr="005A3DEF">
                    <w:rPr>
                      <w:rFonts w:eastAsiaTheme="minorEastAsia"/>
                      <w:kern w:val="0"/>
                      <w:szCs w:val="21"/>
                    </w:rPr>
                    <w:t>□</w:t>
                  </w:r>
                  <w:r w:rsidRPr="005A3DEF">
                    <w:rPr>
                      <w:rFonts w:eastAsiaTheme="minorEastAsia"/>
                      <w:kern w:val="0"/>
                      <w:szCs w:val="21"/>
                    </w:rPr>
                    <w:t>；冬季</w:t>
                  </w:r>
                  <w:r w:rsidRPr="005A3DEF">
                    <w:rPr>
                      <w:rFonts w:eastAsiaTheme="minorEastAsia"/>
                      <w:kern w:val="0"/>
                      <w:szCs w:val="21"/>
                    </w:rPr>
                    <w:t>□</w:t>
                  </w:r>
                </w:p>
              </w:tc>
              <w:tc>
                <w:tcPr>
                  <w:tcW w:w="2915" w:type="dxa"/>
                  <w:gridSpan w:val="4"/>
                  <w:vAlign w:val="center"/>
                </w:tcPr>
                <w:p w:rsidR="00CA2FDC" w:rsidRPr="005A3DEF" w:rsidRDefault="00CA2FDC">
                  <w:pPr>
                    <w:widowControl/>
                    <w:spacing w:line="320" w:lineRule="exact"/>
                    <w:jc w:val="left"/>
                    <w:rPr>
                      <w:rFonts w:eastAsiaTheme="minorEastAsia"/>
                      <w:kern w:val="0"/>
                      <w:szCs w:val="21"/>
                    </w:rPr>
                  </w:pPr>
                  <w:r w:rsidRPr="005A3DEF">
                    <w:rPr>
                      <w:rFonts w:eastAsiaTheme="minorEastAsia"/>
                      <w:kern w:val="0"/>
                      <w:szCs w:val="21"/>
                    </w:rPr>
                    <w:t>水行政主管部门</w:t>
                  </w:r>
                  <w:r w:rsidRPr="005A3DEF">
                    <w:rPr>
                      <w:rFonts w:eastAsiaTheme="minorEastAsia"/>
                      <w:kern w:val="0"/>
                      <w:szCs w:val="21"/>
                    </w:rPr>
                    <w:t>□</w:t>
                  </w:r>
                  <w:r w:rsidRPr="005A3DEF">
                    <w:rPr>
                      <w:rFonts w:eastAsiaTheme="minorEastAsia"/>
                      <w:kern w:val="0"/>
                      <w:szCs w:val="21"/>
                    </w:rPr>
                    <w:t>；补充监测</w:t>
                  </w:r>
                  <w:r w:rsidRPr="005A3DEF">
                    <w:rPr>
                      <w:rFonts w:eastAsiaTheme="minorEastAsia"/>
                      <w:kern w:val="0"/>
                      <w:szCs w:val="21"/>
                    </w:rPr>
                    <w:t>□</w:t>
                  </w:r>
                  <w:r w:rsidRPr="005A3DEF">
                    <w:rPr>
                      <w:rFonts w:eastAsiaTheme="minorEastAsia"/>
                      <w:kern w:val="0"/>
                      <w:szCs w:val="21"/>
                    </w:rPr>
                    <w:t>；其他</w:t>
                  </w:r>
                  <w:r w:rsidRPr="005A3DEF">
                    <w:rPr>
                      <w:rFonts w:eastAsiaTheme="minorEastAsia"/>
                      <w:kern w:val="0"/>
                      <w:szCs w:val="21"/>
                    </w:rPr>
                    <w:t>□</w:t>
                  </w:r>
                </w:p>
              </w:tc>
            </w:tr>
            <w:tr w:rsidR="00884B56" w:rsidRPr="005A3DEF" w:rsidTr="008059EB">
              <w:trPr>
                <w:jc w:val="center"/>
              </w:trPr>
              <w:tc>
                <w:tcPr>
                  <w:tcW w:w="796" w:type="dxa"/>
                  <w:vMerge/>
                  <w:vAlign w:val="center"/>
                </w:tcPr>
                <w:p w:rsidR="00CA2FDC" w:rsidRPr="005A3DEF" w:rsidRDefault="00CA2FDC">
                  <w:pPr>
                    <w:widowControl/>
                    <w:spacing w:line="320" w:lineRule="exact"/>
                    <w:jc w:val="left"/>
                    <w:rPr>
                      <w:rFonts w:eastAsiaTheme="minorEastAsia"/>
                      <w:kern w:val="0"/>
                      <w:szCs w:val="21"/>
                    </w:rPr>
                  </w:pPr>
                </w:p>
              </w:tc>
              <w:tc>
                <w:tcPr>
                  <w:tcW w:w="1185" w:type="dxa"/>
                  <w:vMerge w:val="restart"/>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补充监测</w:t>
                  </w:r>
                </w:p>
              </w:tc>
              <w:tc>
                <w:tcPr>
                  <w:tcW w:w="3828" w:type="dxa"/>
                  <w:gridSpan w:val="4"/>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监测时期</w:t>
                  </w:r>
                </w:p>
              </w:tc>
              <w:tc>
                <w:tcPr>
                  <w:tcW w:w="1228" w:type="dxa"/>
                  <w:gridSpan w:val="2"/>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监测因子</w:t>
                  </w:r>
                </w:p>
              </w:tc>
              <w:tc>
                <w:tcPr>
                  <w:tcW w:w="1687" w:type="dxa"/>
                  <w:gridSpan w:val="2"/>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监测断面或点位</w:t>
                  </w:r>
                </w:p>
              </w:tc>
            </w:tr>
            <w:tr w:rsidR="00884B56" w:rsidRPr="005A3DEF" w:rsidTr="008059EB">
              <w:trPr>
                <w:jc w:val="center"/>
              </w:trPr>
              <w:tc>
                <w:tcPr>
                  <w:tcW w:w="796" w:type="dxa"/>
                  <w:vMerge/>
                  <w:vAlign w:val="center"/>
                </w:tcPr>
                <w:p w:rsidR="00CA2FDC" w:rsidRPr="005A3DEF" w:rsidRDefault="00CA2FDC">
                  <w:pPr>
                    <w:widowControl/>
                    <w:spacing w:line="320" w:lineRule="exact"/>
                    <w:jc w:val="left"/>
                    <w:rPr>
                      <w:rFonts w:eastAsiaTheme="minorEastAsia"/>
                      <w:kern w:val="0"/>
                      <w:szCs w:val="21"/>
                    </w:rPr>
                  </w:pPr>
                </w:p>
              </w:tc>
              <w:tc>
                <w:tcPr>
                  <w:tcW w:w="1185" w:type="dxa"/>
                  <w:vMerge/>
                  <w:vAlign w:val="center"/>
                </w:tcPr>
                <w:p w:rsidR="00CA2FDC" w:rsidRPr="005A3DEF" w:rsidRDefault="00CA2FDC">
                  <w:pPr>
                    <w:widowControl/>
                    <w:spacing w:line="320" w:lineRule="exact"/>
                    <w:jc w:val="left"/>
                    <w:rPr>
                      <w:rFonts w:eastAsiaTheme="minorEastAsia"/>
                      <w:kern w:val="0"/>
                      <w:szCs w:val="21"/>
                    </w:rPr>
                  </w:pPr>
                </w:p>
              </w:tc>
              <w:tc>
                <w:tcPr>
                  <w:tcW w:w="3828" w:type="dxa"/>
                  <w:gridSpan w:val="4"/>
                  <w:vAlign w:val="center"/>
                </w:tcPr>
                <w:p w:rsidR="00CA2FDC" w:rsidRPr="005A3DEF" w:rsidRDefault="00CA2FDC">
                  <w:pPr>
                    <w:widowControl/>
                    <w:spacing w:line="320" w:lineRule="exact"/>
                    <w:jc w:val="left"/>
                    <w:rPr>
                      <w:rFonts w:eastAsiaTheme="minorEastAsia"/>
                      <w:kern w:val="0"/>
                      <w:szCs w:val="21"/>
                    </w:rPr>
                  </w:pPr>
                  <w:r w:rsidRPr="005A3DEF">
                    <w:rPr>
                      <w:rFonts w:eastAsiaTheme="minorEastAsia"/>
                      <w:kern w:val="0"/>
                      <w:szCs w:val="21"/>
                    </w:rPr>
                    <w:t>丰水期</w:t>
                  </w:r>
                  <w:r w:rsidRPr="005A3DEF">
                    <w:rPr>
                      <w:rFonts w:eastAsiaTheme="minorEastAsia"/>
                      <w:kern w:val="0"/>
                      <w:szCs w:val="21"/>
                    </w:rPr>
                    <w:t>□</w:t>
                  </w:r>
                  <w:r w:rsidRPr="005A3DEF">
                    <w:rPr>
                      <w:rFonts w:eastAsiaTheme="minorEastAsia"/>
                      <w:kern w:val="0"/>
                      <w:szCs w:val="21"/>
                    </w:rPr>
                    <w:t>；平水期</w:t>
                  </w:r>
                  <w:r w:rsidRPr="005A3DEF">
                    <w:rPr>
                      <w:rFonts w:eastAsiaTheme="minorEastAsia"/>
                      <w:kern w:val="0"/>
                      <w:szCs w:val="21"/>
                    </w:rPr>
                    <w:t>□</w:t>
                  </w:r>
                  <w:r w:rsidRPr="005A3DEF">
                    <w:rPr>
                      <w:rFonts w:eastAsiaTheme="minorEastAsia"/>
                      <w:kern w:val="0"/>
                      <w:szCs w:val="21"/>
                    </w:rPr>
                    <w:t>；枯水期</w:t>
                  </w:r>
                  <w:r w:rsidRPr="005A3DEF">
                    <w:rPr>
                      <w:rFonts w:eastAsiaTheme="minorEastAsia"/>
                      <w:kern w:val="0"/>
                      <w:szCs w:val="21"/>
                    </w:rPr>
                    <w:t>□</w:t>
                  </w:r>
                  <w:r w:rsidRPr="005A3DEF">
                    <w:rPr>
                      <w:rFonts w:eastAsiaTheme="minorEastAsia"/>
                      <w:kern w:val="0"/>
                      <w:szCs w:val="21"/>
                    </w:rPr>
                    <w:t>；冰封期</w:t>
                  </w:r>
                  <w:r w:rsidRPr="005A3DEF">
                    <w:rPr>
                      <w:rFonts w:eastAsiaTheme="minorEastAsia"/>
                      <w:kern w:val="0"/>
                      <w:szCs w:val="21"/>
                    </w:rPr>
                    <w:t>□</w:t>
                  </w:r>
                </w:p>
                <w:p w:rsidR="00CA2FDC" w:rsidRPr="005A3DEF" w:rsidRDefault="00CA2FDC">
                  <w:pPr>
                    <w:widowControl/>
                    <w:spacing w:line="320" w:lineRule="exact"/>
                    <w:jc w:val="left"/>
                    <w:rPr>
                      <w:rFonts w:eastAsiaTheme="minorEastAsia"/>
                      <w:kern w:val="0"/>
                      <w:szCs w:val="21"/>
                    </w:rPr>
                  </w:pPr>
                  <w:r w:rsidRPr="005A3DEF">
                    <w:rPr>
                      <w:rFonts w:eastAsiaTheme="minorEastAsia"/>
                      <w:kern w:val="0"/>
                      <w:szCs w:val="21"/>
                    </w:rPr>
                    <w:t>春季</w:t>
                  </w:r>
                  <w:r w:rsidRPr="005A3DEF">
                    <w:rPr>
                      <w:rFonts w:eastAsiaTheme="minorEastAsia"/>
                      <w:kern w:val="0"/>
                      <w:szCs w:val="21"/>
                    </w:rPr>
                    <w:t>□</w:t>
                  </w:r>
                  <w:r w:rsidRPr="005A3DEF">
                    <w:rPr>
                      <w:rFonts w:eastAsiaTheme="minorEastAsia"/>
                      <w:kern w:val="0"/>
                      <w:szCs w:val="21"/>
                    </w:rPr>
                    <w:t>；夏季</w:t>
                  </w:r>
                  <w:r w:rsidRPr="005A3DEF">
                    <w:rPr>
                      <w:rFonts w:eastAsiaTheme="minorEastAsia"/>
                      <w:kern w:val="0"/>
                      <w:szCs w:val="21"/>
                    </w:rPr>
                    <w:t>□</w:t>
                  </w:r>
                  <w:r w:rsidRPr="005A3DEF">
                    <w:rPr>
                      <w:rFonts w:eastAsiaTheme="minorEastAsia"/>
                      <w:kern w:val="0"/>
                      <w:szCs w:val="21"/>
                    </w:rPr>
                    <w:t>；秋季</w:t>
                  </w:r>
                  <w:r w:rsidRPr="005A3DEF">
                    <w:rPr>
                      <w:rFonts w:eastAsiaTheme="minorEastAsia"/>
                      <w:kern w:val="0"/>
                      <w:szCs w:val="21"/>
                    </w:rPr>
                    <w:t>□</w:t>
                  </w:r>
                  <w:r w:rsidRPr="005A3DEF">
                    <w:rPr>
                      <w:rFonts w:eastAsiaTheme="minorEastAsia"/>
                      <w:kern w:val="0"/>
                      <w:szCs w:val="21"/>
                    </w:rPr>
                    <w:t>；冬季</w:t>
                  </w:r>
                  <w:r w:rsidRPr="005A3DEF">
                    <w:rPr>
                      <w:rFonts w:eastAsiaTheme="minorEastAsia"/>
                      <w:kern w:val="0"/>
                      <w:szCs w:val="21"/>
                    </w:rPr>
                    <w:t>□</w:t>
                  </w:r>
                </w:p>
              </w:tc>
              <w:tc>
                <w:tcPr>
                  <w:tcW w:w="1228" w:type="dxa"/>
                  <w:gridSpan w:val="2"/>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w:t>
                  </w:r>
                </w:p>
              </w:tc>
              <w:tc>
                <w:tcPr>
                  <w:tcW w:w="1687" w:type="dxa"/>
                  <w:gridSpan w:val="2"/>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监测断面或点位个数（）</w:t>
                  </w:r>
                </w:p>
              </w:tc>
            </w:tr>
            <w:tr w:rsidR="00CA2FDC" w:rsidRPr="005A3DEF" w:rsidTr="008059EB">
              <w:trPr>
                <w:jc w:val="center"/>
              </w:trPr>
              <w:tc>
                <w:tcPr>
                  <w:tcW w:w="796" w:type="dxa"/>
                  <w:vMerge w:val="restart"/>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现状评价</w:t>
                  </w:r>
                </w:p>
              </w:tc>
              <w:tc>
                <w:tcPr>
                  <w:tcW w:w="1185" w:type="dxa"/>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评价范围</w:t>
                  </w:r>
                </w:p>
              </w:tc>
              <w:tc>
                <w:tcPr>
                  <w:tcW w:w="6743" w:type="dxa"/>
                  <w:gridSpan w:val="8"/>
                  <w:vAlign w:val="center"/>
                </w:tcPr>
                <w:p w:rsidR="00CA2FDC" w:rsidRPr="005A3DEF" w:rsidRDefault="00CA2FDC">
                  <w:pPr>
                    <w:widowControl/>
                    <w:spacing w:line="320" w:lineRule="exact"/>
                    <w:jc w:val="left"/>
                    <w:rPr>
                      <w:rFonts w:eastAsiaTheme="minorEastAsia"/>
                      <w:kern w:val="0"/>
                      <w:szCs w:val="21"/>
                    </w:rPr>
                  </w:pPr>
                  <w:r w:rsidRPr="005A3DEF">
                    <w:rPr>
                      <w:rFonts w:eastAsiaTheme="minorEastAsia"/>
                      <w:kern w:val="0"/>
                      <w:szCs w:val="21"/>
                    </w:rPr>
                    <w:t>河流：长度（）</w:t>
                  </w:r>
                  <w:r w:rsidRPr="005A3DEF">
                    <w:rPr>
                      <w:rFonts w:eastAsiaTheme="minorEastAsia"/>
                      <w:kern w:val="0"/>
                      <w:szCs w:val="21"/>
                    </w:rPr>
                    <w:t>km</w:t>
                  </w:r>
                  <w:r w:rsidRPr="005A3DEF">
                    <w:rPr>
                      <w:rFonts w:eastAsiaTheme="minorEastAsia"/>
                      <w:kern w:val="0"/>
                      <w:szCs w:val="21"/>
                    </w:rPr>
                    <w:t>；湖库、河口及近岸海域：面积（）</w:t>
                  </w:r>
                  <w:r w:rsidRPr="005A3DEF">
                    <w:rPr>
                      <w:rFonts w:eastAsiaTheme="minorEastAsia"/>
                      <w:kern w:val="0"/>
                      <w:szCs w:val="21"/>
                    </w:rPr>
                    <w:t>km</w:t>
                  </w:r>
                  <w:r w:rsidRPr="005A3DEF">
                    <w:rPr>
                      <w:rFonts w:eastAsiaTheme="minorEastAsia"/>
                      <w:kern w:val="0"/>
                      <w:szCs w:val="21"/>
                      <w:vertAlign w:val="superscript"/>
                    </w:rPr>
                    <w:t>2</w:t>
                  </w:r>
                </w:p>
              </w:tc>
            </w:tr>
            <w:tr w:rsidR="00CA2FDC" w:rsidRPr="005A3DEF" w:rsidTr="008059EB">
              <w:trPr>
                <w:jc w:val="center"/>
              </w:trPr>
              <w:tc>
                <w:tcPr>
                  <w:tcW w:w="796" w:type="dxa"/>
                  <w:vMerge/>
                  <w:vAlign w:val="center"/>
                </w:tcPr>
                <w:p w:rsidR="00CA2FDC" w:rsidRPr="005A3DEF" w:rsidRDefault="00CA2FDC">
                  <w:pPr>
                    <w:widowControl/>
                    <w:spacing w:line="320" w:lineRule="exact"/>
                    <w:jc w:val="left"/>
                    <w:rPr>
                      <w:rFonts w:eastAsiaTheme="minorEastAsia"/>
                      <w:kern w:val="0"/>
                      <w:szCs w:val="21"/>
                    </w:rPr>
                  </w:pPr>
                </w:p>
              </w:tc>
              <w:tc>
                <w:tcPr>
                  <w:tcW w:w="1185" w:type="dxa"/>
                  <w:vAlign w:val="center"/>
                </w:tcPr>
                <w:p w:rsidR="00CA2FDC" w:rsidRPr="005A3DEF" w:rsidRDefault="00CA2FDC">
                  <w:pPr>
                    <w:widowControl/>
                    <w:spacing w:line="340" w:lineRule="exact"/>
                    <w:jc w:val="center"/>
                    <w:rPr>
                      <w:rFonts w:eastAsiaTheme="minorEastAsia"/>
                      <w:kern w:val="0"/>
                      <w:szCs w:val="21"/>
                    </w:rPr>
                  </w:pPr>
                  <w:r w:rsidRPr="005A3DEF">
                    <w:rPr>
                      <w:rFonts w:eastAsiaTheme="minorEastAsia"/>
                      <w:kern w:val="0"/>
                      <w:szCs w:val="21"/>
                    </w:rPr>
                    <w:t>评价因子</w:t>
                  </w:r>
                </w:p>
              </w:tc>
              <w:tc>
                <w:tcPr>
                  <w:tcW w:w="6743" w:type="dxa"/>
                  <w:gridSpan w:val="8"/>
                  <w:vAlign w:val="center"/>
                </w:tcPr>
                <w:p w:rsidR="00CA2FDC" w:rsidRPr="005A3DEF" w:rsidRDefault="00CA2FDC" w:rsidP="001D6972">
                  <w:pPr>
                    <w:widowControl/>
                    <w:spacing w:line="340" w:lineRule="exact"/>
                    <w:jc w:val="left"/>
                    <w:rPr>
                      <w:rFonts w:eastAsiaTheme="minorEastAsia"/>
                      <w:kern w:val="0"/>
                      <w:szCs w:val="21"/>
                    </w:rPr>
                  </w:pPr>
                  <w:r w:rsidRPr="005A3DEF">
                    <w:rPr>
                      <w:rFonts w:eastAsiaTheme="minorEastAsia"/>
                      <w:kern w:val="0"/>
                      <w:szCs w:val="21"/>
                    </w:rPr>
                    <w:t>（</w:t>
                  </w:r>
                  <w:r w:rsidR="001D6972" w:rsidRPr="005A3DEF">
                    <w:rPr>
                      <w:rFonts w:eastAsiaTheme="minorEastAsia"/>
                      <w:kern w:val="0"/>
                      <w:szCs w:val="21"/>
                    </w:rPr>
                    <w:t>pH</w:t>
                  </w:r>
                  <w:r w:rsidR="001D6972" w:rsidRPr="005A3DEF">
                    <w:rPr>
                      <w:rFonts w:eastAsiaTheme="minorEastAsia"/>
                      <w:kern w:val="0"/>
                      <w:szCs w:val="21"/>
                    </w:rPr>
                    <w:t>值、高锰酸盐指数、氨氮、</w:t>
                  </w:r>
                  <w:r w:rsidR="001D6972" w:rsidRPr="005A3DEF">
                    <w:rPr>
                      <w:rFonts w:eastAsiaTheme="minorEastAsia"/>
                      <w:kern w:val="0"/>
                      <w:szCs w:val="21"/>
                    </w:rPr>
                    <w:t>DO</w:t>
                  </w:r>
                  <w:r w:rsidR="001D6972" w:rsidRPr="005A3DEF">
                    <w:rPr>
                      <w:rFonts w:eastAsiaTheme="minorEastAsia"/>
                      <w:kern w:val="0"/>
                      <w:szCs w:val="21"/>
                    </w:rPr>
                    <w:t>、总磷</w:t>
                  </w:r>
                  <w:r w:rsidRPr="005A3DEF">
                    <w:rPr>
                      <w:rFonts w:eastAsiaTheme="minorEastAsia"/>
                      <w:kern w:val="0"/>
                      <w:szCs w:val="21"/>
                    </w:rPr>
                    <w:t>（以</w:t>
                  </w:r>
                  <w:r w:rsidRPr="005A3DEF">
                    <w:rPr>
                      <w:rFonts w:eastAsiaTheme="minorEastAsia"/>
                      <w:kern w:val="0"/>
                      <w:szCs w:val="21"/>
                    </w:rPr>
                    <w:t>P</w:t>
                  </w:r>
                  <w:r w:rsidRPr="005A3DEF">
                    <w:rPr>
                      <w:rFonts w:eastAsiaTheme="minorEastAsia"/>
                      <w:kern w:val="0"/>
                      <w:szCs w:val="21"/>
                    </w:rPr>
                    <w:t>计））</w:t>
                  </w:r>
                </w:p>
              </w:tc>
            </w:tr>
            <w:tr w:rsidR="00CA2FDC" w:rsidRPr="005A3DEF" w:rsidTr="008059EB">
              <w:trPr>
                <w:jc w:val="center"/>
              </w:trPr>
              <w:tc>
                <w:tcPr>
                  <w:tcW w:w="796" w:type="dxa"/>
                  <w:vMerge/>
                  <w:vAlign w:val="center"/>
                </w:tcPr>
                <w:p w:rsidR="00CA2FDC" w:rsidRPr="005A3DEF" w:rsidRDefault="00CA2FDC">
                  <w:pPr>
                    <w:widowControl/>
                    <w:spacing w:line="320" w:lineRule="exact"/>
                    <w:jc w:val="left"/>
                    <w:rPr>
                      <w:rFonts w:eastAsiaTheme="minorEastAsia"/>
                      <w:kern w:val="0"/>
                      <w:szCs w:val="21"/>
                    </w:rPr>
                  </w:pPr>
                </w:p>
              </w:tc>
              <w:tc>
                <w:tcPr>
                  <w:tcW w:w="1185" w:type="dxa"/>
                  <w:vAlign w:val="center"/>
                </w:tcPr>
                <w:p w:rsidR="00CA2FDC" w:rsidRPr="005A3DEF" w:rsidRDefault="00CA2FDC">
                  <w:pPr>
                    <w:widowControl/>
                    <w:spacing w:line="340" w:lineRule="exact"/>
                    <w:jc w:val="center"/>
                    <w:rPr>
                      <w:rFonts w:eastAsiaTheme="minorEastAsia"/>
                      <w:kern w:val="0"/>
                      <w:szCs w:val="21"/>
                    </w:rPr>
                  </w:pPr>
                  <w:r w:rsidRPr="005A3DEF">
                    <w:rPr>
                      <w:rFonts w:eastAsiaTheme="minorEastAsia"/>
                      <w:kern w:val="0"/>
                      <w:szCs w:val="21"/>
                    </w:rPr>
                    <w:t>评价标准</w:t>
                  </w:r>
                </w:p>
              </w:tc>
              <w:tc>
                <w:tcPr>
                  <w:tcW w:w="6743" w:type="dxa"/>
                  <w:gridSpan w:val="8"/>
                  <w:vAlign w:val="center"/>
                </w:tcPr>
                <w:p w:rsidR="00CA2FDC" w:rsidRPr="005A3DEF" w:rsidRDefault="00CA2FDC">
                  <w:pPr>
                    <w:widowControl/>
                    <w:spacing w:line="340" w:lineRule="exact"/>
                    <w:jc w:val="left"/>
                    <w:rPr>
                      <w:rFonts w:eastAsiaTheme="minorEastAsia"/>
                      <w:kern w:val="0"/>
                      <w:szCs w:val="21"/>
                    </w:rPr>
                  </w:pPr>
                  <w:r w:rsidRPr="005A3DEF">
                    <w:rPr>
                      <w:rFonts w:eastAsiaTheme="minorEastAsia"/>
                      <w:kern w:val="0"/>
                      <w:szCs w:val="21"/>
                    </w:rPr>
                    <w:t>河流、湖库、河口：</w:t>
                  </w:r>
                  <w:r w:rsidRPr="005A3DEF">
                    <w:rPr>
                      <w:rFonts w:ascii="宋体" w:hAnsi="宋体" w:cs="宋体" w:hint="eastAsia"/>
                      <w:kern w:val="0"/>
                      <w:szCs w:val="21"/>
                    </w:rPr>
                    <w:t>Ⅰ</w:t>
                  </w:r>
                  <w:r w:rsidRPr="005A3DEF">
                    <w:rPr>
                      <w:rFonts w:eastAsiaTheme="minorEastAsia"/>
                      <w:kern w:val="0"/>
                      <w:szCs w:val="21"/>
                    </w:rPr>
                    <w:t>□</w:t>
                  </w:r>
                  <w:r w:rsidRPr="005A3DEF">
                    <w:rPr>
                      <w:rFonts w:eastAsiaTheme="minorEastAsia"/>
                      <w:kern w:val="0"/>
                      <w:szCs w:val="21"/>
                    </w:rPr>
                    <w:t>；</w:t>
                  </w:r>
                  <w:r w:rsidRPr="005A3DEF">
                    <w:rPr>
                      <w:rFonts w:ascii="宋体" w:hAnsi="宋体" w:cs="宋体" w:hint="eastAsia"/>
                      <w:kern w:val="0"/>
                      <w:szCs w:val="21"/>
                    </w:rPr>
                    <w:t>Ⅱ</w:t>
                  </w:r>
                  <w:r w:rsidRPr="005A3DEF">
                    <w:rPr>
                      <w:rFonts w:eastAsiaTheme="minorEastAsia"/>
                      <w:kern w:val="0"/>
                      <w:szCs w:val="21"/>
                    </w:rPr>
                    <w:t>□</w:t>
                  </w:r>
                  <w:r w:rsidRPr="005A3DEF">
                    <w:rPr>
                      <w:rFonts w:eastAsiaTheme="minorEastAsia"/>
                      <w:kern w:val="0"/>
                      <w:szCs w:val="21"/>
                    </w:rPr>
                    <w:t>；</w:t>
                  </w:r>
                  <w:r w:rsidRPr="005A3DEF">
                    <w:rPr>
                      <w:rFonts w:ascii="宋体" w:hAnsi="宋体" w:cs="宋体" w:hint="eastAsia"/>
                      <w:kern w:val="0"/>
                      <w:szCs w:val="21"/>
                    </w:rPr>
                    <w:t>Ⅲ</w:t>
                  </w:r>
                  <w:r w:rsidR="004126B5" w:rsidRPr="005A3DEF">
                    <w:rPr>
                      <w:rFonts w:eastAsiaTheme="minorEastAsia"/>
                      <w:kern w:val="0"/>
                      <w:szCs w:val="21"/>
                    </w:rPr>
                    <w:sym w:font="Wingdings 2" w:char="0052"/>
                  </w:r>
                  <w:r w:rsidRPr="005A3DEF">
                    <w:rPr>
                      <w:rFonts w:eastAsiaTheme="minorEastAsia"/>
                      <w:kern w:val="0"/>
                      <w:szCs w:val="21"/>
                    </w:rPr>
                    <w:t>；</w:t>
                  </w:r>
                  <w:r w:rsidRPr="005A3DEF">
                    <w:rPr>
                      <w:rFonts w:ascii="宋体" w:hAnsi="宋体" w:cs="宋体" w:hint="eastAsia"/>
                      <w:kern w:val="0"/>
                      <w:szCs w:val="21"/>
                    </w:rPr>
                    <w:t>Ⅳ</w:t>
                  </w:r>
                  <w:r w:rsidRPr="005A3DEF">
                    <w:rPr>
                      <w:rFonts w:eastAsiaTheme="minorEastAsia"/>
                      <w:szCs w:val="21"/>
                    </w:rPr>
                    <w:sym w:font="Wingdings 2" w:char="00A3"/>
                  </w:r>
                  <w:r w:rsidRPr="005A3DEF">
                    <w:rPr>
                      <w:rFonts w:eastAsiaTheme="minorEastAsia"/>
                      <w:kern w:val="0"/>
                      <w:szCs w:val="21"/>
                    </w:rPr>
                    <w:t>；</w:t>
                  </w:r>
                  <w:r w:rsidRPr="005A3DEF">
                    <w:rPr>
                      <w:rFonts w:ascii="宋体" w:hAnsi="宋体" w:cs="宋体" w:hint="eastAsia"/>
                      <w:kern w:val="0"/>
                      <w:szCs w:val="21"/>
                    </w:rPr>
                    <w:t>Ⅴ</w:t>
                  </w:r>
                  <w:r w:rsidRPr="005A3DEF">
                    <w:rPr>
                      <w:rFonts w:eastAsiaTheme="minorEastAsia"/>
                      <w:kern w:val="0"/>
                      <w:szCs w:val="21"/>
                    </w:rPr>
                    <w:t>□</w:t>
                  </w:r>
                </w:p>
                <w:p w:rsidR="00CA2FDC" w:rsidRPr="005A3DEF" w:rsidRDefault="00CA2FDC">
                  <w:pPr>
                    <w:widowControl/>
                    <w:spacing w:line="340" w:lineRule="exact"/>
                    <w:jc w:val="left"/>
                    <w:rPr>
                      <w:rFonts w:eastAsiaTheme="minorEastAsia"/>
                      <w:kern w:val="0"/>
                      <w:szCs w:val="21"/>
                    </w:rPr>
                  </w:pPr>
                  <w:r w:rsidRPr="005A3DEF">
                    <w:rPr>
                      <w:rFonts w:eastAsiaTheme="minorEastAsia"/>
                      <w:kern w:val="0"/>
                      <w:szCs w:val="21"/>
                    </w:rPr>
                    <w:t>近岸海域：第一类</w:t>
                  </w:r>
                  <w:r w:rsidRPr="005A3DEF">
                    <w:rPr>
                      <w:rFonts w:eastAsiaTheme="minorEastAsia"/>
                      <w:kern w:val="0"/>
                      <w:szCs w:val="21"/>
                    </w:rPr>
                    <w:t>□</w:t>
                  </w:r>
                  <w:r w:rsidRPr="005A3DEF">
                    <w:rPr>
                      <w:rFonts w:eastAsiaTheme="minorEastAsia"/>
                      <w:kern w:val="0"/>
                      <w:szCs w:val="21"/>
                    </w:rPr>
                    <w:t>；第二类</w:t>
                  </w:r>
                  <w:r w:rsidRPr="005A3DEF">
                    <w:rPr>
                      <w:rFonts w:eastAsiaTheme="minorEastAsia"/>
                      <w:kern w:val="0"/>
                      <w:szCs w:val="21"/>
                    </w:rPr>
                    <w:t>□</w:t>
                  </w:r>
                  <w:r w:rsidRPr="005A3DEF">
                    <w:rPr>
                      <w:rFonts w:eastAsiaTheme="minorEastAsia"/>
                      <w:kern w:val="0"/>
                      <w:szCs w:val="21"/>
                    </w:rPr>
                    <w:t>；第三类</w:t>
                  </w:r>
                  <w:r w:rsidRPr="005A3DEF">
                    <w:rPr>
                      <w:rFonts w:eastAsiaTheme="minorEastAsia"/>
                      <w:kern w:val="0"/>
                      <w:szCs w:val="21"/>
                    </w:rPr>
                    <w:t>□</w:t>
                  </w:r>
                  <w:r w:rsidRPr="005A3DEF">
                    <w:rPr>
                      <w:rFonts w:eastAsiaTheme="minorEastAsia"/>
                      <w:kern w:val="0"/>
                      <w:szCs w:val="21"/>
                    </w:rPr>
                    <w:t>；第四类</w:t>
                  </w:r>
                  <w:r w:rsidRPr="005A3DEF">
                    <w:rPr>
                      <w:rFonts w:eastAsiaTheme="minorEastAsia"/>
                      <w:kern w:val="0"/>
                      <w:szCs w:val="21"/>
                    </w:rPr>
                    <w:t>□</w:t>
                  </w:r>
                </w:p>
                <w:p w:rsidR="00CA2FDC" w:rsidRPr="005A3DEF" w:rsidRDefault="00CA2FDC">
                  <w:pPr>
                    <w:widowControl/>
                    <w:spacing w:line="340" w:lineRule="exact"/>
                    <w:jc w:val="left"/>
                    <w:rPr>
                      <w:rFonts w:eastAsiaTheme="minorEastAsia"/>
                      <w:kern w:val="0"/>
                      <w:szCs w:val="21"/>
                    </w:rPr>
                  </w:pPr>
                  <w:r w:rsidRPr="005A3DEF">
                    <w:rPr>
                      <w:rFonts w:eastAsiaTheme="minorEastAsia"/>
                      <w:kern w:val="0"/>
                      <w:szCs w:val="21"/>
                    </w:rPr>
                    <w:t>规划年评价标准（）</w:t>
                  </w:r>
                </w:p>
              </w:tc>
            </w:tr>
            <w:tr w:rsidR="00CA2FDC" w:rsidRPr="005A3DEF" w:rsidTr="008059EB">
              <w:trPr>
                <w:jc w:val="center"/>
              </w:trPr>
              <w:tc>
                <w:tcPr>
                  <w:tcW w:w="796" w:type="dxa"/>
                  <w:vMerge/>
                  <w:vAlign w:val="center"/>
                </w:tcPr>
                <w:p w:rsidR="00CA2FDC" w:rsidRPr="005A3DEF" w:rsidRDefault="00CA2FDC">
                  <w:pPr>
                    <w:widowControl/>
                    <w:spacing w:line="320" w:lineRule="exact"/>
                    <w:jc w:val="left"/>
                    <w:rPr>
                      <w:rFonts w:eastAsiaTheme="minorEastAsia"/>
                      <w:kern w:val="0"/>
                      <w:szCs w:val="21"/>
                    </w:rPr>
                  </w:pPr>
                </w:p>
              </w:tc>
              <w:tc>
                <w:tcPr>
                  <w:tcW w:w="1185" w:type="dxa"/>
                  <w:vAlign w:val="center"/>
                </w:tcPr>
                <w:p w:rsidR="00CA2FDC" w:rsidRPr="005A3DEF" w:rsidRDefault="00CA2FDC">
                  <w:pPr>
                    <w:widowControl/>
                    <w:spacing w:line="340" w:lineRule="exact"/>
                    <w:jc w:val="center"/>
                    <w:rPr>
                      <w:rFonts w:eastAsiaTheme="minorEastAsia"/>
                      <w:kern w:val="0"/>
                      <w:szCs w:val="21"/>
                    </w:rPr>
                  </w:pPr>
                  <w:r w:rsidRPr="005A3DEF">
                    <w:rPr>
                      <w:rFonts w:eastAsiaTheme="minorEastAsia"/>
                      <w:kern w:val="0"/>
                      <w:szCs w:val="21"/>
                    </w:rPr>
                    <w:t>评价时期</w:t>
                  </w:r>
                </w:p>
              </w:tc>
              <w:tc>
                <w:tcPr>
                  <w:tcW w:w="6743" w:type="dxa"/>
                  <w:gridSpan w:val="8"/>
                  <w:vAlign w:val="center"/>
                </w:tcPr>
                <w:p w:rsidR="00CA2FDC" w:rsidRPr="005A3DEF" w:rsidRDefault="00CA2FDC">
                  <w:pPr>
                    <w:widowControl/>
                    <w:spacing w:line="340" w:lineRule="exact"/>
                    <w:jc w:val="left"/>
                    <w:rPr>
                      <w:rFonts w:eastAsiaTheme="minorEastAsia"/>
                      <w:kern w:val="0"/>
                      <w:szCs w:val="21"/>
                    </w:rPr>
                  </w:pPr>
                  <w:r w:rsidRPr="005A3DEF">
                    <w:rPr>
                      <w:rFonts w:eastAsiaTheme="minorEastAsia"/>
                      <w:kern w:val="0"/>
                      <w:szCs w:val="21"/>
                    </w:rPr>
                    <w:t>丰水期</w:t>
                  </w:r>
                  <w:r w:rsidRPr="005A3DEF">
                    <w:rPr>
                      <w:rFonts w:eastAsiaTheme="minorEastAsia"/>
                      <w:kern w:val="0"/>
                      <w:szCs w:val="21"/>
                    </w:rPr>
                    <w:t>□</w:t>
                  </w:r>
                  <w:r w:rsidRPr="005A3DEF">
                    <w:rPr>
                      <w:rFonts w:eastAsiaTheme="minorEastAsia"/>
                      <w:kern w:val="0"/>
                      <w:szCs w:val="21"/>
                    </w:rPr>
                    <w:t>；平水期</w:t>
                  </w:r>
                  <w:r w:rsidRPr="005A3DEF">
                    <w:rPr>
                      <w:rFonts w:eastAsiaTheme="minorEastAsia"/>
                      <w:kern w:val="0"/>
                      <w:szCs w:val="21"/>
                    </w:rPr>
                    <w:t>□</w:t>
                  </w:r>
                  <w:r w:rsidRPr="005A3DEF">
                    <w:rPr>
                      <w:rFonts w:eastAsiaTheme="minorEastAsia"/>
                      <w:kern w:val="0"/>
                      <w:szCs w:val="21"/>
                    </w:rPr>
                    <w:t>；枯水期</w:t>
                  </w:r>
                  <w:r w:rsidRPr="005A3DEF">
                    <w:rPr>
                      <w:rFonts w:eastAsiaTheme="minorEastAsia"/>
                      <w:kern w:val="0"/>
                      <w:szCs w:val="21"/>
                    </w:rPr>
                    <w:t>□</w:t>
                  </w:r>
                  <w:r w:rsidRPr="005A3DEF">
                    <w:rPr>
                      <w:rFonts w:eastAsiaTheme="minorEastAsia"/>
                      <w:kern w:val="0"/>
                      <w:szCs w:val="21"/>
                    </w:rPr>
                    <w:t>；冰封期</w:t>
                  </w:r>
                  <w:r w:rsidRPr="005A3DEF">
                    <w:rPr>
                      <w:rFonts w:eastAsiaTheme="minorEastAsia"/>
                      <w:kern w:val="0"/>
                      <w:szCs w:val="21"/>
                    </w:rPr>
                    <w:t>□</w:t>
                  </w:r>
                  <w:r w:rsidRPr="005A3DEF">
                    <w:rPr>
                      <w:rFonts w:eastAsiaTheme="minorEastAsia"/>
                      <w:kern w:val="0"/>
                      <w:szCs w:val="21"/>
                    </w:rPr>
                    <w:t>；春季</w:t>
                  </w:r>
                  <w:r w:rsidR="00DD36DA" w:rsidRPr="005A3DEF">
                    <w:rPr>
                      <w:rFonts w:eastAsiaTheme="minorEastAsia"/>
                      <w:szCs w:val="21"/>
                    </w:rPr>
                    <w:sym w:font="Wingdings 2" w:char="F052"/>
                  </w:r>
                  <w:r w:rsidRPr="005A3DEF">
                    <w:rPr>
                      <w:rFonts w:eastAsiaTheme="minorEastAsia"/>
                      <w:kern w:val="0"/>
                      <w:szCs w:val="21"/>
                    </w:rPr>
                    <w:t>；夏季</w:t>
                  </w:r>
                  <w:r w:rsidR="00E7391A" w:rsidRPr="005A3DEF">
                    <w:rPr>
                      <w:rFonts w:eastAsiaTheme="minorEastAsia"/>
                      <w:szCs w:val="21"/>
                    </w:rPr>
                    <w:sym w:font="Wingdings 2" w:char="F052"/>
                  </w:r>
                  <w:r w:rsidRPr="005A3DEF">
                    <w:rPr>
                      <w:rFonts w:eastAsiaTheme="minorEastAsia"/>
                      <w:kern w:val="0"/>
                      <w:szCs w:val="21"/>
                    </w:rPr>
                    <w:t>；秋季</w:t>
                  </w:r>
                  <w:r w:rsidR="00DD36DA" w:rsidRPr="005A3DEF">
                    <w:rPr>
                      <w:rFonts w:eastAsiaTheme="minorEastAsia"/>
                      <w:szCs w:val="21"/>
                    </w:rPr>
                    <w:sym w:font="Wingdings 2" w:char="F052"/>
                  </w:r>
                  <w:r w:rsidRPr="005A3DEF">
                    <w:rPr>
                      <w:rFonts w:eastAsiaTheme="minorEastAsia"/>
                      <w:kern w:val="0"/>
                      <w:szCs w:val="21"/>
                    </w:rPr>
                    <w:t>；冬季</w:t>
                  </w:r>
                  <w:r w:rsidRPr="005A3DEF">
                    <w:rPr>
                      <w:rFonts w:eastAsiaTheme="minorEastAsia"/>
                      <w:kern w:val="0"/>
                      <w:szCs w:val="21"/>
                    </w:rPr>
                    <w:t>□</w:t>
                  </w:r>
                </w:p>
              </w:tc>
            </w:tr>
            <w:tr w:rsidR="00CA2FDC" w:rsidRPr="005A3DEF" w:rsidTr="008059EB">
              <w:trPr>
                <w:jc w:val="center"/>
              </w:trPr>
              <w:tc>
                <w:tcPr>
                  <w:tcW w:w="796" w:type="dxa"/>
                  <w:vMerge/>
                  <w:vAlign w:val="center"/>
                </w:tcPr>
                <w:p w:rsidR="00CA2FDC" w:rsidRPr="005A3DEF" w:rsidRDefault="00CA2FDC">
                  <w:pPr>
                    <w:widowControl/>
                    <w:spacing w:line="320" w:lineRule="exact"/>
                    <w:jc w:val="left"/>
                    <w:rPr>
                      <w:rFonts w:eastAsiaTheme="minorEastAsia"/>
                      <w:kern w:val="0"/>
                      <w:szCs w:val="21"/>
                    </w:rPr>
                  </w:pPr>
                </w:p>
              </w:tc>
              <w:tc>
                <w:tcPr>
                  <w:tcW w:w="1185" w:type="dxa"/>
                  <w:vAlign w:val="center"/>
                </w:tcPr>
                <w:p w:rsidR="00CA2FDC" w:rsidRPr="005A3DEF" w:rsidRDefault="00CA2FDC">
                  <w:pPr>
                    <w:widowControl/>
                    <w:spacing w:line="340" w:lineRule="exact"/>
                    <w:jc w:val="center"/>
                    <w:rPr>
                      <w:rFonts w:eastAsiaTheme="minorEastAsia"/>
                      <w:kern w:val="0"/>
                      <w:szCs w:val="21"/>
                    </w:rPr>
                  </w:pPr>
                  <w:r w:rsidRPr="005A3DEF">
                    <w:rPr>
                      <w:rFonts w:eastAsiaTheme="minorEastAsia"/>
                      <w:kern w:val="0"/>
                      <w:szCs w:val="21"/>
                    </w:rPr>
                    <w:t>评价结论</w:t>
                  </w:r>
                </w:p>
              </w:tc>
              <w:tc>
                <w:tcPr>
                  <w:tcW w:w="6743" w:type="dxa"/>
                  <w:gridSpan w:val="8"/>
                  <w:vAlign w:val="center"/>
                </w:tcPr>
                <w:p w:rsidR="00CA2FDC" w:rsidRPr="005A3DEF" w:rsidRDefault="00CA2FDC">
                  <w:pPr>
                    <w:widowControl/>
                    <w:spacing w:line="340" w:lineRule="exact"/>
                    <w:jc w:val="left"/>
                    <w:rPr>
                      <w:rFonts w:eastAsiaTheme="minorEastAsia"/>
                      <w:kern w:val="0"/>
                      <w:szCs w:val="21"/>
                    </w:rPr>
                  </w:pPr>
                  <w:r w:rsidRPr="005A3DEF">
                    <w:rPr>
                      <w:rFonts w:eastAsiaTheme="minorEastAsia"/>
                      <w:kern w:val="0"/>
                      <w:szCs w:val="21"/>
                    </w:rPr>
                    <w:t>水环境功能区或水功能区、近岸海域环境功能区水质达标状况；达标</w:t>
                  </w:r>
                  <w:r w:rsidR="00D178C6" w:rsidRPr="005A3DEF">
                    <w:rPr>
                      <w:rFonts w:eastAsiaTheme="minorEastAsia"/>
                      <w:szCs w:val="21"/>
                    </w:rPr>
                    <w:sym w:font="Wingdings 2" w:char="F052"/>
                  </w:r>
                  <w:r w:rsidRPr="005A3DEF">
                    <w:rPr>
                      <w:rFonts w:eastAsiaTheme="minorEastAsia"/>
                      <w:kern w:val="0"/>
                      <w:szCs w:val="21"/>
                    </w:rPr>
                    <w:t>；不达标</w:t>
                  </w:r>
                  <w:r w:rsidR="00D178C6" w:rsidRPr="005A3DEF">
                    <w:rPr>
                      <w:rFonts w:eastAsiaTheme="minorEastAsia"/>
                      <w:kern w:val="0"/>
                      <w:szCs w:val="21"/>
                    </w:rPr>
                    <w:t>□</w:t>
                  </w:r>
                </w:p>
                <w:p w:rsidR="00CA2FDC" w:rsidRPr="005A3DEF" w:rsidRDefault="00CA2FDC">
                  <w:pPr>
                    <w:widowControl/>
                    <w:spacing w:line="340" w:lineRule="exact"/>
                    <w:jc w:val="left"/>
                    <w:rPr>
                      <w:rFonts w:eastAsiaTheme="minorEastAsia"/>
                      <w:kern w:val="0"/>
                      <w:szCs w:val="21"/>
                    </w:rPr>
                  </w:pPr>
                  <w:r w:rsidRPr="005A3DEF">
                    <w:rPr>
                      <w:rFonts w:eastAsiaTheme="minorEastAsia"/>
                      <w:kern w:val="0"/>
                      <w:szCs w:val="21"/>
                    </w:rPr>
                    <w:t>水环境保护目标质量状况；达标</w:t>
                  </w:r>
                  <w:r w:rsidRPr="005A3DEF">
                    <w:rPr>
                      <w:rFonts w:eastAsiaTheme="minorEastAsia"/>
                      <w:kern w:val="0"/>
                      <w:szCs w:val="21"/>
                    </w:rPr>
                    <w:t>□</w:t>
                  </w:r>
                  <w:r w:rsidRPr="005A3DEF">
                    <w:rPr>
                      <w:rFonts w:eastAsiaTheme="minorEastAsia"/>
                      <w:kern w:val="0"/>
                      <w:szCs w:val="21"/>
                    </w:rPr>
                    <w:t>；不达标</w:t>
                  </w:r>
                  <w:r w:rsidRPr="005A3DEF">
                    <w:rPr>
                      <w:rFonts w:eastAsiaTheme="minorEastAsia"/>
                      <w:kern w:val="0"/>
                      <w:szCs w:val="21"/>
                    </w:rPr>
                    <w:t>□</w:t>
                  </w:r>
                  <w:r w:rsidRPr="005A3DEF">
                    <w:rPr>
                      <w:rFonts w:eastAsiaTheme="minorEastAsia"/>
                      <w:kern w:val="0"/>
                      <w:szCs w:val="21"/>
                    </w:rPr>
                    <w:br/>
                  </w:r>
                  <w:r w:rsidRPr="005A3DEF">
                    <w:rPr>
                      <w:rFonts w:eastAsiaTheme="minorEastAsia"/>
                      <w:kern w:val="0"/>
                      <w:szCs w:val="21"/>
                    </w:rPr>
                    <w:t>对照断面、控制断面等代表性断面的水质状况；达标</w:t>
                  </w:r>
                  <w:r w:rsidRPr="005A3DEF">
                    <w:rPr>
                      <w:rFonts w:eastAsiaTheme="minorEastAsia"/>
                      <w:kern w:val="0"/>
                      <w:szCs w:val="21"/>
                    </w:rPr>
                    <w:t>□</w:t>
                  </w:r>
                  <w:r w:rsidRPr="005A3DEF">
                    <w:rPr>
                      <w:rFonts w:eastAsiaTheme="minorEastAsia"/>
                      <w:kern w:val="0"/>
                      <w:szCs w:val="21"/>
                    </w:rPr>
                    <w:t>；不达标</w:t>
                  </w:r>
                  <w:r w:rsidRPr="005A3DEF">
                    <w:rPr>
                      <w:rFonts w:eastAsiaTheme="minorEastAsia"/>
                      <w:kern w:val="0"/>
                      <w:szCs w:val="21"/>
                    </w:rPr>
                    <w:t>□</w:t>
                  </w:r>
                </w:p>
                <w:p w:rsidR="00CA2FDC" w:rsidRPr="005A3DEF" w:rsidRDefault="00CA2FDC">
                  <w:pPr>
                    <w:widowControl/>
                    <w:spacing w:line="340" w:lineRule="exact"/>
                    <w:jc w:val="left"/>
                    <w:rPr>
                      <w:rFonts w:eastAsiaTheme="minorEastAsia"/>
                      <w:kern w:val="0"/>
                      <w:szCs w:val="21"/>
                    </w:rPr>
                  </w:pPr>
                  <w:r w:rsidRPr="005A3DEF">
                    <w:rPr>
                      <w:rFonts w:eastAsiaTheme="minorEastAsia"/>
                      <w:kern w:val="0"/>
                      <w:szCs w:val="21"/>
                    </w:rPr>
                    <w:t>底泥污染评价</w:t>
                  </w:r>
                  <w:r w:rsidRPr="005A3DEF">
                    <w:rPr>
                      <w:rFonts w:eastAsiaTheme="minorEastAsia"/>
                      <w:kern w:val="0"/>
                      <w:szCs w:val="21"/>
                    </w:rPr>
                    <w:t>□</w:t>
                  </w:r>
                </w:p>
                <w:p w:rsidR="00CA2FDC" w:rsidRPr="005A3DEF" w:rsidRDefault="00CA2FDC">
                  <w:pPr>
                    <w:widowControl/>
                    <w:spacing w:line="340" w:lineRule="exact"/>
                    <w:jc w:val="left"/>
                    <w:rPr>
                      <w:rFonts w:eastAsiaTheme="minorEastAsia"/>
                      <w:kern w:val="0"/>
                      <w:szCs w:val="21"/>
                    </w:rPr>
                  </w:pPr>
                  <w:r w:rsidRPr="005A3DEF">
                    <w:rPr>
                      <w:rFonts w:eastAsiaTheme="minorEastAsia"/>
                      <w:kern w:val="0"/>
                      <w:szCs w:val="21"/>
                    </w:rPr>
                    <w:t>水资源与开发利用程度及其水文情势评价</w:t>
                  </w:r>
                  <w:r w:rsidRPr="005A3DEF">
                    <w:rPr>
                      <w:rFonts w:eastAsiaTheme="minorEastAsia"/>
                      <w:kern w:val="0"/>
                      <w:szCs w:val="21"/>
                    </w:rPr>
                    <w:t>□</w:t>
                  </w:r>
                </w:p>
                <w:p w:rsidR="00CA2FDC" w:rsidRPr="005A3DEF" w:rsidRDefault="00CA2FDC">
                  <w:pPr>
                    <w:widowControl/>
                    <w:spacing w:line="340" w:lineRule="exact"/>
                    <w:jc w:val="left"/>
                    <w:rPr>
                      <w:rFonts w:eastAsiaTheme="minorEastAsia"/>
                      <w:kern w:val="0"/>
                      <w:szCs w:val="21"/>
                    </w:rPr>
                  </w:pPr>
                  <w:r w:rsidRPr="005A3DEF">
                    <w:rPr>
                      <w:rFonts w:eastAsiaTheme="minorEastAsia"/>
                      <w:kern w:val="0"/>
                      <w:szCs w:val="21"/>
                    </w:rPr>
                    <w:t>水环境质量回顾评价</w:t>
                  </w:r>
                  <w:r w:rsidRPr="005A3DEF">
                    <w:rPr>
                      <w:rFonts w:eastAsiaTheme="minorEastAsia"/>
                      <w:kern w:val="0"/>
                      <w:szCs w:val="21"/>
                    </w:rPr>
                    <w:t>□</w:t>
                  </w:r>
                </w:p>
                <w:p w:rsidR="00CA2FDC" w:rsidRPr="005A3DEF" w:rsidRDefault="00CA2FDC">
                  <w:pPr>
                    <w:widowControl/>
                    <w:spacing w:line="340" w:lineRule="exact"/>
                    <w:jc w:val="left"/>
                    <w:rPr>
                      <w:rFonts w:eastAsiaTheme="minorEastAsia"/>
                      <w:kern w:val="0"/>
                      <w:szCs w:val="21"/>
                    </w:rPr>
                  </w:pPr>
                  <w:r w:rsidRPr="005A3DEF">
                    <w:rPr>
                      <w:rFonts w:eastAsiaTheme="minorEastAsia"/>
                      <w:kern w:val="0"/>
                      <w:szCs w:val="21"/>
                    </w:rPr>
                    <w:t>流域（区域）水资源（包括水能资源）与开发利用总体状况、生态流量管理要求与现状满足程度、建设项目占用水域空间的水流状况与河湖演变状况</w:t>
                  </w:r>
                  <w:r w:rsidRPr="005A3DEF">
                    <w:rPr>
                      <w:rFonts w:eastAsiaTheme="minorEastAsia"/>
                      <w:kern w:val="0"/>
                      <w:szCs w:val="21"/>
                    </w:rPr>
                    <w:t>□</w:t>
                  </w:r>
                </w:p>
              </w:tc>
            </w:tr>
            <w:tr w:rsidR="00CA2FDC" w:rsidRPr="005A3DEF" w:rsidTr="008059EB">
              <w:trPr>
                <w:jc w:val="center"/>
              </w:trPr>
              <w:tc>
                <w:tcPr>
                  <w:tcW w:w="796" w:type="dxa"/>
                  <w:vMerge w:val="restart"/>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影响预测</w:t>
                  </w:r>
                </w:p>
              </w:tc>
              <w:tc>
                <w:tcPr>
                  <w:tcW w:w="1185" w:type="dxa"/>
                  <w:vAlign w:val="center"/>
                </w:tcPr>
                <w:p w:rsidR="00CA2FDC" w:rsidRPr="005A3DEF" w:rsidRDefault="00CA2FDC">
                  <w:pPr>
                    <w:widowControl/>
                    <w:spacing w:line="360" w:lineRule="exact"/>
                    <w:jc w:val="center"/>
                    <w:rPr>
                      <w:rFonts w:eastAsiaTheme="minorEastAsia"/>
                      <w:kern w:val="0"/>
                      <w:szCs w:val="21"/>
                    </w:rPr>
                  </w:pPr>
                  <w:r w:rsidRPr="005A3DEF">
                    <w:rPr>
                      <w:rFonts w:eastAsiaTheme="minorEastAsia"/>
                      <w:kern w:val="0"/>
                      <w:szCs w:val="21"/>
                    </w:rPr>
                    <w:t>预测范围</w:t>
                  </w:r>
                </w:p>
              </w:tc>
              <w:tc>
                <w:tcPr>
                  <w:tcW w:w="6743" w:type="dxa"/>
                  <w:gridSpan w:val="8"/>
                  <w:vAlign w:val="center"/>
                </w:tcPr>
                <w:p w:rsidR="00CA2FDC" w:rsidRPr="005A3DEF" w:rsidRDefault="00CA2FDC">
                  <w:pPr>
                    <w:widowControl/>
                    <w:spacing w:line="360" w:lineRule="exact"/>
                    <w:jc w:val="left"/>
                    <w:rPr>
                      <w:rFonts w:eastAsiaTheme="minorEastAsia"/>
                      <w:kern w:val="0"/>
                      <w:szCs w:val="21"/>
                    </w:rPr>
                  </w:pPr>
                  <w:r w:rsidRPr="005A3DEF">
                    <w:rPr>
                      <w:rFonts w:eastAsiaTheme="minorEastAsia"/>
                      <w:kern w:val="0"/>
                      <w:szCs w:val="21"/>
                    </w:rPr>
                    <w:t>河流：长度（）</w:t>
                  </w:r>
                  <w:r w:rsidRPr="005A3DEF">
                    <w:rPr>
                      <w:rFonts w:eastAsiaTheme="minorEastAsia"/>
                      <w:kern w:val="0"/>
                      <w:szCs w:val="21"/>
                    </w:rPr>
                    <w:t>km</w:t>
                  </w:r>
                  <w:r w:rsidRPr="005A3DEF">
                    <w:rPr>
                      <w:rFonts w:eastAsiaTheme="minorEastAsia"/>
                      <w:kern w:val="0"/>
                      <w:szCs w:val="21"/>
                    </w:rPr>
                    <w:t>；湖库、河口及近岸海域：面积（）</w:t>
                  </w:r>
                  <w:r w:rsidRPr="005A3DEF">
                    <w:rPr>
                      <w:rFonts w:eastAsiaTheme="minorEastAsia"/>
                      <w:kern w:val="0"/>
                      <w:szCs w:val="21"/>
                    </w:rPr>
                    <w:t>km</w:t>
                  </w:r>
                  <w:r w:rsidRPr="005A3DEF">
                    <w:rPr>
                      <w:rFonts w:eastAsiaTheme="minorEastAsia"/>
                      <w:kern w:val="0"/>
                      <w:szCs w:val="21"/>
                      <w:vertAlign w:val="superscript"/>
                    </w:rPr>
                    <w:t>2</w:t>
                  </w:r>
                </w:p>
              </w:tc>
            </w:tr>
            <w:tr w:rsidR="00CA2FDC" w:rsidRPr="005A3DEF" w:rsidTr="008059EB">
              <w:trPr>
                <w:jc w:val="center"/>
              </w:trPr>
              <w:tc>
                <w:tcPr>
                  <w:tcW w:w="796" w:type="dxa"/>
                  <w:vMerge/>
                  <w:vAlign w:val="center"/>
                </w:tcPr>
                <w:p w:rsidR="00CA2FDC" w:rsidRPr="005A3DEF" w:rsidRDefault="00CA2FDC">
                  <w:pPr>
                    <w:widowControl/>
                    <w:spacing w:line="320" w:lineRule="exact"/>
                    <w:jc w:val="left"/>
                    <w:rPr>
                      <w:rFonts w:eastAsiaTheme="minorEastAsia"/>
                      <w:kern w:val="0"/>
                      <w:szCs w:val="21"/>
                    </w:rPr>
                  </w:pPr>
                </w:p>
              </w:tc>
              <w:tc>
                <w:tcPr>
                  <w:tcW w:w="1185" w:type="dxa"/>
                  <w:vAlign w:val="center"/>
                </w:tcPr>
                <w:p w:rsidR="00CA2FDC" w:rsidRPr="005A3DEF" w:rsidRDefault="00CA2FDC">
                  <w:pPr>
                    <w:widowControl/>
                    <w:spacing w:line="360" w:lineRule="exact"/>
                    <w:jc w:val="center"/>
                    <w:rPr>
                      <w:rFonts w:eastAsiaTheme="minorEastAsia"/>
                      <w:kern w:val="0"/>
                      <w:szCs w:val="21"/>
                    </w:rPr>
                  </w:pPr>
                  <w:r w:rsidRPr="005A3DEF">
                    <w:rPr>
                      <w:rFonts w:eastAsiaTheme="minorEastAsia"/>
                      <w:kern w:val="0"/>
                      <w:szCs w:val="21"/>
                    </w:rPr>
                    <w:t>预测因子</w:t>
                  </w:r>
                </w:p>
              </w:tc>
              <w:tc>
                <w:tcPr>
                  <w:tcW w:w="6743" w:type="dxa"/>
                  <w:gridSpan w:val="8"/>
                  <w:vAlign w:val="center"/>
                </w:tcPr>
                <w:p w:rsidR="00CA2FDC" w:rsidRPr="005A3DEF" w:rsidRDefault="00CA2FDC">
                  <w:pPr>
                    <w:widowControl/>
                    <w:spacing w:line="360" w:lineRule="exact"/>
                    <w:jc w:val="left"/>
                    <w:rPr>
                      <w:rFonts w:eastAsiaTheme="minorEastAsia"/>
                      <w:kern w:val="0"/>
                      <w:szCs w:val="21"/>
                    </w:rPr>
                  </w:pPr>
                  <w:r w:rsidRPr="005A3DEF">
                    <w:rPr>
                      <w:rFonts w:eastAsiaTheme="minorEastAsia"/>
                      <w:kern w:val="0"/>
                      <w:szCs w:val="21"/>
                    </w:rPr>
                    <w:t>（）</w:t>
                  </w:r>
                </w:p>
              </w:tc>
            </w:tr>
            <w:tr w:rsidR="00CA2FDC" w:rsidRPr="005A3DEF" w:rsidTr="008059EB">
              <w:trPr>
                <w:jc w:val="center"/>
              </w:trPr>
              <w:tc>
                <w:tcPr>
                  <w:tcW w:w="796" w:type="dxa"/>
                  <w:vMerge/>
                  <w:vAlign w:val="center"/>
                </w:tcPr>
                <w:p w:rsidR="00CA2FDC" w:rsidRPr="005A3DEF" w:rsidRDefault="00CA2FDC">
                  <w:pPr>
                    <w:widowControl/>
                    <w:spacing w:line="320" w:lineRule="exact"/>
                    <w:jc w:val="left"/>
                    <w:rPr>
                      <w:rFonts w:eastAsiaTheme="minorEastAsia"/>
                      <w:kern w:val="0"/>
                      <w:szCs w:val="21"/>
                    </w:rPr>
                  </w:pPr>
                </w:p>
              </w:tc>
              <w:tc>
                <w:tcPr>
                  <w:tcW w:w="1185" w:type="dxa"/>
                  <w:vAlign w:val="center"/>
                </w:tcPr>
                <w:p w:rsidR="00CA2FDC" w:rsidRPr="005A3DEF" w:rsidRDefault="00CA2FDC">
                  <w:pPr>
                    <w:widowControl/>
                    <w:spacing w:line="360" w:lineRule="exact"/>
                    <w:jc w:val="center"/>
                    <w:rPr>
                      <w:rFonts w:eastAsiaTheme="minorEastAsia"/>
                      <w:kern w:val="0"/>
                      <w:szCs w:val="21"/>
                    </w:rPr>
                  </w:pPr>
                  <w:r w:rsidRPr="005A3DEF">
                    <w:rPr>
                      <w:rFonts w:eastAsiaTheme="minorEastAsia"/>
                      <w:kern w:val="0"/>
                      <w:szCs w:val="21"/>
                    </w:rPr>
                    <w:t>预测时期</w:t>
                  </w:r>
                </w:p>
              </w:tc>
              <w:tc>
                <w:tcPr>
                  <w:tcW w:w="6743" w:type="dxa"/>
                  <w:gridSpan w:val="8"/>
                  <w:vAlign w:val="center"/>
                </w:tcPr>
                <w:p w:rsidR="00CA2FDC" w:rsidRPr="005A3DEF" w:rsidRDefault="00CA2FDC">
                  <w:pPr>
                    <w:widowControl/>
                    <w:spacing w:line="360" w:lineRule="exact"/>
                    <w:jc w:val="left"/>
                    <w:rPr>
                      <w:rFonts w:eastAsiaTheme="minorEastAsia"/>
                      <w:kern w:val="0"/>
                      <w:szCs w:val="21"/>
                    </w:rPr>
                  </w:pPr>
                  <w:r w:rsidRPr="005A3DEF">
                    <w:rPr>
                      <w:rFonts w:eastAsiaTheme="minorEastAsia"/>
                      <w:kern w:val="0"/>
                      <w:szCs w:val="21"/>
                    </w:rPr>
                    <w:t>丰水期</w:t>
                  </w:r>
                  <w:r w:rsidRPr="005A3DEF">
                    <w:rPr>
                      <w:rFonts w:eastAsiaTheme="minorEastAsia"/>
                      <w:kern w:val="0"/>
                      <w:szCs w:val="21"/>
                    </w:rPr>
                    <w:t>□</w:t>
                  </w:r>
                  <w:r w:rsidRPr="005A3DEF">
                    <w:rPr>
                      <w:rFonts w:eastAsiaTheme="minorEastAsia"/>
                      <w:kern w:val="0"/>
                      <w:szCs w:val="21"/>
                    </w:rPr>
                    <w:t>；平水期</w:t>
                  </w:r>
                  <w:r w:rsidRPr="005A3DEF">
                    <w:rPr>
                      <w:rFonts w:eastAsiaTheme="minorEastAsia"/>
                      <w:kern w:val="0"/>
                      <w:szCs w:val="21"/>
                    </w:rPr>
                    <w:t>□</w:t>
                  </w:r>
                  <w:r w:rsidRPr="005A3DEF">
                    <w:rPr>
                      <w:rFonts w:eastAsiaTheme="minorEastAsia"/>
                      <w:kern w:val="0"/>
                      <w:szCs w:val="21"/>
                    </w:rPr>
                    <w:t>；枯水期</w:t>
                  </w:r>
                  <w:r w:rsidRPr="005A3DEF">
                    <w:rPr>
                      <w:rFonts w:eastAsiaTheme="minorEastAsia"/>
                      <w:kern w:val="0"/>
                      <w:szCs w:val="21"/>
                    </w:rPr>
                    <w:t>□</w:t>
                  </w:r>
                  <w:r w:rsidRPr="005A3DEF">
                    <w:rPr>
                      <w:rFonts w:eastAsiaTheme="minorEastAsia"/>
                      <w:kern w:val="0"/>
                      <w:szCs w:val="21"/>
                    </w:rPr>
                    <w:t>；冰封期</w:t>
                  </w:r>
                  <w:r w:rsidRPr="005A3DEF">
                    <w:rPr>
                      <w:rFonts w:eastAsiaTheme="minorEastAsia"/>
                      <w:kern w:val="0"/>
                      <w:szCs w:val="21"/>
                    </w:rPr>
                    <w:t>□</w:t>
                  </w:r>
                </w:p>
                <w:p w:rsidR="00CA2FDC" w:rsidRPr="005A3DEF" w:rsidRDefault="00CA2FDC">
                  <w:pPr>
                    <w:widowControl/>
                    <w:spacing w:line="360" w:lineRule="exact"/>
                    <w:jc w:val="left"/>
                    <w:rPr>
                      <w:rFonts w:eastAsiaTheme="minorEastAsia"/>
                      <w:kern w:val="0"/>
                      <w:szCs w:val="21"/>
                    </w:rPr>
                  </w:pPr>
                  <w:r w:rsidRPr="005A3DEF">
                    <w:rPr>
                      <w:rFonts w:eastAsiaTheme="minorEastAsia"/>
                      <w:kern w:val="0"/>
                      <w:szCs w:val="21"/>
                    </w:rPr>
                    <w:t>春季</w:t>
                  </w:r>
                  <w:r w:rsidRPr="005A3DEF">
                    <w:rPr>
                      <w:rFonts w:eastAsiaTheme="minorEastAsia"/>
                      <w:kern w:val="0"/>
                      <w:szCs w:val="21"/>
                    </w:rPr>
                    <w:t>□</w:t>
                  </w:r>
                  <w:r w:rsidRPr="005A3DEF">
                    <w:rPr>
                      <w:rFonts w:eastAsiaTheme="minorEastAsia"/>
                      <w:kern w:val="0"/>
                      <w:szCs w:val="21"/>
                    </w:rPr>
                    <w:t>；夏季</w:t>
                  </w:r>
                  <w:r w:rsidRPr="005A3DEF">
                    <w:rPr>
                      <w:rFonts w:eastAsiaTheme="minorEastAsia"/>
                      <w:kern w:val="0"/>
                      <w:szCs w:val="21"/>
                    </w:rPr>
                    <w:t>□</w:t>
                  </w:r>
                  <w:r w:rsidRPr="005A3DEF">
                    <w:rPr>
                      <w:rFonts w:eastAsiaTheme="minorEastAsia"/>
                      <w:kern w:val="0"/>
                      <w:szCs w:val="21"/>
                    </w:rPr>
                    <w:t>；秋季</w:t>
                  </w:r>
                  <w:r w:rsidRPr="005A3DEF">
                    <w:rPr>
                      <w:rFonts w:eastAsiaTheme="minorEastAsia"/>
                      <w:kern w:val="0"/>
                      <w:szCs w:val="21"/>
                    </w:rPr>
                    <w:t>□</w:t>
                  </w:r>
                  <w:r w:rsidRPr="005A3DEF">
                    <w:rPr>
                      <w:rFonts w:eastAsiaTheme="minorEastAsia"/>
                      <w:kern w:val="0"/>
                      <w:szCs w:val="21"/>
                    </w:rPr>
                    <w:t>；冬季</w:t>
                  </w:r>
                  <w:r w:rsidRPr="005A3DEF">
                    <w:rPr>
                      <w:rFonts w:eastAsiaTheme="minorEastAsia"/>
                      <w:kern w:val="0"/>
                      <w:szCs w:val="21"/>
                    </w:rPr>
                    <w:t>□</w:t>
                  </w:r>
                </w:p>
                <w:p w:rsidR="00CA2FDC" w:rsidRPr="005A3DEF" w:rsidRDefault="00CA2FDC">
                  <w:pPr>
                    <w:widowControl/>
                    <w:spacing w:line="360" w:lineRule="exact"/>
                    <w:jc w:val="left"/>
                    <w:rPr>
                      <w:rFonts w:eastAsiaTheme="minorEastAsia"/>
                      <w:kern w:val="0"/>
                      <w:szCs w:val="21"/>
                    </w:rPr>
                  </w:pPr>
                  <w:r w:rsidRPr="005A3DEF">
                    <w:rPr>
                      <w:rFonts w:eastAsiaTheme="minorEastAsia"/>
                      <w:kern w:val="0"/>
                      <w:szCs w:val="21"/>
                    </w:rPr>
                    <w:t>设计水位条件</w:t>
                  </w:r>
                  <w:r w:rsidRPr="005A3DEF">
                    <w:rPr>
                      <w:rFonts w:eastAsiaTheme="minorEastAsia"/>
                      <w:kern w:val="0"/>
                      <w:szCs w:val="21"/>
                    </w:rPr>
                    <w:t>□</w:t>
                  </w:r>
                </w:p>
              </w:tc>
            </w:tr>
            <w:tr w:rsidR="00CA2FDC" w:rsidRPr="005A3DEF" w:rsidTr="008059EB">
              <w:trPr>
                <w:jc w:val="center"/>
              </w:trPr>
              <w:tc>
                <w:tcPr>
                  <w:tcW w:w="796" w:type="dxa"/>
                  <w:vMerge/>
                  <w:vAlign w:val="center"/>
                </w:tcPr>
                <w:p w:rsidR="00CA2FDC" w:rsidRPr="005A3DEF" w:rsidRDefault="00CA2FDC">
                  <w:pPr>
                    <w:widowControl/>
                    <w:spacing w:line="320" w:lineRule="exact"/>
                    <w:jc w:val="left"/>
                    <w:rPr>
                      <w:rFonts w:eastAsiaTheme="minorEastAsia"/>
                      <w:kern w:val="0"/>
                      <w:szCs w:val="21"/>
                    </w:rPr>
                  </w:pPr>
                </w:p>
              </w:tc>
              <w:tc>
                <w:tcPr>
                  <w:tcW w:w="1185" w:type="dxa"/>
                  <w:vAlign w:val="center"/>
                </w:tcPr>
                <w:p w:rsidR="00CA2FDC" w:rsidRPr="005A3DEF" w:rsidRDefault="00CA2FDC">
                  <w:pPr>
                    <w:widowControl/>
                    <w:spacing w:line="360" w:lineRule="exact"/>
                    <w:jc w:val="center"/>
                    <w:rPr>
                      <w:rFonts w:eastAsiaTheme="minorEastAsia"/>
                      <w:kern w:val="0"/>
                      <w:szCs w:val="21"/>
                    </w:rPr>
                  </w:pPr>
                  <w:r w:rsidRPr="005A3DEF">
                    <w:rPr>
                      <w:rFonts w:eastAsiaTheme="minorEastAsia"/>
                      <w:kern w:val="0"/>
                      <w:szCs w:val="21"/>
                    </w:rPr>
                    <w:t>预测情景</w:t>
                  </w:r>
                </w:p>
              </w:tc>
              <w:tc>
                <w:tcPr>
                  <w:tcW w:w="6743" w:type="dxa"/>
                  <w:gridSpan w:val="8"/>
                  <w:vAlign w:val="center"/>
                </w:tcPr>
                <w:p w:rsidR="00CA2FDC" w:rsidRPr="005A3DEF" w:rsidRDefault="00CA2FDC">
                  <w:pPr>
                    <w:widowControl/>
                    <w:spacing w:line="360" w:lineRule="exact"/>
                    <w:jc w:val="left"/>
                    <w:rPr>
                      <w:rFonts w:eastAsiaTheme="minorEastAsia"/>
                      <w:kern w:val="0"/>
                      <w:szCs w:val="21"/>
                    </w:rPr>
                  </w:pPr>
                  <w:r w:rsidRPr="005A3DEF">
                    <w:rPr>
                      <w:rFonts w:eastAsiaTheme="minorEastAsia"/>
                      <w:kern w:val="0"/>
                      <w:szCs w:val="21"/>
                    </w:rPr>
                    <w:t>建设区</w:t>
                  </w:r>
                  <w:r w:rsidRPr="005A3DEF">
                    <w:rPr>
                      <w:rFonts w:eastAsiaTheme="minorEastAsia"/>
                      <w:kern w:val="0"/>
                      <w:szCs w:val="21"/>
                    </w:rPr>
                    <w:t>□</w:t>
                  </w:r>
                  <w:r w:rsidRPr="005A3DEF">
                    <w:rPr>
                      <w:rFonts w:eastAsiaTheme="minorEastAsia"/>
                      <w:kern w:val="0"/>
                      <w:szCs w:val="21"/>
                    </w:rPr>
                    <w:t>；生产运行期</w:t>
                  </w:r>
                  <w:r w:rsidRPr="005A3DEF">
                    <w:rPr>
                      <w:rFonts w:eastAsiaTheme="minorEastAsia"/>
                      <w:kern w:val="0"/>
                      <w:szCs w:val="21"/>
                    </w:rPr>
                    <w:t>□</w:t>
                  </w:r>
                  <w:r w:rsidRPr="005A3DEF">
                    <w:rPr>
                      <w:rFonts w:eastAsiaTheme="minorEastAsia"/>
                      <w:kern w:val="0"/>
                      <w:szCs w:val="21"/>
                    </w:rPr>
                    <w:t>；服务期满后</w:t>
                  </w:r>
                  <w:r w:rsidRPr="005A3DEF">
                    <w:rPr>
                      <w:rFonts w:eastAsiaTheme="minorEastAsia"/>
                      <w:kern w:val="0"/>
                      <w:szCs w:val="21"/>
                    </w:rPr>
                    <w:t>□</w:t>
                  </w:r>
                </w:p>
                <w:p w:rsidR="00CA2FDC" w:rsidRPr="005A3DEF" w:rsidRDefault="00CA2FDC">
                  <w:pPr>
                    <w:widowControl/>
                    <w:spacing w:line="360" w:lineRule="exact"/>
                    <w:jc w:val="left"/>
                    <w:rPr>
                      <w:rFonts w:eastAsiaTheme="minorEastAsia"/>
                      <w:kern w:val="0"/>
                      <w:szCs w:val="21"/>
                    </w:rPr>
                  </w:pPr>
                  <w:r w:rsidRPr="005A3DEF">
                    <w:rPr>
                      <w:rFonts w:eastAsiaTheme="minorEastAsia"/>
                      <w:kern w:val="0"/>
                      <w:szCs w:val="21"/>
                    </w:rPr>
                    <w:t>正常工况</w:t>
                  </w:r>
                  <w:r w:rsidRPr="005A3DEF">
                    <w:rPr>
                      <w:rFonts w:eastAsiaTheme="minorEastAsia"/>
                      <w:kern w:val="0"/>
                      <w:szCs w:val="21"/>
                    </w:rPr>
                    <w:t>□</w:t>
                  </w:r>
                  <w:r w:rsidRPr="005A3DEF">
                    <w:rPr>
                      <w:rFonts w:eastAsiaTheme="minorEastAsia"/>
                      <w:kern w:val="0"/>
                      <w:szCs w:val="21"/>
                    </w:rPr>
                    <w:t>；非正常工况</w:t>
                  </w:r>
                </w:p>
                <w:p w:rsidR="00CA2FDC" w:rsidRPr="005A3DEF" w:rsidRDefault="00CA2FDC">
                  <w:pPr>
                    <w:widowControl/>
                    <w:spacing w:line="360" w:lineRule="exact"/>
                    <w:jc w:val="left"/>
                    <w:rPr>
                      <w:rFonts w:eastAsiaTheme="minorEastAsia"/>
                      <w:kern w:val="0"/>
                      <w:szCs w:val="21"/>
                    </w:rPr>
                  </w:pPr>
                  <w:r w:rsidRPr="005A3DEF">
                    <w:rPr>
                      <w:rFonts w:eastAsiaTheme="minorEastAsia"/>
                      <w:kern w:val="0"/>
                      <w:szCs w:val="21"/>
                    </w:rPr>
                    <w:t>污染控制和减缓措施方案</w:t>
                  </w:r>
                  <w:r w:rsidRPr="005A3DEF">
                    <w:rPr>
                      <w:rFonts w:eastAsiaTheme="minorEastAsia"/>
                      <w:kern w:val="0"/>
                      <w:szCs w:val="21"/>
                    </w:rPr>
                    <w:t>□</w:t>
                  </w:r>
                </w:p>
                <w:p w:rsidR="00CA2FDC" w:rsidRPr="005A3DEF" w:rsidRDefault="00CA2FDC">
                  <w:pPr>
                    <w:widowControl/>
                    <w:spacing w:line="360" w:lineRule="exact"/>
                    <w:jc w:val="left"/>
                    <w:rPr>
                      <w:rFonts w:eastAsiaTheme="minorEastAsia"/>
                      <w:kern w:val="0"/>
                      <w:szCs w:val="21"/>
                    </w:rPr>
                  </w:pPr>
                  <w:r w:rsidRPr="005A3DEF">
                    <w:rPr>
                      <w:rFonts w:eastAsiaTheme="minorEastAsia"/>
                      <w:kern w:val="0"/>
                      <w:szCs w:val="21"/>
                    </w:rPr>
                    <w:t>区（流）域环境质量改善目标要求情景</w:t>
                  </w:r>
                  <w:r w:rsidRPr="005A3DEF">
                    <w:rPr>
                      <w:rFonts w:eastAsiaTheme="minorEastAsia"/>
                      <w:kern w:val="0"/>
                      <w:szCs w:val="21"/>
                    </w:rPr>
                    <w:t>□</w:t>
                  </w:r>
                  <w:r w:rsidRPr="005A3DEF">
                    <w:rPr>
                      <w:rFonts w:eastAsiaTheme="minorEastAsia"/>
                      <w:kern w:val="0"/>
                      <w:szCs w:val="21"/>
                    </w:rPr>
                    <w:t>；</w:t>
                  </w:r>
                </w:p>
              </w:tc>
            </w:tr>
            <w:tr w:rsidR="00CA2FDC" w:rsidRPr="005A3DEF" w:rsidTr="008059EB">
              <w:trPr>
                <w:jc w:val="center"/>
              </w:trPr>
              <w:tc>
                <w:tcPr>
                  <w:tcW w:w="796" w:type="dxa"/>
                  <w:vMerge/>
                  <w:vAlign w:val="center"/>
                </w:tcPr>
                <w:p w:rsidR="00CA2FDC" w:rsidRPr="005A3DEF" w:rsidRDefault="00CA2FDC">
                  <w:pPr>
                    <w:widowControl/>
                    <w:spacing w:line="320" w:lineRule="exact"/>
                    <w:jc w:val="left"/>
                    <w:rPr>
                      <w:rFonts w:eastAsiaTheme="minorEastAsia"/>
                      <w:kern w:val="0"/>
                      <w:szCs w:val="21"/>
                    </w:rPr>
                  </w:pPr>
                </w:p>
              </w:tc>
              <w:tc>
                <w:tcPr>
                  <w:tcW w:w="1185" w:type="dxa"/>
                  <w:vAlign w:val="center"/>
                </w:tcPr>
                <w:p w:rsidR="00CA2FDC" w:rsidRPr="005A3DEF" w:rsidRDefault="00CA2FDC">
                  <w:pPr>
                    <w:widowControl/>
                    <w:spacing w:line="360" w:lineRule="exact"/>
                    <w:jc w:val="center"/>
                    <w:rPr>
                      <w:rFonts w:eastAsiaTheme="minorEastAsia"/>
                      <w:kern w:val="0"/>
                      <w:szCs w:val="21"/>
                    </w:rPr>
                  </w:pPr>
                  <w:r w:rsidRPr="005A3DEF">
                    <w:rPr>
                      <w:rFonts w:eastAsiaTheme="minorEastAsia"/>
                      <w:kern w:val="0"/>
                      <w:szCs w:val="21"/>
                    </w:rPr>
                    <w:t>预测方法</w:t>
                  </w:r>
                </w:p>
              </w:tc>
              <w:tc>
                <w:tcPr>
                  <w:tcW w:w="6743" w:type="dxa"/>
                  <w:gridSpan w:val="8"/>
                  <w:vAlign w:val="center"/>
                </w:tcPr>
                <w:p w:rsidR="00CA2FDC" w:rsidRPr="005A3DEF" w:rsidRDefault="00CA2FDC">
                  <w:pPr>
                    <w:widowControl/>
                    <w:spacing w:line="360" w:lineRule="exact"/>
                    <w:jc w:val="left"/>
                    <w:rPr>
                      <w:rFonts w:eastAsiaTheme="minorEastAsia"/>
                      <w:kern w:val="0"/>
                      <w:szCs w:val="21"/>
                    </w:rPr>
                  </w:pPr>
                  <w:r w:rsidRPr="005A3DEF">
                    <w:rPr>
                      <w:rFonts w:eastAsiaTheme="minorEastAsia"/>
                      <w:kern w:val="0"/>
                      <w:szCs w:val="21"/>
                    </w:rPr>
                    <w:t>数值解</w:t>
                  </w:r>
                  <w:r w:rsidRPr="005A3DEF">
                    <w:rPr>
                      <w:rFonts w:eastAsiaTheme="minorEastAsia"/>
                      <w:kern w:val="0"/>
                      <w:szCs w:val="21"/>
                    </w:rPr>
                    <w:t>□</w:t>
                  </w:r>
                  <w:r w:rsidRPr="005A3DEF">
                    <w:rPr>
                      <w:rFonts w:eastAsiaTheme="minorEastAsia"/>
                      <w:kern w:val="0"/>
                      <w:szCs w:val="21"/>
                    </w:rPr>
                    <w:t>；解析解</w:t>
                  </w:r>
                  <w:r w:rsidRPr="005A3DEF">
                    <w:rPr>
                      <w:rFonts w:eastAsiaTheme="minorEastAsia"/>
                      <w:kern w:val="0"/>
                      <w:szCs w:val="21"/>
                    </w:rPr>
                    <w:t>□</w:t>
                  </w:r>
                  <w:r w:rsidRPr="005A3DEF">
                    <w:rPr>
                      <w:rFonts w:eastAsiaTheme="minorEastAsia"/>
                      <w:kern w:val="0"/>
                      <w:szCs w:val="21"/>
                    </w:rPr>
                    <w:t>；其他</w:t>
                  </w:r>
                  <w:r w:rsidRPr="005A3DEF">
                    <w:rPr>
                      <w:rFonts w:eastAsiaTheme="minorEastAsia"/>
                      <w:kern w:val="0"/>
                      <w:szCs w:val="21"/>
                    </w:rPr>
                    <w:t>□</w:t>
                  </w:r>
                  <w:r w:rsidRPr="005A3DEF">
                    <w:rPr>
                      <w:rFonts w:eastAsiaTheme="minorEastAsia"/>
                      <w:kern w:val="0"/>
                      <w:szCs w:val="21"/>
                    </w:rPr>
                    <w:br/>
                  </w:r>
                  <w:r w:rsidRPr="005A3DEF">
                    <w:rPr>
                      <w:rFonts w:eastAsiaTheme="minorEastAsia"/>
                      <w:kern w:val="0"/>
                      <w:szCs w:val="21"/>
                    </w:rPr>
                    <w:lastRenderedPageBreak/>
                    <w:t>导则推荐模式</w:t>
                  </w:r>
                  <w:r w:rsidRPr="005A3DEF">
                    <w:rPr>
                      <w:rFonts w:eastAsiaTheme="minorEastAsia"/>
                      <w:kern w:val="0"/>
                      <w:szCs w:val="21"/>
                    </w:rPr>
                    <w:t>□</w:t>
                  </w:r>
                  <w:r w:rsidRPr="005A3DEF">
                    <w:rPr>
                      <w:rFonts w:eastAsiaTheme="minorEastAsia"/>
                      <w:kern w:val="0"/>
                      <w:szCs w:val="21"/>
                    </w:rPr>
                    <w:t>；其他</w:t>
                  </w:r>
                  <w:r w:rsidRPr="005A3DEF">
                    <w:rPr>
                      <w:rFonts w:eastAsiaTheme="minorEastAsia"/>
                      <w:kern w:val="0"/>
                      <w:szCs w:val="21"/>
                    </w:rPr>
                    <w:t>□</w:t>
                  </w:r>
                </w:p>
              </w:tc>
            </w:tr>
            <w:tr w:rsidR="00CA2FDC" w:rsidRPr="005A3DEF" w:rsidTr="008059EB">
              <w:trPr>
                <w:jc w:val="center"/>
              </w:trPr>
              <w:tc>
                <w:tcPr>
                  <w:tcW w:w="796" w:type="dxa"/>
                  <w:vMerge w:val="restart"/>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lastRenderedPageBreak/>
                    <w:t>影响评价</w:t>
                  </w:r>
                </w:p>
              </w:tc>
              <w:tc>
                <w:tcPr>
                  <w:tcW w:w="1185" w:type="dxa"/>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水污染控制和水环境影响减缓措施有效性评价</w:t>
                  </w:r>
                </w:p>
              </w:tc>
              <w:tc>
                <w:tcPr>
                  <w:tcW w:w="6743" w:type="dxa"/>
                  <w:gridSpan w:val="8"/>
                  <w:vAlign w:val="center"/>
                </w:tcPr>
                <w:p w:rsidR="00CA2FDC" w:rsidRPr="005A3DEF" w:rsidRDefault="00CA2FDC">
                  <w:pPr>
                    <w:widowControl/>
                    <w:spacing w:line="320" w:lineRule="exact"/>
                    <w:jc w:val="left"/>
                    <w:rPr>
                      <w:rFonts w:eastAsiaTheme="minorEastAsia"/>
                      <w:kern w:val="0"/>
                      <w:szCs w:val="21"/>
                    </w:rPr>
                  </w:pPr>
                  <w:r w:rsidRPr="005A3DEF">
                    <w:rPr>
                      <w:rFonts w:eastAsiaTheme="minorEastAsia"/>
                      <w:kern w:val="0"/>
                      <w:szCs w:val="21"/>
                    </w:rPr>
                    <w:t>区（流）域水环境质量改善目标</w:t>
                  </w:r>
                  <w:r w:rsidRPr="005A3DEF">
                    <w:rPr>
                      <w:rFonts w:eastAsiaTheme="minorEastAsia"/>
                      <w:kern w:val="0"/>
                      <w:szCs w:val="21"/>
                    </w:rPr>
                    <w:t>□</w:t>
                  </w:r>
                  <w:r w:rsidRPr="005A3DEF">
                    <w:rPr>
                      <w:rFonts w:eastAsiaTheme="minorEastAsia"/>
                      <w:kern w:val="0"/>
                      <w:szCs w:val="21"/>
                    </w:rPr>
                    <w:t>；替代削减源</w:t>
                  </w:r>
                  <w:r w:rsidRPr="005A3DEF">
                    <w:rPr>
                      <w:rFonts w:eastAsiaTheme="minorEastAsia"/>
                      <w:kern w:val="0"/>
                      <w:szCs w:val="21"/>
                    </w:rPr>
                    <w:t>□</w:t>
                  </w:r>
                </w:p>
              </w:tc>
            </w:tr>
            <w:tr w:rsidR="00CA2FDC" w:rsidRPr="005A3DEF" w:rsidTr="008059EB">
              <w:trPr>
                <w:jc w:val="center"/>
              </w:trPr>
              <w:tc>
                <w:tcPr>
                  <w:tcW w:w="796" w:type="dxa"/>
                  <w:vMerge/>
                  <w:vAlign w:val="center"/>
                </w:tcPr>
                <w:p w:rsidR="00CA2FDC" w:rsidRPr="005A3DEF" w:rsidRDefault="00CA2FDC">
                  <w:pPr>
                    <w:widowControl/>
                    <w:spacing w:line="320" w:lineRule="exact"/>
                    <w:jc w:val="left"/>
                    <w:rPr>
                      <w:rFonts w:eastAsiaTheme="minorEastAsia"/>
                      <w:kern w:val="0"/>
                      <w:szCs w:val="21"/>
                    </w:rPr>
                  </w:pPr>
                </w:p>
              </w:tc>
              <w:tc>
                <w:tcPr>
                  <w:tcW w:w="1185" w:type="dxa"/>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水环境影响评价</w:t>
                  </w:r>
                </w:p>
              </w:tc>
              <w:tc>
                <w:tcPr>
                  <w:tcW w:w="6743" w:type="dxa"/>
                  <w:gridSpan w:val="8"/>
                  <w:vAlign w:val="center"/>
                </w:tcPr>
                <w:p w:rsidR="00CA2FDC" w:rsidRPr="005A3DEF" w:rsidRDefault="00CA2FDC">
                  <w:pPr>
                    <w:widowControl/>
                    <w:spacing w:line="320" w:lineRule="exact"/>
                    <w:jc w:val="left"/>
                    <w:rPr>
                      <w:rFonts w:eastAsiaTheme="minorEastAsia"/>
                      <w:kern w:val="0"/>
                      <w:szCs w:val="21"/>
                    </w:rPr>
                  </w:pPr>
                  <w:r w:rsidRPr="005A3DEF">
                    <w:rPr>
                      <w:rFonts w:eastAsiaTheme="minorEastAsia"/>
                      <w:kern w:val="0"/>
                      <w:szCs w:val="21"/>
                    </w:rPr>
                    <w:t>排放口混合区外满足水环境管理要求</w:t>
                  </w:r>
                  <w:r w:rsidRPr="005A3DEF">
                    <w:rPr>
                      <w:rFonts w:eastAsiaTheme="minorEastAsia"/>
                      <w:kern w:val="0"/>
                      <w:szCs w:val="21"/>
                    </w:rPr>
                    <w:t>□</w:t>
                  </w:r>
                </w:p>
                <w:p w:rsidR="00CA2FDC" w:rsidRPr="005A3DEF" w:rsidRDefault="00CA2FDC">
                  <w:pPr>
                    <w:widowControl/>
                    <w:spacing w:line="320" w:lineRule="exact"/>
                    <w:jc w:val="left"/>
                    <w:rPr>
                      <w:rFonts w:eastAsiaTheme="minorEastAsia"/>
                      <w:kern w:val="0"/>
                      <w:szCs w:val="21"/>
                    </w:rPr>
                  </w:pPr>
                  <w:r w:rsidRPr="005A3DEF">
                    <w:rPr>
                      <w:rFonts w:eastAsiaTheme="minorEastAsia"/>
                      <w:kern w:val="0"/>
                      <w:szCs w:val="21"/>
                    </w:rPr>
                    <w:t>水环境功能区或水功能区、近岸海域环境功能区水质达标</w:t>
                  </w:r>
                  <w:r w:rsidRPr="005A3DEF">
                    <w:rPr>
                      <w:rFonts w:eastAsiaTheme="minorEastAsia"/>
                      <w:kern w:val="0"/>
                      <w:szCs w:val="21"/>
                    </w:rPr>
                    <w:t>□</w:t>
                  </w:r>
                </w:p>
                <w:p w:rsidR="00CA2FDC" w:rsidRPr="005A3DEF" w:rsidRDefault="00CA2FDC">
                  <w:pPr>
                    <w:widowControl/>
                    <w:spacing w:line="320" w:lineRule="exact"/>
                    <w:jc w:val="left"/>
                    <w:rPr>
                      <w:rFonts w:eastAsiaTheme="minorEastAsia"/>
                      <w:kern w:val="0"/>
                      <w:szCs w:val="21"/>
                    </w:rPr>
                  </w:pPr>
                  <w:r w:rsidRPr="005A3DEF">
                    <w:rPr>
                      <w:rFonts w:eastAsiaTheme="minorEastAsia"/>
                      <w:kern w:val="0"/>
                      <w:szCs w:val="21"/>
                    </w:rPr>
                    <w:t>满足水环境保护目标水域水环境质量要求</w:t>
                  </w:r>
                  <w:r w:rsidRPr="005A3DEF">
                    <w:rPr>
                      <w:rFonts w:eastAsiaTheme="minorEastAsia"/>
                      <w:kern w:val="0"/>
                      <w:szCs w:val="21"/>
                    </w:rPr>
                    <w:t>□</w:t>
                  </w:r>
                </w:p>
                <w:p w:rsidR="00CA2FDC" w:rsidRPr="005A3DEF" w:rsidRDefault="00CA2FDC">
                  <w:pPr>
                    <w:widowControl/>
                    <w:spacing w:line="320" w:lineRule="exact"/>
                    <w:jc w:val="left"/>
                    <w:rPr>
                      <w:rFonts w:eastAsiaTheme="minorEastAsia"/>
                      <w:kern w:val="0"/>
                      <w:szCs w:val="21"/>
                    </w:rPr>
                  </w:pPr>
                  <w:r w:rsidRPr="005A3DEF">
                    <w:rPr>
                      <w:rFonts w:eastAsiaTheme="minorEastAsia"/>
                      <w:kern w:val="0"/>
                      <w:szCs w:val="21"/>
                    </w:rPr>
                    <w:t>水环境控制单元或断面水质达标</w:t>
                  </w:r>
                  <w:r w:rsidRPr="005A3DEF">
                    <w:rPr>
                      <w:rFonts w:eastAsiaTheme="minorEastAsia"/>
                      <w:kern w:val="0"/>
                      <w:szCs w:val="21"/>
                    </w:rPr>
                    <w:t>□</w:t>
                  </w:r>
                </w:p>
                <w:p w:rsidR="00CA2FDC" w:rsidRPr="005A3DEF" w:rsidRDefault="00CA2FDC">
                  <w:pPr>
                    <w:widowControl/>
                    <w:spacing w:line="320" w:lineRule="exact"/>
                    <w:jc w:val="left"/>
                    <w:rPr>
                      <w:rFonts w:eastAsiaTheme="minorEastAsia"/>
                      <w:kern w:val="0"/>
                      <w:szCs w:val="21"/>
                    </w:rPr>
                  </w:pPr>
                  <w:r w:rsidRPr="005A3DEF">
                    <w:rPr>
                      <w:rFonts w:eastAsiaTheme="minorEastAsia"/>
                      <w:kern w:val="0"/>
                      <w:szCs w:val="21"/>
                    </w:rPr>
                    <w:t>满足重点水污染排放总量控制指标要求，重点行业建设项目，主要污染物排放满足等量或减量替代要求</w:t>
                  </w:r>
                  <w:r w:rsidRPr="005A3DEF">
                    <w:rPr>
                      <w:rFonts w:eastAsiaTheme="minorEastAsia"/>
                      <w:kern w:val="0"/>
                      <w:szCs w:val="21"/>
                    </w:rPr>
                    <w:t>□</w:t>
                  </w:r>
                </w:p>
                <w:p w:rsidR="00CA2FDC" w:rsidRPr="005A3DEF" w:rsidRDefault="00CA2FDC">
                  <w:pPr>
                    <w:widowControl/>
                    <w:spacing w:line="320" w:lineRule="exact"/>
                    <w:jc w:val="left"/>
                    <w:rPr>
                      <w:rFonts w:eastAsiaTheme="minorEastAsia"/>
                      <w:kern w:val="0"/>
                      <w:szCs w:val="21"/>
                    </w:rPr>
                  </w:pPr>
                  <w:r w:rsidRPr="005A3DEF">
                    <w:rPr>
                      <w:rFonts w:eastAsiaTheme="minorEastAsia"/>
                      <w:kern w:val="0"/>
                      <w:szCs w:val="21"/>
                    </w:rPr>
                    <w:t>满足区（流）域水环境质量改善目标</w:t>
                  </w:r>
                  <w:r w:rsidRPr="005A3DEF">
                    <w:rPr>
                      <w:rFonts w:eastAsiaTheme="minorEastAsia"/>
                      <w:kern w:val="0"/>
                      <w:szCs w:val="21"/>
                    </w:rPr>
                    <w:t>□</w:t>
                  </w:r>
                </w:p>
                <w:p w:rsidR="00CA2FDC" w:rsidRPr="005A3DEF" w:rsidRDefault="00CA2FDC">
                  <w:pPr>
                    <w:widowControl/>
                    <w:spacing w:line="320" w:lineRule="exact"/>
                    <w:jc w:val="left"/>
                    <w:rPr>
                      <w:rFonts w:eastAsiaTheme="minorEastAsia"/>
                      <w:kern w:val="0"/>
                      <w:szCs w:val="21"/>
                    </w:rPr>
                  </w:pPr>
                  <w:r w:rsidRPr="005A3DEF">
                    <w:rPr>
                      <w:rFonts w:eastAsiaTheme="minorEastAsia"/>
                      <w:kern w:val="0"/>
                      <w:szCs w:val="21"/>
                    </w:rPr>
                    <w:t>水文要素影响型建设项目同时应包括水文情势变化评价、主要水文特征值影响评价、生态流量符合性评价</w:t>
                  </w:r>
                  <w:r w:rsidRPr="005A3DEF">
                    <w:rPr>
                      <w:rFonts w:eastAsiaTheme="minorEastAsia"/>
                      <w:kern w:val="0"/>
                      <w:szCs w:val="21"/>
                    </w:rPr>
                    <w:t>□</w:t>
                  </w:r>
                </w:p>
                <w:p w:rsidR="00CA2FDC" w:rsidRPr="005A3DEF" w:rsidRDefault="00CA2FDC">
                  <w:pPr>
                    <w:widowControl/>
                    <w:spacing w:line="320" w:lineRule="exact"/>
                    <w:jc w:val="left"/>
                    <w:rPr>
                      <w:rFonts w:eastAsiaTheme="minorEastAsia"/>
                      <w:kern w:val="0"/>
                      <w:szCs w:val="21"/>
                    </w:rPr>
                  </w:pPr>
                  <w:r w:rsidRPr="005A3DEF">
                    <w:rPr>
                      <w:rFonts w:eastAsiaTheme="minorEastAsia"/>
                      <w:kern w:val="0"/>
                      <w:szCs w:val="21"/>
                    </w:rPr>
                    <w:t>对于新设或调整入河（湖库、近岸海域）排放口的建设项目，应包括排放口设置的环境合理性评价</w:t>
                  </w:r>
                  <w:r w:rsidRPr="005A3DEF">
                    <w:rPr>
                      <w:rFonts w:eastAsiaTheme="minorEastAsia"/>
                      <w:kern w:val="0"/>
                      <w:szCs w:val="21"/>
                    </w:rPr>
                    <w:t>□</w:t>
                  </w:r>
                </w:p>
                <w:p w:rsidR="00CA2FDC" w:rsidRPr="005A3DEF" w:rsidRDefault="00CA2FDC">
                  <w:pPr>
                    <w:widowControl/>
                    <w:spacing w:line="320" w:lineRule="exact"/>
                    <w:jc w:val="left"/>
                    <w:rPr>
                      <w:rFonts w:eastAsiaTheme="minorEastAsia"/>
                      <w:kern w:val="0"/>
                      <w:szCs w:val="21"/>
                    </w:rPr>
                  </w:pPr>
                  <w:r w:rsidRPr="005A3DEF">
                    <w:rPr>
                      <w:rFonts w:eastAsiaTheme="minorEastAsia"/>
                      <w:kern w:val="0"/>
                      <w:szCs w:val="21"/>
                    </w:rPr>
                    <w:t>满足生态保护红线、水环境质量底线、资源利用上线和环境准入清单管理要求</w:t>
                  </w:r>
                  <w:r w:rsidRPr="005A3DEF">
                    <w:rPr>
                      <w:rFonts w:eastAsiaTheme="minorEastAsia"/>
                      <w:kern w:val="0"/>
                      <w:szCs w:val="21"/>
                    </w:rPr>
                    <w:t>□</w:t>
                  </w:r>
                </w:p>
              </w:tc>
            </w:tr>
            <w:tr w:rsidR="00CA2FDC" w:rsidRPr="005A3DEF" w:rsidTr="008059EB">
              <w:trPr>
                <w:jc w:val="center"/>
              </w:trPr>
              <w:tc>
                <w:tcPr>
                  <w:tcW w:w="796" w:type="dxa"/>
                  <w:vMerge/>
                  <w:vAlign w:val="center"/>
                </w:tcPr>
                <w:p w:rsidR="00CA2FDC" w:rsidRPr="005A3DEF" w:rsidRDefault="00CA2FDC">
                  <w:pPr>
                    <w:widowControl/>
                    <w:spacing w:line="320" w:lineRule="exact"/>
                    <w:jc w:val="left"/>
                    <w:rPr>
                      <w:rFonts w:eastAsiaTheme="minorEastAsia"/>
                      <w:kern w:val="0"/>
                      <w:szCs w:val="21"/>
                    </w:rPr>
                  </w:pPr>
                </w:p>
              </w:tc>
              <w:tc>
                <w:tcPr>
                  <w:tcW w:w="1185" w:type="dxa"/>
                  <w:vMerge w:val="restart"/>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污染源排放量核算</w:t>
                  </w:r>
                </w:p>
              </w:tc>
              <w:tc>
                <w:tcPr>
                  <w:tcW w:w="1361" w:type="dxa"/>
                  <w:gridSpan w:val="2"/>
                  <w:noWrap/>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污染物名称</w:t>
                  </w:r>
                </w:p>
              </w:tc>
              <w:tc>
                <w:tcPr>
                  <w:tcW w:w="2611" w:type="dxa"/>
                  <w:gridSpan w:val="3"/>
                  <w:noWrap/>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排放量</w:t>
                  </w:r>
                  <w:r w:rsidRPr="005A3DEF">
                    <w:rPr>
                      <w:rFonts w:eastAsiaTheme="minorEastAsia"/>
                      <w:kern w:val="0"/>
                      <w:szCs w:val="21"/>
                    </w:rPr>
                    <w:t>/</w:t>
                  </w:r>
                  <w:r w:rsidRPr="005A3DEF">
                    <w:rPr>
                      <w:rFonts w:eastAsiaTheme="minorEastAsia"/>
                      <w:kern w:val="0"/>
                      <w:szCs w:val="21"/>
                    </w:rPr>
                    <w:t>（</w:t>
                  </w:r>
                  <w:r w:rsidRPr="005A3DEF">
                    <w:rPr>
                      <w:rFonts w:eastAsiaTheme="minorEastAsia"/>
                      <w:kern w:val="0"/>
                      <w:szCs w:val="21"/>
                    </w:rPr>
                    <w:t>t/a</w:t>
                  </w:r>
                  <w:r w:rsidRPr="005A3DEF">
                    <w:rPr>
                      <w:rFonts w:eastAsiaTheme="minorEastAsia"/>
                      <w:kern w:val="0"/>
                      <w:szCs w:val="21"/>
                    </w:rPr>
                    <w:t>）</w:t>
                  </w:r>
                </w:p>
              </w:tc>
              <w:tc>
                <w:tcPr>
                  <w:tcW w:w="2771" w:type="dxa"/>
                  <w:gridSpan w:val="3"/>
                  <w:noWrap/>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排放浓度</w:t>
                  </w:r>
                  <w:r w:rsidRPr="005A3DEF">
                    <w:rPr>
                      <w:rFonts w:eastAsiaTheme="minorEastAsia"/>
                      <w:kern w:val="0"/>
                      <w:szCs w:val="21"/>
                    </w:rPr>
                    <w:t>/</w:t>
                  </w:r>
                  <w:r w:rsidRPr="005A3DEF">
                    <w:rPr>
                      <w:rFonts w:eastAsiaTheme="minorEastAsia"/>
                      <w:kern w:val="0"/>
                      <w:szCs w:val="21"/>
                    </w:rPr>
                    <w:t>（</w:t>
                  </w:r>
                  <w:r w:rsidRPr="005A3DEF">
                    <w:rPr>
                      <w:rFonts w:eastAsiaTheme="minorEastAsia"/>
                      <w:kern w:val="0"/>
                      <w:szCs w:val="21"/>
                    </w:rPr>
                    <w:t>mg/L</w:t>
                  </w:r>
                  <w:r w:rsidRPr="005A3DEF">
                    <w:rPr>
                      <w:rFonts w:eastAsiaTheme="minorEastAsia"/>
                      <w:kern w:val="0"/>
                      <w:szCs w:val="21"/>
                    </w:rPr>
                    <w:t>）</w:t>
                  </w:r>
                </w:p>
              </w:tc>
            </w:tr>
            <w:tr w:rsidR="00CA2FDC" w:rsidRPr="005A3DEF" w:rsidTr="008059EB">
              <w:trPr>
                <w:jc w:val="center"/>
              </w:trPr>
              <w:tc>
                <w:tcPr>
                  <w:tcW w:w="796" w:type="dxa"/>
                  <w:vMerge/>
                  <w:vAlign w:val="center"/>
                </w:tcPr>
                <w:p w:rsidR="00CA2FDC" w:rsidRPr="005A3DEF" w:rsidRDefault="00CA2FDC">
                  <w:pPr>
                    <w:widowControl/>
                    <w:spacing w:line="320" w:lineRule="exact"/>
                    <w:jc w:val="left"/>
                    <w:rPr>
                      <w:rFonts w:eastAsiaTheme="minorEastAsia"/>
                      <w:kern w:val="0"/>
                      <w:szCs w:val="21"/>
                    </w:rPr>
                  </w:pPr>
                </w:p>
              </w:tc>
              <w:tc>
                <w:tcPr>
                  <w:tcW w:w="1185" w:type="dxa"/>
                  <w:vMerge/>
                  <w:vAlign w:val="center"/>
                </w:tcPr>
                <w:p w:rsidR="00CA2FDC" w:rsidRPr="005A3DEF" w:rsidRDefault="00CA2FDC">
                  <w:pPr>
                    <w:widowControl/>
                    <w:spacing w:line="320" w:lineRule="exact"/>
                    <w:jc w:val="left"/>
                    <w:rPr>
                      <w:rFonts w:eastAsiaTheme="minorEastAsia"/>
                      <w:kern w:val="0"/>
                      <w:szCs w:val="21"/>
                    </w:rPr>
                  </w:pPr>
                </w:p>
              </w:tc>
              <w:tc>
                <w:tcPr>
                  <w:tcW w:w="1361" w:type="dxa"/>
                  <w:gridSpan w:val="2"/>
                  <w:noWrap/>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w:t>
                  </w:r>
                  <w:r w:rsidRPr="005A3DEF">
                    <w:rPr>
                      <w:rFonts w:eastAsiaTheme="minorEastAsia"/>
                      <w:kern w:val="0"/>
                      <w:szCs w:val="21"/>
                    </w:rPr>
                    <w:t>COD</w:t>
                  </w:r>
                  <w:r w:rsidRPr="005A3DEF">
                    <w:rPr>
                      <w:rFonts w:eastAsiaTheme="minorEastAsia"/>
                      <w:kern w:val="0"/>
                      <w:szCs w:val="21"/>
                    </w:rPr>
                    <w:t>）</w:t>
                  </w:r>
                </w:p>
              </w:tc>
              <w:tc>
                <w:tcPr>
                  <w:tcW w:w="2611" w:type="dxa"/>
                  <w:gridSpan w:val="3"/>
                  <w:noWrap/>
                  <w:vAlign w:val="center"/>
                </w:tcPr>
                <w:p w:rsidR="00CA2FDC" w:rsidRPr="005A3DEF" w:rsidRDefault="00CA2FDC" w:rsidP="000171CE">
                  <w:pPr>
                    <w:widowControl/>
                    <w:spacing w:line="320" w:lineRule="exact"/>
                    <w:jc w:val="center"/>
                    <w:rPr>
                      <w:rFonts w:eastAsiaTheme="minorEastAsia"/>
                      <w:kern w:val="0"/>
                      <w:szCs w:val="21"/>
                    </w:rPr>
                  </w:pPr>
                  <w:r w:rsidRPr="005A3DEF">
                    <w:rPr>
                      <w:rFonts w:eastAsiaTheme="minorEastAsia"/>
                      <w:kern w:val="0"/>
                      <w:szCs w:val="21"/>
                    </w:rPr>
                    <w:t>（</w:t>
                  </w:r>
                  <w:r w:rsidRPr="005A3DEF">
                    <w:rPr>
                      <w:rFonts w:eastAsiaTheme="minorEastAsia"/>
                      <w:kern w:val="0"/>
                      <w:szCs w:val="21"/>
                      <w:lang w:val="de-DE"/>
                    </w:rPr>
                    <w:t>0.0</w:t>
                  </w:r>
                  <w:r w:rsidR="00884B56" w:rsidRPr="005A3DEF">
                    <w:rPr>
                      <w:rFonts w:eastAsiaTheme="minorEastAsia"/>
                      <w:kern w:val="0"/>
                      <w:szCs w:val="21"/>
                      <w:lang w:val="de-DE"/>
                    </w:rPr>
                    <w:t>638</w:t>
                  </w:r>
                  <w:r w:rsidRPr="005A3DEF">
                    <w:rPr>
                      <w:rFonts w:eastAsiaTheme="minorEastAsia"/>
                      <w:kern w:val="0"/>
                      <w:szCs w:val="21"/>
                    </w:rPr>
                    <w:t>）</w:t>
                  </w:r>
                </w:p>
              </w:tc>
              <w:tc>
                <w:tcPr>
                  <w:tcW w:w="2771" w:type="dxa"/>
                  <w:gridSpan w:val="3"/>
                  <w:noWrap/>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w:t>
                  </w:r>
                  <w:r w:rsidR="00884B56" w:rsidRPr="005A3DEF">
                    <w:rPr>
                      <w:rFonts w:eastAsiaTheme="minorEastAsia"/>
                      <w:kern w:val="0"/>
                      <w:szCs w:val="21"/>
                    </w:rPr>
                    <w:t>50</w:t>
                  </w:r>
                  <w:r w:rsidRPr="005A3DEF">
                    <w:rPr>
                      <w:rFonts w:eastAsiaTheme="minorEastAsia"/>
                      <w:kern w:val="0"/>
                      <w:szCs w:val="21"/>
                    </w:rPr>
                    <w:t>）</w:t>
                  </w:r>
                </w:p>
              </w:tc>
            </w:tr>
            <w:tr w:rsidR="00CA2FDC" w:rsidRPr="005A3DEF" w:rsidTr="008059EB">
              <w:trPr>
                <w:jc w:val="center"/>
              </w:trPr>
              <w:tc>
                <w:tcPr>
                  <w:tcW w:w="796" w:type="dxa"/>
                  <w:vMerge/>
                  <w:vAlign w:val="center"/>
                </w:tcPr>
                <w:p w:rsidR="00CA2FDC" w:rsidRPr="005A3DEF" w:rsidRDefault="00CA2FDC">
                  <w:pPr>
                    <w:widowControl/>
                    <w:spacing w:line="320" w:lineRule="exact"/>
                    <w:jc w:val="left"/>
                    <w:rPr>
                      <w:rFonts w:eastAsiaTheme="minorEastAsia"/>
                      <w:kern w:val="0"/>
                      <w:szCs w:val="21"/>
                    </w:rPr>
                  </w:pPr>
                </w:p>
              </w:tc>
              <w:tc>
                <w:tcPr>
                  <w:tcW w:w="1185" w:type="dxa"/>
                  <w:vMerge/>
                  <w:vAlign w:val="center"/>
                </w:tcPr>
                <w:p w:rsidR="00CA2FDC" w:rsidRPr="005A3DEF" w:rsidRDefault="00CA2FDC">
                  <w:pPr>
                    <w:widowControl/>
                    <w:spacing w:line="320" w:lineRule="exact"/>
                    <w:jc w:val="left"/>
                    <w:rPr>
                      <w:rFonts w:eastAsiaTheme="minorEastAsia"/>
                      <w:kern w:val="0"/>
                      <w:szCs w:val="21"/>
                    </w:rPr>
                  </w:pPr>
                </w:p>
              </w:tc>
              <w:tc>
                <w:tcPr>
                  <w:tcW w:w="1361" w:type="dxa"/>
                  <w:gridSpan w:val="2"/>
                  <w:noWrap/>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（氨氮）</w:t>
                  </w:r>
                </w:p>
              </w:tc>
              <w:tc>
                <w:tcPr>
                  <w:tcW w:w="2611" w:type="dxa"/>
                  <w:gridSpan w:val="3"/>
                  <w:noWrap/>
                  <w:vAlign w:val="center"/>
                </w:tcPr>
                <w:p w:rsidR="00CA2FDC" w:rsidRPr="005A3DEF" w:rsidRDefault="00CA2FDC" w:rsidP="000171CE">
                  <w:pPr>
                    <w:widowControl/>
                    <w:spacing w:line="320" w:lineRule="exact"/>
                    <w:jc w:val="center"/>
                    <w:rPr>
                      <w:rFonts w:eastAsiaTheme="minorEastAsia"/>
                      <w:kern w:val="0"/>
                      <w:szCs w:val="21"/>
                    </w:rPr>
                  </w:pPr>
                  <w:r w:rsidRPr="005A3DEF">
                    <w:rPr>
                      <w:rFonts w:eastAsiaTheme="minorEastAsia"/>
                      <w:kern w:val="0"/>
                      <w:szCs w:val="21"/>
                    </w:rPr>
                    <w:t>（</w:t>
                  </w:r>
                  <w:r w:rsidRPr="005A3DEF">
                    <w:rPr>
                      <w:rFonts w:eastAsiaTheme="minorEastAsia"/>
                      <w:kern w:val="0"/>
                      <w:szCs w:val="21"/>
                      <w:lang w:val="de-DE"/>
                    </w:rPr>
                    <w:t>0.00</w:t>
                  </w:r>
                  <w:r w:rsidR="00884B56" w:rsidRPr="005A3DEF">
                    <w:rPr>
                      <w:rFonts w:eastAsiaTheme="minorEastAsia"/>
                      <w:kern w:val="0"/>
                      <w:szCs w:val="21"/>
                      <w:lang w:val="de-DE"/>
                    </w:rPr>
                    <w:t>64</w:t>
                  </w:r>
                  <w:r w:rsidRPr="005A3DEF">
                    <w:rPr>
                      <w:rFonts w:eastAsiaTheme="minorEastAsia"/>
                      <w:kern w:val="0"/>
                      <w:szCs w:val="21"/>
                    </w:rPr>
                    <w:t>）</w:t>
                  </w:r>
                </w:p>
              </w:tc>
              <w:tc>
                <w:tcPr>
                  <w:tcW w:w="2771" w:type="dxa"/>
                  <w:gridSpan w:val="3"/>
                  <w:noWrap/>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w:t>
                  </w:r>
                  <w:r w:rsidR="00884B56" w:rsidRPr="005A3DEF">
                    <w:rPr>
                      <w:rFonts w:eastAsiaTheme="minorEastAsia"/>
                      <w:kern w:val="0"/>
                      <w:szCs w:val="21"/>
                    </w:rPr>
                    <w:t>5</w:t>
                  </w:r>
                  <w:r w:rsidRPr="005A3DEF">
                    <w:rPr>
                      <w:rFonts w:eastAsiaTheme="minorEastAsia"/>
                      <w:kern w:val="0"/>
                      <w:szCs w:val="21"/>
                    </w:rPr>
                    <w:t>）</w:t>
                  </w:r>
                </w:p>
              </w:tc>
            </w:tr>
            <w:tr w:rsidR="00CA2FDC" w:rsidRPr="005A3DEF" w:rsidTr="008059EB">
              <w:trPr>
                <w:jc w:val="center"/>
              </w:trPr>
              <w:tc>
                <w:tcPr>
                  <w:tcW w:w="796" w:type="dxa"/>
                  <w:vMerge/>
                  <w:vAlign w:val="center"/>
                </w:tcPr>
                <w:p w:rsidR="00CA2FDC" w:rsidRPr="005A3DEF" w:rsidRDefault="00CA2FDC">
                  <w:pPr>
                    <w:widowControl/>
                    <w:spacing w:line="320" w:lineRule="exact"/>
                    <w:jc w:val="left"/>
                    <w:rPr>
                      <w:rFonts w:eastAsiaTheme="minorEastAsia"/>
                      <w:kern w:val="0"/>
                      <w:szCs w:val="21"/>
                    </w:rPr>
                  </w:pPr>
                </w:p>
              </w:tc>
              <w:tc>
                <w:tcPr>
                  <w:tcW w:w="1185" w:type="dxa"/>
                  <w:vMerge w:val="restart"/>
                  <w:vAlign w:val="center"/>
                </w:tcPr>
                <w:p w:rsidR="00CA2FDC" w:rsidRPr="005A3DEF" w:rsidRDefault="00CA2FDC" w:rsidP="000171CE">
                  <w:pPr>
                    <w:widowControl/>
                    <w:spacing w:line="320" w:lineRule="exact"/>
                    <w:jc w:val="center"/>
                    <w:rPr>
                      <w:rFonts w:eastAsiaTheme="minorEastAsia"/>
                      <w:kern w:val="0"/>
                      <w:szCs w:val="21"/>
                    </w:rPr>
                  </w:pPr>
                  <w:r w:rsidRPr="005A3DEF">
                    <w:rPr>
                      <w:rFonts w:eastAsiaTheme="minorEastAsia"/>
                      <w:kern w:val="0"/>
                      <w:szCs w:val="21"/>
                    </w:rPr>
                    <w:t>替代源排情况</w:t>
                  </w:r>
                </w:p>
              </w:tc>
              <w:tc>
                <w:tcPr>
                  <w:tcW w:w="1036" w:type="dxa"/>
                  <w:noWrap/>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污染源</w:t>
                  </w:r>
                </w:p>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名称</w:t>
                  </w:r>
                </w:p>
              </w:tc>
              <w:tc>
                <w:tcPr>
                  <w:tcW w:w="1435" w:type="dxa"/>
                  <w:gridSpan w:val="2"/>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排污许可证编号</w:t>
                  </w:r>
                </w:p>
              </w:tc>
              <w:tc>
                <w:tcPr>
                  <w:tcW w:w="1501" w:type="dxa"/>
                  <w:gridSpan w:val="2"/>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污染物名称</w:t>
                  </w:r>
                </w:p>
              </w:tc>
              <w:tc>
                <w:tcPr>
                  <w:tcW w:w="1428" w:type="dxa"/>
                  <w:gridSpan w:val="2"/>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排放量</w:t>
                  </w:r>
                  <w:r w:rsidRPr="005A3DEF">
                    <w:rPr>
                      <w:rFonts w:eastAsiaTheme="minorEastAsia"/>
                      <w:kern w:val="0"/>
                      <w:szCs w:val="21"/>
                    </w:rPr>
                    <w:t>/</w:t>
                  </w:r>
                  <w:r w:rsidRPr="005A3DEF">
                    <w:rPr>
                      <w:rFonts w:eastAsiaTheme="minorEastAsia"/>
                      <w:kern w:val="0"/>
                      <w:szCs w:val="21"/>
                    </w:rPr>
                    <w:t>（</w:t>
                  </w:r>
                  <w:r w:rsidRPr="005A3DEF">
                    <w:rPr>
                      <w:rFonts w:eastAsiaTheme="minorEastAsia"/>
                      <w:kern w:val="0"/>
                      <w:szCs w:val="21"/>
                    </w:rPr>
                    <w:t>t/a</w:t>
                  </w:r>
                  <w:r w:rsidRPr="005A3DEF">
                    <w:rPr>
                      <w:rFonts w:eastAsiaTheme="minorEastAsia"/>
                      <w:kern w:val="0"/>
                      <w:szCs w:val="21"/>
                    </w:rPr>
                    <w:t>）</w:t>
                  </w:r>
                </w:p>
              </w:tc>
              <w:tc>
                <w:tcPr>
                  <w:tcW w:w="1343" w:type="dxa"/>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排放浓度</w:t>
                  </w:r>
                  <w:r w:rsidRPr="005A3DEF">
                    <w:rPr>
                      <w:rFonts w:eastAsiaTheme="minorEastAsia"/>
                      <w:kern w:val="0"/>
                      <w:szCs w:val="21"/>
                    </w:rPr>
                    <w:t>/</w:t>
                  </w:r>
                  <w:r w:rsidRPr="005A3DEF">
                    <w:rPr>
                      <w:rFonts w:eastAsiaTheme="minorEastAsia"/>
                      <w:kern w:val="0"/>
                      <w:szCs w:val="21"/>
                    </w:rPr>
                    <w:t>（</w:t>
                  </w:r>
                  <w:r w:rsidRPr="005A3DEF">
                    <w:rPr>
                      <w:rFonts w:eastAsiaTheme="minorEastAsia"/>
                      <w:kern w:val="0"/>
                      <w:szCs w:val="21"/>
                    </w:rPr>
                    <w:t>mg/L</w:t>
                  </w:r>
                  <w:r w:rsidRPr="005A3DEF">
                    <w:rPr>
                      <w:rFonts w:eastAsiaTheme="minorEastAsia"/>
                      <w:kern w:val="0"/>
                      <w:szCs w:val="21"/>
                    </w:rPr>
                    <w:t>）</w:t>
                  </w:r>
                </w:p>
              </w:tc>
            </w:tr>
            <w:tr w:rsidR="00CA2FDC" w:rsidRPr="005A3DEF" w:rsidTr="008059EB">
              <w:trPr>
                <w:jc w:val="center"/>
              </w:trPr>
              <w:tc>
                <w:tcPr>
                  <w:tcW w:w="796" w:type="dxa"/>
                  <w:vMerge/>
                  <w:vAlign w:val="center"/>
                </w:tcPr>
                <w:p w:rsidR="00CA2FDC" w:rsidRPr="005A3DEF" w:rsidRDefault="00CA2FDC">
                  <w:pPr>
                    <w:widowControl/>
                    <w:spacing w:line="320" w:lineRule="exact"/>
                    <w:jc w:val="left"/>
                    <w:rPr>
                      <w:rFonts w:eastAsiaTheme="minorEastAsia"/>
                      <w:kern w:val="0"/>
                      <w:szCs w:val="21"/>
                    </w:rPr>
                  </w:pPr>
                </w:p>
              </w:tc>
              <w:tc>
                <w:tcPr>
                  <w:tcW w:w="1185" w:type="dxa"/>
                  <w:vMerge/>
                  <w:noWrap/>
                  <w:vAlign w:val="center"/>
                </w:tcPr>
                <w:p w:rsidR="00CA2FDC" w:rsidRPr="005A3DEF" w:rsidRDefault="00CA2FDC">
                  <w:pPr>
                    <w:widowControl/>
                    <w:spacing w:line="320" w:lineRule="exact"/>
                    <w:jc w:val="left"/>
                    <w:rPr>
                      <w:rFonts w:eastAsiaTheme="minorEastAsia"/>
                      <w:kern w:val="0"/>
                      <w:szCs w:val="21"/>
                    </w:rPr>
                  </w:pPr>
                </w:p>
              </w:tc>
              <w:tc>
                <w:tcPr>
                  <w:tcW w:w="1036" w:type="dxa"/>
                  <w:noWrap/>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w:t>
                  </w:r>
                </w:p>
              </w:tc>
              <w:tc>
                <w:tcPr>
                  <w:tcW w:w="1435" w:type="dxa"/>
                  <w:gridSpan w:val="2"/>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w:t>
                  </w:r>
                </w:p>
              </w:tc>
              <w:tc>
                <w:tcPr>
                  <w:tcW w:w="1501" w:type="dxa"/>
                  <w:gridSpan w:val="2"/>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w:t>
                  </w:r>
                </w:p>
              </w:tc>
              <w:tc>
                <w:tcPr>
                  <w:tcW w:w="1428" w:type="dxa"/>
                  <w:gridSpan w:val="2"/>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w:t>
                  </w:r>
                </w:p>
              </w:tc>
              <w:tc>
                <w:tcPr>
                  <w:tcW w:w="1343" w:type="dxa"/>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w:t>
                  </w:r>
                </w:p>
              </w:tc>
            </w:tr>
            <w:tr w:rsidR="00CA2FDC" w:rsidRPr="005A3DEF" w:rsidTr="008059EB">
              <w:trPr>
                <w:jc w:val="center"/>
              </w:trPr>
              <w:tc>
                <w:tcPr>
                  <w:tcW w:w="796" w:type="dxa"/>
                  <w:vMerge/>
                  <w:vAlign w:val="center"/>
                </w:tcPr>
                <w:p w:rsidR="00CA2FDC" w:rsidRPr="005A3DEF" w:rsidRDefault="00CA2FDC">
                  <w:pPr>
                    <w:widowControl/>
                    <w:spacing w:line="320" w:lineRule="exact"/>
                    <w:jc w:val="left"/>
                    <w:rPr>
                      <w:rFonts w:eastAsiaTheme="minorEastAsia"/>
                      <w:kern w:val="0"/>
                      <w:szCs w:val="21"/>
                    </w:rPr>
                  </w:pPr>
                </w:p>
              </w:tc>
              <w:tc>
                <w:tcPr>
                  <w:tcW w:w="1185" w:type="dxa"/>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生态流量确定</w:t>
                  </w:r>
                </w:p>
              </w:tc>
              <w:tc>
                <w:tcPr>
                  <w:tcW w:w="6743" w:type="dxa"/>
                  <w:gridSpan w:val="8"/>
                  <w:vAlign w:val="center"/>
                </w:tcPr>
                <w:p w:rsidR="00CA2FDC" w:rsidRPr="005A3DEF" w:rsidRDefault="00CA2FDC">
                  <w:pPr>
                    <w:widowControl/>
                    <w:spacing w:line="320" w:lineRule="exact"/>
                    <w:jc w:val="left"/>
                    <w:rPr>
                      <w:rFonts w:eastAsiaTheme="minorEastAsia"/>
                      <w:kern w:val="0"/>
                      <w:szCs w:val="21"/>
                    </w:rPr>
                  </w:pPr>
                  <w:r w:rsidRPr="005A3DEF">
                    <w:rPr>
                      <w:rFonts w:eastAsiaTheme="minorEastAsia"/>
                      <w:kern w:val="0"/>
                      <w:szCs w:val="21"/>
                    </w:rPr>
                    <w:t>生态流量：一般水期（）</w:t>
                  </w:r>
                  <w:r w:rsidRPr="005A3DEF">
                    <w:rPr>
                      <w:rFonts w:eastAsiaTheme="minorEastAsia"/>
                      <w:kern w:val="0"/>
                      <w:szCs w:val="21"/>
                    </w:rPr>
                    <w:t>m</w:t>
                  </w:r>
                  <w:r w:rsidRPr="005A3DEF">
                    <w:rPr>
                      <w:rFonts w:eastAsiaTheme="minorEastAsia"/>
                      <w:kern w:val="0"/>
                      <w:szCs w:val="21"/>
                      <w:vertAlign w:val="superscript"/>
                    </w:rPr>
                    <w:t>3</w:t>
                  </w:r>
                  <w:r w:rsidRPr="005A3DEF">
                    <w:rPr>
                      <w:rFonts w:eastAsiaTheme="minorEastAsia"/>
                      <w:kern w:val="0"/>
                      <w:szCs w:val="21"/>
                    </w:rPr>
                    <w:t>/s</w:t>
                  </w:r>
                  <w:r w:rsidRPr="005A3DEF">
                    <w:rPr>
                      <w:rFonts w:eastAsiaTheme="minorEastAsia"/>
                      <w:kern w:val="0"/>
                      <w:szCs w:val="21"/>
                    </w:rPr>
                    <w:t>；鱼类繁殖期（）</w:t>
                  </w:r>
                  <w:r w:rsidRPr="005A3DEF">
                    <w:rPr>
                      <w:rFonts w:eastAsiaTheme="minorEastAsia"/>
                      <w:kern w:val="0"/>
                      <w:szCs w:val="21"/>
                    </w:rPr>
                    <w:t>m</w:t>
                  </w:r>
                  <w:r w:rsidRPr="005A3DEF">
                    <w:rPr>
                      <w:rFonts w:eastAsiaTheme="minorEastAsia"/>
                      <w:kern w:val="0"/>
                      <w:szCs w:val="21"/>
                      <w:vertAlign w:val="superscript"/>
                    </w:rPr>
                    <w:t>3</w:t>
                  </w:r>
                  <w:r w:rsidRPr="005A3DEF">
                    <w:rPr>
                      <w:rFonts w:eastAsiaTheme="minorEastAsia"/>
                      <w:kern w:val="0"/>
                      <w:szCs w:val="21"/>
                    </w:rPr>
                    <w:t>/s</w:t>
                  </w:r>
                  <w:r w:rsidRPr="005A3DEF">
                    <w:rPr>
                      <w:rFonts w:eastAsiaTheme="minorEastAsia"/>
                      <w:kern w:val="0"/>
                      <w:szCs w:val="21"/>
                    </w:rPr>
                    <w:t>；其他（）</w:t>
                  </w:r>
                  <w:r w:rsidRPr="005A3DEF">
                    <w:rPr>
                      <w:rFonts w:eastAsiaTheme="minorEastAsia"/>
                      <w:kern w:val="0"/>
                      <w:szCs w:val="21"/>
                    </w:rPr>
                    <w:t>m</w:t>
                  </w:r>
                  <w:r w:rsidRPr="005A3DEF">
                    <w:rPr>
                      <w:rFonts w:eastAsiaTheme="minorEastAsia"/>
                      <w:kern w:val="0"/>
                      <w:szCs w:val="21"/>
                      <w:vertAlign w:val="superscript"/>
                    </w:rPr>
                    <w:t>3</w:t>
                  </w:r>
                  <w:r w:rsidRPr="005A3DEF">
                    <w:rPr>
                      <w:rFonts w:eastAsiaTheme="minorEastAsia"/>
                      <w:kern w:val="0"/>
                      <w:szCs w:val="21"/>
                    </w:rPr>
                    <w:t>/s</w:t>
                  </w:r>
                </w:p>
                <w:p w:rsidR="00CA2FDC" w:rsidRPr="005A3DEF" w:rsidRDefault="00CA2FDC">
                  <w:pPr>
                    <w:widowControl/>
                    <w:spacing w:line="320" w:lineRule="exact"/>
                    <w:jc w:val="left"/>
                    <w:rPr>
                      <w:rFonts w:eastAsiaTheme="minorEastAsia"/>
                      <w:kern w:val="0"/>
                      <w:szCs w:val="21"/>
                    </w:rPr>
                  </w:pPr>
                  <w:r w:rsidRPr="005A3DEF">
                    <w:rPr>
                      <w:rFonts w:eastAsiaTheme="minorEastAsia"/>
                      <w:kern w:val="0"/>
                      <w:szCs w:val="21"/>
                    </w:rPr>
                    <w:t>生态水位：一般水期（）</w:t>
                  </w:r>
                  <w:r w:rsidRPr="005A3DEF">
                    <w:rPr>
                      <w:rFonts w:eastAsiaTheme="minorEastAsia"/>
                      <w:kern w:val="0"/>
                      <w:szCs w:val="21"/>
                    </w:rPr>
                    <w:t>m</w:t>
                  </w:r>
                  <w:r w:rsidRPr="005A3DEF">
                    <w:rPr>
                      <w:rFonts w:eastAsiaTheme="minorEastAsia"/>
                      <w:kern w:val="0"/>
                      <w:szCs w:val="21"/>
                    </w:rPr>
                    <w:t>；鱼类繁殖期（）</w:t>
                  </w:r>
                  <w:r w:rsidRPr="005A3DEF">
                    <w:rPr>
                      <w:rFonts w:eastAsiaTheme="minorEastAsia"/>
                      <w:kern w:val="0"/>
                      <w:szCs w:val="21"/>
                    </w:rPr>
                    <w:t>m</w:t>
                  </w:r>
                  <w:r w:rsidRPr="005A3DEF">
                    <w:rPr>
                      <w:rFonts w:eastAsiaTheme="minorEastAsia"/>
                      <w:kern w:val="0"/>
                      <w:szCs w:val="21"/>
                    </w:rPr>
                    <w:t>；其他（）</w:t>
                  </w:r>
                  <w:r w:rsidRPr="005A3DEF">
                    <w:rPr>
                      <w:rFonts w:eastAsiaTheme="minorEastAsia"/>
                      <w:kern w:val="0"/>
                      <w:szCs w:val="21"/>
                    </w:rPr>
                    <w:t>m</w:t>
                  </w:r>
                </w:p>
              </w:tc>
            </w:tr>
            <w:tr w:rsidR="00CA2FDC" w:rsidRPr="005A3DEF" w:rsidTr="008059EB">
              <w:trPr>
                <w:jc w:val="center"/>
              </w:trPr>
              <w:tc>
                <w:tcPr>
                  <w:tcW w:w="796" w:type="dxa"/>
                  <w:vMerge w:val="restart"/>
                  <w:noWrap/>
                  <w:vAlign w:val="center"/>
                </w:tcPr>
                <w:p w:rsidR="00CA2FDC" w:rsidRPr="005A3DEF" w:rsidRDefault="00CA2FDC">
                  <w:pPr>
                    <w:widowControl/>
                    <w:spacing w:line="320" w:lineRule="exact"/>
                    <w:jc w:val="left"/>
                    <w:rPr>
                      <w:rFonts w:eastAsiaTheme="minorEastAsia"/>
                      <w:kern w:val="0"/>
                      <w:szCs w:val="21"/>
                    </w:rPr>
                  </w:pPr>
                  <w:r w:rsidRPr="005A3DEF">
                    <w:rPr>
                      <w:rFonts w:eastAsiaTheme="minorEastAsia"/>
                      <w:kern w:val="0"/>
                      <w:szCs w:val="21"/>
                    </w:rPr>
                    <w:t>防治措施</w:t>
                  </w:r>
                </w:p>
              </w:tc>
              <w:tc>
                <w:tcPr>
                  <w:tcW w:w="1185" w:type="dxa"/>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环保措施</w:t>
                  </w:r>
                </w:p>
              </w:tc>
              <w:tc>
                <w:tcPr>
                  <w:tcW w:w="6743" w:type="dxa"/>
                  <w:gridSpan w:val="8"/>
                  <w:noWrap/>
                  <w:vAlign w:val="center"/>
                </w:tcPr>
                <w:p w:rsidR="00CA2FDC" w:rsidRPr="005A3DEF" w:rsidRDefault="00CA2FDC">
                  <w:pPr>
                    <w:widowControl/>
                    <w:spacing w:line="320" w:lineRule="exact"/>
                    <w:jc w:val="left"/>
                    <w:rPr>
                      <w:rFonts w:eastAsiaTheme="minorEastAsia"/>
                      <w:kern w:val="0"/>
                      <w:szCs w:val="21"/>
                    </w:rPr>
                  </w:pPr>
                  <w:r w:rsidRPr="005A3DEF">
                    <w:rPr>
                      <w:rFonts w:eastAsiaTheme="minorEastAsia"/>
                      <w:kern w:val="0"/>
                      <w:szCs w:val="21"/>
                    </w:rPr>
                    <w:t>污水处理设施　；水文减缓设施</w:t>
                  </w:r>
                  <w:r w:rsidRPr="005A3DEF">
                    <w:rPr>
                      <w:rFonts w:eastAsiaTheme="minorEastAsia"/>
                      <w:kern w:val="0"/>
                      <w:szCs w:val="21"/>
                    </w:rPr>
                    <w:t>□</w:t>
                  </w:r>
                  <w:r w:rsidRPr="005A3DEF">
                    <w:rPr>
                      <w:rFonts w:eastAsiaTheme="minorEastAsia"/>
                      <w:kern w:val="0"/>
                      <w:szCs w:val="21"/>
                    </w:rPr>
                    <w:t>；生态流量保障设施</w:t>
                  </w:r>
                  <w:r w:rsidRPr="005A3DEF">
                    <w:rPr>
                      <w:rFonts w:eastAsiaTheme="minorEastAsia"/>
                      <w:kern w:val="0"/>
                      <w:szCs w:val="21"/>
                    </w:rPr>
                    <w:t>□</w:t>
                  </w:r>
                  <w:r w:rsidRPr="005A3DEF">
                    <w:rPr>
                      <w:rFonts w:eastAsiaTheme="minorEastAsia"/>
                      <w:kern w:val="0"/>
                      <w:szCs w:val="21"/>
                    </w:rPr>
                    <w:t>；区域削减</w:t>
                  </w:r>
                  <w:r w:rsidRPr="005A3DEF">
                    <w:rPr>
                      <w:rFonts w:eastAsiaTheme="minorEastAsia"/>
                      <w:kern w:val="0"/>
                      <w:szCs w:val="21"/>
                    </w:rPr>
                    <w:t>□</w:t>
                  </w:r>
                  <w:r w:rsidRPr="005A3DEF">
                    <w:rPr>
                      <w:rFonts w:eastAsiaTheme="minorEastAsia"/>
                      <w:kern w:val="0"/>
                      <w:szCs w:val="21"/>
                    </w:rPr>
                    <w:t>；依托其他工程措施</w:t>
                  </w:r>
                  <w:r w:rsidRPr="005A3DEF">
                    <w:rPr>
                      <w:rFonts w:eastAsiaTheme="minorEastAsia"/>
                      <w:szCs w:val="21"/>
                    </w:rPr>
                    <w:sym w:font="Wingdings 2" w:char="F052"/>
                  </w:r>
                  <w:r w:rsidRPr="005A3DEF">
                    <w:rPr>
                      <w:rFonts w:eastAsiaTheme="minorEastAsia"/>
                      <w:kern w:val="0"/>
                      <w:szCs w:val="21"/>
                    </w:rPr>
                    <w:t xml:space="preserve">；其他　</w:t>
                  </w:r>
                </w:p>
              </w:tc>
            </w:tr>
            <w:tr w:rsidR="00CA2FDC" w:rsidRPr="005A3DEF" w:rsidTr="008059EB">
              <w:trPr>
                <w:jc w:val="center"/>
              </w:trPr>
              <w:tc>
                <w:tcPr>
                  <w:tcW w:w="796" w:type="dxa"/>
                  <w:vMerge/>
                  <w:noWrap/>
                  <w:vAlign w:val="center"/>
                </w:tcPr>
                <w:p w:rsidR="00CA2FDC" w:rsidRPr="005A3DEF" w:rsidRDefault="00CA2FDC">
                  <w:pPr>
                    <w:spacing w:line="320" w:lineRule="exact"/>
                    <w:jc w:val="left"/>
                    <w:rPr>
                      <w:rFonts w:eastAsiaTheme="minorEastAsia"/>
                      <w:kern w:val="0"/>
                      <w:szCs w:val="21"/>
                    </w:rPr>
                  </w:pPr>
                </w:p>
              </w:tc>
              <w:tc>
                <w:tcPr>
                  <w:tcW w:w="1185" w:type="dxa"/>
                  <w:vMerge w:val="restart"/>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监测计划</w:t>
                  </w:r>
                </w:p>
              </w:tc>
              <w:tc>
                <w:tcPr>
                  <w:tcW w:w="1361" w:type="dxa"/>
                  <w:gridSpan w:val="2"/>
                  <w:noWrap/>
                  <w:vAlign w:val="center"/>
                </w:tcPr>
                <w:p w:rsidR="00CA2FDC" w:rsidRPr="005A3DEF" w:rsidRDefault="00CA2FDC">
                  <w:pPr>
                    <w:widowControl/>
                    <w:spacing w:line="320" w:lineRule="exact"/>
                    <w:jc w:val="left"/>
                    <w:rPr>
                      <w:rFonts w:eastAsiaTheme="minorEastAsia"/>
                      <w:kern w:val="0"/>
                      <w:szCs w:val="21"/>
                    </w:rPr>
                  </w:pPr>
                </w:p>
              </w:tc>
              <w:tc>
                <w:tcPr>
                  <w:tcW w:w="2611" w:type="dxa"/>
                  <w:gridSpan w:val="3"/>
                  <w:noWrap/>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环境质量</w:t>
                  </w:r>
                </w:p>
              </w:tc>
              <w:tc>
                <w:tcPr>
                  <w:tcW w:w="2771" w:type="dxa"/>
                  <w:gridSpan w:val="3"/>
                  <w:noWrap/>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污染源</w:t>
                  </w:r>
                </w:p>
              </w:tc>
            </w:tr>
            <w:tr w:rsidR="00CA2FDC" w:rsidRPr="005A3DEF" w:rsidTr="008059EB">
              <w:trPr>
                <w:jc w:val="center"/>
              </w:trPr>
              <w:tc>
                <w:tcPr>
                  <w:tcW w:w="796" w:type="dxa"/>
                  <w:vMerge/>
                  <w:noWrap/>
                  <w:vAlign w:val="center"/>
                </w:tcPr>
                <w:p w:rsidR="00CA2FDC" w:rsidRPr="005A3DEF" w:rsidRDefault="00CA2FDC">
                  <w:pPr>
                    <w:spacing w:line="320" w:lineRule="exact"/>
                    <w:jc w:val="left"/>
                    <w:rPr>
                      <w:rFonts w:eastAsiaTheme="minorEastAsia"/>
                      <w:kern w:val="0"/>
                      <w:szCs w:val="21"/>
                    </w:rPr>
                  </w:pPr>
                </w:p>
              </w:tc>
              <w:tc>
                <w:tcPr>
                  <w:tcW w:w="1185" w:type="dxa"/>
                  <w:vMerge/>
                  <w:noWrap/>
                  <w:vAlign w:val="center"/>
                </w:tcPr>
                <w:p w:rsidR="00CA2FDC" w:rsidRPr="005A3DEF" w:rsidRDefault="00CA2FDC">
                  <w:pPr>
                    <w:spacing w:line="320" w:lineRule="exact"/>
                    <w:jc w:val="left"/>
                    <w:rPr>
                      <w:rFonts w:eastAsiaTheme="minorEastAsia"/>
                      <w:kern w:val="0"/>
                      <w:szCs w:val="21"/>
                    </w:rPr>
                  </w:pPr>
                </w:p>
              </w:tc>
              <w:tc>
                <w:tcPr>
                  <w:tcW w:w="1361" w:type="dxa"/>
                  <w:gridSpan w:val="2"/>
                  <w:noWrap/>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监测方式</w:t>
                  </w:r>
                </w:p>
              </w:tc>
              <w:tc>
                <w:tcPr>
                  <w:tcW w:w="2611" w:type="dxa"/>
                  <w:gridSpan w:val="3"/>
                  <w:noWrap/>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手动</w:t>
                  </w:r>
                  <w:r w:rsidRPr="005A3DEF">
                    <w:rPr>
                      <w:rFonts w:eastAsiaTheme="minorEastAsia"/>
                      <w:kern w:val="0"/>
                      <w:szCs w:val="21"/>
                    </w:rPr>
                    <w:t>□</w:t>
                  </w:r>
                  <w:r w:rsidRPr="005A3DEF">
                    <w:rPr>
                      <w:rFonts w:eastAsiaTheme="minorEastAsia"/>
                      <w:kern w:val="0"/>
                      <w:szCs w:val="21"/>
                    </w:rPr>
                    <w:t>；自动</w:t>
                  </w:r>
                  <w:r w:rsidRPr="005A3DEF">
                    <w:rPr>
                      <w:rFonts w:eastAsiaTheme="minorEastAsia"/>
                      <w:kern w:val="0"/>
                      <w:szCs w:val="21"/>
                    </w:rPr>
                    <w:t>□</w:t>
                  </w:r>
                  <w:r w:rsidRPr="005A3DEF">
                    <w:rPr>
                      <w:rFonts w:eastAsiaTheme="minorEastAsia"/>
                      <w:kern w:val="0"/>
                      <w:szCs w:val="21"/>
                    </w:rPr>
                    <w:t>；无监测</w:t>
                  </w:r>
                  <w:r w:rsidRPr="005A3DEF">
                    <w:rPr>
                      <w:rFonts w:eastAsiaTheme="minorEastAsia"/>
                      <w:kern w:val="0"/>
                      <w:szCs w:val="21"/>
                    </w:rPr>
                    <w:t>□</w:t>
                  </w:r>
                </w:p>
              </w:tc>
              <w:tc>
                <w:tcPr>
                  <w:tcW w:w="2771" w:type="dxa"/>
                  <w:gridSpan w:val="3"/>
                  <w:noWrap/>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手动</w:t>
                  </w:r>
                  <w:r w:rsidRPr="005A3DEF">
                    <w:rPr>
                      <w:rFonts w:eastAsiaTheme="minorEastAsia"/>
                      <w:szCs w:val="21"/>
                    </w:rPr>
                    <w:sym w:font="Wingdings 2" w:char="F052"/>
                  </w:r>
                  <w:r w:rsidRPr="005A3DEF">
                    <w:rPr>
                      <w:rFonts w:eastAsiaTheme="minorEastAsia"/>
                      <w:kern w:val="0"/>
                      <w:szCs w:val="21"/>
                    </w:rPr>
                    <w:t>；自动</w:t>
                  </w:r>
                  <w:r w:rsidRPr="005A3DEF">
                    <w:rPr>
                      <w:rFonts w:eastAsiaTheme="minorEastAsia"/>
                      <w:kern w:val="0"/>
                      <w:szCs w:val="21"/>
                    </w:rPr>
                    <w:t>□</w:t>
                  </w:r>
                  <w:r w:rsidRPr="005A3DEF">
                    <w:rPr>
                      <w:rFonts w:eastAsiaTheme="minorEastAsia"/>
                      <w:kern w:val="0"/>
                      <w:szCs w:val="21"/>
                    </w:rPr>
                    <w:t>；无监测</w:t>
                  </w:r>
                  <w:r w:rsidRPr="005A3DEF">
                    <w:rPr>
                      <w:rFonts w:eastAsiaTheme="minorEastAsia"/>
                      <w:kern w:val="0"/>
                      <w:szCs w:val="21"/>
                    </w:rPr>
                    <w:t>□</w:t>
                  </w:r>
                </w:p>
              </w:tc>
            </w:tr>
            <w:tr w:rsidR="00CA2FDC" w:rsidRPr="005A3DEF" w:rsidTr="008059EB">
              <w:trPr>
                <w:jc w:val="center"/>
              </w:trPr>
              <w:tc>
                <w:tcPr>
                  <w:tcW w:w="796" w:type="dxa"/>
                  <w:vMerge/>
                  <w:noWrap/>
                  <w:vAlign w:val="center"/>
                </w:tcPr>
                <w:p w:rsidR="00CA2FDC" w:rsidRPr="005A3DEF" w:rsidRDefault="00CA2FDC">
                  <w:pPr>
                    <w:spacing w:line="320" w:lineRule="exact"/>
                    <w:jc w:val="left"/>
                    <w:rPr>
                      <w:rFonts w:eastAsiaTheme="minorEastAsia"/>
                      <w:kern w:val="0"/>
                      <w:szCs w:val="21"/>
                    </w:rPr>
                  </w:pPr>
                </w:p>
              </w:tc>
              <w:tc>
                <w:tcPr>
                  <w:tcW w:w="1185" w:type="dxa"/>
                  <w:vMerge/>
                  <w:noWrap/>
                  <w:vAlign w:val="center"/>
                </w:tcPr>
                <w:p w:rsidR="00CA2FDC" w:rsidRPr="005A3DEF" w:rsidRDefault="00CA2FDC">
                  <w:pPr>
                    <w:spacing w:line="320" w:lineRule="exact"/>
                    <w:jc w:val="left"/>
                    <w:rPr>
                      <w:rFonts w:eastAsiaTheme="minorEastAsia"/>
                      <w:kern w:val="0"/>
                      <w:szCs w:val="21"/>
                    </w:rPr>
                  </w:pPr>
                </w:p>
              </w:tc>
              <w:tc>
                <w:tcPr>
                  <w:tcW w:w="1361" w:type="dxa"/>
                  <w:gridSpan w:val="2"/>
                  <w:noWrap/>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监测点位</w:t>
                  </w:r>
                </w:p>
              </w:tc>
              <w:tc>
                <w:tcPr>
                  <w:tcW w:w="2611" w:type="dxa"/>
                  <w:gridSpan w:val="3"/>
                  <w:noWrap/>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w:t>
                  </w:r>
                </w:p>
              </w:tc>
              <w:tc>
                <w:tcPr>
                  <w:tcW w:w="2771" w:type="dxa"/>
                  <w:gridSpan w:val="3"/>
                  <w:noWrap/>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（废水排放口）</w:t>
                  </w:r>
                </w:p>
              </w:tc>
            </w:tr>
            <w:tr w:rsidR="00CA2FDC" w:rsidRPr="005A3DEF" w:rsidTr="008059EB">
              <w:trPr>
                <w:jc w:val="center"/>
              </w:trPr>
              <w:tc>
                <w:tcPr>
                  <w:tcW w:w="796" w:type="dxa"/>
                  <w:vMerge/>
                  <w:noWrap/>
                  <w:vAlign w:val="center"/>
                </w:tcPr>
                <w:p w:rsidR="00CA2FDC" w:rsidRPr="005A3DEF" w:rsidRDefault="00CA2FDC">
                  <w:pPr>
                    <w:spacing w:line="320" w:lineRule="exact"/>
                    <w:jc w:val="left"/>
                    <w:rPr>
                      <w:rFonts w:eastAsiaTheme="minorEastAsia"/>
                      <w:kern w:val="0"/>
                      <w:szCs w:val="21"/>
                    </w:rPr>
                  </w:pPr>
                </w:p>
              </w:tc>
              <w:tc>
                <w:tcPr>
                  <w:tcW w:w="1185" w:type="dxa"/>
                  <w:vMerge/>
                  <w:noWrap/>
                  <w:vAlign w:val="center"/>
                </w:tcPr>
                <w:p w:rsidR="00CA2FDC" w:rsidRPr="005A3DEF" w:rsidRDefault="00CA2FDC">
                  <w:pPr>
                    <w:widowControl/>
                    <w:spacing w:line="320" w:lineRule="exact"/>
                    <w:jc w:val="left"/>
                    <w:rPr>
                      <w:rFonts w:eastAsiaTheme="minorEastAsia"/>
                      <w:kern w:val="0"/>
                      <w:szCs w:val="21"/>
                    </w:rPr>
                  </w:pPr>
                </w:p>
              </w:tc>
              <w:tc>
                <w:tcPr>
                  <w:tcW w:w="1361" w:type="dxa"/>
                  <w:gridSpan w:val="2"/>
                  <w:noWrap/>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监测因子</w:t>
                  </w:r>
                </w:p>
              </w:tc>
              <w:tc>
                <w:tcPr>
                  <w:tcW w:w="2611" w:type="dxa"/>
                  <w:gridSpan w:val="3"/>
                  <w:noWrap/>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w:t>
                  </w:r>
                </w:p>
              </w:tc>
              <w:tc>
                <w:tcPr>
                  <w:tcW w:w="2771" w:type="dxa"/>
                  <w:gridSpan w:val="3"/>
                  <w:noWrap/>
                  <w:vAlign w:val="center"/>
                </w:tcPr>
                <w:p w:rsidR="00CA2FDC" w:rsidRPr="005A3DEF" w:rsidRDefault="00CA2FDC">
                  <w:pPr>
                    <w:widowControl/>
                    <w:spacing w:line="320" w:lineRule="exact"/>
                    <w:jc w:val="center"/>
                    <w:rPr>
                      <w:rFonts w:eastAsiaTheme="minorEastAsia"/>
                      <w:kern w:val="0"/>
                      <w:szCs w:val="21"/>
                    </w:rPr>
                  </w:pPr>
                  <w:r w:rsidRPr="005A3DEF">
                    <w:rPr>
                      <w:rFonts w:eastAsiaTheme="minorEastAsia"/>
                      <w:kern w:val="0"/>
                      <w:szCs w:val="21"/>
                    </w:rPr>
                    <w:t>（</w:t>
                  </w:r>
                  <w:r w:rsidRPr="005A3DEF">
                    <w:rPr>
                      <w:rFonts w:eastAsiaTheme="minorEastAsia"/>
                      <w:szCs w:val="21"/>
                    </w:rPr>
                    <w:t>pH</w:t>
                  </w:r>
                  <w:r w:rsidRPr="005A3DEF">
                    <w:rPr>
                      <w:rFonts w:eastAsiaTheme="minorEastAsia"/>
                      <w:szCs w:val="21"/>
                    </w:rPr>
                    <w:t>、</w:t>
                  </w:r>
                  <w:r w:rsidRPr="005A3DEF">
                    <w:rPr>
                      <w:rFonts w:eastAsiaTheme="minorEastAsia"/>
                      <w:szCs w:val="21"/>
                    </w:rPr>
                    <w:t>COD</w:t>
                  </w:r>
                  <w:r w:rsidRPr="005A3DEF">
                    <w:rPr>
                      <w:rFonts w:eastAsiaTheme="minorEastAsia"/>
                      <w:szCs w:val="21"/>
                      <w:vertAlign w:val="subscript"/>
                    </w:rPr>
                    <w:t>Cr</w:t>
                  </w:r>
                  <w:r w:rsidRPr="005A3DEF">
                    <w:rPr>
                      <w:rFonts w:eastAsiaTheme="minorEastAsia"/>
                      <w:szCs w:val="21"/>
                    </w:rPr>
                    <w:t>、</w:t>
                  </w:r>
                  <w:r w:rsidRPr="005A3DEF">
                    <w:rPr>
                      <w:rFonts w:eastAsiaTheme="minorEastAsia"/>
                      <w:szCs w:val="21"/>
                    </w:rPr>
                    <w:t>NH</w:t>
                  </w:r>
                  <w:r w:rsidRPr="005A3DEF">
                    <w:rPr>
                      <w:rFonts w:eastAsiaTheme="minorEastAsia"/>
                      <w:szCs w:val="21"/>
                      <w:vertAlign w:val="subscript"/>
                    </w:rPr>
                    <w:t>3</w:t>
                  </w:r>
                  <w:r w:rsidRPr="005A3DEF">
                    <w:rPr>
                      <w:rFonts w:eastAsiaTheme="minorEastAsia"/>
                      <w:szCs w:val="21"/>
                    </w:rPr>
                    <w:t>-N</w:t>
                  </w:r>
                  <w:r w:rsidRPr="005A3DEF">
                    <w:rPr>
                      <w:rFonts w:eastAsiaTheme="minorEastAsia"/>
                      <w:kern w:val="0"/>
                      <w:szCs w:val="21"/>
                    </w:rPr>
                    <w:t>）</w:t>
                  </w:r>
                </w:p>
              </w:tc>
            </w:tr>
            <w:tr w:rsidR="00CA2FDC" w:rsidRPr="005A3DEF" w:rsidTr="008059EB">
              <w:trPr>
                <w:jc w:val="center"/>
              </w:trPr>
              <w:tc>
                <w:tcPr>
                  <w:tcW w:w="796" w:type="dxa"/>
                  <w:vMerge/>
                  <w:noWrap/>
                  <w:vAlign w:val="center"/>
                </w:tcPr>
                <w:p w:rsidR="00CA2FDC" w:rsidRPr="005A3DEF" w:rsidRDefault="00CA2FDC">
                  <w:pPr>
                    <w:widowControl/>
                    <w:spacing w:line="320" w:lineRule="exact"/>
                    <w:jc w:val="left"/>
                    <w:rPr>
                      <w:rFonts w:eastAsiaTheme="minorEastAsia"/>
                      <w:kern w:val="0"/>
                      <w:szCs w:val="21"/>
                    </w:rPr>
                  </w:pPr>
                </w:p>
              </w:tc>
              <w:tc>
                <w:tcPr>
                  <w:tcW w:w="1185" w:type="dxa"/>
                  <w:noWrap/>
                  <w:vAlign w:val="center"/>
                </w:tcPr>
                <w:p w:rsidR="00CA2FDC" w:rsidRPr="005A3DEF" w:rsidRDefault="00CA2FDC">
                  <w:pPr>
                    <w:widowControl/>
                    <w:spacing w:line="320" w:lineRule="exact"/>
                    <w:ind w:left="-105" w:right="-174"/>
                    <w:jc w:val="center"/>
                    <w:rPr>
                      <w:rFonts w:eastAsiaTheme="minorEastAsia"/>
                      <w:kern w:val="0"/>
                      <w:szCs w:val="21"/>
                    </w:rPr>
                  </w:pPr>
                  <w:r w:rsidRPr="005A3DEF">
                    <w:rPr>
                      <w:rFonts w:eastAsiaTheme="minorEastAsia"/>
                      <w:kern w:val="0"/>
                      <w:szCs w:val="21"/>
                    </w:rPr>
                    <w:t>污染物排放清单</w:t>
                  </w:r>
                </w:p>
              </w:tc>
              <w:tc>
                <w:tcPr>
                  <w:tcW w:w="6743" w:type="dxa"/>
                  <w:gridSpan w:val="8"/>
                  <w:noWrap/>
                  <w:vAlign w:val="center"/>
                </w:tcPr>
                <w:p w:rsidR="00CA2FDC" w:rsidRPr="005A3DEF" w:rsidRDefault="00E84985">
                  <w:pPr>
                    <w:widowControl/>
                    <w:spacing w:line="320" w:lineRule="exact"/>
                    <w:jc w:val="left"/>
                    <w:rPr>
                      <w:rFonts w:eastAsiaTheme="minorEastAsia"/>
                      <w:kern w:val="0"/>
                      <w:szCs w:val="21"/>
                    </w:rPr>
                  </w:pPr>
                  <w:r w:rsidRPr="005A3DEF">
                    <w:rPr>
                      <w:rFonts w:eastAsiaTheme="minorEastAsia"/>
                      <w:kern w:val="0"/>
                      <w:szCs w:val="21"/>
                    </w:rPr>
                    <w:t>COD</w:t>
                  </w:r>
                  <w:r w:rsidRPr="005A3DEF">
                    <w:rPr>
                      <w:rFonts w:eastAsiaTheme="minorEastAsia"/>
                      <w:kern w:val="0"/>
                      <w:szCs w:val="21"/>
                      <w:lang w:val="de-DE"/>
                    </w:rPr>
                    <w:t>0.0638</w:t>
                  </w:r>
                  <w:r w:rsidRPr="005A3DEF">
                    <w:rPr>
                      <w:rFonts w:eastAsiaTheme="minorEastAsia"/>
                      <w:kern w:val="0"/>
                      <w:szCs w:val="21"/>
                    </w:rPr>
                    <w:t xml:space="preserve"> t/a</w:t>
                  </w:r>
                  <w:r w:rsidRPr="005A3DEF">
                    <w:rPr>
                      <w:rFonts w:eastAsiaTheme="minorEastAsia"/>
                      <w:kern w:val="0"/>
                      <w:szCs w:val="21"/>
                    </w:rPr>
                    <w:t>；氨氮</w:t>
                  </w:r>
                  <w:r w:rsidRPr="005A3DEF">
                    <w:rPr>
                      <w:rFonts w:eastAsiaTheme="minorEastAsia"/>
                      <w:kern w:val="0"/>
                      <w:szCs w:val="21"/>
                      <w:lang w:val="de-DE"/>
                    </w:rPr>
                    <w:t>0.0064</w:t>
                  </w:r>
                  <w:r w:rsidRPr="005A3DEF">
                    <w:rPr>
                      <w:rFonts w:eastAsiaTheme="minorEastAsia"/>
                      <w:kern w:val="0"/>
                      <w:szCs w:val="21"/>
                    </w:rPr>
                    <w:t xml:space="preserve"> t/a</w:t>
                  </w:r>
                </w:p>
              </w:tc>
            </w:tr>
            <w:tr w:rsidR="00CA2FDC" w:rsidRPr="005A3DEF" w:rsidTr="008059EB">
              <w:trPr>
                <w:jc w:val="center"/>
              </w:trPr>
              <w:tc>
                <w:tcPr>
                  <w:tcW w:w="1981" w:type="dxa"/>
                  <w:gridSpan w:val="2"/>
                  <w:noWrap/>
                  <w:vAlign w:val="center"/>
                </w:tcPr>
                <w:p w:rsidR="00CA2FDC" w:rsidRPr="005A3DEF" w:rsidRDefault="00CA2FDC">
                  <w:pPr>
                    <w:widowControl/>
                    <w:spacing w:line="320" w:lineRule="exact"/>
                    <w:jc w:val="left"/>
                    <w:rPr>
                      <w:rFonts w:eastAsiaTheme="minorEastAsia"/>
                      <w:kern w:val="0"/>
                      <w:szCs w:val="21"/>
                    </w:rPr>
                  </w:pPr>
                  <w:r w:rsidRPr="005A3DEF">
                    <w:rPr>
                      <w:rFonts w:eastAsiaTheme="minorEastAsia"/>
                      <w:kern w:val="0"/>
                      <w:szCs w:val="21"/>
                    </w:rPr>
                    <w:t xml:space="preserve">评价结论　</w:t>
                  </w:r>
                </w:p>
              </w:tc>
              <w:tc>
                <w:tcPr>
                  <w:tcW w:w="6743" w:type="dxa"/>
                  <w:gridSpan w:val="8"/>
                  <w:noWrap/>
                  <w:vAlign w:val="center"/>
                </w:tcPr>
                <w:p w:rsidR="00CA2FDC" w:rsidRPr="005A3DEF" w:rsidRDefault="00CA2FDC">
                  <w:pPr>
                    <w:widowControl/>
                    <w:spacing w:line="320" w:lineRule="exact"/>
                    <w:jc w:val="left"/>
                    <w:rPr>
                      <w:rFonts w:eastAsiaTheme="minorEastAsia"/>
                      <w:kern w:val="0"/>
                      <w:szCs w:val="21"/>
                    </w:rPr>
                  </w:pPr>
                  <w:r w:rsidRPr="005A3DEF">
                    <w:rPr>
                      <w:rFonts w:eastAsiaTheme="minorEastAsia"/>
                      <w:kern w:val="0"/>
                      <w:szCs w:val="21"/>
                    </w:rPr>
                    <w:t>可以接受</w:t>
                  </w:r>
                  <w:r w:rsidRPr="005A3DEF">
                    <w:rPr>
                      <w:rFonts w:eastAsiaTheme="minorEastAsia"/>
                      <w:szCs w:val="21"/>
                    </w:rPr>
                    <w:sym w:font="Wingdings 2" w:char="F052"/>
                  </w:r>
                  <w:r w:rsidRPr="005A3DEF">
                    <w:rPr>
                      <w:rFonts w:eastAsiaTheme="minorEastAsia"/>
                      <w:kern w:val="0"/>
                      <w:szCs w:val="21"/>
                    </w:rPr>
                    <w:t>；不可以接受</w:t>
                  </w:r>
                  <w:r w:rsidRPr="005A3DEF">
                    <w:rPr>
                      <w:rFonts w:eastAsiaTheme="minorEastAsia"/>
                      <w:kern w:val="0"/>
                      <w:szCs w:val="21"/>
                    </w:rPr>
                    <w:t>□</w:t>
                  </w:r>
                </w:p>
              </w:tc>
            </w:tr>
            <w:tr w:rsidR="00CA2FDC" w:rsidRPr="005A3DEF" w:rsidTr="008059EB">
              <w:trPr>
                <w:jc w:val="center"/>
              </w:trPr>
              <w:tc>
                <w:tcPr>
                  <w:tcW w:w="8724" w:type="dxa"/>
                  <w:gridSpan w:val="10"/>
                  <w:noWrap/>
                  <w:vAlign w:val="center"/>
                </w:tcPr>
                <w:p w:rsidR="00CA2FDC" w:rsidRPr="005A3DEF" w:rsidRDefault="00CA2FDC">
                  <w:pPr>
                    <w:widowControl/>
                    <w:spacing w:line="320" w:lineRule="exact"/>
                    <w:jc w:val="left"/>
                    <w:rPr>
                      <w:rFonts w:eastAsiaTheme="minorEastAsia"/>
                      <w:kern w:val="0"/>
                      <w:szCs w:val="21"/>
                    </w:rPr>
                  </w:pPr>
                  <w:r w:rsidRPr="005A3DEF">
                    <w:rPr>
                      <w:rFonts w:eastAsiaTheme="minorEastAsia"/>
                      <w:kern w:val="0"/>
                      <w:szCs w:val="21"/>
                    </w:rPr>
                    <w:t>注：</w:t>
                  </w:r>
                  <w:r w:rsidRPr="005A3DEF">
                    <w:rPr>
                      <w:rFonts w:eastAsiaTheme="minorEastAsia"/>
                      <w:kern w:val="0"/>
                      <w:szCs w:val="21"/>
                    </w:rPr>
                    <w:t>“□”</w:t>
                  </w:r>
                  <w:r w:rsidRPr="005A3DEF">
                    <w:rPr>
                      <w:rFonts w:eastAsiaTheme="minorEastAsia"/>
                      <w:kern w:val="0"/>
                      <w:szCs w:val="21"/>
                    </w:rPr>
                    <w:t>为勾选项，可</w:t>
                  </w:r>
                  <w:r w:rsidRPr="005A3DEF">
                    <w:rPr>
                      <w:rFonts w:eastAsiaTheme="minorEastAsia"/>
                      <w:kern w:val="0"/>
                      <w:szCs w:val="21"/>
                    </w:rPr>
                    <w:t>√</w:t>
                  </w:r>
                  <w:r w:rsidRPr="005A3DEF">
                    <w:rPr>
                      <w:rFonts w:eastAsiaTheme="minorEastAsia"/>
                      <w:kern w:val="0"/>
                      <w:szCs w:val="21"/>
                    </w:rPr>
                    <w:t>；</w:t>
                  </w:r>
                  <w:r w:rsidRPr="005A3DEF">
                    <w:rPr>
                      <w:rFonts w:eastAsiaTheme="minorEastAsia"/>
                      <w:kern w:val="0"/>
                      <w:szCs w:val="21"/>
                    </w:rPr>
                    <w:t>“</w:t>
                  </w:r>
                  <w:r w:rsidRPr="005A3DEF">
                    <w:rPr>
                      <w:rFonts w:eastAsiaTheme="minorEastAsia"/>
                      <w:kern w:val="0"/>
                      <w:szCs w:val="21"/>
                    </w:rPr>
                    <w:t>（）</w:t>
                  </w:r>
                  <w:r w:rsidRPr="005A3DEF">
                    <w:rPr>
                      <w:rFonts w:eastAsiaTheme="minorEastAsia"/>
                      <w:kern w:val="0"/>
                      <w:szCs w:val="21"/>
                    </w:rPr>
                    <w:t>”</w:t>
                  </w:r>
                  <w:r w:rsidRPr="005A3DEF">
                    <w:rPr>
                      <w:rFonts w:eastAsiaTheme="minorEastAsia"/>
                      <w:kern w:val="0"/>
                      <w:szCs w:val="21"/>
                    </w:rPr>
                    <w:t>为内容填写项；</w:t>
                  </w:r>
                  <w:r w:rsidRPr="005A3DEF">
                    <w:rPr>
                      <w:rFonts w:eastAsiaTheme="minorEastAsia"/>
                      <w:kern w:val="0"/>
                      <w:szCs w:val="21"/>
                    </w:rPr>
                    <w:t>“</w:t>
                  </w:r>
                  <w:r w:rsidRPr="005A3DEF">
                    <w:rPr>
                      <w:rFonts w:eastAsiaTheme="minorEastAsia"/>
                      <w:kern w:val="0"/>
                      <w:szCs w:val="21"/>
                    </w:rPr>
                    <w:t>备注</w:t>
                  </w:r>
                  <w:r w:rsidRPr="005A3DEF">
                    <w:rPr>
                      <w:rFonts w:eastAsiaTheme="minorEastAsia"/>
                      <w:kern w:val="0"/>
                      <w:szCs w:val="21"/>
                    </w:rPr>
                    <w:t>”</w:t>
                  </w:r>
                  <w:r w:rsidRPr="005A3DEF">
                    <w:rPr>
                      <w:rFonts w:eastAsiaTheme="minorEastAsia"/>
                      <w:kern w:val="0"/>
                      <w:szCs w:val="21"/>
                    </w:rPr>
                    <w:t>为其他补充内容。</w:t>
                  </w:r>
                </w:p>
              </w:tc>
            </w:tr>
          </w:tbl>
          <w:p w:rsidR="00D178C6" w:rsidRPr="005A3DEF" w:rsidRDefault="00CA2FDC" w:rsidP="00721002">
            <w:pPr>
              <w:snapToGrid w:val="0"/>
              <w:spacing w:line="440" w:lineRule="exact"/>
              <w:rPr>
                <w:rFonts w:eastAsiaTheme="minorEastAsia"/>
                <w:b/>
                <w:sz w:val="24"/>
              </w:rPr>
            </w:pPr>
            <w:r w:rsidRPr="005A3DEF">
              <w:rPr>
                <w:rFonts w:eastAsiaTheme="minorEastAsia"/>
                <w:b/>
                <w:sz w:val="24"/>
              </w:rPr>
              <w:t>7.2.3</w:t>
            </w:r>
            <w:r w:rsidRPr="005A3DEF">
              <w:rPr>
                <w:rFonts w:eastAsiaTheme="minorEastAsia"/>
                <w:b/>
                <w:sz w:val="24"/>
              </w:rPr>
              <w:t>声环境影响分析</w:t>
            </w:r>
          </w:p>
          <w:p w:rsidR="003872CE" w:rsidRPr="005A3DEF" w:rsidRDefault="003872CE" w:rsidP="00721002">
            <w:pPr>
              <w:widowControl/>
              <w:spacing w:line="440" w:lineRule="exact"/>
              <w:ind w:firstLineChars="200" w:firstLine="480"/>
              <w:rPr>
                <w:rFonts w:eastAsiaTheme="minorEastAsia"/>
                <w:sz w:val="24"/>
              </w:rPr>
            </w:pPr>
            <w:r w:rsidRPr="005A3DEF">
              <w:rPr>
                <w:rFonts w:eastAsiaTheme="minorEastAsia"/>
                <w:sz w:val="24"/>
              </w:rPr>
              <w:t>1</w:t>
            </w:r>
            <w:r w:rsidRPr="005A3DEF">
              <w:rPr>
                <w:rFonts w:eastAsiaTheme="minorEastAsia"/>
                <w:sz w:val="24"/>
              </w:rPr>
              <w:t>、等级判定</w:t>
            </w:r>
          </w:p>
          <w:p w:rsidR="003872CE" w:rsidRPr="005A3DEF" w:rsidRDefault="000041BE" w:rsidP="00721002">
            <w:pPr>
              <w:widowControl/>
              <w:spacing w:line="440" w:lineRule="exact"/>
              <w:ind w:firstLineChars="200" w:firstLine="480"/>
              <w:rPr>
                <w:rFonts w:eastAsiaTheme="minorEastAsia"/>
                <w:kern w:val="0"/>
                <w:sz w:val="24"/>
              </w:rPr>
            </w:pPr>
            <w:r w:rsidRPr="005A3DEF">
              <w:rPr>
                <w:rFonts w:eastAsiaTheme="minorEastAsia"/>
                <w:kern w:val="0"/>
                <w:sz w:val="24"/>
              </w:rPr>
              <w:t>项目选址区域为</w:t>
            </w:r>
            <w:r w:rsidRPr="005A3DEF">
              <w:rPr>
                <w:rFonts w:eastAsiaTheme="minorEastAsia"/>
                <w:kern w:val="0"/>
                <w:sz w:val="24"/>
              </w:rPr>
              <w:t>3</w:t>
            </w:r>
            <w:r w:rsidRPr="005A3DEF">
              <w:rPr>
                <w:rFonts w:eastAsiaTheme="minorEastAsia"/>
                <w:kern w:val="0"/>
                <w:sz w:val="24"/>
              </w:rPr>
              <w:t>类声功能区。项目建设前后周边敏感点噪声级增高量在</w:t>
            </w:r>
            <w:r w:rsidRPr="005A3DEF">
              <w:rPr>
                <w:rFonts w:eastAsiaTheme="minorEastAsia"/>
                <w:kern w:val="0"/>
                <w:sz w:val="24"/>
              </w:rPr>
              <w:t>3dB</w:t>
            </w:r>
            <w:r w:rsidRPr="005A3DEF">
              <w:rPr>
                <w:rFonts w:eastAsiaTheme="minorEastAsia"/>
                <w:kern w:val="0"/>
                <w:sz w:val="24"/>
              </w:rPr>
              <w:lastRenderedPageBreak/>
              <w:t>（</w:t>
            </w:r>
            <w:r w:rsidRPr="005A3DEF">
              <w:rPr>
                <w:rFonts w:eastAsiaTheme="minorEastAsia"/>
                <w:kern w:val="0"/>
                <w:sz w:val="24"/>
              </w:rPr>
              <w:t>A)</w:t>
            </w:r>
            <w:r w:rsidRPr="005A3DEF">
              <w:rPr>
                <w:rFonts w:eastAsiaTheme="minorEastAsia"/>
                <w:kern w:val="0"/>
                <w:sz w:val="24"/>
              </w:rPr>
              <w:t>以内，且受影响人口数量变化不大。根据《环境影响评价技术导则</w:t>
            </w:r>
            <w:r w:rsidRPr="005A3DEF">
              <w:rPr>
                <w:rFonts w:eastAsiaTheme="minorEastAsia"/>
                <w:kern w:val="0"/>
                <w:sz w:val="24"/>
              </w:rPr>
              <w:t>-</w:t>
            </w:r>
            <w:r w:rsidRPr="005A3DEF">
              <w:rPr>
                <w:rFonts w:eastAsiaTheme="minorEastAsia"/>
                <w:kern w:val="0"/>
                <w:sz w:val="24"/>
              </w:rPr>
              <w:t>声环境》</w:t>
            </w:r>
            <w:r w:rsidRPr="005A3DEF">
              <w:rPr>
                <w:rFonts w:eastAsiaTheme="minorEastAsia"/>
                <w:kern w:val="0"/>
                <w:sz w:val="24"/>
              </w:rPr>
              <w:t>(HJ2.4-2009)</w:t>
            </w:r>
            <w:r w:rsidRPr="005A3DEF">
              <w:rPr>
                <w:rFonts w:eastAsiaTheme="minorEastAsia"/>
                <w:kern w:val="0"/>
                <w:sz w:val="24"/>
              </w:rPr>
              <w:t>的规定，结合本项目噪声源强和所在地声环境特征，确定本项目声环境影响评价等级为三级。</w:t>
            </w:r>
          </w:p>
          <w:p w:rsidR="00721002" w:rsidRPr="005A3DEF" w:rsidRDefault="00721002" w:rsidP="00721002">
            <w:pPr>
              <w:widowControl/>
              <w:spacing w:line="440" w:lineRule="exact"/>
              <w:ind w:firstLineChars="200" w:firstLine="480"/>
              <w:rPr>
                <w:sz w:val="24"/>
              </w:rPr>
            </w:pPr>
            <w:r w:rsidRPr="005A3DEF">
              <w:rPr>
                <w:sz w:val="24"/>
              </w:rPr>
              <w:t>2</w:t>
            </w:r>
            <w:r w:rsidRPr="005A3DEF">
              <w:rPr>
                <w:sz w:val="24"/>
              </w:rPr>
              <w:t>、声环境影响分析</w:t>
            </w:r>
          </w:p>
          <w:p w:rsidR="00721002" w:rsidRPr="005A3DEF" w:rsidRDefault="00721002" w:rsidP="00721002">
            <w:pPr>
              <w:widowControl/>
              <w:spacing w:line="440" w:lineRule="exact"/>
              <w:ind w:firstLineChars="200" w:firstLine="480"/>
              <w:rPr>
                <w:sz w:val="24"/>
              </w:rPr>
            </w:pPr>
            <w:r w:rsidRPr="005A3DEF">
              <w:rPr>
                <w:sz w:val="24"/>
              </w:rPr>
              <w:t>根据工程分析，本项目噪声主要为车间设备噪声，噪声在</w:t>
            </w:r>
            <w:r w:rsidRPr="005A3DEF">
              <w:rPr>
                <w:sz w:val="24"/>
              </w:rPr>
              <w:t>70~85dB(A)</w:t>
            </w:r>
            <w:r w:rsidRPr="005A3DEF">
              <w:rPr>
                <w:sz w:val="24"/>
              </w:rPr>
              <w:t>之间。为了解本项目的实施对周围声环境的影响，本环评进行噪声影响预测分析。</w:t>
            </w:r>
          </w:p>
          <w:p w:rsidR="00721002" w:rsidRPr="005A3DEF" w:rsidRDefault="00721002" w:rsidP="00721002">
            <w:pPr>
              <w:pStyle w:val="31"/>
              <w:spacing w:after="0" w:line="440" w:lineRule="exact"/>
              <w:ind w:leftChars="0" w:left="0" w:firstLine="482"/>
              <w:rPr>
                <w:sz w:val="24"/>
                <w:szCs w:val="24"/>
              </w:rPr>
            </w:pPr>
            <w:r w:rsidRPr="005A3DEF">
              <w:rPr>
                <w:sz w:val="24"/>
                <w:szCs w:val="24"/>
              </w:rPr>
              <w:t>（</w:t>
            </w:r>
            <w:r w:rsidRPr="005A3DEF">
              <w:rPr>
                <w:sz w:val="24"/>
                <w:szCs w:val="24"/>
              </w:rPr>
              <w:t>1</w:t>
            </w:r>
            <w:r w:rsidRPr="005A3DEF">
              <w:rPr>
                <w:sz w:val="24"/>
                <w:szCs w:val="24"/>
              </w:rPr>
              <w:t>）噪声预测模式</w:t>
            </w:r>
          </w:p>
          <w:p w:rsidR="00721002" w:rsidRPr="005A3DEF" w:rsidRDefault="00721002" w:rsidP="00721002">
            <w:pPr>
              <w:pStyle w:val="01"/>
              <w:spacing w:before="0" w:line="440" w:lineRule="exact"/>
              <w:ind w:firstLine="480"/>
              <w:rPr>
                <w:rFonts w:ascii="Times New Roman" w:hAnsi="Times New Roman"/>
              </w:rPr>
            </w:pPr>
            <w:r w:rsidRPr="005A3DEF">
              <w:rPr>
                <w:rFonts w:ascii="Times New Roman" w:hAnsi="Times New Roman"/>
              </w:rPr>
              <w:t>本项目噪声源均布置于室内。为了预测项目建成后噪声对外界的影响程度，根据本项目噪声源的特点和简化预测过程，本环评采用声导则工业噪声预测计算模式中的室内声源等效室外声源声功率级与噪声贡献值计算方法。</w:t>
            </w:r>
          </w:p>
          <w:p w:rsidR="00721002" w:rsidRPr="005A3DEF" w:rsidRDefault="00721002" w:rsidP="00721002">
            <w:pPr>
              <w:pStyle w:val="01"/>
              <w:spacing w:before="0" w:line="440" w:lineRule="exact"/>
              <w:ind w:firstLine="480"/>
              <w:rPr>
                <w:rFonts w:ascii="Times New Roman" w:hAnsi="Times New Roman"/>
              </w:rPr>
            </w:pPr>
            <w:r w:rsidRPr="005A3DEF">
              <w:rPr>
                <w:rFonts w:ascii="宋体" w:hAnsi="宋体" w:cs="宋体" w:hint="eastAsia"/>
              </w:rPr>
              <w:t>①</w:t>
            </w:r>
            <w:r w:rsidRPr="005A3DEF">
              <w:rPr>
                <w:rFonts w:ascii="Times New Roman" w:hAnsi="Times New Roman"/>
              </w:rPr>
              <w:t>室内声源等效室外声源声功率级计算方法</w:t>
            </w:r>
          </w:p>
          <w:p w:rsidR="00721002" w:rsidRPr="005A3DEF" w:rsidRDefault="00721002" w:rsidP="00721002">
            <w:pPr>
              <w:pStyle w:val="01"/>
              <w:spacing w:before="0" w:line="440" w:lineRule="exact"/>
              <w:ind w:firstLine="480"/>
              <w:rPr>
                <w:rFonts w:ascii="Times New Roman" w:hAnsi="Times New Roman"/>
              </w:rPr>
            </w:pPr>
            <w:r w:rsidRPr="005A3DEF">
              <w:rPr>
                <w:rFonts w:ascii="Times New Roman" w:hAnsi="Times New Roman"/>
              </w:rPr>
              <w:t>设靠近开口处（或窗户）室内、室外某倍频带的声压级分别为</w:t>
            </w:r>
            <w:r w:rsidRPr="005A3DEF">
              <w:rPr>
                <w:rFonts w:ascii="Times New Roman" w:hAnsi="Times New Roman"/>
              </w:rPr>
              <w:t>L</w:t>
            </w:r>
            <w:r w:rsidRPr="005A3DEF">
              <w:rPr>
                <w:rFonts w:ascii="Times New Roman" w:hAnsi="Times New Roman"/>
                <w:vertAlign w:val="subscript"/>
              </w:rPr>
              <w:t>p1</w:t>
            </w:r>
            <w:r w:rsidRPr="005A3DEF">
              <w:rPr>
                <w:rFonts w:ascii="Times New Roman" w:hAnsi="Times New Roman"/>
              </w:rPr>
              <w:t>和</w:t>
            </w:r>
            <w:r w:rsidRPr="005A3DEF">
              <w:rPr>
                <w:rFonts w:ascii="Times New Roman" w:hAnsi="Times New Roman"/>
              </w:rPr>
              <w:t>L</w:t>
            </w:r>
            <w:r w:rsidRPr="005A3DEF">
              <w:rPr>
                <w:rFonts w:ascii="Times New Roman" w:hAnsi="Times New Roman"/>
                <w:vertAlign w:val="subscript"/>
              </w:rPr>
              <w:t>p2</w:t>
            </w:r>
            <w:r w:rsidRPr="005A3DEF">
              <w:rPr>
                <w:rFonts w:ascii="Times New Roman" w:hAnsi="Times New Roman"/>
              </w:rPr>
              <w:t>。若声源所在室内声场为近似扩散声场，则室外的倍频带声压级可按公式（</w:t>
            </w:r>
            <w:r w:rsidRPr="005A3DEF">
              <w:rPr>
                <w:rFonts w:ascii="Times New Roman" w:hAnsi="Times New Roman"/>
              </w:rPr>
              <w:t>1</w:t>
            </w:r>
            <w:r w:rsidRPr="005A3DEF">
              <w:rPr>
                <w:rFonts w:ascii="Times New Roman" w:hAnsi="Times New Roman"/>
              </w:rPr>
              <w:t>）近似求出：</w:t>
            </w:r>
          </w:p>
          <w:p w:rsidR="00721002" w:rsidRPr="005A3DEF" w:rsidRDefault="00721002" w:rsidP="00721002">
            <w:pPr>
              <w:pStyle w:val="01"/>
              <w:spacing w:before="0" w:line="440" w:lineRule="exact"/>
              <w:ind w:firstLineChars="0"/>
              <w:jc w:val="center"/>
              <w:rPr>
                <w:rFonts w:ascii="Times New Roman" w:hAnsi="Times New Roman"/>
              </w:rPr>
            </w:pPr>
            <w:r w:rsidRPr="005A3DEF">
              <w:rPr>
                <w:rFonts w:ascii="Times New Roman" w:hAnsi="Times New Roman"/>
                <w:position w:val="-14"/>
              </w:rPr>
              <w:object w:dxaOrig="2020" w:dyaOrig="380">
                <v:shape id="_x0000_i1032" type="#_x0000_t75" style="width:102pt;height:17.25pt" o:ole="">
                  <v:imagedata r:id="rId39" o:title=""/>
                </v:shape>
                <o:OLEObject Type="Embed" ProgID="Equation.3" ShapeID="_x0000_i1032" DrawAspect="Content" ObjectID="_1670325644" r:id="rId40"/>
              </w:object>
            </w:r>
            <w:r w:rsidRPr="005A3DEF">
              <w:rPr>
                <w:rFonts w:ascii="Times New Roman" w:hAnsi="Times New Roman"/>
              </w:rPr>
              <w:t>（</w:t>
            </w:r>
            <w:r w:rsidRPr="005A3DEF">
              <w:rPr>
                <w:rFonts w:ascii="Times New Roman" w:hAnsi="Times New Roman"/>
              </w:rPr>
              <w:t>1</w:t>
            </w:r>
            <w:r w:rsidRPr="005A3DEF">
              <w:rPr>
                <w:rFonts w:ascii="Times New Roman" w:hAnsi="Times New Roman"/>
              </w:rPr>
              <w:t>）</w:t>
            </w:r>
          </w:p>
          <w:p w:rsidR="00721002" w:rsidRPr="005A3DEF" w:rsidRDefault="00721002" w:rsidP="00721002">
            <w:pPr>
              <w:pStyle w:val="01"/>
              <w:spacing w:before="0" w:line="440" w:lineRule="exact"/>
              <w:ind w:firstLine="480"/>
              <w:rPr>
                <w:rFonts w:ascii="Times New Roman" w:hAnsi="Times New Roman"/>
              </w:rPr>
            </w:pPr>
            <w:r w:rsidRPr="005A3DEF">
              <w:rPr>
                <w:rFonts w:ascii="Times New Roman" w:hAnsi="Times New Roman"/>
              </w:rPr>
              <w:t>式中：</w:t>
            </w:r>
            <w:r w:rsidRPr="005A3DEF">
              <w:rPr>
                <w:rFonts w:ascii="Times New Roman" w:hAnsi="Times New Roman"/>
              </w:rPr>
              <w:t>TL——</w:t>
            </w:r>
            <w:r w:rsidRPr="005A3DEF">
              <w:rPr>
                <w:rFonts w:ascii="Times New Roman" w:hAnsi="Times New Roman"/>
              </w:rPr>
              <w:t>隔墙（或窗户）倍频带的隔声量，</w:t>
            </w:r>
            <w:r w:rsidRPr="005A3DEF">
              <w:rPr>
                <w:rFonts w:ascii="Times New Roman" w:hAnsi="Times New Roman"/>
              </w:rPr>
              <w:t>dB</w:t>
            </w:r>
            <w:r w:rsidRPr="005A3DEF">
              <w:rPr>
                <w:rFonts w:ascii="Times New Roman" w:hAnsi="Times New Roman"/>
              </w:rPr>
              <w:t>。</w:t>
            </w:r>
          </w:p>
          <w:p w:rsidR="00721002" w:rsidRPr="005A3DEF" w:rsidRDefault="00721002" w:rsidP="00721002">
            <w:pPr>
              <w:pStyle w:val="01"/>
              <w:spacing w:before="0" w:line="240" w:lineRule="auto"/>
              <w:ind w:firstLineChars="0"/>
              <w:jc w:val="center"/>
              <w:rPr>
                <w:rFonts w:ascii="Times New Roman" w:hAnsi="Times New Roman"/>
              </w:rPr>
            </w:pPr>
            <w:r w:rsidRPr="005A3DEF">
              <w:rPr>
                <w:rFonts w:ascii="Times New Roman" w:hAnsi="Times New Roman"/>
                <w:noProof/>
              </w:rPr>
              <w:drawing>
                <wp:inline distT="0" distB="0" distL="0" distR="0">
                  <wp:extent cx="2762250" cy="1485900"/>
                  <wp:effectExtent l="19050" t="0" r="0" b="0"/>
                  <wp:docPr id="7" name="图片 8"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11"/>
                          <pic:cNvPicPr>
                            <a:picLocks noChangeAspect="1" noChangeArrowheads="1"/>
                          </pic:cNvPicPr>
                        </pic:nvPicPr>
                        <pic:blipFill>
                          <a:blip r:embed="rId41"/>
                          <a:srcRect/>
                          <a:stretch>
                            <a:fillRect/>
                          </a:stretch>
                        </pic:blipFill>
                        <pic:spPr bwMode="auto">
                          <a:xfrm>
                            <a:off x="0" y="0"/>
                            <a:ext cx="2762250" cy="1485900"/>
                          </a:xfrm>
                          <a:prstGeom prst="rect">
                            <a:avLst/>
                          </a:prstGeom>
                          <a:noFill/>
                          <a:ln w="9525">
                            <a:noFill/>
                            <a:miter lim="800000"/>
                            <a:headEnd/>
                            <a:tailEnd/>
                          </a:ln>
                        </pic:spPr>
                      </pic:pic>
                    </a:graphicData>
                  </a:graphic>
                </wp:inline>
              </w:drawing>
            </w:r>
          </w:p>
          <w:p w:rsidR="00721002" w:rsidRPr="005A3DEF" w:rsidRDefault="00721002" w:rsidP="00721002">
            <w:pPr>
              <w:pStyle w:val="01"/>
              <w:spacing w:before="0" w:line="440" w:lineRule="exact"/>
              <w:ind w:firstLineChars="0"/>
              <w:jc w:val="center"/>
              <w:rPr>
                <w:rFonts w:ascii="Times New Roman" w:hAnsi="Times New Roman"/>
                <w:b/>
                <w:sz w:val="21"/>
                <w:szCs w:val="21"/>
              </w:rPr>
            </w:pPr>
            <w:r w:rsidRPr="005A3DEF">
              <w:rPr>
                <w:rFonts w:ascii="Times New Roman" w:hAnsi="Times New Roman"/>
                <w:b/>
                <w:sz w:val="21"/>
                <w:szCs w:val="21"/>
              </w:rPr>
              <w:t>图</w:t>
            </w:r>
            <w:r w:rsidRPr="005A3DEF">
              <w:rPr>
                <w:rFonts w:ascii="Times New Roman" w:hAnsi="Times New Roman"/>
                <w:b/>
                <w:sz w:val="21"/>
                <w:szCs w:val="21"/>
              </w:rPr>
              <w:t>7-</w:t>
            </w:r>
            <w:r w:rsidR="00391416" w:rsidRPr="005A3DEF">
              <w:rPr>
                <w:rFonts w:ascii="Times New Roman" w:hAnsi="Times New Roman"/>
                <w:b/>
                <w:sz w:val="21"/>
                <w:szCs w:val="21"/>
              </w:rPr>
              <w:t>4</w:t>
            </w:r>
            <w:r w:rsidRPr="005A3DEF">
              <w:rPr>
                <w:rFonts w:ascii="Times New Roman" w:hAnsi="Times New Roman"/>
                <w:b/>
                <w:sz w:val="21"/>
                <w:szCs w:val="21"/>
              </w:rPr>
              <w:t>声源等效室外声源图例</w:t>
            </w:r>
          </w:p>
          <w:p w:rsidR="00721002" w:rsidRPr="005A3DEF" w:rsidRDefault="00721002" w:rsidP="00721002">
            <w:pPr>
              <w:pStyle w:val="01"/>
              <w:spacing w:before="0" w:line="440" w:lineRule="exact"/>
              <w:ind w:firstLine="480"/>
              <w:rPr>
                <w:rFonts w:ascii="Times New Roman" w:hAnsi="Times New Roman"/>
              </w:rPr>
            </w:pPr>
            <w:r w:rsidRPr="005A3DEF">
              <w:rPr>
                <w:rFonts w:ascii="Times New Roman" w:hAnsi="Times New Roman"/>
              </w:rPr>
              <w:t>室内声源靠近维护结构处产生的倍频带声压级</w:t>
            </w:r>
            <w:r w:rsidRPr="005A3DEF">
              <w:rPr>
                <w:rFonts w:ascii="Times New Roman" w:hAnsi="Times New Roman"/>
              </w:rPr>
              <w:t>Lp1</w:t>
            </w:r>
            <w:r w:rsidRPr="005A3DEF">
              <w:rPr>
                <w:rFonts w:ascii="Times New Roman" w:hAnsi="Times New Roman"/>
              </w:rPr>
              <w:t>可按公式（</w:t>
            </w:r>
            <w:r w:rsidRPr="005A3DEF">
              <w:rPr>
                <w:rFonts w:ascii="Times New Roman" w:hAnsi="Times New Roman"/>
              </w:rPr>
              <w:t>2</w:t>
            </w:r>
            <w:r w:rsidRPr="005A3DEF">
              <w:rPr>
                <w:rFonts w:ascii="Times New Roman" w:hAnsi="Times New Roman"/>
              </w:rPr>
              <w:t>）计算得出。</w:t>
            </w:r>
          </w:p>
          <w:p w:rsidR="00721002" w:rsidRPr="005A3DEF" w:rsidRDefault="00721002" w:rsidP="00721002">
            <w:pPr>
              <w:pStyle w:val="01"/>
              <w:spacing w:before="0" w:line="240" w:lineRule="auto"/>
              <w:ind w:firstLineChars="0"/>
              <w:jc w:val="center"/>
              <w:rPr>
                <w:rFonts w:ascii="Times New Roman" w:hAnsi="Times New Roman"/>
              </w:rPr>
            </w:pPr>
            <w:r w:rsidRPr="005A3DEF">
              <w:rPr>
                <w:rFonts w:ascii="Times New Roman" w:hAnsi="Times New Roman"/>
                <w:position w:val="-24"/>
              </w:rPr>
              <w:object w:dxaOrig="2840" w:dyaOrig="620">
                <v:shape id="_x0000_i1033" type="#_x0000_t75" style="width:2in;height:30pt" o:ole="">
                  <v:imagedata r:id="rId42" o:title=""/>
                </v:shape>
                <o:OLEObject Type="Embed" ProgID="Equation.3" ShapeID="_x0000_i1033" DrawAspect="Content" ObjectID="_1670325645" r:id="rId43"/>
              </w:object>
            </w:r>
            <w:r w:rsidRPr="005A3DEF">
              <w:rPr>
                <w:rFonts w:ascii="Times New Roman" w:hAnsi="Times New Roman"/>
              </w:rPr>
              <w:t>（</w:t>
            </w:r>
            <w:r w:rsidRPr="005A3DEF">
              <w:rPr>
                <w:rFonts w:ascii="Times New Roman" w:hAnsi="Times New Roman"/>
              </w:rPr>
              <w:t>2</w:t>
            </w:r>
            <w:r w:rsidRPr="005A3DEF">
              <w:rPr>
                <w:rFonts w:ascii="Times New Roman" w:hAnsi="Times New Roman"/>
              </w:rPr>
              <w:t>）</w:t>
            </w:r>
          </w:p>
          <w:p w:rsidR="00721002" w:rsidRPr="005A3DEF" w:rsidRDefault="00721002" w:rsidP="00721002">
            <w:pPr>
              <w:autoSpaceDE w:val="0"/>
              <w:autoSpaceDN w:val="0"/>
              <w:spacing w:line="440" w:lineRule="exact"/>
              <w:ind w:left="1320" w:hangingChars="550" w:hanging="1320"/>
              <w:jc w:val="left"/>
              <w:rPr>
                <w:sz w:val="24"/>
              </w:rPr>
            </w:pPr>
            <w:r w:rsidRPr="005A3DEF">
              <w:rPr>
                <w:sz w:val="24"/>
              </w:rPr>
              <w:t>式中：</w:t>
            </w:r>
            <w:r w:rsidRPr="005A3DEF">
              <w:rPr>
                <w:sz w:val="24"/>
              </w:rPr>
              <w:t>Q——</w:t>
            </w:r>
            <w:r w:rsidRPr="005A3DEF">
              <w:rPr>
                <w:sz w:val="24"/>
              </w:rPr>
              <w:t>指向性因数；通常对无指向性声源，当声源放在房间中心时，</w:t>
            </w:r>
            <w:r w:rsidRPr="005A3DEF">
              <w:rPr>
                <w:sz w:val="24"/>
              </w:rPr>
              <w:t>Q=1</w:t>
            </w:r>
            <w:r w:rsidRPr="005A3DEF">
              <w:rPr>
                <w:sz w:val="24"/>
              </w:rPr>
              <w:t>；当放在一面墙的中心时，</w:t>
            </w:r>
            <w:r w:rsidRPr="005A3DEF">
              <w:rPr>
                <w:sz w:val="24"/>
              </w:rPr>
              <w:t>Q=2</w:t>
            </w:r>
            <w:r w:rsidRPr="005A3DEF">
              <w:rPr>
                <w:sz w:val="24"/>
              </w:rPr>
              <w:t>；当放在两面墙夹角处时，</w:t>
            </w:r>
            <w:r w:rsidRPr="005A3DEF">
              <w:rPr>
                <w:sz w:val="24"/>
              </w:rPr>
              <w:t>Q=4</w:t>
            </w:r>
            <w:r w:rsidRPr="005A3DEF">
              <w:rPr>
                <w:sz w:val="24"/>
              </w:rPr>
              <w:t>；当放在三面墙夹角处时，</w:t>
            </w:r>
            <w:r w:rsidRPr="005A3DEF">
              <w:rPr>
                <w:sz w:val="24"/>
              </w:rPr>
              <w:t>Q=8</w:t>
            </w:r>
            <w:r w:rsidRPr="005A3DEF">
              <w:rPr>
                <w:sz w:val="24"/>
              </w:rPr>
              <w:t>。</w:t>
            </w:r>
          </w:p>
          <w:p w:rsidR="00721002" w:rsidRPr="005A3DEF" w:rsidRDefault="00721002" w:rsidP="00721002">
            <w:pPr>
              <w:pStyle w:val="01"/>
              <w:spacing w:before="0" w:line="440" w:lineRule="exact"/>
              <w:ind w:left="720" w:hangingChars="300" w:hanging="720"/>
              <w:rPr>
                <w:rFonts w:ascii="Times New Roman" w:hAnsi="Times New Roman"/>
              </w:rPr>
            </w:pPr>
            <w:r w:rsidRPr="005A3DEF">
              <w:rPr>
                <w:rFonts w:ascii="Times New Roman" w:hAnsi="Times New Roman"/>
              </w:rPr>
              <w:t>R——</w:t>
            </w:r>
            <w:r w:rsidRPr="005A3DEF">
              <w:rPr>
                <w:rFonts w:ascii="Times New Roman" w:hAnsi="Times New Roman"/>
              </w:rPr>
              <w:t>房间常数；</w:t>
            </w:r>
            <w:r w:rsidRPr="005A3DEF">
              <w:rPr>
                <w:rFonts w:ascii="Times New Roman" w:hAnsi="Times New Roman"/>
              </w:rPr>
              <w:t>R=Sα/</w:t>
            </w:r>
            <w:r w:rsidRPr="005A3DEF">
              <w:rPr>
                <w:rFonts w:ascii="Times New Roman" w:hAnsi="Times New Roman"/>
              </w:rPr>
              <w:t>（</w:t>
            </w:r>
            <w:r w:rsidRPr="005A3DEF">
              <w:rPr>
                <w:rFonts w:ascii="Times New Roman" w:hAnsi="Times New Roman"/>
              </w:rPr>
              <w:t>1−α</w:t>
            </w:r>
            <w:r w:rsidRPr="005A3DEF">
              <w:rPr>
                <w:rFonts w:ascii="Times New Roman" w:hAnsi="Times New Roman"/>
              </w:rPr>
              <w:t>），</w:t>
            </w:r>
            <w:r w:rsidRPr="005A3DEF">
              <w:rPr>
                <w:rFonts w:ascii="Times New Roman" w:hAnsi="Times New Roman"/>
              </w:rPr>
              <w:t>S</w:t>
            </w:r>
            <w:r w:rsidRPr="005A3DEF">
              <w:rPr>
                <w:rFonts w:ascii="Times New Roman" w:hAnsi="Times New Roman"/>
              </w:rPr>
              <w:t>为房间内表面面积，</w:t>
            </w:r>
            <w:r w:rsidRPr="005A3DEF">
              <w:rPr>
                <w:rFonts w:ascii="Times New Roman" w:hAnsi="Times New Roman"/>
              </w:rPr>
              <w:t>m</w:t>
            </w:r>
            <w:r w:rsidRPr="005A3DEF">
              <w:rPr>
                <w:rFonts w:ascii="Times New Roman" w:hAnsi="Times New Roman"/>
                <w:vertAlign w:val="superscript"/>
              </w:rPr>
              <w:t>2</w:t>
            </w:r>
            <w:r w:rsidRPr="005A3DEF">
              <w:rPr>
                <w:rFonts w:ascii="Times New Roman" w:hAnsi="Times New Roman"/>
              </w:rPr>
              <w:t>；</w:t>
            </w:r>
            <w:r w:rsidRPr="005A3DEF">
              <w:rPr>
                <w:rFonts w:ascii="Times New Roman" w:hAnsi="Times New Roman"/>
              </w:rPr>
              <w:t>α</w:t>
            </w:r>
            <w:r w:rsidRPr="005A3DEF">
              <w:rPr>
                <w:rFonts w:ascii="Times New Roman" w:hAnsi="Times New Roman"/>
              </w:rPr>
              <w:t>为平均吸声系数。</w:t>
            </w:r>
          </w:p>
          <w:p w:rsidR="00721002" w:rsidRPr="005A3DEF" w:rsidRDefault="00721002" w:rsidP="00721002">
            <w:pPr>
              <w:pStyle w:val="01"/>
              <w:spacing w:before="0" w:line="440" w:lineRule="exact"/>
              <w:ind w:firstLineChars="450" w:firstLine="1080"/>
              <w:rPr>
                <w:rFonts w:ascii="Times New Roman" w:hAnsi="Times New Roman"/>
              </w:rPr>
            </w:pPr>
            <w:r w:rsidRPr="005A3DEF">
              <w:rPr>
                <w:rFonts w:ascii="Times New Roman" w:hAnsi="Times New Roman"/>
              </w:rPr>
              <w:t>r——</w:t>
            </w:r>
            <w:r w:rsidRPr="005A3DEF">
              <w:rPr>
                <w:rFonts w:ascii="Times New Roman" w:hAnsi="Times New Roman"/>
              </w:rPr>
              <w:t>声源到靠近围护结构某点处的距离，</w:t>
            </w:r>
            <w:r w:rsidRPr="005A3DEF">
              <w:rPr>
                <w:rFonts w:ascii="Times New Roman" w:hAnsi="Times New Roman"/>
              </w:rPr>
              <w:t>m</w:t>
            </w:r>
            <w:r w:rsidRPr="005A3DEF">
              <w:rPr>
                <w:rFonts w:ascii="Times New Roman" w:hAnsi="Times New Roman"/>
              </w:rPr>
              <w:t>。</w:t>
            </w:r>
          </w:p>
          <w:p w:rsidR="00721002" w:rsidRPr="005A3DEF" w:rsidRDefault="00721002" w:rsidP="00721002">
            <w:pPr>
              <w:pStyle w:val="01"/>
              <w:spacing w:before="0" w:line="440" w:lineRule="exact"/>
              <w:ind w:firstLine="480"/>
              <w:rPr>
                <w:rFonts w:ascii="Times New Roman" w:hAnsi="Times New Roman"/>
              </w:rPr>
            </w:pPr>
            <w:r w:rsidRPr="005A3DEF">
              <w:rPr>
                <w:rFonts w:ascii="Times New Roman" w:hAnsi="Times New Roman"/>
              </w:rPr>
              <w:t>然后按公式（</w:t>
            </w:r>
            <w:r w:rsidRPr="005A3DEF">
              <w:rPr>
                <w:rFonts w:ascii="Times New Roman" w:hAnsi="Times New Roman"/>
              </w:rPr>
              <w:t>3</w:t>
            </w:r>
            <w:r w:rsidRPr="005A3DEF">
              <w:rPr>
                <w:rFonts w:ascii="Times New Roman" w:hAnsi="Times New Roman"/>
              </w:rPr>
              <w:t>）计算出所有室内声源在围护结构处产生的</w:t>
            </w:r>
            <w:r w:rsidRPr="005A3DEF">
              <w:rPr>
                <w:rFonts w:ascii="Times New Roman" w:hAnsi="Times New Roman"/>
              </w:rPr>
              <w:t>i</w:t>
            </w:r>
            <w:r w:rsidRPr="005A3DEF">
              <w:rPr>
                <w:rFonts w:ascii="Times New Roman" w:hAnsi="Times New Roman"/>
              </w:rPr>
              <w:t>倍频带叠加声压级：</w:t>
            </w:r>
          </w:p>
          <w:p w:rsidR="00721002" w:rsidRPr="005A3DEF" w:rsidRDefault="00721002" w:rsidP="00721002">
            <w:pPr>
              <w:pStyle w:val="01"/>
              <w:spacing w:before="0" w:line="240" w:lineRule="auto"/>
              <w:ind w:firstLineChars="0"/>
              <w:jc w:val="center"/>
              <w:rPr>
                <w:rFonts w:ascii="Times New Roman" w:hAnsi="Times New Roman"/>
              </w:rPr>
            </w:pPr>
            <w:r w:rsidRPr="005A3DEF">
              <w:rPr>
                <w:rFonts w:ascii="Times New Roman" w:hAnsi="Times New Roman"/>
              </w:rPr>
              <w:object w:dxaOrig="180" w:dyaOrig="340">
                <v:shape id="_x0000_i1034" type="#_x0000_t75" style="width:11.25pt;height:18.75pt" o:ole="">
                  <v:imagedata r:id="rId44" o:title=""/>
                </v:shape>
                <o:OLEObject Type="Embed" ProgID="Equation.3" ShapeID="_x0000_i1034" DrawAspect="Content" ObjectID="_1670325646" r:id="rId45"/>
              </w:object>
            </w:r>
            <w:r w:rsidRPr="005A3DEF">
              <w:rPr>
                <w:rFonts w:ascii="Times New Roman" w:hAnsi="Times New Roman"/>
                <w:position w:val="-30"/>
              </w:rPr>
              <w:object w:dxaOrig="2580" w:dyaOrig="700">
                <v:shape id="_x0000_i1035" type="#_x0000_t75" style="width:131.25pt;height:36.75pt" o:ole="">
                  <v:imagedata r:id="rId46" o:title=""/>
                </v:shape>
                <o:OLEObject Type="Embed" ProgID="Equation.3" ShapeID="_x0000_i1035" DrawAspect="Content" ObjectID="_1670325647" r:id="rId47"/>
              </w:object>
            </w:r>
            <w:r w:rsidRPr="005A3DEF">
              <w:rPr>
                <w:rFonts w:ascii="Times New Roman" w:hAnsi="Times New Roman"/>
              </w:rPr>
              <w:t xml:space="preserve">      A    </w:t>
            </w:r>
            <w:r w:rsidRPr="005A3DEF">
              <w:rPr>
                <w:rFonts w:ascii="Times New Roman" w:hAnsi="Times New Roman"/>
              </w:rPr>
              <w:t>（</w:t>
            </w:r>
            <w:r w:rsidRPr="005A3DEF">
              <w:rPr>
                <w:rFonts w:ascii="Times New Roman" w:hAnsi="Times New Roman"/>
              </w:rPr>
              <w:t>3</w:t>
            </w:r>
            <w:r w:rsidRPr="005A3DEF">
              <w:rPr>
                <w:rFonts w:ascii="Times New Roman" w:hAnsi="Times New Roman"/>
              </w:rPr>
              <w:t>）</w:t>
            </w:r>
          </w:p>
          <w:p w:rsidR="00721002" w:rsidRPr="005A3DEF" w:rsidRDefault="00721002" w:rsidP="00721002">
            <w:pPr>
              <w:pStyle w:val="01"/>
              <w:spacing w:before="0" w:line="440" w:lineRule="exact"/>
              <w:ind w:firstLine="480"/>
              <w:rPr>
                <w:rFonts w:ascii="Times New Roman" w:hAnsi="Times New Roman"/>
              </w:rPr>
            </w:pPr>
            <w:r w:rsidRPr="005A3DEF">
              <w:rPr>
                <w:rFonts w:ascii="Times New Roman" w:hAnsi="Times New Roman"/>
              </w:rPr>
              <w:t>式中：</w:t>
            </w:r>
            <w:r w:rsidRPr="005A3DEF">
              <w:rPr>
                <w:rFonts w:ascii="Times New Roman" w:hAnsi="Times New Roman"/>
              </w:rPr>
              <w:t>L</w:t>
            </w:r>
            <w:r w:rsidRPr="005A3DEF">
              <w:rPr>
                <w:rFonts w:ascii="Times New Roman" w:hAnsi="Times New Roman"/>
                <w:vertAlign w:val="subscript"/>
              </w:rPr>
              <w:t>p1i</w:t>
            </w:r>
            <w:r w:rsidRPr="005A3DEF">
              <w:rPr>
                <w:rFonts w:ascii="Times New Roman" w:hAnsi="Times New Roman"/>
              </w:rPr>
              <w:t>（</w:t>
            </w:r>
            <w:r w:rsidRPr="005A3DEF">
              <w:rPr>
                <w:rFonts w:ascii="Times New Roman" w:hAnsi="Times New Roman"/>
              </w:rPr>
              <w:t>T</w:t>
            </w:r>
            <w:r w:rsidRPr="005A3DEF">
              <w:rPr>
                <w:rFonts w:ascii="Times New Roman" w:hAnsi="Times New Roman"/>
              </w:rPr>
              <w:t>）</w:t>
            </w:r>
            <w:r w:rsidRPr="005A3DEF">
              <w:rPr>
                <w:rFonts w:ascii="Times New Roman" w:hAnsi="Times New Roman"/>
              </w:rPr>
              <w:t>——</w:t>
            </w:r>
            <w:r w:rsidRPr="005A3DEF">
              <w:rPr>
                <w:rFonts w:ascii="Times New Roman" w:hAnsi="Times New Roman"/>
              </w:rPr>
              <w:t>靠近围护结构处室内</w:t>
            </w:r>
            <w:r w:rsidRPr="005A3DEF">
              <w:rPr>
                <w:rFonts w:ascii="Times New Roman" w:hAnsi="Times New Roman"/>
              </w:rPr>
              <w:t>N</w:t>
            </w:r>
            <w:r w:rsidRPr="005A3DEF">
              <w:rPr>
                <w:rFonts w:ascii="Times New Roman" w:hAnsi="Times New Roman"/>
              </w:rPr>
              <w:t>个声源</w:t>
            </w:r>
            <w:r w:rsidRPr="005A3DEF">
              <w:rPr>
                <w:rFonts w:ascii="Times New Roman" w:hAnsi="Times New Roman"/>
              </w:rPr>
              <w:t>i</w:t>
            </w:r>
            <w:r w:rsidRPr="005A3DEF">
              <w:rPr>
                <w:rFonts w:ascii="Times New Roman" w:hAnsi="Times New Roman"/>
              </w:rPr>
              <w:t>倍频带的叠加声压级，</w:t>
            </w:r>
            <w:r w:rsidRPr="005A3DEF">
              <w:rPr>
                <w:rFonts w:ascii="Times New Roman" w:hAnsi="Times New Roman"/>
              </w:rPr>
              <w:t>dB</w:t>
            </w:r>
            <w:r w:rsidRPr="005A3DEF">
              <w:rPr>
                <w:rFonts w:ascii="Times New Roman" w:hAnsi="Times New Roman"/>
              </w:rPr>
              <w:t>；</w:t>
            </w:r>
          </w:p>
          <w:p w:rsidR="00721002" w:rsidRPr="005A3DEF" w:rsidRDefault="00721002" w:rsidP="00721002">
            <w:pPr>
              <w:pStyle w:val="01"/>
              <w:spacing w:before="0" w:line="440" w:lineRule="exact"/>
              <w:ind w:firstLineChars="500" w:firstLine="1200"/>
              <w:rPr>
                <w:rFonts w:ascii="Times New Roman" w:hAnsi="Times New Roman"/>
              </w:rPr>
            </w:pPr>
            <w:r w:rsidRPr="005A3DEF">
              <w:rPr>
                <w:rFonts w:ascii="Times New Roman" w:hAnsi="Times New Roman"/>
              </w:rPr>
              <w:t>L</w:t>
            </w:r>
            <w:r w:rsidRPr="005A3DEF">
              <w:rPr>
                <w:rFonts w:ascii="Times New Roman" w:hAnsi="Times New Roman"/>
                <w:vertAlign w:val="subscript"/>
              </w:rPr>
              <w:t>p1i</w:t>
            </w:r>
            <w:r w:rsidRPr="005A3DEF">
              <w:rPr>
                <w:rFonts w:ascii="Times New Roman" w:hAnsi="Times New Roman"/>
              </w:rPr>
              <w:t>——</w:t>
            </w:r>
            <w:r w:rsidRPr="005A3DEF">
              <w:rPr>
                <w:rFonts w:ascii="Times New Roman" w:hAnsi="Times New Roman"/>
              </w:rPr>
              <w:t>室内</w:t>
            </w:r>
            <w:r w:rsidRPr="005A3DEF">
              <w:rPr>
                <w:rFonts w:ascii="Times New Roman" w:hAnsi="Times New Roman"/>
              </w:rPr>
              <w:t>j</w:t>
            </w:r>
            <w:r w:rsidRPr="005A3DEF">
              <w:rPr>
                <w:rFonts w:ascii="Times New Roman" w:hAnsi="Times New Roman"/>
              </w:rPr>
              <w:t>声源</w:t>
            </w:r>
            <w:r w:rsidRPr="005A3DEF">
              <w:rPr>
                <w:rFonts w:ascii="Times New Roman" w:hAnsi="Times New Roman"/>
              </w:rPr>
              <w:t>i</w:t>
            </w:r>
            <w:r w:rsidRPr="005A3DEF">
              <w:rPr>
                <w:rFonts w:ascii="Times New Roman" w:hAnsi="Times New Roman"/>
              </w:rPr>
              <w:t>倍频带的声压级，</w:t>
            </w:r>
            <w:r w:rsidRPr="005A3DEF">
              <w:rPr>
                <w:rFonts w:ascii="Times New Roman" w:hAnsi="Times New Roman"/>
              </w:rPr>
              <w:t>dB</w:t>
            </w:r>
            <w:r w:rsidRPr="005A3DEF">
              <w:rPr>
                <w:rFonts w:ascii="Times New Roman" w:hAnsi="Times New Roman"/>
              </w:rPr>
              <w:t>；</w:t>
            </w:r>
          </w:p>
          <w:p w:rsidR="00721002" w:rsidRPr="005A3DEF" w:rsidRDefault="00721002" w:rsidP="00721002">
            <w:pPr>
              <w:pStyle w:val="01"/>
              <w:spacing w:before="0" w:line="440" w:lineRule="exact"/>
              <w:ind w:firstLineChars="500" w:firstLine="1200"/>
              <w:rPr>
                <w:rFonts w:ascii="Times New Roman" w:hAnsi="Times New Roman"/>
              </w:rPr>
            </w:pPr>
            <w:r w:rsidRPr="005A3DEF">
              <w:rPr>
                <w:rFonts w:ascii="Times New Roman" w:hAnsi="Times New Roman"/>
              </w:rPr>
              <w:t>N——</w:t>
            </w:r>
            <w:r w:rsidRPr="005A3DEF">
              <w:rPr>
                <w:rFonts w:ascii="Times New Roman" w:hAnsi="Times New Roman"/>
              </w:rPr>
              <w:t>室内声源总数。</w:t>
            </w:r>
          </w:p>
          <w:p w:rsidR="00721002" w:rsidRPr="005A3DEF" w:rsidRDefault="00721002" w:rsidP="00721002">
            <w:pPr>
              <w:pStyle w:val="01"/>
              <w:spacing w:before="0" w:line="440" w:lineRule="exact"/>
              <w:ind w:firstLine="480"/>
              <w:rPr>
                <w:rFonts w:ascii="Times New Roman" w:hAnsi="Times New Roman"/>
              </w:rPr>
            </w:pPr>
            <w:r w:rsidRPr="005A3DEF">
              <w:rPr>
                <w:rFonts w:ascii="Times New Roman" w:hAnsi="Times New Roman"/>
              </w:rPr>
              <w:t>在室内近似为扩散声场时，按公式（</w:t>
            </w:r>
            <w:r w:rsidRPr="005A3DEF">
              <w:rPr>
                <w:rFonts w:ascii="Times New Roman" w:hAnsi="Times New Roman"/>
              </w:rPr>
              <w:t>4</w:t>
            </w:r>
            <w:r w:rsidRPr="005A3DEF">
              <w:rPr>
                <w:rFonts w:ascii="Times New Roman" w:hAnsi="Times New Roman"/>
              </w:rPr>
              <w:t>）计算出靠近室外围护结构处的声压级：</w:t>
            </w:r>
          </w:p>
          <w:p w:rsidR="00721002" w:rsidRPr="005A3DEF" w:rsidRDefault="00721002" w:rsidP="00721002">
            <w:pPr>
              <w:pStyle w:val="01"/>
              <w:spacing w:before="0" w:line="240" w:lineRule="auto"/>
              <w:ind w:firstLineChars="0"/>
              <w:jc w:val="center"/>
              <w:rPr>
                <w:rFonts w:ascii="Times New Roman" w:hAnsi="Times New Roman"/>
              </w:rPr>
            </w:pPr>
            <w:r w:rsidRPr="005A3DEF">
              <w:rPr>
                <w:rFonts w:ascii="Times New Roman" w:hAnsi="Times New Roman"/>
                <w:position w:val="-14"/>
              </w:rPr>
              <w:object w:dxaOrig="2820" w:dyaOrig="380">
                <v:shape id="_x0000_i1036" type="#_x0000_t75" style="width:138pt;height:17.25pt" o:ole="">
                  <v:imagedata r:id="rId48" o:title=""/>
                </v:shape>
                <o:OLEObject Type="Embed" ProgID="Equation.3" ShapeID="_x0000_i1036" DrawAspect="Content" ObjectID="_1670325648" r:id="rId49"/>
              </w:object>
            </w:r>
            <w:r w:rsidRPr="005A3DEF">
              <w:rPr>
                <w:rFonts w:ascii="Times New Roman" w:hAnsi="Times New Roman"/>
              </w:rPr>
              <w:t>（</w:t>
            </w:r>
            <w:r w:rsidRPr="005A3DEF">
              <w:rPr>
                <w:rFonts w:ascii="Times New Roman" w:hAnsi="Times New Roman"/>
              </w:rPr>
              <w:t>4</w:t>
            </w:r>
            <w:r w:rsidRPr="005A3DEF">
              <w:rPr>
                <w:rFonts w:ascii="Times New Roman" w:hAnsi="Times New Roman"/>
              </w:rPr>
              <w:t>）</w:t>
            </w:r>
          </w:p>
          <w:p w:rsidR="00721002" w:rsidRPr="005A3DEF" w:rsidRDefault="00721002" w:rsidP="00721002">
            <w:pPr>
              <w:pStyle w:val="01"/>
              <w:spacing w:before="0" w:line="440" w:lineRule="exact"/>
              <w:ind w:firstLine="480"/>
              <w:rPr>
                <w:rFonts w:ascii="Times New Roman" w:hAnsi="Times New Roman"/>
              </w:rPr>
            </w:pPr>
            <w:r w:rsidRPr="005A3DEF">
              <w:rPr>
                <w:rFonts w:ascii="Times New Roman" w:hAnsi="Times New Roman"/>
              </w:rPr>
              <w:t>式中：</w:t>
            </w:r>
            <w:r w:rsidRPr="005A3DEF">
              <w:rPr>
                <w:rFonts w:ascii="Times New Roman" w:hAnsi="Times New Roman"/>
              </w:rPr>
              <w:t>L</w:t>
            </w:r>
            <w:r w:rsidRPr="005A3DEF">
              <w:rPr>
                <w:rFonts w:ascii="Times New Roman" w:hAnsi="Times New Roman"/>
                <w:vertAlign w:val="subscript"/>
              </w:rPr>
              <w:t>p2i</w:t>
            </w:r>
            <w:r w:rsidRPr="005A3DEF">
              <w:rPr>
                <w:rFonts w:ascii="Times New Roman" w:hAnsi="Times New Roman"/>
              </w:rPr>
              <w:t>（</w:t>
            </w:r>
            <w:r w:rsidRPr="005A3DEF">
              <w:rPr>
                <w:rFonts w:ascii="Times New Roman" w:hAnsi="Times New Roman"/>
              </w:rPr>
              <w:t>T</w:t>
            </w:r>
            <w:r w:rsidRPr="005A3DEF">
              <w:rPr>
                <w:rFonts w:ascii="Times New Roman" w:hAnsi="Times New Roman"/>
              </w:rPr>
              <w:t>）</w:t>
            </w:r>
            <w:r w:rsidRPr="005A3DEF">
              <w:rPr>
                <w:rFonts w:ascii="Times New Roman" w:hAnsi="Times New Roman"/>
              </w:rPr>
              <w:t>——</w:t>
            </w:r>
            <w:r w:rsidRPr="005A3DEF">
              <w:rPr>
                <w:rFonts w:ascii="Times New Roman" w:hAnsi="Times New Roman"/>
              </w:rPr>
              <w:t>靠近围护结构处室外</w:t>
            </w:r>
            <w:r w:rsidRPr="005A3DEF">
              <w:rPr>
                <w:rFonts w:ascii="Times New Roman" w:hAnsi="Times New Roman"/>
              </w:rPr>
              <w:t>N</w:t>
            </w:r>
            <w:r w:rsidRPr="005A3DEF">
              <w:rPr>
                <w:rFonts w:ascii="Times New Roman" w:hAnsi="Times New Roman"/>
              </w:rPr>
              <w:t>个声源</w:t>
            </w:r>
            <w:r w:rsidRPr="005A3DEF">
              <w:rPr>
                <w:rFonts w:ascii="Times New Roman" w:hAnsi="Times New Roman"/>
              </w:rPr>
              <w:t>i</w:t>
            </w:r>
            <w:r w:rsidRPr="005A3DEF">
              <w:rPr>
                <w:rFonts w:ascii="Times New Roman" w:hAnsi="Times New Roman"/>
              </w:rPr>
              <w:t>倍频带的叠加声压级，</w:t>
            </w:r>
            <w:r w:rsidRPr="005A3DEF">
              <w:rPr>
                <w:rFonts w:ascii="Times New Roman" w:hAnsi="Times New Roman"/>
              </w:rPr>
              <w:t>dB</w:t>
            </w:r>
            <w:r w:rsidRPr="005A3DEF">
              <w:rPr>
                <w:rFonts w:ascii="Times New Roman" w:hAnsi="Times New Roman"/>
              </w:rPr>
              <w:t>；</w:t>
            </w:r>
          </w:p>
          <w:p w:rsidR="00721002" w:rsidRPr="005A3DEF" w:rsidRDefault="00721002" w:rsidP="00721002">
            <w:pPr>
              <w:pStyle w:val="01"/>
              <w:spacing w:before="0" w:line="440" w:lineRule="exact"/>
              <w:ind w:firstLineChars="500" w:firstLine="1200"/>
              <w:rPr>
                <w:rFonts w:ascii="Times New Roman" w:hAnsi="Times New Roman"/>
              </w:rPr>
            </w:pPr>
            <w:r w:rsidRPr="005A3DEF">
              <w:rPr>
                <w:rFonts w:ascii="Times New Roman" w:hAnsi="Times New Roman"/>
              </w:rPr>
              <w:t>TL</w:t>
            </w:r>
            <w:r w:rsidRPr="005A3DEF">
              <w:rPr>
                <w:rFonts w:ascii="Times New Roman" w:hAnsi="Times New Roman"/>
                <w:vertAlign w:val="subscript"/>
              </w:rPr>
              <w:t>i</w:t>
            </w:r>
            <w:r w:rsidRPr="005A3DEF">
              <w:rPr>
                <w:rFonts w:ascii="Times New Roman" w:hAnsi="Times New Roman"/>
              </w:rPr>
              <w:t>——</w:t>
            </w:r>
            <w:r w:rsidRPr="005A3DEF">
              <w:rPr>
                <w:rFonts w:ascii="Times New Roman" w:hAnsi="Times New Roman"/>
              </w:rPr>
              <w:t>围护结构</w:t>
            </w:r>
            <w:r w:rsidRPr="005A3DEF">
              <w:rPr>
                <w:rFonts w:ascii="Times New Roman" w:hAnsi="Times New Roman"/>
              </w:rPr>
              <w:t>i</w:t>
            </w:r>
            <w:r w:rsidRPr="005A3DEF">
              <w:rPr>
                <w:rFonts w:ascii="Times New Roman" w:hAnsi="Times New Roman"/>
              </w:rPr>
              <w:t>倍频带的隔声量，</w:t>
            </w:r>
            <w:r w:rsidRPr="005A3DEF">
              <w:rPr>
                <w:rFonts w:ascii="Times New Roman" w:hAnsi="Times New Roman"/>
              </w:rPr>
              <w:t>dB</w:t>
            </w:r>
            <w:r w:rsidRPr="005A3DEF">
              <w:rPr>
                <w:rFonts w:ascii="Times New Roman" w:hAnsi="Times New Roman"/>
              </w:rPr>
              <w:t>。</w:t>
            </w:r>
          </w:p>
          <w:p w:rsidR="00721002" w:rsidRPr="005A3DEF" w:rsidRDefault="00721002" w:rsidP="00721002">
            <w:pPr>
              <w:pStyle w:val="01"/>
              <w:spacing w:before="0" w:line="440" w:lineRule="exact"/>
              <w:ind w:firstLine="480"/>
              <w:rPr>
                <w:rFonts w:ascii="Times New Roman" w:hAnsi="Times New Roman"/>
              </w:rPr>
            </w:pPr>
            <w:r w:rsidRPr="005A3DEF">
              <w:rPr>
                <w:rFonts w:ascii="Times New Roman" w:hAnsi="Times New Roman"/>
              </w:rPr>
              <w:t>然后按公式（</w:t>
            </w:r>
            <w:r w:rsidRPr="005A3DEF">
              <w:rPr>
                <w:rFonts w:ascii="Times New Roman" w:hAnsi="Times New Roman"/>
              </w:rPr>
              <w:t>5</w:t>
            </w:r>
            <w:r w:rsidRPr="005A3DEF">
              <w:rPr>
                <w:rFonts w:ascii="Times New Roman" w:hAnsi="Times New Roman"/>
              </w:rPr>
              <w:t>）将室外声源的声压级和透过面积换算成等效的室外声源，计算出中心位置位于透声面积（</w:t>
            </w:r>
            <w:r w:rsidRPr="005A3DEF">
              <w:rPr>
                <w:rFonts w:ascii="Times New Roman" w:hAnsi="Times New Roman"/>
              </w:rPr>
              <w:t>S</w:t>
            </w:r>
            <w:r w:rsidRPr="005A3DEF">
              <w:rPr>
                <w:rFonts w:ascii="Times New Roman" w:hAnsi="Times New Roman"/>
              </w:rPr>
              <w:t>）处的等效声源的倍频带声功率级。</w:t>
            </w:r>
          </w:p>
          <w:p w:rsidR="00721002" w:rsidRPr="005A3DEF" w:rsidRDefault="00721002" w:rsidP="00721002">
            <w:pPr>
              <w:pStyle w:val="01"/>
              <w:spacing w:before="0" w:line="240" w:lineRule="auto"/>
              <w:ind w:firstLineChars="0"/>
              <w:jc w:val="center"/>
              <w:rPr>
                <w:rFonts w:ascii="Times New Roman" w:hAnsi="Times New Roman"/>
              </w:rPr>
            </w:pPr>
            <w:r w:rsidRPr="005A3DEF">
              <w:rPr>
                <w:rFonts w:ascii="Times New Roman" w:hAnsi="Times New Roman"/>
                <w:position w:val="-10"/>
              </w:rPr>
              <w:object w:dxaOrig="180" w:dyaOrig="340">
                <v:shape id="_x0000_i1037" type="#_x0000_t75" style="width:11.25pt;height:18.75pt" o:ole="">
                  <v:imagedata r:id="rId44" o:title=""/>
                </v:shape>
                <o:OLEObject Type="Embed" ProgID="Equation.3" ShapeID="_x0000_i1037" DrawAspect="Content" ObjectID="_1670325649" r:id="rId50"/>
              </w:object>
            </w:r>
            <w:r w:rsidRPr="005A3DEF">
              <w:rPr>
                <w:rFonts w:ascii="Times New Roman" w:hAnsi="Times New Roman"/>
                <w:noProof/>
              </w:rPr>
              <w:drawing>
                <wp:inline distT="0" distB="0" distL="0" distR="0">
                  <wp:extent cx="1609725" cy="228600"/>
                  <wp:effectExtent l="19050" t="0" r="9525"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srcRect/>
                          <a:stretch>
                            <a:fillRect/>
                          </a:stretch>
                        </pic:blipFill>
                        <pic:spPr bwMode="auto">
                          <a:xfrm>
                            <a:off x="0" y="0"/>
                            <a:ext cx="1609725" cy="228600"/>
                          </a:xfrm>
                          <a:prstGeom prst="rect">
                            <a:avLst/>
                          </a:prstGeom>
                          <a:noFill/>
                          <a:ln w="9525">
                            <a:noFill/>
                            <a:miter lim="800000"/>
                            <a:headEnd/>
                            <a:tailEnd/>
                          </a:ln>
                        </pic:spPr>
                      </pic:pic>
                    </a:graphicData>
                  </a:graphic>
                </wp:inline>
              </w:drawing>
            </w:r>
            <w:r w:rsidRPr="005A3DEF">
              <w:rPr>
                <w:rFonts w:ascii="Times New Roman" w:hAnsi="Times New Roman"/>
              </w:rPr>
              <w:t>（</w:t>
            </w:r>
            <w:r w:rsidRPr="005A3DEF">
              <w:rPr>
                <w:rFonts w:ascii="Times New Roman" w:hAnsi="Times New Roman"/>
              </w:rPr>
              <w:t>5</w:t>
            </w:r>
            <w:r w:rsidRPr="005A3DEF">
              <w:rPr>
                <w:rFonts w:ascii="Times New Roman" w:hAnsi="Times New Roman"/>
              </w:rPr>
              <w:t>）</w:t>
            </w:r>
          </w:p>
          <w:p w:rsidR="00721002" w:rsidRPr="005A3DEF" w:rsidRDefault="00721002" w:rsidP="00721002">
            <w:pPr>
              <w:pStyle w:val="01"/>
              <w:spacing w:before="0" w:line="440" w:lineRule="exact"/>
              <w:ind w:firstLine="480"/>
              <w:rPr>
                <w:rFonts w:ascii="Times New Roman" w:hAnsi="Times New Roman"/>
              </w:rPr>
            </w:pPr>
            <w:r w:rsidRPr="005A3DEF">
              <w:rPr>
                <w:rFonts w:ascii="Times New Roman" w:hAnsi="Times New Roman"/>
              </w:rPr>
              <w:t>然后按室外声源预测方法计算预测点处的声级。</w:t>
            </w:r>
          </w:p>
          <w:p w:rsidR="00721002" w:rsidRPr="005A3DEF" w:rsidRDefault="00721002" w:rsidP="00721002">
            <w:pPr>
              <w:pStyle w:val="01"/>
              <w:spacing w:before="0" w:line="440" w:lineRule="exact"/>
              <w:ind w:firstLine="480"/>
              <w:rPr>
                <w:rFonts w:ascii="Times New Roman" w:hAnsi="Times New Roman"/>
              </w:rPr>
            </w:pPr>
            <w:r w:rsidRPr="005A3DEF">
              <w:rPr>
                <w:rFonts w:ascii="宋体" w:hAnsi="宋体" w:cs="宋体" w:hint="eastAsia"/>
              </w:rPr>
              <w:t>②</w:t>
            </w:r>
            <w:r w:rsidRPr="005A3DEF">
              <w:rPr>
                <w:rFonts w:ascii="Times New Roman" w:hAnsi="Times New Roman"/>
              </w:rPr>
              <w:t>单个室外声源的预测方法</w:t>
            </w:r>
          </w:p>
          <w:p w:rsidR="00721002" w:rsidRPr="005A3DEF" w:rsidRDefault="00721002" w:rsidP="00721002">
            <w:pPr>
              <w:pStyle w:val="01"/>
              <w:spacing w:before="0" w:line="440" w:lineRule="exact"/>
              <w:ind w:firstLine="480"/>
              <w:rPr>
                <w:rFonts w:ascii="Times New Roman" w:hAnsi="Times New Roman"/>
              </w:rPr>
            </w:pPr>
            <w:r w:rsidRPr="005A3DEF">
              <w:rPr>
                <w:rFonts w:ascii="Times New Roman" w:hAnsi="Times New Roman"/>
              </w:rPr>
              <w:t>单个室外声源在预测点产生的声级计算公式如下：</w:t>
            </w:r>
          </w:p>
          <w:p w:rsidR="00721002" w:rsidRPr="005A3DEF" w:rsidRDefault="00721002" w:rsidP="00721002">
            <w:pPr>
              <w:pStyle w:val="01"/>
              <w:spacing w:before="0" w:line="440" w:lineRule="exact"/>
              <w:ind w:firstLineChars="0"/>
              <w:jc w:val="center"/>
              <w:rPr>
                <w:rFonts w:ascii="Times New Roman" w:hAnsi="Times New Roman"/>
                <w:lang w:val="pt-BR"/>
              </w:rPr>
            </w:pPr>
            <w:r w:rsidRPr="005A3DEF">
              <w:rPr>
                <w:rFonts w:ascii="Times New Roman" w:hAnsi="Times New Roman"/>
                <w:lang w:val="pt-BR"/>
              </w:rPr>
              <w:t>L</w:t>
            </w:r>
            <w:r w:rsidRPr="005A3DEF">
              <w:rPr>
                <w:rFonts w:ascii="Times New Roman" w:hAnsi="Times New Roman"/>
                <w:vertAlign w:val="subscript"/>
                <w:lang w:val="pt-BR"/>
              </w:rPr>
              <w:t>p</w:t>
            </w:r>
            <w:r w:rsidRPr="005A3DEF">
              <w:rPr>
                <w:rFonts w:ascii="Times New Roman" w:hAnsi="Times New Roman"/>
                <w:lang w:val="pt-BR"/>
              </w:rPr>
              <w:t>（</w:t>
            </w:r>
            <w:r w:rsidRPr="005A3DEF">
              <w:rPr>
                <w:rFonts w:ascii="Times New Roman" w:hAnsi="Times New Roman"/>
                <w:lang w:val="pt-BR"/>
              </w:rPr>
              <w:t>r</w:t>
            </w:r>
            <w:r w:rsidRPr="005A3DEF">
              <w:rPr>
                <w:rFonts w:ascii="Times New Roman" w:hAnsi="Times New Roman"/>
                <w:lang w:val="pt-BR"/>
              </w:rPr>
              <w:t>）</w:t>
            </w:r>
            <w:r w:rsidRPr="005A3DEF">
              <w:rPr>
                <w:rFonts w:ascii="Times New Roman" w:hAnsi="Times New Roman"/>
                <w:lang w:val="pt-BR"/>
              </w:rPr>
              <w:t xml:space="preserve"> = L</w:t>
            </w:r>
            <w:r w:rsidRPr="005A3DEF">
              <w:rPr>
                <w:rFonts w:ascii="Times New Roman" w:hAnsi="Times New Roman"/>
                <w:vertAlign w:val="subscript"/>
                <w:lang w:val="pt-BR"/>
              </w:rPr>
              <w:t>p</w:t>
            </w:r>
            <w:r w:rsidRPr="005A3DEF">
              <w:rPr>
                <w:rFonts w:ascii="Times New Roman" w:hAnsi="Times New Roman"/>
                <w:lang w:val="pt-BR"/>
              </w:rPr>
              <w:t>（</w:t>
            </w:r>
            <w:r w:rsidRPr="005A3DEF">
              <w:rPr>
                <w:rFonts w:ascii="Times New Roman" w:hAnsi="Times New Roman"/>
                <w:lang w:val="pt-BR"/>
              </w:rPr>
              <w:t>r</w:t>
            </w:r>
            <w:r w:rsidRPr="005A3DEF">
              <w:rPr>
                <w:rFonts w:ascii="Times New Roman" w:hAnsi="Times New Roman"/>
                <w:vertAlign w:val="subscript"/>
                <w:lang w:val="pt-BR"/>
              </w:rPr>
              <w:t>0</w:t>
            </w:r>
            <w:r w:rsidRPr="005A3DEF">
              <w:rPr>
                <w:rFonts w:ascii="Times New Roman" w:hAnsi="Times New Roman"/>
                <w:lang w:val="pt-BR"/>
              </w:rPr>
              <w:t>）</w:t>
            </w:r>
            <w:r w:rsidRPr="005A3DEF">
              <w:rPr>
                <w:rFonts w:ascii="Times New Roman" w:hAnsi="Times New Roman"/>
                <w:lang w:val="pt-BR"/>
              </w:rPr>
              <w:t>-</w:t>
            </w:r>
            <w:r w:rsidRPr="005A3DEF">
              <w:rPr>
                <w:rFonts w:ascii="Times New Roman" w:hAnsi="Times New Roman"/>
                <w:lang w:val="pt-BR"/>
              </w:rPr>
              <w:t>（</w:t>
            </w:r>
            <w:r w:rsidRPr="005A3DEF">
              <w:rPr>
                <w:rFonts w:ascii="Times New Roman" w:hAnsi="Times New Roman"/>
                <w:lang w:val="pt-BR"/>
              </w:rPr>
              <w:t>A</w:t>
            </w:r>
            <w:r w:rsidRPr="005A3DEF">
              <w:rPr>
                <w:rFonts w:ascii="Times New Roman" w:hAnsi="Times New Roman"/>
                <w:vertAlign w:val="subscript"/>
                <w:lang w:val="pt-BR"/>
              </w:rPr>
              <w:t>div</w:t>
            </w:r>
            <w:r w:rsidRPr="005A3DEF">
              <w:rPr>
                <w:rFonts w:ascii="Times New Roman" w:hAnsi="Times New Roman"/>
                <w:lang w:val="pt-BR"/>
              </w:rPr>
              <w:t xml:space="preserve"> + A</w:t>
            </w:r>
            <w:r w:rsidRPr="005A3DEF">
              <w:rPr>
                <w:rFonts w:ascii="Times New Roman" w:hAnsi="Times New Roman"/>
                <w:vertAlign w:val="subscript"/>
                <w:lang w:val="pt-BR"/>
              </w:rPr>
              <w:t>atm</w:t>
            </w:r>
            <w:r w:rsidRPr="005A3DEF">
              <w:rPr>
                <w:rFonts w:ascii="Times New Roman" w:hAnsi="Times New Roman"/>
                <w:lang w:val="pt-BR"/>
              </w:rPr>
              <w:t xml:space="preserve"> + A</w:t>
            </w:r>
            <w:r w:rsidRPr="005A3DEF">
              <w:rPr>
                <w:rFonts w:ascii="Times New Roman" w:hAnsi="Times New Roman"/>
                <w:vertAlign w:val="subscript"/>
                <w:lang w:val="pt-BR"/>
              </w:rPr>
              <w:t>gr</w:t>
            </w:r>
            <w:r w:rsidRPr="005A3DEF">
              <w:rPr>
                <w:rFonts w:ascii="Times New Roman" w:hAnsi="Times New Roman"/>
                <w:lang w:val="pt-BR"/>
              </w:rPr>
              <w:t xml:space="preserve"> + A</w:t>
            </w:r>
            <w:r w:rsidRPr="005A3DEF">
              <w:rPr>
                <w:rFonts w:ascii="Times New Roman" w:hAnsi="Times New Roman"/>
                <w:vertAlign w:val="subscript"/>
                <w:lang w:val="pt-BR"/>
              </w:rPr>
              <w:t>bar</w:t>
            </w:r>
            <w:r w:rsidRPr="005A3DEF">
              <w:rPr>
                <w:rFonts w:ascii="Times New Roman" w:hAnsi="Times New Roman"/>
                <w:lang w:val="pt-BR"/>
              </w:rPr>
              <w:t xml:space="preserve"> + A</w:t>
            </w:r>
            <w:r w:rsidRPr="005A3DEF">
              <w:rPr>
                <w:rFonts w:ascii="Times New Roman" w:hAnsi="Times New Roman"/>
                <w:vertAlign w:val="subscript"/>
                <w:lang w:val="pt-BR"/>
              </w:rPr>
              <w:t>misc</w:t>
            </w:r>
            <w:r w:rsidRPr="005A3DEF">
              <w:rPr>
                <w:rFonts w:ascii="Times New Roman" w:hAnsi="Times New Roman"/>
                <w:lang w:val="pt-BR"/>
              </w:rPr>
              <w:t>）</w:t>
            </w:r>
          </w:p>
          <w:p w:rsidR="00721002" w:rsidRPr="005A3DEF" w:rsidRDefault="00721002" w:rsidP="00721002">
            <w:pPr>
              <w:pStyle w:val="01"/>
              <w:spacing w:before="0" w:line="440" w:lineRule="exact"/>
              <w:ind w:firstLine="480"/>
              <w:rPr>
                <w:rFonts w:ascii="Times New Roman" w:hAnsi="Times New Roman"/>
              </w:rPr>
            </w:pPr>
            <w:r w:rsidRPr="005A3DEF">
              <w:rPr>
                <w:rFonts w:ascii="Times New Roman" w:hAnsi="Times New Roman"/>
              </w:rPr>
              <w:t>式中：</w:t>
            </w:r>
            <w:r w:rsidRPr="005A3DEF">
              <w:rPr>
                <w:rFonts w:ascii="Times New Roman" w:hAnsi="Times New Roman"/>
                <w:lang w:val="pt-BR"/>
              </w:rPr>
              <w:t>L</w:t>
            </w:r>
            <w:r w:rsidRPr="005A3DEF">
              <w:rPr>
                <w:rFonts w:ascii="Times New Roman" w:hAnsi="Times New Roman"/>
                <w:vertAlign w:val="subscript"/>
                <w:lang w:val="pt-BR"/>
              </w:rPr>
              <w:t>p</w:t>
            </w:r>
            <w:r w:rsidRPr="005A3DEF">
              <w:rPr>
                <w:rFonts w:ascii="Times New Roman" w:hAnsi="Times New Roman"/>
                <w:lang w:val="pt-BR"/>
              </w:rPr>
              <w:t>（</w:t>
            </w:r>
            <w:r w:rsidRPr="005A3DEF">
              <w:rPr>
                <w:rFonts w:ascii="Times New Roman" w:hAnsi="Times New Roman"/>
                <w:lang w:val="pt-BR"/>
              </w:rPr>
              <w:t>r</w:t>
            </w:r>
            <w:r w:rsidRPr="005A3DEF">
              <w:rPr>
                <w:rFonts w:ascii="Times New Roman" w:hAnsi="Times New Roman"/>
                <w:lang w:val="pt-BR"/>
              </w:rPr>
              <w:t>）</w:t>
            </w:r>
            <w:r w:rsidRPr="005A3DEF">
              <w:rPr>
                <w:rFonts w:ascii="Times New Roman" w:hAnsi="Times New Roman"/>
              </w:rPr>
              <w:t>—</w:t>
            </w:r>
            <w:r w:rsidRPr="005A3DEF">
              <w:rPr>
                <w:rFonts w:ascii="Times New Roman" w:hAnsi="Times New Roman"/>
              </w:rPr>
              <w:t>预测点处的</w:t>
            </w:r>
            <w:r w:rsidRPr="005A3DEF">
              <w:rPr>
                <w:rFonts w:ascii="Times New Roman" w:hAnsi="Times New Roman"/>
              </w:rPr>
              <w:t>A</w:t>
            </w:r>
            <w:r w:rsidRPr="005A3DEF">
              <w:rPr>
                <w:rFonts w:ascii="Times New Roman" w:hAnsi="Times New Roman"/>
              </w:rPr>
              <w:t>声级，</w:t>
            </w:r>
            <w:r w:rsidRPr="005A3DEF">
              <w:rPr>
                <w:rFonts w:ascii="Times New Roman" w:hAnsi="Times New Roman"/>
              </w:rPr>
              <w:t>dB</w:t>
            </w:r>
            <w:r w:rsidRPr="005A3DEF">
              <w:rPr>
                <w:rFonts w:ascii="Times New Roman" w:hAnsi="Times New Roman"/>
              </w:rPr>
              <w:t>；</w:t>
            </w:r>
          </w:p>
          <w:p w:rsidR="00721002" w:rsidRPr="005A3DEF" w:rsidRDefault="00721002" w:rsidP="00721002">
            <w:pPr>
              <w:pStyle w:val="01"/>
              <w:spacing w:before="0" w:line="440" w:lineRule="exact"/>
              <w:ind w:firstLineChars="500" w:firstLine="1200"/>
              <w:rPr>
                <w:rFonts w:ascii="Times New Roman" w:hAnsi="Times New Roman"/>
              </w:rPr>
            </w:pPr>
            <w:r w:rsidRPr="005A3DEF">
              <w:rPr>
                <w:rFonts w:ascii="Times New Roman" w:hAnsi="Times New Roman"/>
                <w:lang w:val="pt-BR"/>
              </w:rPr>
              <w:t>L</w:t>
            </w:r>
            <w:r w:rsidRPr="005A3DEF">
              <w:rPr>
                <w:rFonts w:ascii="Times New Roman" w:hAnsi="Times New Roman"/>
                <w:vertAlign w:val="subscript"/>
                <w:lang w:val="pt-BR"/>
              </w:rPr>
              <w:t>p</w:t>
            </w:r>
            <w:r w:rsidRPr="005A3DEF">
              <w:rPr>
                <w:rFonts w:ascii="Times New Roman" w:hAnsi="Times New Roman"/>
                <w:lang w:val="pt-BR"/>
              </w:rPr>
              <w:t>（</w:t>
            </w:r>
            <w:r w:rsidRPr="005A3DEF">
              <w:rPr>
                <w:rFonts w:ascii="Times New Roman" w:hAnsi="Times New Roman"/>
                <w:lang w:val="pt-BR"/>
              </w:rPr>
              <w:t>r</w:t>
            </w:r>
            <w:r w:rsidRPr="005A3DEF">
              <w:rPr>
                <w:rFonts w:ascii="Times New Roman" w:hAnsi="Times New Roman"/>
                <w:vertAlign w:val="subscript"/>
                <w:lang w:val="pt-BR"/>
              </w:rPr>
              <w:t>0</w:t>
            </w:r>
            <w:r w:rsidRPr="005A3DEF">
              <w:rPr>
                <w:rFonts w:ascii="Times New Roman" w:hAnsi="Times New Roman"/>
                <w:lang w:val="pt-BR"/>
              </w:rPr>
              <w:t>）</w:t>
            </w:r>
            <w:r w:rsidRPr="005A3DEF">
              <w:rPr>
                <w:rFonts w:ascii="Times New Roman" w:hAnsi="Times New Roman"/>
              </w:rPr>
              <w:t>—</w:t>
            </w:r>
            <w:r w:rsidRPr="005A3DEF">
              <w:rPr>
                <w:rFonts w:ascii="Times New Roman" w:hAnsi="Times New Roman"/>
              </w:rPr>
              <w:t>声源处的</w:t>
            </w:r>
            <w:r w:rsidRPr="005A3DEF">
              <w:rPr>
                <w:rFonts w:ascii="Times New Roman" w:hAnsi="Times New Roman"/>
              </w:rPr>
              <w:t>A</w:t>
            </w:r>
            <w:r w:rsidRPr="005A3DEF">
              <w:rPr>
                <w:rFonts w:ascii="Times New Roman" w:hAnsi="Times New Roman"/>
              </w:rPr>
              <w:t>声级，</w:t>
            </w:r>
            <w:r w:rsidRPr="005A3DEF">
              <w:rPr>
                <w:rFonts w:ascii="Times New Roman" w:hAnsi="Times New Roman"/>
              </w:rPr>
              <w:t>dB</w:t>
            </w:r>
            <w:r w:rsidRPr="005A3DEF">
              <w:rPr>
                <w:rFonts w:ascii="Times New Roman" w:hAnsi="Times New Roman"/>
              </w:rPr>
              <w:t>；</w:t>
            </w:r>
          </w:p>
          <w:p w:rsidR="00721002" w:rsidRPr="005A3DEF" w:rsidRDefault="00721002" w:rsidP="00721002">
            <w:pPr>
              <w:pStyle w:val="01"/>
              <w:spacing w:before="0" w:line="440" w:lineRule="exact"/>
              <w:ind w:firstLineChars="500" w:firstLine="1200"/>
              <w:rPr>
                <w:rFonts w:ascii="Times New Roman" w:hAnsi="Times New Roman"/>
              </w:rPr>
            </w:pPr>
            <w:r w:rsidRPr="005A3DEF">
              <w:rPr>
                <w:rFonts w:ascii="Times New Roman" w:hAnsi="Times New Roman"/>
                <w:lang w:val="pt-BR"/>
              </w:rPr>
              <w:t>A</w:t>
            </w:r>
            <w:r w:rsidRPr="005A3DEF">
              <w:rPr>
                <w:rFonts w:ascii="Times New Roman" w:hAnsi="Times New Roman"/>
                <w:vertAlign w:val="subscript"/>
                <w:lang w:val="pt-BR"/>
              </w:rPr>
              <w:t>div</w:t>
            </w:r>
            <w:r w:rsidRPr="005A3DEF">
              <w:rPr>
                <w:rFonts w:ascii="Times New Roman" w:hAnsi="Times New Roman"/>
              </w:rPr>
              <w:t>—</w:t>
            </w:r>
            <w:r w:rsidRPr="005A3DEF">
              <w:rPr>
                <w:rFonts w:ascii="Times New Roman" w:hAnsi="Times New Roman"/>
              </w:rPr>
              <w:t>几何发散引起的衰减，</w:t>
            </w:r>
            <w:r w:rsidRPr="005A3DEF">
              <w:rPr>
                <w:rFonts w:ascii="Times New Roman" w:hAnsi="Times New Roman"/>
              </w:rPr>
              <w:t>dB</w:t>
            </w:r>
            <w:r w:rsidRPr="005A3DEF">
              <w:rPr>
                <w:rFonts w:ascii="Times New Roman" w:hAnsi="Times New Roman"/>
              </w:rPr>
              <w:t>；</w:t>
            </w:r>
          </w:p>
          <w:p w:rsidR="00721002" w:rsidRPr="005A3DEF" w:rsidRDefault="00721002" w:rsidP="00721002">
            <w:pPr>
              <w:pStyle w:val="01"/>
              <w:spacing w:before="0" w:line="440" w:lineRule="exact"/>
              <w:ind w:firstLineChars="500" w:firstLine="1200"/>
              <w:rPr>
                <w:rFonts w:ascii="Times New Roman" w:hAnsi="Times New Roman"/>
              </w:rPr>
            </w:pPr>
            <w:r w:rsidRPr="005A3DEF">
              <w:rPr>
                <w:rFonts w:ascii="Times New Roman" w:hAnsi="Times New Roman"/>
                <w:lang w:val="pt-BR"/>
              </w:rPr>
              <w:t>A</w:t>
            </w:r>
            <w:r w:rsidRPr="005A3DEF">
              <w:rPr>
                <w:rFonts w:ascii="Times New Roman" w:hAnsi="Times New Roman"/>
                <w:vertAlign w:val="subscript"/>
                <w:lang w:val="pt-BR"/>
              </w:rPr>
              <w:t>atm</w:t>
            </w:r>
            <w:r w:rsidRPr="005A3DEF">
              <w:rPr>
                <w:rFonts w:ascii="Times New Roman" w:hAnsi="Times New Roman"/>
              </w:rPr>
              <w:t>—</w:t>
            </w:r>
            <w:r w:rsidRPr="005A3DEF">
              <w:rPr>
                <w:rFonts w:ascii="Times New Roman" w:hAnsi="Times New Roman"/>
              </w:rPr>
              <w:t>大气吸收引起的衰减，</w:t>
            </w:r>
            <w:r w:rsidRPr="005A3DEF">
              <w:rPr>
                <w:rFonts w:ascii="Times New Roman" w:hAnsi="Times New Roman"/>
              </w:rPr>
              <w:t>dB</w:t>
            </w:r>
            <w:r w:rsidRPr="005A3DEF">
              <w:rPr>
                <w:rFonts w:ascii="Times New Roman" w:hAnsi="Times New Roman"/>
              </w:rPr>
              <w:t>；</w:t>
            </w:r>
          </w:p>
          <w:p w:rsidR="00721002" w:rsidRPr="005A3DEF" w:rsidRDefault="00721002" w:rsidP="00721002">
            <w:pPr>
              <w:pStyle w:val="01"/>
              <w:spacing w:before="0" w:line="440" w:lineRule="exact"/>
              <w:ind w:firstLineChars="500" w:firstLine="1200"/>
              <w:rPr>
                <w:rFonts w:ascii="Times New Roman" w:hAnsi="Times New Roman"/>
              </w:rPr>
            </w:pPr>
            <w:r w:rsidRPr="005A3DEF">
              <w:rPr>
                <w:rFonts w:ascii="Times New Roman" w:hAnsi="Times New Roman"/>
                <w:lang w:val="pt-BR"/>
              </w:rPr>
              <w:t>A</w:t>
            </w:r>
            <w:r w:rsidRPr="005A3DEF">
              <w:rPr>
                <w:rFonts w:ascii="Times New Roman" w:hAnsi="Times New Roman"/>
                <w:vertAlign w:val="subscript"/>
                <w:lang w:val="pt-BR"/>
              </w:rPr>
              <w:t>gr</w:t>
            </w:r>
            <w:r w:rsidRPr="005A3DEF">
              <w:rPr>
                <w:rFonts w:ascii="Times New Roman" w:hAnsi="Times New Roman"/>
              </w:rPr>
              <w:t>—</w:t>
            </w:r>
            <w:r w:rsidRPr="005A3DEF">
              <w:rPr>
                <w:rFonts w:ascii="Times New Roman" w:hAnsi="Times New Roman"/>
              </w:rPr>
              <w:t>地面效应引起的衰减，</w:t>
            </w:r>
            <w:r w:rsidRPr="005A3DEF">
              <w:rPr>
                <w:rFonts w:ascii="Times New Roman" w:hAnsi="Times New Roman"/>
              </w:rPr>
              <w:t>dB</w:t>
            </w:r>
            <w:r w:rsidRPr="005A3DEF">
              <w:rPr>
                <w:rFonts w:ascii="Times New Roman" w:hAnsi="Times New Roman"/>
              </w:rPr>
              <w:t>；</w:t>
            </w:r>
          </w:p>
          <w:p w:rsidR="00721002" w:rsidRPr="005A3DEF" w:rsidRDefault="00721002" w:rsidP="00721002">
            <w:pPr>
              <w:pStyle w:val="01"/>
              <w:spacing w:before="0" w:line="440" w:lineRule="exact"/>
              <w:ind w:firstLineChars="500" w:firstLine="1200"/>
              <w:rPr>
                <w:rFonts w:ascii="Times New Roman" w:hAnsi="Times New Roman"/>
              </w:rPr>
            </w:pPr>
            <w:r w:rsidRPr="005A3DEF">
              <w:rPr>
                <w:rFonts w:ascii="Times New Roman" w:hAnsi="Times New Roman"/>
              </w:rPr>
              <w:t>A</w:t>
            </w:r>
            <w:r w:rsidRPr="005A3DEF">
              <w:rPr>
                <w:rFonts w:ascii="Times New Roman" w:hAnsi="Times New Roman"/>
                <w:vertAlign w:val="subscript"/>
              </w:rPr>
              <w:t>bar</w:t>
            </w:r>
            <w:r w:rsidRPr="005A3DEF">
              <w:rPr>
                <w:rFonts w:ascii="Times New Roman" w:hAnsi="Times New Roman"/>
              </w:rPr>
              <w:t>—</w:t>
            </w:r>
            <w:r w:rsidRPr="005A3DEF">
              <w:rPr>
                <w:rFonts w:ascii="Times New Roman" w:hAnsi="Times New Roman"/>
              </w:rPr>
              <w:t>声屏障引起的衰减，</w:t>
            </w:r>
            <w:r w:rsidRPr="005A3DEF">
              <w:rPr>
                <w:rFonts w:ascii="Times New Roman" w:hAnsi="Times New Roman"/>
              </w:rPr>
              <w:t>dB</w:t>
            </w:r>
            <w:r w:rsidRPr="005A3DEF">
              <w:rPr>
                <w:rFonts w:ascii="Times New Roman" w:hAnsi="Times New Roman"/>
              </w:rPr>
              <w:t>；</w:t>
            </w:r>
          </w:p>
          <w:p w:rsidR="00721002" w:rsidRPr="005A3DEF" w:rsidRDefault="00721002" w:rsidP="00721002">
            <w:pPr>
              <w:pStyle w:val="01"/>
              <w:spacing w:before="0" w:line="440" w:lineRule="exact"/>
              <w:ind w:firstLineChars="500" w:firstLine="1200"/>
              <w:rPr>
                <w:rFonts w:ascii="Times New Roman" w:hAnsi="Times New Roman"/>
              </w:rPr>
            </w:pPr>
            <w:r w:rsidRPr="005A3DEF">
              <w:rPr>
                <w:rFonts w:ascii="Times New Roman" w:hAnsi="Times New Roman"/>
              </w:rPr>
              <w:t>Amisc—</w:t>
            </w:r>
            <w:r w:rsidRPr="005A3DEF">
              <w:rPr>
                <w:rFonts w:ascii="Times New Roman" w:hAnsi="Times New Roman"/>
              </w:rPr>
              <w:t>其他多方面效应引起的衰减，</w:t>
            </w:r>
            <w:r w:rsidRPr="005A3DEF">
              <w:rPr>
                <w:rFonts w:ascii="Times New Roman" w:hAnsi="Times New Roman"/>
              </w:rPr>
              <w:t>dB</w:t>
            </w:r>
            <w:r w:rsidRPr="005A3DEF">
              <w:rPr>
                <w:rFonts w:ascii="Times New Roman" w:hAnsi="Times New Roman"/>
              </w:rPr>
              <w:t>。</w:t>
            </w:r>
          </w:p>
          <w:p w:rsidR="00721002" w:rsidRPr="005A3DEF" w:rsidRDefault="00721002" w:rsidP="00721002">
            <w:pPr>
              <w:pStyle w:val="01"/>
              <w:spacing w:before="0" w:line="440" w:lineRule="exact"/>
              <w:ind w:firstLine="480"/>
              <w:rPr>
                <w:rFonts w:ascii="Times New Roman" w:hAnsi="Times New Roman"/>
              </w:rPr>
            </w:pPr>
            <w:r w:rsidRPr="005A3DEF">
              <w:rPr>
                <w:rFonts w:ascii="宋体" w:hAnsi="宋体" w:cs="宋体" w:hint="eastAsia"/>
              </w:rPr>
              <w:t>③</w:t>
            </w:r>
            <w:r w:rsidRPr="005A3DEF">
              <w:rPr>
                <w:rFonts w:ascii="Times New Roman" w:hAnsi="Times New Roman"/>
              </w:rPr>
              <w:t>噪声贡献值计算方法</w:t>
            </w:r>
          </w:p>
          <w:p w:rsidR="00721002" w:rsidRPr="005A3DEF" w:rsidRDefault="00721002" w:rsidP="00721002">
            <w:pPr>
              <w:pStyle w:val="01"/>
              <w:spacing w:before="0" w:line="440" w:lineRule="exact"/>
              <w:ind w:firstLine="480"/>
              <w:rPr>
                <w:rFonts w:ascii="Times New Roman" w:hAnsi="Times New Roman"/>
              </w:rPr>
            </w:pPr>
            <w:r w:rsidRPr="005A3DEF">
              <w:rPr>
                <w:rFonts w:ascii="Times New Roman" w:hAnsi="Times New Roman"/>
              </w:rPr>
              <w:t>设第</w:t>
            </w:r>
            <w:r w:rsidRPr="005A3DEF">
              <w:rPr>
                <w:rFonts w:ascii="Times New Roman" w:hAnsi="Times New Roman"/>
              </w:rPr>
              <w:t>i</w:t>
            </w:r>
            <w:r w:rsidRPr="005A3DEF">
              <w:rPr>
                <w:rFonts w:ascii="Times New Roman" w:hAnsi="Times New Roman"/>
              </w:rPr>
              <w:t>个室外声源在预测点产生的</w:t>
            </w:r>
            <w:r w:rsidRPr="005A3DEF">
              <w:rPr>
                <w:rFonts w:ascii="Times New Roman" w:hAnsi="Times New Roman"/>
              </w:rPr>
              <w:t>A</w:t>
            </w:r>
            <w:r w:rsidRPr="005A3DEF">
              <w:rPr>
                <w:rFonts w:ascii="Times New Roman" w:hAnsi="Times New Roman"/>
              </w:rPr>
              <w:t>声级为</w:t>
            </w:r>
            <w:r w:rsidRPr="005A3DEF">
              <w:rPr>
                <w:rFonts w:ascii="Times New Roman" w:hAnsi="Times New Roman"/>
              </w:rPr>
              <w:t>L</w:t>
            </w:r>
            <w:r w:rsidRPr="005A3DEF">
              <w:rPr>
                <w:rFonts w:ascii="Times New Roman" w:hAnsi="Times New Roman"/>
                <w:vertAlign w:val="subscript"/>
              </w:rPr>
              <w:t>Ai</w:t>
            </w:r>
            <w:r w:rsidRPr="005A3DEF">
              <w:rPr>
                <w:rFonts w:ascii="Times New Roman" w:hAnsi="Times New Roman"/>
              </w:rPr>
              <w:t>，在</w:t>
            </w:r>
            <w:r w:rsidRPr="005A3DEF">
              <w:rPr>
                <w:rFonts w:ascii="Times New Roman" w:hAnsi="Times New Roman"/>
              </w:rPr>
              <w:t>T</w:t>
            </w:r>
            <w:r w:rsidRPr="005A3DEF">
              <w:rPr>
                <w:rFonts w:ascii="Times New Roman" w:hAnsi="Times New Roman"/>
              </w:rPr>
              <w:t>时间内该声源工作时间为</w:t>
            </w:r>
            <w:r w:rsidRPr="005A3DEF">
              <w:rPr>
                <w:rFonts w:ascii="Times New Roman" w:hAnsi="Times New Roman"/>
              </w:rPr>
              <w:t>t</w:t>
            </w:r>
            <w:r w:rsidRPr="005A3DEF">
              <w:rPr>
                <w:rFonts w:ascii="Times New Roman" w:hAnsi="Times New Roman"/>
                <w:vertAlign w:val="subscript"/>
              </w:rPr>
              <w:t>i</w:t>
            </w:r>
            <w:r w:rsidRPr="005A3DEF">
              <w:rPr>
                <w:rFonts w:ascii="Times New Roman" w:hAnsi="Times New Roman"/>
              </w:rPr>
              <w:t>；第</w:t>
            </w:r>
            <w:r w:rsidRPr="005A3DEF">
              <w:rPr>
                <w:rFonts w:ascii="Times New Roman" w:hAnsi="Times New Roman"/>
              </w:rPr>
              <w:t>j</w:t>
            </w:r>
            <w:r w:rsidRPr="005A3DEF">
              <w:rPr>
                <w:rFonts w:ascii="Times New Roman" w:hAnsi="Times New Roman"/>
              </w:rPr>
              <w:t>个等效室外声源在预测点产生的</w:t>
            </w:r>
            <w:r w:rsidRPr="005A3DEF">
              <w:rPr>
                <w:rFonts w:ascii="Times New Roman" w:hAnsi="Times New Roman"/>
              </w:rPr>
              <w:t>A</w:t>
            </w:r>
            <w:r w:rsidRPr="005A3DEF">
              <w:rPr>
                <w:rFonts w:ascii="Times New Roman" w:hAnsi="Times New Roman"/>
              </w:rPr>
              <w:t>声级为</w:t>
            </w:r>
            <w:r w:rsidRPr="005A3DEF">
              <w:rPr>
                <w:rFonts w:ascii="Times New Roman" w:hAnsi="Times New Roman"/>
              </w:rPr>
              <w:t>L</w:t>
            </w:r>
            <w:r w:rsidRPr="005A3DEF">
              <w:rPr>
                <w:rFonts w:ascii="Times New Roman" w:hAnsi="Times New Roman"/>
                <w:vertAlign w:val="subscript"/>
              </w:rPr>
              <w:t>Aj</w:t>
            </w:r>
            <w:r w:rsidRPr="005A3DEF">
              <w:rPr>
                <w:rFonts w:ascii="Times New Roman" w:hAnsi="Times New Roman"/>
              </w:rPr>
              <w:t>，在</w:t>
            </w:r>
            <w:r w:rsidRPr="005A3DEF">
              <w:rPr>
                <w:rFonts w:ascii="Times New Roman" w:hAnsi="Times New Roman"/>
              </w:rPr>
              <w:t>T</w:t>
            </w:r>
            <w:r w:rsidRPr="005A3DEF">
              <w:rPr>
                <w:rFonts w:ascii="Times New Roman" w:hAnsi="Times New Roman"/>
              </w:rPr>
              <w:t>时间内该声源工作时间为</w:t>
            </w:r>
            <w:r w:rsidRPr="005A3DEF">
              <w:rPr>
                <w:rFonts w:ascii="Times New Roman" w:hAnsi="Times New Roman"/>
              </w:rPr>
              <w:t>t</w:t>
            </w:r>
            <w:r w:rsidRPr="005A3DEF">
              <w:rPr>
                <w:rFonts w:ascii="Times New Roman" w:hAnsi="Times New Roman"/>
                <w:vertAlign w:val="subscript"/>
              </w:rPr>
              <w:t>j</w:t>
            </w:r>
            <w:r w:rsidRPr="005A3DEF">
              <w:rPr>
                <w:rFonts w:ascii="Times New Roman" w:hAnsi="Times New Roman"/>
              </w:rPr>
              <w:t>，则拟建工程声源对预测点产生的贡献值（</w:t>
            </w:r>
            <w:r w:rsidRPr="005A3DEF">
              <w:rPr>
                <w:rFonts w:ascii="Times New Roman" w:hAnsi="Times New Roman"/>
              </w:rPr>
              <w:t>L</w:t>
            </w:r>
            <w:r w:rsidRPr="005A3DEF">
              <w:rPr>
                <w:rFonts w:ascii="Times New Roman" w:hAnsi="Times New Roman"/>
                <w:vertAlign w:val="subscript"/>
              </w:rPr>
              <w:t>eqg</w:t>
            </w:r>
            <w:r w:rsidRPr="005A3DEF">
              <w:rPr>
                <w:rFonts w:ascii="Times New Roman" w:hAnsi="Times New Roman"/>
              </w:rPr>
              <w:t>）为：</w:t>
            </w:r>
          </w:p>
          <w:p w:rsidR="00721002" w:rsidRPr="005A3DEF" w:rsidRDefault="00721002" w:rsidP="00721002">
            <w:pPr>
              <w:pStyle w:val="01"/>
              <w:spacing w:before="0" w:line="240" w:lineRule="auto"/>
              <w:ind w:firstLineChars="0"/>
              <w:jc w:val="center"/>
              <w:rPr>
                <w:rFonts w:ascii="Times New Roman" w:hAnsi="Times New Roman"/>
              </w:rPr>
            </w:pPr>
            <w:r w:rsidRPr="005A3DEF">
              <w:rPr>
                <w:rFonts w:ascii="Times New Roman" w:hAnsi="Times New Roman"/>
                <w:noProof/>
              </w:rPr>
              <w:drawing>
                <wp:inline distT="0" distB="0" distL="0" distR="0">
                  <wp:extent cx="2543175" cy="457200"/>
                  <wp:effectExtent l="1905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srcRect/>
                          <a:stretch>
                            <a:fillRect/>
                          </a:stretch>
                        </pic:blipFill>
                        <pic:spPr bwMode="auto">
                          <a:xfrm>
                            <a:off x="0" y="0"/>
                            <a:ext cx="2543175" cy="457200"/>
                          </a:xfrm>
                          <a:prstGeom prst="rect">
                            <a:avLst/>
                          </a:prstGeom>
                          <a:noFill/>
                          <a:ln w="9525">
                            <a:noFill/>
                            <a:miter lim="800000"/>
                            <a:headEnd/>
                            <a:tailEnd/>
                          </a:ln>
                        </pic:spPr>
                      </pic:pic>
                    </a:graphicData>
                  </a:graphic>
                </wp:inline>
              </w:drawing>
            </w:r>
            <w:r w:rsidRPr="005A3DEF">
              <w:rPr>
                <w:rFonts w:ascii="Times New Roman" w:hAnsi="Times New Roman"/>
              </w:rPr>
              <w:t>（</w:t>
            </w:r>
            <w:r w:rsidRPr="005A3DEF">
              <w:rPr>
                <w:rFonts w:ascii="Times New Roman" w:hAnsi="Times New Roman"/>
              </w:rPr>
              <w:t>6</w:t>
            </w:r>
            <w:r w:rsidRPr="005A3DEF">
              <w:rPr>
                <w:rFonts w:ascii="Times New Roman" w:hAnsi="Times New Roman"/>
              </w:rPr>
              <w:t>）</w:t>
            </w:r>
          </w:p>
          <w:p w:rsidR="00721002" w:rsidRPr="005A3DEF" w:rsidRDefault="00721002" w:rsidP="00721002">
            <w:pPr>
              <w:pStyle w:val="01"/>
              <w:spacing w:before="0" w:line="440" w:lineRule="exact"/>
              <w:ind w:firstLine="480"/>
              <w:rPr>
                <w:rFonts w:ascii="Times New Roman" w:hAnsi="Times New Roman"/>
              </w:rPr>
            </w:pPr>
            <w:r w:rsidRPr="005A3DEF">
              <w:rPr>
                <w:rFonts w:ascii="Times New Roman" w:hAnsi="Times New Roman"/>
              </w:rPr>
              <w:t>式中：</w:t>
            </w:r>
            <w:r w:rsidRPr="005A3DEF">
              <w:rPr>
                <w:rFonts w:ascii="Times New Roman" w:hAnsi="Times New Roman"/>
              </w:rPr>
              <w:t>t</w:t>
            </w:r>
            <w:r w:rsidRPr="005A3DEF">
              <w:rPr>
                <w:rFonts w:ascii="Times New Roman" w:hAnsi="Times New Roman"/>
                <w:vertAlign w:val="subscript"/>
              </w:rPr>
              <w:t>j</w:t>
            </w:r>
            <w:r w:rsidRPr="005A3DEF">
              <w:rPr>
                <w:rFonts w:ascii="Times New Roman" w:hAnsi="Times New Roman"/>
              </w:rPr>
              <w:t>——</w:t>
            </w:r>
            <w:r w:rsidRPr="005A3DEF">
              <w:rPr>
                <w:rFonts w:ascii="Times New Roman" w:hAnsi="Times New Roman"/>
              </w:rPr>
              <w:t>在</w:t>
            </w:r>
            <w:r w:rsidRPr="005A3DEF">
              <w:rPr>
                <w:rFonts w:ascii="Times New Roman" w:hAnsi="Times New Roman"/>
              </w:rPr>
              <w:t>T</w:t>
            </w:r>
            <w:r w:rsidRPr="005A3DEF">
              <w:rPr>
                <w:rFonts w:ascii="Times New Roman" w:hAnsi="Times New Roman"/>
              </w:rPr>
              <w:t>时间内</w:t>
            </w:r>
            <w:r w:rsidRPr="005A3DEF">
              <w:rPr>
                <w:rFonts w:ascii="Times New Roman" w:hAnsi="Times New Roman"/>
              </w:rPr>
              <w:t>j</w:t>
            </w:r>
            <w:r w:rsidRPr="005A3DEF">
              <w:rPr>
                <w:rFonts w:ascii="Times New Roman" w:hAnsi="Times New Roman"/>
              </w:rPr>
              <w:t>声源工作时间，</w:t>
            </w:r>
            <w:r w:rsidRPr="005A3DEF">
              <w:rPr>
                <w:rFonts w:ascii="Times New Roman" w:hAnsi="Times New Roman"/>
              </w:rPr>
              <w:t>s</w:t>
            </w:r>
            <w:r w:rsidRPr="005A3DEF">
              <w:rPr>
                <w:rFonts w:ascii="Times New Roman" w:hAnsi="Times New Roman"/>
              </w:rPr>
              <w:t>；</w:t>
            </w:r>
          </w:p>
          <w:p w:rsidR="00721002" w:rsidRPr="005A3DEF" w:rsidRDefault="00721002" w:rsidP="00721002">
            <w:pPr>
              <w:pStyle w:val="01"/>
              <w:spacing w:before="0" w:line="440" w:lineRule="exact"/>
              <w:ind w:firstLineChars="500" w:firstLine="1200"/>
              <w:rPr>
                <w:rFonts w:ascii="Times New Roman" w:hAnsi="Times New Roman"/>
              </w:rPr>
            </w:pPr>
            <w:r w:rsidRPr="005A3DEF">
              <w:rPr>
                <w:rFonts w:ascii="Times New Roman" w:hAnsi="Times New Roman"/>
              </w:rPr>
              <w:t>t</w:t>
            </w:r>
            <w:r w:rsidRPr="005A3DEF">
              <w:rPr>
                <w:rFonts w:ascii="Times New Roman" w:hAnsi="Times New Roman"/>
                <w:vertAlign w:val="subscript"/>
              </w:rPr>
              <w:t>i</w:t>
            </w:r>
            <w:r w:rsidRPr="005A3DEF">
              <w:rPr>
                <w:rFonts w:ascii="Times New Roman" w:hAnsi="Times New Roman"/>
              </w:rPr>
              <w:t>——</w:t>
            </w:r>
            <w:r w:rsidRPr="005A3DEF">
              <w:rPr>
                <w:rFonts w:ascii="Times New Roman" w:hAnsi="Times New Roman"/>
              </w:rPr>
              <w:t>在</w:t>
            </w:r>
            <w:r w:rsidRPr="005A3DEF">
              <w:rPr>
                <w:rFonts w:ascii="Times New Roman" w:hAnsi="Times New Roman"/>
              </w:rPr>
              <w:t>T</w:t>
            </w:r>
            <w:r w:rsidRPr="005A3DEF">
              <w:rPr>
                <w:rFonts w:ascii="Times New Roman" w:hAnsi="Times New Roman"/>
              </w:rPr>
              <w:t>时间内</w:t>
            </w:r>
            <w:r w:rsidRPr="005A3DEF">
              <w:rPr>
                <w:rFonts w:ascii="Times New Roman" w:hAnsi="Times New Roman"/>
              </w:rPr>
              <w:t>i</w:t>
            </w:r>
            <w:r w:rsidRPr="005A3DEF">
              <w:rPr>
                <w:rFonts w:ascii="Times New Roman" w:hAnsi="Times New Roman"/>
              </w:rPr>
              <w:t>声源工作时间，</w:t>
            </w:r>
            <w:r w:rsidRPr="005A3DEF">
              <w:rPr>
                <w:rFonts w:ascii="Times New Roman" w:hAnsi="Times New Roman"/>
              </w:rPr>
              <w:t>s</w:t>
            </w:r>
            <w:r w:rsidRPr="005A3DEF">
              <w:rPr>
                <w:rFonts w:ascii="Times New Roman" w:hAnsi="Times New Roman"/>
              </w:rPr>
              <w:t>；</w:t>
            </w:r>
          </w:p>
          <w:p w:rsidR="00721002" w:rsidRPr="005A3DEF" w:rsidRDefault="00721002" w:rsidP="00721002">
            <w:pPr>
              <w:pStyle w:val="01"/>
              <w:spacing w:before="0" w:line="440" w:lineRule="exact"/>
              <w:ind w:firstLineChars="500" w:firstLine="1200"/>
              <w:rPr>
                <w:rFonts w:ascii="Times New Roman" w:hAnsi="Times New Roman"/>
              </w:rPr>
            </w:pPr>
            <w:r w:rsidRPr="005A3DEF">
              <w:rPr>
                <w:rFonts w:ascii="Times New Roman" w:hAnsi="Times New Roman"/>
              </w:rPr>
              <w:lastRenderedPageBreak/>
              <w:t>T——</w:t>
            </w:r>
            <w:r w:rsidRPr="005A3DEF">
              <w:rPr>
                <w:rFonts w:ascii="Times New Roman" w:hAnsi="Times New Roman"/>
              </w:rPr>
              <w:t>用于计算等效声级的时间，</w:t>
            </w:r>
            <w:r w:rsidRPr="005A3DEF">
              <w:rPr>
                <w:rFonts w:ascii="Times New Roman" w:hAnsi="Times New Roman"/>
              </w:rPr>
              <w:t>s</w:t>
            </w:r>
            <w:r w:rsidRPr="005A3DEF">
              <w:rPr>
                <w:rFonts w:ascii="Times New Roman" w:hAnsi="Times New Roman"/>
              </w:rPr>
              <w:t>；</w:t>
            </w:r>
          </w:p>
          <w:p w:rsidR="00721002" w:rsidRPr="005A3DEF" w:rsidRDefault="00721002" w:rsidP="00721002">
            <w:pPr>
              <w:pStyle w:val="01"/>
              <w:tabs>
                <w:tab w:val="center" w:pos="4965"/>
              </w:tabs>
              <w:spacing w:before="0" w:line="440" w:lineRule="exact"/>
              <w:ind w:firstLineChars="500" w:firstLine="1200"/>
              <w:rPr>
                <w:rFonts w:ascii="Times New Roman" w:hAnsi="Times New Roman"/>
              </w:rPr>
            </w:pPr>
            <w:r w:rsidRPr="005A3DEF">
              <w:rPr>
                <w:rFonts w:ascii="Times New Roman" w:hAnsi="Times New Roman"/>
              </w:rPr>
              <w:t>N——</w:t>
            </w:r>
            <w:r w:rsidRPr="005A3DEF">
              <w:rPr>
                <w:rFonts w:ascii="Times New Roman" w:hAnsi="Times New Roman"/>
              </w:rPr>
              <w:t>室外声源个数；</w:t>
            </w:r>
          </w:p>
          <w:p w:rsidR="00721002" w:rsidRPr="005A3DEF" w:rsidRDefault="00721002" w:rsidP="00721002">
            <w:pPr>
              <w:pStyle w:val="01"/>
              <w:spacing w:before="0" w:line="440" w:lineRule="exact"/>
              <w:ind w:firstLineChars="500" w:firstLine="1200"/>
              <w:rPr>
                <w:rFonts w:ascii="Times New Roman" w:hAnsi="Times New Roman"/>
              </w:rPr>
            </w:pPr>
            <w:r w:rsidRPr="005A3DEF">
              <w:rPr>
                <w:rFonts w:ascii="Times New Roman" w:hAnsi="Times New Roman"/>
              </w:rPr>
              <w:t>M——</w:t>
            </w:r>
            <w:r w:rsidRPr="005A3DEF">
              <w:rPr>
                <w:rFonts w:ascii="Times New Roman" w:hAnsi="Times New Roman"/>
              </w:rPr>
              <w:t>等效室外声源个数。</w:t>
            </w:r>
          </w:p>
          <w:p w:rsidR="00721002" w:rsidRPr="005A3DEF" w:rsidRDefault="00721002" w:rsidP="00721002">
            <w:pPr>
              <w:pStyle w:val="31"/>
              <w:spacing w:after="0" w:line="440" w:lineRule="exact"/>
              <w:ind w:leftChars="0" w:left="0" w:firstLine="482"/>
              <w:rPr>
                <w:sz w:val="24"/>
                <w:szCs w:val="24"/>
              </w:rPr>
            </w:pPr>
            <w:r w:rsidRPr="005A3DEF">
              <w:rPr>
                <w:sz w:val="24"/>
                <w:szCs w:val="24"/>
              </w:rPr>
              <w:t>（</w:t>
            </w:r>
            <w:r w:rsidRPr="005A3DEF">
              <w:rPr>
                <w:sz w:val="24"/>
                <w:szCs w:val="24"/>
              </w:rPr>
              <w:t>2</w:t>
            </w:r>
            <w:r w:rsidRPr="005A3DEF">
              <w:rPr>
                <w:sz w:val="24"/>
                <w:szCs w:val="24"/>
              </w:rPr>
              <w:t>）预测前提</w:t>
            </w:r>
          </w:p>
          <w:p w:rsidR="00721002" w:rsidRPr="005A3DEF" w:rsidRDefault="00721002" w:rsidP="00721002">
            <w:pPr>
              <w:tabs>
                <w:tab w:val="left" w:pos="3794"/>
              </w:tabs>
              <w:spacing w:line="440" w:lineRule="exact"/>
              <w:ind w:firstLineChars="200" w:firstLine="480"/>
              <w:rPr>
                <w:sz w:val="24"/>
              </w:rPr>
            </w:pPr>
            <w:r w:rsidRPr="005A3DEF">
              <w:rPr>
                <w:sz w:val="24"/>
              </w:rPr>
              <w:t>本次预测前提为，该项目采取如下的噪声防治措施后产生的噪声对厂界噪声的贡献情况：</w:t>
            </w:r>
          </w:p>
          <w:p w:rsidR="00721002" w:rsidRPr="005A3DEF" w:rsidRDefault="00721002" w:rsidP="00721002">
            <w:pPr>
              <w:tabs>
                <w:tab w:val="left" w:pos="3794"/>
              </w:tabs>
              <w:spacing w:line="440" w:lineRule="exact"/>
              <w:ind w:firstLineChars="200" w:firstLine="480"/>
              <w:rPr>
                <w:sz w:val="24"/>
              </w:rPr>
            </w:pPr>
            <w:r w:rsidRPr="005A3DEF">
              <w:rPr>
                <w:rFonts w:ascii="宋体" w:hAnsi="宋体" w:cs="宋体" w:hint="eastAsia"/>
                <w:sz w:val="24"/>
              </w:rPr>
              <w:t>①</w:t>
            </w:r>
            <w:r w:rsidRPr="005A3DEF">
              <w:rPr>
                <w:sz w:val="24"/>
              </w:rPr>
              <w:t>总平布置</w:t>
            </w:r>
          </w:p>
          <w:p w:rsidR="00721002" w:rsidRPr="005A3DEF" w:rsidRDefault="00721002" w:rsidP="00721002">
            <w:pPr>
              <w:tabs>
                <w:tab w:val="left" w:pos="3794"/>
              </w:tabs>
              <w:spacing w:line="440" w:lineRule="exact"/>
              <w:ind w:firstLineChars="200" w:firstLine="480"/>
              <w:rPr>
                <w:sz w:val="24"/>
              </w:rPr>
            </w:pPr>
            <w:r w:rsidRPr="005A3DEF">
              <w:rPr>
                <w:sz w:val="24"/>
              </w:rPr>
              <w:t>从总平面布置的角度出发，空压机、抛光机、喷砂机等噪声较大设备布置于车间中央，利用墙壁的作用，使噪声受到不同程度的隔绝和吸收，做到尽可能屏蔽声源，减少对环境的影响。</w:t>
            </w:r>
          </w:p>
          <w:p w:rsidR="00721002" w:rsidRPr="005A3DEF" w:rsidRDefault="00721002" w:rsidP="00721002">
            <w:pPr>
              <w:tabs>
                <w:tab w:val="left" w:pos="3794"/>
              </w:tabs>
              <w:spacing w:line="440" w:lineRule="exact"/>
              <w:ind w:firstLineChars="200" w:firstLine="480"/>
              <w:rPr>
                <w:sz w:val="24"/>
              </w:rPr>
            </w:pPr>
            <w:r w:rsidRPr="005A3DEF">
              <w:rPr>
                <w:rFonts w:ascii="宋体" w:hAnsi="宋体" w:cs="宋体" w:hint="eastAsia"/>
                <w:sz w:val="24"/>
              </w:rPr>
              <w:t>②</w:t>
            </w:r>
            <w:r w:rsidRPr="005A3DEF">
              <w:rPr>
                <w:sz w:val="24"/>
              </w:rPr>
              <w:t>加强治理、管理</w:t>
            </w:r>
          </w:p>
          <w:p w:rsidR="00721002" w:rsidRPr="005A3DEF" w:rsidRDefault="00721002" w:rsidP="00721002">
            <w:pPr>
              <w:tabs>
                <w:tab w:val="left" w:pos="3794"/>
              </w:tabs>
              <w:spacing w:line="440" w:lineRule="exact"/>
              <w:ind w:firstLineChars="200" w:firstLine="480"/>
              <w:rPr>
                <w:sz w:val="24"/>
              </w:rPr>
            </w:pPr>
            <w:r w:rsidRPr="005A3DEF">
              <w:rPr>
                <w:sz w:val="24"/>
              </w:rPr>
              <w:t>选用低噪声设备，做好生产设备的减震基础；平时注意维护设备，防止因设备故障形成的非正常生产噪声。同时确保环保措施发挥最佳有效的功能；加强职工环保意识教育，提倡文明生产，防止人为噪声；强化行车管理制度，设置降噪标准，严禁鸣号，进入厂区低速行驶，最大限度减少流动噪声源。</w:t>
            </w:r>
          </w:p>
          <w:p w:rsidR="00721002" w:rsidRPr="005A3DEF" w:rsidRDefault="00721002" w:rsidP="00721002">
            <w:pPr>
              <w:tabs>
                <w:tab w:val="left" w:pos="3794"/>
              </w:tabs>
              <w:spacing w:line="440" w:lineRule="exact"/>
              <w:ind w:firstLineChars="200" w:firstLine="480"/>
              <w:rPr>
                <w:sz w:val="24"/>
              </w:rPr>
            </w:pPr>
            <w:r w:rsidRPr="005A3DEF">
              <w:rPr>
                <w:sz w:val="24"/>
              </w:rPr>
              <w:t>3</w:t>
            </w:r>
            <w:r w:rsidRPr="005A3DEF">
              <w:rPr>
                <w:sz w:val="24"/>
              </w:rPr>
              <w:t>、预测结果及分析</w:t>
            </w:r>
          </w:p>
          <w:p w:rsidR="00721002" w:rsidRPr="005A3DEF" w:rsidRDefault="00721002" w:rsidP="00721002">
            <w:pPr>
              <w:tabs>
                <w:tab w:val="left" w:pos="3794"/>
              </w:tabs>
              <w:spacing w:line="440" w:lineRule="exact"/>
              <w:ind w:firstLineChars="200" w:firstLine="480"/>
              <w:rPr>
                <w:sz w:val="24"/>
              </w:rPr>
            </w:pPr>
            <w:r w:rsidRPr="005A3DEF">
              <w:rPr>
                <w:sz w:val="24"/>
              </w:rPr>
              <w:t>根据以上噪声预测模式及各噪声源相关情况，采用环安科技有限公司制作的噪声预测软件，对各预测点进行了预测，绘制了噪声等值线图。预测结果见表</w:t>
            </w:r>
            <w:r w:rsidR="00391416" w:rsidRPr="005A3DEF">
              <w:rPr>
                <w:sz w:val="24"/>
              </w:rPr>
              <w:t>7.2-14</w:t>
            </w:r>
            <w:r w:rsidRPr="005A3DEF">
              <w:rPr>
                <w:sz w:val="24"/>
              </w:rPr>
              <w:t>、表</w:t>
            </w:r>
            <w:r w:rsidR="00391416" w:rsidRPr="005A3DEF">
              <w:rPr>
                <w:sz w:val="24"/>
              </w:rPr>
              <w:t>7.2-15</w:t>
            </w:r>
            <w:r w:rsidRPr="005A3DEF">
              <w:rPr>
                <w:sz w:val="24"/>
              </w:rPr>
              <w:t>和图</w:t>
            </w:r>
            <w:r w:rsidRPr="005A3DEF">
              <w:rPr>
                <w:sz w:val="24"/>
              </w:rPr>
              <w:t>7-</w:t>
            </w:r>
            <w:r w:rsidR="00391416" w:rsidRPr="005A3DEF">
              <w:rPr>
                <w:sz w:val="24"/>
              </w:rPr>
              <w:t>5</w:t>
            </w:r>
            <w:r w:rsidRPr="005A3DEF">
              <w:rPr>
                <w:sz w:val="24"/>
              </w:rPr>
              <w:t>。</w:t>
            </w:r>
          </w:p>
          <w:p w:rsidR="00721002" w:rsidRPr="005A3DEF" w:rsidRDefault="00721002" w:rsidP="00895798">
            <w:pPr>
              <w:pStyle w:val="afff0"/>
              <w:keepNext/>
              <w:keepLines/>
              <w:numPr>
                <w:ilvl w:val="0"/>
                <w:numId w:val="27"/>
              </w:numPr>
              <w:tabs>
                <w:tab w:val="left" w:pos="700"/>
                <w:tab w:val="left" w:pos="1008"/>
                <w:tab w:val="left" w:pos="2400"/>
                <w:tab w:val="left" w:pos="2694"/>
              </w:tabs>
              <w:autoSpaceDE w:val="0"/>
              <w:autoSpaceDN w:val="0"/>
              <w:spacing w:line="360" w:lineRule="exact"/>
              <w:ind w:firstLineChars="0"/>
              <w:jc w:val="center"/>
              <w:outlineLvl w:val="4"/>
              <w:rPr>
                <w:rFonts w:ascii="Times New Roman" w:eastAsiaTheme="minorEastAsia" w:hAnsi="Times New Roman"/>
                <w:b/>
                <w:bCs/>
                <w:sz w:val="21"/>
                <w:szCs w:val="21"/>
                <w:lang w:bidi="en-US"/>
              </w:rPr>
            </w:pPr>
            <w:r w:rsidRPr="005A3DEF">
              <w:rPr>
                <w:rFonts w:ascii="Times New Roman" w:eastAsiaTheme="minorEastAsia" w:hAnsi="Times New Roman"/>
                <w:b/>
                <w:bCs/>
                <w:sz w:val="21"/>
                <w:szCs w:val="21"/>
                <w:lang w:bidi="en-US"/>
              </w:rPr>
              <w:t>厂界噪声影响预测结果单位：</w:t>
            </w:r>
            <w:r w:rsidRPr="005A3DEF">
              <w:rPr>
                <w:rFonts w:ascii="Times New Roman" w:eastAsiaTheme="minorEastAsia" w:hAnsi="Times New Roman"/>
                <w:b/>
                <w:bCs/>
                <w:sz w:val="21"/>
                <w:szCs w:val="21"/>
                <w:lang w:bidi="en-US"/>
              </w:rPr>
              <w:t>dB(A)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2"/>
              <w:gridCol w:w="1115"/>
              <w:gridCol w:w="2422"/>
              <w:gridCol w:w="1559"/>
              <w:gridCol w:w="1338"/>
              <w:gridCol w:w="1434"/>
            </w:tblGrid>
            <w:tr w:rsidR="00721002" w:rsidRPr="005A3DEF" w:rsidTr="008059EB">
              <w:trPr>
                <w:cantSplit/>
                <w:trHeight w:val="284"/>
                <w:jc w:val="center"/>
              </w:trPr>
              <w:tc>
                <w:tcPr>
                  <w:tcW w:w="852" w:type="dxa"/>
                  <w:vAlign w:val="center"/>
                </w:tcPr>
                <w:p w:rsidR="00721002" w:rsidRPr="005A3DEF" w:rsidRDefault="00721002" w:rsidP="00201BE1">
                  <w:pPr>
                    <w:pStyle w:val="afb"/>
                    <w:tabs>
                      <w:tab w:val="left" w:pos="3794"/>
                    </w:tabs>
                    <w:jc w:val="center"/>
                    <w:rPr>
                      <w:rFonts w:ascii="Times New Roman" w:hAnsi="Times New Roman"/>
                      <w:sz w:val="21"/>
                      <w:szCs w:val="21"/>
                    </w:rPr>
                  </w:pPr>
                  <w:r w:rsidRPr="005A3DEF">
                    <w:rPr>
                      <w:rFonts w:ascii="Times New Roman" w:hAnsi="Times New Roman"/>
                      <w:sz w:val="21"/>
                      <w:szCs w:val="21"/>
                    </w:rPr>
                    <w:t>序号</w:t>
                  </w:r>
                </w:p>
              </w:tc>
              <w:tc>
                <w:tcPr>
                  <w:tcW w:w="1115" w:type="dxa"/>
                  <w:vAlign w:val="center"/>
                </w:tcPr>
                <w:p w:rsidR="00721002" w:rsidRPr="005A3DEF" w:rsidRDefault="00721002" w:rsidP="00201BE1">
                  <w:pPr>
                    <w:pStyle w:val="afb"/>
                    <w:tabs>
                      <w:tab w:val="left" w:pos="3794"/>
                    </w:tabs>
                    <w:jc w:val="center"/>
                    <w:rPr>
                      <w:rFonts w:ascii="Times New Roman" w:hAnsi="Times New Roman"/>
                      <w:sz w:val="21"/>
                      <w:szCs w:val="21"/>
                    </w:rPr>
                  </w:pPr>
                  <w:r w:rsidRPr="005A3DEF">
                    <w:rPr>
                      <w:rFonts w:ascii="Times New Roman" w:hAnsi="Times New Roman"/>
                      <w:sz w:val="21"/>
                      <w:szCs w:val="21"/>
                    </w:rPr>
                    <w:t>预测点位</w:t>
                  </w:r>
                </w:p>
              </w:tc>
              <w:tc>
                <w:tcPr>
                  <w:tcW w:w="2422" w:type="dxa"/>
                </w:tcPr>
                <w:p w:rsidR="00721002" w:rsidRPr="005A3DEF" w:rsidRDefault="00721002" w:rsidP="00201BE1">
                  <w:pPr>
                    <w:pStyle w:val="afb"/>
                    <w:tabs>
                      <w:tab w:val="left" w:pos="3794"/>
                    </w:tabs>
                    <w:jc w:val="center"/>
                    <w:rPr>
                      <w:rFonts w:ascii="Times New Roman" w:hAnsi="Times New Roman"/>
                      <w:sz w:val="21"/>
                      <w:szCs w:val="21"/>
                    </w:rPr>
                  </w:pPr>
                  <w:r w:rsidRPr="005A3DEF">
                    <w:rPr>
                      <w:rFonts w:ascii="Times New Roman" w:hAnsi="Times New Roman"/>
                      <w:sz w:val="21"/>
                      <w:szCs w:val="21"/>
                    </w:rPr>
                    <w:t>时间</w:t>
                  </w:r>
                </w:p>
              </w:tc>
              <w:tc>
                <w:tcPr>
                  <w:tcW w:w="1559" w:type="dxa"/>
                  <w:vAlign w:val="center"/>
                </w:tcPr>
                <w:p w:rsidR="00721002" w:rsidRPr="005A3DEF" w:rsidRDefault="00721002" w:rsidP="00201BE1">
                  <w:pPr>
                    <w:pStyle w:val="afb"/>
                    <w:tabs>
                      <w:tab w:val="left" w:pos="3794"/>
                    </w:tabs>
                    <w:jc w:val="center"/>
                    <w:rPr>
                      <w:rFonts w:ascii="Times New Roman" w:hAnsi="Times New Roman"/>
                      <w:sz w:val="21"/>
                      <w:szCs w:val="21"/>
                    </w:rPr>
                  </w:pPr>
                  <w:r w:rsidRPr="005A3DEF">
                    <w:rPr>
                      <w:rFonts w:ascii="Times New Roman" w:hAnsi="Times New Roman"/>
                      <w:sz w:val="21"/>
                      <w:szCs w:val="21"/>
                    </w:rPr>
                    <w:t>贡献值</w:t>
                  </w:r>
                </w:p>
              </w:tc>
              <w:tc>
                <w:tcPr>
                  <w:tcW w:w="1338" w:type="dxa"/>
                  <w:vAlign w:val="center"/>
                </w:tcPr>
                <w:p w:rsidR="00721002" w:rsidRPr="005A3DEF" w:rsidRDefault="00721002" w:rsidP="00201BE1">
                  <w:pPr>
                    <w:pStyle w:val="afb"/>
                    <w:tabs>
                      <w:tab w:val="left" w:pos="3794"/>
                    </w:tabs>
                    <w:jc w:val="center"/>
                    <w:rPr>
                      <w:rFonts w:ascii="Times New Roman" w:hAnsi="Times New Roman"/>
                      <w:sz w:val="21"/>
                      <w:szCs w:val="21"/>
                    </w:rPr>
                  </w:pPr>
                  <w:r w:rsidRPr="005A3DEF">
                    <w:rPr>
                      <w:rFonts w:ascii="Times New Roman" w:hAnsi="Times New Roman"/>
                      <w:sz w:val="21"/>
                      <w:szCs w:val="21"/>
                    </w:rPr>
                    <w:t>标准值</w:t>
                  </w:r>
                </w:p>
              </w:tc>
              <w:tc>
                <w:tcPr>
                  <w:tcW w:w="1434" w:type="dxa"/>
                  <w:vAlign w:val="center"/>
                </w:tcPr>
                <w:p w:rsidR="00721002" w:rsidRPr="005A3DEF" w:rsidRDefault="00721002" w:rsidP="00201BE1">
                  <w:pPr>
                    <w:pStyle w:val="afb"/>
                    <w:tabs>
                      <w:tab w:val="left" w:pos="3794"/>
                    </w:tabs>
                    <w:jc w:val="center"/>
                    <w:rPr>
                      <w:rFonts w:ascii="Times New Roman" w:hAnsi="Times New Roman"/>
                      <w:sz w:val="21"/>
                      <w:szCs w:val="21"/>
                    </w:rPr>
                  </w:pPr>
                  <w:r w:rsidRPr="005A3DEF">
                    <w:rPr>
                      <w:rFonts w:ascii="Times New Roman" w:hAnsi="Times New Roman"/>
                      <w:sz w:val="21"/>
                      <w:szCs w:val="21"/>
                    </w:rPr>
                    <w:t>达标情况</w:t>
                  </w:r>
                </w:p>
              </w:tc>
            </w:tr>
            <w:tr w:rsidR="00721002" w:rsidRPr="005A3DEF" w:rsidTr="008059EB">
              <w:trPr>
                <w:cantSplit/>
                <w:trHeight w:val="284"/>
                <w:jc w:val="center"/>
              </w:trPr>
              <w:tc>
                <w:tcPr>
                  <w:tcW w:w="852" w:type="dxa"/>
                  <w:vAlign w:val="center"/>
                </w:tcPr>
                <w:p w:rsidR="00721002" w:rsidRPr="005A3DEF" w:rsidRDefault="00721002" w:rsidP="00201BE1">
                  <w:pPr>
                    <w:pStyle w:val="afb"/>
                    <w:jc w:val="center"/>
                    <w:rPr>
                      <w:rFonts w:ascii="Times New Roman" w:hAnsi="Times New Roman"/>
                      <w:sz w:val="21"/>
                      <w:szCs w:val="21"/>
                    </w:rPr>
                  </w:pPr>
                  <w:r w:rsidRPr="005A3DEF">
                    <w:rPr>
                      <w:rFonts w:ascii="Times New Roman" w:hAnsi="Times New Roman"/>
                      <w:sz w:val="21"/>
                      <w:szCs w:val="21"/>
                    </w:rPr>
                    <w:t>1</w:t>
                  </w:r>
                  <w:r w:rsidRPr="005A3DEF">
                    <w:rPr>
                      <w:rFonts w:ascii="Times New Roman" w:hAnsi="Times New Roman"/>
                      <w:sz w:val="21"/>
                      <w:szCs w:val="21"/>
                      <w:vertAlign w:val="superscript"/>
                    </w:rPr>
                    <w:t>#</w:t>
                  </w:r>
                </w:p>
              </w:tc>
              <w:tc>
                <w:tcPr>
                  <w:tcW w:w="1115" w:type="dxa"/>
                  <w:vAlign w:val="center"/>
                </w:tcPr>
                <w:p w:rsidR="00721002" w:rsidRPr="005A3DEF" w:rsidRDefault="00721002" w:rsidP="00201BE1">
                  <w:pPr>
                    <w:pStyle w:val="afb"/>
                    <w:jc w:val="center"/>
                    <w:rPr>
                      <w:rFonts w:ascii="Times New Roman" w:hAnsi="Times New Roman"/>
                      <w:sz w:val="21"/>
                      <w:szCs w:val="21"/>
                    </w:rPr>
                  </w:pPr>
                  <w:r w:rsidRPr="005A3DEF">
                    <w:rPr>
                      <w:rFonts w:ascii="Times New Roman" w:hAnsi="Times New Roman"/>
                      <w:sz w:val="21"/>
                      <w:szCs w:val="21"/>
                    </w:rPr>
                    <w:t>东厂界</w:t>
                  </w:r>
                </w:p>
              </w:tc>
              <w:tc>
                <w:tcPr>
                  <w:tcW w:w="2422" w:type="dxa"/>
                </w:tcPr>
                <w:p w:rsidR="00721002" w:rsidRPr="005A3DEF" w:rsidRDefault="00721002" w:rsidP="00201BE1">
                  <w:pPr>
                    <w:jc w:val="center"/>
                    <w:rPr>
                      <w:szCs w:val="21"/>
                    </w:rPr>
                  </w:pPr>
                  <w:r w:rsidRPr="005A3DEF">
                    <w:rPr>
                      <w:szCs w:val="21"/>
                    </w:rPr>
                    <w:t>昼间</w:t>
                  </w:r>
                </w:p>
              </w:tc>
              <w:tc>
                <w:tcPr>
                  <w:tcW w:w="1559" w:type="dxa"/>
                  <w:vAlign w:val="center"/>
                </w:tcPr>
                <w:p w:rsidR="00721002" w:rsidRPr="005A3DEF" w:rsidRDefault="00D33E44" w:rsidP="00201BE1">
                  <w:pPr>
                    <w:jc w:val="center"/>
                    <w:rPr>
                      <w:szCs w:val="21"/>
                    </w:rPr>
                  </w:pPr>
                  <w:r w:rsidRPr="005A3DEF">
                    <w:rPr>
                      <w:szCs w:val="21"/>
                    </w:rPr>
                    <w:t>23.11</w:t>
                  </w:r>
                </w:p>
              </w:tc>
              <w:tc>
                <w:tcPr>
                  <w:tcW w:w="1338" w:type="dxa"/>
                  <w:vAlign w:val="center"/>
                </w:tcPr>
                <w:p w:rsidR="00721002" w:rsidRPr="005A3DEF" w:rsidRDefault="00721002" w:rsidP="00201BE1">
                  <w:pPr>
                    <w:jc w:val="center"/>
                    <w:rPr>
                      <w:szCs w:val="21"/>
                    </w:rPr>
                  </w:pPr>
                  <w:r w:rsidRPr="005A3DEF">
                    <w:rPr>
                      <w:szCs w:val="21"/>
                    </w:rPr>
                    <w:t>65</w:t>
                  </w:r>
                </w:p>
              </w:tc>
              <w:tc>
                <w:tcPr>
                  <w:tcW w:w="1434" w:type="dxa"/>
                  <w:vAlign w:val="center"/>
                </w:tcPr>
                <w:p w:rsidR="00721002" w:rsidRPr="005A3DEF" w:rsidRDefault="00721002" w:rsidP="00201BE1">
                  <w:pPr>
                    <w:jc w:val="center"/>
                    <w:rPr>
                      <w:szCs w:val="21"/>
                    </w:rPr>
                  </w:pPr>
                  <w:r w:rsidRPr="005A3DEF">
                    <w:rPr>
                      <w:szCs w:val="21"/>
                    </w:rPr>
                    <w:t>达标</w:t>
                  </w:r>
                </w:p>
              </w:tc>
            </w:tr>
            <w:tr w:rsidR="00721002" w:rsidRPr="005A3DEF" w:rsidTr="008059EB">
              <w:trPr>
                <w:cantSplit/>
                <w:trHeight w:val="284"/>
                <w:jc w:val="center"/>
              </w:trPr>
              <w:tc>
                <w:tcPr>
                  <w:tcW w:w="852" w:type="dxa"/>
                  <w:vAlign w:val="center"/>
                </w:tcPr>
                <w:p w:rsidR="00721002" w:rsidRPr="005A3DEF" w:rsidRDefault="00721002" w:rsidP="00201BE1">
                  <w:pPr>
                    <w:pStyle w:val="afb"/>
                    <w:jc w:val="center"/>
                    <w:rPr>
                      <w:rFonts w:ascii="Times New Roman" w:hAnsi="Times New Roman"/>
                      <w:sz w:val="21"/>
                      <w:szCs w:val="21"/>
                    </w:rPr>
                  </w:pPr>
                  <w:r w:rsidRPr="005A3DEF">
                    <w:rPr>
                      <w:rFonts w:ascii="Times New Roman" w:hAnsi="Times New Roman"/>
                      <w:sz w:val="21"/>
                      <w:szCs w:val="21"/>
                    </w:rPr>
                    <w:t>2</w:t>
                  </w:r>
                  <w:r w:rsidRPr="005A3DEF">
                    <w:rPr>
                      <w:rFonts w:ascii="Times New Roman" w:hAnsi="Times New Roman"/>
                      <w:sz w:val="21"/>
                      <w:szCs w:val="21"/>
                      <w:vertAlign w:val="superscript"/>
                    </w:rPr>
                    <w:t>#</w:t>
                  </w:r>
                </w:p>
              </w:tc>
              <w:tc>
                <w:tcPr>
                  <w:tcW w:w="1115" w:type="dxa"/>
                  <w:vAlign w:val="center"/>
                </w:tcPr>
                <w:p w:rsidR="00721002" w:rsidRPr="005A3DEF" w:rsidRDefault="00721002" w:rsidP="00201BE1">
                  <w:pPr>
                    <w:pStyle w:val="afb"/>
                    <w:jc w:val="center"/>
                    <w:rPr>
                      <w:rFonts w:ascii="Times New Roman" w:hAnsi="Times New Roman"/>
                      <w:sz w:val="21"/>
                      <w:szCs w:val="21"/>
                    </w:rPr>
                  </w:pPr>
                  <w:r w:rsidRPr="005A3DEF">
                    <w:rPr>
                      <w:rFonts w:ascii="Times New Roman" w:hAnsi="Times New Roman"/>
                      <w:sz w:val="21"/>
                      <w:szCs w:val="21"/>
                    </w:rPr>
                    <w:t>北厂界</w:t>
                  </w:r>
                </w:p>
              </w:tc>
              <w:tc>
                <w:tcPr>
                  <w:tcW w:w="2422" w:type="dxa"/>
                </w:tcPr>
                <w:p w:rsidR="00721002" w:rsidRPr="005A3DEF" w:rsidRDefault="00721002" w:rsidP="00201BE1">
                  <w:pPr>
                    <w:jc w:val="center"/>
                    <w:rPr>
                      <w:szCs w:val="21"/>
                    </w:rPr>
                  </w:pPr>
                  <w:r w:rsidRPr="005A3DEF">
                    <w:rPr>
                      <w:szCs w:val="21"/>
                    </w:rPr>
                    <w:t>昼间</w:t>
                  </w:r>
                </w:p>
              </w:tc>
              <w:tc>
                <w:tcPr>
                  <w:tcW w:w="1559" w:type="dxa"/>
                  <w:vAlign w:val="center"/>
                </w:tcPr>
                <w:p w:rsidR="00721002" w:rsidRPr="005A3DEF" w:rsidRDefault="00D33E44" w:rsidP="00201BE1">
                  <w:pPr>
                    <w:jc w:val="center"/>
                    <w:rPr>
                      <w:szCs w:val="21"/>
                    </w:rPr>
                  </w:pPr>
                  <w:r w:rsidRPr="005A3DEF">
                    <w:rPr>
                      <w:szCs w:val="21"/>
                    </w:rPr>
                    <w:t>50.45</w:t>
                  </w:r>
                </w:p>
              </w:tc>
              <w:tc>
                <w:tcPr>
                  <w:tcW w:w="1338" w:type="dxa"/>
                  <w:vAlign w:val="center"/>
                </w:tcPr>
                <w:p w:rsidR="00721002" w:rsidRPr="005A3DEF" w:rsidRDefault="00721002" w:rsidP="00201BE1">
                  <w:pPr>
                    <w:jc w:val="center"/>
                    <w:rPr>
                      <w:szCs w:val="21"/>
                    </w:rPr>
                  </w:pPr>
                  <w:r w:rsidRPr="005A3DEF">
                    <w:rPr>
                      <w:szCs w:val="21"/>
                    </w:rPr>
                    <w:t>65</w:t>
                  </w:r>
                </w:p>
              </w:tc>
              <w:tc>
                <w:tcPr>
                  <w:tcW w:w="1434" w:type="dxa"/>
                  <w:vAlign w:val="center"/>
                </w:tcPr>
                <w:p w:rsidR="00721002" w:rsidRPr="005A3DEF" w:rsidRDefault="00721002" w:rsidP="00201BE1">
                  <w:pPr>
                    <w:jc w:val="center"/>
                    <w:rPr>
                      <w:szCs w:val="21"/>
                    </w:rPr>
                  </w:pPr>
                  <w:r w:rsidRPr="005A3DEF">
                    <w:rPr>
                      <w:szCs w:val="21"/>
                    </w:rPr>
                    <w:t>达标</w:t>
                  </w:r>
                </w:p>
              </w:tc>
            </w:tr>
            <w:tr w:rsidR="00721002" w:rsidRPr="005A3DEF" w:rsidTr="008059EB">
              <w:trPr>
                <w:cantSplit/>
                <w:trHeight w:val="284"/>
                <w:jc w:val="center"/>
              </w:trPr>
              <w:tc>
                <w:tcPr>
                  <w:tcW w:w="852" w:type="dxa"/>
                  <w:vAlign w:val="center"/>
                </w:tcPr>
                <w:p w:rsidR="00721002" w:rsidRPr="005A3DEF" w:rsidRDefault="00721002" w:rsidP="00201BE1">
                  <w:pPr>
                    <w:pStyle w:val="afb"/>
                    <w:jc w:val="center"/>
                    <w:rPr>
                      <w:rFonts w:ascii="Times New Roman" w:hAnsi="Times New Roman"/>
                      <w:sz w:val="21"/>
                      <w:szCs w:val="21"/>
                    </w:rPr>
                  </w:pPr>
                  <w:r w:rsidRPr="005A3DEF">
                    <w:rPr>
                      <w:rFonts w:ascii="Times New Roman" w:hAnsi="Times New Roman"/>
                      <w:sz w:val="21"/>
                      <w:szCs w:val="21"/>
                    </w:rPr>
                    <w:t>3</w:t>
                  </w:r>
                  <w:r w:rsidRPr="005A3DEF">
                    <w:rPr>
                      <w:rFonts w:ascii="Times New Roman" w:hAnsi="Times New Roman"/>
                      <w:sz w:val="21"/>
                      <w:szCs w:val="21"/>
                      <w:vertAlign w:val="superscript"/>
                    </w:rPr>
                    <w:t>#</w:t>
                  </w:r>
                </w:p>
              </w:tc>
              <w:tc>
                <w:tcPr>
                  <w:tcW w:w="1115" w:type="dxa"/>
                  <w:vAlign w:val="center"/>
                </w:tcPr>
                <w:p w:rsidR="00721002" w:rsidRPr="005A3DEF" w:rsidRDefault="00721002" w:rsidP="00201BE1">
                  <w:pPr>
                    <w:pStyle w:val="afb"/>
                    <w:jc w:val="center"/>
                    <w:rPr>
                      <w:rFonts w:ascii="Times New Roman" w:hAnsi="Times New Roman"/>
                      <w:sz w:val="21"/>
                      <w:szCs w:val="21"/>
                    </w:rPr>
                  </w:pPr>
                  <w:r w:rsidRPr="005A3DEF">
                    <w:rPr>
                      <w:rFonts w:ascii="Times New Roman" w:hAnsi="Times New Roman"/>
                      <w:sz w:val="21"/>
                      <w:szCs w:val="21"/>
                    </w:rPr>
                    <w:t>西厂界</w:t>
                  </w:r>
                </w:p>
              </w:tc>
              <w:tc>
                <w:tcPr>
                  <w:tcW w:w="2422" w:type="dxa"/>
                </w:tcPr>
                <w:p w:rsidR="00721002" w:rsidRPr="005A3DEF" w:rsidRDefault="00721002" w:rsidP="00201BE1">
                  <w:pPr>
                    <w:jc w:val="center"/>
                    <w:rPr>
                      <w:szCs w:val="21"/>
                    </w:rPr>
                  </w:pPr>
                  <w:r w:rsidRPr="005A3DEF">
                    <w:rPr>
                      <w:szCs w:val="21"/>
                    </w:rPr>
                    <w:t>昼间</w:t>
                  </w:r>
                </w:p>
              </w:tc>
              <w:tc>
                <w:tcPr>
                  <w:tcW w:w="1559" w:type="dxa"/>
                  <w:vAlign w:val="center"/>
                </w:tcPr>
                <w:p w:rsidR="00721002" w:rsidRPr="005A3DEF" w:rsidRDefault="00D33E44" w:rsidP="00201BE1">
                  <w:pPr>
                    <w:jc w:val="center"/>
                    <w:rPr>
                      <w:szCs w:val="21"/>
                    </w:rPr>
                  </w:pPr>
                  <w:r w:rsidRPr="005A3DEF">
                    <w:rPr>
                      <w:szCs w:val="21"/>
                    </w:rPr>
                    <w:t>54.87</w:t>
                  </w:r>
                </w:p>
              </w:tc>
              <w:tc>
                <w:tcPr>
                  <w:tcW w:w="1338" w:type="dxa"/>
                  <w:vAlign w:val="center"/>
                </w:tcPr>
                <w:p w:rsidR="00721002" w:rsidRPr="005A3DEF" w:rsidRDefault="00721002" w:rsidP="00201BE1">
                  <w:pPr>
                    <w:jc w:val="center"/>
                    <w:rPr>
                      <w:szCs w:val="21"/>
                    </w:rPr>
                  </w:pPr>
                  <w:r w:rsidRPr="005A3DEF">
                    <w:rPr>
                      <w:szCs w:val="21"/>
                    </w:rPr>
                    <w:t>65</w:t>
                  </w:r>
                </w:p>
              </w:tc>
              <w:tc>
                <w:tcPr>
                  <w:tcW w:w="1434" w:type="dxa"/>
                  <w:vAlign w:val="center"/>
                </w:tcPr>
                <w:p w:rsidR="00721002" w:rsidRPr="005A3DEF" w:rsidRDefault="00721002" w:rsidP="00201BE1">
                  <w:pPr>
                    <w:jc w:val="center"/>
                    <w:rPr>
                      <w:szCs w:val="21"/>
                    </w:rPr>
                  </w:pPr>
                  <w:r w:rsidRPr="005A3DEF">
                    <w:rPr>
                      <w:szCs w:val="21"/>
                    </w:rPr>
                    <w:t>达标</w:t>
                  </w:r>
                </w:p>
              </w:tc>
            </w:tr>
            <w:tr w:rsidR="00721002" w:rsidRPr="005A3DEF" w:rsidTr="008059EB">
              <w:trPr>
                <w:cantSplit/>
                <w:trHeight w:val="284"/>
                <w:jc w:val="center"/>
              </w:trPr>
              <w:tc>
                <w:tcPr>
                  <w:tcW w:w="852" w:type="dxa"/>
                  <w:vAlign w:val="center"/>
                </w:tcPr>
                <w:p w:rsidR="00721002" w:rsidRPr="005A3DEF" w:rsidRDefault="00721002" w:rsidP="00201BE1">
                  <w:pPr>
                    <w:pStyle w:val="afb"/>
                    <w:jc w:val="center"/>
                    <w:rPr>
                      <w:rFonts w:ascii="Times New Roman" w:hAnsi="Times New Roman"/>
                      <w:sz w:val="21"/>
                      <w:szCs w:val="21"/>
                    </w:rPr>
                  </w:pPr>
                  <w:r w:rsidRPr="005A3DEF">
                    <w:rPr>
                      <w:rFonts w:ascii="Times New Roman" w:hAnsi="Times New Roman"/>
                      <w:sz w:val="21"/>
                      <w:szCs w:val="21"/>
                    </w:rPr>
                    <w:t>4</w:t>
                  </w:r>
                  <w:r w:rsidRPr="005A3DEF">
                    <w:rPr>
                      <w:rFonts w:ascii="Times New Roman" w:hAnsi="Times New Roman"/>
                      <w:sz w:val="21"/>
                      <w:szCs w:val="21"/>
                      <w:vertAlign w:val="superscript"/>
                    </w:rPr>
                    <w:t>#</w:t>
                  </w:r>
                </w:p>
              </w:tc>
              <w:tc>
                <w:tcPr>
                  <w:tcW w:w="1115" w:type="dxa"/>
                  <w:vAlign w:val="center"/>
                </w:tcPr>
                <w:p w:rsidR="00721002" w:rsidRPr="005A3DEF" w:rsidRDefault="00721002" w:rsidP="00201BE1">
                  <w:pPr>
                    <w:pStyle w:val="afb"/>
                    <w:jc w:val="center"/>
                    <w:rPr>
                      <w:rFonts w:ascii="Times New Roman" w:hAnsi="Times New Roman"/>
                      <w:sz w:val="21"/>
                      <w:szCs w:val="21"/>
                    </w:rPr>
                  </w:pPr>
                  <w:r w:rsidRPr="005A3DEF">
                    <w:rPr>
                      <w:rFonts w:ascii="Times New Roman" w:hAnsi="Times New Roman"/>
                      <w:sz w:val="21"/>
                      <w:szCs w:val="21"/>
                    </w:rPr>
                    <w:t>南厂界</w:t>
                  </w:r>
                </w:p>
              </w:tc>
              <w:tc>
                <w:tcPr>
                  <w:tcW w:w="2422" w:type="dxa"/>
                </w:tcPr>
                <w:p w:rsidR="00721002" w:rsidRPr="005A3DEF" w:rsidRDefault="00721002" w:rsidP="00201BE1">
                  <w:pPr>
                    <w:jc w:val="center"/>
                    <w:rPr>
                      <w:szCs w:val="21"/>
                    </w:rPr>
                  </w:pPr>
                  <w:r w:rsidRPr="005A3DEF">
                    <w:rPr>
                      <w:szCs w:val="21"/>
                    </w:rPr>
                    <w:t>昼间</w:t>
                  </w:r>
                </w:p>
              </w:tc>
              <w:tc>
                <w:tcPr>
                  <w:tcW w:w="1559" w:type="dxa"/>
                  <w:vAlign w:val="center"/>
                </w:tcPr>
                <w:p w:rsidR="00721002" w:rsidRPr="005A3DEF" w:rsidRDefault="00D33E44" w:rsidP="00201BE1">
                  <w:pPr>
                    <w:jc w:val="center"/>
                    <w:rPr>
                      <w:szCs w:val="21"/>
                    </w:rPr>
                  </w:pPr>
                  <w:r w:rsidRPr="005A3DEF">
                    <w:rPr>
                      <w:szCs w:val="21"/>
                    </w:rPr>
                    <w:t>49.05</w:t>
                  </w:r>
                </w:p>
              </w:tc>
              <w:tc>
                <w:tcPr>
                  <w:tcW w:w="1338" w:type="dxa"/>
                  <w:vAlign w:val="center"/>
                </w:tcPr>
                <w:p w:rsidR="00721002" w:rsidRPr="005A3DEF" w:rsidRDefault="00721002" w:rsidP="00201BE1">
                  <w:pPr>
                    <w:jc w:val="center"/>
                    <w:rPr>
                      <w:szCs w:val="21"/>
                    </w:rPr>
                  </w:pPr>
                  <w:r w:rsidRPr="005A3DEF">
                    <w:rPr>
                      <w:szCs w:val="21"/>
                    </w:rPr>
                    <w:t>65</w:t>
                  </w:r>
                </w:p>
              </w:tc>
              <w:tc>
                <w:tcPr>
                  <w:tcW w:w="1434" w:type="dxa"/>
                  <w:vAlign w:val="center"/>
                </w:tcPr>
                <w:p w:rsidR="00721002" w:rsidRPr="005A3DEF" w:rsidRDefault="00721002" w:rsidP="00201BE1">
                  <w:pPr>
                    <w:jc w:val="center"/>
                    <w:rPr>
                      <w:szCs w:val="21"/>
                    </w:rPr>
                  </w:pPr>
                  <w:r w:rsidRPr="005A3DEF">
                    <w:rPr>
                      <w:szCs w:val="21"/>
                    </w:rPr>
                    <w:t>达标</w:t>
                  </w:r>
                </w:p>
              </w:tc>
            </w:tr>
          </w:tbl>
          <w:p w:rsidR="00721002" w:rsidRPr="005A3DEF" w:rsidRDefault="00721002" w:rsidP="00721002">
            <w:pPr>
              <w:pStyle w:val="afb"/>
              <w:spacing w:line="440" w:lineRule="exact"/>
              <w:ind w:firstLineChars="200" w:firstLine="420"/>
              <w:rPr>
                <w:rFonts w:ascii="Times New Roman" w:eastAsiaTheme="minorEastAsia" w:hAnsi="Times New Roman"/>
                <w:sz w:val="21"/>
                <w:szCs w:val="21"/>
              </w:rPr>
            </w:pPr>
            <w:r w:rsidRPr="005A3DEF">
              <w:rPr>
                <w:rFonts w:ascii="Times New Roman" w:eastAsiaTheme="minorEastAsia" w:hAnsi="Times New Roman"/>
                <w:sz w:val="21"/>
                <w:szCs w:val="21"/>
              </w:rPr>
              <w:t>注：本项目夜间不营业。</w:t>
            </w:r>
          </w:p>
          <w:p w:rsidR="00721002" w:rsidRPr="005A3DEF" w:rsidRDefault="00721002" w:rsidP="00895798">
            <w:pPr>
              <w:pStyle w:val="afff0"/>
              <w:keepNext/>
              <w:keepLines/>
              <w:numPr>
                <w:ilvl w:val="0"/>
                <w:numId w:val="27"/>
              </w:numPr>
              <w:tabs>
                <w:tab w:val="left" w:pos="700"/>
                <w:tab w:val="left" w:pos="1008"/>
                <w:tab w:val="left" w:pos="2400"/>
                <w:tab w:val="left" w:pos="2694"/>
              </w:tabs>
              <w:autoSpaceDE w:val="0"/>
              <w:autoSpaceDN w:val="0"/>
              <w:spacing w:line="360" w:lineRule="exact"/>
              <w:ind w:firstLineChars="0"/>
              <w:jc w:val="center"/>
              <w:outlineLvl w:val="4"/>
              <w:rPr>
                <w:rFonts w:ascii="Times New Roman" w:eastAsiaTheme="minorEastAsia" w:hAnsi="Times New Roman"/>
                <w:b/>
                <w:bCs/>
                <w:sz w:val="21"/>
                <w:szCs w:val="21"/>
                <w:lang w:bidi="en-US"/>
              </w:rPr>
            </w:pPr>
            <w:r w:rsidRPr="005A3DEF">
              <w:rPr>
                <w:rFonts w:ascii="Times New Roman" w:eastAsiaTheme="minorEastAsia" w:hAnsi="Times New Roman"/>
                <w:b/>
                <w:bCs/>
                <w:sz w:val="21"/>
                <w:szCs w:val="21"/>
                <w:lang w:bidi="en-US"/>
              </w:rPr>
              <w:t>敏感点噪声影响预测结果单位：</w:t>
            </w:r>
            <w:r w:rsidRPr="005A3DEF">
              <w:rPr>
                <w:rFonts w:ascii="Times New Roman" w:eastAsiaTheme="minorEastAsia" w:hAnsi="Times New Roman"/>
                <w:b/>
                <w:bCs/>
                <w:sz w:val="21"/>
                <w:szCs w:val="21"/>
                <w:lang w:bidi="en-US"/>
              </w:rP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93"/>
              <w:gridCol w:w="933"/>
              <w:gridCol w:w="759"/>
              <w:gridCol w:w="1095"/>
              <w:gridCol w:w="1094"/>
              <w:gridCol w:w="1155"/>
              <w:gridCol w:w="987"/>
              <w:gridCol w:w="1406"/>
            </w:tblGrid>
            <w:tr w:rsidR="0057716E" w:rsidRPr="005A3DEF" w:rsidTr="008059EB">
              <w:trPr>
                <w:cantSplit/>
                <w:trHeight w:val="281"/>
                <w:jc w:val="center"/>
              </w:trPr>
              <w:tc>
                <w:tcPr>
                  <w:tcW w:w="741" w:type="pct"/>
                  <w:vMerge w:val="restart"/>
                  <w:vAlign w:val="center"/>
                </w:tcPr>
                <w:p w:rsidR="00721002" w:rsidRPr="005A3DEF" w:rsidRDefault="00721002" w:rsidP="00201BE1">
                  <w:pPr>
                    <w:pStyle w:val="afb"/>
                    <w:tabs>
                      <w:tab w:val="left" w:pos="3794"/>
                    </w:tabs>
                    <w:jc w:val="center"/>
                    <w:rPr>
                      <w:rFonts w:ascii="Times New Roman" w:hAnsi="Times New Roman"/>
                      <w:sz w:val="21"/>
                      <w:szCs w:val="21"/>
                    </w:rPr>
                  </w:pPr>
                  <w:r w:rsidRPr="005A3DEF">
                    <w:rPr>
                      <w:rFonts w:ascii="Times New Roman" w:hAnsi="Times New Roman"/>
                      <w:sz w:val="21"/>
                      <w:szCs w:val="21"/>
                    </w:rPr>
                    <w:t>预测点</w:t>
                  </w:r>
                </w:p>
              </w:tc>
              <w:tc>
                <w:tcPr>
                  <w:tcW w:w="535" w:type="pct"/>
                  <w:vMerge w:val="restart"/>
                  <w:vAlign w:val="center"/>
                </w:tcPr>
                <w:p w:rsidR="00721002" w:rsidRPr="005A3DEF" w:rsidRDefault="00721002" w:rsidP="00201BE1">
                  <w:pPr>
                    <w:pStyle w:val="afb"/>
                    <w:tabs>
                      <w:tab w:val="left" w:pos="3794"/>
                    </w:tabs>
                    <w:jc w:val="center"/>
                    <w:rPr>
                      <w:rFonts w:ascii="Times New Roman" w:hAnsi="Times New Roman"/>
                      <w:sz w:val="21"/>
                      <w:szCs w:val="21"/>
                    </w:rPr>
                  </w:pPr>
                  <w:r w:rsidRPr="005A3DEF">
                    <w:rPr>
                      <w:rFonts w:ascii="Times New Roman" w:hAnsi="Times New Roman"/>
                      <w:sz w:val="21"/>
                      <w:szCs w:val="21"/>
                    </w:rPr>
                    <w:t>类型</w:t>
                  </w:r>
                </w:p>
              </w:tc>
              <w:tc>
                <w:tcPr>
                  <w:tcW w:w="435" w:type="pct"/>
                  <w:vMerge w:val="restart"/>
                  <w:vAlign w:val="center"/>
                </w:tcPr>
                <w:p w:rsidR="00721002" w:rsidRPr="005A3DEF" w:rsidRDefault="00721002" w:rsidP="00201BE1">
                  <w:pPr>
                    <w:pStyle w:val="afb"/>
                    <w:tabs>
                      <w:tab w:val="left" w:pos="3794"/>
                    </w:tabs>
                    <w:jc w:val="center"/>
                    <w:rPr>
                      <w:rFonts w:ascii="Times New Roman" w:hAnsi="Times New Roman"/>
                      <w:sz w:val="21"/>
                      <w:szCs w:val="21"/>
                    </w:rPr>
                  </w:pPr>
                  <w:r w:rsidRPr="005A3DEF">
                    <w:rPr>
                      <w:rFonts w:ascii="Times New Roman" w:hAnsi="Times New Roman"/>
                      <w:sz w:val="21"/>
                      <w:szCs w:val="21"/>
                    </w:rPr>
                    <w:t>时间</w:t>
                  </w:r>
                </w:p>
              </w:tc>
              <w:tc>
                <w:tcPr>
                  <w:tcW w:w="2483" w:type="pct"/>
                  <w:gridSpan w:val="4"/>
                  <w:vAlign w:val="center"/>
                </w:tcPr>
                <w:p w:rsidR="00721002" w:rsidRPr="005A3DEF" w:rsidRDefault="00721002" w:rsidP="00201BE1">
                  <w:pPr>
                    <w:pStyle w:val="afb"/>
                    <w:tabs>
                      <w:tab w:val="left" w:pos="3794"/>
                    </w:tabs>
                    <w:jc w:val="center"/>
                    <w:rPr>
                      <w:rFonts w:ascii="Times New Roman" w:hAnsi="Times New Roman"/>
                      <w:sz w:val="21"/>
                      <w:szCs w:val="21"/>
                    </w:rPr>
                  </w:pPr>
                  <w:r w:rsidRPr="005A3DEF">
                    <w:rPr>
                      <w:rFonts w:ascii="Times New Roman" w:hAnsi="Times New Roman"/>
                      <w:sz w:val="21"/>
                      <w:szCs w:val="21"/>
                    </w:rPr>
                    <w:t>噪声</w:t>
                  </w:r>
                  <w:r w:rsidRPr="005A3DEF">
                    <w:rPr>
                      <w:rFonts w:ascii="Times New Roman" w:hAnsi="Times New Roman"/>
                      <w:sz w:val="21"/>
                      <w:szCs w:val="21"/>
                    </w:rPr>
                    <w:t>Leq(dBA)</w:t>
                  </w:r>
                </w:p>
              </w:tc>
              <w:tc>
                <w:tcPr>
                  <w:tcW w:w="806" w:type="pct"/>
                  <w:vMerge w:val="restart"/>
                  <w:vAlign w:val="center"/>
                </w:tcPr>
                <w:p w:rsidR="00721002" w:rsidRPr="005A3DEF" w:rsidRDefault="00721002" w:rsidP="00201BE1">
                  <w:pPr>
                    <w:pStyle w:val="afb"/>
                    <w:tabs>
                      <w:tab w:val="left" w:pos="3794"/>
                    </w:tabs>
                    <w:jc w:val="center"/>
                    <w:rPr>
                      <w:rFonts w:ascii="Times New Roman" w:hAnsi="Times New Roman"/>
                      <w:sz w:val="21"/>
                      <w:szCs w:val="21"/>
                    </w:rPr>
                  </w:pPr>
                  <w:r w:rsidRPr="005A3DEF">
                    <w:rPr>
                      <w:rFonts w:ascii="Times New Roman" w:hAnsi="Times New Roman"/>
                      <w:sz w:val="21"/>
                      <w:szCs w:val="21"/>
                    </w:rPr>
                    <w:t>达标情况</w:t>
                  </w:r>
                </w:p>
              </w:tc>
            </w:tr>
            <w:tr w:rsidR="0057716E" w:rsidRPr="005A3DEF" w:rsidTr="008059EB">
              <w:trPr>
                <w:cantSplit/>
                <w:trHeight w:val="281"/>
                <w:jc w:val="center"/>
              </w:trPr>
              <w:tc>
                <w:tcPr>
                  <w:tcW w:w="741" w:type="pct"/>
                  <w:vMerge/>
                  <w:vAlign w:val="center"/>
                </w:tcPr>
                <w:p w:rsidR="00721002" w:rsidRPr="005A3DEF" w:rsidRDefault="00721002" w:rsidP="00201BE1">
                  <w:pPr>
                    <w:pStyle w:val="afb"/>
                    <w:tabs>
                      <w:tab w:val="left" w:pos="3794"/>
                    </w:tabs>
                    <w:jc w:val="center"/>
                    <w:rPr>
                      <w:rFonts w:ascii="Times New Roman" w:hAnsi="Times New Roman"/>
                      <w:sz w:val="21"/>
                      <w:szCs w:val="21"/>
                    </w:rPr>
                  </w:pPr>
                </w:p>
              </w:tc>
              <w:tc>
                <w:tcPr>
                  <w:tcW w:w="535" w:type="pct"/>
                  <w:vMerge/>
                  <w:vAlign w:val="center"/>
                </w:tcPr>
                <w:p w:rsidR="00721002" w:rsidRPr="005A3DEF" w:rsidRDefault="00721002" w:rsidP="00201BE1">
                  <w:pPr>
                    <w:pStyle w:val="afb"/>
                    <w:tabs>
                      <w:tab w:val="left" w:pos="3794"/>
                    </w:tabs>
                    <w:jc w:val="center"/>
                    <w:rPr>
                      <w:rFonts w:ascii="Times New Roman" w:hAnsi="Times New Roman"/>
                      <w:sz w:val="21"/>
                      <w:szCs w:val="21"/>
                    </w:rPr>
                  </w:pPr>
                </w:p>
              </w:tc>
              <w:tc>
                <w:tcPr>
                  <w:tcW w:w="435" w:type="pct"/>
                  <w:vMerge/>
                  <w:vAlign w:val="center"/>
                </w:tcPr>
                <w:p w:rsidR="00721002" w:rsidRPr="005A3DEF" w:rsidRDefault="00721002" w:rsidP="00201BE1">
                  <w:pPr>
                    <w:pStyle w:val="afb"/>
                    <w:tabs>
                      <w:tab w:val="left" w:pos="3794"/>
                    </w:tabs>
                    <w:jc w:val="center"/>
                    <w:rPr>
                      <w:rFonts w:ascii="Times New Roman" w:hAnsi="Times New Roman"/>
                      <w:sz w:val="21"/>
                      <w:szCs w:val="21"/>
                    </w:rPr>
                  </w:pPr>
                </w:p>
              </w:tc>
              <w:tc>
                <w:tcPr>
                  <w:tcW w:w="628" w:type="pct"/>
                  <w:vAlign w:val="center"/>
                </w:tcPr>
                <w:p w:rsidR="00721002" w:rsidRPr="005A3DEF" w:rsidRDefault="00721002" w:rsidP="00201BE1">
                  <w:pPr>
                    <w:pStyle w:val="afb"/>
                    <w:tabs>
                      <w:tab w:val="left" w:pos="3794"/>
                    </w:tabs>
                    <w:jc w:val="center"/>
                    <w:rPr>
                      <w:rFonts w:ascii="Times New Roman" w:hAnsi="Times New Roman"/>
                      <w:sz w:val="21"/>
                      <w:szCs w:val="21"/>
                    </w:rPr>
                  </w:pPr>
                  <w:r w:rsidRPr="005A3DEF">
                    <w:rPr>
                      <w:rFonts w:ascii="Times New Roman" w:hAnsi="Times New Roman"/>
                      <w:sz w:val="21"/>
                      <w:szCs w:val="21"/>
                    </w:rPr>
                    <w:t>贡献值</w:t>
                  </w:r>
                </w:p>
              </w:tc>
              <w:tc>
                <w:tcPr>
                  <w:tcW w:w="627" w:type="pct"/>
                  <w:vAlign w:val="center"/>
                </w:tcPr>
                <w:p w:rsidR="00721002" w:rsidRPr="005A3DEF" w:rsidRDefault="00721002" w:rsidP="00201BE1">
                  <w:pPr>
                    <w:pStyle w:val="afb"/>
                    <w:tabs>
                      <w:tab w:val="left" w:pos="3794"/>
                    </w:tabs>
                    <w:jc w:val="center"/>
                    <w:rPr>
                      <w:rFonts w:ascii="Times New Roman" w:hAnsi="Times New Roman"/>
                      <w:sz w:val="21"/>
                      <w:szCs w:val="21"/>
                    </w:rPr>
                  </w:pPr>
                  <w:r w:rsidRPr="005A3DEF">
                    <w:rPr>
                      <w:rFonts w:ascii="Times New Roman" w:hAnsi="Times New Roman"/>
                      <w:sz w:val="21"/>
                      <w:szCs w:val="21"/>
                    </w:rPr>
                    <w:t>本底值</w:t>
                  </w:r>
                </w:p>
              </w:tc>
              <w:tc>
                <w:tcPr>
                  <w:tcW w:w="662" w:type="pct"/>
                  <w:vAlign w:val="center"/>
                </w:tcPr>
                <w:p w:rsidR="00721002" w:rsidRPr="005A3DEF" w:rsidRDefault="00721002" w:rsidP="00201BE1">
                  <w:pPr>
                    <w:pStyle w:val="afb"/>
                    <w:tabs>
                      <w:tab w:val="left" w:pos="3794"/>
                    </w:tabs>
                    <w:jc w:val="center"/>
                    <w:rPr>
                      <w:rFonts w:ascii="Times New Roman" w:hAnsi="Times New Roman"/>
                      <w:sz w:val="21"/>
                      <w:szCs w:val="21"/>
                    </w:rPr>
                  </w:pPr>
                  <w:r w:rsidRPr="005A3DEF">
                    <w:rPr>
                      <w:rFonts w:ascii="Times New Roman" w:hAnsi="Times New Roman"/>
                      <w:sz w:val="21"/>
                      <w:szCs w:val="21"/>
                    </w:rPr>
                    <w:t>叠加值</w:t>
                  </w:r>
                </w:p>
              </w:tc>
              <w:tc>
                <w:tcPr>
                  <w:tcW w:w="566" w:type="pct"/>
                  <w:vAlign w:val="center"/>
                </w:tcPr>
                <w:p w:rsidR="00721002" w:rsidRPr="005A3DEF" w:rsidRDefault="00721002" w:rsidP="00201BE1">
                  <w:pPr>
                    <w:pStyle w:val="afb"/>
                    <w:tabs>
                      <w:tab w:val="left" w:pos="3794"/>
                    </w:tabs>
                    <w:jc w:val="center"/>
                    <w:rPr>
                      <w:rFonts w:ascii="Times New Roman" w:hAnsi="Times New Roman"/>
                      <w:sz w:val="21"/>
                      <w:szCs w:val="21"/>
                    </w:rPr>
                  </w:pPr>
                  <w:r w:rsidRPr="005A3DEF">
                    <w:rPr>
                      <w:rFonts w:ascii="Times New Roman" w:hAnsi="Times New Roman"/>
                      <w:sz w:val="21"/>
                      <w:szCs w:val="21"/>
                    </w:rPr>
                    <w:t>标准值</w:t>
                  </w:r>
                </w:p>
              </w:tc>
              <w:tc>
                <w:tcPr>
                  <w:tcW w:w="806" w:type="pct"/>
                  <w:vMerge/>
                  <w:vAlign w:val="center"/>
                </w:tcPr>
                <w:p w:rsidR="00721002" w:rsidRPr="005A3DEF" w:rsidRDefault="00721002" w:rsidP="00201BE1">
                  <w:pPr>
                    <w:pStyle w:val="afb"/>
                    <w:tabs>
                      <w:tab w:val="left" w:pos="3794"/>
                    </w:tabs>
                    <w:jc w:val="center"/>
                    <w:rPr>
                      <w:rFonts w:ascii="Times New Roman" w:hAnsi="Times New Roman"/>
                      <w:sz w:val="21"/>
                      <w:szCs w:val="21"/>
                    </w:rPr>
                  </w:pPr>
                </w:p>
              </w:tc>
            </w:tr>
            <w:tr w:rsidR="0057716E" w:rsidRPr="005A3DEF" w:rsidTr="008059EB">
              <w:trPr>
                <w:cantSplit/>
                <w:trHeight w:val="140"/>
                <w:jc w:val="center"/>
              </w:trPr>
              <w:tc>
                <w:tcPr>
                  <w:tcW w:w="741" w:type="pct"/>
                  <w:vAlign w:val="center"/>
                </w:tcPr>
                <w:p w:rsidR="00721002" w:rsidRPr="005A3DEF" w:rsidRDefault="00614916" w:rsidP="00201BE1">
                  <w:pPr>
                    <w:jc w:val="center"/>
                    <w:rPr>
                      <w:szCs w:val="21"/>
                    </w:rPr>
                  </w:pPr>
                  <w:r w:rsidRPr="005A3DEF">
                    <w:rPr>
                      <w:szCs w:val="21"/>
                    </w:rPr>
                    <w:t>杨湾</w:t>
                  </w:r>
                  <w:r w:rsidR="00721002" w:rsidRPr="005A3DEF">
                    <w:rPr>
                      <w:szCs w:val="21"/>
                    </w:rPr>
                    <w:t>社区</w:t>
                  </w:r>
                </w:p>
              </w:tc>
              <w:tc>
                <w:tcPr>
                  <w:tcW w:w="535" w:type="pct"/>
                  <w:vAlign w:val="center"/>
                </w:tcPr>
                <w:p w:rsidR="00721002" w:rsidRPr="005A3DEF" w:rsidRDefault="00721002" w:rsidP="00201BE1">
                  <w:pPr>
                    <w:pStyle w:val="afb"/>
                    <w:jc w:val="center"/>
                    <w:rPr>
                      <w:rFonts w:ascii="Times New Roman" w:hAnsi="Times New Roman"/>
                      <w:sz w:val="21"/>
                      <w:szCs w:val="21"/>
                    </w:rPr>
                  </w:pPr>
                  <w:r w:rsidRPr="005A3DEF">
                    <w:rPr>
                      <w:rFonts w:ascii="Times New Roman" w:hAnsi="Times New Roman"/>
                      <w:sz w:val="21"/>
                      <w:szCs w:val="21"/>
                    </w:rPr>
                    <w:t>离散点</w:t>
                  </w:r>
                </w:p>
              </w:tc>
              <w:tc>
                <w:tcPr>
                  <w:tcW w:w="435" w:type="pct"/>
                  <w:vAlign w:val="center"/>
                </w:tcPr>
                <w:p w:rsidR="00721002" w:rsidRPr="005A3DEF" w:rsidRDefault="00721002" w:rsidP="00201BE1">
                  <w:pPr>
                    <w:pStyle w:val="afb"/>
                    <w:jc w:val="center"/>
                    <w:rPr>
                      <w:rFonts w:ascii="Times New Roman" w:hAnsi="Times New Roman"/>
                      <w:sz w:val="21"/>
                      <w:szCs w:val="21"/>
                    </w:rPr>
                  </w:pPr>
                  <w:r w:rsidRPr="005A3DEF">
                    <w:rPr>
                      <w:rFonts w:ascii="Times New Roman" w:hAnsi="Times New Roman"/>
                      <w:sz w:val="21"/>
                      <w:szCs w:val="21"/>
                    </w:rPr>
                    <w:t>昼间</w:t>
                  </w:r>
                </w:p>
              </w:tc>
              <w:tc>
                <w:tcPr>
                  <w:tcW w:w="628" w:type="pct"/>
                  <w:vAlign w:val="center"/>
                </w:tcPr>
                <w:p w:rsidR="00721002" w:rsidRPr="005A3DEF" w:rsidRDefault="00D33E44" w:rsidP="00201BE1">
                  <w:pPr>
                    <w:jc w:val="center"/>
                    <w:rPr>
                      <w:szCs w:val="21"/>
                    </w:rPr>
                  </w:pPr>
                  <w:r w:rsidRPr="005A3DEF">
                    <w:rPr>
                      <w:szCs w:val="21"/>
                    </w:rPr>
                    <w:t>48.38</w:t>
                  </w:r>
                </w:p>
              </w:tc>
              <w:tc>
                <w:tcPr>
                  <w:tcW w:w="627" w:type="pct"/>
                  <w:vAlign w:val="center"/>
                </w:tcPr>
                <w:p w:rsidR="00721002" w:rsidRPr="005A3DEF" w:rsidRDefault="00895798" w:rsidP="00201BE1">
                  <w:pPr>
                    <w:jc w:val="center"/>
                    <w:rPr>
                      <w:szCs w:val="21"/>
                    </w:rPr>
                  </w:pPr>
                  <w:r w:rsidRPr="005A3DEF">
                    <w:rPr>
                      <w:szCs w:val="21"/>
                    </w:rPr>
                    <w:t>55.70</w:t>
                  </w:r>
                </w:p>
              </w:tc>
              <w:tc>
                <w:tcPr>
                  <w:tcW w:w="662" w:type="pct"/>
                  <w:vAlign w:val="center"/>
                </w:tcPr>
                <w:p w:rsidR="00721002" w:rsidRPr="005A3DEF" w:rsidRDefault="00744D56" w:rsidP="00D33E44">
                  <w:pPr>
                    <w:jc w:val="center"/>
                    <w:rPr>
                      <w:szCs w:val="21"/>
                    </w:rPr>
                  </w:pPr>
                  <w:r w:rsidRPr="005A3DEF">
                    <w:rPr>
                      <w:szCs w:val="21"/>
                    </w:rPr>
                    <w:t>56.</w:t>
                  </w:r>
                  <w:r w:rsidR="00D33E44" w:rsidRPr="005A3DEF">
                    <w:rPr>
                      <w:szCs w:val="21"/>
                    </w:rPr>
                    <w:t>44</w:t>
                  </w:r>
                </w:p>
              </w:tc>
              <w:tc>
                <w:tcPr>
                  <w:tcW w:w="566" w:type="pct"/>
                  <w:vAlign w:val="center"/>
                </w:tcPr>
                <w:p w:rsidR="00721002" w:rsidRPr="005A3DEF" w:rsidRDefault="00721002" w:rsidP="00201BE1">
                  <w:pPr>
                    <w:jc w:val="center"/>
                    <w:rPr>
                      <w:szCs w:val="21"/>
                    </w:rPr>
                  </w:pPr>
                  <w:r w:rsidRPr="005A3DEF">
                    <w:rPr>
                      <w:szCs w:val="21"/>
                    </w:rPr>
                    <w:t>60</w:t>
                  </w:r>
                </w:p>
              </w:tc>
              <w:tc>
                <w:tcPr>
                  <w:tcW w:w="806" w:type="pct"/>
                  <w:vAlign w:val="center"/>
                </w:tcPr>
                <w:p w:rsidR="00721002" w:rsidRPr="005A3DEF" w:rsidRDefault="00721002" w:rsidP="00201BE1">
                  <w:pPr>
                    <w:jc w:val="center"/>
                    <w:rPr>
                      <w:szCs w:val="21"/>
                    </w:rPr>
                  </w:pPr>
                  <w:r w:rsidRPr="005A3DEF">
                    <w:rPr>
                      <w:szCs w:val="21"/>
                    </w:rPr>
                    <w:t>达标</w:t>
                  </w:r>
                </w:p>
              </w:tc>
            </w:tr>
          </w:tbl>
          <w:p w:rsidR="006919ED" w:rsidRPr="005A3DEF" w:rsidRDefault="006919ED" w:rsidP="00895798">
            <w:pPr>
              <w:tabs>
                <w:tab w:val="left" w:pos="3794"/>
              </w:tabs>
              <w:jc w:val="center"/>
              <w:rPr>
                <w:noProof/>
                <w:sz w:val="24"/>
              </w:rPr>
            </w:pPr>
          </w:p>
          <w:p w:rsidR="00E115F3" w:rsidRPr="005A3DEF" w:rsidRDefault="00E115F3" w:rsidP="00895798">
            <w:pPr>
              <w:tabs>
                <w:tab w:val="left" w:pos="3794"/>
              </w:tabs>
              <w:jc w:val="center"/>
              <w:rPr>
                <w:noProof/>
                <w:sz w:val="24"/>
              </w:rPr>
            </w:pPr>
          </w:p>
          <w:p w:rsidR="00E115F3" w:rsidRPr="005A3DEF" w:rsidRDefault="00E115F3" w:rsidP="00895798">
            <w:pPr>
              <w:tabs>
                <w:tab w:val="left" w:pos="3794"/>
              </w:tabs>
              <w:jc w:val="center"/>
              <w:rPr>
                <w:noProof/>
                <w:sz w:val="24"/>
              </w:rPr>
            </w:pPr>
          </w:p>
          <w:p w:rsidR="00E115F3" w:rsidRPr="005A3DEF" w:rsidRDefault="00E115F3" w:rsidP="00895798">
            <w:pPr>
              <w:tabs>
                <w:tab w:val="left" w:pos="3794"/>
              </w:tabs>
              <w:jc w:val="center"/>
              <w:rPr>
                <w:noProof/>
                <w:sz w:val="24"/>
              </w:rPr>
            </w:pPr>
          </w:p>
          <w:p w:rsidR="00E115F3" w:rsidRPr="005A3DEF" w:rsidRDefault="00E115F3" w:rsidP="00895798">
            <w:pPr>
              <w:tabs>
                <w:tab w:val="left" w:pos="3794"/>
              </w:tabs>
              <w:jc w:val="center"/>
              <w:rPr>
                <w:noProof/>
                <w:sz w:val="24"/>
              </w:rPr>
            </w:pPr>
          </w:p>
          <w:p w:rsidR="00E115F3" w:rsidRPr="005A3DEF" w:rsidRDefault="00E115F3" w:rsidP="00895798">
            <w:pPr>
              <w:tabs>
                <w:tab w:val="left" w:pos="3794"/>
              </w:tabs>
              <w:jc w:val="center"/>
              <w:rPr>
                <w:noProof/>
                <w:sz w:val="24"/>
              </w:rPr>
            </w:pPr>
          </w:p>
          <w:p w:rsidR="00721002" w:rsidRPr="005A3DEF" w:rsidRDefault="00D33E44" w:rsidP="00895798">
            <w:pPr>
              <w:tabs>
                <w:tab w:val="left" w:pos="3794"/>
              </w:tabs>
              <w:jc w:val="center"/>
              <w:rPr>
                <w:sz w:val="24"/>
              </w:rPr>
            </w:pPr>
            <w:r w:rsidRPr="005A3DEF">
              <w:rPr>
                <w:noProof/>
                <w:sz w:val="24"/>
              </w:rPr>
              <w:lastRenderedPageBreak/>
              <w:drawing>
                <wp:inline distT="0" distB="0" distL="0" distR="0">
                  <wp:extent cx="5388328" cy="3746789"/>
                  <wp:effectExtent l="19050" t="0" r="2822" b="0"/>
                  <wp:docPr id="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srcRect/>
                          <a:stretch>
                            <a:fillRect/>
                          </a:stretch>
                        </pic:blipFill>
                        <pic:spPr bwMode="auto">
                          <a:xfrm>
                            <a:off x="0" y="0"/>
                            <a:ext cx="5386353" cy="3745416"/>
                          </a:xfrm>
                          <a:prstGeom prst="rect">
                            <a:avLst/>
                          </a:prstGeom>
                          <a:noFill/>
                          <a:ln w="9525">
                            <a:noFill/>
                            <a:miter lim="800000"/>
                            <a:headEnd/>
                            <a:tailEnd/>
                          </a:ln>
                        </pic:spPr>
                      </pic:pic>
                    </a:graphicData>
                  </a:graphic>
                </wp:inline>
              </w:drawing>
            </w:r>
          </w:p>
          <w:p w:rsidR="00391416" w:rsidRPr="00CE45DB" w:rsidRDefault="00391416" w:rsidP="00CE45DB">
            <w:pPr>
              <w:pStyle w:val="afb"/>
              <w:tabs>
                <w:tab w:val="left" w:pos="3794"/>
              </w:tabs>
              <w:spacing w:line="420" w:lineRule="exact"/>
              <w:jc w:val="center"/>
              <w:rPr>
                <w:rFonts w:ascii="Times New Roman" w:hAnsi="Times New Roman"/>
                <w:sz w:val="21"/>
                <w:szCs w:val="21"/>
              </w:rPr>
            </w:pPr>
            <w:r w:rsidRPr="00CE45DB">
              <w:rPr>
                <w:rFonts w:ascii="Times New Roman" w:hAnsi="Times New Roman"/>
                <w:b/>
                <w:bCs/>
                <w:sz w:val="21"/>
                <w:szCs w:val="21"/>
              </w:rPr>
              <w:t>图</w:t>
            </w:r>
            <w:r w:rsidRPr="00CE45DB">
              <w:rPr>
                <w:rFonts w:ascii="Times New Roman" w:hAnsi="Times New Roman"/>
                <w:b/>
                <w:bCs/>
                <w:sz w:val="21"/>
                <w:szCs w:val="21"/>
              </w:rPr>
              <w:t>7-5</w:t>
            </w:r>
            <w:r w:rsidRPr="00CE45DB">
              <w:rPr>
                <w:rFonts w:ascii="Times New Roman" w:hAnsi="Times New Roman"/>
                <w:b/>
                <w:bCs/>
                <w:sz w:val="21"/>
                <w:szCs w:val="21"/>
              </w:rPr>
              <w:t>噪声昼间等声级线图</w:t>
            </w:r>
          </w:p>
          <w:p w:rsidR="0085241A" w:rsidRPr="005A3DEF" w:rsidRDefault="0068097E" w:rsidP="00CE45DB">
            <w:pPr>
              <w:pStyle w:val="afb"/>
              <w:spacing w:line="420" w:lineRule="exact"/>
              <w:ind w:firstLineChars="200" w:firstLine="480"/>
              <w:rPr>
                <w:rFonts w:ascii="Times New Roman" w:eastAsiaTheme="minorEastAsia" w:hAnsi="Times New Roman"/>
                <w:sz w:val="24"/>
                <w:szCs w:val="24"/>
              </w:rPr>
            </w:pPr>
            <w:bookmarkStart w:id="44" w:name="_Toc322706406"/>
            <w:r w:rsidRPr="005A3DEF">
              <w:rPr>
                <w:rFonts w:ascii="Times New Roman" w:eastAsiaTheme="minorEastAsia" w:hAnsi="Times New Roman"/>
                <w:sz w:val="24"/>
                <w:szCs w:val="24"/>
              </w:rPr>
              <w:t>经预测，经距离衰减和厂房、围墙隔声后，本项目实施后，各厂界昼间噪声均可以达到《工业企业厂界环境噪声排放标准》</w:t>
            </w:r>
            <w:r w:rsidRPr="005A3DEF">
              <w:rPr>
                <w:rFonts w:ascii="Times New Roman" w:eastAsiaTheme="minorEastAsia" w:hAnsi="Times New Roman"/>
                <w:sz w:val="24"/>
                <w:szCs w:val="24"/>
              </w:rPr>
              <w:t>(GB 12348-2008</w:t>
            </w:r>
            <w:r w:rsidRPr="005A3DEF">
              <w:rPr>
                <w:rFonts w:ascii="Times New Roman" w:eastAsiaTheme="minorEastAsia" w:hAnsi="Times New Roman"/>
                <w:sz w:val="24"/>
                <w:szCs w:val="24"/>
              </w:rPr>
              <w:t>）中</w:t>
            </w:r>
            <w:r w:rsidRPr="005A3DEF">
              <w:rPr>
                <w:rFonts w:ascii="Times New Roman" w:eastAsiaTheme="minorEastAsia" w:hAnsi="Times New Roman"/>
                <w:sz w:val="24"/>
                <w:szCs w:val="24"/>
              </w:rPr>
              <w:t>3</w:t>
            </w:r>
            <w:r w:rsidRPr="005A3DEF">
              <w:rPr>
                <w:rFonts w:ascii="Times New Roman" w:eastAsiaTheme="minorEastAsia" w:hAnsi="Times New Roman"/>
                <w:sz w:val="24"/>
                <w:szCs w:val="24"/>
              </w:rPr>
              <w:t>类标准限值要求。敏感点预测值叠加后满足《声环境质量标准》（</w:t>
            </w:r>
            <w:r w:rsidRPr="005A3DEF">
              <w:rPr>
                <w:rFonts w:ascii="Times New Roman" w:eastAsiaTheme="minorEastAsia" w:hAnsi="Times New Roman"/>
                <w:sz w:val="24"/>
                <w:szCs w:val="24"/>
              </w:rPr>
              <w:t>GB3096-2008</w:t>
            </w:r>
            <w:r w:rsidRPr="005A3DEF">
              <w:rPr>
                <w:rFonts w:ascii="Times New Roman" w:eastAsiaTheme="minorEastAsia" w:hAnsi="Times New Roman"/>
                <w:sz w:val="24"/>
                <w:szCs w:val="24"/>
              </w:rPr>
              <w:t>）中</w:t>
            </w:r>
            <w:r w:rsidRPr="005A3DEF">
              <w:rPr>
                <w:rFonts w:ascii="Times New Roman" w:eastAsiaTheme="minorEastAsia" w:hAnsi="Times New Roman"/>
                <w:sz w:val="24"/>
                <w:szCs w:val="24"/>
              </w:rPr>
              <w:t>2</w:t>
            </w:r>
            <w:r w:rsidRPr="005A3DEF">
              <w:rPr>
                <w:rFonts w:ascii="Times New Roman" w:eastAsiaTheme="minorEastAsia" w:hAnsi="Times New Roman"/>
                <w:sz w:val="24"/>
                <w:szCs w:val="24"/>
              </w:rPr>
              <w:t>类标准要求。因此，本项目实施后，噪声对周边环境影响较小。</w:t>
            </w:r>
          </w:p>
          <w:bookmarkEnd w:id="44"/>
          <w:p w:rsidR="003775E3" w:rsidRPr="005A3DEF" w:rsidRDefault="003775E3" w:rsidP="00CE45DB">
            <w:pPr>
              <w:spacing w:line="420" w:lineRule="exact"/>
              <w:ind w:firstLineChars="200" w:firstLine="464"/>
              <w:rPr>
                <w:rFonts w:eastAsiaTheme="minorEastAsia"/>
                <w:spacing w:val="-4"/>
                <w:sz w:val="24"/>
              </w:rPr>
            </w:pPr>
            <w:r w:rsidRPr="005A3DEF">
              <w:rPr>
                <w:rFonts w:eastAsiaTheme="minorEastAsia"/>
                <w:spacing w:val="-4"/>
                <w:sz w:val="24"/>
              </w:rPr>
              <w:t>为进一步减小噪声对周边环境的影响，本报告对建设单位提出噪声污染防治措施</w:t>
            </w:r>
            <w:r w:rsidR="00F54CF9" w:rsidRPr="005A3DEF">
              <w:rPr>
                <w:rFonts w:eastAsiaTheme="minorEastAsia" w:hint="eastAsia"/>
                <w:spacing w:val="-4"/>
                <w:sz w:val="24"/>
              </w:rPr>
              <w:t>见下表。</w:t>
            </w:r>
          </w:p>
          <w:p w:rsidR="00F54CF9" w:rsidRPr="005A3DEF" w:rsidRDefault="00F54CF9" w:rsidP="00F54CF9">
            <w:pPr>
              <w:pStyle w:val="afff0"/>
              <w:keepNext/>
              <w:keepLines/>
              <w:numPr>
                <w:ilvl w:val="0"/>
                <w:numId w:val="27"/>
              </w:numPr>
              <w:tabs>
                <w:tab w:val="left" w:pos="700"/>
                <w:tab w:val="left" w:pos="1008"/>
                <w:tab w:val="left" w:pos="2400"/>
                <w:tab w:val="left" w:pos="2694"/>
              </w:tabs>
              <w:autoSpaceDE w:val="0"/>
              <w:autoSpaceDN w:val="0"/>
              <w:spacing w:line="360" w:lineRule="exact"/>
              <w:ind w:firstLineChars="0"/>
              <w:jc w:val="center"/>
              <w:outlineLvl w:val="4"/>
              <w:rPr>
                <w:rFonts w:ascii="Times New Roman" w:eastAsiaTheme="minorEastAsia" w:hAnsi="Times New Roman"/>
                <w:b/>
                <w:bCs/>
                <w:sz w:val="21"/>
                <w:szCs w:val="21"/>
                <w:lang w:bidi="en-US"/>
              </w:rPr>
            </w:pPr>
            <w:r w:rsidRPr="005A3DEF">
              <w:rPr>
                <w:rFonts w:ascii="Times New Roman" w:eastAsiaTheme="minorEastAsia" w:hAnsi="Times New Roman"/>
                <w:b/>
                <w:bCs/>
                <w:sz w:val="21"/>
                <w:szCs w:val="21"/>
                <w:lang w:bidi="en-US"/>
              </w:rPr>
              <w:t>本项目</w:t>
            </w:r>
            <w:r w:rsidR="003539AA" w:rsidRPr="005A3DEF">
              <w:rPr>
                <w:rFonts w:ascii="Times New Roman" w:eastAsiaTheme="minorEastAsia" w:hAnsi="Times New Roman" w:hint="eastAsia"/>
                <w:b/>
                <w:bCs/>
                <w:sz w:val="21"/>
                <w:szCs w:val="21"/>
                <w:lang w:bidi="en-US"/>
              </w:rPr>
              <w:t>噪声污染防治措施</w:t>
            </w:r>
            <w:r w:rsidRPr="005A3DEF">
              <w:rPr>
                <w:rFonts w:ascii="Times New Roman" w:eastAsiaTheme="minorEastAsia" w:hAnsi="Times New Roman"/>
                <w:b/>
                <w:bCs/>
                <w:sz w:val="21"/>
                <w:szCs w:val="21"/>
                <w:lang w:bidi="en-US"/>
              </w:rPr>
              <w:t>表</w:t>
            </w:r>
          </w:p>
          <w:tbl>
            <w:tblPr>
              <w:tblStyle w:val="afff4"/>
              <w:tblW w:w="5000" w:type="pct"/>
              <w:jc w:val="center"/>
              <w:tblLook w:val="04A0"/>
            </w:tblPr>
            <w:tblGrid>
              <w:gridCol w:w="705"/>
              <w:gridCol w:w="8017"/>
            </w:tblGrid>
            <w:tr w:rsidR="00DC7D7B" w:rsidRPr="005A3DEF" w:rsidTr="00DF78FD">
              <w:trPr>
                <w:trHeight w:val="385"/>
                <w:jc w:val="center"/>
              </w:trPr>
              <w:tc>
                <w:tcPr>
                  <w:tcW w:w="404" w:type="pct"/>
                  <w:vAlign w:val="center"/>
                </w:tcPr>
                <w:p w:rsidR="00DC7D7B" w:rsidRPr="005A3DEF" w:rsidRDefault="00DC7D7B" w:rsidP="00DC7D7B">
                  <w:pPr>
                    <w:jc w:val="center"/>
                    <w:rPr>
                      <w:rFonts w:eastAsiaTheme="minorEastAsia"/>
                      <w:spacing w:val="-4"/>
                      <w:szCs w:val="21"/>
                    </w:rPr>
                  </w:pPr>
                  <w:r w:rsidRPr="005A3DEF">
                    <w:rPr>
                      <w:rFonts w:eastAsiaTheme="minorEastAsia" w:hint="eastAsia"/>
                      <w:spacing w:val="-4"/>
                      <w:szCs w:val="21"/>
                    </w:rPr>
                    <w:t>类别</w:t>
                  </w:r>
                </w:p>
              </w:tc>
              <w:tc>
                <w:tcPr>
                  <w:tcW w:w="4596" w:type="pct"/>
                  <w:vAlign w:val="center"/>
                </w:tcPr>
                <w:p w:rsidR="00DC7D7B" w:rsidRPr="005A3DEF" w:rsidRDefault="00DC7D7B" w:rsidP="00DC7D7B">
                  <w:pPr>
                    <w:jc w:val="center"/>
                    <w:rPr>
                      <w:rFonts w:eastAsiaTheme="minorEastAsia"/>
                      <w:spacing w:val="-4"/>
                      <w:szCs w:val="21"/>
                    </w:rPr>
                  </w:pPr>
                  <w:r w:rsidRPr="005A3DEF">
                    <w:rPr>
                      <w:rFonts w:eastAsiaTheme="minorEastAsia" w:hint="eastAsia"/>
                      <w:spacing w:val="-4"/>
                      <w:szCs w:val="21"/>
                    </w:rPr>
                    <w:t>噪声污染防治措施内容</w:t>
                  </w:r>
                </w:p>
              </w:tc>
            </w:tr>
            <w:tr w:rsidR="00DC7D7B" w:rsidRPr="005A3DEF" w:rsidTr="00DC7D7B">
              <w:trPr>
                <w:jc w:val="center"/>
              </w:trPr>
              <w:tc>
                <w:tcPr>
                  <w:tcW w:w="404" w:type="pct"/>
                  <w:vMerge w:val="restart"/>
                  <w:vAlign w:val="center"/>
                </w:tcPr>
                <w:p w:rsidR="00DC7D7B" w:rsidRPr="005A3DEF" w:rsidRDefault="00DC7D7B" w:rsidP="00DC7D7B">
                  <w:pPr>
                    <w:jc w:val="center"/>
                    <w:rPr>
                      <w:rFonts w:eastAsiaTheme="minorEastAsia"/>
                      <w:spacing w:val="-4"/>
                      <w:szCs w:val="21"/>
                    </w:rPr>
                  </w:pPr>
                  <w:r w:rsidRPr="005A3DEF">
                    <w:rPr>
                      <w:rFonts w:eastAsiaTheme="minorEastAsia" w:hint="eastAsia"/>
                      <w:spacing w:val="-4"/>
                      <w:szCs w:val="21"/>
                    </w:rPr>
                    <w:t>要求</w:t>
                  </w:r>
                </w:p>
              </w:tc>
              <w:tc>
                <w:tcPr>
                  <w:tcW w:w="4596" w:type="pct"/>
                  <w:vAlign w:val="center"/>
                </w:tcPr>
                <w:p w:rsidR="00DC7D7B" w:rsidRPr="005A3DEF" w:rsidRDefault="00DC7D7B" w:rsidP="00CB5F51">
                  <w:pPr>
                    <w:jc w:val="left"/>
                    <w:rPr>
                      <w:rFonts w:eastAsiaTheme="minorEastAsia"/>
                      <w:spacing w:val="-4"/>
                      <w:szCs w:val="21"/>
                    </w:rPr>
                  </w:pPr>
                  <w:r w:rsidRPr="005A3DEF">
                    <w:rPr>
                      <w:rFonts w:eastAsiaTheme="minorEastAsia"/>
                      <w:spacing w:val="-4"/>
                      <w:szCs w:val="21"/>
                    </w:rPr>
                    <w:t>合理布局，将各生产设备布置在生产车间西北位置，</w:t>
                  </w:r>
                  <w:r w:rsidRPr="005A3DEF">
                    <w:rPr>
                      <w:rFonts w:eastAsiaTheme="minorEastAsia" w:hint="eastAsia"/>
                      <w:spacing w:val="-4"/>
                      <w:szCs w:val="21"/>
                    </w:rPr>
                    <w:t>生产车间南部布置仓库区，</w:t>
                  </w:r>
                  <w:r w:rsidRPr="005A3DEF">
                    <w:rPr>
                      <w:rFonts w:eastAsiaTheme="minorEastAsia"/>
                      <w:spacing w:val="-4"/>
                      <w:szCs w:val="21"/>
                    </w:rPr>
                    <w:t>增加</w:t>
                  </w:r>
                  <w:r w:rsidRPr="005A3DEF">
                    <w:rPr>
                      <w:rFonts w:eastAsiaTheme="minorEastAsia" w:hint="eastAsia"/>
                      <w:spacing w:val="-4"/>
                      <w:szCs w:val="21"/>
                    </w:rPr>
                    <w:t>生产区</w:t>
                  </w:r>
                  <w:r w:rsidRPr="005A3DEF">
                    <w:rPr>
                      <w:rFonts w:eastAsiaTheme="minorEastAsia"/>
                      <w:spacing w:val="-4"/>
                      <w:szCs w:val="21"/>
                    </w:rPr>
                    <w:t>与南侧敏感点的距离；</w:t>
                  </w:r>
                  <w:r w:rsidRPr="005A3DEF">
                    <w:rPr>
                      <w:rFonts w:eastAsiaTheme="minorEastAsia" w:hint="eastAsia"/>
                      <w:spacing w:val="-4"/>
                      <w:szCs w:val="21"/>
                    </w:rPr>
                    <w:t>减少噪声对南侧杨湾社区敏感点的影响。</w:t>
                  </w:r>
                </w:p>
              </w:tc>
            </w:tr>
            <w:tr w:rsidR="00DC7D7B" w:rsidRPr="005A3DEF" w:rsidTr="00DC7D7B">
              <w:trPr>
                <w:jc w:val="center"/>
              </w:trPr>
              <w:tc>
                <w:tcPr>
                  <w:tcW w:w="404" w:type="pct"/>
                  <w:vMerge/>
                  <w:vAlign w:val="center"/>
                </w:tcPr>
                <w:p w:rsidR="00DC7D7B" w:rsidRPr="005A3DEF" w:rsidRDefault="00DC7D7B" w:rsidP="00DC7D7B">
                  <w:pPr>
                    <w:jc w:val="center"/>
                    <w:rPr>
                      <w:rFonts w:eastAsiaTheme="minorEastAsia"/>
                      <w:spacing w:val="-4"/>
                      <w:szCs w:val="21"/>
                    </w:rPr>
                  </w:pPr>
                </w:p>
              </w:tc>
              <w:tc>
                <w:tcPr>
                  <w:tcW w:w="4596" w:type="pct"/>
                  <w:vAlign w:val="center"/>
                </w:tcPr>
                <w:p w:rsidR="00DC7D7B" w:rsidRPr="005A3DEF" w:rsidRDefault="00DC7D7B" w:rsidP="00DC7D7B">
                  <w:pPr>
                    <w:jc w:val="left"/>
                    <w:rPr>
                      <w:rFonts w:eastAsiaTheme="minorEastAsia"/>
                      <w:spacing w:val="-4"/>
                      <w:szCs w:val="21"/>
                    </w:rPr>
                  </w:pPr>
                  <w:r w:rsidRPr="005A3DEF">
                    <w:rPr>
                      <w:rFonts w:eastAsiaTheme="minorEastAsia" w:hint="eastAsia"/>
                      <w:spacing w:val="-4"/>
                      <w:szCs w:val="21"/>
                    </w:rPr>
                    <w:t>环保设施配套的风机应选环保低噪型，设置封闭式风机房；</w:t>
                  </w:r>
                  <w:r w:rsidRPr="005A3DEF">
                    <w:rPr>
                      <w:rFonts w:eastAsiaTheme="minorEastAsia"/>
                      <w:spacing w:val="-4"/>
                      <w:szCs w:val="21"/>
                    </w:rPr>
                    <w:t>废气收集风机进出口采用软管连接，风机的排风口安装消声设备。加强废气收集处理设备的日常维护管理，避免因不正常运行所导致的噪声增大。</w:t>
                  </w:r>
                </w:p>
              </w:tc>
            </w:tr>
            <w:tr w:rsidR="00DC7D7B" w:rsidRPr="005A3DEF" w:rsidTr="00DC7D7B">
              <w:trPr>
                <w:jc w:val="center"/>
              </w:trPr>
              <w:tc>
                <w:tcPr>
                  <w:tcW w:w="404" w:type="pct"/>
                  <w:vMerge/>
                  <w:vAlign w:val="center"/>
                </w:tcPr>
                <w:p w:rsidR="00DC7D7B" w:rsidRPr="005A3DEF" w:rsidRDefault="00DC7D7B" w:rsidP="00DC7D7B">
                  <w:pPr>
                    <w:jc w:val="center"/>
                    <w:rPr>
                      <w:rFonts w:eastAsiaTheme="minorEastAsia"/>
                      <w:spacing w:val="-4"/>
                      <w:szCs w:val="21"/>
                    </w:rPr>
                  </w:pPr>
                </w:p>
              </w:tc>
              <w:tc>
                <w:tcPr>
                  <w:tcW w:w="4596" w:type="pct"/>
                  <w:vAlign w:val="center"/>
                </w:tcPr>
                <w:p w:rsidR="00DC7D7B" w:rsidRPr="005A3DEF" w:rsidRDefault="00DC7D7B" w:rsidP="00DC7D7B">
                  <w:pPr>
                    <w:jc w:val="left"/>
                    <w:rPr>
                      <w:rFonts w:eastAsiaTheme="minorEastAsia"/>
                      <w:spacing w:val="-4"/>
                      <w:szCs w:val="21"/>
                    </w:rPr>
                  </w:pPr>
                  <w:r w:rsidRPr="005A3DEF">
                    <w:rPr>
                      <w:rFonts w:eastAsiaTheme="minorEastAsia" w:hint="eastAsia"/>
                      <w:spacing w:val="-4"/>
                      <w:szCs w:val="21"/>
                    </w:rPr>
                    <w:t>设置封闭式空压机房；</w:t>
                  </w:r>
                  <w:r w:rsidRPr="005A3DEF">
                    <w:rPr>
                      <w:rFonts w:eastAsiaTheme="minorEastAsia"/>
                      <w:spacing w:val="-4"/>
                      <w:szCs w:val="21"/>
                    </w:rPr>
                    <w:t>对项目</w:t>
                  </w:r>
                  <w:r w:rsidRPr="005A3DEF">
                    <w:rPr>
                      <w:rFonts w:eastAsiaTheme="minorEastAsia" w:hint="eastAsia"/>
                      <w:spacing w:val="-4"/>
                      <w:szCs w:val="21"/>
                    </w:rPr>
                    <w:t>空压机</w:t>
                  </w:r>
                  <w:r w:rsidRPr="005A3DEF">
                    <w:rPr>
                      <w:rFonts w:eastAsiaTheme="minorEastAsia"/>
                      <w:spacing w:val="-4"/>
                      <w:szCs w:val="21"/>
                    </w:rPr>
                    <w:t>进行隔声处理，并加设减振垫，以防止振动产生噪音。</w:t>
                  </w:r>
                </w:p>
              </w:tc>
            </w:tr>
            <w:tr w:rsidR="00DC7D7B" w:rsidRPr="005A3DEF" w:rsidTr="00DC7D7B">
              <w:trPr>
                <w:jc w:val="center"/>
              </w:trPr>
              <w:tc>
                <w:tcPr>
                  <w:tcW w:w="404" w:type="pct"/>
                  <w:vMerge/>
                  <w:vAlign w:val="center"/>
                </w:tcPr>
                <w:p w:rsidR="00DC7D7B" w:rsidRPr="005A3DEF" w:rsidRDefault="00DC7D7B" w:rsidP="00DC7D7B">
                  <w:pPr>
                    <w:jc w:val="center"/>
                    <w:rPr>
                      <w:rFonts w:eastAsiaTheme="minorEastAsia"/>
                      <w:spacing w:val="-4"/>
                      <w:szCs w:val="21"/>
                    </w:rPr>
                  </w:pPr>
                </w:p>
              </w:tc>
              <w:tc>
                <w:tcPr>
                  <w:tcW w:w="4596" w:type="pct"/>
                  <w:vAlign w:val="center"/>
                </w:tcPr>
                <w:p w:rsidR="00DC7D7B" w:rsidRPr="005A3DEF" w:rsidRDefault="00DC7D7B" w:rsidP="00DC7D7B">
                  <w:pPr>
                    <w:jc w:val="left"/>
                    <w:rPr>
                      <w:rFonts w:eastAsiaTheme="minorEastAsia"/>
                      <w:spacing w:val="-4"/>
                      <w:szCs w:val="21"/>
                    </w:rPr>
                  </w:pPr>
                  <w:r w:rsidRPr="005A3DEF">
                    <w:rPr>
                      <w:rFonts w:eastAsiaTheme="minorEastAsia"/>
                      <w:spacing w:val="-4"/>
                      <w:szCs w:val="21"/>
                    </w:rPr>
                    <w:t>做好高噪声设备的减隔基础，做好隔震垫</w:t>
                  </w:r>
                  <w:r w:rsidRPr="005A3DEF">
                    <w:rPr>
                      <w:rFonts w:eastAsiaTheme="minorEastAsia" w:hint="eastAsia"/>
                      <w:spacing w:val="-4"/>
                      <w:szCs w:val="21"/>
                    </w:rPr>
                    <w:t>，</w:t>
                  </w:r>
                  <w:r w:rsidRPr="005A3DEF">
                    <w:rPr>
                      <w:rFonts w:eastAsiaTheme="minorEastAsia"/>
                      <w:spacing w:val="-4"/>
                      <w:szCs w:val="21"/>
                    </w:rPr>
                    <w:t>对固定设备做防震处理。</w:t>
                  </w:r>
                  <w:r w:rsidRPr="005A3DEF">
                    <w:rPr>
                      <w:rFonts w:eastAsiaTheme="minorEastAsia" w:hint="eastAsia"/>
                      <w:spacing w:val="-4"/>
                      <w:szCs w:val="21"/>
                    </w:rPr>
                    <w:t>生产过程均需关闭门窗，</w:t>
                  </w:r>
                  <w:r w:rsidRPr="005A3DEF">
                    <w:rPr>
                      <w:rFonts w:hint="eastAsia"/>
                      <w:szCs w:val="21"/>
                    </w:rPr>
                    <w:t>厂房隔声量需达到</w:t>
                  </w:r>
                  <w:r w:rsidRPr="005A3DEF">
                    <w:rPr>
                      <w:rFonts w:hint="eastAsia"/>
                      <w:szCs w:val="21"/>
                    </w:rPr>
                    <w:t>2</w:t>
                  </w:r>
                  <w:r w:rsidRPr="005A3DEF">
                    <w:rPr>
                      <w:szCs w:val="21"/>
                    </w:rPr>
                    <w:t>5 dB(A)</w:t>
                  </w:r>
                  <w:r w:rsidRPr="005A3DEF">
                    <w:rPr>
                      <w:rFonts w:hint="eastAsia"/>
                      <w:szCs w:val="21"/>
                    </w:rPr>
                    <w:t>。</w:t>
                  </w:r>
                </w:p>
              </w:tc>
            </w:tr>
            <w:tr w:rsidR="00DC7D7B" w:rsidRPr="005A3DEF" w:rsidTr="00DC7D7B">
              <w:trPr>
                <w:jc w:val="center"/>
              </w:trPr>
              <w:tc>
                <w:tcPr>
                  <w:tcW w:w="404" w:type="pct"/>
                  <w:vMerge/>
                  <w:vAlign w:val="center"/>
                </w:tcPr>
                <w:p w:rsidR="00DC7D7B" w:rsidRPr="005A3DEF" w:rsidRDefault="00DC7D7B" w:rsidP="00DC7D7B">
                  <w:pPr>
                    <w:jc w:val="center"/>
                    <w:rPr>
                      <w:rFonts w:eastAsiaTheme="minorEastAsia"/>
                      <w:spacing w:val="-4"/>
                      <w:szCs w:val="21"/>
                    </w:rPr>
                  </w:pPr>
                </w:p>
              </w:tc>
              <w:tc>
                <w:tcPr>
                  <w:tcW w:w="4596" w:type="pct"/>
                  <w:vAlign w:val="center"/>
                </w:tcPr>
                <w:p w:rsidR="00DC7D7B" w:rsidRPr="005A3DEF" w:rsidRDefault="00DC7D7B" w:rsidP="00DF78FD">
                  <w:pPr>
                    <w:jc w:val="left"/>
                    <w:rPr>
                      <w:rFonts w:eastAsiaTheme="minorEastAsia"/>
                      <w:spacing w:val="-4"/>
                      <w:szCs w:val="21"/>
                    </w:rPr>
                  </w:pPr>
                  <w:r w:rsidRPr="005A3DEF">
                    <w:rPr>
                      <w:rFonts w:eastAsiaTheme="minorEastAsia"/>
                      <w:spacing w:val="-4"/>
                      <w:szCs w:val="21"/>
                    </w:rPr>
                    <w:t>在生产</w:t>
                  </w:r>
                  <w:r w:rsidRPr="005A3DEF">
                    <w:rPr>
                      <w:rFonts w:eastAsiaTheme="minorEastAsia" w:hint="eastAsia"/>
                      <w:spacing w:val="-4"/>
                      <w:szCs w:val="21"/>
                    </w:rPr>
                    <w:t>车间</w:t>
                  </w:r>
                  <w:r w:rsidRPr="005A3DEF">
                    <w:rPr>
                      <w:rFonts w:eastAsiaTheme="minorEastAsia"/>
                      <w:spacing w:val="-4"/>
                      <w:szCs w:val="21"/>
                    </w:rPr>
                    <w:t>和厂区四周利用空余地增加绿化面积，加强绿化隔离带建设。</w:t>
                  </w:r>
                  <w:r w:rsidRPr="005A3DEF">
                    <w:rPr>
                      <w:rFonts w:eastAsiaTheme="minorEastAsia" w:hint="eastAsia"/>
                      <w:spacing w:val="-4"/>
                      <w:szCs w:val="21"/>
                    </w:rPr>
                    <w:t>靠近南侧杨湾社区敏感点一侧厂界应加强绿化，建立绿化隔声带。</w:t>
                  </w:r>
                </w:p>
              </w:tc>
            </w:tr>
            <w:tr w:rsidR="00DC7D7B" w:rsidRPr="005A3DEF" w:rsidTr="00DC7D7B">
              <w:trPr>
                <w:jc w:val="center"/>
              </w:trPr>
              <w:tc>
                <w:tcPr>
                  <w:tcW w:w="404" w:type="pct"/>
                  <w:vMerge/>
                  <w:vAlign w:val="center"/>
                </w:tcPr>
                <w:p w:rsidR="00DC7D7B" w:rsidRPr="005A3DEF" w:rsidRDefault="00DC7D7B" w:rsidP="00DC7D7B">
                  <w:pPr>
                    <w:jc w:val="center"/>
                    <w:rPr>
                      <w:rFonts w:eastAsiaTheme="minorEastAsia"/>
                      <w:spacing w:val="-4"/>
                      <w:szCs w:val="21"/>
                    </w:rPr>
                  </w:pPr>
                </w:p>
              </w:tc>
              <w:tc>
                <w:tcPr>
                  <w:tcW w:w="4596" w:type="pct"/>
                  <w:vAlign w:val="center"/>
                </w:tcPr>
                <w:p w:rsidR="00DC7D7B" w:rsidRPr="005A3DEF" w:rsidRDefault="00DC7D7B" w:rsidP="00DF78FD">
                  <w:pPr>
                    <w:jc w:val="left"/>
                    <w:rPr>
                      <w:rFonts w:eastAsiaTheme="minorEastAsia"/>
                      <w:spacing w:val="-4"/>
                      <w:szCs w:val="21"/>
                    </w:rPr>
                  </w:pPr>
                  <w:r w:rsidRPr="005A3DEF">
                    <w:rPr>
                      <w:rFonts w:eastAsiaTheme="minorEastAsia"/>
                      <w:spacing w:val="-4"/>
                      <w:szCs w:val="21"/>
                    </w:rPr>
                    <w:t>严格控制生产时间，生产期间非必要情况下关闭所有门窗；合理安排运输和装卸，规范操作，减少撞击和其它人为噪声。</w:t>
                  </w:r>
                </w:p>
              </w:tc>
            </w:tr>
            <w:tr w:rsidR="00DC7D7B" w:rsidRPr="005A3DEF" w:rsidTr="00DC7D7B">
              <w:trPr>
                <w:jc w:val="center"/>
              </w:trPr>
              <w:tc>
                <w:tcPr>
                  <w:tcW w:w="404" w:type="pct"/>
                  <w:vMerge w:val="restart"/>
                  <w:vAlign w:val="center"/>
                </w:tcPr>
                <w:p w:rsidR="00DC7D7B" w:rsidRPr="005A3DEF" w:rsidRDefault="00DC7D7B" w:rsidP="00DC7D7B">
                  <w:pPr>
                    <w:jc w:val="center"/>
                    <w:rPr>
                      <w:rFonts w:eastAsiaTheme="minorEastAsia"/>
                      <w:spacing w:val="-4"/>
                      <w:szCs w:val="21"/>
                    </w:rPr>
                  </w:pPr>
                  <w:r w:rsidRPr="005A3DEF">
                    <w:rPr>
                      <w:rFonts w:eastAsiaTheme="minorEastAsia" w:hint="eastAsia"/>
                      <w:spacing w:val="-4"/>
                      <w:szCs w:val="21"/>
                    </w:rPr>
                    <w:t>建议</w:t>
                  </w:r>
                </w:p>
              </w:tc>
              <w:tc>
                <w:tcPr>
                  <w:tcW w:w="4596" w:type="pct"/>
                  <w:vAlign w:val="center"/>
                </w:tcPr>
                <w:p w:rsidR="00DC7D7B" w:rsidRPr="005A3DEF" w:rsidRDefault="00DC7D7B" w:rsidP="00DC7D7B">
                  <w:pPr>
                    <w:jc w:val="left"/>
                    <w:rPr>
                      <w:rFonts w:eastAsiaTheme="minorEastAsia"/>
                      <w:spacing w:val="-4"/>
                      <w:szCs w:val="21"/>
                    </w:rPr>
                  </w:pPr>
                  <w:r w:rsidRPr="005A3DEF">
                    <w:rPr>
                      <w:rFonts w:eastAsiaTheme="minorEastAsia" w:hint="eastAsia"/>
                      <w:spacing w:val="-4"/>
                      <w:szCs w:val="21"/>
                    </w:rPr>
                    <w:t>生产车间玻璃窗设置双层隔声玻</w:t>
                  </w:r>
                  <w:r w:rsidRPr="005A3DEF">
                    <w:rPr>
                      <w:rFonts w:hint="eastAsia"/>
                      <w:szCs w:val="21"/>
                    </w:rPr>
                    <w:t>璃，</w:t>
                  </w:r>
                  <w:r w:rsidRPr="005A3DEF">
                    <w:rPr>
                      <w:rFonts w:eastAsiaTheme="minorEastAsia" w:hint="eastAsia"/>
                      <w:spacing w:val="-4"/>
                      <w:szCs w:val="21"/>
                    </w:rPr>
                    <w:t>门窗用吸声材料饰面，周围用橡胶条密封。</w:t>
                  </w:r>
                </w:p>
              </w:tc>
            </w:tr>
            <w:tr w:rsidR="00DC7D7B" w:rsidRPr="005A3DEF" w:rsidTr="00DC7D7B">
              <w:trPr>
                <w:jc w:val="center"/>
              </w:trPr>
              <w:tc>
                <w:tcPr>
                  <w:tcW w:w="404" w:type="pct"/>
                  <w:vMerge/>
                  <w:vAlign w:val="center"/>
                </w:tcPr>
                <w:p w:rsidR="00DC7D7B" w:rsidRPr="005A3DEF" w:rsidRDefault="00DC7D7B" w:rsidP="00DC7D7B">
                  <w:pPr>
                    <w:jc w:val="center"/>
                    <w:rPr>
                      <w:rFonts w:eastAsiaTheme="minorEastAsia"/>
                      <w:spacing w:val="-4"/>
                      <w:szCs w:val="21"/>
                    </w:rPr>
                  </w:pPr>
                </w:p>
              </w:tc>
              <w:tc>
                <w:tcPr>
                  <w:tcW w:w="4596" w:type="pct"/>
                  <w:vAlign w:val="center"/>
                </w:tcPr>
                <w:p w:rsidR="00DC7D7B" w:rsidRPr="005A3DEF" w:rsidRDefault="00DC7D7B" w:rsidP="00DC7D7B">
                  <w:pPr>
                    <w:jc w:val="left"/>
                    <w:rPr>
                      <w:rFonts w:eastAsiaTheme="minorEastAsia"/>
                      <w:spacing w:val="-4"/>
                      <w:szCs w:val="21"/>
                    </w:rPr>
                  </w:pPr>
                  <w:r w:rsidRPr="005A3DEF">
                    <w:rPr>
                      <w:rFonts w:eastAsiaTheme="minorEastAsia" w:hint="eastAsia"/>
                      <w:spacing w:val="-4"/>
                      <w:szCs w:val="21"/>
                    </w:rPr>
                    <w:t>车间墙壁敷设吸声材料；</w:t>
                  </w:r>
                  <w:r w:rsidRPr="005A3DEF">
                    <w:rPr>
                      <w:rFonts w:hint="eastAsia"/>
                      <w:szCs w:val="21"/>
                    </w:rPr>
                    <w:t>同时建议厂区建设时，距离南侧敏感点一侧墙体采用实</w:t>
                  </w:r>
                  <w:r w:rsidRPr="005A3DEF">
                    <w:rPr>
                      <w:rFonts w:eastAsiaTheme="minorEastAsia" w:hint="eastAsia"/>
                      <w:spacing w:val="-4"/>
                      <w:szCs w:val="21"/>
                    </w:rPr>
                    <w:t>心墙。</w:t>
                  </w:r>
                </w:p>
              </w:tc>
            </w:tr>
          </w:tbl>
          <w:p w:rsidR="005A2CCF" w:rsidRPr="005A3DEF" w:rsidRDefault="005A2CCF" w:rsidP="003775E3">
            <w:pPr>
              <w:spacing w:line="440" w:lineRule="exact"/>
              <w:ind w:firstLineChars="200" w:firstLine="480"/>
              <w:rPr>
                <w:rFonts w:eastAsiaTheme="minorEastAsia"/>
                <w:sz w:val="24"/>
              </w:rPr>
            </w:pPr>
            <w:r w:rsidRPr="005A3DEF">
              <w:rPr>
                <w:rFonts w:eastAsiaTheme="minorEastAsia"/>
                <w:sz w:val="24"/>
              </w:rPr>
              <w:lastRenderedPageBreak/>
              <w:t>综上所述，在采取相应的防治措施后，本项目噪声对周边环境影响较小。</w:t>
            </w:r>
          </w:p>
          <w:p w:rsidR="00CA2FDC" w:rsidRPr="005A3DEF" w:rsidRDefault="00CA2FDC">
            <w:pPr>
              <w:snapToGrid w:val="0"/>
              <w:spacing w:line="440" w:lineRule="exact"/>
              <w:rPr>
                <w:rFonts w:eastAsiaTheme="minorEastAsia"/>
                <w:b/>
                <w:sz w:val="24"/>
              </w:rPr>
            </w:pPr>
            <w:r w:rsidRPr="005A3DEF">
              <w:rPr>
                <w:rFonts w:eastAsiaTheme="minorEastAsia"/>
                <w:b/>
                <w:sz w:val="24"/>
              </w:rPr>
              <w:t>7.2.4</w:t>
            </w:r>
            <w:r w:rsidRPr="005A3DEF">
              <w:rPr>
                <w:rFonts w:eastAsiaTheme="minorEastAsia"/>
                <w:b/>
                <w:sz w:val="24"/>
              </w:rPr>
              <w:t>固废环境影响分析</w:t>
            </w:r>
          </w:p>
          <w:p w:rsidR="00913F9B" w:rsidRPr="005A3DEF" w:rsidRDefault="00913F9B" w:rsidP="002378FA">
            <w:pPr>
              <w:snapToGrid w:val="0"/>
              <w:spacing w:line="440" w:lineRule="exact"/>
              <w:ind w:firstLineChars="200" w:firstLine="482"/>
              <w:rPr>
                <w:rFonts w:eastAsiaTheme="minorEastAsia"/>
                <w:b/>
                <w:sz w:val="24"/>
              </w:rPr>
            </w:pPr>
            <w:r w:rsidRPr="005A3DEF">
              <w:rPr>
                <w:rFonts w:eastAsiaTheme="minorEastAsia"/>
                <w:b/>
                <w:sz w:val="24"/>
              </w:rPr>
              <w:t>1</w:t>
            </w:r>
            <w:r w:rsidRPr="005A3DEF">
              <w:rPr>
                <w:rFonts w:eastAsiaTheme="minorEastAsia"/>
                <w:b/>
                <w:sz w:val="24"/>
              </w:rPr>
              <w:t>、项目固废产生情况</w:t>
            </w:r>
          </w:p>
          <w:p w:rsidR="00913F9B" w:rsidRPr="005A3DEF" w:rsidRDefault="00913F9B" w:rsidP="00913F9B">
            <w:pPr>
              <w:pStyle w:val="-"/>
              <w:ind w:firstLine="480"/>
              <w:rPr>
                <w:rFonts w:ascii="Times New Roman" w:eastAsiaTheme="minorEastAsia" w:hAnsi="Times New Roman"/>
              </w:rPr>
            </w:pPr>
            <w:r w:rsidRPr="005A3DEF">
              <w:rPr>
                <w:rFonts w:ascii="Times New Roman" w:eastAsiaTheme="minorEastAsia" w:hAnsi="Times New Roman"/>
              </w:rPr>
              <w:t>本项目固废产生量与处理处置方式见</w:t>
            </w:r>
            <w:r w:rsidR="00F54CF9" w:rsidRPr="005A3DEF">
              <w:rPr>
                <w:rFonts w:ascii="Times New Roman" w:eastAsiaTheme="minorEastAsia" w:hAnsi="Times New Roman" w:hint="eastAsia"/>
                <w:bCs/>
              </w:rPr>
              <w:t>下表</w:t>
            </w:r>
            <w:r w:rsidRPr="005A3DEF">
              <w:rPr>
                <w:rFonts w:ascii="Times New Roman" w:eastAsiaTheme="minorEastAsia" w:hAnsi="Times New Roman"/>
              </w:rPr>
              <w:t>。</w:t>
            </w:r>
          </w:p>
          <w:p w:rsidR="006C59AE" w:rsidRPr="005A3DEF" w:rsidRDefault="006C59AE" w:rsidP="006C59AE">
            <w:pPr>
              <w:pStyle w:val="afff0"/>
              <w:keepNext/>
              <w:keepLines/>
              <w:numPr>
                <w:ilvl w:val="0"/>
                <w:numId w:val="27"/>
              </w:numPr>
              <w:tabs>
                <w:tab w:val="left" w:pos="700"/>
                <w:tab w:val="left" w:pos="1008"/>
                <w:tab w:val="left" w:pos="2400"/>
                <w:tab w:val="left" w:pos="2694"/>
              </w:tabs>
              <w:autoSpaceDE w:val="0"/>
              <w:autoSpaceDN w:val="0"/>
              <w:ind w:firstLineChars="0"/>
              <w:jc w:val="center"/>
              <w:outlineLvl w:val="4"/>
              <w:rPr>
                <w:rFonts w:ascii="Times New Roman" w:eastAsiaTheme="minorEastAsia" w:hAnsi="Times New Roman"/>
                <w:b/>
                <w:bCs/>
                <w:sz w:val="21"/>
                <w:szCs w:val="21"/>
                <w:lang w:bidi="en-US"/>
              </w:rPr>
            </w:pPr>
            <w:r w:rsidRPr="005A3DEF">
              <w:rPr>
                <w:rFonts w:ascii="Times New Roman" w:eastAsiaTheme="minorEastAsia" w:hAnsi="Times New Roman"/>
                <w:b/>
                <w:bCs/>
                <w:sz w:val="21"/>
                <w:szCs w:val="21"/>
                <w:lang w:bidi="en-US"/>
              </w:rPr>
              <w:t>本项目固体废物处置方式评价表</w:t>
            </w:r>
          </w:p>
          <w:tbl>
            <w:tblPr>
              <w:tblW w:w="87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000"/>
            </w:tblPr>
            <w:tblGrid>
              <w:gridCol w:w="327"/>
              <w:gridCol w:w="1000"/>
              <w:gridCol w:w="880"/>
              <w:gridCol w:w="624"/>
              <w:gridCol w:w="962"/>
              <w:gridCol w:w="744"/>
              <w:gridCol w:w="1159"/>
              <w:gridCol w:w="855"/>
              <w:gridCol w:w="1275"/>
              <w:gridCol w:w="928"/>
            </w:tblGrid>
            <w:tr w:rsidR="006C59AE" w:rsidRPr="005A3DEF" w:rsidTr="004E1067">
              <w:trPr>
                <w:trHeight w:val="340"/>
              </w:trPr>
              <w:tc>
                <w:tcPr>
                  <w:tcW w:w="327" w:type="dxa"/>
                  <w:vAlign w:val="center"/>
                </w:tcPr>
                <w:p w:rsidR="006C59AE" w:rsidRPr="005A3DEF" w:rsidRDefault="006C59AE" w:rsidP="004E1067">
                  <w:pPr>
                    <w:widowControl/>
                    <w:jc w:val="center"/>
                    <w:rPr>
                      <w:rFonts w:eastAsiaTheme="minorEastAsia"/>
                      <w:b/>
                      <w:bCs/>
                      <w:kern w:val="0"/>
                      <w:szCs w:val="21"/>
                    </w:rPr>
                  </w:pPr>
                  <w:r w:rsidRPr="005A3DEF">
                    <w:rPr>
                      <w:rFonts w:eastAsiaTheme="minorEastAsia"/>
                      <w:b/>
                      <w:bCs/>
                      <w:kern w:val="0"/>
                      <w:szCs w:val="21"/>
                    </w:rPr>
                    <w:t>序号</w:t>
                  </w:r>
                </w:p>
              </w:tc>
              <w:tc>
                <w:tcPr>
                  <w:tcW w:w="1000" w:type="dxa"/>
                  <w:vAlign w:val="center"/>
                </w:tcPr>
                <w:p w:rsidR="006C59AE" w:rsidRPr="005A3DEF" w:rsidRDefault="006C59AE" w:rsidP="004E1067">
                  <w:pPr>
                    <w:widowControl/>
                    <w:jc w:val="center"/>
                    <w:rPr>
                      <w:rFonts w:eastAsiaTheme="minorEastAsia"/>
                      <w:b/>
                      <w:bCs/>
                      <w:kern w:val="0"/>
                      <w:szCs w:val="21"/>
                    </w:rPr>
                  </w:pPr>
                  <w:r w:rsidRPr="005A3DEF">
                    <w:rPr>
                      <w:rFonts w:eastAsiaTheme="minorEastAsia"/>
                      <w:b/>
                      <w:bCs/>
                      <w:kern w:val="0"/>
                      <w:szCs w:val="21"/>
                    </w:rPr>
                    <w:t>固体废</w:t>
                  </w:r>
                </w:p>
                <w:p w:rsidR="006C59AE" w:rsidRPr="005A3DEF" w:rsidRDefault="006C59AE" w:rsidP="004E1067">
                  <w:pPr>
                    <w:jc w:val="center"/>
                    <w:rPr>
                      <w:rFonts w:eastAsiaTheme="minorEastAsia"/>
                      <w:b/>
                      <w:bCs/>
                      <w:kern w:val="0"/>
                      <w:szCs w:val="21"/>
                    </w:rPr>
                  </w:pPr>
                  <w:r w:rsidRPr="005A3DEF">
                    <w:rPr>
                      <w:rFonts w:eastAsiaTheme="minorEastAsia"/>
                      <w:b/>
                      <w:bCs/>
                      <w:kern w:val="0"/>
                      <w:szCs w:val="21"/>
                    </w:rPr>
                    <w:t>物名称</w:t>
                  </w:r>
                </w:p>
              </w:tc>
              <w:tc>
                <w:tcPr>
                  <w:tcW w:w="880" w:type="dxa"/>
                  <w:vAlign w:val="center"/>
                </w:tcPr>
                <w:p w:rsidR="006C59AE" w:rsidRPr="005A3DEF" w:rsidRDefault="006C59AE" w:rsidP="004E1067">
                  <w:pPr>
                    <w:widowControl/>
                    <w:jc w:val="center"/>
                    <w:rPr>
                      <w:rFonts w:eastAsiaTheme="minorEastAsia"/>
                      <w:b/>
                      <w:bCs/>
                      <w:kern w:val="0"/>
                      <w:szCs w:val="21"/>
                    </w:rPr>
                  </w:pPr>
                  <w:r w:rsidRPr="005A3DEF">
                    <w:rPr>
                      <w:rFonts w:eastAsiaTheme="minorEastAsia"/>
                      <w:b/>
                      <w:bCs/>
                      <w:kern w:val="0"/>
                      <w:szCs w:val="21"/>
                    </w:rPr>
                    <w:t>产生工序</w:t>
                  </w:r>
                </w:p>
              </w:tc>
              <w:tc>
                <w:tcPr>
                  <w:tcW w:w="624" w:type="dxa"/>
                  <w:vAlign w:val="center"/>
                </w:tcPr>
                <w:p w:rsidR="006C59AE" w:rsidRPr="005A3DEF" w:rsidRDefault="006C59AE" w:rsidP="004E1067">
                  <w:pPr>
                    <w:widowControl/>
                    <w:jc w:val="center"/>
                    <w:rPr>
                      <w:rFonts w:eastAsiaTheme="minorEastAsia"/>
                      <w:b/>
                      <w:bCs/>
                      <w:kern w:val="0"/>
                      <w:szCs w:val="21"/>
                    </w:rPr>
                  </w:pPr>
                  <w:r w:rsidRPr="005A3DEF">
                    <w:rPr>
                      <w:rFonts w:eastAsiaTheme="minorEastAsia"/>
                      <w:b/>
                      <w:bCs/>
                      <w:kern w:val="0"/>
                      <w:szCs w:val="21"/>
                    </w:rPr>
                    <w:t>形态</w:t>
                  </w:r>
                </w:p>
              </w:tc>
              <w:tc>
                <w:tcPr>
                  <w:tcW w:w="962" w:type="dxa"/>
                  <w:vAlign w:val="center"/>
                </w:tcPr>
                <w:p w:rsidR="006C59AE" w:rsidRPr="005A3DEF" w:rsidRDefault="006C59AE" w:rsidP="004E1067">
                  <w:pPr>
                    <w:widowControl/>
                    <w:jc w:val="center"/>
                    <w:rPr>
                      <w:rFonts w:eastAsiaTheme="minorEastAsia"/>
                      <w:b/>
                      <w:bCs/>
                      <w:kern w:val="0"/>
                      <w:szCs w:val="21"/>
                    </w:rPr>
                  </w:pPr>
                  <w:r w:rsidRPr="005A3DEF">
                    <w:rPr>
                      <w:rFonts w:eastAsiaTheme="minorEastAsia"/>
                      <w:b/>
                      <w:bCs/>
                      <w:kern w:val="0"/>
                      <w:szCs w:val="21"/>
                    </w:rPr>
                    <w:t>主要成分</w:t>
                  </w:r>
                </w:p>
              </w:tc>
              <w:tc>
                <w:tcPr>
                  <w:tcW w:w="744" w:type="dxa"/>
                  <w:vAlign w:val="center"/>
                </w:tcPr>
                <w:p w:rsidR="006C59AE" w:rsidRPr="005A3DEF" w:rsidRDefault="006C59AE" w:rsidP="004E1067">
                  <w:pPr>
                    <w:widowControl/>
                    <w:jc w:val="center"/>
                    <w:rPr>
                      <w:rFonts w:eastAsiaTheme="minorEastAsia"/>
                      <w:b/>
                      <w:bCs/>
                      <w:kern w:val="0"/>
                      <w:szCs w:val="21"/>
                    </w:rPr>
                  </w:pPr>
                  <w:r w:rsidRPr="005A3DEF">
                    <w:rPr>
                      <w:rFonts w:eastAsiaTheme="minorEastAsia"/>
                      <w:b/>
                      <w:bCs/>
                      <w:kern w:val="0"/>
                      <w:szCs w:val="21"/>
                    </w:rPr>
                    <w:t>废物属性</w:t>
                  </w:r>
                </w:p>
              </w:tc>
              <w:tc>
                <w:tcPr>
                  <w:tcW w:w="1159" w:type="dxa"/>
                  <w:vAlign w:val="center"/>
                </w:tcPr>
                <w:p w:rsidR="006C59AE" w:rsidRPr="005A3DEF" w:rsidRDefault="006C59AE" w:rsidP="004E1067">
                  <w:pPr>
                    <w:widowControl/>
                    <w:jc w:val="center"/>
                    <w:rPr>
                      <w:rFonts w:eastAsiaTheme="minorEastAsia"/>
                      <w:b/>
                      <w:bCs/>
                      <w:kern w:val="0"/>
                      <w:szCs w:val="21"/>
                    </w:rPr>
                  </w:pPr>
                  <w:r w:rsidRPr="005A3DEF">
                    <w:rPr>
                      <w:rFonts w:eastAsiaTheme="minorEastAsia"/>
                      <w:b/>
                      <w:bCs/>
                      <w:kern w:val="0"/>
                      <w:szCs w:val="21"/>
                    </w:rPr>
                    <w:t>废物代码</w:t>
                  </w:r>
                </w:p>
              </w:tc>
              <w:tc>
                <w:tcPr>
                  <w:tcW w:w="855" w:type="dxa"/>
                  <w:vAlign w:val="center"/>
                </w:tcPr>
                <w:p w:rsidR="006C59AE" w:rsidRPr="005A3DEF" w:rsidRDefault="006C59AE" w:rsidP="004E1067">
                  <w:pPr>
                    <w:widowControl/>
                    <w:jc w:val="center"/>
                    <w:rPr>
                      <w:rFonts w:eastAsiaTheme="minorEastAsia"/>
                      <w:b/>
                      <w:bCs/>
                      <w:kern w:val="0"/>
                      <w:szCs w:val="21"/>
                    </w:rPr>
                  </w:pPr>
                  <w:r w:rsidRPr="005A3DEF">
                    <w:rPr>
                      <w:rFonts w:eastAsiaTheme="minorEastAsia"/>
                      <w:b/>
                      <w:bCs/>
                      <w:kern w:val="0"/>
                      <w:szCs w:val="21"/>
                    </w:rPr>
                    <w:t>预测产生量（</w:t>
                  </w:r>
                  <w:r w:rsidRPr="005A3DEF">
                    <w:rPr>
                      <w:rFonts w:eastAsiaTheme="minorEastAsia"/>
                      <w:b/>
                      <w:bCs/>
                      <w:kern w:val="0"/>
                      <w:szCs w:val="21"/>
                    </w:rPr>
                    <w:t>t/a</w:t>
                  </w:r>
                  <w:r w:rsidRPr="005A3DEF">
                    <w:rPr>
                      <w:rFonts w:eastAsiaTheme="minorEastAsia"/>
                      <w:b/>
                      <w:bCs/>
                      <w:kern w:val="0"/>
                      <w:szCs w:val="21"/>
                    </w:rPr>
                    <w:t>）</w:t>
                  </w:r>
                </w:p>
              </w:tc>
              <w:tc>
                <w:tcPr>
                  <w:tcW w:w="1275" w:type="dxa"/>
                  <w:vAlign w:val="center"/>
                </w:tcPr>
                <w:p w:rsidR="006C59AE" w:rsidRPr="005A3DEF" w:rsidRDefault="006C59AE" w:rsidP="004E1067">
                  <w:pPr>
                    <w:widowControl/>
                    <w:jc w:val="center"/>
                    <w:rPr>
                      <w:rFonts w:eastAsiaTheme="minorEastAsia"/>
                      <w:b/>
                      <w:bCs/>
                      <w:kern w:val="0"/>
                      <w:szCs w:val="21"/>
                    </w:rPr>
                  </w:pPr>
                  <w:r w:rsidRPr="005A3DEF">
                    <w:rPr>
                      <w:rFonts w:eastAsiaTheme="minorEastAsia"/>
                      <w:b/>
                      <w:bCs/>
                      <w:kern w:val="0"/>
                      <w:szCs w:val="21"/>
                    </w:rPr>
                    <w:t>利用处</w:t>
                  </w:r>
                </w:p>
                <w:p w:rsidR="006C59AE" w:rsidRPr="005A3DEF" w:rsidRDefault="006C59AE" w:rsidP="004E1067">
                  <w:pPr>
                    <w:widowControl/>
                    <w:jc w:val="center"/>
                    <w:rPr>
                      <w:rFonts w:eastAsiaTheme="minorEastAsia"/>
                      <w:b/>
                      <w:bCs/>
                      <w:kern w:val="0"/>
                      <w:szCs w:val="21"/>
                    </w:rPr>
                  </w:pPr>
                  <w:r w:rsidRPr="005A3DEF">
                    <w:rPr>
                      <w:rFonts w:eastAsiaTheme="minorEastAsia"/>
                      <w:b/>
                      <w:bCs/>
                      <w:kern w:val="0"/>
                      <w:szCs w:val="21"/>
                    </w:rPr>
                    <w:t>置方式</w:t>
                  </w:r>
                </w:p>
              </w:tc>
              <w:tc>
                <w:tcPr>
                  <w:tcW w:w="928" w:type="dxa"/>
                  <w:vAlign w:val="center"/>
                </w:tcPr>
                <w:p w:rsidR="006C59AE" w:rsidRPr="005A3DEF" w:rsidRDefault="006C59AE" w:rsidP="004E1067">
                  <w:pPr>
                    <w:widowControl/>
                    <w:jc w:val="center"/>
                    <w:rPr>
                      <w:rFonts w:eastAsiaTheme="minorEastAsia"/>
                      <w:szCs w:val="21"/>
                    </w:rPr>
                  </w:pPr>
                  <w:r w:rsidRPr="005A3DEF">
                    <w:rPr>
                      <w:rFonts w:eastAsiaTheme="minorEastAsia"/>
                      <w:b/>
                      <w:bCs/>
                      <w:kern w:val="0"/>
                      <w:szCs w:val="21"/>
                    </w:rPr>
                    <w:t>是否符合环保要求</w:t>
                  </w:r>
                </w:p>
              </w:tc>
            </w:tr>
            <w:tr w:rsidR="006C59AE" w:rsidRPr="005A3DEF" w:rsidTr="004E1067">
              <w:trPr>
                <w:trHeight w:val="340"/>
              </w:trPr>
              <w:tc>
                <w:tcPr>
                  <w:tcW w:w="327" w:type="dxa"/>
                  <w:vAlign w:val="center"/>
                </w:tcPr>
                <w:p w:rsidR="006C59AE" w:rsidRPr="005A3DEF" w:rsidRDefault="006C59AE" w:rsidP="004E1067">
                  <w:pPr>
                    <w:pStyle w:val="10"/>
                    <w:spacing w:line="400" w:lineRule="exact"/>
                    <w:rPr>
                      <w:rStyle w:val="CharCharChar"/>
                      <w:rFonts w:ascii="Times New Roman" w:eastAsiaTheme="minorEastAsia" w:hAnsi="Times New Roman"/>
                    </w:rPr>
                  </w:pPr>
                  <w:r w:rsidRPr="005A3DEF">
                    <w:rPr>
                      <w:rStyle w:val="CharCharChar"/>
                      <w:rFonts w:ascii="Times New Roman" w:eastAsiaTheme="minorEastAsia" w:hAnsi="Times New Roman"/>
                    </w:rPr>
                    <w:t>1</w:t>
                  </w:r>
                </w:p>
              </w:tc>
              <w:tc>
                <w:tcPr>
                  <w:tcW w:w="1000" w:type="dxa"/>
                  <w:vAlign w:val="center"/>
                </w:tcPr>
                <w:p w:rsidR="006C59AE" w:rsidRPr="005A3DEF" w:rsidRDefault="006C59AE" w:rsidP="004E1067">
                  <w:pPr>
                    <w:pStyle w:val="10"/>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边角料</w:t>
                  </w:r>
                </w:p>
              </w:tc>
              <w:tc>
                <w:tcPr>
                  <w:tcW w:w="880" w:type="dxa"/>
                  <w:vAlign w:val="center"/>
                </w:tcPr>
                <w:p w:rsidR="006C59AE" w:rsidRPr="005A3DEF" w:rsidRDefault="006C59AE" w:rsidP="004E1067">
                  <w:pPr>
                    <w:snapToGrid w:val="0"/>
                    <w:spacing w:line="360" w:lineRule="exact"/>
                    <w:jc w:val="center"/>
                    <w:rPr>
                      <w:rFonts w:eastAsiaTheme="minorEastAsia"/>
                      <w:szCs w:val="21"/>
                    </w:rPr>
                  </w:pPr>
                  <w:r w:rsidRPr="005A3DEF">
                    <w:rPr>
                      <w:rFonts w:eastAsiaTheme="minorEastAsia"/>
                      <w:szCs w:val="21"/>
                    </w:rPr>
                    <w:t>下料、机加工</w:t>
                  </w:r>
                </w:p>
              </w:tc>
              <w:tc>
                <w:tcPr>
                  <w:tcW w:w="624" w:type="dxa"/>
                  <w:vAlign w:val="center"/>
                </w:tcPr>
                <w:p w:rsidR="006C59AE" w:rsidRPr="005A3DEF" w:rsidRDefault="006C59AE" w:rsidP="004E1067">
                  <w:pPr>
                    <w:pStyle w:val="10"/>
                    <w:adjustRightInd/>
                    <w:snapToGrid/>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固态</w:t>
                  </w:r>
                </w:p>
              </w:tc>
              <w:tc>
                <w:tcPr>
                  <w:tcW w:w="962" w:type="dxa"/>
                  <w:vAlign w:val="center"/>
                </w:tcPr>
                <w:p w:rsidR="006C59AE" w:rsidRPr="005A3DEF" w:rsidRDefault="006C59AE" w:rsidP="004E1067">
                  <w:pPr>
                    <w:pStyle w:val="10"/>
                    <w:spacing w:line="360" w:lineRule="exact"/>
                    <w:rPr>
                      <w:rFonts w:ascii="Times New Roman" w:eastAsiaTheme="minorEastAsia" w:hAnsi="Times New Roman"/>
                      <w:sz w:val="21"/>
                      <w:szCs w:val="21"/>
                    </w:rPr>
                  </w:pPr>
                  <w:r w:rsidRPr="005A3DEF">
                    <w:rPr>
                      <w:rStyle w:val="CharCharChar"/>
                      <w:rFonts w:ascii="Times New Roman" w:eastAsiaTheme="minorEastAsia" w:hAnsi="Times New Roman"/>
                    </w:rPr>
                    <w:t>不锈钢边角料</w:t>
                  </w:r>
                </w:p>
              </w:tc>
              <w:tc>
                <w:tcPr>
                  <w:tcW w:w="744" w:type="dxa"/>
                  <w:vAlign w:val="center"/>
                </w:tcPr>
                <w:p w:rsidR="006C59AE" w:rsidRPr="005A3DEF" w:rsidRDefault="006C59AE" w:rsidP="004E1067">
                  <w:pPr>
                    <w:pStyle w:val="10"/>
                    <w:adjustRightInd/>
                    <w:snapToGrid/>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一般工业固废</w:t>
                  </w:r>
                </w:p>
              </w:tc>
              <w:tc>
                <w:tcPr>
                  <w:tcW w:w="1159" w:type="dxa"/>
                  <w:vAlign w:val="center"/>
                </w:tcPr>
                <w:p w:rsidR="006C59AE" w:rsidRPr="005A3DEF" w:rsidRDefault="006C59AE" w:rsidP="004E1067">
                  <w:pPr>
                    <w:jc w:val="center"/>
                    <w:rPr>
                      <w:rFonts w:eastAsiaTheme="minorEastAsia"/>
                      <w:szCs w:val="21"/>
                    </w:rPr>
                  </w:pPr>
                  <w:r w:rsidRPr="005A3DEF">
                    <w:rPr>
                      <w:rFonts w:eastAsiaTheme="minorEastAsia"/>
                      <w:szCs w:val="21"/>
                    </w:rPr>
                    <w:t>/</w:t>
                  </w:r>
                </w:p>
              </w:tc>
              <w:tc>
                <w:tcPr>
                  <w:tcW w:w="855" w:type="dxa"/>
                  <w:vAlign w:val="center"/>
                </w:tcPr>
                <w:p w:rsidR="006C59AE" w:rsidRPr="005A3DEF" w:rsidRDefault="006C59AE" w:rsidP="004E1067">
                  <w:pPr>
                    <w:pStyle w:val="10"/>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36.45</w:t>
                  </w:r>
                </w:p>
              </w:tc>
              <w:tc>
                <w:tcPr>
                  <w:tcW w:w="1275" w:type="dxa"/>
                  <w:vAlign w:val="center"/>
                </w:tcPr>
                <w:p w:rsidR="006C59AE" w:rsidRPr="005A3DEF" w:rsidRDefault="006C59AE" w:rsidP="004E1067">
                  <w:pPr>
                    <w:jc w:val="center"/>
                    <w:rPr>
                      <w:rFonts w:eastAsiaTheme="minorEastAsia"/>
                      <w:szCs w:val="21"/>
                    </w:rPr>
                  </w:pPr>
                  <w:r w:rsidRPr="005A3DEF">
                    <w:rPr>
                      <w:rStyle w:val="CharCharChar"/>
                      <w:rFonts w:eastAsiaTheme="minorEastAsia"/>
                    </w:rPr>
                    <w:t>外售综合利用</w:t>
                  </w:r>
                </w:p>
              </w:tc>
              <w:tc>
                <w:tcPr>
                  <w:tcW w:w="928" w:type="dxa"/>
                  <w:vAlign w:val="center"/>
                </w:tcPr>
                <w:p w:rsidR="006C59AE" w:rsidRPr="005A3DEF" w:rsidRDefault="006C59AE" w:rsidP="004E1067">
                  <w:pPr>
                    <w:widowControl/>
                    <w:jc w:val="center"/>
                    <w:rPr>
                      <w:rFonts w:eastAsiaTheme="minorEastAsia"/>
                      <w:szCs w:val="21"/>
                    </w:rPr>
                  </w:pPr>
                  <w:r w:rsidRPr="005A3DEF">
                    <w:rPr>
                      <w:rFonts w:eastAsiaTheme="minorEastAsia"/>
                      <w:kern w:val="0"/>
                      <w:szCs w:val="21"/>
                    </w:rPr>
                    <w:t>是</w:t>
                  </w:r>
                </w:p>
              </w:tc>
            </w:tr>
            <w:tr w:rsidR="006C59AE" w:rsidRPr="005A3DEF" w:rsidTr="004E1067">
              <w:trPr>
                <w:trHeight w:val="340"/>
              </w:trPr>
              <w:tc>
                <w:tcPr>
                  <w:tcW w:w="327" w:type="dxa"/>
                  <w:vAlign w:val="center"/>
                </w:tcPr>
                <w:p w:rsidR="006C59AE" w:rsidRPr="005A3DEF" w:rsidRDefault="006C59AE" w:rsidP="004E1067">
                  <w:pPr>
                    <w:pStyle w:val="10"/>
                    <w:spacing w:line="400" w:lineRule="exact"/>
                    <w:rPr>
                      <w:rStyle w:val="CharCharChar"/>
                      <w:rFonts w:ascii="Times New Roman" w:eastAsiaTheme="minorEastAsia" w:hAnsi="Times New Roman"/>
                    </w:rPr>
                  </w:pPr>
                  <w:r w:rsidRPr="005A3DEF">
                    <w:rPr>
                      <w:rStyle w:val="CharCharChar"/>
                      <w:rFonts w:ascii="Times New Roman" w:eastAsiaTheme="minorEastAsia" w:hAnsi="Times New Roman"/>
                    </w:rPr>
                    <w:t>2</w:t>
                  </w:r>
                </w:p>
              </w:tc>
              <w:tc>
                <w:tcPr>
                  <w:tcW w:w="1000" w:type="dxa"/>
                  <w:vAlign w:val="center"/>
                </w:tcPr>
                <w:p w:rsidR="006C59AE" w:rsidRPr="005A3DEF" w:rsidRDefault="006C59AE" w:rsidP="004E1067">
                  <w:pPr>
                    <w:pStyle w:val="10"/>
                    <w:spacing w:line="240" w:lineRule="auto"/>
                    <w:rPr>
                      <w:rFonts w:ascii="Times New Roman" w:eastAsiaTheme="minorEastAsia" w:hAnsi="Times New Roman"/>
                      <w:bCs/>
                      <w:sz w:val="21"/>
                      <w:szCs w:val="21"/>
                    </w:rPr>
                  </w:pPr>
                  <w:r w:rsidRPr="005A3DEF">
                    <w:rPr>
                      <w:rFonts w:ascii="Times New Roman" w:eastAsiaTheme="minorEastAsia" w:hAnsi="Times New Roman"/>
                      <w:sz w:val="21"/>
                      <w:szCs w:val="21"/>
                    </w:rPr>
                    <w:t>废切削液</w:t>
                  </w:r>
                </w:p>
              </w:tc>
              <w:tc>
                <w:tcPr>
                  <w:tcW w:w="880" w:type="dxa"/>
                  <w:vAlign w:val="center"/>
                </w:tcPr>
                <w:p w:rsidR="006C59AE" w:rsidRPr="005A3DEF" w:rsidRDefault="006C59AE" w:rsidP="004E1067">
                  <w:pPr>
                    <w:snapToGrid w:val="0"/>
                    <w:spacing w:line="360" w:lineRule="exact"/>
                    <w:jc w:val="center"/>
                    <w:rPr>
                      <w:rFonts w:eastAsiaTheme="minorEastAsia"/>
                      <w:szCs w:val="21"/>
                    </w:rPr>
                  </w:pPr>
                  <w:r w:rsidRPr="005A3DEF">
                    <w:rPr>
                      <w:rFonts w:eastAsiaTheme="minorEastAsia"/>
                      <w:szCs w:val="21"/>
                    </w:rPr>
                    <w:t>下料、机加工</w:t>
                  </w:r>
                </w:p>
              </w:tc>
              <w:tc>
                <w:tcPr>
                  <w:tcW w:w="624" w:type="dxa"/>
                  <w:vAlign w:val="center"/>
                </w:tcPr>
                <w:p w:rsidR="006C59AE" w:rsidRPr="005A3DEF" w:rsidRDefault="006C59AE" w:rsidP="004E1067">
                  <w:pPr>
                    <w:pStyle w:val="10"/>
                    <w:adjustRightInd/>
                    <w:snapToGrid/>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液态</w:t>
                  </w:r>
                </w:p>
              </w:tc>
              <w:tc>
                <w:tcPr>
                  <w:tcW w:w="962" w:type="dxa"/>
                  <w:vAlign w:val="center"/>
                </w:tcPr>
                <w:p w:rsidR="006C59AE" w:rsidRPr="005A3DEF" w:rsidRDefault="006C59AE" w:rsidP="004E1067">
                  <w:pPr>
                    <w:pStyle w:val="10"/>
                    <w:spacing w:line="360" w:lineRule="exact"/>
                    <w:rPr>
                      <w:rFonts w:ascii="Times New Roman" w:eastAsiaTheme="minorEastAsia" w:hAnsi="Times New Roman"/>
                      <w:sz w:val="21"/>
                      <w:szCs w:val="21"/>
                    </w:rPr>
                  </w:pPr>
                  <w:r w:rsidRPr="005A3DEF">
                    <w:rPr>
                      <w:rStyle w:val="CharCharChar"/>
                      <w:rFonts w:ascii="Times New Roman" w:eastAsiaTheme="minorEastAsia" w:hAnsi="Times New Roman"/>
                    </w:rPr>
                    <w:t>切削液、金属屑</w:t>
                  </w:r>
                </w:p>
              </w:tc>
              <w:tc>
                <w:tcPr>
                  <w:tcW w:w="744" w:type="dxa"/>
                  <w:vAlign w:val="center"/>
                </w:tcPr>
                <w:p w:rsidR="006C59AE" w:rsidRPr="005A3DEF" w:rsidRDefault="006C59AE" w:rsidP="004E1067">
                  <w:pPr>
                    <w:pStyle w:val="10"/>
                    <w:adjustRightInd/>
                    <w:snapToGrid/>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危险废物</w:t>
                  </w:r>
                </w:p>
              </w:tc>
              <w:tc>
                <w:tcPr>
                  <w:tcW w:w="1159" w:type="dxa"/>
                  <w:vAlign w:val="center"/>
                </w:tcPr>
                <w:p w:rsidR="006C59AE" w:rsidRPr="005A3DEF" w:rsidRDefault="006C59AE" w:rsidP="004E1067">
                  <w:pPr>
                    <w:jc w:val="center"/>
                    <w:rPr>
                      <w:rFonts w:eastAsiaTheme="minorEastAsia"/>
                      <w:szCs w:val="21"/>
                    </w:rPr>
                  </w:pPr>
                  <w:r w:rsidRPr="005A3DEF">
                    <w:rPr>
                      <w:rFonts w:eastAsiaTheme="minorEastAsia"/>
                      <w:szCs w:val="21"/>
                    </w:rPr>
                    <w:t>HW09 /900-006-09</w:t>
                  </w:r>
                </w:p>
              </w:tc>
              <w:tc>
                <w:tcPr>
                  <w:tcW w:w="855" w:type="dxa"/>
                  <w:vAlign w:val="center"/>
                </w:tcPr>
                <w:p w:rsidR="006C59AE" w:rsidRPr="005A3DEF" w:rsidRDefault="006C59AE" w:rsidP="004E1067">
                  <w:pPr>
                    <w:pStyle w:val="10"/>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1.70</w:t>
                  </w:r>
                </w:p>
              </w:tc>
              <w:tc>
                <w:tcPr>
                  <w:tcW w:w="1275" w:type="dxa"/>
                  <w:vAlign w:val="center"/>
                </w:tcPr>
                <w:p w:rsidR="006C59AE" w:rsidRPr="005A3DEF" w:rsidRDefault="006C59AE" w:rsidP="004E1067">
                  <w:pPr>
                    <w:jc w:val="center"/>
                    <w:rPr>
                      <w:rFonts w:eastAsiaTheme="minorEastAsia"/>
                      <w:szCs w:val="21"/>
                    </w:rPr>
                  </w:pPr>
                  <w:r w:rsidRPr="005A3DEF">
                    <w:rPr>
                      <w:rStyle w:val="CharCharChar"/>
                      <w:rFonts w:eastAsiaTheme="minorEastAsia"/>
                    </w:rPr>
                    <w:t>委托有资质单位处置</w:t>
                  </w:r>
                </w:p>
              </w:tc>
              <w:tc>
                <w:tcPr>
                  <w:tcW w:w="928" w:type="dxa"/>
                  <w:vAlign w:val="center"/>
                </w:tcPr>
                <w:p w:rsidR="006C59AE" w:rsidRPr="005A3DEF" w:rsidRDefault="006C59AE" w:rsidP="004E1067">
                  <w:pPr>
                    <w:widowControl/>
                    <w:jc w:val="center"/>
                    <w:rPr>
                      <w:rFonts w:eastAsiaTheme="minorEastAsia"/>
                      <w:szCs w:val="21"/>
                    </w:rPr>
                  </w:pPr>
                  <w:r w:rsidRPr="005A3DEF">
                    <w:rPr>
                      <w:rFonts w:eastAsiaTheme="minorEastAsia"/>
                      <w:kern w:val="0"/>
                      <w:szCs w:val="21"/>
                    </w:rPr>
                    <w:t>是</w:t>
                  </w:r>
                </w:p>
              </w:tc>
            </w:tr>
            <w:tr w:rsidR="006C59AE" w:rsidRPr="005A3DEF" w:rsidTr="004E1067">
              <w:trPr>
                <w:trHeight w:val="340"/>
              </w:trPr>
              <w:tc>
                <w:tcPr>
                  <w:tcW w:w="327" w:type="dxa"/>
                  <w:vAlign w:val="center"/>
                </w:tcPr>
                <w:p w:rsidR="006C59AE" w:rsidRPr="005A3DEF" w:rsidRDefault="006C59AE" w:rsidP="004E1067">
                  <w:pPr>
                    <w:pStyle w:val="10"/>
                    <w:spacing w:line="340" w:lineRule="exact"/>
                    <w:rPr>
                      <w:rStyle w:val="CharCharChar"/>
                      <w:rFonts w:ascii="Times New Roman" w:eastAsiaTheme="minorEastAsia" w:hAnsi="Times New Roman"/>
                    </w:rPr>
                  </w:pPr>
                  <w:r w:rsidRPr="005A3DEF">
                    <w:rPr>
                      <w:rStyle w:val="CharCharChar"/>
                      <w:rFonts w:ascii="Times New Roman" w:eastAsiaTheme="minorEastAsia" w:hAnsi="Times New Roman"/>
                    </w:rPr>
                    <w:t>3</w:t>
                  </w:r>
                </w:p>
              </w:tc>
              <w:tc>
                <w:tcPr>
                  <w:tcW w:w="1000" w:type="dxa"/>
                  <w:vAlign w:val="center"/>
                </w:tcPr>
                <w:p w:rsidR="006C59AE" w:rsidRPr="005A3DEF" w:rsidRDefault="006C59AE" w:rsidP="004E1067">
                  <w:pPr>
                    <w:pStyle w:val="10"/>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废切削液包装桶</w:t>
                  </w:r>
                </w:p>
              </w:tc>
              <w:tc>
                <w:tcPr>
                  <w:tcW w:w="880" w:type="dxa"/>
                  <w:vAlign w:val="center"/>
                </w:tcPr>
                <w:p w:rsidR="006C59AE" w:rsidRPr="005A3DEF" w:rsidRDefault="006C59AE" w:rsidP="004E1067">
                  <w:pPr>
                    <w:snapToGrid w:val="0"/>
                    <w:spacing w:line="360" w:lineRule="exact"/>
                    <w:jc w:val="center"/>
                    <w:rPr>
                      <w:rFonts w:eastAsiaTheme="minorEastAsia"/>
                      <w:szCs w:val="21"/>
                    </w:rPr>
                  </w:pPr>
                  <w:r w:rsidRPr="005A3DEF">
                    <w:rPr>
                      <w:rFonts w:eastAsiaTheme="minorEastAsia"/>
                      <w:szCs w:val="21"/>
                    </w:rPr>
                    <w:t>下料、机加工</w:t>
                  </w:r>
                </w:p>
              </w:tc>
              <w:tc>
                <w:tcPr>
                  <w:tcW w:w="624" w:type="dxa"/>
                  <w:vAlign w:val="center"/>
                </w:tcPr>
                <w:p w:rsidR="006C59AE" w:rsidRPr="005A3DEF" w:rsidRDefault="006C59AE" w:rsidP="004E1067">
                  <w:pPr>
                    <w:pStyle w:val="10"/>
                    <w:adjustRightInd/>
                    <w:snapToGrid/>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固态</w:t>
                  </w:r>
                </w:p>
              </w:tc>
              <w:tc>
                <w:tcPr>
                  <w:tcW w:w="962" w:type="dxa"/>
                  <w:vAlign w:val="center"/>
                </w:tcPr>
                <w:p w:rsidR="006C59AE" w:rsidRPr="005A3DEF" w:rsidRDefault="006C59AE" w:rsidP="004E1067">
                  <w:pPr>
                    <w:pStyle w:val="10"/>
                    <w:spacing w:line="360" w:lineRule="exact"/>
                    <w:rPr>
                      <w:rFonts w:ascii="Times New Roman" w:eastAsiaTheme="minorEastAsia" w:hAnsi="Times New Roman"/>
                      <w:sz w:val="21"/>
                      <w:szCs w:val="21"/>
                    </w:rPr>
                  </w:pPr>
                  <w:r w:rsidRPr="005A3DEF">
                    <w:rPr>
                      <w:rStyle w:val="CharCharChar"/>
                      <w:rFonts w:ascii="Times New Roman" w:eastAsiaTheme="minorEastAsia" w:hAnsi="Times New Roman"/>
                    </w:rPr>
                    <w:t>铁皮、切削液</w:t>
                  </w:r>
                </w:p>
              </w:tc>
              <w:tc>
                <w:tcPr>
                  <w:tcW w:w="744" w:type="dxa"/>
                  <w:vAlign w:val="center"/>
                </w:tcPr>
                <w:p w:rsidR="006C59AE" w:rsidRPr="005A3DEF" w:rsidRDefault="006C59AE" w:rsidP="004E1067">
                  <w:pPr>
                    <w:pStyle w:val="10"/>
                    <w:adjustRightInd/>
                    <w:snapToGrid/>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危险废物</w:t>
                  </w:r>
                </w:p>
              </w:tc>
              <w:tc>
                <w:tcPr>
                  <w:tcW w:w="1159" w:type="dxa"/>
                  <w:vAlign w:val="center"/>
                </w:tcPr>
                <w:p w:rsidR="006C59AE" w:rsidRPr="005A3DEF" w:rsidRDefault="006C59AE" w:rsidP="004E1067">
                  <w:pPr>
                    <w:jc w:val="center"/>
                    <w:rPr>
                      <w:rStyle w:val="CharCharChar"/>
                      <w:rFonts w:eastAsiaTheme="minorEastAsia"/>
                    </w:rPr>
                  </w:pPr>
                  <w:r w:rsidRPr="005A3DEF">
                    <w:rPr>
                      <w:rFonts w:eastAsiaTheme="minorEastAsia"/>
                      <w:szCs w:val="21"/>
                    </w:rPr>
                    <w:t>HW49 /900-041-49</w:t>
                  </w:r>
                </w:p>
              </w:tc>
              <w:tc>
                <w:tcPr>
                  <w:tcW w:w="855" w:type="dxa"/>
                  <w:vAlign w:val="center"/>
                </w:tcPr>
                <w:p w:rsidR="006C59AE" w:rsidRPr="005A3DEF" w:rsidRDefault="006C59AE" w:rsidP="004E1067">
                  <w:pPr>
                    <w:pStyle w:val="10"/>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0.10</w:t>
                  </w:r>
                </w:p>
              </w:tc>
              <w:tc>
                <w:tcPr>
                  <w:tcW w:w="1275" w:type="dxa"/>
                  <w:vAlign w:val="center"/>
                </w:tcPr>
                <w:p w:rsidR="006C59AE" w:rsidRPr="005A3DEF" w:rsidRDefault="006C59AE" w:rsidP="004E1067">
                  <w:pPr>
                    <w:widowControl/>
                    <w:jc w:val="center"/>
                    <w:rPr>
                      <w:rFonts w:eastAsiaTheme="minorEastAsia"/>
                      <w:szCs w:val="21"/>
                    </w:rPr>
                  </w:pPr>
                  <w:r w:rsidRPr="005A3DEF">
                    <w:rPr>
                      <w:rStyle w:val="CharCharChar"/>
                      <w:rFonts w:eastAsiaTheme="minorEastAsia"/>
                    </w:rPr>
                    <w:t>委托有资质单位处置</w:t>
                  </w:r>
                </w:p>
              </w:tc>
              <w:tc>
                <w:tcPr>
                  <w:tcW w:w="928" w:type="dxa"/>
                  <w:vAlign w:val="center"/>
                </w:tcPr>
                <w:p w:rsidR="006C59AE" w:rsidRPr="005A3DEF" w:rsidRDefault="006C59AE" w:rsidP="004E1067">
                  <w:pPr>
                    <w:widowControl/>
                    <w:jc w:val="center"/>
                    <w:rPr>
                      <w:rFonts w:eastAsiaTheme="minorEastAsia"/>
                      <w:szCs w:val="21"/>
                    </w:rPr>
                  </w:pPr>
                  <w:r w:rsidRPr="005A3DEF">
                    <w:rPr>
                      <w:rFonts w:eastAsiaTheme="minorEastAsia"/>
                      <w:kern w:val="0"/>
                      <w:szCs w:val="21"/>
                    </w:rPr>
                    <w:t>是</w:t>
                  </w:r>
                </w:p>
              </w:tc>
            </w:tr>
            <w:tr w:rsidR="006C59AE" w:rsidRPr="005A3DEF" w:rsidTr="004E1067">
              <w:trPr>
                <w:trHeight w:val="340"/>
              </w:trPr>
              <w:tc>
                <w:tcPr>
                  <w:tcW w:w="327" w:type="dxa"/>
                  <w:vAlign w:val="center"/>
                </w:tcPr>
                <w:p w:rsidR="006C59AE" w:rsidRPr="005A3DEF" w:rsidRDefault="006C59AE" w:rsidP="004E1067">
                  <w:pPr>
                    <w:pStyle w:val="10"/>
                    <w:spacing w:line="340" w:lineRule="exact"/>
                    <w:rPr>
                      <w:rStyle w:val="CharCharChar"/>
                      <w:rFonts w:ascii="Times New Roman" w:eastAsiaTheme="minorEastAsia" w:hAnsi="Times New Roman"/>
                    </w:rPr>
                  </w:pPr>
                  <w:r w:rsidRPr="005A3DEF">
                    <w:rPr>
                      <w:rStyle w:val="CharCharChar"/>
                      <w:rFonts w:ascii="Times New Roman" w:eastAsiaTheme="minorEastAsia" w:hAnsi="Times New Roman"/>
                    </w:rPr>
                    <w:t>4</w:t>
                  </w:r>
                </w:p>
              </w:tc>
              <w:tc>
                <w:tcPr>
                  <w:tcW w:w="1000" w:type="dxa"/>
                  <w:vAlign w:val="center"/>
                </w:tcPr>
                <w:p w:rsidR="006C59AE" w:rsidRPr="005A3DEF" w:rsidRDefault="006C59AE" w:rsidP="004E1067">
                  <w:pPr>
                    <w:pStyle w:val="10"/>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废润滑油</w:t>
                  </w:r>
                </w:p>
              </w:tc>
              <w:tc>
                <w:tcPr>
                  <w:tcW w:w="880" w:type="dxa"/>
                  <w:vAlign w:val="center"/>
                </w:tcPr>
                <w:p w:rsidR="006C59AE" w:rsidRPr="005A3DEF" w:rsidRDefault="006C59AE" w:rsidP="004E1067">
                  <w:pPr>
                    <w:snapToGrid w:val="0"/>
                    <w:spacing w:line="360" w:lineRule="exact"/>
                    <w:jc w:val="center"/>
                    <w:rPr>
                      <w:rFonts w:eastAsiaTheme="minorEastAsia"/>
                      <w:szCs w:val="21"/>
                    </w:rPr>
                  </w:pPr>
                  <w:r w:rsidRPr="005A3DEF">
                    <w:rPr>
                      <w:rFonts w:eastAsiaTheme="minorEastAsia"/>
                      <w:szCs w:val="21"/>
                    </w:rPr>
                    <w:t>调试</w:t>
                  </w:r>
                </w:p>
              </w:tc>
              <w:tc>
                <w:tcPr>
                  <w:tcW w:w="624" w:type="dxa"/>
                  <w:vAlign w:val="center"/>
                </w:tcPr>
                <w:p w:rsidR="006C59AE" w:rsidRPr="005A3DEF" w:rsidRDefault="006C59AE" w:rsidP="004E1067">
                  <w:pPr>
                    <w:pStyle w:val="10"/>
                    <w:adjustRightInd/>
                    <w:snapToGrid/>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液态</w:t>
                  </w:r>
                </w:p>
              </w:tc>
              <w:tc>
                <w:tcPr>
                  <w:tcW w:w="962" w:type="dxa"/>
                  <w:vAlign w:val="center"/>
                </w:tcPr>
                <w:p w:rsidR="006C59AE" w:rsidRPr="005A3DEF" w:rsidRDefault="006C59AE" w:rsidP="004E1067">
                  <w:pPr>
                    <w:pStyle w:val="10"/>
                    <w:spacing w:line="360" w:lineRule="exact"/>
                    <w:rPr>
                      <w:rFonts w:ascii="Times New Roman" w:eastAsiaTheme="minorEastAsia" w:hAnsi="Times New Roman"/>
                      <w:sz w:val="21"/>
                      <w:szCs w:val="21"/>
                    </w:rPr>
                  </w:pPr>
                  <w:r w:rsidRPr="005A3DEF">
                    <w:rPr>
                      <w:rStyle w:val="CharCharChar"/>
                      <w:rFonts w:ascii="Times New Roman" w:eastAsiaTheme="minorEastAsia" w:hAnsi="Times New Roman"/>
                    </w:rPr>
                    <w:t>矿物油</w:t>
                  </w:r>
                </w:p>
              </w:tc>
              <w:tc>
                <w:tcPr>
                  <w:tcW w:w="744" w:type="dxa"/>
                  <w:vAlign w:val="center"/>
                </w:tcPr>
                <w:p w:rsidR="006C59AE" w:rsidRPr="005A3DEF" w:rsidRDefault="006C59AE" w:rsidP="004E1067">
                  <w:pPr>
                    <w:pStyle w:val="10"/>
                    <w:adjustRightInd/>
                    <w:snapToGrid/>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危险废物</w:t>
                  </w:r>
                </w:p>
              </w:tc>
              <w:tc>
                <w:tcPr>
                  <w:tcW w:w="1159" w:type="dxa"/>
                  <w:vAlign w:val="center"/>
                </w:tcPr>
                <w:p w:rsidR="006C59AE" w:rsidRPr="005A3DEF" w:rsidRDefault="006C59AE" w:rsidP="004E1067">
                  <w:pPr>
                    <w:jc w:val="center"/>
                    <w:rPr>
                      <w:rFonts w:eastAsiaTheme="minorEastAsia"/>
                      <w:szCs w:val="21"/>
                    </w:rPr>
                  </w:pPr>
                  <w:r w:rsidRPr="005A3DEF">
                    <w:rPr>
                      <w:rFonts w:eastAsiaTheme="minorEastAsia"/>
                      <w:szCs w:val="21"/>
                    </w:rPr>
                    <w:t>HW08 /900-214-08</w:t>
                  </w:r>
                </w:p>
              </w:tc>
              <w:tc>
                <w:tcPr>
                  <w:tcW w:w="855" w:type="dxa"/>
                  <w:vAlign w:val="center"/>
                </w:tcPr>
                <w:p w:rsidR="006C59AE" w:rsidRPr="005A3DEF" w:rsidRDefault="006C59AE" w:rsidP="004E1067">
                  <w:pPr>
                    <w:pStyle w:val="10"/>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10.35</w:t>
                  </w:r>
                </w:p>
              </w:tc>
              <w:tc>
                <w:tcPr>
                  <w:tcW w:w="1275" w:type="dxa"/>
                  <w:vAlign w:val="center"/>
                </w:tcPr>
                <w:p w:rsidR="006C59AE" w:rsidRPr="005A3DEF" w:rsidRDefault="006C59AE" w:rsidP="004E1067">
                  <w:pPr>
                    <w:widowControl/>
                    <w:jc w:val="center"/>
                    <w:rPr>
                      <w:rFonts w:eastAsiaTheme="minorEastAsia"/>
                      <w:kern w:val="0"/>
                      <w:szCs w:val="21"/>
                    </w:rPr>
                  </w:pPr>
                  <w:r w:rsidRPr="005A3DEF">
                    <w:rPr>
                      <w:rStyle w:val="CharCharChar"/>
                      <w:rFonts w:eastAsiaTheme="minorEastAsia"/>
                    </w:rPr>
                    <w:t>委托有资质单位处置</w:t>
                  </w:r>
                </w:p>
              </w:tc>
              <w:tc>
                <w:tcPr>
                  <w:tcW w:w="928" w:type="dxa"/>
                  <w:vAlign w:val="center"/>
                </w:tcPr>
                <w:p w:rsidR="006C59AE" w:rsidRPr="005A3DEF" w:rsidRDefault="006C59AE" w:rsidP="004E1067">
                  <w:pPr>
                    <w:widowControl/>
                    <w:jc w:val="center"/>
                    <w:rPr>
                      <w:rFonts w:eastAsiaTheme="minorEastAsia"/>
                      <w:szCs w:val="21"/>
                    </w:rPr>
                  </w:pPr>
                  <w:r w:rsidRPr="005A3DEF">
                    <w:rPr>
                      <w:rFonts w:eastAsiaTheme="minorEastAsia"/>
                      <w:kern w:val="0"/>
                      <w:szCs w:val="21"/>
                    </w:rPr>
                    <w:t>是</w:t>
                  </w:r>
                </w:p>
              </w:tc>
            </w:tr>
            <w:tr w:rsidR="006C59AE" w:rsidRPr="005A3DEF" w:rsidTr="004E1067">
              <w:trPr>
                <w:trHeight w:val="340"/>
              </w:trPr>
              <w:tc>
                <w:tcPr>
                  <w:tcW w:w="327" w:type="dxa"/>
                  <w:vAlign w:val="center"/>
                </w:tcPr>
                <w:p w:rsidR="006C59AE" w:rsidRPr="005A3DEF" w:rsidRDefault="006C59AE" w:rsidP="004E1067">
                  <w:pPr>
                    <w:pStyle w:val="10"/>
                    <w:spacing w:line="340" w:lineRule="exact"/>
                    <w:rPr>
                      <w:rStyle w:val="CharCharChar"/>
                      <w:rFonts w:ascii="Times New Roman" w:eastAsiaTheme="minorEastAsia" w:hAnsi="Times New Roman"/>
                    </w:rPr>
                  </w:pPr>
                  <w:r w:rsidRPr="005A3DEF">
                    <w:rPr>
                      <w:rStyle w:val="CharCharChar"/>
                      <w:rFonts w:ascii="Times New Roman" w:eastAsiaTheme="minorEastAsia" w:hAnsi="Times New Roman"/>
                    </w:rPr>
                    <w:t>5</w:t>
                  </w:r>
                </w:p>
              </w:tc>
              <w:tc>
                <w:tcPr>
                  <w:tcW w:w="1000" w:type="dxa"/>
                  <w:vAlign w:val="center"/>
                </w:tcPr>
                <w:p w:rsidR="006C59AE" w:rsidRPr="005A3DEF" w:rsidRDefault="006C59AE" w:rsidP="004E1067">
                  <w:pPr>
                    <w:pStyle w:val="10"/>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废润滑油包装桶</w:t>
                  </w:r>
                </w:p>
              </w:tc>
              <w:tc>
                <w:tcPr>
                  <w:tcW w:w="880" w:type="dxa"/>
                  <w:vAlign w:val="center"/>
                </w:tcPr>
                <w:p w:rsidR="006C59AE" w:rsidRPr="005A3DEF" w:rsidRDefault="006C59AE" w:rsidP="004E1067">
                  <w:pPr>
                    <w:snapToGrid w:val="0"/>
                    <w:spacing w:line="360" w:lineRule="exact"/>
                    <w:jc w:val="center"/>
                    <w:rPr>
                      <w:rFonts w:eastAsiaTheme="minorEastAsia"/>
                      <w:szCs w:val="21"/>
                    </w:rPr>
                  </w:pPr>
                  <w:r w:rsidRPr="005A3DEF">
                    <w:rPr>
                      <w:rFonts w:eastAsiaTheme="minorEastAsia"/>
                      <w:szCs w:val="21"/>
                    </w:rPr>
                    <w:t>调试</w:t>
                  </w:r>
                </w:p>
              </w:tc>
              <w:tc>
                <w:tcPr>
                  <w:tcW w:w="624" w:type="dxa"/>
                  <w:vAlign w:val="center"/>
                </w:tcPr>
                <w:p w:rsidR="006C59AE" w:rsidRPr="005A3DEF" w:rsidRDefault="006C59AE" w:rsidP="004E1067">
                  <w:pPr>
                    <w:pStyle w:val="10"/>
                    <w:adjustRightInd/>
                    <w:snapToGrid/>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液态</w:t>
                  </w:r>
                </w:p>
              </w:tc>
              <w:tc>
                <w:tcPr>
                  <w:tcW w:w="962" w:type="dxa"/>
                  <w:vAlign w:val="center"/>
                </w:tcPr>
                <w:p w:rsidR="006C59AE" w:rsidRPr="005A3DEF" w:rsidRDefault="006C59AE" w:rsidP="004E1067">
                  <w:pPr>
                    <w:pStyle w:val="10"/>
                    <w:spacing w:line="360" w:lineRule="exact"/>
                    <w:rPr>
                      <w:rFonts w:ascii="Times New Roman" w:eastAsiaTheme="minorEastAsia" w:hAnsi="Times New Roman"/>
                      <w:sz w:val="21"/>
                      <w:szCs w:val="21"/>
                    </w:rPr>
                  </w:pPr>
                  <w:r w:rsidRPr="005A3DEF">
                    <w:rPr>
                      <w:rStyle w:val="CharCharChar"/>
                      <w:rFonts w:ascii="Times New Roman" w:eastAsiaTheme="minorEastAsia" w:hAnsi="Times New Roman"/>
                    </w:rPr>
                    <w:t>铁皮、矿物油</w:t>
                  </w:r>
                </w:p>
              </w:tc>
              <w:tc>
                <w:tcPr>
                  <w:tcW w:w="744" w:type="dxa"/>
                  <w:vAlign w:val="center"/>
                </w:tcPr>
                <w:p w:rsidR="006C59AE" w:rsidRPr="005A3DEF" w:rsidRDefault="006C59AE" w:rsidP="004E1067">
                  <w:pPr>
                    <w:pStyle w:val="10"/>
                    <w:adjustRightInd/>
                    <w:snapToGrid/>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危险废物</w:t>
                  </w:r>
                </w:p>
              </w:tc>
              <w:tc>
                <w:tcPr>
                  <w:tcW w:w="1159" w:type="dxa"/>
                  <w:vAlign w:val="center"/>
                </w:tcPr>
                <w:p w:rsidR="006C59AE" w:rsidRPr="005A3DEF" w:rsidRDefault="006C59AE" w:rsidP="004E1067">
                  <w:pPr>
                    <w:jc w:val="center"/>
                    <w:rPr>
                      <w:rFonts w:eastAsiaTheme="minorEastAsia"/>
                      <w:szCs w:val="21"/>
                    </w:rPr>
                  </w:pPr>
                  <w:r w:rsidRPr="005A3DEF">
                    <w:rPr>
                      <w:rFonts w:eastAsiaTheme="minorEastAsia"/>
                      <w:szCs w:val="21"/>
                    </w:rPr>
                    <w:t>HW49 /900-041-49</w:t>
                  </w:r>
                </w:p>
              </w:tc>
              <w:tc>
                <w:tcPr>
                  <w:tcW w:w="855" w:type="dxa"/>
                  <w:vAlign w:val="center"/>
                </w:tcPr>
                <w:p w:rsidR="006C59AE" w:rsidRPr="005A3DEF" w:rsidRDefault="006C59AE" w:rsidP="004E1067">
                  <w:pPr>
                    <w:pStyle w:val="10"/>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0.14</w:t>
                  </w:r>
                </w:p>
              </w:tc>
              <w:tc>
                <w:tcPr>
                  <w:tcW w:w="1275" w:type="dxa"/>
                  <w:vAlign w:val="center"/>
                </w:tcPr>
                <w:p w:rsidR="006C59AE" w:rsidRPr="005A3DEF" w:rsidRDefault="006C59AE" w:rsidP="004E1067">
                  <w:pPr>
                    <w:widowControl/>
                    <w:jc w:val="center"/>
                    <w:rPr>
                      <w:rFonts w:eastAsiaTheme="minorEastAsia"/>
                      <w:kern w:val="0"/>
                      <w:szCs w:val="21"/>
                    </w:rPr>
                  </w:pPr>
                  <w:r w:rsidRPr="005A3DEF">
                    <w:rPr>
                      <w:rStyle w:val="CharCharChar"/>
                      <w:rFonts w:eastAsiaTheme="minorEastAsia"/>
                    </w:rPr>
                    <w:t>委托有资质单位处置</w:t>
                  </w:r>
                </w:p>
              </w:tc>
              <w:tc>
                <w:tcPr>
                  <w:tcW w:w="928" w:type="dxa"/>
                  <w:vAlign w:val="center"/>
                </w:tcPr>
                <w:p w:rsidR="006C59AE" w:rsidRPr="005A3DEF" w:rsidRDefault="006C59AE" w:rsidP="004E1067">
                  <w:pPr>
                    <w:widowControl/>
                    <w:jc w:val="center"/>
                    <w:rPr>
                      <w:rFonts w:eastAsiaTheme="minorEastAsia"/>
                      <w:szCs w:val="21"/>
                    </w:rPr>
                  </w:pPr>
                  <w:r w:rsidRPr="005A3DEF">
                    <w:rPr>
                      <w:rFonts w:eastAsiaTheme="minorEastAsia"/>
                      <w:kern w:val="0"/>
                      <w:szCs w:val="21"/>
                    </w:rPr>
                    <w:t>是</w:t>
                  </w:r>
                </w:p>
              </w:tc>
            </w:tr>
            <w:tr w:rsidR="006C59AE" w:rsidRPr="005A3DEF" w:rsidTr="004E1067">
              <w:trPr>
                <w:trHeight w:val="340"/>
              </w:trPr>
              <w:tc>
                <w:tcPr>
                  <w:tcW w:w="327" w:type="dxa"/>
                  <w:vAlign w:val="center"/>
                </w:tcPr>
                <w:p w:rsidR="006C59AE" w:rsidRPr="005A3DEF" w:rsidRDefault="006C59AE" w:rsidP="004E1067">
                  <w:pPr>
                    <w:pStyle w:val="10"/>
                    <w:spacing w:line="340" w:lineRule="exact"/>
                    <w:rPr>
                      <w:rStyle w:val="CharCharChar"/>
                      <w:rFonts w:ascii="Times New Roman" w:eastAsiaTheme="minorEastAsia" w:hAnsi="Times New Roman"/>
                    </w:rPr>
                  </w:pPr>
                  <w:r w:rsidRPr="005A3DEF">
                    <w:rPr>
                      <w:rStyle w:val="CharCharChar"/>
                      <w:rFonts w:ascii="Times New Roman" w:eastAsiaTheme="minorEastAsia" w:hAnsi="Times New Roman"/>
                    </w:rPr>
                    <w:t>6</w:t>
                  </w:r>
                </w:p>
              </w:tc>
              <w:tc>
                <w:tcPr>
                  <w:tcW w:w="1000" w:type="dxa"/>
                  <w:vAlign w:val="center"/>
                </w:tcPr>
                <w:p w:rsidR="006C59AE" w:rsidRPr="005A3DEF" w:rsidRDefault="006C59AE" w:rsidP="004E1067">
                  <w:pPr>
                    <w:pStyle w:val="10"/>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废含油抹布</w:t>
                  </w:r>
                </w:p>
              </w:tc>
              <w:tc>
                <w:tcPr>
                  <w:tcW w:w="880" w:type="dxa"/>
                  <w:vAlign w:val="center"/>
                </w:tcPr>
                <w:p w:rsidR="006C59AE" w:rsidRPr="005A3DEF" w:rsidRDefault="006C59AE" w:rsidP="004E1067">
                  <w:pPr>
                    <w:snapToGrid w:val="0"/>
                    <w:spacing w:line="360" w:lineRule="exact"/>
                    <w:jc w:val="center"/>
                    <w:rPr>
                      <w:rFonts w:eastAsiaTheme="minorEastAsia"/>
                      <w:szCs w:val="21"/>
                    </w:rPr>
                  </w:pPr>
                  <w:r w:rsidRPr="005A3DEF">
                    <w:rPr>
                      <w:rFonts w:eastAsiaTheme="minorEastAsia"/>
                      <w:szCs w:val="21"/>
                    </w:rPr>
                    <w:t>调试</w:t>
                  </w:r>
                </w:p>
              </w:tc>
              <w:tc>
                <w:tcPr>
                  <w:tcW w:w="624" w:type="dxa"/>
                  <w:vAlign w:val="center"/>
                </w:tcPr>
                <w:p w:rsidR="006C59AE" w:rsidRPr="005A3DEF" w:rsidRDefault="006C59AE" w:rsidP="004E1067">
                  <w:pPr>
                    <w:pStyle w:val="10"/>
                    <w:adjustRightInd/>
                    <w:snapToGrid/>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固态</w:t>
                  </w:r>
                </w:p>
              </w:tc>
              <w:tc>
                <w:tcPr>
                  <w:tcW w:w="962" w:type="dxa"/>
                  <w:vAlign w:val="center"/>
                </w:tcPr>
                <w:p w:rsidR="006C59AE" w:rsidRPr="005A3DEF" w:rsidRDefault="006C59AE" w:rsidP="004E1067">
                  <w:pPr>
                    <w:pStyle w:val="10"/>
                    <w:spacing w:line="360" w:lineRule="exact"/>
                    <w:rPr>
                      <w:rFonts w:ascii="Times New Roman" w:eastAsiaTheme="minorEastAsia" w:hAnsi="Times New Roman"/>
                      <w:sz w:val="21"/>
                      <w:szCs w:val="21"/>
                    </w:rPr>
                  </w:pPr>
                  <w:r w:rsidRPr="005A3DEF">
                    <w:rPr>
                      <w:rStyle w:val="CharCharChar"/>
                      <w:rFonts w:ascii="Times New Roman" w:eastAsiaTheme="minorEastAsia" w:hAnsi="Times New Roman"/>
                    </w:rPr>
                    <w:t>矿物油、抹布</w:t>
                  </w:r>
                </w:p>
              </w:tc>
              <w:tc>
                <w:tcPr>
                  <w:tcW w:w="744" w:type="dxa"/>
                  <w:vAlign w:val="center"/>
                </w:tcPr>
                <w:p w:rsidR="006C59AE" w:rsidRPr="005A3DEF" w:rsidRDefault="006C59AE" w:rsidP="004E1067">
                  <w:pPr>
                    <w:pStyle w:val="10"/>
                    <w:adjustRightInd/>
                    <w:snapToGrid/>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危险废物</w:t>
                  </w:r>
                </w:p>
              </w:tc>
              <w:tc>
                <w:tcPr>
                  <w:tcW w:w="1159" w:type="dxa"/>
                  <w:vAlign w:val="center"/>
                </w:tcPr>
                <w:p w:rsidR="006C59AE" w:rsidRPr="005A3DEF" w:rsidRDefault="006C59AE" w:rsidP="004E1067">
                  <w:pPr>
                    <w:jc w:val="center"/>
                    <w:rPr>
                      <w:rFonts w:eastAsiaTheme="minorEastAsia"/>
                      <w:szCs w:val="21"/>
                    </w:rPr>
                  </w:pPr>
                  <w:r w:rsidRPr="005A3DEF">
                    <w:rPr>
                      <w:rFonts w:eastAsiaTheme="minorEastAsia"/>
                      <w:szCs w:val="21"/>
                    </w:rPr>
                    <w:t>HW49 /900-041-49</w:t>
                  </w:r>
                </w:p>
              </w:tc>
              <w:tc>
                <w:tcPr>
                  <w:tcW w:w="855" w:type="dxa"/>
                  <w:vAlign w:val="center"/>
                </w:tcPr>
                <w:p w:rsidR="006C59AE" w:rsidRPr="005A3DEF" w:rsidRDefault="006C59AE" w:rsidP="004E1067">
                  <w:pPr>
                    <w:pStyle w:val="10"/>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0.05</w:t>
                  </w:r>
                </w:p>
              </w:tc>
              <w:tc>
                <w:tcPr>
                  <w:tcW w:w="1275" w:type="dxa"/>
                  <w:vAlign w:val="center"/>
                </w:tcPr>
                <w:p w:rsidR="006C59AE" w:rsidRPr="005A3DEF" w:rsidRDefault="006C59AE" w:rsidP="004E1067">
                  <w:pPr>
                    <w:widowControl/>
                    <w:jc w:val="center"/>
                    <w:rPr>
                      <w:rFonts w:eastAsiaTheme="minorEastAsia"/>
                      <w:kern w:val="0"/>
                      <w:szCs w:val="21"/>
                    </w:rPr>
                  </w:pPr>
                  <w:r w:rsidRPr="005A3DEF">
                    <w:rPr>
                      <w:rStyle w:val="CharCharChar"/>
                      <w:rFonts w:eastAsiaTheme="minorEastAsia"/>
                    </w:rPr>
                    <w:t>委托环卫部门清运</w:t>
                  </w:r>
                </w:p>
              </w:tc>
              <w:tc>
                <w:tcPr>
                  <w:tcW w:w="928" w:type="dxa"/>
                  <w:vAlign w:val="center"/>
                </w:tcPr>
                <w:p w:rsidR="006C59AE" w:rsidRPr="005A3DEF" w:rsidRDefault="006C59AE" w:rsidP="004E1067">
                  <w:pPr>
                    <w:widowControl/>
                    <w:jc w:val="center"/>
                    <w:rPr>
                      <w:rFonts w:eastAsiaTheme="minorEastAsia"/>
                      <w:szCs w:val="21"/>
                    </w:rPr>
                  </w:pPr>
                  <w:r w:rsidRPr="005A3DEF">
                    <w:rPr>
                      <w:rFonts w:eastAsiaTheme="minorEastAsia"/>
                      <w:kern w:val="0"/>
                      <w:szCs w:val="21"/>
                    </w:rPr>
                    <w:t>是</w:t>
                  </w:r>
                </w:p>
              </w:tc>
            </w:tr>
            <w:tr w:rsidR="006C59AE" w:rsidRPr="005A3DEF" w:rsidTr="004E1067">
              <w:trPr>
                <w:trHeight w:val="340"/>
              </w:trPr>
              <w:tc>
                <w:tcPr>
                  <w:tcW w:w="327" w:type="dxa"/>
                  <w:vAlign w:val="center"/>
                </w:tcPr>
                <w:p w:rsidR="006C59AE" w:rsidRPr="005A3DEF" w:rsidRDefault="006C59AE" w:rsidP="004E1067">
                  <w:pPr>
                    <w:pStyle w:val="10"/>
                    <w:spacing w:line="340" w:lineRule="exact"/>
                    <w:rPr>
                      <w:rStyle w:val="CharCharChar"/>
                      <w:rFonts w:ascii="Times New Roman" w:eastAsiaTheme="minorEastAsia" w:hAnsi="Times New Roman"/>
                    </w:rPr>
                  </w:pPr>
                  <w:r w:rsidRPr="005A3DEF">
                    <w:rPr>
                      <w:rStyle w:val="CharCharChar"/>
                      <w:rFonts w:ascii="Times New Roman" w:eastAsiaTheme="minorEastAsia" w:hAnsi="Times New Roman"/>
                    </w:rPr>
                    <w:t>7</w:t>
                  </w:r>
                </w:p>
              </w:tc>
              <w:tc>
                <w:tcPr>
                  <w:tcW w:w="1000" w:type="dxa"/>
                  <w:vAlign w:val="center"/>
                </w:tcPr>
                <w:p w:rsidR="006C59AE" w:rsidRPr="005A3DEF" w:rsidRDefault="006C59AE" w:rsidP="004E1067">
                  <w:pPr>
                    <w:pStyle w:val="41"/>
                    <w:spacing w:line="240" w:lineRule="auto"/>
                    <w:ind w:firstLineChars="0" w:firstLine="0"/>
                    <w:jc w:val="center"/>
                    <w:rPr>
                      <w:rFonts w:eastAsiaTheme="minorEastAsia"/>
                      <w:sz w:val="21"/>
                      <w:szCs w:val="21"/>
                    </w:rPr>
                  </w:pPr>
                  <w:r w:rsidRPr="005A3DEF">
                    <w:rPr>
                      <w:rFonts w:eastAsiaTheme="minorEastAsia"/>
                      <w:sz w:val="21"/>
                      <w:szCs w:val="21"/>
                    </w:rPr>
                    <w:t>漆渣</w:t>
                  </w:r>
                </w:p>
              </w:tc>
              <w:tc>
                <w:tcPr>
                  <w:tcW w:w="880" w:type="dxa"/>
                  <w:vAlign w:val="center"/>
                </w:tcPr>
                <w:p w:rsidR="006C59AE" w:rsidRPr="005A3DEF" w:rsidRDefault="006C59AE" w:rsidP="004E1067">
                  <w:pPr>
                    <w:jc w:val="center"/>
                    <w:rPr>
                      <w:rFonts w:eastAsiaTheme="minorEastAsia"/>
                      <w:szCs w:val="21"/>
                    </w:rPr>
                  </w:pPr>
                  <w:r w:rsidRPr="005A3DEF">
                    <w:rPr>
                      <w:rFonts w:eastAsiaTheme="minorEastAsia"/>
                      <w:szCs w:val="21"/>
                    </w:rPr>
                    <w:t>喷漆</w:t>
                  </w:r>
                </w:p>
              </w:tc>
              <w:tc>
                <w:tcPr>
                  <w:tcW w:w="624" w:type="dxa"/>
                  <w:vAlign w:val="center"/>
                </w:tcPr>
                <w:p w:rsidR="006C59AE" w:rsidRPr="005A3DEF" w:rsidRDefault="006C59AE" w:rsidP="004E1067">
                  <w:pPr>
                    <w:adjustRightInd w:val="0"/>
                    <w:snapToGrid w:val="0"/>
                    <w:jc w:val="center"/>
                    <w:rPr>
                      <w:rFonts w:eastAsiaTheme="minorEastAsia"/>
                    </w:rPr>
                  </w:pPr>
                  <w:r w:rsidRPr="005A3DEF">
                    <w:rPr>
                      <w:rFonts w:eastAsiaTheme="minorEastAsia"/>
                    </w:rPr>
                    <w:t>固态</w:t>
                  </w:r>
                </w:p>
              </w:tc>
              <w:tc>
                <w:tcPr>
                  <w:tcW w:w="962" w:type="dxa"/>
                  <w:vAlign w:val="center"/>
                </w:tcPr>
                <w:p w:rsidR="006C59AE" w:rsidRPr="005A3DEF" w:rsidRDefault="006C59AE" w:rsidP="004E1067">
                  <w:pPr>
                    <w:adjustRightInd w:val="0"/>
                    <w:snapToGrid w:val="0"/>
                    <w:jc w:val="center"/>
                    <w:rPr>
                      <w:rFonts w:eastAsiaTheme="minorEastAsia"/>
                    </w:rPr>
                  </w:pPr>
                  <w:r w:rsidRPr="005A3DEF">
                    <w:rPr>
                      <w:rFonts w:eastAsiaTheme="minorEastAsia"/>
                    </w:rPr>
                    <w:t>树脂</w:t>
                  </w:r>
                </w:p>
              </w:tc>
              <w:tc>
                <w:tcPr>
                  <w:tcW w:w="744" w:type="dxa"/>
                  <w:vAlign w:val="center"/>
                </w:tcPr>
                <w:p w:rsidR="006C59AE" w:rsidRPr="005A3DEF" w:rsidRDefault="006C59AE" w:rsidP="004E1067">
                  <w:pPr>
                    <w:pStyle w:val="41"/>
                    <w:spacing w:line="240" w:lineRule="auto"/>
                    <w:ind w:firstLineChars="0" w:firstLine="0"/>
                    <w:jc w:val="center"/>
                    <w:rPr>
                      <w:rFonts w:eastAsiaTheme="minorEastAsia"/>
                      <w:sz w:val="21"/>
                      <w:szCs w:val="21"/>
                    </w:rPr>
                  </w:pPr>
                  <w:r w:rsidRPr="005A3DEF">
                    <w:rPr>
                      <w:rFonts w:eastAsiaTheme="minorEastAsia"/>
                    </w:rPr>
                    <w:t>危险废物</w:t>
                  </w:r>
                </w:p>
              </w:tc>
              <w:tc>
                <w:tcPr>
                  <w:tcW w:w="1159" w:type="dxa"/>
                  <w:vAlign w:val="center"/>
                </w:tcPr>
                <w:p w:rsidR="006C59AE" w:rsidRPr="005A3DEF" w:rsidRDefault="006C59AE" w:rsidP="004E1067">
                  <w:pPr>
                    <w:jc w:val="center"/>
                    <w:rPr>
                      <w:rFonts w:eastAsiaTheme="minorEastAsia"/>
                    </w:rPr>
                  </w:pPr>
                  <w:r w:rsidRPr="005A3DEF">
                    <w:rPr>
                      <w:rFonts w:eastAsiaTheme="minorEastAsia"/>
                    </w:rPr>
                    <w:t>HW12</w:t>
                  </w:r>
                </w:p>
                <w:p w:rsidR="006C59AE" w:rsidRPr="005A3DEF" w:rsidRDefault="006C59AE" w:rsidP="004E1067">
                  <w:pPr>
                    <w:jc w:val="center"/>
                    <w:rPr>
                      <w:rFonts w:eastAsiaTheme="minorEastAsia"/>
                      <w:szCs w:val="21"/>
                    </w:rPr>
                  </w:pPr>
                  <w:r w:rsidRPr="005A3DEF">
                    <w:rPr>
                      <w:rFonts w:eastAsiaTheme="minorEastAsia"/>
                    </w:rPr>
                    <w:t>/900-252-12</w:t>
                  </w:r>
                </w:p>
              </w:tc>
              <w:tc>
                <w:tcPr>
                  <w:tcW w:w="855" w:type="dxa"/>
                  <w:vAlign w:val="center"/>
                </w:tcPr>
                <w:p w:rsidR="006C59AE" w:rsidRPr="005A3DEF" w:rsidRDefault="006C59AE" w:rsidP="004E1067">
                  <w:pPr>
                    <w:pStyle w:val="10"/>
                    <w:spacing w:line="240" w:lineRule="auto"/>
                    <w:rPr>
                      <w:rFonts w:ascii="Times New Roman" w:eastAsiaTheme="minorEastAsia" w:hAnsi="Times New Roman"/>
                      <w:sz w:val="21"/>
                      <w:szCs w:val="21"/>
                    </w:rPr>
                  </w:pPr>
                  <w:r w:rsidRPr="005A3DEF">
                    <w:rPr>
                      <w:rFonts w:ascii="Times New Roman" w:eastAsiaTheme="minorEastAsia" w:hAnsi="Times New Roman" w:hint="eastAsia"/>
                      <w:sz w:val="21"/>
                      <w:szCs w:val="21"/>
                    </w:rPr>
                    <w:t>3.47</w:t>
                  </w:r>
                </w:p>
              </w:tc>
              <w:tc>
                <w:tcPr>
                  <w:tcW w:w="1275" w:type="dxa"/>
                  <w:vAlign w:val="center"/>
                </w:tcPr>
                <w:p w:rsidR="006C59AE" w:rsidRPr="005A3DEF" w:rsidRDefault="006C59AE" w:rsidP="004E1067">
                  <w:pPr>
                    <w:widowControl/>
                    <w:jc w:val="center"/>
                    <w:rPr>
                      <w:rFonts w:eastAsiaTheme="minorEastAsia"/>
                      <w:kern w:val="0"/>
                      <w:szCs w:val="21"/>
                    </w:rPr>
                  </w:pPr>
                  <w:r w:rsidRPr="005A3DEF">
                    <w:rPr>
                      <w:rStyle w:val="CharCharChar"/>
                      <w:rFonts w:eastAsiaTheme="minorEastAsia"/>
                    </w:rPr>
                    <w:t>委托有资质单位处置</w:t>
                  </w:r>
                </w:p>
              </w:tc>
              <w:tc>
                <w:tcPr>
                  <w:tcW w:w="928" w:type="dxa"/>
                  <w:vAlign w:val="center"/>
                </w:tcPr>
                <w:p w:rsidR="006C59AE" w:rsidRPr="005A3DEF" w:rsidRDefault="006C59AE" w:rsidP="004E1067">
                  <w:pPr>
                    <w:widowControl/>
                    <w:jc w:val="center"/>
                    <w:rPr>
                      <w:rFonts w:eastAsiaTheme="minorEastAsia"/>
                      <w:kern w:val="0"/>
                      <w:szCs w:val="21"/>
                    </w:rPr>
                  </w:pPr>
                  <w:r w:rsidRPr="005A3DEF">
                    <w:rPr>
                      <w:rFonts w:eastAsiaTheme="minorEastAsia"/>
                      <w:kern w:val="0"/>
                      <w:szCs w:val="21"/>
                    </w:rPr>
                    <w:t>是</w:t>
                  </w:r>
                </w:p>
              </w:tc>
            </w:tr>
            <w:tr w:rsidR="006C59AE" w:rsidRPr="005A3DEF" w:rsidTr="004E1067">
              <w:trPr>
                <w:trHeight w:val="340"/>
              </w:trPr>
              <w:tc>
                <w:tcPr>
                  <w:tcW w:w="327" w:type="dxa"/>
                  <w:vAlign w:val="center"/>
                </w:tcPr>
                <w:p w:rsidR="006C59AE" w:rsidRPr="005A3DEF" w:rsidRDefault="006C59AE" w:rsidP="004E1067">
                  <w:pPr>
                    <w:pStyle w:val="10"/>
                    <w:spacing w:line="340" w:lineRule="exact"/>
                    <w:rPr>
                      <w:rStyle w:val="CharCharChar"/>
                      <w:rFonts w:ascii="Times New Roman" w:eastAsiaTheme="minorEastAsia" w:hAnsi="Times New Roman"/>
                    </w:rPr>
                  </w:pPr>
                  <w:r w:rsidRPr="005A3DEF">
                    <w:rPr>
                      <w:rStyle w:val="CharCharChar"/>
                      <w:rFonts w:ascii="Times New Roman" w:eastAsiaTheme="minorEastAsia" w:hAnsi="Times New Roman"/>
                    </w:rPr>
                    <w:t>8</w:t>
                  </w:r>
                </w:p>
              </w:tc>
              <w:tc>
                <w:tcPr>
                  <w:tcW w:w="1000" w:type="dxa"/>
                  <w:vAlign w:val="center"/>
                </w:tcPr>
                <w:p w:rsidR="006C59AE" w:rsidRPr="005A3DEF" w:rsidRDefault="006C59AE" w:rsidP="004E1067">
                  <w:pPr>
                    <w:pStyle w:val="10"/>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废漆桶</w:t>
                  </w:r>
                </w:p>
              </w:tc>
              <w:tc>
                <w:tcPr>
                  <w:tcW w:w="880" w:type="dxa"/>
                  <w:vAlign w:val="center"/>
                </w:tcPr>
                <w:p w:rsidR="006C59AE" w:rsidRPr="005A3DEF" w:rsidRDefault="006C59AE" w:rsidP="004E1067">
                  <w:pPr>
                    <w:snapToGrid w:val="0"/>
                    <w:spacing w:line="360" w:lineRule="exact"/>
                    <w:jc w:val="center"/>
                    <w:rPr>
                      <w:rFonts w:eastAsiaTheme="minorEastAsia"/>
                      <w:szCs w:val="21"/>
                    </w:rPr>
                  </w:pPr>
                  <w:r w:rsidRPr="005A3DEF">
                    <w:rPr>
                      <w:rFonts w:eastAsiaTheme="minorEastAsia"/>
                      <w:szCs w:val="21"/>
                    </w:rPr>
                    <w:t>喷漆</w:t>
                  </w:r>
                </w:p>
              </w:tc>
              <w:tc>
                <w:tcPr>
                  <w:tcW w:w="624" w:type="dxa"/>
                  <w:vAlign w:val="center"/>
                </w:tcPr>
                <w:p w:rsidR="006C59AE" w:rsidRPr="005A3DEF" w:rsidRDefault="006C59AE" w:rsidP="004E1067">
                  <w:pPr>
                    <w:pStyle w:val="10"/>
                    <w:adjustRightInd/>
                    <w:snapToGrid/>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固态</w:t>
                  </w:r>
                </w:p>
              </w:tc>
              <w:tc>
                <w:tcPr>
                  <w:tcW w:w="962" w:type="dxa"/>
                  <w:vAlign w:val="center"/>
                </w:tcPr>
                <w:p w:rsidR="006C59AE" w:rsidRPr="005A3DEF" w:rsidRDefault="006C59AE" w:rsidP="004E1067">
                  <w:pPr>
                    <w:pStyle w:val="10"/>
                    <w:spacing w:line="360" w:lineRule="exact"/>
                    <w:rPr>
                      <w:rFonts w:ascii="Times New Roman" w:eastAsiaTheme="minorEastAsia" w:hAnsi="Times New Roman"/>
                      <w:sz w:val="21"/>
                      <w:szCs w:val="21"/>
                    </w:rPr>
                  </w:pPr>
                  <w:r w:rsidRPr="005A3DEF">
                    <w:rPr>
                      <w:rStyle w:val="CharCharChar"/>
                      <w:rFonts w:ascii="Times New Roman" w:eastAsiaTheme="minorEastAsia" w:hAnsi="Times New Roman"/>
                    </w:rPr>
                    <w:t>塑料、有机物</w:t>
                  </w:r>
                </w:p>
              </w:tc>
              <w:tc>
                <w:tcPr>
                  <w:tcW w:w="744" w:type="dxa"/>
                  <w:vAlign w:val="center"/>
                </w:tcPr>
                <w:p w:rsidR="006C59AE" w:rsidRPr="005A3DEF" w:rsidRDefault="006C59AE" w:rsidP="004E1067">
                  <w:pPr>
                    <w:pStyle w:val="10"/>
                    <w:adjustRightInd/>
                    <w:snapToGrid/>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危险废物</w:t>
                  </w:r>
                </w:p>
              </w:tc>
              <w:tc>
                <w:tcPr>
                  <w:tcW w:w="1159" w:type="dxa"/>
                  <w:vAlign w:val="center"/>
                </w:tcPr>
                <w:p w:rsidR="006C59AE" w:rsidRPr="005A3DEF" w:rsidRDefault="006C59AE" w:rsidP="004E1067">
                  <w:pPr>
                    <w:jc w:val="center"/>
                    <w:rPr>
                      <w:rFonts w:eastAsiaTheme="minorEastAsia"/>
                      <w:szCs w:val="21"/>
                    </w:rPr>
                  </w:pPr>
                  <w:r w:rsidRPr="005A3DEF">
                    <w:rPr>
                      <w:rFonts w:eastAsiaTheme="minorEastAsia"/>
                      <w:szCs w:val="21"/>
                    </w:rPr>
                    <w:t>HW49 /900-041-49</w:t>
                  </w:r>
                </w:p>
              </w:tc>
              <w:tc>
                <w:tcPr>
                  <w:tcW w:w="855" w:type="dxa"/>
                  <w:vAlign w:val="center"/>
                </w:tcPr>
                <w:p w:rsidR="006C59AE" w:rsidRPr="005A3DEF" w:rsidRDefault="006C59AE" w:rsidP="004E1067">
                  <w:pPr>
                    <w:pStyle w:val="10"/>
                    <w:spacing w:line="240" w:lineRule="auto"/>
                    <w:rPr>
                      <w:rStyle w:val="CharCharChar"/>
                      <w:rFonts w:ascii="Times New Roman" w:eastAsiaTheme="minorEastAsia" w:hAnsi="Times New Roman"/>
                    </w:rPr>
                  </w:pPr>
                  <w:r w:rsidRPr="005A3DEF">
                    <w:rPr>
                      <w:rFonts w:ascii="Times New Roman" w:eastAsiaTheme="minorEastAsia" w:hAnsi="Times New Roman" w:hint="eastAsia"/>
                      <w:sz w:val="21"/>
                      <w:szCs w:val="21"/>
                    </w:rPr>
                    <w:t>1.17</w:t>
                  </w:r>
                </w:p>
              </w:tc>
              <w:tc>
                <w:tcPr>
                  <w:tcW w:w="1275" w:type="dxa"/>
                  <w:vAlign w:val="center"/>
                </w:tcPr>
                <w:p w:rsidR="006C59AE" w:rsidRPr="005A3DEF" w:rsidRDefault="006C59AE" w:rsidP="004E1067">
                  <w:pPr>
                    <w:widowControl/>
                    <w:jc w:val="center"/>
                    <w:rPr>
                      <w:rFonts w:eastAsiaTheme="minorEastAsia"/>
                      <w:kern w:val="0"/>
                      <w:szCs w:val="21"/>
                    </w:rPr>
                  </w:pPr>
                  <w:r w:rsidRPr="005A3DEF">
                    <w:rPr>
                      <w:rStyle w:val="CharCharChar"/>
                      <w:rFonts w:eastAsiaTheme="minorEastAsia"/>
                    </w:rPr>
                    <w:t>委托有资质单位处置</w:t>
                  </w:r>
                </w:p>
              </w:tc>
              <w:tc>
                <w:tcPr>
                  <w:tcW w:w="928" w:type="dxa"/>
                  <w:vAlign w:val="center"/>
                </w:tcPr>
                <w:p w:rsidR="006C59AE" w:rsidRPr="005A3DEF" w:rsidRDefault="006C59AE" w:rsidP="004E1067">
                  <w:pPr>
                    <w:widowControl/>
                    <w:jc w:val="center"/>
                    <w:rPr>
                      <w:rFonts w:eastAsiaTheme="minorEastAsia"/>
                      <w:kern w:val="0"/>
                      <w:szCs w:val="21"/>
                    </w:rPr>
                  </w:pPr>
                  <w:r w:rsidRPr="005A3DEF">
                    <w:rPr>
                      <w:rFonts w:eastAsiaTheme="minorEastAsia"/>
                      <w:kern w:val="0"/>
                      <w:szCs w:val="21"/>
                    </w:rPr>
                    <w:t>是</w:t>
                  </w:r>
                </w:p>
              </w:tc>
            </w:tr>
            <w:tr w:rsidR="006C59AE" w:rsidRPr="005A3DEF" w:rsidTr="004E1067">
              <w:trPr>
                <w:trHeight w:val="340"/>
              </w:trPr>
              <w:tc>
                <w:tcPr>
                  <w:tcW w:w="327" w:type="dxa"/>
                  <w:vAlign w:val="center"/>
                </w:tcPr>
                <w:p w:rsidR="006C59AE" w:rsidRPr="005A3DEF" w:rsidRDefault="006C59AE" w:rsidP="004E1067">
                  <w:pPr>
                    <w:pStyle w:val="10"/>
                    <w:spacing w:line="340" w:lineRule="exact"/>
                    <w:rPr>
                      <w:rStyle w:val="CharCharChar"/>
                      <w:rFonts w:ascii="Times New Roman" w:eastAsiaTheme="minorEastAsia" w:hAnsi="Times New Roman"/>
                    </w:rPr>
                  </w:pPr>
                  <w:r w:rsidRPr="005A3DEF">
                    <w:rPr>
                      <w:rStyle w:val="CharCharChar"/>
                      <w:rFonts w:ascii="Times New Roman" w:eastAsiaTheme="minorEastAsia" w:hAnsi="Times New Roman"/>
                    </w:rPr>
                    <w:t>9</w:t>
                  </w:r>
                </w:p>
              </w:tc>
              <w:tc>
                <w:tcPr>
                  <w:tcW w:w="1000" w:type="dxa"/>
                  <w:vAlign w:val="center"/>
                </w:tcPr>
                <w:p w:rsidR="006C59AE" w:rsidRPr="005A3DEF" w:rsidRDefault="006C59AE" w:rsidP="004E1067">
                  <w:pPr>
                    <w:pStyle w:val="10"/>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废包装材料</w:t>
                  </w:r>
                </w:p>
              </w:tc>
              <w:tc>
                <w:tcPr>
                  <w:tcW w:w="880" w:type="dxa"/>
                  <w:vAlign w:val="center"/>
                </w:tcPr>
                <w:p w:rsidR="006C59AE" w:rsidRPr="005A3DEF" w:rsidRDefault="006C59AE" w:rsidP="004E1067">
                  <w:pPr>
                    <w:snapToGrid w:val="0"/>
                    <w:spacing w:line="360" w:lineRule="exact"/>
                    <w:jc w:val="center"/>
                    <w:rPr>
                      <w:rFonts w:eastAsiaTheme="minorEastAsia"/>
                      <w:szCs w:val="21"/>
                    </w:rPr>
                  </w:pPr>
                  <w:r w:rsidRPr="005A3DEF">
                    <w:rPr>
                      <w:rFonts w:eastAsiaTheme="minorEastAsia"/>
                      <w:szCs w:val="21"/>
                    </w:rPr>
                    <w:t>包装</w:t>
                  </w:r>
                </w:p>
              </w:tc>
              <w:tc>
                <w:tcPr>
                  <w:tcW w:w="624" w:type="dxa"/>
                  <w:vAlign w:val="center"/>
                </w:tcPr>
                <w:p w:rsidR="006C59AE" w:rsidRPr="005A3DEF" w:rsidRDefault="006C59AE" w:rsidP="004E1067">
                  <w:pPr>
                    <w:pStyle w:val="10"/>
                    <w:adjustRightInd/>
                    <w:snapToGrid/>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固态</w:t>
                  </w:r>
                </w:p>
              </w:tc>
              <w:tc>
                <w:tcPr>
                  <w:tcW w:w="962" w:type="dxa"/>
                  <w:vAlign w:val="center"/>
                </w:tcPr>
                <w:p w:rsidR="006C59AE" w:rsidRPr="005A3DEF" w:rsidRDefault="006C59AE" w:rsidP="004E1067">
                  <w:pPr>
                    <w:pStyle w:val="10"/>
                    <w:spacing w:line="360" w:lineRule="exact"/>
                    <w:rPr>
                      <w:rFonts w:ascii="Times New Roman" w:eastAsiaTheme="minorEastAsia" w:hAnsi="Times New Roman"/>
                      <w:sz w:val="21"/>
                      <w:szCs w:val="21"/>
                    </w:rPr>
                  </w:pPr>
                  <w:r w:rsidRPr="005A3DEF">
                    <w:rPr>
                      <w:rStyle w:val="CharCharChar"/>
                      <w:rFonts w:ascii="Times New Roman" w:eastAsiaTheme="minorEastAsia" w:hAnsi="Times New Roman"/>
                    </w:rPr>
                    <w:t>塑料、纸箱、扎带等</w:t>
                  </w:r>
                </w:p>
              </w:tc>
              <w:tc>
                <w:tcPr>
                  <w:tcW w:w="744" w:type="dxa"/>
                  <w:vAlign w:val="center"/>
                </w:tcPr>
                <w:p w:rsidR="006C59AE" w:rsidRPr="005A3DEF" w:rsidRDefault="006C59AE" w:rsidP="004E1067">
                  <w:pPr>
                    <w:pStyle w:val="10"/>
                    <w:adjustRightInd/>
                    <w:snapToGrid/>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一般工业固废</w:t>
                  </w:r>
                </w:p>
              </w:tc>
              <w:tc>
                <w:tcPr>
                  <w:tcW w:w="1159" w:type="dxa"/>
                  <w:vAlign w:val="center"/>
                </w:tcPr>
                <w:p w:rsidR="006C59AE" w:rsidRPr="005A3DEF" w:rsidRDefault="006C59AE" w:rsidP="004E1067">
                  <w:pPr>
                    <w:jc w:val="center"/>
                    <w:rPr>
                      <w:rFonts w:eastAsiaTheme="minorEastAsia"/>
                      <w:szCs w:val="21"/>
                    </w:rPr>
                  </w:pPr>
                  <w:r w:rsidRPr="005A3DEF">
                    <w:rPr>
                      <w:rFonts w:eastAsiaTheme="minorEastAsia"/>
                      <w:szCs w:val="21"/>
                    </w:rPr>
                    <w:t>/</w:t>
                  </w:r>
                </w:p>
              </w:tc>
              <w:tc>
                <w:tcPr>
                  <w:tcW w:w="855" w:type="dxa"/>
                  <w:vAlign w:val="center"/>
                </w:tcPr>
                <w:p w:rsidR="006C59AE" w:rsidRPr="005A3DEF" w:rsidRDefault="006C59AE" w:rsidP="004E1067">
                  <w:pPr>
                    <w:pStyle w:val="10"/>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2.00</w:t>
                  </w:r>
                </w:p>
              </w:tc>
              <w:tc>
                <w:tcPr>
                  <w:tcW w:w="1275" w:type="dxa"/>
                  <w:vAlign w:val="center"/>
                </w:tcPr>
                <w:p w:rsidR="006C59AE" w:rsidRPr="005A3DEF" w:rsidRDefault="006C59AE" w:rsidP="004E1067">
                  <w:pPr>
                    <w:widowControl/>
                    <w:jc w:val="center"/>
                    <w:rPr>
                      <w:rFonts w:eastAsiaTheme="minorEastAsia"/>
                      <w:kern w:val="0"/>
                      <w:szCs w:val="21"/>
                    </w:rPr>
                  </w:pPr>
                  <w:r w:rsidRPr="005A3DEF">
                    <w:rPr>
                      <w:rStyle w:val="CharCharChar"/>
                      <w:rFonts w:eastAsiaTheme="minorEastAsia"/>
                    </w:rPr>
                    <w:t>外售综合利用</w:t>
                  </w:r>
                </w:p>
              </w:tc>
              <w:tc>
                <w:tcPr>
                  <w:tcW w:w="928" w:type="dxa"/>
                  <w:vAlign w:val="center"/>
                </w:tcPr>
                <w:p w:rsidR="006C59AE" w:rsidRPr="005A3DEF" w:rsidRDefault="006C59AE" w:rsidP="004E1067">
                  <w:pPr>
                    <w:widowControl/>
                    <w:jc w:val="center"/>
                    <w:rPr>
                      <w:rFonts w:eastAsiaTheme="minorEastAsia"/>
                      <w:kern w:val="0"/>
                      <w:szCs w:val="21"/>
                    </w:rPr>
                  </w:pPr>
                  <w:r w:rsidRPr="005A3DEF">
                    <w:rPr>
                      <w:rFonts w:eastAsiaTheme="minorEastAsia"/>
                      <w:kern w:val="0"/>
                      <w:szCs w:val="21"/>
                    </w:rPr>
                    <w:t>是</w:t>
                  </w:r>
                </w:p>
              </w:tc>
            </w:tr>
            <w:tr w:rsidR="006C59AE" w:rsidRPr="005A3DEF" w:rsidTr="004E1067">
              <w:trPr>
                <w:trHeight w:val="340"/>
              </w:trPr>
              <w:tc>
                <w:tcPr>
                  <w:tcW w:w="327" w:type="dxa"/>
                  <w:vAlign w:val="center"/>
                </w:tcPr>
                <w:p w:rsidR="006C59AE" w:rsidRPr="005A3DEF" w:rsidRDefault="006C59AE" w:rsidP="004E1067">
                  <w:pPr>
                    <w:pStyle w:val="10"/>
                    <w:spacing w:line="340" w:lineRule="exact"/>
                    <w:rPr>
                      <w:rStyle w:val="CharCharChar"/>
                      <w:rFonts w:ascii="Times New Roman" w:eastAsiaTheme="minorEastAsia" w:hAnsi="Times New Roman"/>
                    </w:rPr>
                  </w:pPr>
                  <w:r w:rsidRPr="005A3DEF">
                    <w:rPr>
                      <w:rStyle w:val="CharCharChar"/>
                      <w:rFonts w:ascii="Times New Roman" w:eastAsiaTheme="minorEastAsia" w:hAnsi="Times New Roman"/>
                    </w:rPr>
                    <w:t>10</w:t>
                  </w:r>
                </w:p>
              </w:tc>
              <w:tc>
                <w:tcPr>
                  <w:tcW w:w="1000" w:type="dxa"/>
                  <w:vAlign w:val="center"/>
                </w:tcPr>
                <w:p w:rsidR="006C59AE" w:rsidRPr="005A3DEF" w:rsidRDefault="006C59AE" w:rsidP="004E1067">
                  <w:pPr>
                    <w:pStyle w:val="10"/>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收集烟粉尘</w:t>
                  </w:r>
                </w:p>
              </w:tc>
              <w:tc>
                <w:tcPr>
                  <w:tcW w:w="880" w:type="dxa"/>
                  <w:vAlign w:val="center"/>
                </w:tcPr>
                <w:p w:rsidR="006C59AE" w:rsidRPr="005A3DEF" w:rsidRDefault="006C59AE" w:rsidP="004E1067">
                  <w:pPr>
                    <w:snapToGrid w:val="0"/>
                    <w:spacing w:line="360" w:lineRule="exact"/>
                    <w:jc w:val="center"/>
                    <w:rPr>
                      <w:rFonts w:eastAsiaTheme="minorEastAsia"/>
                      <w:szCs w:val="21"/>
                    </w:rPr>
                  </w:pPr>
                  <w:r w:rsidRPr="005A3DEF">
                    <w:rPr>
                      <w:rFonts w:eastAsiaTheme="minorEastAsia"/>
                      <w:szCs w:val="21"/>
                    </w:rPr>
                    <w:t>废气治理</w:t>
                  </w:r>
                </w:p>
              </w:tc>
              <w:tc>
                <w:tcPr>
                  <w:tcW w:w="624" w:type="dxa"/>
                  <w:vAlign w:val="center"/>
                </w:tcPr>
                <w:p w:rsidR="006C59AE" w:rsidRPr="005A3DEF" w:rsidRDefault="006C59AE" w:rsidP="004E1067">
                  <w:pPr>
                    <w:pStyle w:val="10"/>
                    <w:adjustRightInd/>
                    <w:snapToGrid/>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固态</w:t>
                  </w:r>
                </w:p>
              </w:tc>
              <w:tc>
                <w:tcPr>
                  <w:tcW w:w="962" w:type="dxa"/>
                  <w:vAlign w:val="center"/>
                </w:tcPr>
                <w:p w:rsidR="006C59AE" w:rsidRPr="005A3DEF" w:rsidRDefault="006C59AE" w:rsidP="004E1067">
                  <w:pPr>
                    <w:pStyle w:val="10"/>
                    <w:spacing w:line="360" w:lineRule="exact"/>
                    <w:rPr>
                      <w:rFonts w:ascii="Times New Roman" w:eastAsiaTheme="minorEastAsia" w:hAnsi="Times New Roman"/>
                      <w:sz w:val="21"/>
                      <w:szCs w:val="21"/>
                    </w:rPr>
                  </w:pPr>
                  <w:r w:rsidRPr="005A3DEF">
                    <w:rPr>
                      <w:rStyle w:val="CharCharChar"/>
                      <w:rFonts w:ascii="Times New Roman" w:eastAsiaTheme="minorEastAsia" w:hAnsi="Times New Roman"/>
                    </w:rPr>
                    <w:t>金属粉尘</w:t>
                  </w:r>
                </w:p>
              </w:tc>
              <w:tc>
                <w:tcPr>
                  <w:tcW w:w="744" w:type="dxa"/>
                  <w:vAlign w:val="center"/>
                </w:tcPr>
                <w:p w:rsidR="006C59AE" w:rsidRPr="005A3DEF" w:rsidRDefault="006C59AE" w:rsidP="004E1067">
                  <w:pPr>
                    <w:pStyle w:val="10"/>
                    <w:adjustRightInd/>
                    <w:snapToGrid/>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一般工业固废</w:t>
                  </w:r>
                </w:p>
              </w:tc>
              <w:tc>
                <w:tcPr>
                  <w:tcW w:w="1159" w:type="dxa"/>
                  <w:vAlign w:val="center"/>
                </w:tcPr>
                <w:p w:rsidR="006C59AE" w:rsidRPr="005A3DEF" w:rsidRDefault="006C59AE" w:rsidP="004E1067">
                  <w:pPr>
                    <w:jc w:val="center"/>
                    <w:rPr>
                      <w:rFonts w:eastAsiaTheme="minorEastAsia"/>
                      <w:szCs w:val="21"/>
                    </w:rPr>
                  </w:pPr>
                  <w:r w:rsidRPr="005A3DEF">
                    <w:rPr>
                      <w:rFonts w:eastAsiaTheme="minorEastAsia"/>
                      <w:szCs w:val="21"/>
                    </w:rPr>
                    <w:t>/</w:t>
                  </w:r>
                </w:p>
              </w:tc>
              <w:tc>
                <w:tcPr>
                  <w:tcW w:w="855" w:type="dxa"/>
                  <w:vAlign w:val="center"/>
                </w:tcPr>
                <w:p w:rsidR="006C59AE" w:rsidRPr="005A3DEF" w:rsidRDefault="006C59AE" w:rsidP="004E1067">
                  <w:pPr>
                    <w:pStyle w:val="10"/>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0.10</w:t>
                  </w:r>
                </w:p>
              </w:tc>
              <w:tc>
                <w:tcPr>
                  <w:tcW w:w="1275" w:type="dxa"/>
                  <w:vAlign w:val="center"/>
                </w:tcPr>
                <w:p w:rsidR="006C59AE" w:rsidRPr="005A3DEF" w:rsidRDefault="006C59AE" w:rsidP="004E1067">
                  <w:pPr>
                    <w:widowControl/>
                    <w:jc w:val="center"/>
                    <w:rPr>
                      <w:rFonts w:eastAsiaTheme="minorEastAsia"/>
                      <w:kern w:val="0"/>
                      <w:szCs w:val="21"/>
                    </w:rPr>
                  </w:pPr>
                  <w:r w:rsidRPr="005A3DEF">
                    <w:rPr>
                      <w:rStyle w:val="CharCharChar"/>
                      <w:rFonts w:eastAsiaTheme="minorEastAsia"/>
                    </w:rPr>
                    <w:t>外售综合利用</w:t>
                  </w:r>
                </w:p>
              </w:tc>
              <w:tc>
                <w:tcPr>
                  <w:tcW w:w="928" w:type="dxa"/>
                  <w:vAlign w:val="center"/>
                </w:tcPr>
                <w:p w:rsidR="006C59AE" w:rsidRPr="005A3DEF" w:rsidRDefault="006C59AE" w:rsidP="004E1067">
                  <w:pPr>
                    <w:widowControl/>
                    <w:jc w:val="center"/>
                    <w:rPr>
                      <w:rFonts w:eastAsiaTheme="minorEastAsia"/>
                      <w:kern w:val="0"/>
                      <w:szCs w:val="21"/>
                    </w:rPr>
                  </w:pPr>
                  <w:r w:rsidRPr="005A3DEF">
                    <w:rPr>
                      <w:rFonts w:eastAsiaTheme="minorEastAsia"/>
                      <w:kern w:val="0"/>
                      <w:szCs w:val="21"/>
                    </w:rPr>
                    <w:t>是</w:t>
                  </w:r>
                </w:p>
              </w:tc>
            </w:tr>
            <w:tr w:rsidR="006C59AE" w:rsidRPr="005A3DEF" w:rsidTr="004E1067">
              <w:trPr>
                <w:trHeight w:val="340"/>
              </w:trPr>
              <w:tc>
                <w:tcPr>
                  <w:tcW w:w="327" w:type="dxa"/>
                  <w:vAlign w:val="center"/>
                </w:tcPr>
                <w:p w:rsidR="006C59AE" w:rsidRPr="005A3DEF" w:rsidRDefault="006C59AE" w:rsidP="004E1067">
                  <w:pPr>
                    <w:pStyle w:val="10"/>
                    <w:spacing w:line="340" w:lineRule="exact"/>
                    <w:rPr>
                      <w:rStyle w:val="CharCharChar"/>
                      <w:rFonts w:ascii="Times New Roman" w:eastAsiaTheme="minorEastAsia" w:hAnsi="Times New Roman"/>
                    </w:rPr>
                  </w:pPr>
                  <w:r w:rsidRPr="005A3DEF">
                    <w:rPr>
                      <w:rStyle w:val="CharCharChar"/>
                      <w:rFonts w:ascii="Times New Roman" w:eastAsiaTheme="minorEastAsia" w:hAnsi="Times New Roman"/>
                    </w:rPr>
                    <w:t>11</w:t>
                  </w:r>
                </w:p>
              </w:tc>
              <w:tc>
                <w:tcPr>
                  <w:tcW w:w="1000" w:type="dxa"/>
                  <w:vAlign w:val="center"/>
                </w:tcPr>
                <w:p w:rsidR="006C59AE" w:rsidRPr="005A3DEF" w:rsidRDefault="006C59AE" w:rsidP="004E1067">
                  <w:pPr>
                    <w:pStyle w:val="10"/>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废过滤棉</w:t>
                  </w:r>
                </w:p>
              </w:tc>
              <w:tc>
                <w:tcPr>
                  <w:tcW w:w="880" w:type="dxa"/>
                  <w:vAlign w:val="center"/>
                </w:tcPr>
                <w:p w:rsidR="006C59AE" w:rsidRPr="005A3DEF" w:rsidRDefault="006C59AE" w:rsidP="004E1067">
                  <w:pPr>
                    <w:snapToGrid w:val="0"/>
                    <w:spacing w:line="360" w:lineRule="exact"/>
                    <w:jc w:val="center"/>
                    <w:rPr>
                      <w:rFonts w:eastAsiaTheme="minorEastAsia"/>
                      <w:szCs w:val="21"/>
                    </w:rPr>
                  </w:pPr>
                  <w:r w:rsidRPr="005A3DEF">
                    <w:rPr>
                      <w:rFonts w:eastAsiaTheme="minorEastAsia"/>
                      <w:szCs w:val="21"/>
                    </w:rPr>
                    <w:t>废气治理</w:t>
                  </w:r>
                </w:p>
              </w:tc>
              <w:tc>
                <w:tcPr>
                  <w:tcW w:w="624" w:type="dxa"/>
                  <w:vAlign w:val="center"/>
                </w:tcPr>
                <w:p w:rsidR="006C59AE" w:rsidRPr="005A3DEF" w:rsidRDefault="006C59AE" w:rsidP="004E1067">
                  <w:pPr>
                    <w:pStyle w:val="10"/>
                    <w:adjustRightInd/>
                    <w:snapToGrid/>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固态</w:t>
                  </w:r>
                </w:p>
              </w:tc>
              <w:tc>
                <w:tcPr>
                  <w:tcW w:w="962" w:type="dxa"/>
                  <w:vAlign w:val="center"/>
                </w:tcPr>
                <w:p w:rsidR="006C59AE" w:rsidRPr="005A3DEF" w:rsidRDefault="006C59AE" w:rsidP="004E1067">
                  <w:pPr>
                    <w:pStyle w:val="10"/>
                    <w:spacing w:line="360" w:lineRule="exact"/>
                    <w:rPr>
                      <w:rFonts w:ascii="Times New Roman" w:eastAsiaTheme="minorEastAsia" w:hAnsi="Times New Roman"/>
                      <w:sz w:val="21"/>
                      <w:szCs w:val="21"/>
                    </w:rPr>
                  </w:pPr>
                  <w:r w:rsidRPr="005A3DEF">
                    <w:rPr>
                      <w:rStyle w:val="CharCharChar"/>
                      <w:rFonts w:ascii="Times New Roman" w:eastAsiaTheme="minorEastAsia" w:hAnsi="Times New Roman"/>
                    </w:rPr>
                    <w:t>漆渣、过滤棉</w:t>
                  </w:r>
                </w:p>
              </w:tc>
              <w:tc>
                <w:tcPr>
                  <w:tcW w:w="744" w:type="dxa"/>
                  <w:vAlign w:val="center"/>
                </w:tcPr>
                <w:p w:rsidR="006C59AE" w:rsidRPr="005A3DEF" w:rsidRDefault="006C59AE" w:rsidP="004E1067">
                  <w:pPr>
                    <w:pStyle w:val="10"/>
                    <w:adjustRightInd/>
                    <w:snapToGrid/>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危险废物</w:t>
                  </w:r>
                </w:p>
              </w:tc>
              <w:tc>
                <w:tcPr>
                  <w:tcW w:w="1159" w:type="dxa"/>
                  <w:vAlign w:val="center"/>
                </w:tcPr>
                <w:p w:rsidR="006C59AE" w:rsidRPr="005A3DEF" w:rsidRDefault="006C59AE" w:rsidP="004E1067">
                  <w:pPr>
                    <w:jc w:val="center"/>
                    <w:rPr>
                      <w:rFonts w:eastAsiaTheme="minorEastAsia"/>
                      <w:szCs w:val="21"/>
                    </w:rPr>
                  </w:pPr>
                  <w:r w:rsidRPr="005A3DEF">
                    <w:rPr>
                      <w:rFonts w:eastAsiaTheme="minorEastAsia"/>
                      <w:szCs w:val="21"/>
                    </w:rPr>
                    <w:t>HW49 900-041-49</w:t>
                  </w:r>
                </w:p>
              </w:tc>
              <w:tc>
                <w:tcPr>
                  <w:tcW w:w="855" w:type="dxa"/>
                  <w:vAlign w:val="center"/>
                </w:tcPr>
                <w:p w:rsidR="006C59AE" w:rsidRPr="005A3DEF" w:rsidRDefault="006C59AE" w:rsidP="004E1067">
                  <w:pPr>
                    <w:pStyle w:val="10"/>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0.12</w:t>
                  </w:r>
                </w:p>
              </w:tc>
              <w:tc>
                <w:tcPr>
                  <w:tcW w:w="1275" w:type="dxa"/>
                  <w:vAlign w:val="center"/>
                </w:tcPr>
                <w:p w:rsidR="006C59AE" w:rsidRPr="005A3DEF" w:rsidRDefault="006C59AE" w:rsidP="004E1067">
                  <w:pPr>
                    <w:widowControl/>
                    <w:jc w:val="center"/>
                    <w:rPr>
                      <w:rFonts w:eastAsiaTheme="minorEastAsia"/>
                      <w:kern w:val="0"/>
                      <w:szCs w:val="21"/>
                    </w:rPr>
                  </w:pPr>
                  <w:r w:rsidRPr="005A3DEF">
                    <w:rPr>
                      <w:rStyle w:val="CharCharChar"/>
                      <w:rFonts w:eastAsiaTheme="minorEastAsia"/>
                    </w:rPr>
                    <w:t>委托有资质单位处置</w:t>
                  </w:r>
                </w:p>
              </w:tc>
              <w:tc>
                <w:tcPr>
                  <w:tcW w:w="928" w:type="dxa"/>
                  <w:vAlign w:val="center"/>
                </w:tcPr>
                <w:p w:rsidR="006C59AE" w:rsidRPr="005A3DEF" w:rsidRDefault="006C59AE" w:rsidP="004E1067">
                  <w:pPr>
                    <w:widowControl/>
                    <w:jc w:val="center"/>
                    <w:rPr>
                      <w:rFonts w:eastAsiaTheme="minorEastAsia"/>
                      <w:kern w:val="0"/>
                      <w:szCs w:val="21"/>
                    </w:rPr>
                  </w:pPr>
                  <w:r w:rsidRPr="005A3DEF">
                    <w:rPr>
                      <w:rFonts w:eastAsiaTheme="minorEastAsia"/>
                      <w:kern w:val="0"/>
                      <w:szCs w:val="21"/>
                    </w:rPr>
                    <w:t>是</w:t>
                  </w:r>
                </w:p>
              </w:tc>
            </w:tr>
            <w:tr w:rsidR="006C59AE" w:rsidRPr="005A3DEF" w:rsidTr="004E1067">
              <w:trPr>
                <w:trHeight w:val="340"/>
              </w:trPr>
              <w:tc>
                <w:tcPr>
                  <w:tcW w:w="327" w:type="dxa"/>
                  <w:vAlign w:val="center"/>
                </w:tcPr>
                <w:p w:rsidR="006C59AE" w:rsidRPr="005A3DEF" w:rsidRDefault="006C59AE" w:rsidP="004E1067">
                  <w:pPr>
                    <w:pStyle w:val="10"/>
                    <w:spacing w:line="340" w:lineRule="exact"/>
                    <w:rPr>
                      <w:rStyle w:val="CharCharChar"/>
                      <w:rFonts w:ascii="Times New Roman" w:eastAsiaTheme="minorEastAsia" w:hAnsi="Times New Roman"/>
                    </w:rPr>
                  </w:pPr>
                  <w:r w:rsidRPr="005A3DEF">
                    <w:rPr>
                      <w:rStyle w:val="CharCharChar"/>
                      <w:rFonts w:ascii="Times New Roman" w:eastAsiaTheme="minorEastAsia" w:hAnsi="Times New Roman"/>
                    </w:rPr>
                    <w:t>12</w:t>
                  </w:r>
                </w:p>
              </w:tc>
              <w:tc>
                <w:tcPr>
                  <w:tcW w:w="1000" w:type="dxa"/>
                  <w:vAlign w:val="center"/>
                </w:tcPr>
                <w:p w:rsidR="006C59AE" w:rsidRPr="005A3DEF" w:rsidRDefault="006C59AE" w:rsidP="004E1067">
                  <w:pPr>
                    <w:pStyle w:val="10"/>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废活性炭</w:t>
                  </w:r>
                </w:p>
              </w:tc>
              <w:tc>
                <w:tcPr>
                  <w:tcW w:w="880" w:type="dxa"/>
                  <w:vAlign w:val="center"/>
                </w:tcPr>
                <w:p w:rsidR="006C59AE" w:rsidRPr="005A3DEF" w:rsidRDefault="006C59AE" w:rsidP="004E1067">
                  <w:pPr>
                    <w:snapToGrid w:val="0"/>
                    <w:spacing w:line="360" w:lineRule="exact"/>
                    <w:jc w:val="center"/>
                    <w:rPr>
                      <w:rFonts w:eastAsiaTheme="minorEastAsia"/>
                      <w:szCs w:val="21"/>
                    </w:rPr>
                  </w:pPr>
                  <w:r w:rsidRPr="005A3DEF">
                    <w:rPr>
                      <w:rFonts w:eastAsiaTheme="minorEastAsia"/>
                      <w:szCs w:val="21"/>
                    </w:rPr>
                    <w:t>废气治理</w:t>
                  </w:r>
                </w:p>
              </w:tc>
              <w:tc>
                <w:tcPr>
                  <w:tcW w:w="624" w:type="dxa"/>
                  <w:vAlign w:val="center"/>
                </w:tcPr>
                <w:p w:rsidR="006C59AE" w:rsidRPr="005A3DEF" w:rsidRDefault="006C59AE" w:rsidP="004E1067">
                  <w:pPr>
                    <w:pStyle w:val="10"/>
                    <w:adjustRightInd/>
                    <w:snapToGrid/>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固态</w:t>
                  </w:r>
                </w:p>
              </w:tc>
              <w:tc>
                <w:tcPr>
                  <w:tcW w:w="962" w:type="dxa"/>
                  <w:vAlign w:val="center"/>
                </w:tcPr>
                <w:p w:rsidR="006C59AE" w:rsidRPr="005A3DEF" w:rsidRDefault="006C59AE" w:rsidP="004E1067">
                  <w:pPr>
                    <w:pStyle w:val="10"/>
                    <w:spacing w:line="360" w:lineRule="exact"/>
                    <w:rPr>
                      <w:rFonts w:ascii="Times New Roman" w:eastAsiaTheme="minorEastAsia" w:hAnsi="Times New Roman"/>
                      <w:sz w:val="21"/>
                      <w:szCs w:val="21"/>
                    </w:rPr>
                  </w:pPr>
                  <w:r w:rsidRPr="005A3DEF">
                    <w:rPr>
                      <w:rStyle w:val="CharCharChar"/>
                      <w:rFonts w:ascii="Times New Roman" w:eastAsiaTheme="minorEastAsia" w:hAnsi="Times New Roman"/>
                    </w:rPr>
                    <w:t>有机物、活性炭</w:t>
                  </w:r>
                </w:p>
              </w:tc>
              <w:tc>
                <w:tcPr>
                  <w:tcW w:w="744" w:type="dxa"/>
                  <w:vAlign w:val="center"/>
                </w:tcPr>
                <w:p w:rsidR="006C59AE" w:rsidRPr="005A3DEF" w:rsidRDefault="006C59AE" w:rsidP="004E1067">
                  <w:pPr>
                    <w:pStyle w:val="10"/>
                    <w:adjustRightInd/>
                    <w:snapToGrid/>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危险废物</w:t>
                  </w:r>
                </w:p>
              </w:tc>
              <w:tc>
                <w:tcPr>
                  <w:tcW w:w="1159" w:type="dxa"/>
                  <w:vAlign w:val="center"/>
                </w:tcPr>
                <w:p w:rsidR="006C59AE" w:rsidRPr="005A3DEF" w:rsidRDefault="006C59AE" w:rsidP="004E1067">
                  <w:pPr>
                    <w:jc w:val="center"/>
                    <w:rPr>
                      <w:rFonts w:eastAsiaTheme="minorEastAsia"/>
                      <w:szCs w:val="21"/>
                    </w:rPr>
                  </w:pPr>
                  <w:r w:rsidRPr="005A3DEF">
                    <w:rPr>
                      <w:rFonts w:eastAsiaTheme="minorEastAsia"/>
                      <w:szCs w:val="21"/>
                    </w:rPr>
                    <w:t>HW49 900-041-49</w:t>
                  </w:r>
                </w:p>
              </w:tc>
              <w:tc>
                <w:tcPr>
                  <w:tcW w:w="855" w:type="dxa"/>
                  <w:vAlign w:val="center"/>
                </w:tcPr>
                <w:p w:rsidR="006C59AE" w:rsidRPr="005A3DEF" w:rsidRDefault="006C59AE" w:rsidP="004E1067">
                  <w:pPr>
                    <w:pStyle w:val="10"/>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hint="eastAsia"/>
                    </w:rPr>
                    <w:t>2.72</w:t>
                  </w:r>
                </w:p>
              </w:tc>
              <w:tc>
                <w:tcPr>
                  <w:tcW w:w="1275" w:type="dxa"/>
                  <w:vAlign w:val="center"/>
                </w:tcPr>
                <w:p w:rsidR="006C59AE" w:rsidRPr="005A3DEF" w:rsidRDefault="006C59AE" w:rsidP="004E1067">
                  <w:pPr>
                    <w:widowControl/>
                    <w:jc w:val="center"/>
                    <w:rPr>
                      <w:rFonts w:eastAsiaTheme="minorEastAsia"/>
                      <w:kern w:val="0"/>
                      <w:szCs w:val="21"/>
                    </w:rPr>
                  </w:pPr>
                  <w:r w:rsidRPr="005A3DEF">
                    <w:rPr>
                      <w:rStyle w:val="CharCharChar"/>
                      <w:rFonts w:eastAsiaTheme="minorEastAsia"/>
                    </w:rPr>
                    <w:t>委托有资质单位处置</w:t>
                  </w:r>
                </w:p>
              </w:tc>
              <w:tc>
                <w:tcPr>
                  <w:tcW w:w="928" w:type="dxa"/>
                  <w:vAlign w:val="center"/>
                </w:tcPr>
                <w:p w:rsidR="006C59AE" w:rsidRPr="005A3DEF" w:rsidRDefault="006C59AE" w:rsidP="004E1067">
                  <w:pPr>
                    <w:widowControl/>
                    <w:jc w:val="center"/>
                    <w:rPr>
                      <w:rFonts w:eastAsiaTheme="minorEastAsia"/>
                      <w:kern w:val="0"/>
                      <w:szCs w:val="21"/>
                    </w:rPr>
                  </w:pPr>
                  <w:r w:rsidRPr="005A3DEF">
                    <w:rPr>
                      <w:rFonts w:eastAsiaTheme="minorEastAsia"/>
                      <w:kern w:val="0"/>
                      <w:szCs w:val="21"/>
                    </w:rPr>
                    <w:t>是</w:t>
                  </w:r>
                </w:p>
              </w:tc>
            </w:tr>
            <w:tr w:rsidR="006C59AE" w:rsidRPr="005A3DEF" w:rsidTr="004E1067">
              <w:trPr>
                <w:trHeight w:val="340"/>
              </w:trPr>
              <w:tc>
                <w:tcPr>
                  <w:tcW w:w="327" w:type="dxa"/>
                  <w:vAlign w:val="center"/>
                </w:tcPr>
                <w:p w:rsidR="006C59AE" w:rsidRPr="005A3DEF" w:rsidRDefault="006C59AE" w:rsidP="004E1067">
                  <w:pPr>
                    <w:pStyle w:val="10"/>
                    <w:spacing w:line="340" w:lineRule="exact"/>
                    <w:rPr>
                      <w:rStyle w:val="CharCharChar"/>
                      <w:rFonts w:ascii="Times New Roman" w:eastAsiaTheme="minorEastAsia" w:hAnsi="Times New Roman"/>
                    </w:rPr>
                  </w:pPr>
                  <w:r w:rsidRPr="005A3DEF">
                    <w:rPr>
                      <w:rStyle w:val="CharCharChar"/>
                      <w:rFonts w:ascii="Times New Roman" w:eastAsiaTheme="minorEastAsia" w:hAnsi="Times New Roman"/>
                    </w:rPr>
                    <w:t>13</w:t>
                  </w:r>
                </w:p>
              </w:tc>
              <w:tc>
                <w:tcPr>
                  <w:tcW w:w="1000" w:type="dxa"/>
                  <w:vAlign w:val="center"/>
                </w:tcPr>
                <w:p w:rsidR="006C59AE" w:rsidRPr="005A3DEF" w:rsidRDefault="006C59AE" w:rsidP="004E1067">
                  <w:pPr>
                    <w:pStyle w:val="10"/>
                    <w:spacing w:line="240" w:lineRule="auto"/>
                    <w:rPr>
                      <w:rFonts w:ascii="Times New Roman" w:eastAsiaTheme="minorEastAsia" w:hAnsi="Times New Roman"/>
                      <w:sz w:val="21"/>
                      <w:szCs w:val="21"/>
                    </w:rPr>
                  </w:pPr>
                  <w:r w:rsidRPr="005A3DEF">
                    <w:rPr>
                      <w:rFonts w:ascii="Times New Roman" w:eastAsiaTheme="minorEastAsia" w:hAnsi="Times New Roman"/>
                      <w:sz w:val="21"/>
                      <w:szCs w:val="21"/>
                    </w:rPr>
                    <w:t>生活垃圾</w:t>
                  </w:r>
                </w:p>
              </w:tc>
              <w:tc>
                <w:tcPr>
                  <w:tcW w:w="880" w:type="dxa"/>
                  <w:vAlign w:val="center"/>
                </w:tcPr>
                <w:p w:rsidR="006C59AE" w:rsidRPr="005A3DEF" w:rsidRDefault="006C59AE" w:rsidP="004E1067">
                  <w:pPr>
                    <w:snapToGrid w:val="0"/>
                    <w:spacing w:line="360" w:lineRule="exact"/>
                    <w:jc w:val="center"/>
                    <w:rPr>
                      <w:rFonts w:eastAsiaTheme="minorEastAsia"/>
                      <w:szCs w:val="21"/>
                    </w:rPr>
                  </w:pPr>
                  <w:r w:rsidRPr="005A3DEF">
                    <w:rPr>
                      <w:rFonts w:eastAsiaTheme="minorEastAsia"/>
                      <w:szCs w:val="21"/>
                    </w:rPr>
                    <w:t>员工生活</w:t>
                  </w:r>
                </w:p>
              </w:tc>
              <w:tc>
                <w:tcPr>
                  <w:tcW w:w="624" w:type="dxa"/>
                  <w:vAlign w:val="center"/>
                </w:tcPr>
                <w:p w:rsidR="006C59AE" w:rsidRPr="005A3DEF" w:rsidRDefault="006C59AE" w:rsidP="004E1067">
                  <w:pPr>
                    <w:pStyle w:val="10"/>
                    <w:adjustRightInd/>
                    <w:snapToGrid/>
                    <w:spacing w:line="240" w:lineRule="auto"/>
                    <w:rPr>
                      <w:rStyle w:val="CharCharChar"/>
                      <w:rFonts w:ascii="Times New Roman" w:eastAsiaTheme="minorEastAsia" w:hAnsi="Times New Roman"/>
                    </w:rPr>
                  </w:pPr>
                  <w:r w:rsidRPr="005A3DEF">
                    <w:rPr>
                      <w:rStyle w:val="CharCharChar"/>
                      <w:rFonts w:ascii="Times New Roman" w:eastAsiaTheme="minorEastAsia" w:hAnsi="Times New Roman"/>
                    </w:rPr>
                    <w:t>固态</w:t>
                  </w:r>
                </w:p>
              </w:tc>
              <w:tc>
                <w:tcPr>
                  <w:tcW w:w="962" w:type="dxa"/>
                  <w:vAlign w:val="center"/>
                </w:tcPr>
                <w:p w:rsidR="006C59AE" w:rsidRPr="005A3DEF" w:rsidRDefault="006C59AE" w:rsidP="004E1067">
                  <w:pPr>
                    <w:pStyle w:val="10"/>
                    <w:spacing w:line="360" w:lineRule="exact"/>
                    <w:rPr>
                      <w:rFonts w:ascii="Times New Roman" w:eastAsiaTheme="minorEastAsia" w:hAnsi="Times New Roman"/>
                      <w:sz w:val="21"/>
                      <w:szCs w:val="21"/>
                    </w:rPr>
                  </w:pPr>
                  <w:r w:rsidRPr="005A3DEF">
                    <w:rPr>
                      <w:rStyle w:val="CharCharChar"/>
                      <w:rFonts w:ascii="Times New Roman" w:eastAsiaTheme="minorEastAsia" w:hAnsi="Times New Roman"/>
                    </w:rPr>
                    <w:t>果皮、塑料、纸张等</w:t>
                  </w:r>
                </w:p>
              </w:tc>
              <w:tc>
                <w:tcPr>
                  <w:tcW w:w="744" w:type="dxa"/>
                  <w:vAlign w:val="center"/>
                </w:tcPr>
                <w:p w:rsidR="006C59AE" w:rsidRPr="005A3DEF" w:rsidRDefault="006C59AE" w:rsidP="004E1067">
                  <w:pPr>
                    <w:pStyle w:val="10"/>
                    <w:adjustRightInd/>
                    <w:snapToGrid/>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生活垃圾</w:t>
                  </w:r>
                </w:p>
              </w:tc>
              <w:tc>
                <w:tcPr>
                  <w:tcW w:w="1159" w:type="dxa"/>
                  <w:vAlign w:val="center"/>
                </w:tcPr>
                <w:p w:rsidR="006C59AE" w:rsidRPr="005A3DEF" w:rsidRDefault="006C59AE" w:rsidP="004E1067">
                  <w:pPr>
                    <w:jc w:val="center"/>
                    <w:rPr>
                      <w:rFonts w:eastAsiaTheme="minorEastAsia"/>
                      <w:szCs w:val="21"/>
                    </w:rPr>
                  </w:pPr>
                  <w:r w:rsidRPr="005A3DEF">
                    <w:rPr>
                      <w:rFonts w:eastAsiaTheme="minorEastAsia"/>
                      <w:szCs w:val="21"/>
                    </w:rPr>
                    <w:t>/</w:t>
                  </w:r>
                </w:p>
              </w:tc>
              <w:tc>
                <w:tcPr>
                  <w:tcW w:w="855" w:type="dxa"/>
                  <w:vAlign w:val="center"/>
                </w:tcPr>
                <w:p w:rsidR="006C59AE" w:rsidRPr="005A3DEF" w:rsidRDefault="006C59AE" w:rsidP="004E1067">
                  <w:pPr>
                    <w:pStyle w:val="10"/>
                    <w:spacing w:line="240" w:lineRule="auto"/>
                    <w:rPr>
                      <w:rStyle w:val="CharCharChar"/>
                      <w:rFonts w:ascii="Times New Roman" w:eastAsiaTheme="minorEastAsia" w:hAnsi="Times New Roman"/>
                    </w:rPr>
                  </w:pPr>
                  <w:r w:rsidRPr="005A3DEF">
                    <w:rPr>
                      <w:rFonts w:ascii="Times New Roman" w:eastAsiaTheme="minorEastAsia" w:hAnsi="Times New Roman"/>
                      <w:sz w:val="21"/>
                      <w:szCs w:val="21"/>
                    </w:rPr>
                    <w:t>12.50</w:t>
                  </w:r>
                </w:p>
              </w:tc>
              <w:tc>
                <w:tcPr>
                  <w:tcW w:w="1275" w:type="dxa"/>
                  <w:vAlign w:val="center"/>
                </w:tcPr>
                <w:p w:rsidR="006C59AE" w:rsidRPr="005A3DEF" w:rsidRDefault="006C59AE" w:rsidP="004E1067">
                  <w:pPr>
                    <w:widowControl/>
                    <w:jc w:val="center"/>
                    <w:rPr>
                      <w:rFonts w:eastAsiaTheme="minorEastAsia"/>
                      <w:kern w:val="0"/>
                      <w:szCs w:val="21"/>
                    </w:rPr>
                  </w:pPr>
                  <w:r w:rsidRPr="005A3DEF">
                    <w:rPr>
                      <w:rStyle w:val="CharCharChar"/>
                      <w:rFonts w:eastAsiaTheme="minorEastAsia"/>
                    </w:rPr>
                    <w:t>委托环卫部门清运</w:t>
                  </w:r>
                </w:p>
              </w:tc>
              <w:tc>
                <w:tcPr>
                  <w:tcW w:w="928" w:type="dxa"/>
                  <w:vAlign w:val="center"/>
                </w:tcPr>
                <w:p w:rsidR="006C59AE" w:rsidRPr="005A3DEF" w:rsidRDefault="006C59AE" w:rsidP="004E1067">
                  <w:pPr>
                    <w:widowControl/>
                    <w:jc w:val="center"/>
                    <w:rPr>
                      <w:rFonts w:eastAsiaTheme="minorEastAsia"/>
                      <w:kern w:val="0"/>
                      <w:szCs w:val="21"/>
                    </w:rPr>
                  </w:pPr>
                  <w:r w:rsidRPr="005A3DEF">
                    <w:rPr>
                      <w:rFonts w:eastAsiaTheme="minorEastAsia"/>
                      <w:kern w:val="0"/>
                      <w:szCs w:val="21"/>
                    </w:rPr>
                    <w:t>是</w:t>
                  </w:r>
                </w:p>
              </w:tc>
            </w:tr>
          </w:tbl>
          <w:p w:rsidR="006C59AE" w:rsidRPr="005A3DEF" w:rsidRDefault="006C59AE" w:rsidP="00913F9B">
            <w:pPr>
              <w:pStyle w:val="-"/>
              <w:ind w:firstLine="480"/>
              <w:rPr>
                <w:rFonts w:ascii="Times New Roman" w:eastAsiaTheme="minorEastAsia" w:hAnsi="Times New Roman"/>
              </w:rPr>
            </w:pPr>
          </w:p>
          <w:p w:rsidR="00350932" w:rsidRPr="005A3DEF" w:rsidRDefault="00350932" w:rsidP="00DF78FD">
            <w:pPr>
              <w:pStyle w:val="afff0"/>
              <w:keepNext/>
              <w:keepLines/>
              <w:numPr>
                <w:ilvl w:val="0"/>
                <w:numId w:val="27"/>
              </w:numPr>
              <w:tabs>
                <w:tab w:val="left" w:pos="700"/>
                <w:tab w:val="left" w:pos="1008"/>
                <w:tab w:val="left" w:pos="2400"/>
                <w:tab w:val="left" w:pos="2694"/>
              </w:tabs>
              <w:autoSpaceDE w:val="0"/>
              <w:autoSpaceDN w:val="0"/>
              <w:spacing w:beforeLines="50"/>
              <w:ind w:firstLineChars="0"/>
              <w:jc w:val="center"/>
              <w:outlineLvl w:val="4"/>
              <w:rPr>
                <w:rFonts w:ascii="Times New Roman" w:eastAsiaTheme="minorEastAsia" w:hAnsi="Times New Roman"/>
                <w:b/>
                <w:bCs/>
                <w:sz w:val="21"/>
                <w:szCs w:val="21"/>
                <w:lang w:bidi="en-US"/>
              </w:rPr>
            </w:pPr>
            <w:r w:rsidRPr="005A3DEF">
              <w:rPr>
                <w:rFonts w:ascii="Times New Roman" w:eastAsiaTheme="minorEastAsia" w:hAnsi="Times New Roman"/>
                <w:b/>
                <w:bCs/>
                <w:sz w:val="21"/>
                <w:szCs w:val="21"/>
                <w:lang w:bidi="en-US"/>
              </w:rPr>
              <w:lastRenderedPageBreak/>
              <w:t>本项目危险废物汇总表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31"/>
              <w:gridCol w:w="821"/>
              <w:gridCol w:w="872"/>
              <w:gridCol w:w="990"/>
              <w:gridCol w:w="733"/>
              <w:gridCol w:w="690"/>
              <w:gridCol w:w="604"/>
              <w:gridCol w:w="795"/>
              <w:gridCol w:w="796"/>
              <w:gridCol w:w="577"/>
              <w:gridCol w:w="704"/>
              <w:gridCol w:w="707"/>
            </w:tblGrid>
            <w:tr w:rsidR="0057716E" w:rsidRPr="005A3DEF" w:rsidTr="008059EB">
              <w:trPr>
                <w:trHeight w:val="567"/>
              </w:trPr>
              <w:tc>
                <w:tcPr>
                  <w:tcW w:w="431" w:type="dxa"/>
                  <w:vAlign w:val="center"/>
                </w:tcPr>
                <w:p w:rsidR="00350932" w:rsidRPr="005A3DEF" w:rsidRDefault="00350932" w:rsidP="00C40B1D">
                  <w:pPr>
                    <w:jc w:val="center"/>
                    <w:rPr>
                      <w:rFonts w:eastAsiaTheme="minorEastAsia"/>
                      <w:bCs/>
                      <w:szCs w:val="21"/>
                    </w:rPr>
                  </w:pPr>
                  <w:r w:rsidRPr="005A3DEF">
                    <w:rPr>
                      <w:rFonts w:eastAsiaTheme="minorEastAsia"/>
                      <w:bCs/>
                      <w:szCs w:val="21"/>
                    </w:rPr>
                    <w:t>序号</w:t>
                  </w:r>
                </w:p>
              </w:tc>
              <w:tc>
                <w:tcPr>
                  <w:tcW w:w="821" w:type="dxa"/>
                  <w:vAlign w:val="center"/>
                </w:tcPr>
                <w:p w:rsidR="00350932" w:rsidRPr="005A3DEF" w:rsidRDefault="00350932" w:rsidP="00C40B1D">
                  <w:pPr>
                    <w:jc w:val="center"/>
                    <w:rPr>
                      <w:rFonts w:eastAsiaTheme="minorEastAsia"/>
                      <w:bCs/>
                      <w:szCs w:val="21"/>
                    </w:rPr>
                  </w:pPr>
                  <w:r w:rsidRPr="005A3DEF">
                    <w:rPr>
                      <w:rFonts w:eastAsiaTheme="minorEastAsia"/>
                      <w:bCs/>
                      <w:szCs w:val="21"/>
                    </w:rPr>
                    <w:t>危险废物名称</w:t>
                  </w:r>
                </w:p>
              </w:tc>
              <w:tc>
                <w:tcPr>
                  <w:tcW w:w="872" w:type="dxa"/>
                  <w:vAlign w:val="center"/>
                </w:tcPr>
                <w:p w:rsidR="00350932" w:rsidRPr="005A3DEF" w:rsidRDefault="00350932" w:rsidP="00C40B1D">
                  <w:pPr>
                    <w:jc w:val="center"/>
                    <w:rPr>
                      <w:rFonts w:eastAsiaTheme="minorEastAsia"/>
                      <w:bCs/>
                      <w:szCs w:val="21"/>
                    </w:rPr>
                  </w:pPr>
                  <w:r w:rsidRPr="005A3DEF">
                    <w:rPr>
                      <w:rFonts w:eastAsiaTheme="minorEastAsia"/>
                      <w:bCs/>
                      <w:szCs w:val="21"/>
                    </w:rPr>
                    <w:t>危险废物类别</w:t>
                  </w:r>
                </w:p>
              </w:tc>
              <w:tc>
                <w:tcPr>
                  <w:tcW w:w="990" w:type="dxa"/>
                  <w:vAlign w:val="center"/>
                </w:tcPr>
                <w:p w:rsidR="00350932" w:rsidRPr="005A3DEF" w:rsidRDefault="00350932" w:rsidP="00C40B1D">
                  <w:pPr>
                    <w:jc w:val="center"/>
                    <w:rPr>
                      <w:rFonts w:eastAsiaTheme="minorEastAsia"/>
                      <w:bCs/>
                      <w:szCs w:val="21"/>
                    </w:rPr>
                  </w:pPr>
                  <w:r w:rsidRPr="005A3DEF">
                    <w:rPr>
                      <w:rFonts w:eastAsiaTheme="minorEastAsia"/>
                      <w:bCs/>
                      <w:szCs w:val="21"/>
                    </w:rPr>
                    <w:t>危险废物代码</w:t>
                  </w:r>
                </w:p>
              </w:tc>
              <w:tc>
                <w:tcPr>
                  <w:tcW w:w="733" w:type="dxa"/>
                  <w:vAlign w:val="center"/>
                </w:tcPr>
                <w:p w:rsidR="00350932" w:rsidRPr="005A3DEF" w:rsidRDefault="00350932" w:rsidP="00C40B1D">
                  <w:pPr>
                    <w:jc w:val="center"/>
                    <w:rPr>
                      <w:rFonts w:eastAsiaTheme="minorEastAsia"/>
                      <w:bCs/>
                      <w:szCs w:val="21"/>
                    </w:rPr>
                  </w:pPr>
                  <w:r w:rsidRPr="005A3DEF">
                    <w:rPr>
                      <w:rFonts w:eastAsiaTheme="minorEastAsia"/>
                      <w:bCs/>
                      <w:szCs w:val="21"/>
                    </w:rPr>
                    <w:t>产生量</w:t>
                  </w:r>
                  <w:r w:rsidRPr="005A3DEF">
                    <w:rPr>
                      <w:rFonts w:eastAsiaTheme="minorEastAsia"/>
                      <w:bCs/>
                      <w:szCs w:val="21"/>
                    </w:rPr>
                    <w:t>(t/a)</w:t>
                  </w:r>
                </w:p>
              </w:tc>
              <w:tc>
                <w:tcPr>
                  <w:tcW w:w="690" w:type="dxa"/>
                  <w:vAlign w:val="center"/>
                </w:tcPr>
                <w:p w:rsidR="00350932" w:rsidRPr="005A3DEF" w:rsidRDefault="00350932" w:rsidP="00C40B1D">
                  <w:pPr>
                    <w:jc w:val="center"/>
                    <w:rPr>
                      <w:rFonts w:eastAsiaTheme="minorEastAsia"/>
                      <w:bCs/>
                      <w:szCs w:val="21"/>
                    </w:rPr>
                  </w:pPr>
                  <w:r w:rsidRPr="005A3DEF">
                    <w:rPr>
                      <w:rFonts w:eastAsiaTheme="minorEastAsia"/>
                      <w:bCs/>
                      <w:szCs w:val="21"/>
                    </w:rPr>
                    <w:t>产生工序</w:t>
                  </w:r>
                </w:p>
              </w:tc>
              <w:tc>
                <w:tcPr>
                  <w:tcW w:w="604" w:type="dxa"/>
                  <w:vAlign w:val="center"/>
                </w:tcPr>
                <w:p w:rsidR="00350932" w:rsidRPr="005A3DEF" w:rsidRDefault="00350932" w:rsidP="00C40B1D">
                  <w:pPr>
                    <w:jc w:val="center"/>
                    <w:rPr>
                      <w:rFonts w:eastAsiaTheme="minorEastAsia"/>
                      <w:bCs/>
                      <w:szCs w:val="21"/>
                    </w:rPr>
                  </w:pPr>
                  <w:r w:rsidRPr="005A3DEF">
                    <w:rPr>
                      <w:rFonts w:eastAsiaTheme="minorEastAsia"/>
                      <w:bCs/>
                      <w:szCs w:val="21"/>
                    </w:rPr>
                    <w:t>形态</w:t>
                  </w:r>
                </w:p>
              </w:tc>
              <w:tc>
                <w:tcPr>
                  <w:tcW w:w="795" w:type="dxa"/>
                  <w:vAlign w:val="center"/>
                </w:tcPr>
                <w:p w:rsidR="00350932" w:rsidRPr="005A3DEF" w:rsidRDefault="00350932" w:rsidP="00C40B1D">
                  <w:pPr>
                    <w:jc w:val="center"/>
                    <w:rPr>
                      <w:rFonts w:eastAsiaTheme="minorEastAsia"/>
                      <w:bCs/>
                      <w:szCs w:val="21"/>
                    </w:rPr>
                  </w:pPr>
                  <w:r w:rsidRPr="005A3DEF">
                    <w:rPr>
                      <w:rFonts w:eastAsiaTheme="minorEastAsia"/>
                      <w:bCs/>
                      <w:szCs w:val="21"/>
                    </w:rPr>
                    <w:t>主要成分</w:t>
                  </w:r>
                </w:p>
              </w:tc>
              <w:tc>
                <w:tcPr>
                  <w:tcW w:w="796" w:type="dxa"/>
                  <w:vAlign w:val="center"/>
                </w:tcPr>
                <w:p w:rsidR="00350932" w:rsidRPr="005A3DEF" w:rsidRDefault="00350932" w:rsidP="00C40B1D">
                  <w:pPr>
                    <w:jc w:val="center"/>
                    <w:rPr>
                      <w:rFonts w:eastAsiaTheme="minorEastAsia"/>
                      <w:bCs/>
                      <w:szCs w:val="21"/>
                    </w:rPr>
                  </w:pPr>
                  <w:r w:rsidRPr="005A3DEF">
                    <w:rPr>
                      <w:rFonts w:eastAsiaTheme="minorEastAsia"/>
                      <w:bCs/>
                      <w:szCs w:val="21"/>
                    </w:rPr>
                    <w:t>有害成分</w:t>
                  </w:r>
                </w:p>
              </w:tc>
              <w:tc>
                <w:tcPr>
                  <w:tcW w:w="577" w:type="dxa"/>
                  <w:vAlign w:val="center"/>
                </w:tcPr>
                <w:p w:rsidR="00350932" w:rsidRPr="005A3DEF" w:rsidRDefault="00350932" w:rsidP="00C40B1D">
                  <w:pPr>
                    <w:jc w:val="center"/>
                    <w:rPr>
                      <w:rFonts w:eastAsiaTheme="minorEastAsia"/>
                      <w:bCs/>
                      <w:szCs w:val="21"/>
                    </w:rPr>
                  </w:pPr>
                  <w:r w:rsidRPr="005A3DEF">
                    <w:rPr>
                      <w:rFonts w:eastAsiaTheme="minorEastAsia"/>
                      <w:bCs/>
                      <w:szCs w:val="21"/>
                    </w:rPr>
                    <w:t>产废周期</w:t>
                  </w:r>
                </w:p>
              </w:tc>
              <w:tc>
                <w:tcPr>
                  <w:tcW w:w="704" w:type="dxa"/>
                  <w:vAlign w:val="center"/>
                </w:tcPr>
                <w:p w:rsidR="00350932" w:rsidRPr="005A3DEF" w:rsidRDefault="00350932" w:rsidP="00C40B1D">
                  <w:pPr>
                    <w:jc w:val="center"/>
                    <w:rPr>
                      <w:rFonts w:eastAsiaTheme="minorEastAsia"/>
                      <w:bCs/>
                      <w:szCs w:val="21"/>
                    </w:rPr>
                  </w:pPr>
                  <w:r w:rsidRPr="005A3DEF">
                    <w:rPr>
                      <w:rFonts w:eastAsiaTheme="minorEastAsia"/>
                      <w:bCs/>
                      <w:szCs w:val="21"/>
                    </w:rPr>
                    <w:t>危险特性</w:t>
                  </w:r>
                </w:p>
              </w:tc>
              <w:tc>
                <w:tcPr>
                  <w:tcW w:w="707" w:type="dxa"/>
                  <w:vAlign w:val="center"/>
                </w:tcPr>
                <w:p w:rsidR="00350932" w:rsidRPr="005A3DEF" w:rsidRDefault="00350932" w:rsidP="00C40B1D">
                  <w:pPr>
                    <w:jc w:val="center"/>
                    <w:rPr>
                      <w:rFonts w:eastAsiaTheme="minorEastAsia"/>
                      <w:bCs/>
                      <w:szCs w:val="21"/>
                    </w:rPr>
                  </w:pPr>
                  <w:r w:rsidRPr="005A3DEF">
                    <w:rPr>
                      <w:rFonts w:eastAsiaTheme="minorEastAsia"/>
                      <w:bCs/>
                      <w:szCs w:val="21"/>
                    </w:rPr>
                    <w:t>污染防治措施</w:t>
                  </w:r>
                </w:p>
              </w:tc>
            </w:tr>
            <w:tr w:rsidR="0057716E" w:rsidRPr="005A3DEF" w:rsidTr="008059EB">
              <w:tc>
                <w:tcPr>
                  <w:tcW w:w="431" w:type="dxa"/>
                  <w:vAlign w:val="center"/>
                </w:tcPr>
                <w:p w:rsidR="00350932" w:rsidRPr="005A3DEF" w:rsidRDefault="00350932" w:rsidP="00C40B1D">
                  <w:pPr>
                    <w:pStyle w:val="41"/>
                    <w:spacing w:line="240" w:lineRule="auto"/>
                    <w:ind w:firstLineChars="0" w:firstLine="0"/>
                    <w:jc w:val="center"/>
                    <w:rPr>
                      <w:rFonts w:eastAsiaTheme="minorEastAsia"/>
                      <w:sz w:val="21"/>
                      <w:szCs w:val="21"/>
                    </w:rPr>
                  </w:pPr>
                  <w:r w:rsidRPr="005A3DEF">
                    <w:rPr>
                      <w:rFonts w:eastAsiaTheme="minorEastAsia"/>
                      <w:sz w:val="21"/>
                      <w:szCs w:val="21"/>
                    </w:rPr>
                    <w:t>S2</w:t>
                  </w:r>
                </w:p>
              </w:tc>
              <w:tc>
                <w:tcPr>
                  <w:tcW w:w="821" w:type="dxa"/>
                  <w:vAlign w:val="center"/>
                </w:tcPr>
                <w:p w:rsidR="00350932" w:rsidRPr="005A3DEF" w:rsidRDefault="00350932" w:rsidP="00C40B1D">
                  <w:pPr>
                    <w:pStyle w:val="41"/>
                    <w:spacing w:line="240" w:lineRule="auto"/>
                    <w:ind w:firstLineChars="0" w:firstLine="0"/>
                    <w:jc w:val="center"/>
                    <w:rPr>
                      <w:rFonts w:eastAsiaTheme="minorEastAsia"/>
                      <w:sz w:val="21"/>
                      <w:szCs w:val="21"/>
                    </w:rPr>
                  </w:pPr>
                  <w:r w:rsidRPr="005A3DEF">
                    <w:rPr>
                      <w:rFonts w:eastAsiaTheme="minorEastAsia"/>
                      <w:sz w:val="21"/>
                      <w:szCs w:val="21"/>
                    </w:rPr>
                    <w:t>废切削液</w:t>
                  </w:r>
                </w:p>
              </w:tc>
              <w:tc>
                <w:tcPr>
                  <w:tcW w:w="872" w:type="dxa"/>
                  <w:vAlign w:val="center"/>
                </w:tcPr>
                <w:p w:rsidR="00350932" w:rsidRPr="005A3DEF" w:rsidRDefault="00350932" w:rsidP="00C40B1D">
                  <w:pPr>
                    <w:jc w:val="center"/>
                    <w:rPr>
                      <w:rFonts w:eastAsiaTheme="minorEastAsia"/>
                      <w:bCs/>
                      <w:szCs w:val="21"/>
                    </w:rPr>
                  </w:pPr>
                  <w:r w:rsidRPr="005A3DEF">
                    <w:rPr>
                      <w:rFonts w:eastAsiaTheme="minorEastAsia"/>
                      <w:bCs/>
                      <w:szCs w:val="21"/>
                    </w:rPr>
                    <w:t>HW08</w:t>
                  </w:r>
                </w:p>
              </w:tc>
              <w:tc>
                <w:tcPr>
                  <w:tcW w:w="990" w:type="dxa"/>
                  <w:vAlign w:val="center"/>
                </w:tcPr>
                <w:p w:rsidR="00350932" w:rsidRPr="005A3DEF" w:rsidRDefault="00350932" w:rsidP="00C40B1D">
                  <w:pPr>
                    <w:jc w:val="center"/>
                    <w:rPr>
                      <w:rFonts w:eastAsiaTheme="minorEastAsia"/>
                      <w:szCs w:val="21"/>
                    </w:rPr>
                  </w:pPr>
                  <w:r w:rsidRPr="005A3DEF">
                    <w:rPr>
                      <w:rFonts w:eastAsiaTheme="minorEastAsia"/>
                      <w:szCs w:val="21"/>
                    </w:rPr>
                    <w:t>900-006-09</w:t>
                  </w:r>
                </w:p>
              </w:tc>
              <w:tc>
                <w:tcPr>
                  <w:tcW w:w="733" w:type="dxa"/>
                  <w:vAlign w:val="center"/>
                </w:tcPr>
                <w:p w:rsidR="00350932" w:rsidRPr="005A3DEF" w:rsidRDefault="00350932" w:rsidP="00C40B1D">
                  <w:pPr>
                    <w:adjustRightInd w:val="0"/>
                    <w:snapToGrid w:val="0"/>
                    <w:jc w:val="center"/>
                    <w:rPr>
                      <w:rFonts w:eastAsiaTheme="minorEastAsia"/>
                    </w:rPr>
                  </w:pPr>
                  <w:r w:rsidRPr="005A3DEF">
                    <w:rPr>
                      <w:rFonts w:eastAsiaTheme="minorEastAsia"/>
                    </w:rPr>
                    <w:t>1.70</w:t>
                  </w:r>
                </w:p>
              </w:tc>
              <w:tc>
                <w:tcPr>
                  <w:tcW w:w="690" w:type="dxa"/>
                  <w:vAlign w:val="center"/>
                </w:tcPr>
                <w:p w:rsidR="00350932" w:rsidRPr="005A3DEF" w:rsidRDefault="00350932" w:rsidP="00C40B1D">
                  <w:pPr>
                    <w:pStyle w:val="41"/>
                    <w:spacing w:line="240" w:lineRule="auto"/>
                    <w:ind w:firstLineChars="0" w:firstLine="0"/>
                    <w:jc w:val="center"/>
                    <w:rPr>
                      <w:rFonts w:eastAsiaTheme="minorEastAsia"/>
                      <w:sz w:val="21"/>
                      <w:szCs w:val="21"/>
                    </w:rPr>
                  </w:pPr>
                  <w:r w:rsidRPr="005A3DEF">
                    <w:rPr>
                      <w:rFonts w:eastAsiaTheme="minorEastAsia"/>
                      <w:sz w:val="21"/>
                      <w:szCs w:val="21"/>
                    </w:rPr>
                    <w:t>下料、外形加工</w:t>
                  </w:r>
                </w:p>
              </w:tc>
              <w:tc>
                <w:tcPr>
                  <w:tcW w:w="604" w:type="dxa"/>
                  <w:vAlign w:val="center"/>
                </w:tcPr>
                <w:p w:rsidR="00350932" w:rsidRPr="005A3DEF" w:rsidRDefault="00350932" w:rsidP="00C40B1D">
                  <w:pPr>
                    <w:jc w:val="center"/>
                    <w:rPr>
                      <w:rFonts w:eastAsiaTheme="minorEastAsia"/>
                      <w:bCs/>
                      <w:szCs w:val="21"/>
                    </w:rPr>
                  </w:pPr>
                  <w:r w:rsidRPr="005A3DEF">
                    <w:rPr>
                      <w:rFonts w:eastAsiaTheme="minorEastAsia"/>
                      <w:bCs/>
                      <w:szCs w:val="21"/>
                    </w:rPr>
                    <w:t>液态</w:t>
                  </w:r>
                </w:p>
              </w:tc>
              <w:tc>
                <w:tcPr>
                  <w:tcW w:w="795" w:type="dxa"/>
                  <w:vAlign w:val="center"/>
                </w:tcPr>
                <w:p w:rsidR="00350932" w:rsidRPr="005A3DEF" w:rsidRDefault="00350932" w:rsidP="00C40B1D">
                  <w:pPr>
                    <w:jc w:val="center"/>
                    <w:rPr>
                      <w:rFonts w:eastAsiaTheme="minorEastAsia"/>
                      <w:bCs/>
                      <w:szCs w:val="21"/>
                    </w:rPr>
                  </w:pPr>
                  <w:r w:rsidRPr="005A3DEF">
                    <w:rPr>
                      <w:rFonts w:eastAsiaTheme="minorEastAsia"/>
                      <w:bCs/>
                      <w:szCs w:val="21"/>
                    </w:rPr>
                    <w:t>切削液</w:t>
                  </w:r>
                </w:p>
              </w:tc>
              <w:tc>
                <w:tcPr>
                  <w:tcW w:w="796" w:type="dxa"/>
                  <w:vAlign w:val="center"/>
                </w:tcPr>
                <w:p w:rsidR="00350932" w:rsidRPr="005A3DEF" w:rsidRDefault="00350932" w:rsidP="00C40B1D">
                  <w:pPr>
                    <w:jc w:val="center"/>
                    <w:rPr>
                      <w:rFonts w:eastAsiaTheme="minorEastAsia"/>
                      <w:bCs/>
                      <w:szCs w:val="21"/>
                    </w:rPr>
                  </w:pPr>
                  <w:r w:rsidRPr="005A3DEF">
                    <w:rPr>
                      <w:rFonts w:eastAsiaTheme="minorEastAsia"/>
                      <w:bCs/>
                      <w:szCs w:val="21"/>
                    </w:rPr>
                    <w:t>切削液</w:t>
                  </w:r>
                </w:p>
              </w:tc>
              <w:tc>
                <w:tcPr>
                  <w:tcW w:w="577" w:type="dxa"/>
                  <w:vAlign w:val="center"/>
                </w:tcPr>
                <w:p w:rsidR="00350932" w:rsidRPr="005A3DEF" w:rsidRDefault="00350932" w:rsidP="00350932">
                  <w:pPr>
                    <w:jc w:val="center"/>
                    <w:rPr>
                      <w:rFonts w:eastAsiaTheme="minorEastAsia"/>
                      <w:bCs/>
                      <w:szCs w:val="21"/>
                    </w:rPr>
                  </w:pPr>
                  <w:r w:rsidRPr="005A3DEF">
                    <w:rPr>
                      <w:rFonts w:eastAsiaTheme="minorEastAsia"/>
                      <w:bCs/>
                      <w:szCs w:val="21"/>
                    </w:rPr>
                    <w:t>每周</w:t>
                  </w:r>
                </w:p>
              </w:tc>
              <w:tc>
                <w:tcPr>
                  <w:tcW w:w="704" w:type="dxa"/>
                  <w:vAlign w:val="center"/>
                </w:tcPr>
                <w:p w:rsidR="00350932" w:rsidRPr="005A3DEF" w:rsidRDefault="00350932" w:rsidP="00C40B1D">
                  <w:pPr>
                    <w:jc w:val="center"/>
                    <w:rPr>
                      <w:rFonts w:eastAsiaTheme="minorEastAsia"/>
                      <w:bCs/>
                      <w:szCs w:val="21"/>
                    </w:rPr>
                  </w:pPr>
                  <w:r w:rsidRPr="005A3DEF">
                    <w:rPr>
                      <w:rFonts w:eastAsiaTheme="minorEastAsia"/>
                      <w:bCs/>
                      <w:szCs w:val="21"/>
                    </w:rPr>
                    <w:t>T</w:t>
                  </w:r>
                </w:p>
              </w:tc>
              <w:tc>
                <w:tcPr>
                  <w:tcW w:w="707" w:type="dxa"/>
                  <w:vMerge w:val="restart"/>
                  <w:vAlign w:val="center"/>
                </w:tcPr>
                <w:p w:rsidR="00350932" w:rsidRPr="005A3DEF" w:rsidRDefault="00350932" w:rsidP="00C40B1D">
                  <w:pPr>
                    <w:jc w:val="center"/>
                    <w:rPr>
                      <w:rFonts w:eastAsiaTheme="minorEastAsia"/>
                      <w:bCs/>
                      <w:szCs w:val="21"/>
                    </w:rPr>
                  </w:pPr>
                  <w:r w:rsidRPr="005A3DEF">
                    <w:rPr>
                      <w:rFonts w:eastAsiaTheme="minorEastAsia"/>
                      <w:bCs/>
                      <w:szCs w:val="21"/>
                    </w:rPr>
                    <w:t>分类收集、分区存放在危废暂存间内，委托有危废处理资质的单位处置</w:t>
                  </w:r>
                </w:p>
              </w:tc>
            </w:tr>
            <w:tr w:rsidR="0057716E" w:rsidRPr="005A3DEF" w:rsidTr="008059EB">
              <w:tc>
                <w:tcPr>
                  <w:tcW w:w="431" w:type="dxa"/>
                  <w:vAlign w:val="center"/>
                </w:tcPr>
                <w:p w:rsidR="00350932" w:rsidRPr="005A3DEF" w:rsidRDefault="00350932" w:rsidP="00C40B1D">
                  <w:pPr>
                    <w:pStyle w:val="41"/>
                    <w:spacing w:line="240" w:lineRule="auto"/>
                    <w:ind w:firstLineChars="0" w:firstLine="0"/>
                    <w:jc w:val="center"/>
                    <w:rPr>
                      <w:rFonts w:eastAsiaTheme="minorEastAsia"/>
                      <w:sz w:val="21"/>
                      <w:szCs w:val="21"/>
                    </w:rPr>
                  </w:pPr>
                  <w:r w:rsidRPr="005A3DEF">
                    <w:rPr>
                      <w:rFonts w:eastAsiaTheme="minorEastAsia"/>
                      <w:sz w:val="21"/>
                      <w:szCs w:val="21"/>
                    </w:rPr>
                    <w:t>S3</w:t>
                  </w:r>
                </w:p>
              </w:tc>
              <w:tc>
                <w:tcPr>
                  <w:tcW w:w="821" w:type="dxa"/>
                  <w:vAlign w:val="center"/>
                </w:tcPr>
                <w:p w:rsidR="00350932" w:rsidRPr="005A3DEF" w:rsidRDefault="00350932" w:rsidP="00C40B1D">
                  <w:pPr>
                    <w:pStyle w:val="41"/>
                    <w:spacing w:line="240" w:lineRule="auto"/>
                    <w:ind w:firstLineChars="0" w:firstLine="0"/>
                    <w:jc w:val="center"/>
                    <w:rPr>
                      <w:rFonts w:eastAsiaTheme="minorEastAsia"/>
                      <w:sz w:val="21"/>
                      <w:szCs w:val="21"/>
                    </w:rPr>
                  </w:pPr>
                  <w:r w:rsidRPr="005A3DEF">
                    <w:rPr>
                      <w:rFonts w:eastAsiaTheme="minorEastAsia"/>
                      <w:sz w:val="21"/>
                      <w:szCs w:val="21"/>
                    </w:rPr>
                    <w:t>废切削液包装桶</w:t>
                  </w:r>
                </w:p>
              </w:tc>
              <w:tc>
                <w:tcPr>
                  <w:tcW w:w="872" w:type="dxa"/>
                  <w:vAlign w:val="center"/>
                </w:tcPr>
                <w:p w:rsidR="00350932" w:rsidRPr="005A3DEF" w:rsidRDefault="00350932" w:rsidP="00C40B1D">
                  <w:pPr>
                    <w:jc w:val="center"/>
                    <w:rPr>
                      <w:rFonts w:eastAsiaTheme="minorEastAsia"/>
                      <w:bCs/>
                      <w:szCs w:val="21"/>
                    </w:rPr>
                  </w:pPr>
                  <w:r w:rsidRPr="005A3DEF">
                    <w:rPr>
                      <w:rFonts w:eastAsiaTheme="minorEastAsia"/>
                      <w:bCs/>
                      <w:szCs w:val="21"/>
                    </w:rPr>
                    <w:t>HW49</w:t>
                  </w:r>
                </w:p>
              </w:tc>
              <w:tc>
                <w:tcPr>
                  <w:tcW w:w="990" w:type="dxa"/>
                  <w:vAlign w:val="center"/>
                </w:tcPr>
                <w:p w:rsidR="00350932" w:rsidRPr="005A3DEF" w:rsidRDefault="00350932" w:rsidP="00C40B1D">
                  <w:pPr>
                    <w:jc w:val="center"/>
                    <w:rPr>
                      <w:rFonts w:eastAsiaTheme="minorEastAsia"/>
                      <w:szCs w:val="21"/>
                    </w:rPr>
                  </w:pPr>
                  <w:r w:rsidRPr="005A3DEF">
                    <w:rPr>
                      <w:rFonts w:eastAsiaTheme="minorEastAsia"/>
                      <w:szCs w:val="21"/>
                    </w:rPr>
                    <w:t>900-041-49</w:t>
                  </w:r>
                </w:p>
              </w:tc>
              <w:tc>
                <w:tcPr>
                  <w:tcW w:w="733" w:type="dxa"/>
                  <w:vAlign w:val="center"/>
                </w:tcPr>
                <w:p w:rsidR="00350932" w:rsidRPr="005A3DEF" w:rsidRDefault="00350932" w:rsidP="00C40B1D">
                  <w:pPr>
                    <w:adjustRightInd w:val="0"/>
                    <w:snapToGrid w:val="0"/>
                    <w:jc w:val="center"/>
                    <w:rPr>
                      <w:rFonts w:eastAsiaTheme="minorEastAsia"/>
                    </w:rPr>
                  </w:pPr>
                  <w:r w:rsidRPr="005A3DEF">
                    <w:rPr>
                      <w:rFonts w:eastAsiaTheme="minorEastAsia"/>
                    </w:rPr>
                    <w:t>0.10</w:t>
                  </w:r>
                </w:p>
              </w:tc>
              <w:tc>
                <w:tcPr>
                  <w:tcW w:w="690" w:type="dxa"/>
                  <w:vAlign w:val="center"/>
                </w:tcPr>
                <w:p w:rsidR="00350932" w:rsidRPr="005A3DEF" w:rsidRDefault="00350932" w:rsidP="00C40B1D">
                  <w:pPr>
                    <w:pStyle w:val="41"/>
                    <w:spacing w:line="240" w:lineRule="auto"/>
                    <w:ind w:firstLineChars="0" w:firstLine="0"/>
                    <w:jc w:val="center"/>
                    <w:rPr>
                      <w:rFonts w:eastAsiaTheme="minorEastAsia"/>
                      <w:sz w:val="21"/>
                      <w:szCs w:val="21"/>
                    </w:rPr>
                  </w:pPr>
                  <w:r w:rsidRPr="005A3DEF">
                    <w:rPr>
                      <w:rFonts w:eastAsiaTheme="minorEastAsia"/>
                      <w:sz w:val="21"/>
                      <w:szCs w:val="21"/>
                    </w:rPr>
                    <w:t>下料、外形加工</w:t>
                  </w:r>
                </w:p>
              </w:tc>
              <w:tc>
                <w:tcPr>
                  <w:tcW w:w="604" w:type="dxa"/>
                  <w:vAlign w:val="center"/>
                </w:tcPr>
                <w:p w:rsidR="00350932" w:rsidRPr="005A3DEF" w:rsidRDefault="00350932" w:rsidP="00C40B1D">
                  <w:pPr>
                    <w:jc w:val="center"/>
                    <w:rPr>
                      <w:rFonts w:eastAsiaTheme="minorEastAsia"/>
                      <w:bCs/>
                      <w:szCs w:val="21"/>
                    </w:rPr>
                  </w:pPr>
                  <w:r w:rsidRPr="005A3DEF">
                    <w:rPr>
                      <w:rFonts w:eastAsiaTheme="minorEastAsia"/>
                      <w:bCs/>
                      <w:szCs w:val="21"/>
                    </w:rPr>
                    <w:t>固态</w:t>
                  </w:r>
                </w:p>
              </w:tc>
              <w:tc>
                <w:tcPr>
                  <w:tcW w:w="795" w:type="dxa"/>
                  <w:vAlign w:val="center"/>
                </w:tcPr>
                <w:p w:rsidR="00350932" w:rsidRPr="005A3DEF" w:rsidRDefault="00350932" w:rsidP="00C40B1D">
                  <w:pPr>
                    <w:jc w:val="center"/>
                    <w:rPr>
                      <w:rFonts w:eastAsiaTheme="minorEastAsia"/>
                      <w:bCs/>
                      <w:szCs w:val="21"/>
                    </w:rPr>
                  </w:pPr>
                  <w:r w:rsidRPr="005A3DEF">
                    <w:rPr>
                      <w:rFonts w:eastAsiaTheme="minorEastAsia"/>
                      <w:bCs/>
                      <w:szCs w:val="21"/>
                    </w:rPr>
                    <w:t>切削液</w:t>
                  </w:r>
                </w:p>
              </w:tc>
              <w:tc>
                <w:tcPr>
                  <w:tcW w:w="796" w:type="dxa"/>
                  <w:vAlign w:val="center"/>
                </w:tcPr>
                <w:p w:rsidR="00350932" w:rsidRPr="005A3DEF" w:rsidRDefault="00350932" w:rsidP="00C40B1D">
                  <w:pPr>
                    <w:jc w:val="center"/>
                    <w:rPr>
                      <w:rFonts w:eastAsiaTheme="minorEastAsia"/>
                      <w:bCs/>
                      <w:szCs w:val="21"/>
                    </w:rPr>
                  </w:pPr>
                  <w:r w:rsidRPr="005A3DEF">
                    <w:rPr>
                      <w:rFonts w:eastAsiaTheme="minorEastAsia"/>
                      <w:bCs/>
                      <w:szCs w:val="21"/>
                    </w:rPr>
                    <w:t>切削液</w:t>
                  </w:r>
                </w:p>
              </w:tc>
              <w:tc>
                <w:tcPr>
                  <w:tcW w:w="577" w:type="dxa"/>
                  <w:vAlign w:val="center"/>
                </w:tcPr>
                <w:p w:rsidR="00350932" w:rsidRPr="005A3DEF" w:rsidRDefault="00350932" w:rsidP="00350932">
                  <w:pPr>
                    <w:jc w:val="center"/>
                    <w:rPr>
                      <w:rFonts w:eastAsiaTheme="minorEastAsia"/>
                      <w:bCs/>
                      <w:szCs w:val="21"/>
                    </w:rPr>
                  </w:pPr>
                  <w:r w:rsidRPr="005A3DEF">
                    <w:rPr>
                      <w:rFonts w:eastAsiaTheme="minorEastAsia"/>
                      <w:bCs/>
                      <w:szCs w:val="21"/>
                    </w:rPr>
                    <w:t>每</w:t>
                  </w:r>
                  <w:r w:rsidRPr="005A3DEF">
                    <w:rPr>
                      <w:rFonts w:eastAsiaTheme="minorEastAsia"/>
                      <w:bCs/>
                      <w:szCs w:val="21"/>
                    </w:rPr>
                    <w:t>2</w:t>
                  </w:r>
                  <w:r w:rsidRPr="005A3DEF">
                    <w:rPr>
                      <w:rFonts w:eastAsiaTheme="minorEastAsia"/>
                      <w:bCs/>
                      <w:szCs w:val="21"/>
                    </w:rPr>
                    <w:t>月</w:t>
                  </w:r>
                </w:p>
              </w:tc>
              <w:tc>
                <w:tcPr>
                  <w:tcW w:w="704" w:type="dxa"/>
                  <w:vAlign w:val="center"/>
                </w:tcPr>
                <w:p w:rsidR="00350932" w:rsidRPr="005A3DEF" w:rsidRDefault="00350932" w:rsidP="00C40B1D">
                  <w:pPr>
                    <w:jc w:val="center"/>
                    <w:rPr>
                      <w:rFonts w:eastAsiaTheme="minorEastAsia"/>
                      <w:bCs/>
                      <w:szCs w:val="21"/>
                    </w:rPr>
                  </w:pPr>
                  <w:r w:rsidRPr="005A3DEF">
                    <w:rPr>
                      <w:rStyle w:val="fontstyle01"/>
                      <w:rFonts w:ascii="Times New Roman" w:eastAsiaTheme="minorEastAsia" w:hAnsi="Times New Roman"/>
                      <w:color w:val="auto"/>
                    </w:rPr>
                    <w:t>T/In</w:t>
                  </w:r>
                </w:p>
              </w:tc>
              <w:tc>
                <w:tcPr>
                  <w:tcW w:w="707" w:type="dxa"/>
                  <w:vMerge/>
                  <w:vAlign w:val="center"/>
                </w:tcPr>
                <w:p w:rsidR="00350932" w:rsidRPr="005A3DEF" w:rsidRDefault="00350932" w:rsidP="00C40B1D">
                  <w:pPr>
                    <w:jc w:val="center"/>
                    <w:rPr>
                      <w:rFonts w:eastAsiaTheme="minorEastAsia"/>
                      <w:bCs/>
                      <w:szCs w:val="21"/>
                    </w:rPr>
                  </w:pPr>
                </w:p>
              </w:tc>
            </w:tr>
            <w:tr w:rsidR="0057716E" w:rsidRPr="005A3DEF" w:rsidTr="008059EB">
              <w:tc>
                <w:tcPr>
                  <w:tcW w:w="431" w:type="dxa"/>
                  <w:vAlign w:val="center"/>
                </w:tcPr>
                <w:p w:rsidR="00350932" w:rsidRPr="005A3DEF" w:rsidRDefault="00350932" w:rsidP="00C40B1D">
                  <w:pPr>
                    <w:pStyle w:val="41"/>
                    <w:spacing w:line="240" w:lineRule="auto"/>
                    <w:ind w:firstLineChars="0" w:firstLine="0"/>
                    <w:jc w:val="center"/>
                    <w:rPr>
                      <w:rFonts w:eastAsiaTheme="minorEastAsia"/>
                      <w:sz w:val="21"/>
                      <w:szCs w:val="21"/>
                    </w:rPr>
                  </w:pPr>
                  <w:r w:rsidRPr="005A3DEF">
                    <w:rPr>
                      <w:rFonts w:eastAsiaTheme="minorEastAsia"/>
                      <w:sz w:val="21"/>
                      <w:szCs w:val="21"/>
                    </w:rPr>
                    <w:t>S4</w:t>
                  </w:r>
                </w:p>
              </w:tc>
              <w:tc>
                <w:tcPr>
                  <w:tcW w:w="821" w:type="dxa"/>
                  <w:vAlign w:val="center"/>
                </w:tcPr>
                <w:p w:rsidR="00350932" w:rsidRPr="005A3DEF" w:rsidRDefault="00350932" w:rsidP="00C40B1D">
                  <w:pPr>
                    <w:pStyle w:val="41"/>
                    <w:spacing w:line="240" w:lineRule="auto"/>
                    <w:ind w:firstLineChars="0" w:firstLine="0"/>
                    <w:jc w:val="center"/>
                    <w:rPr>
                      <w:rFonts w:eastAsiaTheme="minorEastAsia"/>
                      <w:sz w:val="21"/>
                      <w:szCs w:val="21"/>
                    </w:rPr>
                  </w:pPr>
                  <w:r w:rsidRPr="005A3DEF">
                    <w:rPr>
                      <w:rFonts w:eastAsiaTheme="minorEastAsia"/>
                      <w:sz w:val="21"/>
                      <w:szCs w:val="21"/>
                    </w:rPr>
                    <w:t>废润滑油</w:t>
                  </w:r>
                </w:p>
              </w:tc>
              <w:tc>
                <w:tcPr>
                  <w:tcW w:w="872" w:type="dxa"/>
                  <w:vAlign w:val="center"/>
                </w:tcPr>
                <w:p w:rsidR="00350932" w:rsidRPr="005A3DEF" w:rsidRDefault="00350932" w:rsidP="00C40B1D">
                  <w:pPr>
                    <w:jc w:val="center"/>
                    <w:rPr>
                      <w:rFonts w:eastAsiaTheme="minorEastAsia"/>
                      <w:bCs/>
                      <w:szCs w:val="21"/>
                    </w:rPr>
                  </w:pPr>
                  <w:r w:rsidRPr="005A3DEF">
                    <w:rPr>
                      <w:rFonts w:eastAsiaTheme="minorEastAsia"/>
                      <w:bCs/>
                      <w:szCs w:val="21"/>
                    </w:rPr>
                    <w:t>HW08</w:t>
                  </w:r>
                </w:p>
              </w:tc>
              <w:tc>
                <w:tcPr>
                  <w:tcW w:w="990" w:type="dxa"/>
                  <w:vAlign w:val="center"/>
                </w:tcPr>
                <w:p w:rsidR="00350932" w:rsidRPr="005A3DEF" w:rsidRDefault="00350932" w:rsidP="00C40B1D">
                  <w:pPr>
                    <w:jc w:val="center"/>
                    <w:rPr>
                      <w:rFonts w:eastAsiaTheme="minorEastAsia"/>
                      <w:szCs w:val="21"/>
                    </w:rPr>
                  </w:pPr>
                  <w:r w:rsidRPr="005A3DEF">
                    <w:rPr>
                      <w:rFonts w:eastAsiaTheme="minorEastAsia"/>
                      <w:szCs w:val="21"/>
                    </w:rPr>
                    <w:t>900-214-08</w:t>
                  </w:r>
                </w:p>
              </w:tc>
              <w:tc>
                <w:tcPr>
                  <w:tcW w:w="733" w:type="dxa"/>
                  <w:vAlign w:val="center"/>
                </w:tcPr>
                <w:p w:rsidR="00350932" w:rsidRPr="005A3DEF" w:rsidRDefault="00350932" w:rsidP="00C40B1D">
                  <w:pPr>
                    <w:adjustRightInd w:val="0"/>
                    <w:snapToGrid w:val="0"/>
                    <w:jc w:val="center"/>
                    <w:rPr>
                      <w:rFonts w:eastAsiaTheme="minorEastAsia"/>
                    </w:rPr>
                  </w:pPr>
                  <w:r w:rsidRPr="005A3DEF">
                    <w:rPr>
                      <w:rFonts w:eastAsiaTheme="minorEastAsia"/>
                    </w:rPr>
                    <w:t>10.35</w:t>
                  </w:r>
                </w:p>
              </w:tc>
              <w:tc>
                <w:tcPr>
                  <w:tcW w:w="690" w:type="dxa"/>
                  <w:vAlign w:val="center"/>
                </w:tcPr>
                <w:p w:rsidR="00350932" w:rsidRPr="005A3DEF" w:rsidRDefault="00350932" w:rsidP="00C40B1D">
                  <w:pPr>
                    <w:pStyle w:val="41"/>
                    <w:spacing w:line="240" w:lineRule="auto"/>
                    <w:ind w:firstLineChars="0" w:firstLine="0"/>
                    <w:jc w:val="center"/>
                    <w:rPr>
                      <w:rFonts w:eastAsiaTheme="minorEastAsia"/>
                      <w:sz w:val="21"/>
                      <w:szCs w:val="21"/>
                    </w:rPr>
                  </w:pPr>
                  <w:r w:rsidRPr="005A3DEF">
                    <w:rPr>
                      <w:rFonts w:eastAsiaTheme="minorEastAsia"/>
                      <w:sz w:val="21"/>
                      <w:szCs w:val="21"/>
                    </w:rPr>
                    <w:t>调试</w:t>
                  </w:r>
                </w:p>
              </w:tc>
              <w:tc>
                <w:tcPr>
                  <w:tcW w:w="604" w:type="dxa"/>
                  <w:vAlign w:val="center"/>
                </w:tcPr>
                <w:p w:rsidR="00350932" w:rsidRPr="005A3DEF" w:rsidRDefault="00350932" w:rsidP="00C40B1D">
                  <w:pPr>
                    <w:jc w:val="center"/>
                    <w:rPr>
                      <w:rFonts w:eastAsiaTheme="minorEastAsia"/>
                      <w:bCs/>
                      <w:szCs w:val="21"/>
                    </w:rPr>
                  </w:pPr>
                  <w:r w:rsidRPr="005A3DEF">
                    <w:rPr>
                      <w:rFonts w:eastAsiaTheme="minorEastAsia"/>
                      <w:bCs/>
                      <w:szCs w:val="21"/>
                    </w:rPr>
                    <w:t>液态</w:t>
                  </w:r>
                </w:p>
              </w:tc>
              <w:tc>
                <w:tcPr>
                  <w:tcW w:w="795" w:type="dxa"/>
                  <w:vAlign w:val="center"/>
                </w:tcPr>
                <w:p w:rsidR="00350932" w:rsidRPr="005A3DEF" w:rsidRDefault="00350932" w:rsidP="00C40B1D">
                  <w:pPr>
                    <w:jc w:val="center"/>
                    <w:rPr>
                      <w:rFonts w:eastAsiaTheme="minorEastAsia"/>
                      <w:bCs/>
                      <w:szCs w:val="21"/>
                    </w:rPr>
                  </w:pPr>
                  <w:r w:rsidRPr="005A3DEF">
                    <w:rPr>
                      <w:rFonts w:eastAsiaTheme="minorEastAsia"/>
                      <w:bCs/>
                      <w:szCs w:val="21"/>
                    </w:rPr>
                    <w:t>废矿物油</w:t>
                  </w:r>
                </w:p>
              </w:tc>
              <w:tc>
                <w:tcPr>
                  <w:tcW w:w="796" w:type="dxa"/>
                  <w:vAlign w:val="center"/>
                </w:tcPr>
                <w:p w:rsidR="00350932" w:rsidRPr="005A3DEF" w:rsidRDefault="00350932" w:rsidP="00C40B1D">
                  <w:pPr>
                    <w:jc w:val="center"/>
                    <w:rPr>
                      <w:rFonts w:eastAsiaTheme="minorEastAsia"/>
                      <w:bCs/>
                      <w:szCs w:val="21"/>
                    </w:rPr>
                  </w:pPr>
                  <w:r w:rsidRPr="005A3DEF">
                    <w:rPr>
                      <w:rFonts w:eastAsiaTheme="minorEastAsia"/>
                      <w:bCs/>
                      <w:szCs w:val="21"/>
                    </w:rPr>
                    <w:t>废矿物油</w:t>
                  </w:r>
                </w:p>
              </w:tc>
              <w:tc>
                <w:tcPr>
                  <w:tcW w:w="577" w:type="dxa"/>
                  <w:vAlign w:val="center"/>
                </w:tcPr>
                <w:p w:rsidR="00350932" w:rsidRPr="005A3DEF" w:rsidRDefault="00350932" w:rsidP="00350932">
                  <w:pPr>
                    <w:jc w:val="center"/>
                    <w:rPr>
                      <w:rFonts w:eastAsiaTheme="minorEastAsia"/>
                      <w:bCs/>
                      <w:szCs w:val="21"/>
                    </w:rPr>
                  </w:pPr>
                  <w:r w:rsidRPr="005A3DEF">
                    <w:rPr>
                      <w:rFonts w:eastAsiaTheme="minorEastAsia"/>
                      <w:bCs/>
                      <w:szCs w:val="21"/>
                    </w:rPr>
                    <w:t>每周</w:t>
                  </w:r>
                </w:p>
              </w:tc>
              <w:tc>
                <w:tcPr>
                  <w:tcW w:w="704" w:type="dxa"/>
                  <w:vAlign w:val="center"/>
                </w:tcPr>
                <w:p w:rsidR="00350932" w:rsidRPr="005A3DEF" w:rsidRDefault="00350932" w:rsidP="00C40B1D">
                  <w:pPr>
                    <w:jc w:val="center"/>
                    <w:rPr>
                      <w:rFonts w:eastAsiaTheme="minorEastAsia"/>
                      <w:bCs/>
                      <w:szCs w:val="21"/>
                    </w:rPr>
                  </w:pPr>
                  <w:r w:rsidRPr="005A3DEF">
                    <w:rPr>
                      <w:rFonts w:eastAsiaTheme="minorEastAsia"/>
                      <w:bCs/>
                      <w:szCs w:val="21"/>
                    </w:rPr>
                    <w:t>T</w:t>
                  </w:r>
                  <w:r w:rsidRPr="005A3DEF">
                    <w:rPr>
                      <w:rFonts w:eastAsiaTheme="minorEastAsia"/>
                      <w:bCs/>
                      <w:szCs w:val="21"/>
                    </w:rPr>
                    <w:t>、</w:t>
                  </w:r>
                  <w:r w:rsidRPr="005A3DEF">
                    <w:rPr>
                      <w:rFonts w:eastAsiaTheme="minorEastAsia"/>
                      <w:bCs/>
                      <w:szCs w:val="21"/>
                    </w:rPr>
                    <w:t>I</w:t>
                  </w:r>
                </w:p>
              </w:tc>
              <w:tc>
                <w:tcPr>
                  <w:tcW w:w="707" w:type="dxa"/>
                  <w:vMerge/>
                  <w:vAlign w:val="center"/>
                </w:tcPr>
                <w:p w:rsidR="00350932" w:rsidRPr="005A3DEF" w:rsidRDefault="00350932" w:rsidP="00C40B1D">
                  <w:pPr>
                    <w:jc w:val="center"/>
                    <w:rPr>
                      <w:rFonts w:eastAsiaTheme="minorEastAsia"/>
                      <w:bCs/>
                      <w:szCs w:val="21"/>
                    </w:rPr>
                  </w:pPr>
                </w:p>
              </w:tc>
            </w:tr>
            <w:tr w:rsidR="0057716E" w:rsidRPr="005A3DEF" w:rsidTr="008059EB">
              <w:trPr>
                <w:trHeight w:val="814"/>
              </w:trPr>
              <w:tc>
                <w:tcPr>
                  <w:tcW w:w="431" w:type="dxa"/>
                  <w:vAlign w:val="center"/>
                </w:tcPr>
                <w:p w:rsidR="00350932" w:rsidRPr="005A3DEF" w:rsidRDefault="00350932" w:rsidP="00C40B1D">
                  <w:pPr>
                    <w:pStyle w:val="41"/>
                    <w:spacing w:line="240" w:lineRule="auto"/>
                    <w:ind w:firstLineChars="0" w:firstLine="0"/>
                    <w:jc w:val="center"/>
                    <w:rPr>
                      <w:rFonts w:eastAsiaTheme="minorEastAsia"/>
                      <w:sz w:val="21"/>
                      <w:szCs w:val="21"/>
                    </w:rPr>
                  </w:pPr>
                  <w:r w:rsidRPr="005A3DEF">
                    <w:rPr>
                      <w:rFonts w:eastAsiaTheme="minorEastAsia"/>
                      <w:sz w:val="21"/>
                      <w:szCs w:val="21"/>
                    </w:rPr>
                    <w:t>S5</w:t>
                  </w:r>
                </w:p>
              </w:tc>
              <w:tc>
                <w:tcPr>
                  <w:tcW w:w="821" w:type="dxa"/>
                  <w:vAlign w:val="center"/>
                </w:tcPr>
                <w:p w:rsidR="00350932" w:rsidRPr="005A3DEF" w:rsidRDefault="00350932" w:rsidP="00C40B1D">
                  <w:pPr>
                    <w:pStyle w:val="41"/>
                    <w:spacing w:line="240" w:lineRule="auto"/>
                    <w:ind w:firstLineChars="0" w:firstLine="0"/>
                    <w:jc w:val="center"/>
                    <w:rPr>
                      <w:rFonts w:eastAsiaTheme="minorEastAsia"/>
                      <w:sz w:val="21"/>
                      <w:szCs w:val="21"/>
                    </w:rPr>
                  </w:pPr>
                  <w:r w:rsidRPr="005A3DEF">
                    <w:rPr>
                      <w:rFonts w:eastAsiaTheme="minorEastAsia"/>
                      <w:sz w:val="21"/>
                      <w:szCs w:val="21"/>
                    </w:rPr>
                    <w:t>废润滑油包装桶</w:t>
                  </w:r>
                </w:p>
              </w:tc>
              <w:tc>
                <w:tcPr>
                  <w:tcW w:w="872" w:type="dxa"/>
                  <w:vAlign w:val="center"/>
                </w:tcPr>
                <w:p w:rsidR="00350932" w:rsidRPr="005A3DEF" w:rsidRDefault="00350932" w:rsidP="00C40B1D">
                  <w:pPr>
                    <w:jc w:val="center"/>
                    <w:rPr>
                      <w:rFonts w:eastAsiaTheme="minorEastAsia"/>
                      <w:bCs/>
                      <w:szCs w:val="21"/>
                    </w:rPr>
                  </w:pPr>
                  <w:r w:rsidRPr="005A3DEF">
                    <w:rPr>
                      <w:rFonts w:eastAsiaTheme="minorEastAsia"/>
                      <w:bCs/>
                      <w:szCs w:val="21"/>
                    </w:rPr>
                    <w:t>HW49</w:t>
                  </w:r>
                </w:p>
              </w:tc>
              <w:tc>
                <w:tcPr>
                  <w:tcW w:w="990" w:type="dxa"/>
                  <w:vAlign w:val="center"/>
                </w:tcPr>
                <w:p w:rsidR="00350932" w:rsidRPr="005A3DEF" w:rsidRDefault="00350932" w:rsidP="00C40B1D">
                  <w:pPr>
                    <w:jc w:val="center"/>
                    <w:rPr>
                      <w:rFonts w:eastAsiaTheme="minorEastAsia"/>
                      <w:szCs w:val="21"/>
                    </w:rPr>
                  </w:pPr>
                  <w:r w:rsidRPr="005A3DEF">
                    <w:rPr>
                      <w:rFonts w:eastAsiaTheme="minorEastAsia"/>
                      <w:szCs w:val="21"/>
                    </w:rPr>
                    <w:t>900-041-49</w:t>
                  </w:r>
                </w:p>
              </w:tc>
              <w:tc>
                <w:tcPr>
                  <w:tcW w:w="733" w:type="dxa"/>
                  <w:vAlign w:val="center"/>
                </w:tcPr>
                <w:p w:rsidR="00350932" w:rsidRPr="005A3DEF" w:rsidRDefault="00350932" w:rsidP="00C40B1D">
                  <w:pPr>
                    <w:adjustRightInd w:val="0"/>
                    <w:snapToGrid w:val="0"/>
                    <w:jc w:val="center"/>
                    <w:rPr>
                      <w:rFonts w:eastAsiaTheme="minorEastAsia"/>
                    </w:rPr>
                  </w:pPr>
                  <w:r w:rsidRPr="005A3DEF">
                    <w:rPr>
                      <w:rFonts w:eastAsiaTheme="minorEastAsia"/>
                    </w:rPr>
                    <w:t>0.14</w:t>
                  </w:r>
                </w:p>
              </w:tc>
              <w:tc>
                <w:tcPr>
                  <w:tcW w:w="690" w:type="dxa"/>
                  <w:vAlign w:val="center"/>
                </w:tcPr>
                <w:p w:rsidR="00350932" w:rsidRPr="005A3DEF" w:rsidRDefault="00350932" w:rsidP="00C40B1D">
                  <w:pPr>
                    <w:jc w:val="center"/>
                    <w:rPr>
                      <w:rFonts w:eastAsiaTheme="minorEastAsia"/>
                      <w:szCs w:val="21"/>
                    </w:rPr>
                  </w:pPr>
                  <w:r w:rsidRPr="005A3DEF">
                    <w:rPr>
                      <w:rFonts w:eastAsiaTheme="minorEastAsia"/>
                      <w:szCs w:val="21"/>
                    </w:rPr>
                    <w:t>调试</w:t>
                  </w:r>
                </w:p>
              </w:tc>
              <w:tc>
                <w:tcPr>
                  <w:tcW w:w="604" w:type="dxa"/>
                  <w:vAlign w:val="center"/>
                </w:tcPr>
                <w:p w:rsidR="00350932" w:rsidRPr="005A3DEF" w:rsidRDefault="00350932" w:rsidP="00C40B1D">
                  <w:pPr>
                    <w:jc w:val="center"/>
                    <w:rPr>
                      <w:rFonts w:eastAsiaTheme="minorEastAsia"/>
                      <w:bCs/>
                      <w:szCs w:val="21"/>
                    </w:rPr>
                  </w:pPr>
                  <w:r w:rsidRPr="005A3DEF">
                    <w:rPr>
                      <w:rFonts w:eastAsiaTheme="minorEastAsia"/>
                      <w:bCs/>
                      <w:szCs w:val="21"/>
                    </w:rPr>
                    <w:t>固态</w:t>
                  </w:r>
                </w:p>
              </w:tc>
              <w:tc>
                <w:tcPr>
                  <w:tcW w:w="795" w:type="dxa"/>
                  <w:vAlign w:val="center"/>
                </w:tcPr>
                <w:p w:rsidR="00350932" w:rsidRPr="005A3DEF" w:rsidRDefault="00350932" w:rsidP="00C40B1D">
                  <w:pPr>
                    <w:jc w:val="center"/>
                    <w:rPr>
                      <w:rFonts w:eastAsiaTheme="minorEastAsia"/>
                      <w:bCs/>
                      <w:szCs w:val="21"/>
                    </w:rPr>
                  </w:pPr>
                  <w:r w:rsidRPr="005A3DEF">
                    <w:rPr>
                      <w:rFonts w:eastAsiaTheme="minorEastAsia"/>
                      <w:bCs/>
                      <w:szCs w:val="21"/>
                    </w:rPr>
                    <w:t>废矿物油</w:t>
                  </w:r>
                </w:p>
              </w:tc>
              <w:tc>
                <w:tcPr>
                  <w:tcW w:w="796" w:type="dxa"/>
                  <w:vAlign w:val="center"/>
                </w:tcPr>
                <w:p w:rsidR="00350932" w:rsidRPr="005A3DEF" w:rsidRDefault="00350932" w:rsidP="00C40B1D">
                  <w:pPr>
                    <w:jc w:val="center"/>
                    <w:rPr>
                      <w:rFonts w:eastAsiaTheme="minorEastAsia"/>
                      <w:bCs/>
                      <w:szCs w:val="21"/>
                    </w:rPr>
                  </w:pPr>
                  <w:r w:rsidRPr="005A3DEF">
                    <w:rPr>
                      <w:rFonts w:eastAsiaTheme="minorEastAsia"/>
                      <w:bCs/>
                      <w:szCs w:val="21"/>
                    </w:rPr>
                    <w:t>废矿物油</w:t>
                  </w:r>
                </w:p>
              </w:tc>
              <w:tc>
                <w:tcPr>
                  <w:tcW w:w="577" w:type="dxa"/>
                  <w:vAlign w:val="center"/>
                </w:tcPr>
                <w:p w:rsidR="00350932" w:rsidRPr="005A3DEF" w:rsidRDefault="00350932" w:rsidP="00C40B1D">
                  <w:pPr>
                    <w:jc w:val="center"/>
                    <w:rPr>
                      <w:rFonts w:eastAsiaTheme="minorEastAsia"/>
                      <w:bCs/>
                      <w:szCs w:val="21"/>
                    </w:rPr>
                  </w:pPr>
                  <w:r w:rsidRPr="005A3DEF">
                    <w:rPr>
                      <w:rFonts w:eastAsiaTheme="minorEastAsia"/>
                      <w:bCs/>
                      <w:szCs w:val="21"/>
                    </w:rPr>
                    <w:t>每月</w:t>
                  </w:r>
                </w:p>
              </w:tc>
              <w:tc>
                <w:tcPr>
                  <w:tcW w:w="704" w:type="dxa"/>
                  <w:vAlign w:val="center"/>
                </w:tcPr>
                <w:p w:rsidR="00350932" w:rsidRPr="005A3DEF" w:rsidRDefault="00350932" w:rsidP="00C40B1D">
                  <w:pPr>
                    <w:jc w:val="center"/>
                    <w:rPr>
                      <w:rFonts w:eastAsiaTheme="minorEastAsia"/>
                      <w:bCs/>
                      <w:szCs w:val="21"/>
                    </w:rPr>
                  </w:pPr>
                  <w:r w:rsidRPr="005A3DEF">
                    <w:rPr>
                      <w:rStyle w:val="fontstyle01"/>
                      <w:rFonts w:ascii="Times New Roman" w:eastAsiaTheme="minorEastAsia" w:hAnsi="Times New Roman"/>
                      <w:color w:val="auto"/>
                    </w:rPr>
                    <w:t>T/In</w:t>
                  </w:r>
                </w:p>
              </w:tc>
              <w:tc>
                <w:tcPr>
                  <w:tcW w:w="707" w:type="dxa"/>
                  <w:vMerge/>
                  <w:vAlign w:val="center"/>
                </w:tcPr>
                <w:p w:rsidR="00350932" w:rsidRPr="005A3DEF" w:rsidRDefault="00350932" w:rsidP="00C40B1D">
                  <w:pPr>
                    <w:jc w:val="center"/>
                    <w:rPr>
                      <w:rFonts w:eastAsiaTheme="minorEastAsia"/>
                      <w:bCs/>
                      <w:szCs w:val="21"/>
                    </w:rPr>
                  </w:pPr>
                </w:p>
              </w:tc>
            </w:tr>
            <w:tr w:rsidR="007B737B" w:rsidRPr="005A3DEF" w:rsidTr="008059EB">
              <w:trPr>
                <w:trHeight w:val="914"/>
              </w:trPr>
              <w:tc>
                <w:tcPr>
                  <w:tcW w:w="431" w:type="dxa"/>
                  <w:vAlign w:val="center"/>
                </w:tcPr>
                <w:p w:rsidR="007B737B" w:rsidRPr="005A3DEF" w:rsidRDefault="007B737B" w:rsidP="00C40B1D">
                  <w:pPr>
                    <w:pStyle w:val="41"/>
                    <w:spacing w:line="240" w:lineRule="auto"/>
                    <w:ind w:firstLineChars="0" w:firstLine="0"/>
                    <w:jc w:val="center"/>
                    <w:rPr>
                      <w:rFonts w:eastAsiaTheme="minorEastAsia"/>
                      <w:sz w:val="21"/>
                      <w:szCs w:val="21"/>
                    </w:rPr>
                  </w:pPr>
                  <w:r w:rsidRPr="005A3DEF">
                    <w:rPr>
                      <w:rFonts w:eastAsiaTheme="minorEastAsia"/>
                      <w:sz w:val="21"/>
                      <w:szCs w:val="21"/>
                    </w:rPr>
                    <w:t>S7</w:t>
                  </w:r>
                </w:p>
              </w:tc>
              <w:tc>
                <w:tcPr>
                  <w:tcW w:w="821" w:type="dxa"/>
                  <w:vAlign w:val="center"/>
                </w:tcPr>
                <w:p w:rsidR="007B737B" w:rsidRPr="005A3DEF" w:rsidRDefault="007B737B" w:rsidP="00AA64A7">
                  <w:pPr>
                    <w:pStyle w:val="41"/>
                    <w:spacing w:line="240" w:lineRule="auto"/>
                    <w:ind w:firstLineChars="0" w:firstLine="0"/>
                    <w:jc w:val="center"/>
                    <w:rPr>
                      <w:rFonts w:eastAsiaTheme="minorEastAsia"/>
                      <w:sz w:val="21"/>
                      <w:szCs w:val="21"/>
                    </w:rPr>
                  </w:pPr>
                  <w:r w:rsidRPr="005A3DEF">
                    <w:rPr>
                      <w:rFonts w:eastAsiaTheme="minorEastAsia"/>
                      <w:sz w:val="21"/>
                      <w:szCs w:val="21"/>
                    </w:rPr>
                    <w:t>漆渣</w:t>
                  </w:r>
                </w:p>
              </w:tc>
              <w:tc>
                <w:tcPr>
                  <w:tcW w:w="872" w:type="dxa"/>
                  <w:vAlign w:val="center"/>
                </w:tcPr>
                <w:p w:rsidR="007B737B" w:rsidRPr="005A3DEF" w:rsidRDefault="007B737B" w:rsidP="00AA64A7">
                  <w:pPr>
                    <w:jc w:val="center"/>
                    <w:rPr>
                      <w:rFonts w:eastAsiaTheme="minorEastAsia"/>
                      <w:bCs/>
                      <w:szCs w:val="21"/>
                    </w:rPr>
                  </w:pPr>
                  <w:r w:rsidRPr="005A3DEF">
                    <w:rPr>
                      <w:rFonts w:eastAsiaTheme="minorEastAsia"/>
                      <w:bCs/>
                      <w:szCs w:val="21"/>
                    </w:rPr>
                    <w:t>HW12</w:t>
                  </w:r>
                </w:p>
              </w:tc>
              <w:tc>
                <w:tcPr>
                  <w:tcW w:w="990" w:type="dxa"/>
                  <w:vAlign w:val="center"/>
                </w:tcPr>
                <w:p w:rsidR="007B737B" w:rsidRPr="005A3DEF" w:rsidRDefault="007B737B" w:rsidP="00AA64A7">
                  <w:pPr>
                    <w:jc w:val="center"/>
                    <w:rPr>
                      <w:rFonts w:eastAsiaTheme="minorEastAsia"/>
                      <w:szCs w:val="21"/>
                    </w:rPr>
                  </w:pPr>
                  <w:r w:rsidRPr="005A3DEF">
                    <w:rPr>
                      <w:rFonts w:eastAsiaTheme="minorEastAsia"/>
                    </w:rPr>
                    <w:t>900-252-12</w:t>
                  </w:r>
                </w:p>
              </w:tc>
              <w:tc>
                <w:tcPr>
                  <w:tcW w:w="733" w:type="dxa"/>
                  <w:vAlign w:val="center"/>
                </w:tcPr>
                <w:p w:rsidR="007B737B" w:rsidRPr="005A3DEF" w:rsidRDefault="00F34442" w:rsidP="00956BD7">
                  <w:pPr>
                    <w:adjustRightInd w:val="0"/>
                    <w:snapToGrid w:val="0"/>
                    <w:jc w:val="center"/>
                    <w:rPr>
                      <w:rFonts w:eastAsiaTheme="minorEastAsia"/>
                    </w:rPr>
                  </w:pPr>
                  <w:r w:rsidRPr="005A3DEF">
                    <w:rPr>
                      <w:rFonts w:eastAsiaTheme="minorEastAsia" w:hint="eastAsia"/>
                    </w:rPr>
                    <w:t>3.47</w:t>
                  </w:r>
                </w:p>
              </w:tc>
              <w:tc>
                <w:tcPr>
                  <w:tcW w:w="690" w:type="dxa"/>
                  <w:vAlign w:val="center"/>
                </w:tcPr>
                <w:p w:rsidR="007B737B" w:rsidRPr="005A3DEF" w:rsidRDefault="007B737B" w:rsidP="00AA64A7">
                  <w:pPr>
                    <w:pStyle w:val="41"/>
                    <w:spacing w:line="240" w:lineRule="auto"/>
                    <w:ind w:firstLineChars="0" w:firstLine="0"/>
                    <w:jc w:val="center"/>
                    <w:rPr>
                      <w:rFonts w:eastAsiaTheme="minorEastAsia"/>
                      <w:sz w:val="21"/>
                      <w:szCs w:val="21"/>
                    </w:rPr>
                  </w:pPr>
                  <w:r w:rsidRPr="005A3DEF">
                    <w:rPr>
                      <w:rFonts w:eastAsiaTheme="minorEastAsia"/>
                      <w:sz w:val="21"/>
                      <w:szCs w:val="21"/>
                    </w:rPr>
                    <w:t>喷漆</w:t>
                  </w:r>
                </w:p>
              </w:tc>
              <w:tc>
                <w:tcPr>
                  <w:tcW w:w="604" w:type="dxa"/>
                  <w:vAlign w:val="center"/>
                </w:tcPr>
                <w:p w:rsidR="007B737B" w:rsidRPr="005A3DEF" w:rsidRDefault="007B737B" w:rsidP="00AA64A7">
                  <w:pPr>
                    <w:jc w:val="center"/>
                    <w:rPr>
                      <w:rFonts w:eastAsiaTheme="minorEastAsia"/>
                      <w:bCs/>
                      <w:szCs w:val="21"/>
                    </w:rPr>
                  </w:pPr>
                  <w:r w:rsidRPr="005A3DEF">
                    <w:rPr>
                      <w:rFonts w:eastAsiaTheme="minorEastAsia"/>
                      <w:bCs/>
                      <w:szCs w:val="21"/>
                    </w:rPr>
                    <w:t>固态</w:t>
                  </w:r>
                </w:p>
              </w:tc>
              <w:tc>
                <w:tcPr>
                  <w:tcW w:w="795" w:type="dxa"/>
                  <w:vAlign w:val="center"/>
                </w:tcPr>
                <w:p w:rsidR="007B737B" w:rsidRPr="005A3DEF" w:rsidRDefault="007B737B" w:rsidP="00AA64A7">
                  <w:pPr>
                    <w:jc w:val="center"/>
                    <w:rPr>
                      <w:rFonts w:eastAsiaTheme="minorEastAsia"/>
                      <w:bCs/>
                      <w:szCs w:val="21"/>
                    </w:rPr>
                  </w:pPr>
                  <w:r w:rsidRPr="005A3DEF">
                    <w:rPr>
                      <w:rFonts w:eastAsiaTheme="minorEastAsia"/>
                      <w:bCs/>
                      <w:szCs w:val="21"/>
                    </w:rPr>
                    <w:t>树脂</w:t>
                  </w:r>
                </w:p>
              </w:tc>
              <w:tc>
                <w:tcPr>
                  <w:tcW w:w="796" w:type="dxa"/>
                  <w:vAlign w:val="center"/>
                </w:tcPr>
                <w:p w:rsidR="007B737B" w:rsidRPr="005A3DEF" w:rsidRDefault="007B737B" w:rsidP="00AA64A7">
                  <w:pPr>
                    <w:jc w:val="center"/>
                    <w:rPr>
                      <w:rFonts w:eastAsiaTheme="minorEastAsia"/>
                      <w:bCs/>
                      <w:szCs w:val="21"/>
                    </w:rPr>
                  </w:pPr>
                  <w:r w:rsidRPr="005A3DEF">
                    <w:rPr>
                      <w:rFonts w:eastAsiaTheme="minorEastAsia"/>
                      <w:bCs/>
                      <w:szCs w:val="21"/>
                    </w:rPr>
                    <w:t>树脂漆</w:t>
                  </w:r>
                </w:p>
              </w:tc>
              <w:tc>
                <w:tcPr>
                  <w:tcW w:w="577" w:type="dxa"/>
                  <w:vAlign w:val="center"/>
                </w:tcPr>
                <w:p w:rsidR="007B737B" w:rsidRPr="005A3DEF" w:rsidRDefault="007B737B" w:rsidP="00AA64A7">
                  <w:pPr>
                    <w:jc w:val="center"/>
                    <w:rPr>
                      <w:rFonts w:eastAsiaTheme="minorEastAsia"/>
                      <w:bCs/>
                      <w:szCs w:val="21"/>
                    </w:rPr>
                  </w:pPr>
                  <w:r w:rsidRPr="005A3DEF">
                    <w:rPr>
                      <w:rFonts w:eastAsiaTheme="minorEastAsia"/>
                      <w:bCs/>
                      <w:szCs w:val="21"/>
                    </w:rPr>
                    <w:t>每</w:t>
                  </w:r>
                  <w:r w:rsidRPr="005A3DEF">
                    <w:rPr>
                      <w:rFonts w:eastAsiaTheme="minorEastAsia"/>
                      <w:bCs/>
                      <w:szCs w:val="21"/>
                    </w:rPr>
                    <w:t>1</w:t>
                  </w:r>
                  <w:r w:rsidRPr="005A3DEF">
                    <w:rPr>
                      <w:rFonts w:eastAsiaTheme="minorEastAsia"/>
                      <w:bCs/>
                      <w:szCs w:val="21"/>
                    </w:rPr>
                    <w:t>月</w:t>
                  </w:r>
                </w:p>
              </w:tc>
              <w:tc>
                <w:tcPr>
                  <w:tcW w:w="704" w:type="dxa"/>
                  <w:vAlign w:val="center"/>
                </w:tcPr>
                <w:p w:rsidR="007B737B" w:rsidRPr="005A3DEF" w:rsidRDefault="007B737B" w:rsidP="00AA64A7">
                  <w:pPr>
                    <w:jc w:val="center"/>
                    <w:rPr>
                      <w:rFonts w:eastAsiaTheme="minorEastAsia"/>
                      <w:bCs/>
                      <w:szCs w:val="21"/>
                    </w:rPr>
                  </w:pPr>
                  <w:r w:rsidRPr="005A3DEF">
                    <w:rPr>
                      <w:rFonts w:eastAsiaTheme="minorEastAsia"/>
                      <w:bCs/>
                      <w:szCs w:val="21"/>
                    </w:rPr>
                    <w:t>T</w:t>
                  </w:r>
                  <w:r w:rsidRPr="005A3DEF">
                    <w:rPr>
                      <w:rFonts w:eastAsiaTheme="minorEastAsia"/>
                      <w:bCs/>
                      <w:szCs w:val="21"/>
                    </w:rPr>
                    <w:t>、</w:t>
                  </w:r>
                  <w:r w:rsidRPr="005A3DEF">
                    <w:rPr>
                      <w:rFonts w:eastAsiaTheme="minorEastAsia"/>
                      <w:bCs/>
                      <w:szCs w:val="21"/>
                    </w:rPr>
                    <w:t>I</w:t>
                  </w:r>
                </w:p>
              </w:tc>
              <w:tc>
                <w:tcPr>
                  <w:tcW w:w="707" w:type="dxa"/>
                  <w:vMerge/>
                  <w:vAlign w:val="center"/>
                </w:tcPr>
                <w:p w:rsidR="007B737B" w:rsidRPr="005A3DEF" w:rsidRDefault="007B737B" w:rsidP="00C40B1D">
                  <w:pPr>
                    <w:jc w:val="center"/>
                    <w:rPr>
                      <w:rFonts w:eastAsiaTheme="minorEastAsia"/>
                      <w:bCs/>
                      <w:szCs w:val="21"/>
                    </w:rPr>
                  </w:pPr>
                </w:p>
              </w:tc>
            </w:tr>
            <w:tr w:rsidR="007B737B" w:rsidRPr="005A3DEF" w:rsidTr="008059EB">
              <w:trPr>
                <w:trHeight w:val="914"/>
              </w:trPr>
              <w:tc>
                <w:tcPr>
                  <w:tcW w:w="431" w:type="dxa"/>
                  <w:vAlign w:val="center"/>
                </w:tcPr>
                <w:p w:rsidR="007B737B" w:rsidRPr="005A3DEF" w:rsidRDefault="007B737B" w:rsidP="00C40B1D">
                  <w:pPr>
                    <w:pStyle w:val="41"/>
                    <w:spacing w:line="240" w:lineRule="auto"/>
                    <w:ind w:firstLineChars="0" w:firstLine="0"/>
                    <w:jc w:val="center"/>
                    <w:rPr>
                      <w:rFonts w:eastAsiaTheme="minorEastAsia"/>
                      <w:sz w:val="21"/>
                      <w:szCs w:val="21"/>
                    </w:rPr>
                  </w:pPr>
                  <w:r w:rsidRPr="005A3DEF">
                    <w:rPr>
                      <w:rFonts w:eastAsiaTheme="minorEastAsia"/>
                      <w:sz w:val="21"/>
                      <w:szCs w:val="21"/>
                    </w:rPr>
                    <w:t>S8</w:t>
                  </w:r>
                </w:p>
              </w:tc>
              <w:tc>
                <w:tcPr>
                  <w:tcW w:w="821" w:type="dxa"/>
                  <w:vAlign w:val="center"/>
                </w:tcPr>
                <w:p w:rsidR="007B737B" w:rsidRPr="005A3DEF" w:rsidRDefault="007B737B" w:rsidP="00AA64A7">
                  <w:pPr>
                    <w:pStyle w:val="41"/>
                    <w:spacing w:line="240" w:lineRule="auto"/>
                    <w:ind w:firstLineChars="0" w:firstLine="0"/>
                    <w:jc w:val="center"/>
                    <w:rPr>
                      <w:rFonts w:eastAsiaTheme="minorEastAsia"/>
                      <w:sz w:val="21"/>
                      <w:szCs w:val="21"/>
                    </w:rPr>
                  </w:pPr>
                  <w:r w:rsidRPr="005A3DEF">
                    <w:rPr>
                      <w:rFonts w:eastAsiaTheme="minorEastAsia"/>
                      <w:sz w:val="21"/>
                      <w:szCs w:val="21"/>
                    </w:rPr>
                    <w:t>废漆桶</w:t>
                  </w:r>
                </w:p>
              </w:tc>
              <w:tc>
                <w:tcPr>
                  <w:tcW w:w="872" w:type="dxa"/>
                  <w:vAlign w:val="center"/>
                </w:tcPr>
                <w:p w:rsidR="007B737B" w:rsidRPr="005A3DEF" w:rsidRDefault="007B737B" w:rsidP="00AA64A7">
                  <w:pPr>
                    <w:jc w:val="center"/>
                    <w:rPr>
                      <w:rFonts w:eastAsiaTheme="minorEastAsia"/>
                      <w:bCs/>
                      <w:szCs w:val="21"/>
                    </w:rPr>
                  </w:pPr>
                  <w:r w:rsidRPr="005A3DEF">
                    <w:rPr>
                      <w:rFonts w:eastAsiaTheme="minorEastAsia"/>
                      <w:bCs/>
                      <w:szCs w:val="21"/>
                    </w:rPr>
                    <w:t>HW49</w:t>
                  </w:r>
                </w:p>
              </w:tc>
              <w:tc>
                <w:tcPr>
                  <w:tcW w:w="990" w:type="dxa"/>
                  <w:vAlign w:val="center"/>
                </w:tcPr>
                <w:p w:rsidR="007B737B" w:rsidRPr="005A3DEF" w:rsidRDefault="007B737B" w:rsidP="00AA64A7">
                  <w:pPr>
                    <w:jc w:val="center"/>
                    <w:rPr>
                      <w:rFonts w:eastAsiaTheme="minorEastAsia"/>
                      <w:szCs w:val="21"/>
                    </w:rPr>
                  </w:pPr>
                  <w:r w:rsidRPr="005A3DEF">
                    <w:rPr>
                      <w:rFonts w:eastAsiaTheme="minorEastAsia"/>
                      <w:szCs w:val="21"/>
                    </w:rPr>
                    <w:t>900-041-49</w:t>
                  </w:r>
                </w:p>
              </w:tc>
              <w:tc>
                <w:tcPr>
                  <w:tcW w:w="733" w:type="dxa"/>
                  <w:vAlign w:val="center"/>
                </w:tcPr>
                <w:p w:rsidR="007B737B" w:rsidRPr="005A3DEF" w:rsidRDefault="00F34442" w:rsidP="00956BD7">
                  <w:pPr>
                    <w:adjustRightInd w:val="0"/>
                    <w:snapToGrid w:val="0"/>
                    <w:jc w:val="center"/>
                    <w:rPr>
                      <w:rFonts w:eastAsiaTheme="minorEastAsia"/>
                    </w:rPr>
                  </w:pPr>
                  <w:r w:rsidRPr="005A3DEF">
                    <w:rPr>
                      <w:rFonts w:eastAsiaTheme="minorEastAsia" w:hint="eastAsia"/>
                    </w:rPr>
                    <w:t>1.17</w:t>
                  </w:r>
                </w:p>
              </w:tc>
              <w:tc>
                <w:tcPr>
                  <w:tcW w:w="690" w:type="dxa"/>
                  <w:vAlign w:val="center"/>
                </w:tcPr>
                <w:p w:rsidR="007B737B" w:rsidRPr="005A3DEF" w:rsidRDefault="007B737B" w:rsidP="00AA64A7">
                  <w:pPr>
                    <w:pStyle w:val="41"/>
                    <w:spacing w:line="240" w:lineRule="auto"/>
                    <w:ind w:firstLineChars="0" w:firstLine="0"/>
                    <w:jc w:val="center"/>
                    <w:rPr>
                      <w:rFonts w:eastAsiaTheme="minorEastAsia"/>
                      <w:sz w:val="21"/>
                      <w:szCs w:val="21"/>
                    </w:rPr>
                  </w:pPr>
                  <w:r w:rsidRPr="005A3DEF">
                    <w:rPr>
                      <w:rFonts w:eastAsiaTheme="minorEastAsia"/>
                      <w:sz w:val="21"/>
                      <w:szCs w:val="21"/>
                    </w:rPr>
                    <w:t>喷漆</w:t>
                  </w:r>
                </w:p>
              </w:tc>
              <w:tc>
                <w:tcPr>
                  <w:tcW w:w="604" w:type="dxa"/>
                  <w:vAlign w:val="center"/>
                </w:tcPr>
                <w:p w:rsidR="007B737B" w:rsidRPr="005A3DEF" w:rsidRDefault="007B737B" w:rsidP="00AA64A7">
                  <w:pPr>
                    <w:jc w:val="center"/>
                    <w:rPr>
                      <w:rFonts w:eastAsiaTheme="minorEastAsia"/>
                      <w:bCs/>
                      <w:szCs w:val="21"/>
                    </w:rPr>
                  </w:pPr>
                  <w:r w:rsidRPr="005A3DEF">
                    <w:rPr>
                      <w:rFonts w:eastAsiaTheme="minorEastAsia"/>
                      <w:bCs/>
                      <w:szCs w:val="21"/>
                    </w:rPr>
                    <w:t>固态</w:t>
                  </w:r>
                </w:p>
              </w:tc>
              <w:tc>
                <w:tcPr>
                  <w:tcW w:w="795" w:type="dxa"/>
                  <w:vAlign w:val="center"/>
                </w:tcPr>
                <w:p w:rsidR="007B737B" w:rsidRPr="005A3DEF" w:rsidRDefault="007B737B" w:rsidP="00AA64A7">
                  <w:pPr>
                    <w:jc w:val="center"/>
                    <w:rPr>
                      <w:rFonts w:eastAsiaTheme="minorEastAsia"/>
                      <w:bCs/>
                      <w:szCs w:val="21"/>
                    </w:rPr>
                  </w:pPr>
                  <w:r w:rsidRPr="005A3DEF">
                    <w:rPr>
                      <w:rFonts w:eastAsiaTheme="minorEastAsia"/>
                      <w:bCs/>
                      <w:szCs w:val="21"/>
                    </w:rPr>
                    <w:t>铁</w:t>
                  </w:r>
                </w:p>
              </w:tc>
              <w:tc>
                <w:tcPr>
                  <w:tcW w:w="796" w:type="dxa"/>
                  <w:vAlign w:val="center"/>
                </w:tcPr>
                <w:p w:rsidR="007B737B" w:rsidRPr="005A3DEF" w:rsidRDefault="007B737B" w:rsidP="00AA64A7">
                  <w:pPr>
                    <w:jc w:val="center"/>
                    <w:rPr>
                      <w:rFonts w:eastAsiaTheme="minorEastAsia"/>
                      <w:bCs/>
                      <w:szCs w:val="21"/>
                    </w:rPr>
                  </w:pPr>
                  <w:r w:rsidRPr="005A3DEF">
                    <w:rPr>
                      <w:rFonts w:eastAsiaTheme="minorEastAsia"/>
                      <w:bCs/>
                      <w:szCs w:val="21"/>
                    </w:rPr>
                    <w:t>水性漆</w:t>
                  </w:r>
                </w:p>
              </w:tc>
              <w:tc>
                <w:tcPr>
                  <w:tcW w:w="577" w:type="dxa"/>
                  <w:vAlign w:val="center"/>
                </w:tcPr>
                <w:p w:rsidR="007B737B" w:rsidRPr="005A3DEF" w:rsidRDefault="007B737B" w:rsidP="00AA64A7">
                  <w:pPr>
                    <w:jc w:val="center"/>
                    <w:rPr>
                      <w:rFonts w:eastAsiaTheme="minorEastAsia"/>
                      <w:bCs/>
                      <w:szCs w:val="21"/>
                    </w:rPr>
                  </w:pPr>
                  <w:r w:rsidRPr="005A3DEF">
                    <w:rPr>
                      <w:rFonts w:eastAsiaTheme="minorEastAsia"/>
                      <w:bCs/>
                      <w:szCs w:val="21"/>
                    </w:rPr>
                    <w:t>每</w:t>
                  </w:r>
                  <w:r w:rsidRPr="005A3DEF">
                    <w:rPr>
                      <w:rFonts w:eastAsiaTheme="minorEastAsia"/>
                      <w:bCs/>
                      <w:szCs w:val="21"/>
                    </w:rPr>
                    <w:t>2</w:t>
                  </w:r>
                  <w:r w:rsidRPr="005A3DEF">
                    <w:rPr>
                      <w:rFonts w:eastAsiaTheme="minorEastAsia"/>
                      <w:bCs/>
                      <w:szCs w:val="21"/>
                    </w:rPr>
                    <w:t>周</w:t>
                  </w:r>
                </w:p>
              </w:tc>
              <w:tc>
                <w:tcPr>
                  <w:tcW w:w="704" w:type="dxa"/>
                  <w:vAlign w:val="center"/>
                </w:tcPr>
                <w:p w:rsidR="007B737B" w:rsidRPr="005A3DEF" w:rsidRDefault="007B737B" w:rsidP="00AA64A7">
                  <w:pPr>
                    <w:jc w:val="center"/>
                    <w:rPr>
                      <w:rFonts w:eastAsiaTheme="minorEastAsia"/>
                      <w:bCs/>
                      <w:szCs w:val="21"/>
                    </w:rPr>
                  </w:pPr>
                  <w:r w:rsidRPr="005A3DEF">
                    <w:rPr>
                      <w:rStyle w:val="fontstyle01"/>
                      <w:rFonts w:ascii="Times New Roman" w:eastAsiaTheme="minorEastAsia" w:hAnsi="Times New Roman"/>
                      <w:color w:val="auto"/>
                    </w:rPr>
                    <w:t>T/In</w:t>
                  </w:r>
                </w:p>
              </w:tc>
              <w:tc>
                <w:tcPr>
                  <w:tcW w:w="707" w:type="dxa"/>
                  <w:vMerge/>
                  <w:vAlign w:val="center"/>
                </w:tcPr>
                <w:p w:rsidR="007B737B" w:rsidRPr="005A3DEF" w:rsidRDefault="007B737B" w:rsidP="00C40B1D">
                  <w:pPr>
                    <w:jc w:val="center"/>
                    <w:rPr>
                      <w:rFonts w:eastAsiaTheme="minorEastAsia"/>
                      <w:bCs/>
                      <w:szCs w:val="21"/>
                    </w:rPr>
                  </w:pPr>
                </w:p>
              </w:tc>
            </w:tr>
            <w:tr w:rsidR="007B737B" w:rsidRPr="005A3DEF" w:rsidTr="008059EB">
              <w:trPr>
                <w:trHeight w:val="914"/>
              </w:trPr>
              <w:tc>
                <w:tcPr>
                  <w:tcW w:w="431" w:type="dxa"/>
                  <w:vAlign w:val="center"/>
                </w:tcPr>
                <w:p w:rsidR="007B737B" w:rsidRPr="005A3DEF" w:rsidRDefault="007B737B" w:rsidP="00C40B1D">
                  <w:pPr>
                    <w:pStyle w:val="41"/>
                    <w:spacing w:line="240" w:lineRule="auto"/>
                    <w:ind w:firstLineChars="0" w:firstLine="0"/>
                    <w:jc w:val="center"/>
                    <w:rPr>
                      <w:rFonts w:eastAsiaTheme="minorEastAsia"/>
                      <w:sz w:val="21"/>
                      <w:szCs w:val="21"/>
                    </w:rPr>
                  </w:pPr>
                  <w:r w:rsidRPr="005A3DEF">
                    <w:rPr>
                      <w:rFonts w:eastAsiaTheme="minorEastAsia"/>
                      <w:sz w:val="21"/>
                      <w:szCs w:val="21"/>
                    </w:rPr>
                    <w:t>S11</w:t>
                  </w:r>
                </w:p>
              </w:tc>
              <w:tc>
                <w:tcPr>
                  <w:tcW w:w="821" w:type="dxa"/>
                  <w:vAlign w:val="center"/>
                </w:tcPr>
                <w:p w:rsidR="007B737B" w:rsidRPr="005A3DEF" w:rsidRDefault="007B737B" w:rsidP="00C40B1D">
                  <w:pPr>
                    <w:pStyle w:val="41"/>
                    <w:spacing w:line="240" w:lineRule="auto"/>
                    <w:ind w:firstLineChars="0" w:firstLine="0"/>
                    <w:jc w:val="center"/>
                    <w:rPr>
                      <w:rFonts w:eastAsiaTheme="minorEastAsia"/>
                      <w:sz w:val="21"/>
                      <w:szCs w:val="21"/>
                    </w:rPr>
                  </w:pPr>
                  <w:r w:rsidRPr="005A3DEF">
                    <w:rPr>
                      <w:rFonts w:eastAsiaTheme="minorEastAsia"/>
                      <w:sz w:val="21"/>
                      <w:szCs w:val="21"/>
                    </w:rPr>
                    <w:t>废过滤棉</w:t>
                  </w:r>
                </w:p>
              </w:tc>
              <w:tc>
                <w:tcPr>
                  <w:tcW w:w="872" w:type="dxa"/>
                  <w:vAlign w:val="center"/>
                </w:tcPr>
                <w:p w:rsidR="007B737B" w:rsidRPr="005A3DEF" w:rsidRDefault="007B737B" w:rsidP="00C40B1D">
                  <w:pPr>
                    <w:jc w:val="center"/>
                    <w:rPr>
                      <w:rFonts w:eastAsiaTheme="minorEastAsia"/>
                      <w:bCs/>
                      <w:szCs w:val="21"/>
                    </w:rPr>
                  </w:pPr>
                  <w:r w:rsidRPr="005A3DEF">
                    <w:rPr>
                      <w:rFonts w:eastAsiaTheme="minorEastAsia"/>
                      <w:bCs/>
                      <w:szCs w:val="21"/>
                    </w:rPr>
                    <w:t>HW49</w:t>
                  </w:r>
                </w:p>
              </w:tc>
              <w:tc>
                <w:tcPr>
                  <w:tcW w:w="990" w:type="dxa"/>
                  <w:vAlign w:val="center"/>
                </w:tcPr>
                <w:p w:rsidR="007B737B" w:rsidRPr="005A3DEF" w:rsidRDefault="007B737B" w:rsidP="00C40B1D">
                  <w:pPr>
                    <w:jc w:val="center"/>
                    <w:rPr>
                      <w:rFonts w:eastAsiaTheme="minorEastAsia"/>
                      <w:szCs w:val="21"/>
                    </w:rPr>
                  </w:pPr>
                  <w:r w:rsidRPr="005A3DEF">
                    <w:rPr>
                      <w:rFonts w:eastAsiaTheme="minorEastAsia"/>
                      <w:szCs w:val="21"/>
                    </w:rPr>
                    <w:t>900-041-49</w:t>
                  </w:r>
                </w:p>
              </w:tc>
              <w:tc>
                <w:tcPr>
                  <w:tcW w:w="733" w:type="dxa"/>
                  <w:vAlign w:val="center"/>
                </w:tcPr>
                <w:p w:rsidR="007B737B" w:rsidRPr="005A3DEF" w:rsidRDefault="007B737B" w:rsidP="00AA64A7">
                  <w:pPr>
                    <w:adjustRightInd w:val="0"/>
                    <w:snapToGrid w:val="0"/>
                    <w:jc w:val="center"/>
                    <w:rPr>
                      <w:rFonts w:eastAsiaTheme="minorEastAsia"/>
                    </w:rPr>
                  </w:pPr>
                  <w:r w:rsidRPr="005A3DEF">
                    <w:rPr>
                      <w:rFonts w:eastAsiaTheme="minorEastAsia"/>
                    </w:rPr>
                    <w:t>0.12</w:t>
                  </w:r>
                </w:p>
              </w:tc>
              <w:tc>
                <w:tcPr>
                  <w:tcW w:w="690" w:type="dxa"/>
                  <w:vAlign w:val="center"/>
                </w:tcPr>
                <w:p w:rsidR="007B737B" w:rsidRPr="005A3DEF" w:rsidRDefault="007B737B" w:rsidP="00C40B1D">
                  <w:pPr>
                    <w:pStyle w:val="41"/>
                    <w:spacing w:line="240" w:lineRule="auto"/>
                    <w:ind w:firstLineChars="0" w:firstLine="0"/>
                    <w:jc w:val="center"/>
                    <w:rPr>
                      <w:rFonts w:eastAsiaTheme="minorEastAsia"/>
                      <w:sz w:val="21"/>
                      <w:szCs w:val="21"/>
                    </w:rPr>
                  </w:pPr>
                  <w:r w:rsidRPr="005A3DEF">
                    <w:rPr>
                      <w:rFonts w:eastAsiaTheme="minorEastAsia"/>
                      <w:sz w:val="21"/>
                      <w:szCs w:val="21"/>
                    </w:rPr>
                    <w:t>废气治理</w:t>
                  </w:r>
                </w:p>
              </w:tc>
              <w:tc>
                <w:tcPr>
                  <w:tcW w:w="604" w:type="dxa"/>
                  <w:vAlign w:val="center"/>
                </w:tcPr>
                <w:p w:rsidR="007B737B" w:rsidRPr="005A3DEF" w:rsidRDefault="007B737B" w:rsidP="00C40B1D">
                  <w:pPr>
                    <w:jc w:val="center"/>
                    <w:rPr>
                      <w:rFonts w:eastAsiaTheme="minorEastAsia"/>
                      <w:bCs/>
                      <w:szCs w:val="21"/>
                    </w:rPr>
                  </w:pPr>
                  <w:r w:rsidRPr="005A3DEF">
                    <w:rPr>
                      <w:rFonts w:eastAsiaTheme="minorEastAsia"/>
                      <w:bCs/>
                      <w:szCs w:val="21"/>
                    </w:rPr>
                    <w:t>固态</w:t>
                  </w:r>
                </w:p>
              </w:tc>
              <w:tc>
                <w:tcPr>
                  <w:tcW w:w="795" w:type="dxa"/>
                  <w:vAlign w:val="center"/>
                </w:tcPr>
                <w:p w:rsidR="007B737B" w:rsidRPr="005A3DEF" w:rsidRDefault="007B737B" w:rsidP="00C40B1D">
                  <w:pPr>
                    <w:jc w:val="center"/>
                    <w:rPr>
                      <w:rFonts w:eastAsiaTheme="minorEastAsia"/>
                      <w:bCs/>
                      <w:szCs w:val="21"/>
                    </w:rPr>
                  </w:pPr>
                  <w:r w:rsidRPr="005A3DEF">
                    <w:rPr>
                      <w:rFonts w:eastAsiaTheme="minorEastAsia"/>
                      <w:bCs/>
                      <w:szCs w:val="21"/>
                    </w:rPr>
                    <w:t>有机废气</w:t>
                  </w:r>
                </w:p>
              </w:tc>
              <w:tc>
                <w:tcPr>
                  <w:tcW w:w="796" w:type="dxa"/>
                  <w:vAlign w:val="center"/>
                </w:tcPr>
                <w:p w:rsidR="007B737B" w:rsidRPr="005A3DEF" w:rsidRDefault="007B737B" w:rsidP="00C40B1D">
                  <w:pPr>
                    <w:jc w:val="center"/>
                    <w:rPr>
                      <w:rFonts w:eastAsiaTheme="minorEastAsia"/>
                      <w:bCs/>
                      <w:szCs w:val="21"/>
                    </w:rPr>
                  </w:pPr>
                  <w:r w:rsidRPr="005A3DEF">
                    <w:rPr>
                      <w:rFonts w:eastAsiaTheme="minorEastAsia"/>
                      <w:bCs/>
                      <w:szCs w:val="21"/>
                    </w:rPr>
                    <w:t>有机废气</w:t>
                  </w:r>
                </w:p>
              </w:tc>
              <w:tc>
                <w:tcPr>
                  <w:tcW w:w="577" w:type="dxa"/>
                  <w:vAlign w:val="center"/>
                </w:tcPr>
                <w:p w:rsidR="007B737B" w:rsidRPr="005A3DEF" w:rsidRDefault="007B737B" w:rsidP="00C40B1D">
                  <w:pPr>
                    <w:jc w:val="center"/>
                    <w:rPr>
                      <w:rFonts w:eastAsiaTheme="minorEastAsia"/>
                      <w:bCs/>
                      <w:szCs w:val="21"/>
                    </w:rPr>
                  </w:pPr>
                  <w:r w:rsidRPr="005A3DEF">
                    <w:rPr>
                      <w:rFonts w:eastAsiaTheme="minorEastAsia"/>
                      <w:bCs/>
                      <w:szCs w:val="21"/>
                    </w:rPr>
                    <w:t>每</w:t>
                  </w:r>
                  <w:r w:rsidRPr="005A3DEF">
                    <w:rPr>
                      <w:rFonts w:eastAsiaTheme="minorEastAsia"/>
                      <w:bCs/>
                      <w:szCs w:val="21"/>
                    </w:rPr>
                    <w:t>2</w:t>
                  </w:r>
                  <w:r w:rsidRPr="005A3DEF">
                    <w:rPr>
                      <w:rFonts w:eastAsiaTheme="minorEastAsia"/>
                      <w:bCs/>
                      <w:szCs w:val="21"/>
                    </w:rPr>
                    <w:t>月</w:t>
                  </w:r>
                </w:p>
              </w:tc>
              <w:tc>
                <w:tcPr>
                  <w:tcW w:w="704" w:type="dxa"/>
                  <w:vAlign w:val="center"/>
                </w:tcPr>
                <w:p w:rsidR="007B737B" w:rsidRPr="005A3DEF" w:rsidRDefault="007B737B" w:rsidP="00C40B1D">
                  <w:pPr>
                    <w:jc w:val="center"/>
                    <w:rPr>
                      <w:rFonts w:eastAsiaTheme="minorEastAsia"/>
                      <w:bCs/>
                      <w:szCs w:val="21"/>
                    </w:rPr>
                  </w:pPr>
                  <w:r w:rsidRPr="005A3DEF">
                    <w:rPr>
                      <w:rStyle w:val="fontstyle01"/>
                      <w:rFonts w:ascii="Times New Roman" w:eastAsiaTheme="minorEastAsia" w:hAnsi="Times New Roman"/>
                      <w:color w:val="auto"/>
                    </w:rPr>
                    <w:t>T/In</w:t>
                  </w:r>
                </w:p>
              </w:tc>
              <w:tc>
                <w:tcPr>
                  <w:tcW w:w="707" w:type="dxa"/>
                  <w:vMerge/>
                  <w:vAlign w:val="center"/>
                </w:tcPr>
                <w:p w:rsidR="007B737B" w:rsidRPr="005A3DEF" w:rsidRDefault="007B737B" w:rsidP="00C40B1D">
                  <w:pPr>
                    <w:jc w:val="center"/>
                    <w:rPr>
                      <w:rFonts w:eastAsiaTheme="minorEastAsia"/>
                      <w:bCs/>
                      <w:szCs w:val="21"/>
                    </w:rPr>
                  </w:pPr>
                </w:p>
              </w:tc>
            </w:tr>
            <w:tr w:rsidR="007B737B" w:rsidRPr="005A3DEF" w:rsidTr="008059EB">
              <w:tc>
                <w:tcPr>
                  <w:tcW w:w="431" w:type="dxa"/>
                  <w:vAlign w:val="center"/>
                </w:tcPr>
                <w:p w:rsidR="007B737B" w:rsidRPr="005A3DEF" w:rsidRDefault="007B737B" w:rsidP="00C40B1D">
                  <w:pPr>
                    <w:pStyle w:val="41"/>
                    <w:spacing w:line="240" w:lineRule="auto"/>
                    <w:ind w:firstLineChars="0" w:firstLine="0"/>
                    <w:jc w:val="center"/>
                    <w:rPr>
                      <w:rFonts w:eastAsiaTheme="minorEastAsia"/>
                      <w:bCs/>
                      <w:sz w:val="21"/>
                      <w:szCs w:val="21"/>
                    </w:rPr>
                  </w:pPr>
                  <w:r w:rsidRPr="005A3DEF">
                    <w:rPr>
                      <w:rFonts w:eastAsiaTheme="minorEastAsia"/>
                      <w:sz w:val="21"/>
                      <w:szCs w:val="21"/>
                    </w:rPr>
                    <w:t>S12</w:t>
                  </w:r>
                </w:p>
              </w:tc>
              <w:tc>
                <w:tcPr>
                  <w:tcW w:w="821" w:type="dxa"/>
                  <w:vAlign w:val="center"/>
                </w:tcPr>
                <w:p w:rsidR="007B737B" w:rsidRPr="005A3DEF" w:rsidRDefault="007B737B" w:rsidP="00C40B1D">
                  <w:pPr>
                    <w:pStyle w:val="41"/>
                    <w:spacing w:line="240" w:lineRule="auto"/>
                    <w:ind w:firstLineChars="0" w:firstLine="0"/>
                    <w:jc w:val="center"/>
                    <w:rPr>
                      <w:rFonts w:eastAsiaTheme="minorEastAsia"/>
                      <w:bCs/>
                      <w:sz w:val="21"/>
                      <w:szCs w:val="21"/>
                    </w:rPr>
                  </w:pPr>
                  <w:r w:rsidRPr="005A3DEF">
                    <w:rPr>
                      <w:rFonts w:eastAsiaTheme="minorEastAsia"/>
                      <w:sz w:val="21"/>
                      <w:szCs w:val="21"/>
                    </w:rPr>
                    <w:t>废活性炭</w:t>
                  </w:r>
                </w:p>
              </w:tc>
              <w:tc>
                <w:tcPr>
                  <w:tcW w:w="872" w:type="dxa"/>
                  <w:vAlign w:val="center"/>
                </w:tcPr>
                <w:p w:rsidR="007B737B" w:rsidRPr="005A3DEF" w:rsidRDefault="007B737B" w:rsidP="00C40B1D">
                  <w:pPr>
                    <w:jc w:val="center"/>
                    <w:rPr>
                      <w:rFonts w:eastAsiaTheme="minorEastAsia"/>
                      <w:bCs/>
                      <w:szCs w:val="21"/>
                    </w:rPr>
                  </w:pPr>
                  <w:r w:rsidRPr="005A3DEF">
                    <w:rPr>
                      <w:rFonts w:eastAsiaTheme="minorEastAsia"/>
                      <w:bCs/>
                      <w:szCs w:val="21"/>
                    </w:rPr>
                    <w:t>HW49</w:t>
                  </w:r>
                </w:p>
              </w:tc>
              <w:tc>
                <w:tcPr>
                  <w:tcW w:w="990" w:type="dxa"/>
                  <w:vAlign w:val="center"/>
                </w:tcPr>
                <w:p w:rsidR="007B737B" w:rsidRPr="005A3DEF" w:rsidRDefault="007B737B" w:rsidP="00C40B1D">
                  <w:pPr>
                    <w:jc w:val="center"/>
                    <w:rPr>
                      <w:rFonts w:eastAsiaTheme="minorEastAsia"/>
                      <w:bCs/>
                      <w:szCs w:val="21"/>
                    </w:rPr>
                  </w:pPr>
                  <w:r w:rsidRPr="005A3DEF">
                    <w:rPr>
                      <w:rFonts w:eastAsiaTheme="minorEastAsia"/>
                      <w:szCs w:val="21"/>
                    </w:rPr>
                    <w:t>900-041-49</w:t>
                  </w:r>
                </w:p>
              </w:tc>
              <w:tc>
                <w:tcPr>
                  <w:tcW w:w="733" w:type="dxa"/>
                  <w:vAlign w:val="center"/>
                </w:tcPr>
                <w:p w:rsidR="007B737B" w:rsidRPr="005A3DEF" w:rsidRDefault="00F34442" w:rsidP="00AA64A7">
                  <w:pPr>
                    <w:adjustRightInd w:val="0"/>
                    <w:snapToGrid w:val="0"/>
                    <w:jc w:val="center"/>
                    <w:rPr>
                      <w:rFonts w:eastAsiaTheme="minorEastAsia"/>
                    </w:rPr>
                  </w:pPr>
                  <w:r w:rsidRPr="005A3DEF">
                    <w:rPr>
                      <w:rFonts w:eastAsiaTheme="minorEastAsia" w:hint="eastAsia"/>
                    </w:rPr>
                    <w:t>2.72</w:t>
                  </w:r>
                </w:p>
              </w:tc>
              <w:tc>
                <w:tcPr>
                  <w:tcW w:w="690" w:type="dxa"/>
                  <w:vAlign w:val="center"/>
                </w:tcPr>
                <w:p w:rsidR="007B737B" w:rsidRPr="005A3DEF" w:rsidRDefault="007B737B" w:rsidP="00C40B1D">
                  <w:pPr>
                    <w:pStyle w:val="41"/>
                    <w:spacing w:line="240" w:lineRule="auto"/>
                    <w:ind w:firstLineChars="0" w:firstLine="0"/>
                    <w:jc w:val="center"/>
                    <w:rPr>
                      <w:rFonts w:eastAsiaTheme="minorEastAsia"/>
                      <w:bCs/>
                      <w:sz w:val="21"/>
                      <w:szCs w:val="21"/>
                    </w:rPr>
                  </w:pPr>
                  <w:r w:rsidRPr="005A3DEF">
                    <w:rPr>
                      <w:rFonts w:eastAsiaTheme="minorEastAsia"/>
                      <w:sz w:val="21"/>
                      <w:szCs w:val="21"/>
                    </w:rPr>
                    <w:t>废气治理</w:t>
                  </w:r>
                </w:p>
              </w:tc>
              <w:tc>
                <w:tcPr>
                  <w:tcW w:w="604" w:type="dxa"/>
                  <w:vAlign w:val="center"/>
                </w:tcPr>
                <w:p w:rsidR="007B737B" w:rsidRPr="005A3DEF" w:rsidRDefault="007B737B" w:rsidP="00C40B1D">
                  <w:pPr>
                    <w:jc w:val="center"/>
                    <w:rPr>
                      <w:rFonts w:eastAsiaTheme="minorEastAsia"/>
                      <w:bCs/>
                      <w:szCs w:val="21"/>
                    </w:rPr>
                  </w:pPr>
                  <w:r w:rsidRPr="005A3DEF">
                    <w:rPr>
                      <w:rFonts w:eastAsiaTheme="minorEastAsia"/>
                      <w:bCs/>
                      <w:szCs w:val="21"/>
                    </w:rPr>
                    <w:t>固态</w:t>
                  </w:r>
                </w:p>
              </w:tc>
              <w:tc>
                <w:tcPr>
                  <w:tcW w:w="795" w:type="dxa"/>
                  <w:vAlign w:val="center"/>
                </w:tcPr>
                <w:p w:rsidR="007B737B" w:rsidRPr="005A3DEF" w:rsidRDefault="007B737B" w:rsidP="00C40B1D">
                  <w:pPr>
                    <w:jc w:val="center"/>
                    <w:rPr>
                      <w:rFonts w:eastAsiaTheme="minorEastAsia"/>
                      <w:bCs/>
                      <w:szCs w:val="21"/>
                    </w:rPr>
                  </w:pPr>
                  <w:r w:rsidRPr="005A3DEF">
                    <w:rPr>
                      <w:rFonts w:eastAsiaTheme="minorEastAsia"/>
                      <w:bCs/>
                      <w:szCs w:val="21"/>
                    </w:rPr>
                    <w:t>有机废气</w:t>
                  </w:r>
                </w:p>
              </w:tc>
              <w:tc>
                <w:tcPr>
                  <w:tcW w:w="796" w:type="dxa"/>
                  <w:vAlign w:val="center"/>
                </w:tcPr>
                <w:p w:rsidR="007B737B" w:rsidRPr="005A3DEF" w:rsidRDefault="007B737B" w:rsidP="00C40B1D">
                  <w:pPr>
                    <w:jc w:val="center"/>
                    <w:rPr>
                      <w:rFonts w:eastAsiaTheme="minorEastAsia"/>
                      <w:bCs/>
                      <w:szCs w:val="21"/>
                    </w:rPr>
                  </w:pPr>
                  <w:r w:rsidRPr="005A3DEF">
                    <w:rPr>
                      <w:rFonts w:eastAsiaTheme="minorEastAsia"/>
                      <w:bCs/>
                      <w:szCs w:val="21"/>
                    </w:rPr>
                    <w:t>有机废气</w:t>
                  </w:r>
                </w:p>
              </w:tc>
              <w:tc>
                <w:tcPr>
                  <w:tcW w:w="577" w:type="dxa"/>
                  <w:vAlign w:val="center"/>
                </w:tcPr>
                <w:p w:rsidR="007B737B" w:rsidRPr="005A3DEF" w:rsidRDefault="007B737B" w:rsidP="00C40B1D">
                  <w:pPr>
                    <w:jc w:val="center"/>
                    <w:rPr>
                      <w:rFonts w:eastAsiaTheme="minorEastAsia"/>
                      <w:bCs/>
                      <w:szCs w:val="21"/>
                    </w:rPr>
                  </w:pPr>
                  <w:r w:rsidRPr="005A3DEF">
                    <w:rPr>
                      <w:rFonts w:eastAsiaTheme="minorEastAsia"/>
                      <w:bCs/>
                      <w:szCs w:val="21"/>
                    </w:rPr>
                    <w:t>半年</w:t>
                  </w:r>
                </w:p>
              </w:tc>
              <w:tc>
                <w:tcPr>
                  <w:tcW w:w="704" w:type="dxa"/>
                  <w:vAlign w:val="center"/>
                </w:tcPr>
                <w:p w:rsidR="007B737B" w:rsidRPr="005A3DEF" w:rsidRDefault="007B737B" w:rsidP="00C40B1D">
                  <w:pPr>
                    <w:jc w:val="center"/>
                    <w:rPr>
                      <w:rFonts w:eastAsiaTheme="minorEastAsia"/>
                      <w:bCs/>
                      <w:szCs w:val="21"/>
                    </w:rPr>
                  </w:pPr>
                  <w:r w:rsidRPr="005A3DEF">
                    <w:rPr>
                      <w:rStyle w:val="fontstyle01"/>
                      <w:rFonts w:ascii="Times New Roman" w:eastAsiaTheme="minorEastAsia" w:hAnsi="Times New Roman"/>
                      <w:color w:val="auto"/>
                    </w:rPr>
                    <w:t>T/In</w:t>
                  </w:r>
                </w:p>
              </w:tc>
              <w:tc>
                <w:tcPr>
                  <w:tcW w:w="707" w:type="dxa"/>
                  <w:vMerge/>
                  <w:vAlign w:val="center"/>
                </w:tcPr>
                <w:p w:rsidR="007B737B" w:rsidRPr="005A3DEF" w:rsidRDefault="007B737B" w:rsidP="00C40B1D">
                  <w:pPr>
                    <w:jc w:val="center"/>
                    <w:rPr>
                      <w:rFonts w:eastAsiaTheme="minorEastAsia"/>
                      <w:bCs/>
                      <w:szCs w:val="21"/>
                    </w:rPr>
                  </w:pPr>
                </w:p>
              </w:tc>
            </w:tr>
            <w:tr w:rsidR="007B737B" w:rsidRPr="005A3DEF" w:rsidTr="008059EB">
              <w:tc>
                <w:tcPr>
                  <w:tcW w:w="431" w:type="dxa"/>
                  <w:vAlign w:val="center"/>
                </w:tcPr>
                <w:p w:rsidR="007B737B" w:rsidRPr="005A3DEF" w:rsidRDefault="007B737B" w:rsidP="00C40B1D">
                  <w:pPr>
                    <w:pStyle w:val="41"/>
                    <w:spacing w:line="240" w:lineRule="auto"/>
                    <w:ind w:firstLineChars="0" w:firstLine="0"/>
                    <w:jc w:val="center"/>
                    <w:rPr>
                      <w:rFonts w:eastAsiaTheme="minorEastAsia"/>
                      <w:sz w:val="21"/>
                      <w:szCs w:val="21"/>
                    </w:rPr>
                  </w:pPr>
                  <w:r w:rsidRPr="005A3DEF">
                    <w:rPr>
                      <w:rFonts w:eastAsiaTheme="minorEastAsia"/>
                      <w:sz w:val="21"/>
                      <w:szCs w:val="21"/>
                    </w:rPr>
                    <w:t>S6</w:t>
                  </w:r>
                </w:p>
              </w:tc>
              <w:tc>
                <w:tcPr>
                  <w:tcW w:w="821" w:type="dxa"/>
                  <w:vAlign w:val="center"/>
                </w:tcPr>
                <w:p w:rsidR="007B737B" w:rsidRPr="005A3DEF" w:rsidRDefault="007B737B" w:rsidP="00C40B1D">
                  <w:pPr>
                    <w:pStyle w:val="41"/>
                    <w:spacing w:line="240" w:lineRule="auto"/>
                    <w:ind w:firstLineChars="0" w:firstLine="0"/>
                    <w:jc w:val="center"/>
                    <w:rPr>
                      <w:rFonts w:eastAsiaTheme="minorEastAsia"/>
                      <w:sz w:val="21"/>
                      <w:szCs w:val="21"/>
                    </w:rPr>
                  </w:pPr>
                  <w:r w:rsidRPr="005A3DEF">
                    <w:rPr>
                      <w:rFonts w:eastAsiaTheme="minorEastAsia"/>
                      <w:sz w:val="21"/>
                      <w:szCs w:val="21"/>
                    </w:rPr>
                    <w:t>废含油抹布</w:t>
                  </w:r>
                </w:p>
              </w:tc>
              <w:tc>
                <w:tcPr>
                  <w:tcW w:w="872" w:type="dxa"/>
                  <w:vAlign w:val="center"/>
                </w:tcPr>
                <w:p w:rsidR="007B737B" w:rsidRPr="005A3DEF" w:rsidRDefault="007B737B" w:rsidP="00C40B1D">
                  <w:pPr>
                    <w:jc w:val="center"/>
                    <w:rPr>
                      <w:rFonts w:eastAsiaTheme="minorEastAsia"/>
                      <w:bCs/>
                      <w:szCs w:val="21"/>
                    </w:rPr>
                  </w:pPr>
                  <w:r w:rsidRPr="005A3DEF">
                    <w:rPr>
                      <w:rFonts w:eastAsiaTheme="minorEastAsia"/>
                      <w:bCs/>
                      <w:szCs w:val="21"/>
                    </w:rPr>
                    <w:t>HW49</w:t>
                  </w:r>
                </w:p>
              </w:tc>
              <w:tc>
                <w:tcPr>
                  <w:tcW w:w="990" w:type="dxa"/>
                  <w:vAlign w:val="center"/>
                </w:tcPr>
                <w:p w:rsidR="007B737B" w:rsidRPr="005A3DEF" w:rsidRDefault="007B737B" w:rsidP="00C40B1D">
                  <w:pPr>
                    <w:jc w:val="center"/>
                    <w:rPr>
                      <w:rFonts w:eastAsiaTheme="minorEastAsia"/>
                      <w:bCs/>
                      <w:szCs w:val="21"/>
                    </w:rPr>
                  </w:pPr>
                  <w:r w:rsidRPr="005A3DEF">
                    <w:rPr>
                      <w:rFonts w:eastAsiaTheme="minorEastAsia"/>
                      <w:szCs w:val="21"/>
                    </w:rPr>
                    <w:t>900-041-49</w:t>
                  </w:r>
                </w:p>
              </w:tc>
              <w:tc>
                <w:tcPr>
                  <w:tcW w:w="733" w:type="dxa"/>
                  <w:vAlign w:val="center"/>
                </w:tcPr>
                <w:p w:rsidR="007B737B" w:rsidRPr="005A3DEF" w:rsidRDefault="007B737B" w:rsidP="00C40B1D">
                  <w:pPr>
                    <w:adjustRightInd w:val="0"/>
                    <w:snapToGrid w:val="0"/>
                    <w:jc w:val="center"/>
                    <w:rPr>
                      <w:rFonts w:eastAsiaTheme="minorEastAsia"/>
                    </w:rPr>
                  </w:pPr>
                  <w:r w:rsidRPr="005A3DEF">
                    <w:rPr>
                      <w:rFonts w:eastAsiaTheme="minorEastAsia"/>
                    </w:rPr>
                    <w:t>0.05</w:t>
                  </w:r>
                </w:p>
              </w:tc>
              <w:tc>
                <w:tcPr>
                  <w:tcW w:w="690" w:type="dxa"/>
                  <w:vAlign w:val="center"/>
                </w:tcPr>
                <w:p w:rsidR="007B737B" w:rsidRPr="005A3DEF" w:rsidRDefault="007B737B" w:rsidP="00C40B1D">
                  <w:pPr>
                    <w:pStyle w:val="41"/>
                    <w:spacing w:line="240" w:lineRule="auto"/>
                    <w:ind w:firstLineChars="0" w:firstLine="0"/>
                    <w:jc w:val="center"/>
                    <w:rPr>
                      <w:rFonts w:eastAsiaTheme="minorEastAsia"/>
                      <w:sz w:val="21"/>
                      <w:szCs w:val="21"/>
                    </w:rPr>
                  </w:pPr>
                  <w:r w:rsidRPr="005A3DEF">
                    <w:rPr>
                      <w:rFonts w:eastAsiaTheme="minorEastAsia"/>
                      <w:sz w:val="21"/>
                      <w:szCs w:val="21"/>
                    </w:rPr>
                    <w:t>维修</w:t>
                  </w:r>
                </w:p>
              </w:tc>
              <w:tc>
                <w:tcPr>
                  <w:tcW w:w="604" w:type="dxa"/>
                  <w:vAlign w:val="center"/>
                </w:tcPr>
                <w:p w:rsidR="007B737B" w:rsidRPr="005A3DEF" w:rsidRDefault="007B737B" w:rsidP="00C40B1D">
                  <w:pPr>
                    <w:jc w:val="center"/>
                    <w:rPr>
                      <w:rFonts w:eastAsiaTheme="minorEastAsia"/>
                      <w:bCs/>
                      <w:szCs w:val="21"/>
                    </w:rPr>
                  </w:pPr>
                  <w:r w:rsidRPr="005A3DEF">
                    <w:rPr>
                      <w:rFonts w:eastAsiaTheme="minorEastAsia"/>
                      <w:bCs/>
                      <w:szCs w:val="21"/>
                    </w:rPr>
                    <w:t>固态</w:t>
                  </w:r>
                </w:p>
              </w:tc>
              <w:tc>
                <w:tcPr>
                  <w:tcW w:w="795" w:type="dxa"/>
                  <w:vAlign w:val="center"/>
                </w:tcPr>
                <w:p w:rsidR="007B737B" w:rsidRPr="005A3DEF" w:rsidRDefault="007B737B" w:rsidP="00C40B1D">
                  <w:pPr>
                    <w:jc w:val="center"/>
                    <w:rPr>
                      <w:rFonts w:eastAsiaTheme="minorEastAsia"/>
                      <w:bCs/>
                      <w:szCs w:val="21"/>
                    </w:rPr>
                  </w:pPr>
                  <w:r w:rsidRPr="005A3DEF">
                    <w:rPr>
                      <w:rFonts w:eastAsiaTheme="minorEastAsia"/>
                      <w:bCs/>
                      <w:szCs w:val="21"/>
                    </w:rPr>
                    <w:t>废矿物油</w:t>
                  </w:r>
                </w:p>
              </w:tc>
              <w:tc>
                <w:tcPr>
                  <w:tcW w:w="796" w:type="dxa"/>
                  <w:vAlign w:val="center"/>
                </w:tcPr>
                <w:p w:rsidR="007B737B" w:rsidRPr="005A3DEF" w:rsidRDefault="007B737B" w:rsidP="00C40B1D">
                  <w:pPr>
                    <w:jc w:val="center"/>
                    <w:rPr>
                      <w:rFonts w:eastAsiaTheme="minorEastAsia"/>
                      <w:bCs/>
                      <w:szCs w:val="21"/>
                    </w:rPr>
                  </w:pPr>
                  <w:r w:rsidRPr="005A3DEF">
                    <w:rPr>
                      <w:rFonts w:eastAsiaTheme="minorEastAsia"/>
                      <w:bCs/>
                      <w:szCs w:val="21"/>
                    </w:rPr>
                    <w:t>废矿物油</w:t>
                  </w:r>
                </w:p>
              </w:tc>
              <w:tc>
                <w:tcPr>
                  <w:tcW w:w="577" w:type="dxa"/>
                  <w:vAlign w:val="center"/>
                </w:tcPr>
                <w:p w:rsidR="007B737B" w:rsidRPr="005A3DEF" w:rsidRDefault="007B737B" w:rsidP="00C40B1D">
                  <w:pPr>
                    <w:jc w:val="center"/>
                    <w:rPr>
                      <w:rFonts w:eastAsiaTheme="minorEastAsia"/>
                      <w:bCs/>
                      <w:szCs w:val="21"/>
                    </w:rPr>
                  </w:pPr>
                  <w:r w:rsidRPr="005A3DEF">
                    <w:rPr>
                      <w:rFonts w:eastAsiaTheme="minorEastAsia"/>
                      <w:bCs/>
                      <w:szCs w:val="21"/>
                    </w:rPr>
                    <w:t>每天</w:t>
                  </w:r>
                </w:p>
              </w:tc>
              <w:tc>
                <w:tcPr>
                  <w:tcW w:w="704" w:type="dxa"/>
                  <w:vAlign w:val="center"/>
                </w:tcPr>
                <w:p w:rsidR="007B737B" w:rsidRPr="005A3DEF" w:rsidRDefault="007B737B" w:rsidP="00C40B1D">
                  <w:pPr>
                    <w:jc w:val="center"/>
                    <w:rPr>
                      <w:rFonts w:eastAsiaTheme="minorEastAsia"/>
                      <w:bCs/>
                      <w:szCs w:val="21"/>
                    </w:rPr>
                  </w:pPr>
                  <w:r w:rsidRPr="005A3DEF">
                    <w:rPr>
                      <w:rStyle w:val="fontstyle01"/>
                      <w:rFonts w:ascii="Times New Roman" w:eastAsiaTheme="minorEastAsia" w:hAnsi="Times New Roman"/>
                      <w:color w:val="auto"/>
                    </w:rPr>
                    <w:t>T/In</w:t>
                  </w:r>
                </w:p>
              </w:tc>
              <w:tc>
                <w:tcPr>
                  <w:tcW w:w="707" w:type="dxa"/>
                  <w:vAlign w:val="center"/>
                </w:tcPr>
                <w:p w:rsidR="007B737B" w:rsidRPr="005A3DEF" w:rsidRDefault="007B737B" w:rsidP="00C40B1D">
                  <w:pPr>
                    <w:jc w:val="center"/>
                    <w:rPr>
                      <w:rFonts w:eastAsiaTheme="minorEastAsia"/>
                      <w:bCs/>
                      <w:szCs w:val="21"/>
                    </w:rPr>
                  </w:pPr>
                  <w:r w:rsidRPr="005A3DEF">
                    <w:rPr>
                      <w:rFonts w:eastAsiaTheme="minorEastAsia"/>
                      <w:bCs/>
                      <w:szCs w:val="21"/>
                    </w:rPr>
                    <w:t>/</w:t>
                  </w:r>
                </w:p>
              </w:tc>
            </w:tr>
          </w:tbl>
          <w:p w:rsidR="00913F9B" w:rsidRPr="005A3DEF" w:rsidRDefault="00913F9B" w:rsidP="00913F9B">
            <w:pPr>
              <w:spacing w:line="440" w:lineRule="exact"/>
              <w:ind w:firstLineChars="200" w:firstLine="480"/>
              <w:rPr>
                <w:rFonts w:eastAsiaTheme="minorEastAsia"/>
                <w:sz w:val="24"/>
              </w:rPr>
            </w:pPr>
            <w:r w:rsidRPr="005A3DEF">
              <w:rPr>
                <w:rFonts w:eastAsiaTheme="minorEastAsia"/>
                <w:sz w:val="24"/>
              </w:rPr>
              <w:t>企业需严格按照《中华人民共和国固体废物污染环境防治法》和《浙江省固体废物污染环境防治条例》中的相关规定进行收集、储存和处置。一般工业固体废物的贮存场所要执行《一般工业固体废物贮存、处置场污染控制标准》（</w:t>
            </w:r>
            <w:r w:rsidRPr="005A3DEF">
              <w:rPr>
                <w:rFonts w:eastAsiaTheme="minorEastAsia"/>
                <w:sz w:val="24"/>
              </w:rPr>
              <w:t>GB18599-2001</w:t>
            </w:r>
            <w:r w:rsidRPr="005A3DEF">
              <w:rPr>
                <w:rFonts w:eastAsiaTheme="minorEastAsia"/>
                <w:sz w:val="24"/>
              </w:rPr>
              <w:t>）及修改单相关要求；危险</w:t>
            </w:r>
            <w:r w:rsidR="007B737B" w:rsidRPr="005A3DEF">
              <w:rPr>
                <w:rFonts w:eastAsiaTheme="minorEastAsia"/>
                <w:sz w:val="24"/>
              </w:rPr>
              <w:t>废物</w:t>
            </w:r>
            <w:r w:rsidRPr="005A3DEF">
              <w:rPr>
                <w:rFonts w:eastAsiaTheme="minorEastAsia"/>
                <w:sz w:val="24"/>
              </w:rPr>
              <w:t>暂存要求参照执行《危险废物贮存污染控制标准》</w:t>
            </w:r>
            <w:r w:rsidRPr="005A3DEF">
              <w:rPr>
                <w:rFonts w:eastAsiaTheme="minorEastAsia"/>
                <w:sz w:val="24"/>
              </w:rPr>
              <w:t xml:space="preserve">(GB18597-2001) </w:t>
            </w:r>
            <w:r w:rsidRPr="005A3DEF">
              <w:rPr>
                <w:rFonts w:eastAsiaTheme="minorEastAsia"/>
                <w:sz w:val="24"/>
              </w:rPr>
              <w:t>及修改单相关要求。</w:t>
            </w:r>
          </w:p>
          <w:p w:rsidR="00913F9B" w:rsidRPr="005A3DEF" w:rsidRDefault="00913F9B" w:rsidP="00913F9B">
            <w:pPr>
              <w:spacing w:line="440" w:lineRule="exact"/>
              <w:ind w:firstLineChars="150" w:firstLine="360"/>
              <w:rPr>
                <w:rFonts w:eastAsiaTheme="minorEastAsia"/>
                <w:sz w:val="24"/>
              </w:rPr>
            </w:pPr>
            <w:r w:rsidRPr="005A3DEF">
              <w:rPr>
                <w:rFonts w:eastAsiaTheme="minorEastAsia"/>
                <w:sz w:val="24"/>
              </w:rPr>
              <w:t>根据《建设项目危险废物环境影响评价指南》（环境保护部公告</w:t>
            </w:r>
            <w:r w:rsidRPr="005A3DEF">
              <w:rPr>
                <w:rFonts w:eastAsiaTheme="minorEastAsia"/>
                <w:sz w:val="24"/>
              </w:rPr>
              <w:t>2017</w:t>
            </w:r>
            <w:r w:rsidRPr="005A3DEF">
              <w:rPr>
                <w:rFonts w:eastAsiaTheme="minorEastAsia"/>
                <w:sz w:val="24"/>
              </w:rPr>
              <w:t>年第</w:t>
            </w:r>
            <w:r w:rsidRPr="005A3DEF">
              <w:rPr>
                <w:rFonts w:eastAsiaTheme="minorEastAsia"/>
                <w:sz w:val="24"/>
              </w:rPr>
              <w:t>43</w:t>
            </w:r>
            <w:r w:rsidRPr="005A3DEF">
              <w:rPr>
                <w:rFonts w:eastAsiaTheme="minorEastAsia"/>
                <w:sz w:val="24"/>
              </w:rPr>
              <w:t>号），本项目危险废物影响分析具体如下：</w:t>
            </w:r>
          </w:p>
          <w:p w:rsidR="00913F9B" w:rsidRPr="005A3DEF" w:rsidRDefault="00913F9B" w:rsidP="00913F9B">
            <w:pPr>
              <w:spacing w:line="440" w:lineRule="exact"/>
              <w:ind w:firstLineChars="200" w:firstLine="480"/>
              <w:rPr>
                <w:rFonts w:eastAsiaTheme="minorEastAsia"/>
                <w:sz w:val="24"/>
              </w:rPr>
            </w:pPr>
            <w:r w:rsidRPr="005A3DEF">
              <w:rPr>
                <w:rFonts w:eastAsiaTheme="minorEastAsia"/>
                <w:sz w:val="24"/>
              </w:rPr>
              <w:t>（</w:t>
            </w:r>
            <w:r w:rsidRPr="005A3DEF">
              <w:rPr>
                <w:rFonts w:eastAsiaTheme="minorEastAsia"/>
                <w:sz w:val="24"/>
              </w:rPr>
              <w:t>1</w:t>
            </w:r>
            <w:r w:rsidRPr="005A3DEF">
              <w:rPr>
                <w:rFonts w:eastAsiaTheme="minorEastAsia"/>
                <w:sz w:val="24"/>
              </w:rPr>
              <w:t>）危险废物贮存场所环境影响分析</w:t>
            </w:r>
          </w:p>
          <w:p w:rsidR="00913F9B" w:rsidRPr="005A3DEF" w:rsidRDefault="00913F9B" w:rsidP="00913F9B">
            <w:pPr>
              <w:spacing w:line="440" w:lineRule="exact"/>
              <w:ind w:firstLineChars="200" w:firstLine="480"/>
              <w:rPr>
                <w:rFonts w:eastAsiaTheme="minorEastAsia"/>
                <w:sz w:val="24"/>
              </w:rPr>
            </w:pPr>
            <w:r w:rsidRPr="005A3DEF">
              <w:rPr>
                <w:rFonts w:eastAsiaTheme="minorEastAsia"/>
                <w:sz w:val="24"/>
              </w:rPr>
              <w:t>项目危险废物暂存间设置于</w:t>
            </w:r>
            <w:r w:rsidR="00FD43B9" w:rsidRPr="005A3DEF">
              <w:rPr>
                <w:rFonts w:eastAsiaTheme="minorEastAsia"/>
                <w:sz w:val="24"/>
              </w:rPr>
              <w:t>3#</w:t>
            </w:r>
            <w:r w:rsidR="00FD43B9" w:rsidRPr="005A3DEF">
              <w:rPr>
                <w:rFonts w:eastAsiaTheme="minorEastAsia"/>
                <w:sz w:val="24"/>
              </w:rPr>
              <w:t>车间</w:t>
            </w:r>
            <w:r w:rsidR="007B737B" w:rsidRPr="005A3DEF">
              <w:rPr>
                <w:rFonts w:eastAsiaTheme="minorEastAsia"/>
                <w:sz w:val="24"/>
              </w:rPr>
              <w:t>西北角，</w:t>
            </w:r>
            <w:r w:rsidR="00EE66DB" w:rsidRPr="005A3DEF">
              <w:rPr>
                <w:rFonts w:eastAsiaTheme="minorEastAsia"/>
                <w:sz w:val="24"/>
              </w:rPr>
              <w:t>喷烤漆房西</w:t>
            </w:r>
            <w:r w:rsidR="007B737B" w:rsidRPr="005A3DEF">
              <w:rPr>
                <w:rFonts w:eastAsiaTheme="minorEastAsia"/>
                <w:sz w:val="24"/>
              </w:rPr>
              <w:t>侧</w:t>
            </w:r>
            <w:r w:rsidRPr="005A3DEF">
              <w:rPr>
                <w:rFonts w:eastAsiaTheme="minorEastAsia"/>
                <w:sz w:val="24"/>
              </w:rPr>
              <w:t>，危</w:t>
            </w:r>
            <w:r w:rsidR="007B737B" w:rsidRPr="005A3DEF">
              <w:rPr>
                <w:rFonts w:eastAsiaTheme="minorEastAsia"/>
                <w:sz w:val="24"/>
              </w:rPr>
              <w:t>废</w:t>
            </w:r>
            <w:r w:rsidRPr="005A3DEF">
              <w:rPr>
                <w:rFonts w:eastAsiaTheme="minorEastAsia"/>
                <w:sz w:val="24"/>
              </w:rPr>
              <w:t>暂存间尺寸</w:t>
            </w:r>
            <w:r w:rsidR="00EE66DB" w:rsidRPr="005A3DEF">
              <w:rPr>
                <w:rFonts w:eastAsiaTheme="minorEastAsia"/>
                <w:sz w:val="24"/>
              </w:rPr>
              <w:t>4</w:t>
            </w:r>
            <w:r w:rsidRPr="005A3DEF">
              <w:rPr>
                <w:rFonts w:eastAsiaTheme="minorEastAsia"/>
                <w:sz w:val="24"/>
              </w:rPr>
              <w:t>m×</w:t>
            </w:r>
            <w:r w:rsidR="00EE66DB" w:rsidRPr="005A3DEF">
              <w:rPr>
                <w:rFonts w:eastAsiaTheme="minorEastAsia"/>
                <w:sz w:val="24"/>
              </w:rPr>
              <w:t>9</w:t>
            </w:r>
            <w:r w:rsidRPr="005A3DEF">
              <w:rPr>
                <w:rFonts w:eastAsiaTheme="minorEastAsia"/>
                <w:sz w:val="24"/>
              </w:rPr>
              <w:t>m</w:t>
            </w:r>
            <w:r w:rsidRPr="005A3DEF">
              <w:rPr>
                <w:rFonts w:eastAsiaTheme="minorEastAsia"/>
                <w:sz w:val="24"/>
              </w:rPr>
              <w:t>。项目危险废物为</w:t>
            </w:r>
            <w:r w:rsidR="002B5C9C" w:rsidRPr="005A3DEF">
              <w:rPr>
                <w:rFonts w:eastAsiaTheme="minorEastAsia"/>
                <w:sz w:val="24"/>
              </w:rPr>
              <w:t>废切削液、</w:t>
            </w:r>
            <w:r w:rsidR="00FD43B9" w:rsidRPr="005A3DEF">
              <w:rPr>
                <w:rFonts w:eastAsiaTheme="minorEastAsia"/>
                <w:sz w:val="24"/>
              </w:rPr>
              <w:t>废切削液包装桶、废润滑油、废润滑油包装桶、废漆桶、废过滤棉、废活性炭</w:t>
            </w:r>
            <w:r w:rsidRPr="005A3DEF">
              <w:rPr>
                <w:rFonts w:eastAsiaTheme="minorEastAsia"/>
                <w:sz w:val="24"/>
              </w:rPr>
              <w:t>，危废产生量较小，危险废物暂存间可以满足贮存需求。此外，危险废物暂存间要求防腐防渗处理，符合</w:t>
            </w:r>
            <w:r w:rsidRPr="005A3DEF">
              <w:rPr>
                <w:rFonts w:eastAsiaTheme="minorEastAsia"/>
                <w:sz w:val="24"/>
              </w:rPr>
              <w:t>“</w:t>
            </w:r>
            <w:r w:rsidRPr="005A3DEF">
              <w:rPr>
                <w:rFonts w:eastAsiaTheme="minorEastAsia"/>
                <w:sz w:val="24"/>
              </w:rPr>
              <w:t>防风、防雨、防晒、防渗漏</w:t>
            </w:r>
            <w:r w:rsidRPr="005A3DEF">
              <w:rPr>
                <w:rFonts w:eastAsiaTheme="minorEastAsia"/>
                <w:sz w:val="24"/>
              </w:rPr>
              <w:t>”</w:t>
            </w:r>
            <w:r w:rsidRPr="005A3DEF">
              <w:rPr>
                <w:rFonts w:eastAsiaTheme="minorEastAsia"/>
                <w:sz w:val="24"/>
              </w:rPr>
              <w:t>要求</w:t>
            </w:r>
            <w:r w:rsidR="007B737B" w:rsidRPr="005A3DEF">
              <w:rPr>
                <w:rFonts w:eastAsiaTheme="minorEastAsia"/>
                <w:sz w:val="24"/>
              </w:rPr>
              <w:t>。危险废物需按照</w:t>
            </w:r>
            <w:r w:rsidR="007B737B" w:rsidRPr="005A3DEF">
              <w:rPr>
                <w:sz w:val="24"/>
              </w:rPr>
              <w:t>《危险废物贮存污染控制标准》（</w:t>
            </w:r>
            <w:r w:rsidR="007B737B" w:rsidRPr="005A3DEF">
              <w:rPr>
                <w:sz w:val="24"/>
              </w:rPr>
              <w:t>GB18597-2001</w:t>
            </w:r>
            <w:r w:rsidR="007B737B" w:rsidRPr="005A3DEF">
              <w:rPr>
                <w:sz w:val="24"/>
              </w:rPr>
              <w:t>）及其修改</w:t>
            </w:r>
            <w:r w:rsidR="007B737B" w:rsidRPr="005A3DEF">
              <w:rPr>
                <w:sz w:val="24"/>
              </w:rPr>
              <w:lastRenderedPageBreak/>
              <w:t>单、《危险废物收集、贮存、运输技术规范》（</w:t>
            </w:r>
            <w:r w:rsidR="007B737B" w:rsidRPr="005A3DEF">
              <w:rPr>
                <w:sz w:val="24"/>
              </w:rPr>
              <w:t>HJ2025-2012</w:t>
            </w:r>
            <w:r w:rsidR="007B737B" w:rsidRPr="005A3DEF">
              <w:rPr>
                <w:sz w:val="24"/>
              </w:rPr>
              <w:t>）中的要求设有储漏托盘，并</w:t>
            </w:r>
            <w:r w:rsidR="003C664E" w:rsidRPr="005A3DEF">
              <w:rPr>
                <w:sz w:val="24"/>
              </w:rPr>
              <w:t>做好各类标识标志，做好防渗漏、防雨淋、</w:t>
            </w:r>
            <w:r w:rsidR="007B737B" w:rsidRPr="005A3DEF">
              <w:rPr>
                <w:sz w:val="24"/>
              </w:rPr>
              <w:t>防流失</w:t>
            </w:r>
            <w:r w:rsidR="003C664E" w:rsidRPr="005A3DEF">
              <w:rPr>
                <w:sz w:val="24"/>
              </w:rPr>
              <w:t>等</w:t>
            </w:r>
            <w:r w:rsidR="007B737B" w:rsidRPr="005A3DEF">
              <w:rPr>
                <w:sz w:val="24"/>
              </w:rPr>
              <w:t>工作。</w:t>
            </w:r>
          </w:p>
          <w:p w:rsidR="00913F9B" w:rsidRPr="005A3DEF" w:rsidRDefault="00913F9B" w:rsidP="00913F9B">
            <w:pPr>
              <w:spacing w:line="440" w:lineRule="exact"/>
              <w:ind w:firstLineChars="200" w:firstLine="480"/>
              <w:rPr>
                <w:rFonts w:eastAsiaTheme="minorEastAsia"/>
                <w:sz w:val="24"/>
              </w:rPr>
            </w:pPr>
            <w:r w:rsidRPr="005A3DEF">
              <w:rPr>
                <w:rFonts w:eastAsiaTheme="minorEastAsia"/>
                <w:sz w:val="24"/>
              </w:rPr>
              <w:t>本项目</w:t>
            </w:r>
            <w:r w:rsidR="007B737B" w:rsidRPr="005A3DEF">
              <w:rPr>
                <w:sz w:val="24"/>
              </w:rPr>
              <w:t>危险废物贮存场所（设施）</w:t>
            </w:r>
            <w:r w:rsidRPr="005A3DEF">
              <w:rPr>
                <w:rFonts w:eastAsiaTheme="minorEastAsia"/>
                <w:sz w:val="24"/>
              </w:rPr>
              <w:t>基本情况见下表。</w:t>
            </w:r>
          </w:p>
          <w:p w:rsidR="00913F9B" w:rsidRPr="005A3DEF" w:rsidRDefault="00913F9B" w:rsidP="007571F1">
            <w:pPr>
              <w:pStyle w:val="afff0"/>
              <w:keepNext/>
              <w:keepLines/>
              <w:numPr>
                <w:ilvl w:val="0"/>
                <w:numId w:val="27"/>
              </w:numPr>
              <w:tabs>
                <w:tab w:val="left" w:pos="700"/>
                <w:tab w:val="left" w:pos="1008"/>
                <w:tab w:val="left" w:pos="2400"/>
                <w:tab w:val="left" w:pos="2694"/>
              </w:tabs>
              <w:autoSpaceDE w:val="0"/>
              <w:autoSpaceDN w:val="0"/>
              <w:spacing w:line="360" w:lineRule="exact"/>
              <w:ind w:firstLineChars="0"/>
              <w:jc w:val="center"/>
              <w:outlineLvl w:val="4"/>
              <w:rPr>
                <w:rFonts w:ascii="Times New Roman" w:eastAsiaTheme="minorEastAsia" w:hAnsi="Times New Roman"/>
                <w:b/>
                <w:bCs/>
                <w:sz w:val="21"/>
                <w:szCs w:val="21"/>
                <w:lang w:bidi="en-US"/>
              </w:rPr>
            </w:pPr>
            <w:r w:rsidRPr="005A3DEF">
              <w:rPr>
                <w:rFonts w:ascii="Times New Roman" w:eastAsiaTheme="minorEastAsia" w:hAnsi="Times New Roman"/>
                <w:b/>
                <w:bCs/>
                <w:sz w:val="21"/>
                <w:szCs w:val="21"/>
                <w:lang w:bidi="en-US"/>
              </w:rPr>
              <w:t>建设项目危险废物贮存场所（设施）基础情况表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510"/>
              <w:gridCol w:w="1185"/>
              <w:gridCol w:w="851"/>
              <w:gridCol w:w="992"/>
              <w:gridCol w:w="1276"/>
              <w:gridCol w:w="709"/>
              <w:gridCol w:w="664"/>
              <w:gridCol w:w="887"/>
              <w:gridCol w:w="827"/>
              <w:gridCol w:w="819"/>
            </w:tblGrid>
            <w:tr w:rsidR="0057716E" w:rsidRPr="005A3DEF" w:rsidTr="008059EB">
              <w:trPr>
                <w:trHeight w:val="691"/>
              </w:trPr>
              <w:tc>
                <w:tcPr>
                  <w:tcW w:w="510" w:type="dxa"/>
                  <w:tcMar>
                    <w:left w:w="0" w:type="dxa"/>
                    <w:right w:w="0" w:type="dxa"/>
                  </w:tcMar>
                  <w:vAlign w:val="center"/>
                </w:tcPr>
                <w:p w:rsidR="00913F9B" w:rsidRPr="005A3DEF" w:rsidRDefault="00913F9B" w:rsidP="004E68B4">
                  <w:pPr>
                    <w:jc w:val="center"/>
                    <w:rPr>
                      <w:rFonts w:eastAsiaTheme="minorEastAsia"/>
                      <w:b/>
                      <w:szCs w:val="21"/>
                    </w:rPr>
                  </w:pPr>
                  <w:r w:rsidRPr="005A3DEF">
                    <w:rPr>
                      <w:rFonts w:eastAsiaTheme="minorEastAsia"/>
                      <w:b/>
                      <w:szCs w:val="21"/>
                    </w:rPr>
                    <w:t>序号</w:t>
                  </w:r>
                </w:p>
              </w:tc>
              <w:tc>
                <w:tcPr>
                  <w:tcW w:w="1185" w:type="dxa"/>
                  <w:tcMar>
                    <w:left w:w="0" w:type="dxa"/>
                    <w:right w:w="0" w:type="dxa"/>
                  </w:tcMar>
                  <w:vAlign w:val="center"/>
                </w:tcPr>
                <w:p w:rsidR="00913F9B" w:rsidRPr="005A3DEF" w:rsidRDefault="00913F9B" w:rsidP="004E68B4">
                  <w:pPr>
                    <w:jc w:val="center"/>
                    <w:rPr>
                      <w:rFonts w:eastAsiaTheme="minorEastAsia"/>
                      <w:b/>
                      <w:szCs w:val="21"/>
                    </w:rPr>
                  </w:pPr>
                  <w:r w:rsidRPr="005A3DEF">
                    <w:rPr>
                      <w:rFonts w:eastAsiaTheme="minorEastAsia"/>
                      <w:b/>
                      <w:szCs w:val="21"/>
                    </w:rPr>
                    <w:t>贮存场所</w:t>
                  </w:r>
                </w:p>
                <w:p w:rsidR="00913F9B" w:rsidRPr="005A3DEF" w:rsidRDefault="00913F9B" w:rsidP="004E68B4">
                  <w:pPr>
                    <w:jc w:val="center"/>
                    <w:rPr>
                      <w:rFonts w:eastAsiaTheme="minorEastAsia"/>
                      <w:b/>
                      <w:szCs w:val="21"/>
                    </w:rPr>
                  </w:pPr>
                  <w:r w:rsidRPr="005A3DEF">
                    <w:rPr>
                      <w:rFonts w:eastAsiaTheme="minorEastAsia"/>
                      <w:b/>
                      <w:szCs w:val="21"/>
                    </w:rPr>
                    <w:t>（设施名称）</w:t>
                  </w:r>
                </w:p>
              </w:tc>
              <w:tc>
                <w:tcPr>
                  <w:tcW w:w="851" w:type="dxa"/>
                  <w:tcMar>
                    <w:left w:w="0" w:type="dxa"/>
                    <w:right w:w="0" w:type="dxa"/>
                  </w:tcMar>
                  <w:vAlign w:val="center"/>
                </w:tcPr>
                <w:p w:rsidR="00913F9B" w:rsidRPr="005A3DEF" w:rsidRDefault="00913F9B" w:rsidP="004E68B4">
                  <w:pPr>
                    <w:jc w:val="center"/>
                    <w:rPr>
                      <w:rFonts w:eastAsiaTheme="minorEastAsia"/>
                      <w:b/>
                      <w:szCs w:val="21"/>
                    </w:rPr>
                  </w:pPr>
                  <w:r w:rsidRPr="005A3DEF">
                    <w:rPr>
                      <w:rFonts w:eastAsiaTheme="minorEastAsia"/>
                      <w:b/>
                      <w:szCs w:val="21"/>
                    </w:rPr>
                    <w:t>危险废物名称</w:t>
                  </w:r>
                </w:p>
              </w:tc>
              <w:tc>
                <w:tcPr>
                  <w:tcW w:w="992" w:type="dxa"/>
                  <w:tcMar>
                    <w:left w:w="0" w:type="dxa"/>
                    <w:right w:w="0" w:type="dxa"/>
                  </w:tcMar>
                  <w:vAlign w:val="center"/>
                </w:tcPr>
                <w:p w:rsidR="007F2706" w:rsidRPr="005A3DEF" w:rsidRDefault="00913F9B" w:rsidP="004E68B4">
                  <w:pPr>
                    <w:jc w:val="center"/>
                    <w:rPr>
                      <w:rFonts w:eastAsiaTheme="minorEastAsia"/>
                      <w:b/>
                      <w:szCs w:val="21"/>
                    </w:rPr>
                  </w:pPr>
                  <w:r w:rsidRPr="005A3DEF">
                    <w:rPr>
                      <w:rFonts w:eastAsiaTheme="minorEastAsia"/>
                      <w:b/>
                      <w:szCs w:val="21"/>
                    </w:rPr>
                    <w:t>危险废</w:t>
                  </w:r>
                </w:p>
                <w:p w:rsidR="00913F9B" w:rsidRPr="005A3DEF" w:rsidRDefault="00913F9B" w:rsidP="004E68B4">
                  <w:pPr>
                    <w:jc w:val="center"/>
                    <w:rPr>
                      <w:rFonts w:eastAsiaTheme="minorEastAsia"/>
                      <w:b/>
                      <w:szCs w:val="21"/>
                    </w:rPr>
                  </w:pPr>
                  <w:r w:rsidRPr="005A3DEF">
                    <w:rPr>
                      <w:rFonts w:eastAsiaTheme="minorEastAsia"/>
                      <w:b/>
                      <w:szCs w:val="21"/>
                    </w:rPr>
                    <w:t>物类别</w:t>
                  </w:r>
                </w:p>
              </w:tc>
              <w:tc>
                <w:tcPr>
                  <w:tcW w:w="1276" w:type="dxa"/>
                  <w:tcMar>
                    <w:left w:w="0" w:type="dxa"/>
                    <w:right w:w="0" w:type="dxa"/>
                  </w:tcMar>
                  <w:vAlign w:val="center"/>
                </w:tcPr>
                <w:p w:rsidR="007F2706" w:rsidRPr="005A3DEF" w:rsidRDefault="00913F9B" w:rsidP="004E68B4">
                  <w:pPr>
                    <w:jc w:val="center"/>
                    <w:rPr>
                      <w:rFonts w:eastAsiaTheme="minorEastAsia"/>
                      <w:b/>
                      <w:szCs w:val="21"/>
                    </w:rPr>
                  </w:pPr>
                  <w:r w:rsidRPr="005A3DEF">
                    <w:rPr>
                      <w:rFonts w:eastAsiaTheme="minorEastAsia"/>
                      <w:b/>
                      <w:szCs w:val="21"/>
                    </w:rPr>
                    <w:t>危险废</w:t>
                  </w:r>
                </w:p>
                <w:p w:rsidR="00913F9B" w:rsidRPr="005A3DEF" w:rsidRDefault="00913F9B" w:rsidP="007F2706">
                  <w:pPr>
                    <w:jc w:val="center"/>
                    <w:rPr>
                      <w:rFonts w:eastAsiaTheme="minorEastAsia"/>
                      <w:b/>
                      <w:szCs w:val="21"/>
                    </w:rPr>
                  </w:pPr>
                  <w:r w:rsidRPr="005A3DEF">
                    <w:rPr>
                      <w:rFonts w:eastAsiaTheme="minorEastAsia"/>
                      <w:b/>
                      <w:szCs w:val="21"/>
                    </w:rPr>
                    <w:t>物代码</w:t>
                  </w:r>
                </w:p>
              </w:tc>
              <w:tc>
                <w:tcPr>
                  <w:tcW w:w="709" w:type="dxa"/>
                  <w:tcMar>
                    <w:left w:w="0" w:type="dxa"/>
                    <w:right w:w="0" w:type="dxa"/>
                  </w:tcMar>
                  <w:vAlign w:val="center"/>
                </w:tcPr>
                <w:p w:rsidR="00913F9B" w:rsidRPr="005A3DEF" w:rsidRDefault="00913F9B" w:rsidP="004E68B4">
                  <w:pPr>
                    <w:jc w:val="center"/>
                    <w:rPr>
                      <w:rFonts w:eastAsiaTheme="minorEastAsia"/>
                      <w:b/>
                      <w:szCs w:val="21"/>
                    </w:rPr>
                  </w:pPr>
                  <w:r w:rsidRPr="005A3DEF">
                    <w:rPr>
                      <w:rFonts w:eastAsiaTheme="minorEastAsia"/>
                      <w:b/>
                      <w:szCs w:val="21"/>
                    </w:rPr>
                    <w:t>位置</w:t>
                  </w:r>
                </w:p>
              </w:tc>
              <w:tc>
                <w:tcPr>
                  <w:tcW w:w="664" w:type="dxa"/>
                  <w:tcMar>
                    <w:left w:w="0" w:type="dxa"/>
                    <w:right w:w="0" w:type="dxa"/>
                  </w:tcMar>
                  <w:vAlign w:val="center"/>
                </w:tcPr>
                <w:p w:rsidR="007F2706" w:rsidRPr="005A3DEF" w:rsidRDefault="00913F9B" w:rsidP="004E68B4">
                  <w:pPr>
                    <w:jc w:val="center"/>
                    <w:rPr>
                      <w:rFonts w:eastAsiaTheme="minorEastAsia"/>
                      <w:b/>
                      <w:szCs w:val="21"/>
                    </w:rPr>
                  </w:pPr>
                  <w:r w:rsidRPr="005A3DEF">
                    <w:rPr>
                      <w:rFonts w:eastAsiaTheme="minorEastAsia"/>
                      <w:b/>
                      <w:szCs w:val="21"/>
                    </w:rPr>
                    <w:t>占地</w:t>
                  </w:r>
                </w:p>
                <w:p w:rsidR="00913F9B" w:rsidRPr="005A3DEF" w:rsidRDefault="00913F9B" w:rsidP="004E68B4">
                  <w:pPr>
                    <w:jc w:val="center"/>
                    <w:rPr>
                      <w:rFonts w:eastAsiaTheme="minorEastAsia"/>
                      <w:b/>
                      <w:szCs w:val="21"/>
                    </w:rPr>
                  </w:pPr>
                  <w:r w:rsidRPr="005A3DEF">
                    <w:rPr>
                      <w:rFonts w:eastAsiaTheme="minorEastAsia"/>
                      <w:b/>
                      <w:szCs w:val="21"/>
                    </w:rPr>
                    <w:t>面积</w:t>
                  </w:r>
                </w:p>
              </w:tc>
              <w:tc>
                <w:tcPr>
                  <w:tcW w:w="887" w:type="dxa"/>
                  <w:tcMar>
                    <w:left w:w="0" w:type="dxa"/>
                    <w:right w:w="0" w:type="dxa"/>
                  </w:tcMar>
                  <w:vAlign w:val="center"/>
                </w:tcPr>
                <w:p w:rsidR="00913F9B" w:rsidRPr="005A3DEF" w:rsidRDefault="00913F9B" w:rsidP="004E68B4">
                  <w:pPr>
                    <w:jc w:val="center"/>
                    <w:rPr>
                      <w:rFonts w:eastAsiaTheme="minorEastAsia"/>
                      <w:b/>
                      <w:szCs w:val="21"/>
                    </w:rPr>
                  </w:pPr>
                  <w:r w:rsidRPr="005A3DEF">
                    <w:rPr>
                      <w:rFonts w:eastAsiaTheme="minorEastAsia"/>
                      <w:b/>
                      <w:szCs w:val="21"/>
                    </w:rPr>
                    <w:t>贮存方式</w:t>
                  </w:r>
                </w:p>
              </w:tc>
              <w:tc>
                <w:tcPr>
                  <w:tcW w:w="827" w:type="dxa"/>
                  <w:tcMar>
                    <w:left w:w="0" w:type="dxa"/>
                    <w:right w:w="0" w:type="dxa"/>
                  </w:tcMar>
                  <w:vAlign w:val="center"/>
                </w:tcPr>
                <w:p w:rsidR="00913F9B" w:rsidRPr="005A3DEF" w:rsidRDefault="00913F9B" w:rsidP="004E68B4">
                  <w:pPr>
                    <w:jc w:val="center"/>
                    <w:rPr>
                      <w:rFonts w:eastAsiaTheme="minorEastAsia"/>
                      <w:b/>
                      <w:szCs w:val="21"/>
                    </w:rPr>
                  </w:pPr>
                  <w:r w:rsidRPr="005A3DEF">
                    <w:rPr>
                      <w:rFonts w:eastAsiaTheme="minorEastAsia"/>
                      <w:b/>
                      <w:szCs w:val="21"/>
                    </w:rPr>
                    <w:t>贮存</w:t>
                  </w:r>
                </w:p>
                <w:p w:rsidR="00913F9B" w:rsidRPr="005A3DEF" w:rsidRDefault="00913F9B" w:rsidP="004E68B4">
                  <w:pPr>
                    <w:jc w:val="center"/>
                    <w:rPr>
                      <w:rFonts w:eastAsiaTheme="minorEastAsia"/>
                      <w:b/>
                      <w:szCs w:val="21"/>
                    </w:rPr>
                  </w:pPr>
                  <w:r w:rsidRPr="005A3DEF">
                    <w:rPr>
                      <w:rFonts w:eastAsiaTheme="minorEastAsia"/>
                      <w:b/>
                      <w:szCs w:val="21"/>
                    </w:rPr>
                    <w:t>能力</w:t>
                  </w:r>
                </w:p>
              </w:tc>
              <w:tc>
                <w:tcPr>
                  <w:tcW w:w="819" w:type="dxa"/>
                  <w:tcMar>
                    <w:left w:w="0" w:type="dxa"/>
                    <w:right w:w="0" w:type="dxa"/>
                  </w:tcMar>
                  <w:vAlign w:val="center"/>
                </w:tcPr>
                <w:p w:rsidR="00913F9B" w:rsidRPr="005A3DEF" w:rsidRDefault="00913F9B" w:rsidP="004E68B4">
                  <w:pPr>
                    <w:jc w:val="center"/>
                    <w:rPr>
                      <w:rFonts w:eastAsiaTheme="minorEastAsia"/>
                      <w:b/>
                      <w:szCs w:val="21"/>
                    </w:rPr>
                  </w:pPr>
                  <w:r w:rsidRPr="005A3DEF">
                    <w:rPr>
                      <w:rFonts w:eastAsiaTheme="minorEastAsia"/>
                      <w:b/>
                      <w:szCs w:val="21"/>
                    </w:rPr>
                    <w:t>贮存</w:t>
                  </w:r>
                </w:p>
                <w:p w:rsidR="00913F9B" w:rsidRPr="005A3DEF" w:rsidRDefault="00913F9B" w:rsidP="004E68B4">
                  <w:pPr>
                    <w:jc w:val="center"/>
                    <w:rPr>
                      <w:rFonts w:eastAsiaTheme="minorEastAsia"/>
                      <w:b/>
                      <w:szCs w:val="21"/>
                    </w:rPr>
                  </w:pPr>
                  <w:r w:rsidRPr="005A3DEF">
                    <w:rPr>
                      <w:rFonts w:eastAsiaTheme="minorEastAsia"/>
                      <w:b/>
                      <w:szCs w:val="21"/>
                    </w:rPr>
                    <w:t>周期</w:t>
                  </w:r>
                </w:p>
              </w:tc>
            </w:tr>
            <w:tr w:rsidR="0057716E" w:rsidRPr="005A3DEF" w:rsidTr="008059EB">
              <w:tc>
                <w:tcPr>
                  <w:tcW w:w="510" w:type="dxa"/>
                  <w:tcMar>
                    <w:left w:w="0" w:type="dxa"/>
                    <w:right w:w="0" w:type="dxa"/>
                  </w:tcMar>
                  <w:vAlign w:val="center"/>
                </w:tcPr>
                <w:p w:rsidR="00350932" w:rsidRPr="005A3DEF" w:rsidRDefault="00350932" w:rsidP="005273B3">
                  <w:pPr>
                    <w:jc w:val="center"/>
                    <w:rPr>
                      <w:rFonts w:eastAsiaTheme="minorEastAsia"/>
                      <w:szCs w:val="21"/>
                    </w:rPr>
                  </w:pPr>
                  <w:r w:rsidRPr="005A3DEF">
                    <w:rPr>
                      <w:rFonts w:eastAsiaTheme="minorEastAsia"/>
                      <w:szCs w:val="21"/>
                    </w:rPr>
                    <w:t>1</w:t>
                  </w:r>
                </w:p>
              </w:tc>
              <w:tc>
                <w:tcPr>
                  <w:tcW w:w="1185" w:type="dxa"/>
                  <w:vMerge w:val="restart"/>
                  <w:tcMar>
                    <w:left w:w="0" w:type="dxa"/>
                    <w:right w:w="0" w:type="dxa"/>
                  </w:tcMar>
                  <w:vAlign w:val="center"/>
                </w:tcPr>
                <w:p w:rsidR="00350932" w:rsidRPr="005A3DEF" w:rsidRDefault="00350932" w:rsidP="005273B3">
                  <w:pPr>
                    <w:jc w:val="center"/>
                    <w:rPr>
                      <w:rFonts w:eastAsiaTheme="minorEastAsia"/>
                      <w:szCs w:val="21"/>
                    </w:rPr>
                  </w:pPr>
                  <w:r w:rsidRPr="005A3DEF">
                    <w:rPr>
                      <w:rFonts w:eastAsiaTheme="minorEastAsia"/>
                      <w:szCs w:val="21"/>
                    </w:rPr>
                    <w:t>危废暂存间</w:t>
                  </w:r>
                </w:p>
              </w:tc>
              <w:tc>
                <w:tcPr>
                  <w:tcW w:w="851" w:type="dxa"/>
                  <w:tcMar>
                    <w:left w:w="0" w:type="dxa"/>
                    <w:right w:w="0" w:type="dxa"/>
                  </w:tcMar>
                  <w:vAlign w:val="center"/>
                </w:tcPr>
                <w:p w:rsidR="00350932" w:rsidRPr="005A3DEF" w:rsidRDefault="00350932" w:rsidP="005273B3">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sz w:val="21"/>
                      <w:szCs w:val="21"/>
                    </w:rPr>
                    <w:t>废切削液</w:t>
                  </w:r>
                </w:p>
              </w:tc>
              <w:tc>
                <w:tcPr>
                  <w:tcW w:w="992" w:type="dxa"/>
                  <w:tcMar>
                    <w:left w:w="0" w:type="dxa"/>
                    <w:right w:w="0" w:type="dxa"/>
                  </w:tcMar>
                  <w:vAlign w:val="center"/>
                </w:tcPr>
                <w:p w:rsidR="00350932" w:rsidRPr="005A3DEF" w:rsidRDefault="00350932" w:rsidP="005273B3">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bCs/>
                      <w:szCs w:val="21"/>
                    </w:rPr>
                    <w:t>HW08</w:t>
                  </w:r>
                </w:p>
              </w:tc>
              <w:tc>
                <w:tcPr>
                  <w:tcW w:w="1276" w:type="dxa"/>
                  <w:tcMar>
                    <w:left w:w="0" w:type="dxa"/>
                    <w:right w:w="0" w:type="dxa"/>
                  </w:tcMar>
                  <w:vAlign w:val="center"/>
                </w:tcPr>
                <w:p w:rsidR="00350932" w:rsidRPr="005A3DEF" w:rsidRDefault="00350932" w:rsidP="005273B3">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szCs w:val="21"/>
                    </w:rPr>
                    <w:t>900-006-09</w:t>
                  </w:r>
                </w:p>
              </w:tc>
              <w:tc>
                <w:tcPr>
                  <w:tcW w:w="709" w:type="dxa"/>
                  <w:vMerge w:val="restart"/>
                  <w:tcMar>
                    <w:left w:w="0" w:type="dxa"/>
                    <w:right w:w="0" w:type="dxa"/>
                  </w:tcMar>
                  <w:vAlign w:val="center"/>
                </w:tcPr>
                <w:p w:rsidR="00350932" w:rsidRPr="005A3DEF" w:rsidRDefault="00350932" w:rsidP="00EE66DB">
                  <w:pPr>
                    <w:jc w:val="center"/>
                    <w:rPr>
                      <w:rFonts w:eastAsiaTheme="minorEastAsia"/>
                      <w:szCs w:val="21"/>
                    </w:rPr>
                  </w:pPr>
                  <w:r w:rsidRPr="005A3DEF">
                    <w:rPr>
                      <w:rFonts w:eastAsiaTheme="minorEastAsia"/>
                      <w:szCs w:val="21"/>
                    </w:rPr>
                    <w:t>3#</w:t>
                  </w:r>
                  <w:r w:rsidRPr="005A3DEF">
                    <w:rPr>
                      <w:rFonts w:eastAsiaTheme="minorEastAsia"/>
                      <w:szCs w:val="21"/>
                    </w:rPr>
                    <w:t>车间</w:t>
                  </w:r>
                  <w:r w:rsidR="00EE66DB" w:rsidRPr="005A3DEF">
                    <w:rPr>
                      <w:rFonts w:eastAsiaTheme="minorEastAsia"/>
                      <w:szCs w:val="21"/>
                    </w:rPr>
                    <w:t>喷烤漆房西侧</w:t>
                  </w:r>
                </w:p>
              </w:tc>
              <w:tc>
                <w:tcPr>
                  <w:tcW w:w="664" w:type="dxa"/>
                  <w:vMerge w:val="restart"/>
                  <w:tcMar>
                    <w:left w:w="0" w:type="dxa"/>
                    <w:right w:w="0" w:type="dxa"/>
                  </w:tcMar>
                  <w:vAlign w:val="center"/>
                </w:tcPr>
                <w:p w:rsidR="00350932" w:rsidRPr="005A3DEF" w:rsidRDefault="00350932" w:rsidP="00EE66DB">
                  <w:pPr>
                    <w:jc w:val="center"/>
                    <w:rPr>
                      <w:rFonts w:eastAsiaTheme="minorEastAsia"/>
                      <w:szCs w:val="21"/>
                    </w:rPr>
                  </w:pPr>
                  <w:r w:rsidRPr="005A3DEF">
                    <w:rPr>
                      <w:rFonts w:eastAsiaTheme="minorEastAsia"/>
                      <w:szCs w:val="21"/>
                    </w:rPr>
                    <w:t>3</w:t>
                  </w:r>
                  <w:r w:rsidR="00EE66DB" w:rsidRPr="005A3DEF">
                    <w:rPr>
                      <w:rFonts w:eastAsiaTheme="minorEastAsia"/>
                      <w:szCs w:val="21"/>
                    </w:rPr>
                    <w:t>6</w:t>
                  </w:r>
                  <w:r w:rsidRPr="005A3DEF">
                    <w:rPr>
                      <w:rFonts w:eastAsiaTheme="minorEastAsia"/>
                      <w:szCs w:val="21"/>
                    </w:rPr>
                    <w:t>m</w:t>
                  </w:r>
                  <w:r w:rsidRPr="005A3DEF">
                    <w:rPr>
                      <w:rFonts w:eastAsiaTheme="minorEastAsia"/>
                      <w:szCs w:val="21"/>
                      <w:vertAlign w:val="superscript"/>
                    </w:rPr>
                    <w:t>2</w:t>
                  </w:r>
                </w:p>
              </w:tc>
              <w:tc>
                <w:tcPr>
                  <w:tcW w:w="887" w:type="dxa"/>
                  <w:vMerge w:val="restart"/>
                  <w:tcMar>
                    <w:left w:w="0" w:type="dxa"/>
                    <w:right w:w="0" w:type="dxa"/>
                  </w:tcMar>
                  <w:vAlign w:val="center"/>
                </w:tcPr>
                <w:p w:rsidR="00350932" w:rsidRPr="005A3DEF" w:rsidRDefault="00350932" w:rsidP="005273B3">
                  <w:pPr>
                    <w:jc w:val="center"/>
                    <w:rPr>
                      <w:rFonts w:eastAsiaTheme="minorEastAsia"/>
                      <w:szCs w:val="21"/>
                    </w:rPr>
                  </w:pPr>
                  <w:r w:rsidRPr="005A3DEF">
                    <w:rPr>
                      <w:rFonts w:eastAsiaTheme="minorEastAsia"/>
                      <w:szCs w:val="21"/>
                    </w:rPr>
                    <w:t>桶装</w:t>
                  </w:r>
                </w:p>
              </w:tc>
              <w:tc>
                <w:tcPr>
                  <w:tcW w:w="827" w:type="dxa"/>
                  <w:vMerge w:val="restart"/>
                  <w:tcMar>
                    <w:left w:w="0" w:type="dxa"/>
                    <w:right w:w="0" w:type="dxa"/>
                  </w:tcMar>
                  <w:vAlign w:val="center"/>
                </w:tcPr>
                <w:p w:rsidR="00350932" w:rsidRPr="005A3DEF" w:rsidRDefault="004212A7" w:rsidP="005273B3">
                  <w:pPr>
                    <w:jc w:val="center"/>
                    <w:rPr>
                      <w:rFonts w:eastAsiaTheme="minorEastAsia"/>
                      <w:szCs w:val="21"/>
                    </w:rPr>
                  </w:pPr>
                  <w:r w:rsidRPr="005A3DEF">
                    <w:rPr>
                      <w:rFonts w:eastAsiaTheme="minorEastAsia"/>
                      <w:szCs w:val="21"/>
                    </w:rPr>
                    <w:t>2</w:t>
                  </w:r>
                  <w:r w:rsidR="00350932" w:rsidRPr="005A3DEF">
                    <w:rPr>
                      <w:rFonts w:eastAsiaTheme="minorEastAsia"/>
                      <w:szCs w:val="21"/>
                    </w:rPr>
                    <w:t>t</w:t>
                  </w:r>
                </w:p>
              </w:tc>
              <w:tc>
                <w:tcPr>
                  <w:tcW w:w="819" w:type="dxa"/>
                  <w:vMerge w:val="restart"/>
                  <w:tcMar>
                    <w:left w:w="0" w:type="dxa"/>
                    <w:right w:w="0" w:type="dxa"/>
                  </w:tcMar>
                  <w:vAlign w:val="center"/>
                </w:tcPr>
                <w:p w:rsidR="00350932" w:rsidRPr="005A3DEF" w:rsidRDefault="004212A7" w:rsidP="005273B3">
                  <w:pPr>
                    <w:jc w:val="center"/>
                    <w:rPr>
                      <w:rFonts w:eastAsiaTheme="minorEastAsia"/>
                      <w:szCs w:val="21"/>
                    </w:rPr>
                  </w:pPr>
                  <w:r w:rsidRPr="005A3DEF">
                    <w:rPr>
                      <w:rFonts w:eastAsiaTheme="minorEastAsia"/>
                      <w:szCs w:val="21"/>
                    </w:rPr>
                    <w:t>2</w:t>
                  </w:r>
                  <w:r w:rsidR="00350932" w:rsidRPr="005A3DEF">
                    <w:rPr>
                      <w:rFonts w:eastAsiaTheme="minorEastAsia"/>
                      <w:szCs w:val="21"/>
                    </w:rPr>
                    <w:t>个月</w:t>
                  </w:r>
                </w:p>
              </w:tc>
            </w:tr>
            <w:tr w:rsidR="0057716E" w:rsidRPr="005A3DEF" w:rsidTr="008059EB">
              <w:tc>
                <w:tcPr>
                  <w:tcW w:w="510" w:type="dxa"/>
                  <w:tcMar>
                    <w:left w:w="0" w:type="dxa"/>
                    <w:right w:w="0" w:type="dxa"/>
                  </w:tcMar>
                  <w:vAlign w:val="center"/>
                </w:tcPr>
                <w:p w:rsidR="00350932" w:rsidRPr="005A3DEF" w:rsidRDefault="00350932" w:rsidP="005273B3">
                  <w:pPr>
                    <w:jc w:val="center"/>
                    <w:rPr>
                      <w:rFonts w:eastAsiaTheme="minorEastAsia"/>
                      <w:szCs w:val="21"/>
                    </w:rPr>
                  </w:pPr>
                  <w:r w:rsidRPr="005A3DEF">
                    <w:rPr>
                      <w:rFonts w:eastAsiaTheme="minorEastAsia"/>
                      <w:szCs w:val="21"/>
                    </w:rPr>
                    <w:t>2</w:t>
                  </w:r>
                </w:p>
              </w:tc>
              <w:tc>
                <w:tcPr>
                  <w:tcW w:w="1185" w:type="dxa"/>
                  <w:vMerge/>
                  <w:tcMar>
                    <w:left w:w="0" w:type="dxa"/>
                    <w:right w:w="0" w:type="dxa"/>
                  </w:tcMar>
                  <w:vAlign w:val="center"/>
                </w:tcPr>
                <w:p w:rsidR="00350932" w:rsidRPr="005A3DEF" w:rsidRDefault="00350932" w:rsidP="005273B3">
                  <w:pPr>
                    <w:jc w:val="center"/>
                    <w:rPr>
                      <w:rFonts w:eastAsiaTheme="minorEastAsia"/>
                      <w:szCs w:val="21"/>
                    </w:rPr>
                  </w:pPr>
                </w:p>
              </w:tc>
              <w:tc>
                <w:tcPr>
                  <w:tcW w:w="851" w:type="dxa"/>
                  <w:tcMar>
                    <w:left w:w="0" w:type="dxa"/>
                    <w:right w:w="0" w:type="dxa"/>
                  </w:tcMar>
                  <w:vAlign w:val="center"/>
                </w:tcPr>
                <w:p w:rsidR="00350932" w:rsidRPr="005A3DEF" w:rsidRDefault="00350932" w:rsidP="005273B3">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sz w:val="21"/>
                      <w:szCs w:val="21"/>
                    </w:rPr>
                    <w:t>废切削液包装桶</w:t>
                  </w:r>
                </w:p>
              </w:tc>
              <w:tc>
                <w:tcPr>
                  <w:tcW w:w="992" w:type="dxa"/>
                  <w:tcMar>
                    <w:left w:w="0" w:type="dxa"/>
                    <w:right w:w="0" w:type="dxa"/>
                  </w:tcMar>
                  <w:vAlign w:val="center"/>
                </w:tcPr>
                <w:p w:rsidR="00350932" w:rsidRPr="005A3DEF" w:rsidRDefault="00350932" w:rsidP="005273B3">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bCs/>
                      <w:szCs w:val="21"/>
                    </w:rPr>
                    <w:t>HW49</w:t>
                  </w:r>
                </w:p>
              </w:tc>
              <w:tc>
                <w:tcPr>
                  <w:tcW w:w="1276" w:type="dxa"/>
                  <w:tcMar>
                    <w:left w:w="0" w:type="dxa"/>
                    <w:right w:w="0" w:type="dxa"/>
                  </w:tcMar>
                  <w:vAlign w:val="center"/>
                </w:tcPr>
                <w:p w:rsidR="00350932" w:rsidRPr="005A3DEF" w:rsidRDefault="00350932" w:rsidP="005273B3">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szCs w:val="21"/>
                    </w:rPr>
                    <w:t>900-041-49</w:t>
                  </w:r>
                </w:p>
              </w:tc>
              <w:tc>
                <w:tcPr>
                  <w:tcW w:w="709" w:type="dxa"/>
                  <w:vMerge/>
                  <w:tcMar>
                    <w:left w:w="0" w:type="dxa"/>
                    <w:right w:w="0" w:type="dxa"/>
                  </w:tcMar>
                  <w:vAlign w:val="center"/>
                </w:tcPr>
                <w:p w:rsidR="00350932" w:rsidRPr="005A3DEF" w:rsidRDefault="00350932" w:rsidP="005273B3">
                  <w:pPr>
                    <w:jc w:val="center"/>
                    <w:rPr>
                      <w:rFonts w:eastAsiaTheme="minorEastAsia"/>
                      <w:szCs w:val="21"/>
                    </w:rPr>
                  </w:pPr>
                </w:p>
              </w:tc>
              <w:tc>
                <w:tcPr>
                  <w:tcW w:w="664" w:type="dxa"/>
                  <w:vMerge/>
                  <w:tcMar>
                    <w:left w:w="0" w:type="dxa"/>
                    <w:right w:w="0" w:type="dxa"/>
                  </w:tcMar>
                  <w:vAlign w:val="center"/>
                </w:tcPr>
                <w:p w:rsidR="00350932" w:rsidRPr="005A3DEF" w:rsidRDefault="00350932" w:rsidP="005273B3">
                  <w:pPr>
                    <w:jc w:val="center"/>
                    <w:rPr>
                      <w:rFonts w:eastAsiaTheme="minorEastAsia"/>
                      <w:szCs w:val="21"/>
                    </w:rPr>
                  </w:pPr>
                </w:p>
              </w:tc>
              <w:tc>
                <w:tcPr>
                  <w:tcW w:w="887" w:type="dxa"/>
                  <w:vMerge/>
                  <w:tcMar>
                    <w:left w:w="0" w:type="dxa"/>
                    <w:right w:w="0" w:type="dxa"/>
                  </w:tcMar>
                  <w:vAlign w:val="center"/>
                </w:tcPr>
                <w:p w:rsidR="00350932" w:rsidRPr="005A3DEF" w:rsidRDefault="00350932" w:rsidP="005273B3">
                  <w:pPr>
                    <w:jc w:val="center"/>
                    <w:rPr>
                      <w:rFonts w:eastAsiaTheme="minorEastAsia"/>
                      <w:szCs w:val="21"/>
                    </w:rPr>
                  </w:pPr>
                </w:p>
              </w:tc>
              <w:tc>
                <w:tcPr>
                  <w:tcW w:w="827" w:type="dxa"/>
                  <w:vMerge/>
                  <w:tcMar>
                    <w:left w:w="0" w:type="dxa"/>
                    <w:right w:w="0" w:type="dxa"/>
                  </w:tcMar>
                  <w:vAlign w:val="center"/>
                </w:tcPr>
                <w:p w:rsidR="00350932" w:rsidRPr="005A3DEF" w:rsidRDefault="00350932" w:rsidP="005273B3">
                  <w:pPr>
                    <w:jc w:val="center"/>
                    <w:rPr>
                      <w:rFonts w:eastAsiaTheme="minorEastAsia"/>
                      <w:szCs w:val="21"/>
                    </w:rPr>
                  </w:pPr>
                </w:p>
              </w:tc>
              <w:tc>
                <w:tcPr>
                  <w:tcW w:w="819" w:type="dxa"/>
                  <w:vMerge/>
                  <w:tcMar>
                    <w:left w:w="0" w:type="dxa"/>
                    <w:right w:w="0" w:type="dxa"/>
                  </w:tcMar>
                  <w:vAlign w:val="center"/>
                </w:tcPr>
                <w:p w:rsidR="00350932" w:rsidRPr="005A3DEF" w:rsidRDefault="00350932" w:rsidP="005273B3">
                  <w:pPr>
                    <w:jc w:val="center"/>
                    <w:rPr>
                      <w:rFonts w:eastAsiaTheme="minorEastAsia"/>
                      <w:szCs w:val="21"/>
                    </w:rPr>
                  </w:pPr>
                </w:p>
              </w:tc>
            </w:tr>
            <w:tr w:rsidR="0057716E" w:rsidRPr="005A3DEF" w:rsidTr="008059EB">
              <w:tc>
                <w:tcPr>
                  <w:tcW w:w="510" w:type="dxa"/>
                  <w:tcMar>
                    <w:left w:w="0" w:type="dxa"/>
                    <w:right w:w="0" w:type="dxa"/>
                  </w:tcMar>
                  <w:vAlign w:val="center"/>
                </w:tcPr>
                <w:p w:rsidR="00350932" w:rsidRPr="005A3DEF" w:rsidRDefault="00350932" w:rsidP="005273B3">
                  <w:pPr>
                    <w:jc w:val="center"/>
                    <w:rPr>
                      <w:rFonts w:eastAsiaTheme="minorEastAsia"/>
                      <w:szCs w:val="21"/>
                    </w:rPr>
                  </w:pPr>
                  <w:r w:rsidRPr="005A3DEF">
                    <w:rPr>
                      <w:rFonts w:eastAsiaTheme="minorEastAsia"/>
                      <w:szCs w:val="21"/>
                    </w:rPr>
                    <w:t>3</w:t>
                  </w:r>
                </w:p>
              </w:tc>
              <w:tc>
                <w:tcPr>
                  <w:tcW w:w="1185" w:type="dxa"/>
                  <w:vMerge/>
                  <w:tcMar>
                    <w:left w:w="0" w:type="dxa"/>
                    <w:right w:w="0" w:type="dxa"/>
                  </w:tcMar>
                  <w:vAlign w:val="center"/>
                </w:tcPr>
                <w:p w:rsidR="00350932" w:rsidRPr="005A3DEF" w:rsidRDefault="00350932" w:rsidP="005273B3">
                  <w:pPr>
                    <w:jc w:val="center"/>
                    <w:rPr>
                      <w:rFonts w:eastAsiaTheme="minorEastAsia"/>
                      <w:szCs w:val="21"/>
                    </w:rPr>
                  </w:pPr>
                </w:p>
              </w:tc>
              <w:tc>
                <w:tcPr>
                  <w:tcW w:w="851" w:type="dxa"/>
                  <w:tcMar>
                    <w:left w:w="0" w:type="dxa"/>
                    <w:right w:w="0" w:type="dxa"/>
                  </w:tcMar>
                  <w:vAlign w:val="center"/>
                </w:tcPr>
                <w:p w:rsidR="00350932" w:rsidRPr="005A3DEF" w:rsidRDefault="00350932" w:rsidP="005273B3">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sz w:val="21"/>
                      <w:szCs w:val="21"/>
                    </w:rPr>
                    <w:t>废润滑油</w:t>
                  </w:r>
                </w:p>
              </w:tc>
              <w:tc>
                <w:tcPr>
                  <w:tcW w:w="992" w:type="dxa"/>
                  <w:tcMar>
                    <w:left w:w="0" w:type="dxa"/>
                    <w:right w:w="0" w:type="dxa"/>
                  </w:tcMar>
                  <w:vAlign w:val="center"/>
                </w:tcPr>
                <w:p w:rsidR="00350932" w:rsidRPr="005A3DEF" w:rsidRDefault="00350932" w:rsidP="005273B3">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bCs/>
                      <w:szCs w:val="21"/>
                    </w:rPr>
                    <w:t>HW08</w:t>
                  </w:r>
                </w:p>
              </w:tc>
              <w:tc>
                <w:tcPr>
                  <w:tcW w:w="1276" w:type="dxa"/>
                  <w:tcMar>
                    <w:left w:w="0" w:type="dxa"/>
                    <w:right w:w="0" w:type="dxa"/>
                  </w:tcMar>
                  <w:vAlign w:val="center"/>
                </w:tcPr>
                <w:p w:rsidR="00350932" w:rsidRPr="005A3DEF" w:rsidRDefault="00350932" w:rsidP="005273B3">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szCs w:val="21"/>
                    </w:rPr>
                    <w:t>900-214-08</w:t>
                  </w:r>
                </w:p>
              </w:tc>
              <w:tc>
                <w:tcPr>
                  <w:tcW w:w="709" w:type="dxa"/>
                  <w:vMerge/>
                  <w:tcMar>
                    <w:left w:w="0" w:type="dxa"/>
                    <w:right w:w="0" w:type="dxa"/>
                  </w:tcMar>
                  <w:vAlign w:val="center"/>
                </w:tcPr>
                <w:p w:rsidR="00350932" w:rsidRPr="005A3DEF" w:rsidRDefault="00350932" w:rsidP="005273B3">
                  <w:pPr>
                    <w:jc w:val="center"/>
                    <w:rPr>
                      <w:rFonts w:eastAsiaTheme="minorEastAsia"/>
                      <w:szCs w:val="21"/>
                    </w:rPr>
                  </w:pPr>
                </w:p>
              </w:tc>
              <w:tc>
                <w:tcPr>
                  <w:tcW w:w="664" w:type="dxa"/>
                  <w:vMerge/>
                  <w:tcMar>
                    <w:left w:w="0" w:type="dxa"/>
                    <w:right w:w="0" w:type="dxa"/>
                  </w:tcMar>
                  <w:vAlign w:val="center"/>
                </w:tcPr>
                <w:p w:rsidR="00350932" w:rsidRPr="005A3DEF" w:rsidRDefault="00350932" w:rsidP="005273B3">
                  <w:pPr>
                    <w:jc w:val="center"/>
                    <w:rPr>
                      <w:rFonts w:eastAsiaTheme="minorEastAsia"/>
                      <w:szCs w:val="21"/>
                    </w:rPr>
                  </w:pPr>
                </w:p>
              </w:tc>
              <w:tc>
                <w:tcPr>
                  <w:tcW w:w="887" w:type="dxa"/>
                  <w:tcMar>
                    <w:left w:w="0" w:type="dxa"/>
                    <w:right w:w="0" w:type="dxa"/>
                  </w:tcMar>
                  <w:vAlign w:val="center"/>
                </w:tcPr>
                <w:p w:rsidR="00350932" w:rsidRPr="005A3DEF" w:rsidRDefault="00350932" w:rsidP="005273B3">
                  <w:pPr>
                    <w:jc w:val="center"/>
                    <w:rPr>
                      <w:rFonts w:eastAsiaTheme="minorEastAsia"/>
                      <w:szCs w:val="21"/>
                    </w:rPr>
                  </w:pPr>
                  <w:r w:rsidRPr="005A3DEF">
                    <w:rPr>
                      <w:rFonts w:eastAsiaTheme="minorEastAsia"/>
                      <w:szCs w:val="21"/>
                    </w:rPr>
                    <w:t>桶装</w:t>
                  </w:r>
                </w:p>
              </w:tc>
              <w:tc>
                <w:tcPr>
                  <w:tcW w:w="827" w:type="dxa"/>
                  <w:tcMar>
                    <w:left w:w="0" w:type="dxa"/>
                    <w:right w:w="0" w:type="dxa"/>
                  </w:tcMar>
                  <w:vAlign w:val="center"/>
                </w:tcPr>
                <w:p w:rsidR="00350932" w:rsidRPr="005A3DEF" w:rsidRDefault="004212A7" w:rsidP="005273B3">
                  <w:pPr>
                    <w:jc w:val="center"/>
                    <w:rPr>
                      <w:rFonts w:eastAsiaTheme="minorEastAsia"/>
                      <w:szCs w:val="21"/>
                    </w:rPr>
                  </w:pPr>
                  <w:r w:rsidRPr="005A3DEF">
                    <w:rPr>
                      <w:rFonts w:eastAsiaTheme="minorEastAsia"/>
                      <w:szCs w:val="21"/>
                    </w:rPr>
                    <w:t>0.2 t</w:t>
                  </w:r>
                </w:p>
              </w:tc>
              <w:tc>
                <w:tcPr>
                  <w:tcW w:w="819" w:type="dxa"/>
                  <w:tcMar>
                    <w:left w:w="0" w:type="dxa"/>
                    <w:right w:w="0" w:type="dxa"/>
                  </w:tcMar>
                  <w:vAlign w:val="center"/>
                </w:tcPr>
                <w:p w:rsidR="00350932" w:rsidRPr="005A3DEF" w:rsidRDefault="004212A7" w:rsidP="005273B3">
                  <w:pPr>
                    <w:jc w:val="center"/>
                    <w:rPr>
                      <w:rFonts w:eastAsiaTheme="minorEastAsia"/>
                      <w:szCs w:val="21"/>
                    </w:rPr>
                  </w:pPr>
                  <w:r w:rsidRPr="005A3DEF">
                    <w:rPr>
                      <w:rFonts w:eastAsiaTheme="minorEastAsia"/>
                      <w:szCs w:val="21"/>
                    </w:rPr>
                    <w:t>2</w:t>
                  </w:r>
                  <w:r w:rsidRPr="005A3DEF">
                    <w:rPr>
                      <w:rFonts w:eastAsiaTheme="minorEastAsia"/>
                      <w:szCs w:val="21"/>
                    </w:rPr>
                    <w:t>个月</w:t>
                  </w:r>
                </w:p>
              </w:tc>
            </w:tr>
            <w:tr w:rsidR="0057716E" w:rsidRPr="005A3DEF" w:rsidTr="008059EB">
              <w:tc>
                <w:tcPr>
                  <w:tcW w:w="510" w:type="dxa"/>
                  <w:tcMar>
                    <w:left w:w="0" w:type="dxa"/>
                    <w:right w:w="0" w:type="dxa"/>
                  </w:tcMar>
                  <w:vAlign w:val="center"/>
                </w:tcPr>
                <w:p w:rsidR="00350932" w:rsidRPr="005A3DEF" w:rsidRDefault="00350932" w:rsidP="005273B3">
                  <w:pPr>
                    <w:jc w:val="center"/>
                    <w:rPr>
                      <w:rFonts w:eastAsiaTheme="minorEastAsia"/>
                      <w:szCs w:val="21"/>
                    </w:rPr>
                  </w:pPr>
                  <w:r w:rsidRPr="005A3DEF">
                    <w:rPr>
                      <w:rFonts w:eastAsiaTheme="minorEastAsia"/>
                      <w:szCs w:val="21"/>
                    </w:rPr>
                    <w:t>4</w:t>
                  </w:r>
                </w:p>
              </w:tc>
              <w:tc>
                <w:tcPr>
                  <w:tcW w:w="1185" w:type="dxa"/>
                  <w:vMerge/>
                  <w:tcMar>
                    <w:left w:w="0" w:type="dxa"/>
                    <w:right w:w="0" w:type="dxa"/>
                  </w:tcMar>
                  <w:vAlign w:val="center"/>
                </w:tcPr>
                <w:p w:rsidR="00350932" w:rsidRPr="005A3DEF" w:rsidRDefault="00350932" w:rsidP="005273B3">
                  <w:pPr>
                    <w:jc w:val="center"/>
                    <w:rPr>
                      <w:rFonts w:eastAsiaTheme="minorEastAsia"/>
                      <w:szCs w:val="21"/>
                    </w:rPr>
                  </w:pPr>
                </w:p>
              </w:tc>
              <w:tc>
                <w:tcPr>
                  <w:tcW w:w="851" w:type="dxa"/>
                  <w:tcMar>
                    <w:left w:w="0" w:type="dxa"/>
                    <w:right w:w="0" w:type="dxa"/>
                  </w:tcMar>
                  <w:vAlign w:val="center"/>
                </w:tcPr>
                <w:p w:rsidR="00350932" w:rsidRPr="005A3DEF" w:rsidRDefault="00350932" w:rsidP="005273B3">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sz w:val="21"/>
                      <w:szCs w:val="21"/>
                    </w:rPr>
                    <w:t>废润滑油包装桶</w:t>
                  </w:r>
                </w:p>
              </w:tc>
              <w:tc>
                <w:tcPr>
                  <w:tcW w:w="992" w:type="dxa"/>
                  <w:tcMar>
                    <w:left w:w="0" w:type="dxa"/>
                    <w:right w:w="0" w:type="dxa"/>
                  </w:tcMar>
                  <w:vAlign w:val="center"/>
                </w:tcPr>
                <w:p w:rsidR="00350932" w:rsidRPr="005A3DEF" w:rsidRDefault="00350932" w:rsidP="005273B3">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bCs/>
                      <w:szCs w:val="21"/>
                    </w:rPr>
                    <w:t>HW49</w:t>
                  </w:r>
                </w:p>
              </w:tc>
              <w:tc>
                <w:tcPr>
                  <w:tcW w:w="1276" w:type="dxa"/>
                  <w:tcMar>
                    <w:left w:w="0" w:type="dxa"/>
                    <w:right w:w="0" w:type="dxa"/>
                  </w:tcMar>
                  <w:vAlign w:val="center"/>
                </w:tcPr>
                <w:p w:rsidR="00350932" w:rsidRPr="005A3DEF" w:rsidRDefault="00350932" w:rsidP="005273B3">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szCs w:val="21"/>
                    </w:rPr>
                    <w:t>900-041-49</w:t>
                  </w:r>
                </w:p>
              </w:tc>
              <w:tc>
                <w:tcPr>
                  <w:tcW w:w="709" w:type="dxa"/>
                  <w:vMerge/>
                  <w:tcMar>
                    <w:left w:w="0" w:type="dxa"/>
                    <w:right w:w="0" w:type="dxa"/>
                  </w:tcMar>
                  <w:vAlign w:val="center"/>
                </w:tcPr>
                <w:p w:rsidR="00350932" w:rsidRPr="005A3DEF" w:rsidRDefault="00350932" w:rsidP="005273B3">
                  <w:pPr>
                    <w:jc w:val="center"/>
                    <w:rPr>
                      <w:rFonts w:eastAsiaTheme="minorEastAsia"/>
                      <w:szCs w:val="21"/>
                    </w:rPr>
                  </w:pPr>
                </w:p>
              </w:tc>
              <w:tc>
                <w:tcPr>
                  <w:tcW w:w="664" w:type="dxa"/>
                  <w:vMerge/>
                  <w:tcMar>
                    <w:left w:w="0" w:type="dxa"/>
                    <w:right w:w="0" w:type="dxa"/>
                  </w:tcMar>
                  <w:vAlign w:val="center"/>
                </w:tcPr>
                <w:p w:rsidR="00350932" w:rsidRPr="005A3DEF" w:rsidRDefault="00350932" w:rsidP="005273B3">
                  <w:pPr>
                    <w:jc w:val="center"/>
                    <w:rPr>
                      <w:rFonts w:eastAsiaTheme="minorEastAsia"/>
                      <w:szCs w:val="21"/>
                    </w:rPr>
                  </w:pPr>
                </w:p>
              </w:tc>
              <w:tc>
                <w:tcPr>
                  <w:tcW w:w="887" w:type="dxa"/>
                  <w:tcMar>
                    <w:left w:w="0" w:type="dxa"/>
                    <w:right w:w="0" w:type="dxa"/>
                  </w:tcMar>
                  <w:vAlign w:val="center"/>
                </w:tcPr>
                <w:p w:rsidR="00350932" w:rsidRPr="005A3DEF" w:rsidRDefault="00350932" w:rsidP="005273B3">
                  <w:pPr>
                    <w:jc w:val="center"/>
                    <w:rPr>
                      <w:rFonts w:eastAsiaTheme="minorEastAsia"/>
                      <w:szCs w:val="21"/>
                    </w:rPr>
                  </w:pPr>
                  <w:r w:rsidRPr="005A3DEF">
                    <w:rPr>
                      <w:rFonts w:eastAsiaTheme="minorEastAsia"/>
                      <w:szCs w:val="21"/>
                    </w:rPr>
                    <w:t>桶装</w:t>
                  </w:r>
                </w:p>
              </w:tc>
              <w:tc>
                <w:tcPr>
                  <w:tcW w:w="827" w:type="dxa"/>
                  <w:tcMar>
                    <w:left w:w="0" w:type="dxa"/>
                    <w:right w:w="0" w:type="dxa"/>
                  </w:tcMar>
                  <w:vAlign w:val="center"/>
                </w:tcPr>
                <w:p w:rsidR="00350932" w:rsidRPr="005A3DEF" w:rsidRDefault="004212A7" w:rsidP="005273B3">
                  <w:pPr>
                    <w:jc w:val="center"/>
                    <w:rPr>
                      <w:rFonts w:eastAsiaTheme="minorEastAsia"/>
                      <w:szCs w:val="21"/>
                    </w:rPr>
                  </w:pPr>
                  <w:r w:rsidRPr="005A3DEF">
                    <w:rPr>
                      <w:rFonts w:eastAsiaTheme="minorEastAsia"/>
                      <w:szCs w:val="21"/>
                    </w:rPr>
                    <w:t>10 t</w:t>
                  </w:r>
                </w:p>
              </w:tc>
              <w:tc>
                <w:tcPr>
                  <w:tcW w:w="819" w:type="dxa"/>
                  <w:tcMar>
                    <w:left w:w="0" w:type="dxa"/>
                    <w:right w:w="0" w:type="dxa"/>
                  </w:tcMar>
                  <w:vAlign w:val="center"/>
                </w:tcPr>
                <w:p w:rsidR="00350932" w:rsidRPr="005A3DEF" w:rsidRDefault="004212A7" w:rsidP="005273B3">
                  <w:pPr>
                    <w:jc w:val="center"/>
                    <w:rPr>
                      <w:rFonts w:eastAsiaTheme="minorEastAsia"/>
                      <w:szCs w:val="21"/>
                    </w:rPr>
                  </w:pPr>
                  <w:r w:rsidRPr="005A3DEF">
                    <w:rPr>
                      <w:rFonts w:eastAsiaTheme="minorEastAsia"/>
                      <w:szCs w:val="21"/>
                    </w:rPr>
                    <w:t>2</w:t>
                  </w:r>
                  <w:r w:rsidRPr="005A3DEF">
                    <w:rPr>
                      <w:rFonts w:eastAsiaTheme="minorEastAsia"/>
                      <w:szCs w:val="21"/>
                    </w:rPr>
                    <w:t>个月</w:t>
                  </w:r>
                </w:p>
              </w:tc>
            </w:tr>
            <w:tr w:rsidR="006021C3" w:rsidRPr="005A3DEF" w:rsidTr="008059EB">
              <w:tc>
                <w:tcPr>
                  <w:tcW w:w="510" w:type="dxa"/>
                  <w:tcMar>
                    <w:left w:w="0" w:type="dxa"/>
                    <w:right w:w="0" w:type="dxa"/>
                  </w:tcMar>
                  <w:vAlign w:val="center"/>
                </w:tcPr>
                <w:p w:rsidR="006021C3" w:rsidRPr="005A3DEF" w:rsidRDefault="006021C3" w:rsidP="00AA64A7">
                  <w:pPr>
                    <w:jc w:val="center"/>
                    <w:rPr>
                      <w:rFonts w:eastAsiaTheme="minorEastAsia"/>
                      <w:szCs w:val="21"/>
                    </w:rPr>
                  </w:pPr>
                  <w:r w:rsidRPr="005A3DEF">
                    <w:rPr>
                      <w:rFonts w:eastAsiaTheme="minorEastAsia"/>
                      <w:szCs w:val="21"/>
                    </w:rPr>
                    <w:t>5</w:t>
                  </w:r>
                </w:p>
              </w:tc>
              <w:tc>
                <w:tcPr>
                  <w:tcW w:w="1185" w:type="dxa"/>
                  <w:vMerge/>
                  <w:tcMar>
                    <w:left w:w="0" w:type="dxa"/>
                    <w:right w:w="0" w:type="dxa"/>
                  </w:tcMar>
                  <w:vAlign w:val="center"/>
                </w:tcPr>
                <w:p w:rsidR="006021C3" w:rsidRPr="005A3DEF" w:rsidRDefault="006021C3" w:rsidP="005273B3">
                  <w:pPr>
                    <w:jc w:val="center"/>
                    <w:rPr>
                      <w:rFonts w:eastAsiaTheme="minorEastAsia"/>
                      <w:szCs w:val="21"/>
                    </w:rPr>
                  </w:pPr>
                </w:p>
              </w:tc>
              <w:tc>
                <w:tcPr>
                  <w:tcW w:w="851" w:type="dxa"/>
                  <w:tcMar>
                    <w:left w:w="0" w:type="dxa"/>
                    <w:right w:w="0" w:type="dxa"/>
                  </w:tcMar>
                  <w:vAlign w:val="center"/>
                </w:tcPr>
                <w:p w:rsidR="006021C3" w:rsidRPr="005A3DEF" w:rsidRDefault="006021C3" w:rsidP="005273B3">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sz w:val="21"/>
                      <w:szCs w:val="21"/>
                    </w:rPr>
                    <w:t>漆渣</w:t>
                  </w:r>
                </w:p>
              </w:tc>
              <w:tc>
                <w:tcPr>
                  <w:tcW w:w="992" w:type="dxa"/>
                  <w:tcMar>
                    <w:left w:w="0" w:type="dxa"/>
                    <w:right w:w="0" w:type="dxa"/>
                  </w:tcMar>
                  <w:vAlign w:val="center"/>
                </w:tcPr>
                <w:p w:rsidR="006021C3" w:rsidRPr="005A3DEF" w:rsidRDefault="006021C3" w:rsidP="005273B3">
                  <w:pPr>
                    <w:pStyle w:val="af3"/>
                    <w:adjustRightInd w:val="0"/>
                    <w:snapToGrid w:val="0"/>
                    <w:spacing w:line="240" w:lineRule="auto"/>
                    <w:rPr>
                      <w:rFonts w:ascii="Times New Roman" w:eastAsiaTheme="minorEastAsia" w:hAnsi="Times New Roman"/>
                      <w:bCs/>
                      <w:szCs w:val="21"/>
                    </w:rPr>
                  </w:pPr>
                  <w:r w:rsidRPr="005A3DEF">
                    <w:rPr>
                      <w:rFonts w:ascii="Times New Roman" w:eastAsiaTheme="minorEastAsia" w:hAnsi="Times New Roman"/>
                      <w:bCs/>
                      <w:szCs w:val="21"/>
                    </w:rPr>
                    <w:t>HW12</w:t>
                  </w:r>
                </w:p>
              </w:tc>
              <w:tc>
                <w:tcPr>
                  <w:tcW w:w="1276" w:type="dxa"/>
                  <w:tcMar>
                    <w:left w:w="0" w:type="dxa"/>
                    <w:right w:w="0" w:type="dxa"/>
                  </w:tcMar>
                  <w:vAlign w:val="center"/>
                </w:tcPr>
                <w:p w:rsidR="006021C3" w:rsidRPr="005A3DEF" w:rsidRDefault="006021C3" w:rsidP="005273B3">
                  <w:pPr>
                    <w:pStyle w:val="af3"/>
                    <w:adjustRightInd w:val="0"/>
                    <w:snapToGrid w:val="0"/>
                    <w:spacing w:line="240" w:lineRule="auto"/>
                    <w:rPr>
                      <w:rFonts w:ascii="Times New Roman" w:eastAsiaTheme="minorEastAsia" w:hAnsi="Times New Roman"/>
                      <w:szCs w:val="21"/>
                    </w:rPr>
                  </w:pPr>
                  <w:r w:rsidRPr="005A3DEF">
                    <w:rPr>
                      <w:rFonts w:ascii="Times New Roman" w:eastAsiaTheme="minorEastAsia" w:hAnsi="Times New Roman"/>
                      <w:szCs w:val="21"/>
                    </w:rPr>
                    <w:t>900-252-12</w:t>
                  </w:r>
                </w:p>
              </w:tc>
              <w:tc>
                <w:tcPr>
                  <w:tcW w:w="709" w:type="dxa"/>
                  <w:vMerge/>
                  <w:tcMar>
                    <w:left w:w="0" w:type="dxa"/>
                    <w:right w:w="0" w:type="dxa"/>
                  </w:tcMar>
                  <w:vAlign w:val="center"/>
                </w:tcPr>
                <w:p w:rsidR="006021C3" w:rsidRPr="005A3DEF" w:rsidRDefault="006021C3" w:rsidP="005273B3">
                  <w:pPr>
                    <w:jc w:val="center"/>
                    <w:rPr>
                      <w:rFonts w:eastAsiaTheme="minorEastAsia"/>
                      <w:szCs w:val="21"/>
                    </w:rPr>
                  </w:pPr>
                </w:p>
              </w:tc>
              <w:tc>
                <w:tcPr>
                  <w:tcW w:w="664" w:type="dxa"/>
                  <w:vMerge/>
                  <w:tcMar>
                    <w:left w:w="0" w:type="dxa"/>
                    <w:right w:w="0" w:type="dxa"/>
                  </w:tcMar>
                  <w:vAlign w:val="center"/>
                </w:tcPr>
                <w:p w:rsidR="006021C3" w:rsidRPr="005A3DEF" w:rsidRDefault="006021C3" w:rsidP="005273B3">
                  <w:pPr>
                    <w:jc w:val="center"/>
                    <w:rPr>
                      <w:rFonts w:eastAsiaTheme="minorEastAsia"/>
                      <w:szCs w:val="21"/>
                    </w:rPr>
                  </w:pPr>
                </w:p>
              </w:tc>
              <w:tc>
                <w:tcPr>
                  <w:tcW w:w="887" w:type="dxa"/>
                  <w:tcMar>
                    <w:left w:w="0" w:type="dxa"/>
                    <w:right w:w="0" w:type="dxa"/>
                  </w:tcMar>
                  <w:vAlign w:val="center"/>
                </w:tcPr>
                <w:p w:rsidR="006021C3" w:rsidRPr="005A3DEF" w:rsidRDefault="006021C3" w:rsidP="00AA64A7">
                  <w:pPr>
                    <w:jc w:val="center"/>
                    <w:rPr>
                      <w:rFonts w:eastAsiaTheme="minorEastAsia"/>
                      <w:szCs w:val="21"/>
                    </w:rPr>
                  </w:pPr>
                  <w:r w:rsidRPr="005A3DEF">
                    <w:rPr>
                      <w:rFonts w:eastAsiaTheme="minorEastAsia"/>
                      <w:szCs w:val="21"/>
                    </w:rPr>
                    <w:t>袋装</w:t>
                  </w:r>
                </w:p>
              </w:tc>
              <w:tc>
                <w:tcPr>
                  <w:tcW w:w="827" w:type="dxa"/>
                  <w:tcMar>
                    <w:left w:w="0" w:type="dxa"/>
                    <w:right w:w="0" w:type="dxa"/>
                  </w:tcMar>
                  <w:vAlign w:val="center"/>
                </w:tcPr>
                <w:p w:rsidR="006021C3" w:rsidRPr="005A3DEF" w:rsidRDefault="00F34442" w:rsidP="00AA64A7">
                  <w:pPr>
                    <w:jc w:val="center"/>
                    <w:rPr>
                      <w:rFonts w:eastAsiaTheme="minorEastAsia"/>
                      <w:szCs w:val="21"/>
                    </w:rPr>
                  </w:pPr>
                  <w:r w:rsidRPr="005A3DEF">
                    <w:rPr>
                      <w:rFonts w:eastAsiaTheme="minorEastAsia" w:hint="eastAsia"/>
                      <w:szCs w:val="21"/>
                    </w:rPr>
                    <w:t>1.5</w:t>
                  </w:r>
                  <w:r w:rsidR="007C5E1F" w:rsidRPr="005A3DEF">
                    <w:rPr>
                      <w:rFonts w:eastAsiaTheme="minorEastAsia"/>
                      <w:szCs w:val="21"/>
                    </w:rPr>
                    <w:t>t</w:t>
                  </w:r>
                </w:p>
              </w:tc>
              <w:tc>
                <w:tcPr>
                  <w:tcW w:w="819" w:type="dxa"/>
                  <w:tcMar>
                    <w:left w:w="0" w:type="dxa"/>
                    <w:right w:w="0" w:type="dxa"/>
                  </w:tcMar>
                  <w:vAlign w:val="center"/>
                </w:tcPr>
                <w:p w:rsidR="006021C3" w:rsidRPr="005A3DEF" w:rsidRDefault="006021C3" w:rsidP="00AA64A7">
                  <w:pPr>
                    <w:jc w:val="center"/>
                    <w:rPr>
                      <w:rFonts w:eastAsiaTheme="minorEastAsia"/>
                      <w:szCs w:val="21"/>
                    </w:rPr>
                  </w:pPr>
                  <w:r w:rsidRPr="005A3DEF">
                    <w:rPr>
                      <w:rFonts w:eastAsiaTheme="minorEastAsia"/>
                      <w:szCs w:val="21"/>
                    </w:rPr>
                    <w:t>6</w:t>
                  </w:r>
                  <w:r w:rsidRPr="005A3DEF">
                    <w:rPr>
                      <w:rFonts w:eastAsiaTheme="minorEastAsia"/>
                      <w:szCs w:val="21"/>
                    </w:rPr>
                    <w:t>个月</w:t>
                  </w:r>
                </w:p>
              </w:tc>
            </w:tr>
            <w:tr w:rsidR="006021C3" w:rsidRPr="005A3DEF" w:rsidTr="008059EB">
              <w:tc>
                <w:tcPr>
                  <w:tcW w:w="510" w:type="dxa"/>
                  <w:tcMar>
                    <w:left w:w="0" w:type="dxa"/>
                    <w:right w:w="0" w:type="dxa"/>
                  </w:tcMar>
                  <w:vAlign w:val="center"/>
                </w:tcPr>
                <w:p w:rsidR="006021C3" w:rsidRPr="005A3DEF" w:rsidRDefault="006021C3" w:rsidP="00AA64A7">
                  <w:pPr>
                    <w:jc w:val="center"/>
                    <w:rPr>
                      <w:rFonts w:eastAsiaTheme="minorEastAsia"/>
                      <w:szCs w:val="21"/>
                    </w:rPr>
                  </w:pPr>
                  <w:r w:rsidRPr="005A3DEF">
                    <w:rPr>
                      <w:rFonts w:eastAsiaTheme="minorEastAsia"/>
                      <w:szCs w:val="21"/>
                    </w:rPr>
                    <w:t>6</w:t>
                  </w:r>
                </w:p>
              </w:tc>
              <w:tc>
                <w:tcPr>
                  <w:tcW w:w="1185" w:type="dxa"/>
                  <w:vMerge/>
                  <w:tcMar>
                    <w:left w:w="0" w:type="dxa"/>
                    <w:right w:w="0" w:type="dxa"/>
                  </w:tcMar>
                  <w:vAlign w:val="center"/>
                </w:tcPr>
                <w:p w:rsidR="006021C3" w:rsidRPr="005A3DEF" w:rsidRDefault="006021C3" w:rsidP="005273B3">
                  <w:pPr>
                    <w:jc w:val="center"/>
                    <w:rPr>
                      <w:rFonts w:eastAsiaTheme="minorEastAsia"/>
                      <w:szCs w:val="21"/>
                    </w:rPr>
                  </w:pPr>
                </w:p>
              </w:tc>
              <w:tc>
                <w:tcPr>
                  <w:tcW w:w="851" w:type="dxa"/>
                  <w:tcMar>
                    <w:left w:w="0" w:type="dxa"/>
                    <w:right w:w="0" w:type="dxa"/>
                  </w:tcMar>
                  <w:vAlign w:val="center"/>
                </w:tcPr>
                <w:p w:rsidR="006021C3" w:rsidRPr="005A3DEF" w:rsidRDefault="006021C3" w:rsidP="005273B3">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sz w:val="21"/>
                      <w:szCs w:val="21"/>
                    </w:rPr>
                    <w:t>废漆桶</w:t>
                  </w:r>
                </w:p>
              </w:tc>
              <w:tc>
                <w:tcPr>
                  <w:tcW w:w="992" w:type="dxa"/>
                  <w:tcMar>
                    <w:left w:w="0" w:type="dxa"/>
                    <w:right w:w="0" w:type="dxa"/>
                  </w:tcMar>
                  <w:vAlign w:val="center"/>
                </w:tcPr>
                <w:p w:rsidR="006021C3" w:rsidRPr="005A3DEF" w:rsidRDefault="006021C3" w:rsidP="005273B3">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bCs/>
                      <w:szCs w:val="21"/>
                    </w:rPr>
                    <w:t>HW49</w:t>
                  </w:r>
                </w:p>
              </w:tc>
              <w:tc>
                <w:tcPr>
                  <w:tcW w:w="1276" w:type="dxa"/>
                  <w:tcMar>
                    <w:left w:w="0" w:type="dxa"/>
                    <w:right w:w="0" w:type="dxa"/>
                  </w:tcMar>
                  <w:vAlign w:val="center"/>
                </w:tcPr>
                <w:p w:rsidR="006021C3" w:rsidRPr="005A3DEF" w:rsidRDefault="006021C3" w:rsidP="005273B3">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szCs w:val="21"/>
                    </w:rPr>
                    <w:t>900-041-49</w:t>
                  </w:r>
                </w:p>
              </w:tc>
              <w:tc>
                <w:tcPr>
                  <w:tcW w:w="709" w:type="dxa"/>
                  <w:vMerge/>
                  <w:tcMar>
                    <w:left w:w="0" w:type="dxa"/>
                    <w:right w:w="0" w:type="dxa"/>
                  </w:tcMar>
                  <w:vAlign w:val="center"/>
                </w:tcPr>
                <w:p w:rsidR="006021C3" w:rsidRPr="005A3DEF" w:rsidRDefault="006021C3" w:rsidP="005273B3">
                  <w:pPr>
                    <w:jc w:val="center"/>
                    <w:rPr>
                      <w:rFonts w:eastAsiaTheme="minorEastAsia"/>
                      <w:szCs w:val="21"/>
                    </w:rPr>
                  </w:pPr>
                </w:p>
              </w:tc>
              <w:tc>
                <w:tcPr>
                  <w:tcW w:w="664" w:type="dxa"/>
                  <w:vMerge/>
                  <w:tcMar>
                    <w:left w:w="0" w:type="dxa"/>
                    <w:right w:w="0" w:type="dxa"/>
                  </w:tcMar>
                  <w:vAlign w:val="center"/>
                </w:tcPr>
                <w:p w:rsidR="006021C3" w:rsidRPr="005A3DEF" w:rsidRDefault="006021C3" w:rsidP="005273B3">
                  <w:pPr>
                    <w:jc w:val="center"/>
                    <w:rPr>
                      <w:rFonts w:eastAsiaTheme="minorEastAsia"/>
                      <w:szCs w:val="21"/>
                    </w:rPr>
                  </w:pPr>
                </w:p>
              </w:tc>
              <w:tc>
                <w:tcPr>
                  <w:tcW w:w="887" w:type="dxa"/>
                  <w:tcMar>
                    <w:left w:w="0" w:type="dxa"/>
                    <w:right w:w="0" w:type="dxa"/>
                  </w:tcMar>
                  <w:vAlign w:val="center"/>
                </w:tcPr>
                <w:p w:rsidR="006021C3" w:rsidRPr="005A3DEF" w:rsidRDefault="006021C3" w:rsidP="005273B3">
                  <w:pPr>
                    <w:jc w:val="center"/>
                    <w:rPr>
                      <w:rFonts w:eastAsiaTheme="minorEastAsia"/>
                      <w:szCs w:val="21"/>
                    </w:rPr>
                  </w:pPr>
                  <w:r w:rsidRPr="005A3DEF">
                    <w:rPr>
                      <w:rFonts w:eastAsiaTheme="minorEastAsia"/>
                      <w:szCs w:val="21"/>
                    </w:rPr>
                    <w:t>桶装</w:t>
                  </w:r>
                </w:p>
              </w:tc>
              <w:tc>
                <w:tcPr>
                  <w:tcW w:w="827" w:type="dxa"/>
                  <w:tcMar>
                    <w:left w:w="0" w:type="dxa"/>
                    <w:right w:w="0" w:type="dxa"/>
                  </w:tcMar>
                  <w:vAlign w:val="center"/>
                </w:tcPr>
                <w:p w:rsidR="006021C3" w:rsidRPr="005A3DEF" w:rsidRDefault="006021C3" w:rsidP="00F34442">
                  <w:pPr>
                    <w:jc w:val="center"/>
                    <w:rPr>
                      <w:rFonts w:eastAsiaTheme="minorEastAsia"/>
                      <w:szCs w:val="21"/>
                    </w:rPr>
                  </w:pPr>
                  <w:r w:rsidRPr="005A3DEF">
                    <w:rPr>
                      <w:rFonts w:eastAsiaTheme="minorEastAsia"/>
                      <w:szCs w:val="21"/>
                    </w:rPr>
                    <w:t>0</w:t>
                  </w:r>
                  <w:r w:rsidR="00F34442" w:rsidRPr="005A3DEF">
                    <w:rPr>
                      <w:rFonts w:eastAsiaTheme="minorEastAsia" w:hint="eastAsia"/>
                      <w:szCs w:val="21"/>
                    </w:rPr>
                    <w:t>.2</w:t>
                  </w:r>
                  <w:r w:rsidRPr="005A3DEF">
                    <w:rPr>
                      <w:rFonts w:eastAsiaTheme="minorEastAsia"/>
                      <w:szCs w:val="21"/>
                    </w:rPr>
                    <w:t>t</w:t>
                  </w:r>
                </w:p>
              </w:tc>
              <w:tc>
                <w:tcPr>
                  <w:tcW w:w="819" w:type="dxa"/>
                  <w:tcMar>
                    <w:left w:w="0" w:type="dxa"/>
                    <w:right w:w="0" w:type="dxa"/>
                  </w:tcMar>
                  <w:vAlign w:val="center"/>
                </w:tcPr>
                <w:p w:rsidR="006021C3" w:rsidRPr="005A3DEF" w:rsidRDefault="006021C3" w:rsidP="005273B3">
                  <w:pPr>
                    <w:jc w:val="center"/>
                    <w:rPr>
                      <w:rFonts w:eastAsiaTheme="minorEastAsia"/>
                      <w:szCs w:val="21"/>
                    </w:rPr>
                  </w:pPr>
                  <w:r w:rsidRPr="005A3DEF">
                    <w:rPr>
                      <w:rFonts w:eastAsiaTheme="minorEastAsia"/>
                      <w:szCs w:val="21"/>
                    </w:rPr>
                    <w:t>2</w:t>
                  </w:r>
                  <w:r w:rsidRPr="005A3DEF">
                    <w:rPr>
                      <w:rFonts w:eastAsiaTheme="minorEastAsia"/>
                      <w:szCs w:val="21"/>
                    </w:rPr>
                    <w:t>个月</w:t>
                  </w:r>
                </w:p>
              </w:tc>
            </w:tr>
            <w:tr w:rsidR="006021C3" w:rsidRPr="005A3DEF" w:rsidTr="008059EB">
              <w:tc>
                <w:tcPr>
                  <w:tcW w:w="510" w:type="dxa"/>
                  <w:tcMar>
                    <w:left w:w="0" w:type="dxa"/>
                    <w:right w:w="0" w:type="dxa"/>
                  </w:tcMar>
                  <w:vAlign w:val="center"/>
                </w:tcPr>
                <w:p w:rsidR="006021C3" w:rsidRPr="005A3DEF" w:rsidRDefault="006021C3" w:rsidP="00AA64A7">
                  <w:pPr>
                    <w:jc w:val="center"/>
                    <w:rPr>
                      <w:rFonts w:eastAsiaTheme="minorEastAsia"/>
                      <w:szCs w:val="21"/>
                    </w:rPr>
                  </w:pPr>
                  <w:r w:rsidRPr="005A3DEF">
                    <w:rPr>
                      <w:rFonts w:eastAsiaTheme="minorEastAsia"/>
                      <w:szCs w:val="21"/>
                    </w:rPr>
                    <w:t>7</w:t>
                  </w:r>
                </w:p>
              </w:tc>
              <w:tc>
                <w:tcPr>
                  <w:tcW w:w="1185" w:type="dxa"/>
                  <w:vMerge/>
                  <w:tcMar>
                    <w:left w:w="0" w:type="dxa"/>
                    <w:right w:w="0" w:type="dxa"/>
                  </w:tcMar>
                  <w:vAlign w:val="center"/>
                </w:tcPr>
                <w:p w:rsidR="006021C3" w:rsidRPr="005A3DEF" w:rsidRDefault="006021C3" w:rsidP="005273B3">
                  <w:pPr>
                    <w:jc w:val="center"/>
                    <w:rPr>
                      <w:rFonts w:eastAsiaTheme="minorEastAsia"/>
                      <w:szCs w:val="21"/>
                    </w:rPr>
                  </w:pPr>
                </w:p>
              </w:tc>
              <w:tc>
                <w:tcPr>
                  <w:tcW w:w="851" w:type="dxa"/>
                  <w:tcMar>
                    <w:left w:w="0" w:type="dxa"/>
                    <w:right w:w="0" w:type="dxa"/>
                  </w:tcMar>
                  <w:vAlign w:val="center"/>
                </w:tcPr>
                <w:p w:rsidR="006021C3" w:rsidRPr="005A3DEF" w:rsidRDefault="006021C3" w:rsidP="005273B3">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sz w:val="21"/>
                      <w:szCs w:val="21"/>
                    </w:rPr>
                    <w:t>废过滤棉</w:t>
                  </w:r>
                </w:p>
              </w:tc>
              <w:tc>
                <w:tcPr>
                  <w:tcW w:w="992" w:type="dxa"/>
                  <w:tcMar>
                    <w:left w:w="0" w:type="dxa"/>
                    <w:right w:w="0" w:type="dxa"/>
                  </w:tcMar>
                  <w:vAlign w:val="center"/>
                </w:tcPr>
                <w:p w:rsidR="006021C3" w:rsidRPr="005A3DEF" w:rsidRDefault="006021C3" w:rsidP="005273B3">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bCs/>
                      <w:szCs w:val="21"/>
                    </w:rPr>
                    <w:t>HW49</w:t>
                  </w:r>
                </w:p>
              </w:tc>
              <w:tc>
                <w:tcPr>
                  <w:tcW w:w="1276" w:type="dxa"/>
                  <w:tcMar>
                    <w:left w:w="0" w:type="dxa"/>
                    <w:right w:w="0" w:type="dxa"/>
                  </w:tcMar>
                  <w:vAlign w:val="center"/>
                </w:tcPr>
                <w:p w:rsidR="006021C3" w:rsidRPr="005A3DEF" w:rsidRDefault="006021C3" w:rsidP="005273B3">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szCs w:val="21"/>
                    </w:rPr>
                    <w:t>900-041-49</w:t>
                  </w:r>
                </w:p>
              </w:tc>
              <w:tc>
                <w:tcPr>
                  <w:tcW w:w="709" w:type="dxa"/>
                  <w:vMerge/>
                  <w:tcMar>
                    <w:left w:w="0" w:type="dxa"/>
                    <w:right w:w="0" w:type="dxa"/>
                  </w:tcMar>
                  <w:vAlign w:val="center"/>
                </w:tcPr>
                <w:p w:rsidR="006021C3" w:rsidRPr="005A3DEF" w:rsidRDefault="006021C3" w:rsidP="005273B3">
                  <w:pPr>
                    <w:jc w:val="center"/>
                    <w:rPr>
                      <w:rFonts w:eastAsiaTheme="minorEastAsia"/>
                      <w:szCs w:val="21"/>
                    </w:rPr>
                  </w:pPr>
                </w:p>
              </w:tc>
              <w:tc>
                <w:tcPr>
                  <w:tcW w:w="664" w:type="dxa"/>
                  <w:vMerge/>
                  <w:tcMar>
                    <w:left w:w="0" w:type="dxa"/>
                    <w:right w:w="0" w:type="dxa"/>
                  </w:tcMar>
                  <w:vAlign w:val="center"/>
                </w:tcPr>
                <w:p w:rsidR="006021C3" w:rsidRPr="005A3DEF" w:rsidRDefault="006021C3" w:rsidP="005273B3">
                  <w:pPr>
                    <w:jc w:val="center"/>
                    <w:rPr>
                      <w:rFonts w:eastAsiaTheme="minorEastAsia"/>
                      <w:szCs w:val="21"/>
                    </w:rPr>
                  </w:pPr>
                </w:p>
              </w:tc>
              <w:tc>
                <w:tcPr>
                  <w:tcW w:w="887" w:type="dxa"/>
                  <w:tcMar>
                    <w:left w:w="0" w:type="dxa"/>
                    <w:right w:w="0" w:type="dxa"/>
                  </w:tcMar>
                  <w:vAlign w:val="center"/>
                </w:tcPr>
                <w:p w:rsidR="006021C3" w:rsidRPr="005A3DEF" w:rsidRDefault="006021C3" w:rsidP="005273B3">
                  <w:pPr>
                    <w:jc w:val="center"/>
                    <w:rPr>
                      <w:rFonts w:eastAsiaTheme="minorEastAsia"/>
                      <w:szCs w:val="21"/>
                    </w:rPr>
                  </w:pPr>
                  <w:r w:rsidRPr="005A3DEF">
                    <w:rPr>
                      <w:rFonts w:eastAsiaTheme="minorEastAsia"/>
                      <w:szCs w:val="21"/>
                    </w:rPr>
                    <w:t>袋装</w:t>
                  </w:r>
                </w:p>
              </w:tc>
              <w:tc>
                <w:tcPr>
                  <w:tcW w:w="827" w:type="dxa"/>
                  <w:tcMar>
                    <w:left w:w="0" w:type="dxa"/>
                    <w:right w:w="0" w:type="dxa"/>
                  </w:tcMar>
                  <w:vAlign w:val="center"/>
                </w:tcPr>
                <w:p w:rsidR="006021C3" w:rsidRPr="005A3DEF" w:rsidRDefault="006021C3" w:rsidP="005273B3">
                  <w:pPr>
                    <w:jc w:val="center"/>
                    <w:rPr>
                      <w:rFonts w:eastAsiaTheme="minorEastAsia"/>
                      <w:szCs w:val="21"/>
                    </w:rPr>
                  </w:pPr>
                  <w:r w:rsidRPr="005A3DEF">
                    <w:rPr>
                      <w:rFonts w:eastAsiaTheme="minorEastAsia"/>
                      <w:szCs w:val="21"/>
                    </w:rPr>
                    <w:t>2 t</w:t>
                  </w:r>
                </w:p>
              </w:tc>
              <w:tc>
                <w:tcPr>
                  <w:tcW w:w="819" w:type="dxa"/>
                  <w:tcMar>
                    <w:left w:w="0" w:type="dxa"/>
                    <w:right w:w="0" w:type="dxa"/>
                  </w:tcMar>
                  <w:vAlign w:val="center"/>
                </w:tcPr>
                <w:p w:rsidR="006021C3" w:rsidRPr="005A3DEF" w:rsidRDefault="006021C3" w:rsidP="005273B3">
                  <w:pPr>
                    <w:jc w:val="center"/>
                    <w:rPr>
                      <w:rFonts w:eastAsiaTheme="minorEastAsia"/>
                      <w:szCs w:val="21"/>
                    </w:rPr>
                  </w:pPr>
                  <w:r w:rsidRPr="005A3DEF">
                    <w:rPr>
                      <w:rFonts w:eastAsiaTheme="minorEastAsia"/>
                      <w:szCs w:val="21"/>
                    </w:rPr>
                    <w:t>6</w:t>
                  </w:r>
                  <w:r w:rsidRPr="005A3DEF">
                    <w:rPr>
                      <w:rFonts w:eastAsiaTheme="minorEastAsia"/>
                      <w:szCs w:val="21"/>
                    </w:rPr>
                    <w:t>个月</w:t>
                  </w:r>
                </w:p>
              </w:tc>
            </w:tr>
            <w:tr w:rsidR="006021C3" w:rsidRPr="005A3DEF" w:rsidTr="008059EB">
              <w:tc>
                <w:tcPr>
                  <w:tcW w:w="510" w:type="dxa"/>
                  <w:tcMar>
                    <w:left w:w="0" w:type="dxa"/>
                    <w:right w:w="0" w:type="dxa"/>
                  </w:tcMar>
                  <w:vAlign w:val="center"/>
                </w:tcPr>
                <w:p w:rsidR="006021C3" w:rsidRPr="005A3DEF" w:rsidRDefault="006021C3" w:rsidP="005273B3">
                  <w:pPr>
                    <w:jc w:val="center"/>
                    <w:rPr>
                      <w:rFonts w:eastAsiaTheme="minorEastAsia"/>
                      <w:szCs w:val="21"/>
                    </w:rPr>
                  </w:pPr>
                  <w:r w:rsidRPr="005A3DEF">
                    <w:rPr>
                      <w:rFonts w:eastAsiaTheme="minorEastAsia"/>
                      <w:szCs w:val="21"/>
                    </w:rPr>
                    <w:t>8</w:t>
                  </w:r>
                </w:p>
              </w:tc>
              <w:tc>
                <w:tcPr>
                  <w:tcW w:w="1185" w:type="dxa"/>
                  <w:vMerge/>
                  <w:tcMar>
                    <w:left w:w="0" w:type="dxa"/>
                    <w:right w:w="0" w:type="dxa"/>
                  </w:tcMar>
                  <w:vAlign w:val="center"/>
                </w:tcPr>
                <w:p w:rsidR="006021C3" w:rsidRPr="005A3DEF" w:rsidRDefault="006021C3" w:rsidP="005273B3">
                  <w:pPr>
                    <w:jc w:val="center"/>
                    <w:rPr>
                      <w:rFonts w:eastAsiaTheme="minorEastAsia"/>
                      <w:szCs w:val="21"/>
                    </w:rPr>
                  </w:pPr>
                </w:p>
              </w:tc>
              <w:tc>
                <w:tcPr>
                  <w:tcW w:w="851" w:type="dxa"/>
                  <w:tcMar>
                    <w:left w:w="0" w:type="dxa"/>
                    <w:right w:w="0" w:type="dxa"/>
                  </w:tcMar>
                  <w:vAlign w:val="center"/>
                </w:tcPr>
                <w:p w:rsidR="006021C3" w:rsidRPr="005A3DEF" w:rsidRDefault="006021C3" w:rsidP="005273B3">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sz w:val="21"/>
                      <w:szCs w:val="21"/>
                    </w:rPr>
                    <w:t>废活性炭</w:t>
                  </w:r>
                </w:p>
              </w:tc>
              <w:tc>
                <w:tcPr>
                  <w:tcW w:w="992" w:type="dxa"/>
                  <w:tcMar>
                    <w:left w:w="0" w:type="dxa"/>
                    <w:right w:w="0" w:type="dxa"/>
                  </w:tcMar>
                  <w:vAlign w:val="center"/>
                </w:tcPr>
                <w:p w:rsidR="006021C3" w:rsidRPr="005A3DEF" w:rsidRDefault="006021C3" w:rsidP="005273B3">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bCs/>
                      <w:szCs w:val="21"/>
                    </w:rPr>
                    <w:t>HW49</w:t>
                  </w:r>
                </w:p>
              </w:tc>
              <w:tc>
                <w:tcPr>
                  <w:tcW w:w="1276" w:type="dxa"/>
                  <w:tcMar>
                    <w:left w:w="0" w:type="dxa"/>
                    <w:right w:w="0" w:type="dxa"/>
                  </w:tcMar>
                  <w:vAlign w:val="center"/>
                </w:tcPr>
                <w:p w:rsidR="006021C3" w:rsidRPr="005A3DEF" w:rsidRDefault="006021C3" w:rsidP="005273B3">
                  <w:pPr>
                    <w:pStyle w:val="af3"/>
                    <w:adjustRightInd w:val="0"/>
                    <w:snapToGrid w:val="0"/>
                    <w:spacing w:line="240" w:lineRule="auto"/>
                    <w:rPr>
                      <w:rFonts w:ascii="Times New Roman" w:eastAsiaTheme="minorEastAsia" w:hAnsi="Times New Roman"/>
                      <w:sz w:val="21"/>
                      <w:szCs w:val="21"/>
                    </w:rPr>
                  </w:pPr>
                  <w:r w:rsidRPr="005A3DEF">
                    <w:rPr>
                      <w:rFonts w:ascii="Times New Roman" w:eastAsiaTheme="minorEastAsia" w:hAnsi="Times New Roman"/>
                      <w:szCs w:val="21"/>
                    </w:rPr>
                    <w:t>900-041-49</w:t>
                  </w:r>
                </w:p>
              </w:tc>
              <w:tc>
                <w:tcPr>
                  <w:tcW w:w="709" w:type="dxa"/>
                  <w:vMerge/>
                  <w:tcMar>
                    <w:left w:w="0" w:type="dxa"/>
                    <w:right w:w="0" w:type="dxa"/>
                  </w:tcMar>
                  <w:vAlign w:val="center"/>
                </w:tcPr>
                <w:p w:rsidR="006021C3" w:rsidRPr="005A3DEF" w:rsidRDefault="006021C3" w:rsidP="005273B3">
                  <w:pPr>
                    <w:jc w:val="center"/>
                    <w:rPr>
                      <w:rFonts w:eastAsiaTheme="minorEastAsia"/>
                      <w:szCs w:val="21"/>
                    </w:rPr>
                  </w:pPr>
                </w:p>
              </w:tc>
              <w:tc>
                <w:tcPr>
                  <w:tcW w:w="664" w:type="dxa"/>
                  <w:vMerge/>
                  <w:tcMar>
                    <w:left w:w="0" w:type="dxa"/>
                    <w:right w:w="0" w:type="dxa"/>
                  </w:tcMar>
                  <w:vAlign w:val="center"/>
                </w:tcPr>
                <w:p w:rsidR="006021C3" w:rsidRPr="005A3DEF" w:rsidRDefault="006021C3" w:rsidP="005273B3">
                  <w:pPr>
                    <w:jc w:val="center"/>
                    <w:rPr>
                      <w:rFonts w:eastAsiaTheme="minorEastAsia"/>
                      <w:szCs w:val="21"/>
                    </w:rPr>
                  </w:pPr>
                </w:p>
              </w:tc>
              <w:tc>
                <w:tcPr>
                  <w:tcW w:w="887" w:type="dxa"/>
                  <w:tcMar>
                    <w:left w:w="0" w:type="dxa"/>
                    <w:right w:w="0" w:type="dxa"/>
                  </w:tcMar>
                  <w:vAlign w:val="center"/>
                </w:tcPr>
                <w:p w:rsidR="006021C3" w:rsidRPr="005A3DEF" w:rsidRDefault="006021C3" w:rsidP="005273B3">
                  <w:pPr>
                    <w:jc w:val="center"/>
                    <w:rPr>
                      <w:rFonts w:eastAsiaTheme="minorEastAsia"/>
                      <w:szCs w:val="21"/>
                    </w:rPr>
                  </w:pPr>
                  <w:r w:rsidRPr="005A3DEF">
                    <w:rPr>
                      <w:rFonts w:eastAsiaTheme="minorEastAsia"/>
                      <w:szCs w:val="21"/>
                    </w:rPr>
                    <w:t>袋装</w:t>
                  </w:r>
                </w:p>
              </w:tc>
              <w:tc>
                <w:tcPr>
                  <w:tcW w:w="827" w:type="dxa"/>
                  <w:tcMar>
                    <w:left w:w="0" w:type="dxa"/>
                    <w:right w:w="0" w:type="dxa"/>
                  </w:tcMar>
                  <w:vAlign w:val="center"/>
                </w:tcPr>
                <w:p w:rsidR="006021C3" w:rsidRPr="005A3DEF" w:rsidRDefault="00F34442" w:rsidP="005273B3">
                  <w:pPr>
                    <w:jc w:val="center"/>
                    <w:rPr>
                      <w:rFonts w:eastAsiaTheme="minorEastAsia"/>
                      <w:szCs w:val="21"/>
                    </w:rPr>
                  </w:pPr>
                  <w:r w:rsidRPr="005A3DEF">
                    <w:rPr>
                      <w:rFonts w:eastAsiaTheme="minorEastAsia" w:hint="eastAsia"/>
                      <w:szCs w:val="21"/>
                    </w:rPr>
                    <w:t>1.2</w:t>
                  </w:r>
                  <w:r w:rsidR="006021C3" w:rsidRPr="005A3DEF">
                    <w:rPr>
                      <w:rFonts w:eastAsiaTheme="minorEastAsia"/>
                      <w:szCs w:val="21"/>
                    </w:rPr>
                    <w:t xml:space="preserve"> t</w:t>
                  </w:r>
                </w:p>
              </w:tc>
              <w:tc>
                <w:tcPr>
                  <w:tcW w:w="819" w:type="dxa"/>
                  <w:tcMar>
                    <w:left w:w="0" w:type="dxa"/>
                    <w:right w:w="0" w:type="dxa"/>
                  </w:tcMar>
                  <w:vAlign w:val="center"/>
                </w:tcPr>
                <w:p w:rsidR="006021C3" w:rsidRPr="005A3DEF" w:rsidRDefault="006021C3" w:rsidP="005273B3">
                  <w:pPr>
                    <w:jc w:val="center"/>
                    <w:rPr>
                      <w:rFonts w:eastAsiaTheme="minorEastAsia"/>
                      <w:szCs w:val="21"/>
                    </w:rPr>
                  </w:pPr>
                  <w:r w:rsidRPr="005A3DEF">
                    <w:rPr>
                      <w:rFonts w:eastAsiaTheme="minorEastAsia"/>
                      <w:szCs w:val="21"/>
                    </w:rPr>
                    <w:t>6</w:t>
                  </w:r>
                  <w:r w:rsidRPr="005A3DEF">
                    <w:rPr>
                      <w:rFonts w:eastAsiaTheme="minorEastAsia"/>
                      <w:szCs w:val="21"/>
                    </w:rPr>
                    <w:t>个月</w:t>
                  </w:r>
                </w:p>
              </w:tc>
            </w:tr>
          </w:tbl>
          <w:p w:rsidR="0015576F" w:rsidRPr="005A3DEF" w:rsidRDefault="0015576F" w:rsidP="00E866DC">
            <w:pPr>
              <w:spacing w:line="440" w:lineRule="exact"/>
              <w:ind w:firstLineChars="200" w:firstLine="480"/>
              <w:rPr>
                <w:rFonts w:eastAsiaTheme="minorEastAsia"/>
                <w:sz w:val="24"/>
              </w:rPr>
            </w:pPr>
            <w:r w:rsidRPr="005A3DEF">
              <w:rPr>
                <w:rFonts w:eastAsiaTheme="minorEastAsia"/>
                <w:sz w:val="24"/>
              </w:rPr>
              <w:t>（</w:t>
            </w:r>
            <w:r w:rsidRPr="005A3DEF">
              <w:rPr>
                <w:rFonts w:eastAsiaTheme="minorEastAsia"/>
                <w:sz w:val="24"/>
              </w:rPr>
              <w:t>2</w:t>
            </w:r>
            <w:r w:rsidRPr="005A3DEF">
              <w:rPr>
                <w:rFonts w:eastAsiaTheme="minorEastAsia"/>
                <w:sz w:val="24"/>
              </w:rPr>
              <w:t>）危险废物运输过程环境影响分析</w:t>
            </w:r>
          </w:p>
          <w:p w:rsidR="0015576F" w:rsidRPr="005A3DEF" w:rsidRDefault="0015576F" w:rsidP="00E866DC">
            <w:pPr>
              <w:spacing w:line="440" w:lineRule="exact"/>
              <w:ind w:firstLineChars="200" w:firstLine="480"/>
              <w:rPr>
                <w:rFonts w:eastAsiaTheme="minorEastAsia"/>
                <w:sz w:val="24"/>
              </w:rPr>
            </w:pPr>
            <w:r w:rsidRPr="005A3DEF">
              <w:rPr>
                <w:rFonts w:eastAsiaTheme="minorEastAsia"/>
                <w:sz w:val="24"/>
              </w:rPr>
              <w:t>项目危险废物产生量较少，收集后桶装室内堆放。本环评要求危险废物外运采用专门的车辆，防止散落和流洒，同时配备有应急器材，以应对突发环境事件。运输卸装过程中也要严格按照国家有关规定执行，包括《汽车危险货物运输规则》</w:t>
            </w:r>
            <w:r w:rsidRPr="005A3DEF">
              <w:rPr>
                <w:rFonts w:eastAsiaTheme="minorEastAsia"/>
                <w:sz w:val="24"/>
              </w:rPr>
              <w:t>(JT617-2004)</w:t>
            </w:r>
            <w:r w:rsidRPr="005A3DEF">
              <w:rPr>
                <w:rFonts w:eastAsiaTheme="minorEastAsia"/>
                <w:sz w:val="24"/>
              </w:rPr>
              <w:t>、《汽车危险货物运输、装卸作业规程》（</w:t>
            </w:r>
            <w:r w:rsidRPr="005A3DEF">
              <w:rPr>
                <w:rFonts w:eastAsiaTheme="minorEastAsia"/>
                <w:sz w:val="24"/>
              </w:rPr>
              <w:t>JT618-2004</w:t>
            </w:r>
            <w:r w:rsidRPr="005A3DEF">
              <w:rPr>
                <w:rFonts w:eastAsiaTheme="minorEastAsia"/>
                <w:sz w:val="24"/>
              </w:rPr>
              <w:t>）等。</w:t>
            </w:r>
          </w:p>
          <w:p w:rsidR="0015576F" w:rsidRPr="005A3DEF" w:rsidRDefault="0015576F" w:rsidP="00E866DC">
            <w:pPr>
              <w:pStyle w:val="-"/>
              <w:ind w:firstLine="480"/>
              <w:jc w:val="both"/>
              <w:rPr>
                <w:rFonts w:ascii="Times New Roman" w:eastAsiaTheme="minorEastAsia" w:hAnsi="Times New Roman"/>
                <w:snapToGrid/>
              </w:rPr>
            </w:pPr>
            <w:r w:rsidRPr="005A3DEF">
              <w:rPr>
                <w:rFonts w:ascii="Times New Roman" w:eastAsiaTheme="minorEastAsia" w:hAnsi="Times New Roman"/>
              </w:rPr>
              <w:t>在转移过程中，企业应严格遵从《危险废物转移联单管理办法》及其它有关规定的要求进行管理。采取上述措施后，项目危险废物在转运过程中对周围环境基本没有影响</w:t>
            </w:r>
            <w:r w:rsidRPr="005A3DEF">
              <w:rPr>
                <w:rFonts w:ascii="Times New Roman" w:eastAsiaTheme="minorEastAsia" w:hAnsi="Times New Roman"/>
                <w:snapToGrid/>
              </w:rPr>
              <w:t>。</w:t>
            </w:r>
          </w:p>
          <w:p w:rsidR="0015576F" w:rsidRPr="005A3DEF" w:rsidRDefault="0015576F" w:rsidP="00E866DC">
            <w:pPr>
              <w:spacing w:line="440" w:lineRule="exact"/>
              <w:ind w:firstLineChars="200" w:firstLine="480"/>
              <w:rPr>
                <w:rFonts w:eastAsiaTheme="minorEastAsia"/>
                <w:sz w:val="24"/>
              </w:rPr>
            </w:pPr>
            <w:r w:rsidRPr="005A3DEF">
              <w:rPr>
                <w:rFonts w:eastAsiaTheme="minorEastAsia"/>
                <w:sz w:val="24"/>
              </w:rPr>
              <w:t>（</w:t>
            </w:r>
            <w:r w:rsidRPr="005A3DEF">
              <w:rPr>
                <w:rFonts w:eastAsiaTheme="minorEastAsia"/>
                <w:sz w:val="24"/>
              </w:rPr>
              <w:t>3</w:t>
            </w:r>
            <w:r w:rsidRPr="005A3DEF">
              <w:rPr>
                <w:rFonts w:eastAsiaTheme="minorEastAsia"/>
                <w:sz w:val="24"/>
              </w:rPr>
              <w:t>）委托处置环境影响分析</w:t>
            </w:r>
          </w:p>
          <w:p w:rsidR="0015576F" w:rsidRPr="005A3DEF" w:rsidRDefault="0015576F" w:rsidP="00E866DC">
            <w:pPr>
              <w:widowControl/>
              <w:spacing w:line="440" w:lineRule="exact"/>
              <w:ind w:firstLineChars="200" w:firstLine="480"/>
              <w:rPr>
                <w:rFonts w:eastAsiaTheme="minorEastAsia"/>
                <w:sz w:val="24"/>
              </w:rPr>
            </w:pPr>
            <w:r w:rsidRPr="005A3DEF">
              <w:rPr>
                <w:rFonts w:eastAsiaTheme="minorEastAsia"/>
                <w:sz w:val="24"/>
              </w:rPr>
              <w:t>本项目涉及的危险废物收集后应定期委托有相应的资质的危废处置单位进行处置，委托处置单位所经营的危废类别应包含本项目涉及的</w:t>
            </w:r>
            <w:r w:rsidR="00E866DC" w:rsidRPr="005A3DEF">
              <w:rPr>
                <w:rFonts w:eastAsiaTheme="minorEastAsia"/>
                <w:sz w:val="24"/>
              </w:rPr>
              <w:t>HW08</w:t>
            </w:r>
            <w:r w:rsidR="00E866DC" w:rsidRPr="005A3DEF">
              <w:rPr>
                <w:rFonts w:eastAsiaTheme="minorEastAsia"/>
                <w:sz w:val="24"/>
              </w:rPr>
              <w:t>、</w:t>
            </w:r>
            <w:r w:rsidRPr="005A3DEF">
              <w:rPr>
                <w:rFonts w:eastAsiaTheme="minorEastAsia"/>
                <w:sz w:val="24"/>
              </w:rPr>
              <w:t>HW0</w:t>
            </w:r>
            <w:r w:rsidR="00B953B8" w:rsidRPr="005A3DEF">
              <w:rPr>
                <w:rFonts w:eastAsiaTheme="minorEastAsia"/>
                <w:sz w:val="24"/>
              </w:rPr>
              <w:t>9</w:t>
            </w:r>
            <w:r w:rsidR="0040517C" w:rsidRPr="005A3DEF">
              <w:rPr>
                <w:rFonts w:eastAsiaTheme="minorEastAsia" w:hint="eastAsia"/>
                <w:sz w:val="24"/>
              </w:rPr>
              <w:t>、</w:t>
            </w:r>
            <w:r w:rsidR="0040517C" w:rsidRPr="005A3DEF">
              <w:rPr>
                <w:rFonts w:eastAsiaTheme="minorEastAsia"/>
                <w:sz w:val="24"/>
              </w:rPr>
              <w:t>HW12</w:t>
            </w:r>
            <w:r w:rsidR="00B953B8" w:rsidRPr="005A3DEF">
              <w:rPr>
                <w:rFonts w:eastAsiaTheme="minorEastAsia"/>
                <w:sz w:val="24"/>
              </w:rPr>
              <w:t>及</w:t>
            </w:r>
            <w:r w:rsidR="00B953B8" w:rsidRPr="005A3DEF">
              <w:rPr>
                <w:rFonts w:eastAsiaTheme="minorEastAsia"/>
                <w:sz w:val="24"/>
              </w:rPr>
              <w:t>HW</w:t>
            </w:r>
            <w:r w:rsidR="00E866DC" w:rsidRPr="005A3DEF">
              <w:rPr>
                <w:rFonts w:eastAsiaTheme="minorEastAsia"/>
                <w:sz w:val="24"/>
              </w:rPr>
              <w:t>49</w:t>
            </w:r>
            <w:r w:rsidRPr="005A3DEF">
              <w:rPr>
                <w:rFonts w:eastAsiaTheme="minorEastAsia"/>
                <w:sz w:val="24"/>
              </w:rPr>
              <w:t>。经妥善处置后，本项目涉及的危险废物不会对周围环境产生影响。</w:t>
            </w:r>
          </w:p>
          <w:p w:rsidR="00913F9B" w:rsidRPr="005A3DEF" w:rsidRDefault="0015576F" w:rsidP="00E866DC">
            <w:pPr>
              <w:widowControl/>
              <w:spacing w:line="440" w:lineRule="exact"/>
              <w:ind w:firstLineChars="200" w:firstLine="480"/>
              <w:rPr>
                <w:rFonts w:eastAsiaTheme="minorEastAsia"/>
                <w:sz w:val="24"/>
              </w:rPr>
            </w:pPr>
            <w:r w:rsidRPr="005A3DEF">
              <w:rPr>
                <w:rFonts w:eastAsiaTheme="minorEastAsia"/>
                <w:sz w:val="24"/>
              </w:rPr>
              <w:t>本项目固废均能得到合理处置，本项目固体废弃物对周围环境影响较小。</w:t>
            </w:r>
          </w:p>
          <w:p w:rsidR="00CA2FDC" w:rsidRPr="005A3DEF" w:rsidRDefault="00CA2FDC" w:rsidP="00E866DC">
            <w:pPr>
              <w:spacing w:line="440" w:lineRule="exact"/>
              <w:rPr>
                <w:rFonts w:eastAsiaTheme="minorEastAsia"/>
                <w:b/>
                <w:sz w:val="24"/>
              </w:rPr>
            </w:pPr>
            <w:r w:rsidRPr="005A3DEF">
              <w:rPr>
                <w:rFonts w:eastAsiaTheme="minorEastAsia"/>
                <w:b/>
                <w:sz w:val="24"/>
              </w:rPr>
              <w:t>7.2.5</w:t>
            </w:r>
            <w:r w:rsidRPr="005A3DEF">
              <w:rPr>
                <w:rFonts w:eastAsiaTheme="minorEastAsia"/>
                <w:b/>
                <w:sz w:val="24"/>
              </w:rPr>
              <w:t>地下水环境影响分析</w:t>
            </w:r>
          </w:p>
          <w:p w:rsidR="00CA2FDC" w:rsidRPr="005A3DEF" w:rsidRDefault="00CA2FDC" w:rsidP="00E866DC">
            <w:pPr>
              <w:pStyle w:val="24"/>
              <w:spacing w:after="0" w:line="440" w:lineRule="exact"/>
              <w:ind w:leftChars="0" w:left="0" w:firstLine="480"/>
              <w:rPr>
                <w:rFonts w:eastAsiaTheme="minorEastAsia"/>
                <w:kern w:val="2"/>
                <w:sz w:val="24"/>
              </w:rPr>
            </w:pPr>
            <w:r w:rsidRPr="005A3DEF">
              <w:rPr>
                <w:rFonts w:eastAsiaTheme="minorEastAsia"/>
                <w:kern w:val="2"/>
                <w:sz w:val="24"/>
              </w:rPr>
              <w:t>根据环境保护部第</w:t>
            </w:r>
            <w:r w:rsidR="00B953B8" w:rsidRPr="005A3DEF">
              <w:rPr>
                <w:rFonts w:eastAsiaTheme="minorEastAsia"/>
                <w:kern w:val="2"/>
                <w:sz w:val="24"/>
              </w:rPr>
              <w:t>44</w:t>
            </w:r>
            <w:r w:rsidRPr="005A3DEF">
              <w:rPr>
                <w:rFonts w:eastAsiaTheme="minorEastAsia"/>
                <w:kern w:val="2"/>
                <w:sz w:val="24"/>
              </w:rPr>
              <w:t>号令《建设项目环境影响评价分类管理名录》及其修改单，</w:t>
            </w:r>
            <w:r w:rsidR="00C150CC" w:rsidRPr="005A3DEF">
              <w:rPr>
                <w:rFonts w:eastAsiaTheme="minorEastAsia"/>
                <w:kern w:val="2"/>
                <w:sz w:val="24"/>
              </w:rPr>
              <w:t>本项目</w:t>
            </w:r>
            <w:r w:rsidR="00C150CC" w:rsidRPr="005A3DEF">
              <w:rPr>
                <w:rFonts w:eastAsiaTheme="minorEastAsia"/>
                <w:sz w:val="24"/>
              </w:rPr>
              <w:t>类别为</w:t>
            </w:r>
            <w:r w:rsidR="00C150CC" w:rsidRPr="005A3DEF">
              <w:rPr>
                <w:rFonts w:eastAsiaTheme="minorEastAsia"/>
                <w:sz w:val="24"/>
              </w:rPr>
              <w:t>“</w:t>
            </w:r>
            <w:r w:rsidR="00C150CC" w:rsidRPr="005A3DEF">
              <w:rPr>
                <w:rFonts w:eastAsiaTheme="minorEastAsia"/>
                <w:sz w:val="24"/>
              </w:rPr>
              <w:t>二十三、通用设备制造业</w:t>
            </w:r>
            <w:r w:rsidR="00C150CC" w:rsidRPr="005A3DEF">
              <w:rPr>
                <w:rFonts w:eastAsiaTheme="minorEastAsia"/>
                <w:sz w:val="24"/>
              </w:rPr>
              <w:t>”</w:t>
            </w:r>
            <w:r w:rsidR="00C150CC" w:rsidRPr="005A3DEF">
              <w:rPr>
                <w:rFonts w:eastAsiaTheme="minorEastAsia"/>
                <w:sz w:val="24"/>
              </w:rPr>
              <w:t>中</w:t>
            </w:r>
            <w:r w:rsidR="00C150CC" w:rsidRPr="005A3DEF">
              <w:rPr>
                <w:rFonts w:eastAsiaTheme="minorEastAsia"/>
                <w:sz w:val="24"/>
              </w:rPr>
              <w:t>“69</w:t>
            </w:r>
            <w:r w:rsidR="00C150CC" w:rsidRPr="005A3DEF">
              <w:rPr>
                <w:rFonts w:eastAsiaTheme="minorEastAsia"/>
                <w:sz w:val="24"/>
              </w:rPr>
              <w:t>通用设备制造及维修</w:t>
            </w:r>
            <w:r w:rsidR="00C150CC" w:rsidRPr="005A3DEF">
              <w:rPr>
                <w:rFonts w:eastAsiaTheme="minorEastAsia"/>
                <w:sz w:val="24"/>
              </w:rPr>
              <w:t>”</w:t>
            </w:r>
            <w:r w:rsidR="00C150CC" w:rsidRPr="005A3DEF">
              <w:rPr>
                <w:rFonts w:eastAsiaTheme="minorEastAsia"/>
                <w:sz w:val="24"/>
              </w:rPr>
              <w:t>，属于</w:t>
            </w:r>
            <w:r w:rsidR="00C150CC" w:rsidRPr="005A3DEF">
              <w:rPr>
                <w:rFonts w:eastAsiaTheme="minorEastAsia"/>
                <w:sz w:val="24"/>
              </w:rPr>
              <w:t>“</w:t>
            </w:r>
            <w:r w:rsidR="00C150CC" w:rsidRPr="005A3DEF">
              <w:rPr>
                <w:rFonts w:eastAsiaTheme="minorEastAsia"/>
                <w:sz w:val="24"/>
              </w:rPr>
              <w:t>其他（仅组装的除外）</w:t>
            </w:r>
            <w:r w:rsidR="00C150CC" w:rsidRPr="005A3DEF">
              <w:rPr>
                <w:rFonts w:eastAsiaTheme="minorEastAsia"/>
                <w:sz w:val="24"/>
              </w:rPr>
              <w:t>”</w:t>
            </w:r>
            <w:r w:rsidR="00C150CC" w:rsidRPr="005A3DEF">
              <w:rPr>
                <w:rFonts w:eastAsiaTheme="minorEastAsia"/>
                <w:sz w:val="24"/>
              </w:rPr>
              <w:t>，因此需编制环境影响报告表。</w:t>
            </w:r>
            <w:r w:rsidRPr="005A3DEF">
              <w:rPr>
                <w:rFonts w:eastAsiaTheme="minorEastAsia"/>
                <w:kern w:val="2"/>
                <w:sz w:val="24"/>
              </w:rPr>
              <w:t>根据《环境影响评价技术导则</w:t>
            </w:r>
            <w:r w:rsidRPr="005A3DEF">
              <w:rPr>
                <w:rFonts w:eastAsiaTheme="minorEastAsia"/>
                <w:kern w:val="2"/>
                <w:sz w:val="24"/>
              </w:rPr>
              <w:t>——</w:t>
            </w:r>
            <w:r w:rsidRPr="005A3DEF">
              <w:rPr>
                <w:rFonts w:eastAsiaTheme="minorEastAsia"/>
                <w:kern w:val="2"/>
                <w:sz w:val="24"/>
              </w:rPr>
              <w:t>地下水环境》（</w:t>
            </w:r>
            <w:r w:rsidRPr="005A3DEF">
              <w:rPr>
                <w:rFonts w:eastAsiaTheme="minorEastAsia"/>
                <w:kern w:val="2"/>
                <w:sz w:val="24"/>
              </w:rPr>
              <w:t>HJ610-2016</w:t>
            </w:r>
            <w:r w:rsidRPr="005A3DEF">
              <w:rPr>
                <w:rFonts w:eastAsiaTheme="minorEastAsia"/>
                <w:kern w:val="2"/>
                <w:sz w:val="24"/>
              </w:rPr>
              <w:t>）附录</w:t>
            </w:r>
            <w:r w:rsidRPr="005A3DEF">
              <w:rPr>
                <w:rFonts w:eastAsiaTheme="minorEastAsia"/>
                <w:kern w:val="2"/>
                <w:sz w:val="24"/>
              </w:rPr>
              <w:t xml:space="preserve"> A </w:t>
            </w:r>
            <w:r w:rsidRPr="005A3DEF">
              <w:rPr>
                <w:rFonts w:eastAsiaTheme="minorEastAsia"/>
                <w:kern w:val="2"/>
                <w:sz w:val="24"/>
              </w:rPr>
              <w:t>地下水环境影响评价行业分类表，本项目属</w:t>
            </w:r>
            <w:r w:rsidRPr="005A3DEF">
              <w:rPr>
                <w:rFonts w:ascii="宋体" w:hAnsi="宋体" w:cs="宋体" w:hint="eastAsia"/>
                <w:kern w:val="2"/>
                <w:sz w:val="24"/>
              </w:rPr>
              <w:t>Ⅳ</w:t>
            </w:r>
            <w:r w:rsidRPr="005A3DEF">
              <w:rPr>
                <w:rFonts w:eastAsiaTheme="minorEastAsia"/>
                <w:kern w:val="2"/>
                <w:sz w:val="24"/>
              </w:rPr>
              <w:t>类。根据《环境影响评价技术导则</w:t>
            </w:r>
            <w:r w:rsidRPr="005A3DEF">
              <w:rPr>
                <w:rFonts w:eastAsiaTheme="minorEastAsia"/>
                <w:kern w:val="2"/>
                <w:sz w:val="24"/>
              </w:rPr>
              <w:t>——</w:t>
            </w:r>
            <w:r w:rsidRPr="005A3DEF">
              <w:rPr>
                <w:rFonts w:eastAsiaTheme="minorEastAsia"/>
                <w:kern w:val="2"/>
                <w:sz w:val="24"/>
              </w:rPr>
              <w:t>地下水环境》（</w:t>
            </w:r>
            <w:r w:rsidRPr="005A3DEF">
              <w:rPr>
                <w:rFonts w:eastAsiaTheme="minorEastAsia"/>
                <w:kern w:val="2"/>
                <w:sz w:val="24"/>
              </w:rPr>
              <w:t>HJ610-2016</w:t>
            </w:r>
            <w:r w:rsidRPr="005A3DEF">
              <w:rPr>
                <w:rFonts w:eastAsiaTheme="minorEastAsia"/>
                <w:kern w:val="2"/>
                <w:sz w:val="24"/>
              </w:rPr>
              <w:t>）的一般性原则规定，</w:t>
            </w:r>
            <w:r w:rsidRPr="005A3DEF">
              <w:rPr>
                <w:rFonts w:ascii="宋体" w:hAnsi="宋体" w:cs="宋体" w:hint="eastAsia"/>
                <w:kern w:val="2"/>
                <w:sz w:val="24"/>
              </w:rPr>
              <w:lastRenderedPageBreak/>
              <w:t>Ⅳ</w:t>
            </w:r>
            <w:r w:rsidRPr="005A3DEF">
              <w:rPr>
                <w:rFonts w:eastAsiaTheme="minorEastAsia"/>
                <w:kern w:val="2"/>
                <w:sz w:val="24"/>
              </w:rPr>
              <w:t>类建设项目</w:t>
            </w:r>
            <w:r w:rsidR="00B953B8" w:rsidRPr="005A3DEF">
              <w:rPr>
                <w:rFonts w:eastAsiaTheme="minorEastAsia"/>
                <w:kern w:val="2"/>
                <w:sz w:val="24"/>
              </w:rPr>
              <w:t>可</w:t>
            </w:r>
            <w:r w:rsidRPr="005A3DEF">
              <w:rPr>
                <w:rFonts w:eastAsiaTheme="minorEastAsia"/>
                <w:kern w:val="2"/>
                <w:sz w:val="24"/>
              </w:rPr>
              <w:t>不开展地下水环境影响评价。</w:t>
            </w:r>
          </w:p>
          <w:p w:rsidR="00CA2FDC" w:rsidRPr="005A3DEF" w:rsidRDefault="00CA2FDC" w:rsidP="00E866DC">
            <w:pPr>
              <w:spacing w:line="440" w:lineRule="exact"/>
              <w:rPr>
                <w:rFonts w:eastAsiaTheme="minorEastAsia"/>
                <w:b/>
                <w:sz w:val="24"/>
              </w:rPr>
            </w:pPr>
            <w:r w:rsidRPr="005A3DEF">
              <w:rPr>
                <w:rFonts w:eastAsiaTheme="minorEastAsia"/>
                <w:b/>
                <w:sz w:val="24"/>
              </w:rPr>
              <w:t>7.2.6</w:t>
            </w:r>
            <w:r w:rsidRPr="005A3DEF">
              <w:rPr>
                <w:rFonts w:eastAsiaTheme="minorEastAsia"/>
                <w:b/>
                <w:sz w:val="24"/>
              </w:rPr>
              <w:t>土壤环境影响分析</w:t>
            </w:r>
          </w:p>
          <w:p w:rsidR="008F5BF9" w:rsidRPr="005A3DEF" w:rsidRDefault="008F5BF9" w:rsidP="00E866DC">
            <w:pPr>
              <w:spacing w:line="440" w:lineRule="exact"/>
              <w:ind w:firstLineChars="200" w:firstLine="480"/>
              <w:rPr>
                <w:rFonts w:eastAsiaTheme="minorEastAsia"/>
                <w:bCs/>
                <w:sz w:val="24"/>
              </w:rPr>
            </w:pPr>
            <w:r w:rsidRPr="005A3DEF">
              <w:rPr>
                <w:rFonts w:eastAsiaTheme="minorEastAsia"/>
                <w:bCs/>
                <w:sz w:val="24"/>
              </w:rPr>
              <w:t>1</w:t>
            </w:r>
            <w:r w:rsidRPr="005A3DEF">
              <w:rPr>
                <w:rFonts w:eastAsiaTheme="minorEastAsia"/>
                <w:bCs/>
                <w:sz w:val="24"/>
              </w:rPr>
              <w:t>、等级判定</w:t>
            </w:r>
          </w:p>
          <w:p w:rsidR="008F5BF9" w:rsidRPr="005A3DEF" w:rsidRDefault="008F5BF9" w:rsidP="00E866DC">
            <w:pPr>
              <w:spacing w:line="440" w:lineRule="exact"/>
              <w:ind w:firstLineChars="200" w:firstLine="480"/>
              <w:rPr>
                <w:rFonts w:eastAsiaTheme="minorEastAsia"/>
                <w:bCs/>
                <w:sz w:val="24"/>
              </w:rPr>
            </w:pPr>
            <w:r w:rsidRPr="005A3DEF">
              <w:rPr>
                <w:rFonts w:eastAsiaTheme="minorEastAsia"/>
                <w:kern w:val="6"/>
                <w:sz w:val="24"/>
              </w:rPr>
              <w:t>根据《环境影响评价技术导则土壤环境</w:t>
            </w:r>
            <w:r w:rsidRPr="005A3DEF">
              <w:rPr>
                <w:rFonts w:eastAsiaTheme="minorEastAsia"/>
                <w:kern w:val="6"/>
                <w:sz w:val="24"/>
              </w:rPr>
              <w:t>(</w:t>
            </w:r>
            <w:r w:rsidRPr="005A3DEF">
              <w:rPr>
                <w:rFonts w:eastAsiaTheme="minorEastAsia"/>
                <w:kern w:val="6"/>
                <w:sz w:val="24"/>
              </w:rPr>
              <w:t>试行</w:t>
            </w:r>
            <w:r w:rsidRPr="005A3DEF">
              <w:rPr>
                <w:rFonts w:eastAsiaTheme="minorEastAsia"/>
                <w:kern w:val="6"/>
                <w:sz w:val="24"/>
              </w:rPr>
              <w:t>)</w:t>
            </w:r>
            <w:r w:rsidRPr="005A3DEF">
              <w:rPr>
                <w:rFonts w:eastAsiaTheme="minorEastAsia"/>
                <w:kern w:val="6"/>
                <w:sz w:val="24"/>
              </w:rPr>
              <w:t>》</w:t>
            </w:r>
            <w:r w:rsidRPr="005A3DEF">
              <w:rPr>
                <w:rFonts w:eastAsiaTheme="minorEastAsia"/>
                <w:kern w:val="6"/>
                <w:sz w:val="24"/>
              </w:rPr>
              <w:t>(HJ964-2018)</w:t>
            </w:r>
            <w:r w:rsidRPr="005A3DEF">
              <w:rPr>
                <w:rFonts w:eastAsiaTheme="minorEastAsia"/>
                <w:kern w:val="6"/>
                <w:sz w:val="24"/>
              </w:rPr>
              <w:t>，项目属于附录</w:t>
            </w:r>
            <w:r w:rsidRPr="005A3DEF">
              <w:rPr>
                <w:rFonts w:eastAsiaTheme="minorEastAsia"/>
                <w:kern w:val="6"/>
                <w:sz w:val="24"/>
              </w:rPr>
              <w:t>A</w:t>
            </w:r>
            <w:r w:rsidRPr="005A3DEF">
              <w:rPr>
                <w:rFonts w:eastAsiaTheme="minorEastAsia"/>
                <w:kern w:val="6"/>
                <w:sz w:val="24"/>
              </w:rPr>
              <w:t>中</w:t>
            </w:r>
            <w:r w:rsidRPr="005A3DEF">
              <w:rPr>
                <w:rFonts w:eastAsiaTheme="minorEastAsia"/>
                <w:kern w:val="6"/>
                <w:sz w:val="24"/>
              </w:rPr>
              <w:t>“</w:t>
            </w:r>
            <w:r w:rsidRPr="005A3DEF">
              <w:rPr>
                <w:rFonts w:eastAsiaTheme="minorEastAsia"/>
                <w:kern w:val="6"/>
                <w:sz w:val="24"/>
              </w:rPr>
              <w:t>制造业</w:t>
            </w:r>
            <w:r w:rsidRPr="005A3DEF">
              <w:rPr>
                <w:rFonts w:eastAsiaTheme="minorEastAsia"/>
                <w:kern w:val="6"/>
                <w:sz w:val="24"/>
              </w:rPr>
              <w:t>”</w:t>
            </w:r>
            <w:r w:rsidRPr="005A3DEF">
              <w:rPr>
                <w:rFonts w:eastAsiaTheme="minorEastAsia"/>
                <w:kern w:val="6"/>
                <w:sz w:val="24"/>
              </w:rPr>
              <w:t>中</w:t>
            </w:r>
            <w:r w:rsidRPr="005A3DEF">
              <w:rPr>
                <w:rFonts w:eastAsiaTheme="minorEastAsia"/>
                <w:kern w:val="6"/>
                <w:sz w:val="24"/>
              </w:rPr>
              <w:t>“</w:t>
            </w:r>
            <w:r w:rsidRPr="005A3DEF">
              <w:rPr>
                <w:rFonts w:eastAsiaTheme="minorEastAsia"/>
                <w:kern w:val="6"/>
                <w:sz w:val="24"/>
              </w:rPr>
              <w:t>设备制造、金属制品、汽车制造及其他用品制造</w:t>
            </w:r>
            <w:r w:rsidRPr="005A3DEF">
              <w:rPr>
                <w:rFonts w:eastAsiaTheme="minorEastAsia"/>
                <w:kern w:val="6"/>
                <w:sz w:val="24"/>
              </w:rPr>
              <w:t>”</w:t>
            </w:r>
            <w:r w:rsidRPr="005A3DEF">
              <w:rPr>
                <w:rFonts w:eastAsiaTheme="minorEastAsia"/>
                <w:kern w:val="6"/>
                <w:sz w:val="24"/>
              </w:rPr>
              <w:t>中的</w:t>
            </w:r>
            <w:r w:rsidRPr="005A3DEF">
              <w:rPr>
                <w:rFonts w:eastAsiaTheme="minorEastAsia"/>
                <w:kern w:val="6"/>
                <w:sz w:val="24"/>
              </w:rPr>
              <w:t>“</w:t>
            </w:r>
            <w:r w:rsidR="00F12581" w:rsidRPr="005A3DEF">
              <w:rPr>
                <w:rFonts w:eastAsiaTheme="minorEastAsia"/>
                <w:kern w:val="6"/>
                <w:sz w:val="24"/>
              </w:rPr>
              <w:t>使用有机涂层的</w:t>
            </w:r>
            <w:r w:rsidRPr="005A3DEF">
              <w:rPr>
                <w:rFonts w:eastAsiaTheme="minorEastAsia"/>
                <w:kern w:val="6"/>
                <w:sz w:val="24"/>
              </w:rPr>
              <w:t>”</w:t>
            </w:r>
            <w:r w:rsidRPr="005A3DEF">
              <w:rPr>
                <w:rFonts w:eastAsiaTheme="minorEastAsia"/>
                <w:kern w:val="6"/>
                <w:sz w:val="24"/>
              </w:rPr>
              <w:t>，土壤环境影响评价项目类别为</w:t>
            </w:r>
            <w:r w:rsidR="00907878" w:rsidRPr="005A3DEF">
              <w:rPr>
                <w:rFonts w:eastAsiaTheme="minorEastAsia"/>
                <w:kern w:val="0"/>
                <w:sz w:val="24"/>
              </w:rPr>
              <w:fldChar w:fldCharType="begin"/>
            </w:r>
            <w:r w:rsidR="00F12581" w:rsidRPr="005A3DEF">
              <w:rPr>
                <w:rFonts w:eastAsiaTheme="minorEastAsia"/>
                <w:kern w:val="0"/>
                <w:sz w:val="24"/>
              </w:rPr>
              <w:instrText>= 1 \* ROMAN</w:instrText>
            </w:r>
            <w:r w:rsidR="00907878" w:rsidRPr="005A3DEF">
              <w:rPr>
                <w:rFonts w:eastAsiaTheme="minorEastAsia"/>
                <w:kern w:val="0"/>
                <w:sz w:val="24"/>
              </w:rPr>
              <w:fldChar w:fldCharType="separate"/>
            </w:r>
            <w:r w:rsidR="00F12581" w:rsidRPr="005A3DEF">
              <w:rPr>
                <w:rFonts w:eastAsiaTheme="minorEastAsia"/>
                <w:noProof/>
                <w:kern w:val="0"/>
                <w:sz w:val="24"/>
              </w:rPr>
              <w:t>I</w:t>
            </w:r>
            <w:r w:rsidR="00907878" w:rsidRPr="005A3DEF">
              <w:rPr>
                <w:rFonts w:eastAsiaTheme="minorEastAsia"/>
                <w:kern w:val="0"/>
                <w:sz w:val="24"/>
              </w:rPr>
              <w:fldChar w:fldCharType="end"/>
            </w:r>
            <w:r w:rsidRPr="005A3DEF">
              <w:rPr>
                <w:rFonts w:eastAsiaTheme="minorEastAsia"/>
                <w:kern w:val="6"/>
                <w:sz w:val="24"/>
              </w:rPr>
              <w:t>类；项目</w:t>
            </w:r>
            <w:r w:rsidR="00F12581" w:rsidRPr="005A3DEF">
              <w:rPr>
                <w:rFonts w:eastAsiaTheme="minorEastAsia"/>
                <w:kern w:val="6"/>
                <w:sz w:val="24"/>
              </w:rPr>
              <w:t>占</w:t>
            </w:r>
            <w:r w:rsidRPr="005A3DEF">
              <w:rPr>
                <w:rFonts w:eastAsiaTheme="minorEastAsia"/>
                <w:kern w:val="6"/>
                <w:sz w:val="24"/>
              </w:rPr>
              <w:t>地面积约</w:t>
            </w:r>
            <w:r w:rsidR="00AC516D" w:rsidRPr="005A3DEF">
              <w:rPr>
                <w:rFonts w:eastAsiaTheme="minorEastAsia"/>
                <w:kern w:val="6"/>
                <w:sz w:val="24"/>
              </w:rPr>
              <w:t>23494.31</w:t>
            </w:r>
            <w:r w:rsidRPr="005A3DEF">
              <w:rPr>
                <w:rFonts w:eastAsiaTheme="minorEastAsia"/>
                <w:kern w:val="6"/>
                <w:sz w:val="24"/>
              </w:rPr>
              <w:t>m</w:t>
            </w:r>
            <w:r w:rsidRPr="005A3DEF">
              <w:rPr>
                <w:rFonts w:eastAsiaTheme="minorEastAsia"/>
                <w:kern w:val="6"/>
                <w:sz w:val="24"/>
                <w:vertAlign w:val="superscript"/>
              </w:rPr>
              <w:t>2</w:t>
            </w:r>
            <w:r w:rsidRPr="005A3DEF">
              <w:rPr>
                <w:rFonts w:eastAsiaTheme="minorEastAsia"/>
                <w:kern w:val="6"/>
                <w:sz w:val="24"/>
              </w:rPr>
              <w:t>，根据</w:t>
            </w:r>
            <w:r w:rsidRPr="005A3DEF">
              <w:rPr>
                <w:rFonts w:eastAsiaTheme="minorEastAsia"/>
                <w:kern w:val="6"/>
                <w:sz w:val="24"/>
              </w:rPr>
              <w:t>6.2.2.1</w:t>
            </w:r>
            <w:r w:rsidRPr="005A3DEF">
              <w:rPr>
                <w:rFonts w:eastAsiaTheme="minorEastAsia"/>
                <w:kern w:val="6"/>
                <w:sz w:val="24"/>
              </w:rPr>
              <w:t>占地规模属于小型</w:t>
            </w:r>
            <w:r w:rsidRPr="005A3DEF">
              <w:rPr>
                <w:rFonts w:eastAsiaTheme="minorEastAsia"/>
                <w:kern w:val="6"/>
                <w:sz w:val="24"/>
              </w:rPr>
              <w:t>(≤5hm</w:t>
            </w:r>
            <w:r w:rsidRPr="005A3DEF">
              <w:rPr>
                <w:rFonts w:eastAsiaTheme="minorEastAsia"/>
                <w:kern w:val="6"/>
                <w:sz w:val="24"/>
                <w:vertAlign w:val="superscript"/>
              </w:rPr>
              <w:t>2</w:t>
            </w:r>
            <w:r w:rsidRPr="005A3DEF">
              <w:rPr>
                <w:rFonts w:eastAsiaTheme="minorEastAsia"/>
                <w:kern w:val="6"/>
                <w:sz w:val="24"/>
              </w:rPr>
              <w:t>)</w:t>
            </w:r>
            <w:r w:rsidRPr="005A3DEF">
              <w:rPr>
                <w:rFonts w:eastAsiaTheme="minorEastAsia"/>
                <w:kern w:val="6"/>
                <w:sz w:val="24"/>
              </w:rPr>
              <w:t>；</w:t>
            </w:r>
            <w:r w:rsidRPr="005A3DEF">
              <w:rPr>
                <w:rFonts w:eastAsiaTheme="minorEastAsia"/>
                <w:sz w:val="24"/>
              </w:rPr>
              <w:t>本项目</w:t>
            </w:r>
            <w:r w:rsidR="00837425" w:rsidRPr="005A3DEF">
              <w:rPr>
                <w:rFonts w:eastAsiaTheme="minorEastAsia"/>
                <w:sz w:val="24"/>
              </w:rPr>
              <w:t>评价范围内</w:t>
            </w:r>
            <w:r w:rsidRPr="005A3DEF">
              <w:rPr>
                <w:rFonts w:eastAsiaTheme="minorEastAsia"/>
                <w:sz w:val="24"/>
              </w:rPr>
              <w:t>最近的</w:t>
            </w:r>
            <w:r w:rsidR="00837425" w:rsidRPr="005A3DEF">
              <w:rPr>
                <w:rFonts w:eastAsiaTheme="minorEastAsia"/>
                <w:sz w:val="24"/>
              </w:rPr>
              <w:t>居民点</w:t>
            </w:r>
            <w:r w:rsidRPr="005A3DEF">
              <w:rPr>
                <w:rFonts w:eastAsiaTheme="minorEastAsia"/>
                <w:sz w:val="24"/>
              </w:rPr>
              <w:t>敏感点为</w:t>
            </w:r>
            <w:r w:rsidR="00F12581" w:rsidRPr="005A3DEF">
              <w:rPr>
                <w:rFonts w:eastAsiaTheme="minorEastAsia"/>
                <w:sz w:val="24"/>
              </w:rPr>
              <w:t>南</w:t>
            </w:r>
            <w:r w:rsidRPr="005A3DEF">
              <w:rPr>
                <w:rFonts w:eastAsiaTheme="minorEastAsia"/>
                <w:sz w:val="24"/>
              </w:rPr>
              <w:t>侧约</w:t>
            </w:r>
            <w:r w:rsidRPr="005A3DEF">
              <w:rPr>
                <w:rFonts w:eastAsiaTheme="minorEastAsia"/>
                <w:sz w:val="24"/>
              </w:rPr>
              <w:t>5m</w:t>
            </w:r>
            <w:r w:rsidRPr="005A3DEF">
              <w:rPr>
                <w:rFonts w:eastAsiaTheme="minorEastAsia"/>
                <w:sz w:val="24"/>
              </w:rPr>
              <w:t>的</w:t>
            </w:r>
            <w:r w:rsidR="00F12581" w:rsidRPr="005A3DEF">
              <w:rPr>
                <w:rFonts w:eastAsiaTheme="minorEastAsia"/>
                <w:sz w:val="24"/>
              </w:rPr>
              <w:t>杨湾社区</w:t>
            </w:r>
            <w:r w:rsidRPr="005A3DEF">
              <w:rPr>
                <w:rFonts w:eastAsiaTheme="minorEastAsia"/>
                <w:sz w:val="24"/>
              </w:rPr>
              <w:t>住宅楼</w:t>
            </w:r>
            <w:r w:rsidRPr="005A3DEF">
              <w:rPr>
                <w:rFonts w:eastAsiaTheme="minorEastAsia"/>
                <w:kern w:val="0"/>
                <w:sz w:val="24"/>
              </w:rPr>
              <w:t>，</w:t>
            </w:r>
            <w:r w:rsidR="00837425" w:rsidRPr="005A3DEF">
              <w:rPr>
                <w:rFonts w:eastAsiaTheme="minorEastAsia"/>
                <w:kern w:val="0"/>
                <w:sz w:val="24"/>
              </w:rPr>
              <w:t>同时本项目东南侧约</w:t>
            </w:r>
            <w:r w:rsidR="00837425" w:rsidRPr="005A3DEF">
              <w:rPr>
                <w:rFonts w:eastAsiaTheme="minorEastAsia"/>
                <w:kern w:val="0"/>
                <w:sz w:val="24"/>
              </w:rPr>
              <w:t>630</w:t>
            </w:r>
            <w:r w:rsidR="00837425" w:rsidRPr="005A3DEF">
              <w:rPr>
                <w:rFonts w:eastAsiaTheme="minorEastAsia"/>
                <w:kern w:val="0"/>
                <w:sz w:val="24"/>
              </w:rPr>
              <w:t>米处现状为农田，</w:t>
            </w:r>
            <w:r w:rsidRPr="005A3DEF">
              <w:rPr>
                <w:rFonts w:eastAsiaTheme="minorEastAsia"/>
                <w:kern w:val="0"/>
                <w:sz w:val="24"/>
              </w:rPr>
              <w:t>周围环境敏感程度为敏感</w:t>
            </w:r>
            <w:r w:rsidRPr="005A3DEF">
              <w:rPr>
                <w:rFonts w:eastAsiaTheme="minorEastAsia"/>
                <w:kern w:val="6"/>
                <w:sz w:val="24"/>
              </w:rPr>
              <w:t>。根据导则关于污染影响型评价工作等级划分表</w:t>
            </w:r>
            <w:r w:rsidRPr="005A3DEF">
              <w:rPr>
                <w:rFonts w:eastAsiaTheme="minorEastAsia"/>
                <w:bCs/>
                <w:sz w:val="24"/>
              </w:rPr>
              <w:t>(</w:t>
            </w:r>
            <w:r w:rsidRPr="005A3DEF">
              <w:rPr>
                <w:rFonts w:eastAsiaTheme="minorEastAsia"/>
                <w:bCs/>
                <w:sz w:val="24"/>
              </w:rPr>
              <w:t>详见下表</w:t>
            </w:r>
            <w:r w:rsidRPr="005A3DEF">
              <w:rPr>
                <w:rFonts w:eastAsiaTheme="minorEastAsia"/>
                <w:bCs/>
                <w:sz w:val="24"/>
              </w:rPr>
              <w:t>)</w:t>
            </w:r>
            <w:r w:rsidRPr="005A3DEF">
              <w:rPr>
                <w:rFonts w:eastAsiaTheme="minorEastAsia"/>
                <w:kern w:val="6"/>
                <w:sz w:val="24"/>
              </w:rPr>
              <w:t>，确定本项目土壤环境影响评价等级为</w:t>
            </w:r>
            <w:r w:rsidR="00F12581" w:rsidRPr="005A3DEF">
              <w:rPr>
                <w:rFonts w:eastAsiaTheme="minorEastAsia"/>
                <w:kern w:val="6"/>
                <w:sz w:val="24"/>
              </w:rPr>
              <w:t>一</w:t>
            </w:r>
            <w:r w:rsidRPr="005A3DEF">
              <w:rPr>
                <w:rFonts w:eastAsiaTheme="minorEastAsia"/>
                <w:kern w:val="6"/>
                <w:sz w:val="24"/>
              </w:rPr>
              <w:t>级，</w:t>
            </w:r>
            <w:r w:rsidRPr="005A3DEF">
              <w:rPr>
                <w:rFonts w:eastAsiaTheme="minorEastAsia"/>
                <w:bCs/>
                <w:sz w:val="24"/>
              </w:rPr>
              <w:t>具体判定表格见下表所示。</w:t>
            </w:r>
          </w:p>
          <w:p w:rsidR="008F5BF9" w:rsidRPr="005A3DEF" w:rsidRDefault="008F5BF9" w:rsidP="007571F1">
            <w:pPr>
              <w:pStyle w:val="afff0"/>
              <w:keepNext/>
              <w:keepLines/>
              <w:numPr>
                <w:ilvl w:val="0"/>
                <w:numId w:val="27"/>
              </w:numPr>
              <w:tabs>
                <w:tab w:val="left" w:pos="700"/>
                <w:tab w:val="left" w:pos="1008"/>
                <w:tab w:val="left" w:pos="2400"/>
                <w:tab w:val="left" w:pos="2694"/>
              </w:tabs>
              <w:autoSpaceDE w:val="0"/>
              <w:autoSpaceDN w:val="0"/>
              <w:spacing w:line="360" w:lineRule="exact"/>
              <w:ind w:firstLineChars="0"/>
              <w:jc w:val="center"/>
              <w:outlineLvl w:val="4"/>
              <w:rPr>
                <w:rFonts w:ascii="Times New Roman" w:eastAsiaTheme="minorEastAsia" w:hAnsi="Times New Roman"/>
                <w:b/>
                <w:bCs/>
                <w:sz w:val="21"/>
                <w:szCs w:val="21"/>
                <w:lang w:bidi="en-US"/>
              </w:rPr>
            </w:pPr>
            <w:r w:rsidRPr="005A3DEF">
              <w:rPr>
                <w:rFonts w:ascii="Times New Roman" w:eastAsiaTheme="minorEastAsia" w:hAnsi="Times New Roman"/>
                <w:b/>
                <w:bCs/>
                <w:sz w:val="21"/>
                <w:szCs w:val="21"/>
                <w:lang w:bidi="en-US"/>
              </w:rPr>
              <w:t>土壤环境影响评价项目类别</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1"/>
              <w:gridCol w:w="1582"/>
              <w:gridCol w:w="3303"/>
              <w:gridCol w:w="1802"/>
              <w:gridCol w:w="750"/>
              <w:gridCol w:w="834"/>
            </w:tblGrid>
            <w:tr w:rsidR="008F5BF9" w:rsidRPr="005A3DEF" w:rsidTr="008059EB">
              <w:tc>
                <w:tcPr>
                  <w:tcW w:w="1920" w:type="dxa"/>
                  <w:gridSpan w:val="2"/>
                  <w:vAlign w:val="center"/>
                </w:tcPr>
                <w:p w:rsidR="008F5BF9" w:rsidRPr="005A3DEF" w:rsidRDefault="008F5BF9" w:rsidP="00D90785">
                  <w:pPr>
                    <w:widowControl/>
                    <w:jc w:val="center"/>
                    <w:rPr>
                      <w:rFonts w:eastAsiaTheme="minorEastAsia"/>
                      <w:b/>
                      <w:kern w:val="0"/>
                    </w:rPr>
                  </w:pPr>
                  <w:r w:rsidRPr="005A3DEF">
                    <w:rPr>
                      <w:rFonts w:eastAsiaTheme="minorEastAsia"/>
                      <w:b/>
                      <w:kern w:val="0"/>
                    </w:rPr>
                    <w:t>行业类别</w:t>
                  </w:r>
                </w:p>
              </w:tc>
              <w:tc>
                <w:tcPr>
                  <w:tcW w:w="3119" w:type="dxa"/>
                  <w:vAlign w:val="center"/>
                </w:tcPr>
                <w:p w:rsidR="008F5BF9" w:rsidRPr="005A3DEF" w:rsidRDefault="00907878" w:rsidP="00D90785">
                  <w:pPr>
                    <w:widowControl/>
                    <w:jc w:val="center"/>
                    <w:rPr>
                      <w:rFonts w:eastAsiaTheme="minorEastAsia"/>
                      <w:b/>
                      <w:kern w:val="0"/>
                    </w:rPr>
                  </w:pPr>
                  <w:r w:rsidRPr="005A3DEF">
                    <w:rPr>
                      <w:rFonts w:eastAsiaTheme="minorEastAsia"/>
                      <w:b/>
                      <w:kern w:val="0"/>
                    </w:rPr>
                    <w:fldChar w:fldCharType="begin"/>
                  </w:r>
                  <w:r w:rsidR="008F5BF9" w:rsidRPr="005A3DEF">
                    <w:rPr>
                      <w:rFonts w:eastAsiaTheme="minorEastAsia"/>
                      <w:b/>
                      <w:kern w:val="0"/>
                    </w:rPr>
                    <w:instrText>= 1 \* ROMAN</w:instrText>
                  </w:r>
                  <w:r w:rsidRPr="005A3DEF">
                    <w:rPr>
                      <w:rFonts w:eastAsiaTheme="minorEastAsia"/>
                      <w:b/>
                      <w:kern w:val="0"/>
                    </w:rPr>
                    <w:fldChar w:fldCharType="separate"/>
                  </w:r>
                  <w:r w:rsidR="008F5BF9" w:rsidRPr="005A3DEF">
                    <w:rPr>
                      <w:rFonts w:eastAsiaTheme="minorEastAsia"/>
                      <w:b/>
                      <w:kern w:val="0"/>
                    </w:rPr>
                    <w:t>I</w:t>
                  </w:r>
                  <w:r w:rsidRPr="005A3DEF">
                    <w:rPr>
                      <w:rFonts w:eastAsiaTheme="minorEastAsia"/>
                      <w:b/>
                      <w:kern w:val="0"/>
                    </w:rPr>
                    <w:fldChar w:fldCharType="end"/>
                  </w:r>
                  <w:r w:rsidR="008F5BF9" w:rsidRPr="005A3DEF">
                    <w:rPr>
                      <w:rFonts w:eastAsiaTheme="minorEastAsia"/>
                      <w:b/>
                      <w:kern w:val="0"/>
                    </w:rPr>
                    <w:t>类</w:t>
                  </w:r>
                </w:p>
              </w:tc>
              <w:tc>
                <w:tcPr>
                  <w:tcW w:w="1701" w:type="dxa"/>
                  <w:vAlign w:val="center"/>
                </w:tcPr>
                <w:p w:rsidR="008F5BF9" w:rsidRPr="005A3DEF" w:rsidRDefault="00907878" w:rsidP="00D90785">
                  <w:pPr>
                    <w:widowControl/>
                    <w:jc w:val="center"/>
                    <w:rPr>
                      <w:rFonts w:eastAsiaTheme="minorEastAsia"/>
                      <w:b/>
                      <w:kern w:val="0"/>
                    </w:rPr>
                  </w:pPr>
                  <w:r w:rsidRPr="005A3DEF">
                    <w:rPr>
                      <w:rFonts w:eastAsiaTheme="minorEastAsia"/>
                      <w:b/>
                      <w:kern w:val="0"/>
                    </w:rPr>
                    <w:fldChar w:fldCharType="begin"/>
                  </w:r>
                  <w:r w:rsidR="008F5BF9" w:rsidRPr="005A3DEF">
                    <w:rPr>
                      <w:rFonts w:eastAsiaTheme="minorEastAsia"/>
                      <w:b/>
                      <w:kern w:val="0"/>
                    </w:rPr>
                    <w:instrText>= 2 \* ROMAN</w:instrText>
                  </w:r>
                  <w:r w:rsidRPr="005A3DEF">
                    <w:rPr>
                      <w:rFonts w:eastAsiaTheme="minorEastAsia"/>
                      <w:b/>
                      <w:kern w:val="0"/>
                    </w:rPr>
                    <w:fldChar w:fldCharType="separate"/>
                  </w:r>
                  <w:r w:rsidR="008F5BF9" w:rsidRPr="005A3DEF">
                    <w:rPr>
                      <w:rFonts w:eastAsiaTheme="minorEastAsia"/>
                      <w:b/>
                      <w:kern w:val="0"/>
                    </w:rPr>
                    <w:t>II</w:t>
                  </w:r>
                  <w:r w:rsidRPr="005A3DEF">
                    <w:rPr>
                      <w:rFonts w:eastAsiaTheme="minorEastAsia"/>
                      <w:b/>
                      <w:kern w:val="0"/>
                    </w:rPr>
                    <w:fldChar w:fldCharType="end"/>
                  </w:r>
                  <w:r w:rsidR="008F5BF9" w:rsidRPr="005A3DEF">
                    <w:rPr>
                      <w:rFonts w:eastAsiaTheme="minorEastAsia"/>
                      <w:b/>
                      <w:kern w:val="0"/>
                    </w:rPr>
                    <w:t>类</w:t>
                  </w:r>
                </w:p>
              </w:tc>
              <w:tc>
                <w:tcPr>
                  <w:tcW w:w="708" w:type="dxa"/>
                  <w:vAlign w:val="center"/>
                </w:tcPr>
                <w:p w:rsidR="008F5BF9" w:rsidRPr="005A3DEF" w:rsidRDefault="00907878" w:rsidP="00D90785">
                  <w:pPr>
                    <w:widowControl/>
                    <w:jc w:val="center"/>
                    <w:rPr>
                      <w:rFonts w:eastAsiaTheme="minorEastAsia"/>
                      <w:b/>
                      <w:kern w:val="0"/>
                    </w:rPr>
                  </w:pPr>
                  <w:r w:rsidRPr="005A3DEF">
                    <w:rPr>
                      <w:rFonts w:eastAsiaTheme="minorEastAsia"/>
                      <w:b/>
                      <w:kern w:val="0"/>
                    </w:rPr>
                    <w:fldChar w:fldCharType="begin"/>
                  </w:r>
                  <w:r w:rsidR="008F5BF9" w:rsidRPr="005A3DEF">
                    <w:rPr>
                      <w:rFonts w:eastAsiaTheme="minorEastAsia"/>
                      <w:b/>
                      <w:kern w:val="0"/>
                    </w:rPr>
                    <w:instrText>= 3 \* ROMAN</w:instrText>
                  </w:r>
                  <w:r w:rsidRPr="005A3DEF">
                    <w:rPr>
                      <w:rFonts w:eastAsiaTheme="minorEastAsia"/>
                      <w:b/>
                      <w:kern w:val="0"/>
                    </w:rPr>
                    <w:fldChar w:fldCharType="separate"/>
                  </w:r>
                  <w:r w:rsidR="008F5BF9" w:rsidRPr="005A3DEF">
                    <w:rPr>
                      <w:rFonts w:eastAsiaTheme="minorEastAsia"/>
                      <w:b/>
                      <w:kern w:val="0"/>
                    </w:rPr>
                    <w:t>III</w:t>
                  </w:r>
                  <w:r w:rsidRPr="005A3DEF">
                    <w:rPr>
                      <w:rFonts w:eastAsiaTheme="minorEastAsia"/>
                      <w:b/>
                      <w:kern w:val="0"/>
                    </w:rPr>
                    <w:fldChar w:fldCharType="end"/>
                  </w:r>
                  <w:r w:rsidR="008F5BF9" w:rsidRPr="005A3DEF">
                    <w:rPr>
                      <w:rFonts w:eastAsiaTheme="minorEastAsia"/>
                      <w:b/>
                      <w:kern w:val="0"/>
                    </w:rPr>
                    <w:t>类</w:t>
                  </w:r>
                </w:p>
              </w:tc>
              <w:tc>
                <w:tcPr>
                  <w:tcW w:w="787" w:type="dxa"/>
                  <w:vAlign w:val="center"/>
                </w:tcPr>
                <w:p w:rsidR="008F5BF9" w:rsidRPr="005A3DEF" w:rsidRDefault="00907878" w:rsidP="00D90785">
                  <w:pPr>
                    <w:widowControl/>
                    <w:jc w:val="center"/>
                    <w:rPr>
                      <w:rFonts w:eastAsiaTheme="minorEastAsia"/>
                      <w:b/>
                      <w:kern w:val="0"/>
                    </w:rPr>
                  </w:pPr>
                  <w:r w:rsidRPr="005A3DEF">
                    <w:rPr>
                      <w:rFonts w:eastAsiaTheme="minorEastAsia"/>
                      <w:b/>
                      <w:kern w:val="0"/>
                    </w:rPr>
                    <w:fldChar w:fldCharType="begin"/>
                  </w:r>
                  <w:r w:rsidR="008F5BF9" w:rsidRPr="005A3DEF">
                    <w:rPr>
                      <w:rFonts w:eastAsiaTheme="minorEastAsia"/>
                      <w:b/>
                      <w:kern w:val="0"/>
                    </w:rPr>
                    <w:instrText>= 4 \* ROMAN</w:instrText>
                  </w:r>
                  <w:r w:rsidRPr="005A3DEF">
                    <w:rPr>
                      <w:rFonts w:eastAsiaTheme="minorEastAsia"/>
                      <w:b/>
                      <w:kern w:val="0"/>
                    </w:rPr>
                    <w:fldChar w:fldCharType="separate"/>
                  </w:r>
                  <w:r w:rsidR="008F5BF9" w:rsidRPr="005A3DEF">
                    <w:rPr>
                      <w:rFonts w:eastAsiaTheme="minorEastAsia"/>
                      <w:b/>
                      <w:kern w:val="0"/>
                    </w:rPr>
                    <w:t>IV</w:t>
                  </w:r>
                  <w:r w:rsidRPr="005A3DEF">
                    <w:rPr>
                      <w:rFonts w:eastAsiaTheme="minorEastAsia"/>
                      <w:b/>
                      <w:kern w:val="0"/>
                    </w:rPr>
                    <w:fldChar w:fldCharType="end"/>
                  </w:r>
                  <w:r w:rsidR="008F5BF9" w:rsidRPr="005A3DEF">
                    <w:rPr>
                      <w:rFonts w:eastAsiaTheme="minorEastAsia"/>
                      <w:b/>
                      <w:kern w:val="0"/>
                    </w:rPr>
                    <w:t>类</w:t>
                  </w:r>
                </w:p>
              </w:tc>
            </w:tr>
            <w:tr w:rsidR="008F5BF9" w:rsidRPr="005A3DEF" w:rsidTr="008059EB">
              <w:tc>
                <w:tcPr>
                  <w:tcW w:w="426" w:type="dxa"/>
                  <w:vAlign w:val="center"/>
                </w:tcPr>
                <w:p w:rsidR="008F5BF9" w:rsidRPr="005A3DEF" w:rsidRDefault="008F5BF9" w:rsidP="00D90785">
                  <w:pPr>
                    <w:widowControl/>
                    <w:jc w:val="center"/>
                    <w:rPr>
                      <w:rFonts w:eastAsiaTheme="minorEastAsia"/>
                      <w:kern w:val="0"/>
                    </w:rPr>
                  </w:pPr>
                  <w:r w:rsidRPr="005A3DEF">
                    <w:rPr>
                      <w:rFonts w:eastAsiaTheme="minorEastAsia"/>
                      <w:kern w:val="0"/>
                    </w:rPr>
                    <w:t>制造业</w:t>
                  </w:r>
                </w:p>
              </w:tc>
              <w:tc>
                <w:tcPr>
                  <w:tcW w:w="1494" w:type="dxa"/>
                  <w:vAlign w:val="center"/>
                </w:tcPr>
                <w:p w:rsidR="008F5BF9" w:rsidRPr="005A3DEF" w:rsidRDefault="008F5BF9" w:rsidP="00D90785">
                  <w:pPr>
                    <w:widowControl/>
                    <w:jc w:val="center"/>
                    <w:rPr>
                      <w:rFonts w:eastAsiaTheme="minorEastAsia"/>
                      <w:kern w:val="0"/>
                    </w:rPr>
                  </w:pPr>
                  <w:r w:rsidRPr="005A3DEF">
                    <w:rPr>
                      <w:rFonts w:eastAsiaTheme="minorEastAsia"/>
                      <w:kern w:val="0"/>
                    </w:rPr>
                    <w:t>设备制造、金属制品、汽车制造及其他用品制造</w:t>
                  </w:r>
                </w:p>
              </w:tc>
              <w:tc>
                <w:tcPr>
                  <w:tcW w:w="3119" w:type="dxa"/>
                  <w:vAlign w:val="center"/>
                </w:tcPr>
                <w:p w:rsidR="008F5BF9" w:rsidRPr="005A3DEF" w:rsidRDefault="008F5BF9" w:rsidP="00D90785">
                  <w:pPr>
                    <w:widowControl/>
                    <w:jc w:val="center"/>
                    <w:rPr>
                      <w:rFonts w:eastAsiaTheme="minorEastAsia"/>
                      <w:kern w:val="0"/>
                    </w:rPr>
                  </w:pPr>
                  <w:r w:rsidRPr="005A3DEF">
                    <w:rPr>
                      <w:rFonts w:eastAsiaTheme="minorEastAsia"/>
                      <w:kern w:val="0"/>
                    </w:rPr>
                    <w:t>有电镀工艺的；金属制品表面处理及热处理加工的；使用有机涂层的（喷粉、喷塑和电泳除外）；有钝化工艺的热镀锌</w:t>
                  </w:r>
                </w:p>
              </w:tc>
              <w:tc>
                <w:tcPr>
                  <w:tcW w:w="1701" w:type="dxa"/>
                  <w:vAlign w:val="center"/>
                </w:tcPr>
                <w:p w:rsidR="008F5BF9" w:rsidRPr="005A3DEF" w:rsidRDefault="008F5BF9" w:rsidP="00D90785">
                  <w:pPr>
                    <w:widowControl/>
                    <w:jc w:val="center"/>
                    <w:rPr>
                      <w:rFonts w:eastAsiaTheme="minorEastAsia"/>
                      <w:kern w:val="0"/>
                    </w:rPr>
                  </w:pPr>
                  <w:r w:rsidRPr="005A3DEF">
                    <w:rPr>
                      <w:rFonts w:eastAsiaTheme="minorEastAsia"/>
                      <w:kern w:val="0"/>
                    </w:rPr>
                    <w:t>有化学处理工艺的</w:t>
                  </w:r>
                </w:p>
              </w:tc>
              <w:tc>
                <w:tcPr>
                  <w:tcW w:w="708" w:type="dxa"/>
                  <w:vAlign w:val="center"/>
                </w:tcPr>
                <w:p w:rsidR="008F5BF9" w:rsidRPr="005A3DEF" w:rsidRDefault="008F5BF9" w:rsidP="00D90785">
                  <w:pPr>
                    <w:widowControl/>
                    <w:jc w:val="center"/>
                    <w:rPr>
                      <w:rFonts w:eastAsiaTheme="minorEastAsia"/>
                      <w:kern w:val="0"/>
                    </w:rPr>
                  </w:pPr>
                  <w:r w:rsidRPr="005A3DEF">
                    <w:rPr>
                      <w:rFonts w:eastAsiaTheme="minorEastAsia"/>
                      <w:kern w:val="0"/>
                    </w:rPr>
                    <w:t>其他</w:t>
                  </w:r>
                </w:p>
              </w:tc>
              <w:tc>
                <w:tcPr>
                  <w:tcW w:w="787" w:type="dxa"/>
                  <w:vAlign w:val="center"/>
                </w:tcPr>
                <w:p w:rsidR="008F5BF9" w:rsidRPr="005A3DEF" w:rsidRDefault="008F5BF9" w:rsidP="00D90785">
                  <w:pPr>
                    <w:widowControl/>
                    <w:jc w:val="center"/>
                    <w:rPr>
                      <w:rFonts w:eastAsiaTheme="minorEastAsia"/>
                      <w:kern w:val="0"/>
                    </w:rPr>
                  </w:pPr>
                  <w:r w:rsidRPr="005A3DEF">
                    <w:rPr>
                      <w:rFonts w:eastAsiaTheme="minorEastAsia"/>
                      <w:kern w:val="0"/>
                    </w:rPr>
                    <w:t>/</w:t>
                  </w:r>
                </w:p>
              </w:tc>
            </w:tr>
          </w:tbl>
          <w:p w:rsidR="008F5BF9" w:rsidRPr="005A3DEF" w:rsidRDefault="008F5BF9" w:rsidP="007571F1">
            <w:pPr>
              <w:pStyle w:val="afff0"/>
              <w:keepNext/>
              <w:keepLines/>
              <w:numPr>
                <w:ilvl w:val="0"/>
                <w:numId w:val="27"/>
              </w:numPr>
              <w:tabs>
                <w:tab w:val="left" w:pos="700"/>
                <w:tab w:val="left" w:pos="1008"/>
                <w:tab w:val="left" w:pos="2400"/>
                <w:tab w:val="left" w:pos="2694"/>
              </w:tabs>
              <w:autoSpaceDE w:val="0"/>
              <w:autoSpaceDN w:val="0"/>
              <w:spacing w:line="360" w:lineRule="exact"/>
              <w:ind w:firstLineChars="0"/>
              <w:jc w:val="center"/>
              <w:outlineLvl w:val="4"/>
              <w:rPr>
                <w:rFonts w:ascii="Times New Roman" w:eastAsiaTheme="minorEastAsia" w:hAnsi="Times New Roman"/>
                <w:b/>
                <w:bCs/>
                <w:sz w:val="21"/>
                <w:szCs w:val="21"/>
                <w:lang w:bidi="en-US"/>
              </w:rPr>
            </w:pPr>
            <w:r w:rsidRPr="005A3DEF">
              <w:rPr>
                <w:rFonts w:ascii="Times New Roman" w:eastAsiaTheme="minorEastAsia" w:hAnsi="Times New Roman"/>
                <w:b/>
                <w:bCs/>
                <w:sz w:val="21"/>
                <w:szCs w:val="21"/>
                <w:lang w:bidi="en-US"/>
              </w:rPr>
              <w:t>污染影响评价工作等级划分表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81"/>
              <w:gridCol w:w="726"/>
              <w:gridCol w:w="727"/>
              <w:gridCol w:w="726"/>
              <w:gridCol w:w="726"/>
              <w:gridCol w:w="726"/>
              <w:gridCol w:w="731"/>
              <w:gridCol w:w="727"/>
              <w:gridCol w:w="726"/>
              <w:gridCol w:w="726"/>
            </w:tblGrid>
            <w:tr w:rsidR="0057716E" w:rsidRPr="005A3DEF" w:rsidTr="008059EB">
              <w:trPr>
                <w:cantSplit/>
                <w:trHeight w:val="340"/>
                <w:jc w:val="center"/>
              </w:trPr>
              <w:tc>
                <w:tcPr>
                  <w:tcW w:w="1251" w:type="pct"/>
                  <w:vMerge w:val="restart"/>
                  <w:shd w:val="clear" w:color="auto" w:fill="auto"/>
                  <w:vAlign w:val="center"/>
                </w:tcPr>
                <w:p w:rsidR="008F5BF9" w:rsidRPr="005A3DEF" w:rsidRDefault="00907878" w:rsidP="00D90785">
                  <w:pPr>
                    <w:pStyle w:val="afff5"/>
                    <w:widowControl w:val="0"/>
                    <w:adjustRightInd w:val="0"/>
                    <w:snapToGrid w:val="0"/>
                    <w:jc w:val="right"/>
                    <w:rPr>
                      <w:rFonts w:eastAsiaTheme="minorEastAsia" w:hAnsi="Times New Roman"/>
                      <w:b/>
                      <w:sz w:val="21"/>
                      <w:szCs w:val="21"/>
                    </w:rPr>
                  </w:pPr>
                  <w:r w:rsidRPr="00907878">
                    <w:rPr>
                      <w:rFonts w:eastAsiaTheme="minorEastAsia" w:hAnsi="Times New Roman"/>
                      <w:noProof/>
                    </w:rPr>
                    <w:pict>
                      <v:line id="直接连接符 27" o:spid="_x0000_s1165" style="position:absolute;left:0;text-align:left;z-index:-251651072;visibility:visible" from="44.45pt,.15pt" to="107.4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" strokeweight=".5pt">
                        <o:lock v:ext="edit" shapetype="f"/>
                      </v:line>
                    </w:pict>
                  </w:r>
                  <w:r w:rsidR="008F5BF9" w:rsidRPr="005A3DEF">
                    <w:rPr>
                      <w:rFonts w:eastAsiaTheme="minorEastAsia" w:hAnsi="Times New Roman"/>
                      <w:b/>
                      <w:sz w:val="21"/>
                      <w:szCs w:val="21"/>
                    </w:rPr>
                    <w:t>占地规模</w:t>
                  </w:r>
                </w:p>
                <w:p w:rsidR="008F5BF9" w:rsidRPr="005A3DEF" w:rsidRDefault="00907878" w:rsidP="00D90785">
                  <w:pPr>
                    <w:pStyle w:val="afff5"/>
                    <w:widowControl w:val="0"/>
                    <w:adjustRightInd w:val="0"/>
                    <w:snapToGrid w:val="0"/>
                    <w:jc w:val="both"/>
                    <w:rPr>
                      <w:rFonts w:eastAsiaTheme="minorEastAsia" w:hAnsi="Times New Roman"/>
                      <w:b/>
                      <w:sz w:val="21"/>
                      <w:szCs w:val="21"/>
                    </w:rPr>
                  </w:pPr>
                  <w:r w:rsidRPr="00907878">
                    <w:rPr>
                      <w:rFonts w:eastAsiaTheme="minorEastAsia" w:hAnsi="Times New Roman"/>
                      <w:noProof/>
                    </w:rPr>
                    <w:pict>
                      <v:line id="直接连接符 26" o:spid="_x0000_s1166" style="position:absolute;left:0;text-align:left;z-index:-251650048;visibility:visible" from="-.25pt,13.55pt" to="105.8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" strokeweight=".5pt">
                        <o:lock v:ext="edit" shapetype="f"/>
                      </v:line>
                    </w:pict>
                  </w:r>
                  <w:r w:rsidR="008F5BF9" w:rsidRPr="005A3DEF">
                    <w:rPr>
                      <w:rFonts w:eastAsiaTheme="minorEastAsia" w:hAnsi="Times New Roman"/>
                      <w:b/>
                      <w:sz w:val="21"/>
                      <w:szCs w:val="21"/>
                    </w:rPr>
                    <w:t>评价工作等级</w:t>
                  </w:r>
                </w:p>
                <w:p w:rsidR="008F5BF9" w:rsidRPr="005A3DEF" w:rsidRDefault="008F5BF9" w:rsidP="00D90785">
                  <w:pPr>
                    <w:pStyle w:val="afff5"/>
                    <w:widowControl w:val="0"/>
                    <w:adjustRightInd w:val="0"/>
                    <w:snapToGrid w:val="0"/>
                    <w:jc w:val="both"/>
                    <w:rPr>
                      <w:rFonts w:eastAsiaTheme="minorEastAsia" w:hAnsi="Times New Roman"/>
                      <w:b/>
                      <w:sz w:val="21"/>
                      <w:szCs w:val="21"/>
                    </w:rPr>
                  </w:pPr>
                  <w:r w:rsidRPr="005A3DEF">
                    <w:rPr>
                      <w:rFonts w:eastAsiaTheme="minorEastAsia" w:hAnsi="Times New Roman"/>
                      <w:b/>
                      <w:sz w:val="21"/>
                      <w:szCs w:val="21"/>
                    </w:rPr>
                    <w:t>敏感程度</w:t>
                  </w:r>
                </w:p>
              </w:tc>
              <w:tc>
                <w:tcPr>
                  <w:tcW w:w="1249" w:type="pct"/>
                  <w:gridSpan w:val="3"/>
                  <w:shd w:val="clear" w:color="auto" w:fill="auto"/>
                  <w:vAlign w:val="center"/>
                </w:tcPr>
                <w:p w:rsidR="008F5BF9" w:rsidRPr="005A3DEF" w:rsidRDefault="008F5BF9" w:rsidP="00D90785">
                  <w:pPr>
                    <w:pStyle w:val="afff5"/>
                    <w:widowControl w:val="0"/>
                    <w:adjustRightInd w:val="0"/>
                    <w:snapToGrid w:val="0"/>
                    <w:rPr>
                      <w:rFonts w:eastAsiaTheme="minorEastAsia" w:hAnsi="Times New Roman"/>
                      <w:b/>
                      <w:sz w:val="21"/>
                      <w:szCs w:val="21"/>
                    </w:rPr>
                  </w:pPr>
                  <w:r w:rsidRPr="005A3DEF">
                    <w:rPr>
                      <w:rFonts w:ascii="宋体" w:cs="宋体" w:hint="eastAsia"/>
                      <w:b/>
                      <w:sz w:val="21"/>
                      <w:szCs w:val="21"/>
                    </w:rPr>
                    <w:t>Ⅰ</w:t>
                  </w:r>
                  <w:r w:rsidRPr="005A3DEF">
                    <w:rPr>
                      <w:rFonts w:eastAsiaTheme="minorEastAsia" w:hAnsi="Times New Roman"/>
                      <w:b/>
                      <w:sz w:val="21"/>
                      <w:szCs w:val="21"/>
                    </w:rPr>
                    <w:t>类项目</w:t>
                  </w:r>
                </w:p>
              </w:tc>
              <w:tc>
                <w:tcPr>
                  <w:tcW w:w="1251" w:type="pct"/>
                  <w:gridSpan w:val="3"/>
                  <w:shd w:val="clear" w:color="auto" w:fill="auto"/>
                  <w:vAlign w:val="center"/>
                </w:tcPr>
                <w:p w:rsidR="008F5BF9" w:rsidRPr="005A3DEF" w:rsidRDefault="008F5BF9" w:rsidP="00D90785">
                  <w:pPr>
                    <w:pStyle w:val="afff5"/>
                    <w:widowControl w:val="0"/>
                    <w:adjustRightInd w:val="0"/>
                    <w:snapToGrid w:val="0"/>
                    <w:rPr>
                      <w:rFonts w:eastAsiaTheme="minorEastAsia" w:hAnsi="Times New Roman"/>
                      <w:b/>
                      <w:sz w:val="21"/>
                      <w:szCs w:val="21"/>
                    </w:rPr>
                  </w:pPr>
                  <w:r w:rsidRPr="005A3DEF">
                    <w:rPr>
                      <w:rFonts w:ascii="宋体" w:cs="宋体" w:hint="eastAsia"/>
                      <w:b/>
                      <w:sz w:val="21"/>
                      <w:szCs w:val="21"/>
                    </w:rPr>
                    <w:t>Ⅱ</w:t>
                  </w:r>
                  <w:r w:rsidRPr="005A3DEF">
                    <w:rPr>
                      <w:rFonts w:eastAsiaTheme="minorEastAsia" w:hAnsi="Times New Roman"/>
                      <w:b/>
                      <w:sz w:val="21"/>
                      <w:szCs w:val="21"/>
                    </w:rPr>
                    <w:t>类项目</w:t>
                  </w:r>
                </w:p>
              </w:tc>
              <w:tc>
                <w:tcPr>
                  <w:tcW w:w="1250" w:type="pct"/>
                  <w:gridSpan w:val="3"/>
                  <w:shd w:val="clear" w:color="auto" w:fill="auto"/>
                  <w:vAlign w:val="center"/>
                </w:tcPr>
                <w:p w:rsidR="008F5BF9" w:rsidRPr="005A3DEF" w:rsidRDefault="008F5BF9" w:rsidP="00D90785">
                  <w:pPr>
                    <w:pStyle w:val="afff5"/>
                    <w:widowControl w:val="0"/>
                    <w:adjustRightInd w:val="0"/>
                    <w:snapToGrid w:val="0"/>
                    <w:rPr>
                      <w:rFonts w:eastAsiaTheme="minorEastAsia" w:hAnsi="Times New Roman"/>
                      <w:b/>
                      <w:sz w:val="21"/>
                      <w:szCs w:val="21"/>
                    </w:rPr>
                  </w:pPr>
                  <w:r w:rsidRPr="005A3DEF">
                    <w:rPr>
                      <w:rFonts w:ascii="宋体" w:cs="宋体" w:hint="eastAsia"/>
                      <w:b/>
                      <w:sz w:val="21"/>
                      <w:szCs w:val="21"/>
                    </w:rPr>
                    <w:t>Ⅲ</w:t>
                  </w:r>
                  <w:r w:rsidRPr="005A3DEF">
                    <w:rPr>
                      <w:rFonts w:eastAsiaTheme="minorEastAsia" w:hAnsi="Times New Roman"/>
                      <w:b/>
                      <w:sz w:val="21"/>
                      <w:szCs w:val="21"/>
                    </w:rPr>
                    <w:t>类项目</w:t>
                  </w:r>
                </w:p>
              </w:tc>
            </w:tr>
            <w:tr w:rsidR="0057716E" w:rsidRPr="005A3DEF" w:rsidTr="008059EB">
              <w:trPr>
                <w:cantSplit/>
                <w:trHeight w:val="340"/>
                <w:jc w:val="center"/>
              </w:trPr>
              <w:tc>
                <w:tcPr>
                  <w:tcW w:w="1251" w:type="pct"/>
                  <w:vMerge/>
                  <w:shd w:val="clear" w:color="auto" w:fill="auto"/>
                  <w:vAlign w:val="center"/>
                </w:tcPr>
                <w:p w:rsidR="008F5BF9" w:rsidRPr="005A3DEF" w:rsidRDefault="008F5BF9" w:rsidP="00D90785">
                  <w:pPr>
                    <w:pStyle w:val="afff5"/>
                    <w:widowControl w:val="0"/>
                    <w:adjustRightInd w:val="0"/>
                    <w:snapToGrid w:val="0"/>
                    <w:rPr>
                      <w:rFonts w:eastAsiaTheme="minorEastAsia" w:hAnsi="Times New Roman"/>
                      <w:b/>
                      <w:sz w:val="21"/>
                      <w:szCs w:val="21"/>
                    </w:rPr>
                  </w:pPr>
                </w:p>
              </w:tc>
              <w:tc>
                <w:tcPr>
                  <w:tcW w:w="416" w:type="pct"/>
                  <w:shd w:val="clear" w:color="auto" w:fill="auto"/>
                  <w:vAlign w:val="center"/>
                </w:tcPr>
                <w:p w:rsidR="008F5BF9" w:rsidRPr="005A3DEF" w:rsidRDefault="008F5BF9" w:rsidP="00D90785">
                  <w:pPr>
                    <w:pStyle w:val="afff5"/>
                    <w:widowControl w:val="0"/>
                    <w:adjustRightInd w:val="0"/>
                    <w:snapToGrid w:val="0"/>
                    <w:rPr>
                      <w:rFonts w:eastAsiaTheme="minorEastAsia" w:hAnsi="Times New Roman"/>
                      <w:b/>
                      <w:sz w:val="21"/>
                      <w:szCs w:val="21"/>
                    </w:rPr>
                  </w:pPr>
                  <w:r w:rsidRPr="005A3DEF">
                    <w:rPr>
                      <w:rFonts w:eastAsiaTheme="minorEastAsia" w:hAnsi="Times New Roman"/>
                      <w:b/>
                      <w:sz w:val="21"/>
                      <w:szCs w:val="21"/>
                    </w:rPr>
                    <w:t>大</w:t>
                  </w:r>
                </w:p>
              </w:tc>
              <w:tc>
                <w:tcPr>
                  <w:tcW w:w="417" w:type="pct"/>
                  <w:shd w:val="clear" w:color="auto" w:fill="auto"/>
                  <w:vAlign w:val="center"/>
                </w:tcPr>
                <w:p w:rsidR="008F5BF9" w:rsidRPr="005A3DEF" w:rsidRDefault="008F5BF9" w:rsidP="00D90785">
                  <w:pPr>
                    <w:pStyle w:val="afff5"/>
                    <w:widowControl w:val="0"/>
                    <w:adjustRightInd w:val="0"/>
                    <w:snapToGrid w:val="0"/>
                    <w:rPr>
                      <w:rFonts w:eastAsiaTheme="minorEastAsia" w:hAnsi="Times New Roman"/>
                      <w:b/>
                      <w:sz w:val="21"/>
                      <w:szCs w:val="21"/>
                    </w:rPr>
                  </w:pPr>
                  <w:r w:rsidRPr="005A3DEF">
                    <w:rPr>
                      <w:rFonts w:eastAsiaTheme="minorEastAsia" w:hAnsi="Times New Roman"/>
                      <w:b/>
                      <w:sz w:val="21"/>
                      <w:szCs w:val="21"/>
                    </w:rPr>
                    <w:t>中</w:t>
                  </w:r>
                </w:p>
              </w:tc>
              <w:tc>
                <w:tcPr>
                  <w:tcW w:w="416" w:type="pct"/>
                  <w:shd w:val="clear" w:color="auto" w:fill="auto"/>
                  <w:vAlign w:val="center"/>
                </w:tcPr>
                <w:p w:rsidR="008F5BF9" w:rsidRPr="005A3DEF" w:rsidRDefault="008F5BF9" w:rsidP="00D90785">
                  <w:pPr>
                    <w:pStyle w:val="afff5"/>
                    <w:widowControl w:val="0"/>
                    <w:adjustRightInd w:val="0"/>
                    <w:snapToGrid w:val="0"/>
                    <w:rPr>
                      <w:rFonts w:eastAsiaTheme="minorEastAsia" w:hAnsi="Times New Roman"/>
                      <w:b/>
                      <w:sz w:val="21"/>
                      <w:szCs w:val="21"/>
                    </w:rPr>
                  </w:pPr>
                  <w:r w:rsidRPr="005A3DEF">
                    <w:rPr>
                      <w:rFonts w:eastAsiaTheme="minorEastAsia" w:hAnsi="Times New Roman"/>
                      <w:b/>
                      <w:sz w:val="21"/>
                      <w:szCs w:val="21"/>
                    </w:rPr>
                    <w:t>小</w:t>
                  </w:r>
                </w:p>
              </w:tc>
              <w:tc>
                <w:tcPr>
                  <w:tcW w:w="416" w:type="pct"/>
                  <w:shd w:val="clear" w:color="auto" w:fill="auto"/>
                  <w:vAlign w:val="center"/>
                </w:tcPr>
                <w:p w:rsidR="008F5BF9" w:rsidRPr="005A3DEF" w:rsidRDefault="008F5BF9" w:rsidP="00D90785">
                  <w:pPr>
                    <w:pStyle w:val="afff5"/>
                    <w:widowControl w:val="0"/>
                    <w:adjustRightInd w:val="0"/>
                    <w:snapToGrid w:val="0"/>
                    <w:rPr>
                      <w:rFonts w:eastAsiaTheme="minorEastAsia" w:hAnsi="Times New Roman"/>
                      <w:b/>
                      <w:sz w:val="21"/>
                      <w:szCs w:val="21"/>
                    </w:rPr>
                  </w:pPr>
                  <w:r w:rsidRPr="005A3DEF">
                    <w:rPr>
                      <w:rFonts w:eastAsiaTheme="minorEastAsia" w:hAnsi="Times New Roman"/>
                      <w:b/>
                      <w:sz w:val="21"/>
                      <w:szCs w:val="21"/>
                    </w:rPr>
                    <w:t>大</w:t>
                  </w:r>
                </w:p>
              </w:tc>
              <w:tc>
                <w:tcPr>
                  <w:tcW w:w="416" w:type="pct"/>
                  <w:shd w:val="clear" w:color="auto" w:fill="auto"/>
                  <w:vAlign w:val="center"/>
                </w:tcPr>
                <w:p w:rsidR="008F5BF9" w:rsidRPr="005A3DEF" w:rsidRDefault="008F5BF9" w:rsidP="00D90785">
                  <w:pPr>
                    <w:pStyle w:val="afff5"/>
                    <w:widowControl w:val="0"/>
                    <w:adjustRightInd w:val="0"/>
                    <w:snapToGrid w:val="0"/>
                    <w:rPr>
                      <w:rFonts w:eastAsiaTheme="minorEastAsia" w:hAnsi="Times New Roman"/>
                      <w:b/>
                      <w:sz w:val="21"/>
                      <w:szCs w:val="21"/>
                    </w:rPr>
                  </w:pPr>
                  <w:r w:rsidRPr="005A3DEF">
                    <w:rPr>
                      <w:rFonts w:eastAsiaTheme="minorEastAsia" w:hAnsi="Times New Roman"/>
                      <w:b/>
                      <w:sz w:val="21"/>
                      <w:szCs w:val="21"/>
                    </w:rPr>
                    <w:t>中</w:t>
                  </w:r>
                </w:p>
              </w:tc>
              <w:tc>
                <w:tcPr>
                  <w:tcW w:w="419" w:type="pct"/>
                  <w:shd w:val="clear" w:color="auto" w:fill="auto"/>
                  <w:vAlign w:val="center"/>
                </w:tcPr>
                <w:p w:rsidR="008F5BF9" w:rsidRPr="005A3DEF" w:rsidRDefault="008F5BF9" w:rsidP="00D90785">
                  <w:pPr>
                    <w:pStyle w:val="afff5"/>
                    <w:widowControl w:val="0"/>
                    <w:adjustRightInd w:val="0"/>
                    <w:snapToGrid w:val="0"/>
                    <w:rPr>
                      <w:rFonts w:eastAsiaTheme="minorEastAsia" w:hAnsi="Times New Roman"/>
                      <w:b/>
                      <w:sz w:val="21"/>
                      <w:szCs w:val="21"/>
                    </w:rPr>
                  </w:pPr>
                  <w:r w:rsidRPr="005A3DEF">
                    <w:rPr>
                      <w:rFonts w:eastAsiaTheme="minorEastAsia" w:hAnsi="Times New Roman"/>
                      <w:b/>
                      <w:sz w:val="21"/>
                      <w:szCs w:val="21"/>
                    </w:rPr>
                    <w:t>小</w:t>
                  </w:r>
                </w:p>
              </w:tc>
              <w:tc>
                <w:tcPr>
                  <w:tcW w:w="417" w:type="pct"/>
                  <w:shd w:val="clear" w:color="auto" w:fill="auto"/>
                  <w:vAlign w:val="center"/>
                </w:tcPr>
                <w:p w:rsidR="008F5BF9" w:rsidRPr="005A3DEF" w:rsidRDefault="008F5BF9" w:rsidP="00D90785">
                  <w:pPr>
                    <w:pStyle w:val="afff5"/>
                    <w:widowControl w:val="0"/>
                    <w:adjustRightInd w:val="0"/>
                    <w:snapToGrid w:val="0"/>
                    <w:rPr>
                      <w:rFonts w:eastAsiaTheme="minorEastAsia" w:hAnsi="Times New Roman"/>
                      <w:b/>
                      <w:sz w:val="21"/>
                      <w:szCs w:val="21"/>
                    </w:rPr>
                  </w:pPr>
                  <w:r w:rsidRPr="005A3DEF">
                    <w:rPr>
                      <w:rFonts w:eastAsiaTheme="minorEastAsia" w:hAnsi="Times New Roman"/>
                      <w:b/>
                      <w:sz w:val="21"/>
                      <w:szCs w:val="21"/>
                    </w:rPr>
                    <w:t>大</w:t>
                  </w:r>
                </w:p>
              </w:tc>
              <w:tc>
                <w:tcPr>
                  <w:tcW w:w="416" w:type="pct"/>
                  <w:shd w:val="clear" w:color="auto" w:fill="auto"/>
                  <w:vAlign w:val="center"/>
                </w:tcPr>
                <w:p w:rsidR="008F5BF9" w:rsidRPr="005A3DEF" w:rsidRDefault="008F5BF9" w:rsidP="00D90785">
                  <w:pPr>
                    <w:pStyle w:val="afff5"/>
                    <w:widowControl w:val="0"/>
                    <w:adjustRightInd w:val="0"/>
                    <w:snapToGrid w:val="0"/>
                    <w:rPr>
                      <w:rFonts w:eastAsiaTheme="minorEastAsia" w:hAnsi="Times New Roman"/>
                      <w:b/>
                      <w:sz w:val="21"/>
                      <w:szCs w:val="21"/>
                    </w:rPr>
                  </w:pPr>
                  <w:r w:rsidRPr="005A3DEF">
                    <w:rPr>
                      <w:rFonts w:eastAsiaTheme="minorEastAsia" w:hAnsi="Times New Roman"/>
                      <w:b/>
                      <w:sz w:val="21"/>
                      <w:szCs w:val="21"/>
                    </w:rPr>
                    <w:t>中</w:t>
                  </w:r>
                </w:p>
              </w:tc>
              <w:tc>
                <w:tcPr>
                  <w:tcW w:w="417" w:type="pct"/>
                  <w:shd w:val="clear" w:color="auto" w:fill="auto"/>
                  <w:vAlign w:val="center"/>
                </w:tcPr>
                <w:p w:rsidR="008F5BF9" w:rsidRPr="005A3DEF" w:rsidRDefault="008F5BF9" w:rsidP="00D90785">
                  <w:pPr>
                    <w:pStyle w:val="afff5"/>
                    <w:widowControl w:val="0"/>
                    <w:adjustRightInd w:val="0"/>
                    <w:snapToGrid w:val="0"/>
                    <w:rPr>
                      <w:rFonts w:eastAsiaTheme="minorEastAsia" w:hAnsi="Times New Roman"/>
                      <w:b/>
                      <w:sz w:val="21"/>
                      <w:szCs w:val="21"/>
                    </w:rPr>
                  </w:pPr>
                  <w:r w:rsidRPr="005A3DEF">
                    <w:rPr>
                      <w:rFonts w:eastAsiaTheme="minorEastAsia" w:hAnsi="Times New Roman"/>
                      <w:b/>
                      <w:sz w:val="21"/>
                      <w:szCs w:val="21"/>
                    </w:rPr>
                    <w:t>小</w:t>
                  </w:r>
                </w:p>
              </w:tc>
            </w:tr>
            <w:tr w:rsidR="0057716E" w:rsidRPr="005A3DEF" w:rsidTr="008059EB">
              <w:trPr>
                <w:cantSplit/>
                <w:trHeight w:val="340"/>
                <w:jc w:val="center"/>
              </w:trPr>
              <w:tc>
                <w:tcPr>
                  <w:tcW w:w="1251" w:type="pct"/>
                  <w:shd w:val="clear" w:color="auto" w:fill="auto"/>
                  <w:vAlign w:val="center"/>
                </w:tcPr>
                <w:p w:rsidR="008F5BF9" w:rsidRPr="005A3DEF" w:rsidRDefault="008F5BF9" w:rsidP="00D90785">
                  <w:pPr>
                    <w:pStyle w:val="afff5"/>
                    <w:widowControl w:val="0"/>
                    <w:adjustRightInd w:val="0"/>
                    <w:snapToGrid w:val="0"/>
                    <w:rPr>
                      <w:rFonts w:eastAsiaTheme="minorEastAsia" w:hAnsi="Times New Roman"/>
                      <w:sz w:val="21"/>
                      <w:szCs w:val="21"/>
                    </w:rPr>
                  </w:pPr>
                  <w:r w:rsidRPr="005A3DEF">
                    <w:rPr>
                      <w:rFonts w:eastAsiaTheme="minorEastAsia" w:hAnsi="Times New Roman"/>
                      <w:sz w:val="21"/>
                      <w:szCs w:val="21"/>
                    </w:rPr>
                    <w:t>敏感</w:t>
                  </w:r>
                </w:p>
              </w:tc>
              <w:tc>
                <w:tcPr>
                  <w:tcW w:w="416" w:type="pct"/>
                  <w:shd w:val="clear" w:color="auto" w:fill="auto"/>
                  <w:vAlign w:val="center"/>
                </w:tcPr>
                <w:p w:rsidR="008F5BF9" w:rsidRPr="005A3DEF" w:rsidRDefault="008F5BF9" w:rsidP="00D90785">
                  <w:pPr>
                    <w:pStyle w:val="afff5"/>
                    <w:widowControl w:val="0"/>
                    <w:adjustRightInd w:val="0"/>
                    <w:snapToGrid w:val="0"/>
                    <w:rPr>
                      <w:rFonts w:eastAsiaTheme="minorEastAsia" w:hAnsi="Times New Roman"/>
                      <w:sz w:val="21"/>
                      <w:szCs w:val="21"/>
                    </w:rPr>
                  </w:pPr>
                  <w:r w:rsidRPr="005A3DEF">
                    <w:rPr>
                      <w:rFonts w:eastAsiaTheme="minorEastAsia" w:hAnsi="Times New Roman"/>
                      <w:sz w:val="21"/>
                      <w:szCs w:val="21"/>
                    </w:rPr>
                    <w:t>一级</w:t>
                  </w:r>
                </w:p>
              </w:tc>
              <w:tc>
                <w:tcPr>
                  <w:tcW w:w="417" w:type="pct"/>
                  <w:shd w:val="clear" w:color="auto" w:fill="auto"/>
                  <w:vAlign w:val="center"/>
                </w:tcPr>
                <w:p w:rsidR="008F5BF9" w:rsidRPr="005A3DEF" w:rsidRDefault="008F5BF9" w:rsidP="00D90785">
                  <w:pPr>
                    <w:pStyle w:val="afff5"/>
                    <w:widowControl w:val="0"/>
                    <w:adjustRightInd w:val="0"/>
                    <w:snapToGrid w:val="0"/>
                    <w:rPr>
                      <w:rFonts w:eastAsiaTheme="minorEastAsia" w:hAnsi="Times New Roman"/>
                      <w:sz w:val="21"/>
                      <w:szCs w:val="21"/>
                    </w:rPr>
                  </w:pPr>
                  <w:r w:rsidRPr="005A3DEF">
                    <w:rPr>
                      <w:rFonts w:eastAsiaTheme="minorEastAsia" w:hAnsi="Times New Roman"/>
                      <w:sz w:val="21"/>
                      <w:szCs w:val="21"/>
                    </w:rPr>
                    <w:t>一级</w:t>
                  </w:r>
                </w:p>
              </w:tc>
              <w:tc>
                <w:tcPr>
                  <w:tcW w:w="416" w:type="pct"/>
                  <w:shd w:val="clear" w:color="auto" w:fill="auto"/>
                  <w:vAlign w:val="center"/>
                </w:tcPr>
                <w:p w:rsidR="008F5BF9" w:rsidRPr="005A3DEF" w:rsidRDefault="008F5BF9" w:rsidP="00D90785">
                  <w:pPr>
                    <w:pStyle w:val="afff5"/>
                    <w:widowControl w:val="0"/>
                    <w:adjustRightInd w:val="0"/>
                    <w:snapToGrid w:val="0"/>
                    <w:rPr>
                      <w:rFonts w:eastAsiaTheme="minorEastAsia" w:hAnsi="Times New Roman"/>
                      <w:b/>
                      <w:bCs/>
                      <w:sz w:val="21"/>
                      <w:szCs w:val="21"/>
                    </w:rPr>
                  </w:pPr>
                  <w:r w:rsidRPr="005A3DEF">
                    <w:rPr>
                      <w:rFonts w:eastAsiaTheme="minorEastAsia" w:hAnsi="Times New Roman"/>
                      <w:b/>
                      <w:bCs/>
                      <w:sz w:val="21"/>
                      <w:szCs w:val="21"/>
                    </w:rPr>
                    <w:t>一级</w:t>
                  </w:r>
                </w:p>
              </w:tc>
              <w:tc>
                <w:tcPr>
                  <w:tcW w:w="416" w:type="pct"/>
                  <w:shd w:val="clear" w:color="auto" w:fill="auto"/>
                  <w:vAlign w:val="center"/>
                </w:tcPr>
                <w:p w:rsidR="008F5BF9" w:rsidRPr="005A3DEF" w:rsidRDefault="008F5BF9" w:rsidP="00D90785">
                  <w:pPr>
                    <w:pStyle w:val="afff5"/>
                    <w:widowControl w:val="0"/>
                    <w:adjustRightInd w:val="0"/>
                    <w:snapToGrid w:val="0"/>
                    <w:rPr>
                      <w:rFonts w:eastAsiaTheme="minorEastAsia" w:hAnsi="Times New Roman"/>
                      <w:sz w:val="21"/>
                      <w:szCs w:val="21"/>
                    </w:rPr>
                  </w:pPr>
                  <w:r w:rsidRPr="005A3DEF">
                    <w:rPr>
                      <w:rFonts w:eastAsiaTheme="minorEastAsia" w:hAnsi="Times New Roman"/>
                      <w:sz w:val="21"/>
                      <w:szCs w:val="21"/>
                    </w:rPr>
                    <w:t>二级</w:t>
                  </w:r>
                </w:p>
              </w:tc>
              <w:tc>
                <w:tcPr>
                  <w:tcW w:w="416" w:type="pct"/>
                  <w:shd w:val="clear" w:color="auto" w:fill="auto"/>
                  <w:vAlign w:val="center"/>
                </w:tcPr>
                <w:p w:rsidR="008F5BF9" w:rsidRPr="005A3DEF" w:rsidRDefault="008F5BF9" w:rsidP="00D90785">
                  <w:pPr>
                    <w:pStyle w:val="afff5"/>
                    <w:widowControl w:val="0"/>
                    <w:adjustRightInd w:val="0"/>
                    <w:snapToGrid w:val="0"/>
                    <w:rPr>
                      <w:rFonts w:eastAsiaTheme="minorEastAsia" w:hAnsi="Times New Roman"/>
                      <w:sz w:val="21"/>
                      <w:szCs w:val="21"/>
                    </w:rPr>
                  </w:pPr>
                  <w:r w:rsidRPr="005A3DEF">
                    <w:rPr>
                      <w:rFonts w:eastAsiaTheme="minorEastAsia" w:hAnsi="Times New Roman"/>
                      <w:sz w:val="21"/>
                      <w:szCs w:val="21"/>
                    </w:rPr>
                    <w:t>二级</w:t>
                  </w:r>
                </w:p>
              </w:tc>
              <w:tc>
                <w:tcPr>
                  <w:tcW w:w="419" w:type="pct"/>
                  <w:shd w:val="clear" w:color="auto" w:fill="auto"/>
                  <w:vAlign w:val="center"/>
                </w:tcPr>
                <w:p w:rsidR="008F5BF9" w:rsidRPr="005A3DEF" w:rsidRDefault="008F5BF9" w:rsidP="00D90785">
                  <w:pPr>
                    <w:pStyle w:val="afff5"/>
                    <w:widowControl w:val="0"/>
                    <w:adjustRightInd w:val="0"/>
                    <w:snapToGrid w:val="0"/>
                    <w:rPr>
                      <w:rFonts w:eastAsiaTheme="minorEastAsia" w:hAnsi="Times New Roman"/>
                      <w:sz w:val="21"/>
                      <w:szCs w:val="21"/>
                    </w:rPr>
                  </w:pPr>
                  <w:r w:rsidRPr="005A3DEF">
                    <w:rPr>
                      <w:rFonts w:eastAsiaTheme="minorEastAsia" w:hAnsi="Times New Roman"/>
                      <w:sz w:val="21"/>
                      <w:szCs w:val="21"/>
                    </w:rPr>
                    <w:t>二级</w:t>
                  </w:r>
                </w:p>
              </w:tc>
              <w:tc>
                <w:tcPr>
                  <w:tcW w:w="417" w:type="pct"/>
                  <w:shd w:val="clear" w:color="auto" w:fill="auto"/>
                  <w:vAlign w:val="center"/>
                </w:tcPr>
                <w:p w:rsidR="008F5BF9" w:rsidRPr="005A3DEF" w:rsidRDefault="008F5BF9" w:rsidP="00D90785">
                  <w:pPr>
                    <w:pStyle w:val="afff5"/>
                    <w:widowControl w:val="0"/>
                    <w:adjustRightInd w:val="0"/>
                    <w:snapToGrid w:val="0"/>
                    <w:rPr>
                      <w:rFonts w:eastAsiaTheme="minorEastAsia" w:hAnsi="Times New Roman"/>
                      <w:sz w:val="21"/>
                      <w:szCs w:val="21"/>
                    </w:rPr>
                  </w:pPr>
                  <w:r w:rsidRPr="005A3DEF">
                    <w:rPr>
                      <w:rFonts w:eastAsiaTheme="minorEastAsia" w:hAnsi="Times New Roman"/>
                      <w:sz w:val="21"/>
                      <w:szCs w:val="21"/>
                    </w:rPr>
                    <w:t>三级</w:t>
                  </w:r>
                </w:p>
              </w:tc>
              <w:tc>
                <w:tcPr>
                  <w:tcW w:w="416" w:type="pct"/>
                  <w:shd w:val="clear" w:color="auto" w:fill="auto"/>
                  <w:vAlign w:val="center"/>
                </w:tcPr>
                <w:p w:rsidR="008F5BF9" w:rsidRPr="005A3DEF" w:rsidRDefault="008F5BF9" w:rsidP="00D90785">
                  <w:pPr>
                    <w:pStyle w:val="afff5"/>
                    <w:widowControl w:val="0"/>
                    <w:adjustRightInd w:val="0"/>
                    <w:snapToGrid w:val="0"/>
                    <w:rPr>
                      <w:rFonts w:eastAsiaTheme="minorEastAsia" w:hAnsi="Times New Roman"/>
                      <w:sz w:val="21"/>
                      <w:szCs w:val="21"/>
                    </w:rPr>
                  </w:pPr>
                  <w:r w:rsidRPr="005A3DEF">
                    <w:rPr>
                      <w:rFonts w:eastAsiaTheme="minorEastAsia" w:hAnsi="Times New Roman"/>
                      <w:sz w:val="21"/>
                      <w:szCs w:val="21"/>
                    </w:rPr>
                    <w:t>三级</w:t>
                  </w:r>
                </w:p>
              </w:tc>
              <w:tc>
                <w:tcPr>
                  <w:tcW w:w="417" w:type="pct"/>
                  <w:shd w:val="clear" w:color="auto" w:fill="auto"/>
                  <w:vAlign w:val="center"/>
                </w:tcPr>
                <w:p w:rsidR="008F5BF9" w:rsidRPr="005A3DEF" w:rsidRDefault="008F5BF9" w:rsidP="00D90785">
                  <w:pPr>
                    <w:pStyle w:val="afff5"/>
                    <w:widowControl w:val="0"/>
                    <w:adjustRightInd w:val="0"/>
                    <w:snapToGrid w:val="0"/>
                    <w:rPr>
                      <w:rFonts w:eastAsiaTheme="minorEastAsia" w:hAnsi="Times New Roman"/>
                      <w:sz w:val="21"/>
                      <w:szCs w:val="21"/>
                    </w:rPr>
                  </w:pPr>
                  <w:r w:rsidRPr="005A3DEF">
                    <w:rPr>
                      <w:rFonts w:eastAsiaTheme="minorEastAsia" w:hAnsi="Times New Roman"/>
                      <w:sz w:val="21"/>
                      <w:szCs w:val="21"/>
                    </w:rPr>
                    <w:t>三级</w:t>
                  </w:r>
                </w:p>
              </w:tc>
            </w:tr>
            <w:tr w:rsidR="0057716E" w:rsidRPr="005A3DEF" w:rsidTr="008059EB">
              <w:trPr>
                <w:cantSplit/>
                <w:trHeight w:val="340"/>
                <w:jc w:val="center"/>
              </w:trPr>
              <w:tc>
                <w:tcPr>
                  <w:tcW w:w="1251" w:type="pct"/>
                  <w:shd w:val="clear" w:color="auto" w:fill="auto"/>
                  <w:vAlign w:val="center"/>
                </w:tcPr>
                <w:p w:rsidR="008F5BF9" w:rsidRPr="005A3DEF" w:rsidRDefault="008F5BF9" w:rsidP="00D90785">
                  <w:pPr>
                    <w:pStyle w:val="afff5"/>
                    <w:widowControl w:val="0"/>
                    <w:adjustRightInd w:val="0"/>
                    <w:snapToGrid w:val="0"/>
                    <w:rPr>
                      <w:rFonts w:eastAsiaTheme="minorEastAsia" w:hAnsi="Times New Roman"/>
                      <w:sz w:val="21"/>
                      <w:szCs w:val="21"/>
                    </w:rPr>
                  </w:pPr>
                  <w:r w:rsidRPr="005A3DEF">
                    <w:rPr>
                      <w:rFonts w:eastAsiaTheme="minorEastAsia" w:hAnsi="Times New Roman"/>
                      <w:sz w:val="21"/>
                      <w:szCs w:val="21"/>
                    </w:rPr>
                    <w:t>较敏感</w:t>
                  </w:r>
                </w:p>
              </w:tc>
              <w:tc>
                <w:tcPr>
                  <w:tcW w:w="416" w:type="pct"/>
                  <w:shd w:val="clear" w:color="auto" w:fill="auto"/>
                  <w:vAlign w:val="center"/>
                </w:tcPr>
                <w:p w:rsidR="008F5BF9" w:rsidRPr="005A3DEF" w:rsidRDefault="008F5BF9" w:rsidP="00D90785">
                  <w:pPr>
                    <w:pStyle w:val="afff5"/>
                    <w:widowControl w:val="0"/>
                    <w:adjustRightInd w:val="0"/>
                    <w:snapToGrid w:val="0"/>
                    <w:rPr>
                      <w:rFonts w:eastAsiaTheme="minorEastAsia" w:hAnsi="Times New Roman"/>
                      <w:sz w:val="21"/>
                      <w:szCs w:val="21"/>
                    </w:rPr>
                  </w:pPr>
                  <w:r w:rsidRPr="005A3DEF">
                    <w:rPr>
                      <w:rFonts w:eastAsiaTheme="minorEastAsia" w:hAnsi="Times New Roman"/>
                      <w:sz w:val="21"/>
                      <w:szCs w:val="21"/>
                    </w:rPr>
                    <w:t>一级</w:t>
                  </w:r>
                </w:p>
              </w:tc>
              <w:tc>
                <w:tcPr>
                  <w:tcW w:w="417" w:type="pct"/>
                  <w:shd w:val="clear" w:color="auto" w:fill="auto"/>
                  <w:vAlign w:val="center"/>
                </w:tcPr>
                <w:p w:rsidR="008F5BF9" w:rsidRPr="005A3DEF" w:rsidRDefault="008F5BF9" w:rsidP="00D90785">
                  <w:pPr>
                    <w:pStyle w:val="afff5"/>
                    <w:widowControl w:val="0"/>
                    <w:adjustRightInd w:val="0"/>
                    <w:snapToGrid w:val="0"/>
                    <w:rPr>
                      <w:rFonts w:eastAsiaTheme="minorEastAsia" w:hAnsi="Times New Roman"/>
                      <w:sz w:val="21"/>
                      <w:szCs w:val="21"/>
                    </w:rPr>
                  </w:pPr>
                  <w:r w:rsidRPr="005A3DEF">
                    <w:rPr>
                      <w:rFonts w:eastAsiaTheme="minorEastAsia" w:hAnsi="Times New Roman"/>
                      <w:sz w:val="21"/>
                      <w:szCs w:val="21"/>
                    </w:rPr>
                    <w:t>一级</w:t>
                  </w:r>
                </w:p>
              </w:tc>
              <w:tc>
                <w:tcPr>
                  <w:tcW w:w="416" w:type="pct"/>
                  <w:shd w:val="clear" w:color="auto" w:fill="auto"/>
                  <w:vAlign w:val="center"/>
                </w:tcPr>
                <w:p w:rsidR="008F5BF9" w:rsidRPr="005A3DEF" w:rsidRDefault="008F5BF9" w:rsidP="00D90785">
                  <w:pPr>
                    <w:pStyle w:val="afff5"/>
                    <w:widowControl w:val="0"/>
                    <w:adjustRightInd w:val="0"/>
                    <w:snapToGrid w:val="0"/>
                    <w:rPr>
                      <w:rFonts w:eastAsiaTheme="minorEastAsia" w:hAnsi="Times New Roman"/>
                      <w:sz w:val="21"/>
                      <w:szCs w:val="21"/>
                    </w:rPr>
                  </w:pPr>
                  <w:r w:rsidRPr="005A3DEF">
                    <w:rPr>
                      <w:rFonts w:eastAsiaTheme="minorEastAsia" w:hAnsi="Times New Roman"/>
                      <w:sz w:val="21"/>
                      <w:szCs w:val="21"/>
                    </w:rPr>
                    <w:t>二级</w:t>
                  </w:r>
                </w:p>
              </w:tc>
              <w:tc>
                <w:tcPr>
                  <w:tcW w:w="416" w:type="pct"/>
                  <w:shd w:val="clear" w:color="auto" w:fill="auto"/>
                  <w:vAlign w:val="center"/>
                </w:tcPr>
                <w:p w:rsidR="008F5BF9" w:rsidRPr="005A3DEF" w:rsidRDefault="008F5BF9" w:rsidP="00D90785">
                  <w:pPr>
                    <w:pStyle w:val="afff5"/>
                    <w:widowControl w:val="0"/>
                    <w:adjustRightInd w:val="0"/>
                    <w:snapToGrid w:val="0"/>
                    <w:rPr>
                      <w:rFonts w:eastAsiaTheme="minorEastAsia" w:hAnsi="Times New Roman"/>
                      <w:sz w:val="21"/>
                      <w:szCs w:val="21"/>
                    </w:rPr>
                  </w:pPr>
                  <w:r w:rsidRPr="005A3DEF">
                    <w:rPr>
                      <w:rFonts w:eastAsiaTheme="minorEastAsia" w:hAnsi="Times New Roman"/>
                      <w:sz w:val="21"/>
                      <w:szCs w:val="21"/>
                    </w:rPr>
                    <w:t>二级</w:t>
                  </w:r>
                </w:p>
              </w:tc>
              <w:tc>
                <w:tcPr>
                  <w:tcW w:w="416" w:type="pct"/>
                  <w:shd w:val="clear" w:color="auto" w:fill="auto"/>
                  <w:vAlign w:val="center"/>
                </w:tcPr>
                <w:p w:rsidR="008F5BF9" w:rsidRPr="005A3DEF" w:rsidRDefault="008F5BF9" w:rsidP="00D90785">
                  <w:pPr>
                    <w:pStyle w:val="afff5"/>
                    <w:widowControl w:val="0"/>
                    <w:adjustRightInd w:val="0"/>
                    <w:snapToGrid w:val="0"/>
                    <w:rPr>
                      <w:rFonts w:eastAsiaTheme="minorEastAsia" w:hAnsi="Times New Roman"/>
                      <w:sz w:val="21"/>
                      <w:szCs w:val="21"/>
                    </w:rPr>
                  </w:pPr>
                  <w:r w:rsidRPr="005A3DEF">
                    <w:rPr>
                      <w:rFonts w:eastAsiaTheme="minorEastAsia" w:hAnsi="Times New Roman"/>
                      <w:sz w:val="21"/>
                      <w:szCs w:val="21"/>
                    </w:rPr>
                    <w:t>二级</w:t>
                  </w:r>
                </w:p>
              </w:tc>
              <w:tc>
                <w:tcPr>
                  <w:tcW w:w="419" w:type="pct"/>
                  <w:shd w:val="clear" w:color="auto" w:fill="auto"/>
                  <w:vAlign w:val="center"/>
                </w:tcPr>
                <w:p w:rsidR="008F5BF9" w:rsidRPr="005A3DEF" w:rsidRDefault="008F5BF9" w:rsidP="00D90785">
                  <w:pPr>
                    <w:pStyle w:val="afff5"/>
                    <w:widowControl w:val="0"/>
                    <w:adjustRightInd w:val="0"/>
                    <w:snapToGrid w:val="0"/>
                    <w:rPr>
                      <w:rFonts w:eastAsiaTheme="minorEastAsia" w:hAnsi="Times New Roman"/>
                      <w:sz w:val="21"/>
                      <w:szCs w:val="21"/>
                    </w:rPr>
                  </w:pPr>
                  <w:r w:rsidRPr="005A3DEF">
                    <w:rPr>
                      <w:rFonts w:eastAsiaTheme="minorEastAsia" w:hAnsi="Times New Roman"/>
                      <w:sz w:val="21"/>
                      <w:szCs w:val="21"/>
                    </w:rPr>
                    <w:t>三级</w:t>
                  </w:r>
                </w:p>
              </w:tc>
              <w:tc>
                <w:tcPr>
                  <w:tcW w:w="417" w:type="pct"/>
                  <w:shd w:val="clear" w:color="auto" w:fill="auto"/>
                  <w:vAlign w:val="center"/>
                </w:tcPr>
                <w:p w:rsidR="008F5BF9" w:rsidRPr="005A3DEF" w:rsidRDefault="008F5BF9" w:rsidP="00D90785">
                  <w:pPr>
                    <w:pStyle w:val="afff5"/>
                    <w:widowControl w:val="0"/>
                    <w:adjustRightInd w:val="0"/>
                    <w:snapToGrid w:val="0"/>
                    <w:rPr>
                      <w:rFonts w:eastAsiaTheme="minorEastAsia" w:hAnsi="Times New Roman"/>
                      <w:sz w:val="21"/>
                      <w:szCs w:val="21"/>
                    </w:rPr>
                  </w:pPr>
                  <w:r w:rsidRPr="005A3DEF">
                    <w:rPr>
                      <w:rFonts w:eastAsiaTheme="minorEastAsia" w:hAnsi="Times New Roman"/>
                      <w:sz w:val="21"/>
                      <w:szCs w:val="21"/>
                    </w:rPr>
                    <w:t>三级</w:t>
                  </w:r>
                </w:p>
              </w:tc>
              <w:tc>
                <w:tcPr>
                  <w:tcW w:w="416" w:type="pct"/>
                  <w:shd w:val="clear" w:color="auto" w:fill="auto"/>
                  <w:vAlign w:val="center"/>
                </w:tcPr>
                <w:p w:rsidR="008F5BF9" w:rsidRPr="005A3DEF" w:rsidRDefault="008F5BF9" w:rsidP="00D90785">
                  <w:pPr>
                    <w:pStyle w:val="afff5"/>
                    <w:widowControl w:val="0"/>
                    <w:adjustRightInd w:val="0"/>
                    <w:snapToGrid w:val="0"/>
                    <w:rPr>
                      <w:rFonts w:eastAsiaTheme="minorEastAsia" w:hAnsi="Times New Roman"/>
                      <w:sz w:val="21"/>
                      <w:szCs w:val="21"/>
                    </w:rPr>
                  </w:pPr>
                  <w:r w:rsidRPr="005A3DEF">
                    <w:rPr>
                      <w:rFonts w:eastAsiaTheme="minorEastAsia" w:hAnsi="Times New Roman"/>
                      <w:sz w:val="21"/>
                      <w:szCs w:val="21"/>
                    </w:rPr>
                    <w:t>三级</w:t>
                  </w:r>
                </w:p>
              </w:tc>
              <w:tc>
                <w:tcPr>
                  <w:tcW w:w="417" w:type="pct"/>
                  <w:shd w:val="clear" w:color="auto" w:fill="auto"/>
                  <w:vAlign w:val="center"/>
                </w:tcPr>
                <w:p w:rsidR="008F5BF9" w:rsidRPr="005A3DEF" w:rsidRDefault="008F5BF9" w:rsidP="00D90785">
                  <w:pPr>
                    <w:pStyle w:val="afff5"/>
                    <w:widowControl w:val="0"/>
                    <w:adjustRightInd w:val="0"/>
                    <w:snapToGrid w:val="0"/>
                    <w:rPr>
                      <w:rFonts w:eastAsiaTheme="minorEastAsia" w:hAnsi="Times New Roman"/>
                      <w:sz w:val="21"/>
                      <w:szCs w:val="21"/>
                    </w:rPr>
                  </w:pPr>
                  <w:r w:rsidRPr="005A3DEF">
                    <w:rPr>
                      <w:rFonts w:eastAsiaTheme="minorEastAsia" w:hAnsi="Times New Roman"/>
                      <w:sz w:val="21"/>
                      <w:szCs w:val="21"/>
                    </w:rPr>
                    <w:t>-</w:t>
                  </w:r>
                </w:p>
              </w:tc>
            </w:tr>
            <w:tr w:rsidR="0057716E" w:rsidRPr="005A3DEF" w:rsidTr="008059EB">
              <w:trPr>
                <w:cantSplit/>
                <w:trHeight w:val="340"/>
                <w:jc w:val="center"/>
              </w:trPr>
              <w:tc>
                <w:tcPr>
                  <w:tcW w:w="1251" w:type="pct"/>
                  <w:shd w:val="clear" w:color="auto" w:fill="auto"/>
                  <w:vAlign w:val="center"/>
                </w:tcPr>
                <w:p w:rsidR="008F5BF9" w:rsidRPr="005A3DEF" w:rsidRDefault="008F5BF9" w:rsidP="00D90785">
                  <w:pPr>
                    <w:pStyle w:val="afff5"/>
                    <w:widowControl w:val="0"/>
                    <w:adjustRightInd w:val="0"/>
                    <w:snapToGrid w:val="0"/>
                    <w:rPr>
                      <w:rFonts w:eastAsiaTheme="minorEastAsia" w:hAnsi="Times New Roman"/>
                      <w:sz w:val="21"/>
                      <w:szCs w:val="21"/>
                    </w:rPr>
                  </w:pPr>
                  <w:r w:rsidRPr="005A3DEF">
                    <w:rPr>
                      <w:rFonts w:eastAsiaTheme="minorEastAsia" w:hAnsi="Times New Roman"/>
                      <w:sz w:val="21"/>
                      <w:szCs w:val="21"/>
                    </w:rPr>
                    <w:t>不敏感</w:t>
                  </w:r>
                </w:p>
              </w:tc>
              <w:tc>
                <w:tcPr>
                  <w:tcW w:w="416" w:type="pct"/>
                  <w:shd w:val="clear" w:color="auto" w:fill="auto"/>
                  <w:vAlign w:val="center"/>
                </w:tcPr>
                <w:p w:rsidR="008F5BF9" w:rsidRPr="005A3DEF" w:rsidRDefault="008F5BF9" w:rsidP="00D90785">
                  <w:pPr>
                    <w:pStyle w:val="afff5"/>
                    <w:widowControl w:val="0"/>
                    <w:adjustRightInd w:val="0"/>
                    <w:snapToGrid w:val="0"/>
                    <w:rPr>
                      <w:rFonts w:eastAsiaTheme="minorEastAsia" w:hAnsi="Times New Roman"/>
                      <w:sz w:val="21"/>
                      <w:szCs w:val="21"/>
                    </w:rPr>
                  </w:pPr>
                  <w:r w:rsidRPr="005A3DEF">
                    <w:rPr>
                      <w:rFonts w:eastAsiaTheme="minorEastAsia" w:hAnsi="Times New Roman"/>
                      <w:sz w:val="21"/>
                      <w:szCs w:val="21"/>
                    </w:rPr>
                    <w:t>一级</w:t>
                  </w:r>
                </w:p>
              </w:tc>
              <w:tc>
                <w:tcPr>
                  <w:tcW w:w="417" w:type="pct"/>
                  <w:shd w:val="clear" w:color="auto" w:fill="auto"/>
                  <w:vAlign w:val="center"/>
                </w:tcPr>
                <w:p w:rsidR="008F5BF9" w:rsidRPr="005A3DEF" w:rsidRDefault="008F5BF9" w:rsidP="00D90785">
                  <w:pPr>
                    <w:pStyle w:val="afff5"/>
                    <w:widowControl w:val="0"/>
                    <w:adjustRightInd w:val="0"/>
                    <w:snapToGrid w:val="0"/>
                    <w:rPr>
                      <w:rFonts w:eastAsiaTheme="minorEastAsia" w:hAnsi="Times New Roman"/>
                      <w:sz w:val="21"/>
                      <w:szCs w:val="21"/>
                    </w:rPr>
                  </w:pPr>
                  <w:r w:rsidRPr="005A3DEF">
                    <w:rPr>
                      <w:rFonts w:eastAsiaTheme="minorEastAsia" w:hAnsi="Times New Roman"/>
                      <w:sz w:val="21"/>
                      <w:szCs w:val="21"/>
                    </w:rPr>
                    <w:t>二级</w:t>
                  </w:r>
                </w:p>
              </w:tc>
              <w:tc>
                <w:tcPr>
                  <w:tcW w:w="416" w:type="pct"/>
                  <w:shd w:val="clear" w:color="auto" w:fill="auto"/>
                  <w:vAlign w:val="center"/>
                </w:tcPr>
                <w:p w:rsidR="008F5BF9" w:rsidRPr="005A3DEF" w:rsidRDefault="008F5BF9" w:rsidP="00D90785">
                  <w:pPr>
                    <w:pStyle w:val="afff5"/>
                    <w:widowControl w:val="0"/>
                    <w:adjustRightInd w:val="0"/>
                    <w:snapToGrid w:val="0"/>
                    <w:rPr>
                      <w:rFonts w:eastAsiaTheme="minorEastAsia" w:hAnsi="Times New Roman"/>
                      <w:sz w:val="21"/>
                      <w:szCs w:val="21"/>
                    </w:rPr>
                  </w:pPr>
                  <w:r w:rsidRPr="005A3DEF">
                    <w:rPr>
                      <w:rFonts w:eastAsiaTheme="minorEastAsia" w:hAnsi="Times New Roman"/>
                      <w:sz w:val="21"/>
                      <w:szCs w:val="21"/>
                    </w:rPr>
                    <w:t>二级</w:t>
                  </w:r>
                </w:p>
              </w:tc>
              <w:tc>
                <w:tcPr>
                  <w:tcW w:w="416" w:type="pct"/>
                  <w:shd w:val="clear" w:color="auto" w:fill="auto"/>
                  <w:vAlign w:val="center"/>
                </w:tcPr>
                <w:p w:rsidR="008F5BF9" w:rsidRPr="005A3DEF" w:rsidRDefault="008F5BF9" w:rsidP="00D90785">
                  <w:pPr>
                    <w:pStyle w:val="afff5"/>
                    <w:widowControl w:val="0"/>
                    <w:adjustRightInd w:val="0"/>
                    <w:snapToGrid w:val="0"/>
                    <w:rPr>
                      <w:rFonts w:eastAsiaTheme="minorEastAsia" w:hAnsi="Times New Roman"/>
                      <w:sz w:val="21"/>
                      <w:szCs w:val="21"/>
                    </w:rPr>
                  </w:pPr>
                  <w:r w:rsidRPr="005A3DEF">
                    <w:rPr>
                      <w:rFonts w:eastAsiaTheme="minorEastAsia" w:hAnsi="Times New Roman"/>
                      <w:sz w:val="21"/>
                      <w:szCs w:val="21"/>
                    </w:rPr>
                    <w:t>二级</w:t>
                  </w:r>
                </w:p>
              </w:tc>
              <w:tc>
                <w:tcPr>
                  <w:tcW w:w="416" w:type="pct"/>
                  <w:shd w:val="clear" w:color="auto" w:fill="auto"/>
                  <w:vAlign w:val="center"/>
                </w:tcPr>
                <w:p w:rsidR="008F5BF9" w:rsidRPr="005A3DEF" w:rsidRDefault="008F5BF9" w:rsidP="00D90785">
                  <w:pPr>
                    <w:pStyle w:val="afff5"/>
                    <w:widowControl w:val="0"/>
                    <w:adjustRightInd w:val="0"/>
                    <w:snapToGrid w:val="0"/>
                    <w:rPr>
                      <w:rFonts w:eastAsiaTheme="minorEastAsia" w:hAnsi="Times New Roman"/>
                      <w:sz w:val="21"/>
                      <w:szCs w:val="21"/>
                    </w:rPr>
                  </w:pPr>
                  <w:r w:rsidRPr="005A3DEF">
                    <w:rPr>
                      <w:rFonts w:eastAsiaTheme="minorEastAsia" w:hAnsi="Times New Roman"/>
                      <w:sz w:val="21"/>
                      <w:szCs w:val="21"/>
                    </w:rPr>
                    <w:t>三级</w:t>
                  </w:r>
                </w:p>
              </w:tc>
              <w:tc>
                <w:tcPr>
                  <w:tcW w:w="419" w:type="pct"/>
                  <w:shd w:val="clear" w:color="auto" w:fill="auto"/>
                  <w:vAlign w:val="center"/>
                </w:tcPr>
                <w:p w:rsidR="008F5BF9" w:rsidRPr="005A3DEF" w:rsidRDefault="008F5BF9" w:rsidP="00D90785">
                  <w:pPr>
                    <w:pStyle w:val="afff5"/>
                    <w:widowControl w:val="0"/>
                    <w:adjustRightInd w:val="0"/>
                    <w:snapToGrid w:val="0"/>
                    <w:rPr>
                      <w:rFonts w:eastAsiaTheme="minorEastAsia" w:hAnsi="Times New Roman"/>
                      <w:sz w:val="21"/>
                      <w:szCs w:val="21"/>
                    </w:rPr>
                  </w:pPr>
                  <w:r w:rsidRPr="005A3DEF">
                    <w:rPr>
                      <w:rFonts w:eastAsiaTheme="minorEastAsia" w:hAnsi="Times New Roman"/>
                      <w:sz w:val="21"/>
                      <w:szCs w:val="21"/>
                    </w:rPr>
                    <w:t>三级</w:t>
                  </w:r>
                </w:p>
              </w:tc>
              <w:tc>
                <w:tcPr>
                  <w:tcW w:w="417" w:type="pct"/>
                  <w:shd w:val="clear" w:color="auto" w:fill="auto"/>
                  <w:vAlign w:val="center"/>
                </w:tcPr>
                <w:p w:rsidR="008F5BF9" w:rsidRPr="005A3DEF" w:rsidRDefault="008F5BF9" w:rsidP="00D90785">
                  <w:pPr>
                    <w:pStyle w:val="afff5"/>
                    <w:widowControl w:val="0"/>
                    <w:adjustRightInd w:val="0"/>
                    <w:snapToGrid w:val="0"/>
                    <w:rPr>
                      <w:rFonts w:eastAsiaTheme="minorEastAsia" w:hAnsi="Times New Roman"/>
                      <w:sz w:val="21"/>
                      <w:szCs w:val="21"/>
                    </w:rPr>
                  </w:pPr>
                  <w:r w:rsidRPr="005A3DEF">
                    <w:rPr>
                      <w:rFonts w:eastAsiaTheme="minorEastAsia" w:hAnsi="Times New Roman"/>
                      <w:sz w:val="21"/>
                      <w:szCs w:val="21"/>
                    </w:rPr>
                    <w:t>三级</w:t>
                  </w:r>
                </w:p>
              </w:tc>
              <w:tc>
                <w:tcPr>
                  <w:tcW w:w="416" w:type="pct"/>
                  <w:shd w:val="clear" w:color="auto" w:fill="auto"/>
                  <w:vAlign w:val="center"/>
                </w:tcPr>
                <w:p w:rsidR="008F5BF9" w:rsidRPr="005A3DEF" w:rsidRDefault="008F5BF9" w:rsidP="00D90785">
                  <w:pPr>
                    <w:pStyle w:val="afff5"/>
                    <w:widowControl w:val="0"/>
                    <w:adjustRightInd w:val="0"/>
                    <w:snapToGrid w:val="0"/>
                    <w:rPr>
                      <w:rFonts w:eastAsiaTheme="minorEastAsia" w:hAnsi="Times New Roman"/>
                      <w:sz w:val="21"/>
                      <w:szCs w:val="21"/>
                    </w:rPr>
                  </w:pPr>
                  <w:r w:rsidRPr="005A3DEF">
                    <w:rPr>
                      <w:rFonts w:eastAsiaTheme="minorEastAsia" w:hAnsi="Times New Roman"/>
                      <w:sz w:val="21"/>
                      <w:szCs w:val="21"/>
                    </w:rPr>
                    <w:t>-</w:t>
                  </w:r>
                </w:p>
              </w:tc>
              <w:tc>
                <w:tcPr>
                  <w:tcW w:w="417" w:type="pct"/>
                  <w:shd w:val="clear" w:color="auto" w:fill="auto"/>
                  <w:vAlign w:val="center"/>
                </w:tcPr>
                <w:p w:rsidR="008F5BF9" w:rsidRPr="005A3DEF" w:rsidRDefault="008F5BF9" w:rsidP="00D90785">
                  <w:pPr>
                    <w:pStyle w:val="afff5"/>
                    <w:widowControl w:val="0"/>
                    <w:adjustRightInd w:val="0"/>
                    <w:snapToGrid w:val="0"/>
                    <w:rPr>
                      <w:rFonts w:eastAsiaTheme="minorEastAsia" w:hAnsi="Times New Roman"/>
                      <w:sz w:val="21"/>
                      <w:szCs w:val="21"/>
                    </w:rPr>
                  </w:pPr>
                  <w:r w:rsidRPr="005A3DEF">
                    <w:rPr>
                      <w:rFonts w:eastAsiaTheme="minorEastAsia" w:hAnsi="Times New Roman"/>
                      <w:sz w:val="21"/>
                      <w:szCs w:val="21"/>
                    </w:rPr>
                    <w:t>-</w:t>
                  </w:r>
                </w:p>
              </w:tc>
            </w:tr>
            <w:tr w:rsidR="008F5BF9" w:rsidRPr="005A3DEF" w:rsidTr="008059EB">
              <w:trPr>
                <w:cantSplit/>
                <w:trHeight w:val="340"/>
                <w:jc w:val="center"/>
              </w:trPr>
              <w:tc>
                <w:tcPr>
                  <w:tcW w:w="5000" w:type="pct"/>
                  <w:gridSpan w:val="10"/>
                  <w:shd w:val="clear" w:color="auto" w:fill="auto"/>
                  <w:vAlign w:val="center"/>
                </w:tcPr>
                <w:p w:rsidR="008F5BF9" w:rsidRPr="005A3DEF" w:rsidRDefault="008F5BF9" w:rsidP="00D90785">
                  <w:pPr>
                    <w:pStyle w:val="afff5"/>
                    <w:widowControl w:val="0"/>
                    <w:adjustRightInd w:val="0"/>
                    <w:snapToGrid w:val="0"/>
                    <w:jc w:val="left"/>
                    <w:rPr>
                      <w:rFonts w:eastAsiaTheme="minorEastAsia" w:hAnsi="Times New Roman"/>
                      <w:sz w:val="21"/>
                      <w:szCs w:val="21"/>
                    </w:rPr>
                  </w:pPr>
                  <w:r w:rsidRPr="005A3DEF">
                    <w:rPr>
                      <w:rFonts w:eastAsiaTheme="minorEastAsia" w:hAnsi="Times New Roman"/>
                      <w:sz w:val="21"/>
                      <w:szCs w:val="21"/>
                    </w:rPr>
                    <w:t>注：</w:t>
                  </w:r>
                  <w:r w:rsidRPr="005A3DEF">
                    <w:rPr>
                      <w:rFonts w:eastAsiaTheme="minorEastAsia" w:hAnsi="Times New Roman"/>
                      <w:sz w:val="21"/>
                      <w:szCs w:val="21"/>
                    </w:rPr>
                    <w:t>“-”</w:t>
                  </w:r>
                  <w:r w:rsidRPr="005A3DEF">
                    <w:rPr>
                      <w:rFonts w:eastAsiaTheme="minorEastAsia" w:hAnsi="Times New Roman"/>
                      <w:sz w:val="21"/>
                      <w:szCs w:val="21"/>
                    </w:rPr>
                    <w:t>表示可不开展土壤环境影响评价工作。</w:t>
                  </w:r>
                </w:p>
              </w:tc>
            </w:tr>
          </w:tbl>
          <w:p w:rsidR="006F4D76" w:rsidRPr="005A3DEF" w:rsidRDefault="008F5BF9" w:rsidP="007571F1">
            <w:pPr>
              <w:spacing w:line="440" w:lineRule="exact"/>
              <w:ind w:firstLineChars="200" w:firstLine="480"/>
              <w:rPr>
                <w:rFonts w:eastAsiaTheme="minorEastAsia"/>
                <w:bCs/>
                <w:sz w:val="24"/>
              </w:rPr>
            </w:pPr>
            <w:r w:rsidRPr="005A3DEF">
              <w:rPr>
                <w:rFonts w:eastAsiaTheme="minorEastAsia"/>
                <w:bCs/>
                <w:sz w:val="24"/>
              </w:rPr>
              <w:t>2</w:t>
            </w:r>
            <w:r w:rsidR="006F4D76" w:rsidRPr="005A3DEF">
              <w:rPr>
                <w:rFonts w:eastAsiaTheme="minorEastAsia"/>
                <w:bCs/>
                <w:sz w:val="24"/>
              </w:rPr>
              <w:t>、环境影响识别</w:t>
            </w:r>
          </w:p>
          <w:p w:rsidR="006F4BDC" w:rsidRPr="005A3DEF" w:rsidRDefault="008F5BF9" w:rsidP="007571F1">
            <w:pPr>
              <w:spacing w:line="440" w:lineRule="exact"/>
              <w:ind w:firstLineChars="200" w:firstLine="480"/>
              <w:rPr>
                <w:rFonts w:eastAsiaTheme="minorEastAsia"/>
                <w:bCs/>
                <w:sz w:val="24"/>
              </w:rPr>
            </w:pPr>
            <w:r w:rsidRPr="005A3DEF">
              <w:rPr>
                <w:rFonts w:eastAsiaTheme="minorEastAsia"/>
                <w:bCs/>
                <w:sz w:val="24"/>
              </w:rPr>
              <w:t>（</w:t>
            </w:r>
            <w:r w:rsidRPr="005A3DEF">
              <w:rPr>
                <w:rFonts w:eastAsiaTheme="minorEastAsia"/>
                <w:bCs/>
                <w:sz w:val="24"/>
              </w:rPr>
              <w:t>1</w:t>
            </w:r>
            <w:r w:rsidRPr="005A3DEF">
              <w:rPr>
                <w:rFonts w:eastAsiaTheme="minorEastAsia"/>
                <w:bCs/>
                <w:sz w:val="24"/>
              </w:rPr>
              <w:t>）</w:t>
            </w:r>
            <w:r w:rsidR="006F4BDC" w:rsidRPr="005A3DEF">
              <w:rPr>
                <w:rFonts w:eastAsiaTheme="minorEastAsia"/>
                <w:bCs/>
                <w:sz w:val="24"/>
              </w:rPr>
              <w:t>建设项目土壤环境影响类型与影响途径</w:t>
            </w:r>
          </w:p>
          <w:p w:rsidR="006F4D76" w:rsidRPr="005A3DEF" w:rsidRDefault="006F4D76" w:rsidP="007571F1">
            <w:pPr>
              <w:spacing w:line="440" w:lineRule="exact"/>
              <w:ind w:firstLineChars="200" w:firstLine="480"/>
              <w:rPr>
                <w:rFonts w:eastAsiaTheme="minorEastAsia"/>
                <w:bCs/>
                <w:sz w:val="24"/>
              </w:rPr>
            </w:pPr>
            <w:r w:rsidRPr="005A3DEF">
              <w:rPr>
                <w:rFonts w:eastAsiaTheme="minorEastAsia"/>
                <w:bCs/>
                <w:sz w:val="24"/>
              </w:rPr>
              <w:t>根据现场踏勘及工程分析，</w:t>
            </w:r>
            <w:r w:rsidR="006F4BDC" w:rsidRPr="005A3DEF">
              <w:rPr>
                <w:rFonts w:eastAsiaTheme="minorEastAsia"/>
                <w:bCs/>
                <w:sz w:val="24"/>
              </w:rPr>
              <w:t>建设项目土壤环境影响类型与影响途径</w:t>
            </w:r>
            <w:r w:rsidRPr="005A3DEF">
              <w:rPr>
                <w:rFonts w:eastAsiaTheme="minorEastAsia"/>
                <w:bCs/>
                <w:sz w:val="24"/>
              </w:rPr>
              <w:t>见下表所示。</w:t>
            </w:r>
          </w:p>
          <w:p w:rsidR="006F4D76" w:rsidRPr="005A3DEF" w:rsidRDefault="006F4D76" w:rsidP="007571F1">
            <w:pPr>
              <w:pStyle w:val="afff0"/>
              <w:keepNext/>
              <w:keepLines/>
              <w:numPr>
                <w:ilvl w:val="0"/>
                <w:numId w:val="27"/>
              </w:numPr>
              <w:tabs>
                <w:tab w:val="left" w:pos="700"/>
                <w:tab w:val="left" w:pos="1008"/>
                <w:tab w:val="left" w:pos="2400"/>
                <w:tab w:val="left" w:pos="2694"/>
              </w:tabs>
              <w:autoSpaceDE w:val="0"/>
              <w:autoSpaceDN w:val="0"/>
              <w:spacing w:line="360" w:lineRule="exact"/>
              <w:ind w:firstLineChars="0"/>
              <w:jc w:val="center"/>
              <w:outlineLvl w:val="4"/>
              <w:rPr>
                <w:rFonts w:ascii="Times New Roman" w:eastAsiaTheme="minorEastAsia" w:hAnsi="Times New Roman"/>
                <w:b/>
                <w:bCs/>
                <w:sz w:val="21"/>
                <w:szCs w:val="21"/>
                <w:lang w:bidi="en-US"/>
              </w:rPr>
            </w:pPr>
            <w:r w:rsidRPr="005A3DEF">
              <w:rPr>
                <w:rFonts w:ascii="Times New Roman" w:eastAsiaTheme="minorEastAsia" w:hAnsi="Times New Roman"/>
                <w:b/>
                <w:bCs/>
                <w:sz w:val="21"/>
                <w:szCs w:val="21"/>
                <w:lang w:bidi="en-US"/>
              </w:rPr>
              <w:t>建设项目土壤环境影响类型与影响途径表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4"/>
              <w:gridCol w:w="1802"/>
              <w:gridCol w:w="1802"/>
              <w:gridCol w:w="1802"/>
              <w:gridCol w:w="1082"/>
            </w:tblGrid>
            <w:tr w:rsidR="006D220C" w:rsidRPr="005A3DEF" w:rsidTr="008059EB">
              <w:trPr>
                <w:cantSplit/>
                <w:trHeight w:val="340"/>
                <w:jc w:val="center"/>
              </w:trPr>
              <w:tc>
                <w:tcPr>
                  <w:tcW w:w="1281" w:type="pct"/>
                  <w:vMerge w:val="restart"/>
                  <w:shd w:val="clear" w:color="auto" w:fill="auto"/>
                  <w:vAlign w:val="center"/>
                </w:tcPr>
                <w:p w:rsidR="006D220C" w:rsidRPr="005A3DEF" w:rsidRDefault="006D220C" w:rsidP="00D90785">
                  <w:pPr>
                    <w:adjustRightInd w:val="0"/>
                    <w:snapToGrid w:val="0"/>
                    <w:jc w:val="center"/>
                    <w:rPr>
                      <w:rFonts w:eastAsiaTheme="minorEastAsia"/>
                      <w:b/>
                    </w:rPr>
                  </w:pPr>
                  <w:r w:rsidRPr="005A3DEF">
                    <w:rPr>
                      <w:rFonts w:eastAsiaTheme="minorEastAsia"/>
                      <w:b/>
                    </w:rPr>
                    <w:t>不同时段</w:t>
                  </w:r>
                </w:p>
              </w:tc>
              <w:tc>
                <w:tcPr>
                  <w:tcW w:w="3719" w:type="pct"/>
                  <w:gridSpan w:val="4"/>
                  <w:shd w:val="clear" w:color="auto" w:fill="auto"/>
                  <w:vAlign w:val="center"/>
                </w:tcPr>
                <w:p w:rsidR="006D220C" w:rsidRPr="005A3DEF" w:rsidRDefault="006D220C" w:rsidP="00D90785">
                  <w:pPr>
                    <w:adjustRightInd w:val="0"/>
                    <w:snapToGrid w:val="0"/>
                    <w:jc w:val="center"/>
                    <w:rPr>
                      <w:rFonts w:eastAsiaTheme="minorEastAsia"/>
                      <w:b/>
                    </w:rPr>
                  </w:pPr>
                  <w:r w:rsidRPr="005A3DEF">
                    <w:rPr>
                      <w:rFonts w:eastAsiaTheme="minorEastAsia"/>
                      <w:b/>
                    </w:rPr>
                    <w:t>污染影响型</w:t>
                  </w:r>
                </w:p>
              </w:tc>
            </w:tr>
            <w:tr w:rsidR="006D220C" w:rsidRPr="005A3DEF" w:rsidTr="008059EB">
              <w:trPr>
                <w:cantSplit/>
                <w:trHeight w:val="340"/>
                <w:jc w:val="center"/>
              </w:trPr>
              <w:tc>
                <w:tcPr>
                  <w:tcW w:w="1281" w:type="pct"/>
                  <w:vMerge/>
                  <w:shd w:val="clear" w:color="auto" w:fill="auto"/>
                  <w:vAlign w:val="center"/>
                </w:tcPr>
                <w:p w:rsidR="006D220C" w:rsidRPr="005A3DEF" w:rsidRDefault="006D220C" w:rsidP="00D90785">
                  <w:pPr>
                    <w:adjustRightInd w:val="0"/>
                    <w:snapToGrid w:val="0"/>
                    <w:jc w:val="center"/>
                    <w:rPr>
                      <w:rFonts w:eastAsiaTheme="minorEastAsia"/>
                      <w:b/>
                    </w:rPr>
                  </w:pPr>
                </w:p>
              </w:tc>
              <w:tc>
                <w:tcPr>
                  <w:tcW w:w="1033" w:type="pct"/>
                  <w:shd w:val="clear" w:color="auto" w:fill="auto"/>
                  <w:vAlign w:val="center"/>
                </w:tcPr>
                <w:p w:rsidR="006D220C" w:rsidRPr="005A3DEF" w:rsidRDefault="006D220C" w:rsidP="00D90785">
                  <w:pPr>
                    <w:adjustRightInd w:val="0"/>
                    <w:snapToGrid w:val="0"/>
                    <w:jc w:val="center"/>
                    <w:rPr>
                      <w:rFonts w:eastAsiaTheme="minorEastAsia"/>
                      <w:b/>
                    </w:rPr>
                  </w:pPr>
                  <w:r w:rsidRPr="005A3DEF">
                    <w:rPr>
                      <w:rFonts w:eastAsiaTheme="minorEastAsia"/>
                      <w:b/>
                    </w:rPr>
                    <w:t>大气沉降</w:t>
                  </w:r>
                </w:p>
              </w:tc>
              <w:tc>
                <w:tcPr>
                  <w:tcW w:w="1033" w:type="pct"/>
                  <w:shd w:val="clear" w:color="auto" w:fill="auto"/>
                  <w:vAlign w:val="center"/>
                </w:tcPr>
                <w:p w:rsidR="006D220C" w:rsidRPr="005A3DEF" w:rsidRDefault="006D220C" w:rsidP="00D90785">
                  <w:pPr>
                    <w:adjustRightInd w:val="0"/>
                    <w:snapToGrid w:val="0"/>
                    <w:jc w:val="center"/>
                    <w:rPr>
                      <w:rFonts w:eastAsiaTheme="minorEastAsia"/>
                      <w:b/>
                    </w:rPr>
                  </w:pPr>
                  <w:r w:rsidRPr="005A3DEF">
                    <w:rPr>
                      <w:rFonts w:eastAsiaTheme="minorEastAsia"/>
                      <w:b/>
                    </w:rPr>
                    <w:t>地面漫流</w:t>
                  </w:r>
                </w:p>
              </w:tc>
              <w:tc>
                <w:tcPr>
                  <w:tcW w:w="1033" w:type="pct"/>
                  <w:shd w:val="clear" w:color="auto" w:fill="auto"/>
                  <w:vAlign w:val="center"/>
                </w:tcPr>
                <w:p w:rsidR="006D220C" w:rsidRPr="005A3DEF" w:rsidRDefault="006D220C" w:rsidP="00D90785">
                  <w:pPr>
                    <w:adjustRightInd w:val="0"/>
                    <w:snapToGrid w:val="0"/>
                    <w:jc w:val="center"/>
                    <w:rPr>
                      <w:rFonts w:eastAsiaTheme="minorEastAsia"/>
                      <w:b/>
                    </w:rPr>
                  </w:pPr>
                  <w:r w:rsidRPr="005A3DEF">
                    <w:rPr>
                      <w:rFonts w:eastAsiaTheme="minorEastAsia"/>
                      <w:b/>
                    </w:rPr>
                    <w:t>垂直入渗</w:t>
                  </w:r>
                </w:p>
              </w:tc>
              <w:tc>
                <w:tcPr>
                  <w:tcW w:w="620" w:type="pct"/>
                  <w:shd w:val="clear" w:color="auto" w:fill="auto"/>
                  <w:vAlign w:val="center"/>
                </w:tcPr>
                <w:p w:rsidR="006D220C" w:rsidRPr="005A3DEF" w:rsidRDefault="006D220C" w:rsidP="00D90785">
                  <w:pPr>
                    <w:adjustRightInd w:val="0"/>
                    <w:snapToGrid w:val="0"/>
                    <w:jc w:val="center"/>
                    <w:rPr>
                      <w:rFonts w:eastAsiaTheme="minorEastAsia"/>
                      <w:b/>
                    </w:rPr>
                  </w:pPr>
                  <w:r w:rsidRPr="005A3DEF">
                    <w:rPr>
                      <w:rFonts w:eastAsiaTheme="minorEastAsia"/>
                      <w:b/>
                    </w:rPr>
                    <w:t>其他</w:t>
                  </w:r>
                </w:p>
              </w:tc>
            </w:tr>
            <w:tr w:rsidR="006D220C" w:rsidRPr="005A3DEF" w:rsidTr="008059EB">
              <w:trPr>
                <w:cantSplit/>
                <w:trHeight w:val="340"/>
                <w:jc w:val="center"/>
              </w:trPr>
              <w:tc>
                <w:tcPr>
                  <w:tcW w:w="1281" w:type="pct"/>
                  <w:shd w:val="clear" w:color="auto" w:fill="auto"/>
                  <w:vAlign w:val="center"/>
                </w:tcPr>
                <w:p w:rsidR="006D220C" w:rsidRPr="005A3DEF" w:rsidRDefault="006D220C" w:rsidP="00D90785">
                  <w:pPr>
                    <w:adjustRightInd w:val="0"/>
                    <w:snapToGrid w:val="0"/>
                    <w:jc w:val="center"/>
                    <w:rPr>
                      <w:rFonts w:eastAsiaTheme="minorEastAsia"/>
                    </w:rPr>
                  </w:pPr>
                  <w:r w:rsidRPr="005A3DEF">
                    <w:rPr>
                      <w:rFonts w:eastAsiaTheme="minorEastAsia"/>
                    </w:rPr>
                    <w:t>建设期</w:t>
                  </w:r>
                </w:p>
              </w:tc>
              <w:tc>
                <w:tcPr>
                  <w:tcW w:w="1033" w:type="pct"/>
                  <w:shd w:val="clear" w:color="auto" w:fill="auto"/>
                  <w:vAlign w:val="center"/>
                </w:tcPr>
                <w:p w:rsidR="006D220C" w:rsidRPr="005A3DEF" w:rsidRDefault="006D220C" w:rsidP="00D90785">
                  <w:pPr>
                    <w:adjustRightInd w:val="0"/>
                    <w:snapToGrid w:val="0"/>
                    <w:jc w:val="center"/>
                    <w:rPr>
                      <w:rFonts w:eastAsiaTheme="minorEastAsia"/>
                    </w:rPr>
                  </w:pPr>
                </w:p>
              </w:tc>
              <w:tc>
                <w:tcPr>
                  <w:tcW w:w="1033" w:type="pct"/>
                  <w:shd w:val="clear" w:color="auto" w:fill="auto"/>
                  <w:vAlign w:val="center"/>
                </w:tcPr>
                <w:p w:rsidR="006D220C" w:rsidRPr="005A3DEF" w:rsidRDefault="006D220C" w:rsidP="00D90785">
                  <w:pPr>
                    <w:adjustRightInd w:val="0"/>
                    <w:snapToGrid w:val="0"/>
                    <w:jc w:val="center"/>
                    <w:rPr>
                      <w:rFonts w:eastAsiaTheme="minorEastAsia"/>
                    </w:rPr>
                  </w:pPr>
                </w:p>
              </w:tc>
              <w:tc>
                <w:tcPr>
                  <w:tcW w:w="1033" w:type="pct"/>
                  <w:shd w:val="clear" w:color="auto" w:fill="auto"/>
                  <w:vAlign w:val="center"/>
                </w:tcPr>
                <w:p w:rsidR="006D220C" w:rsidRPr="005A3DEF" w:rsidRDefault="006D220C" w:rsidP="00D90785">
                  <w:pPr>
                    <w:adjustRightInd w:val="0"/>
                    <w:snapToGrid w:val="0"/>
                    <w:jc w:val="center"/>
                    <w:rPr>
                      <w:rFonts w:eastAsiaTheme="minorEastAsia"/>
                    </w:rPr>
                  </w:pPr>
                </w:p>
              </w:tc>
              <w:tc>
                <w:tcPr>
                  <w:tcW w:w="620" w:type="pct"/>
                  <w:shd w:val="clear" w:color="auto" w:fill="auto"/>
                  <w:vAlign w:val="center"/>
                </w:tcPr>
                <w:p w:rsidR="006D220C" w:rsidRPr="005A3DEF" w:rsidRDefault="006D220C" w:rsidP="00D90785">
                  <w:pPr>
                    <w:adjustRightInd w:val="0"/>
                    <w:snapToGrid w:val="0"/>
                    <w:jc w:val="center"/>
                    <w:rPr>
                      <w:rFonts w:eastAsiaTheme="minorEastAsia"/>
                    </w:rPr>
                  </w:pPr>
                </w:p>
              </w:tc>
            </w:tr>
            <w:tr w:rsidR="006D220C" w:rsidRPr="005A3DEF" w:rsidTr="008059EB">
              <w:trPr>
                <w:cantSplit/>
                <w:trHeight w:val="340"/>
                <w:jc w:val="center"/>
              </w:trPr>
              <w:tc>
                <w:tcPr>
                  <w:tcW w:w="1281" w:type="pct"/>
                  <w:shd w:val="clear" w:color="auto" w:fill="auto"/>
                  <w:vAlign w:val="center"/>
                </w:tcPr>
                <w:p w:rsidR="006D220C" w:rsidRPr="005A3DEF" w:rsidRDefault="006D220C" w:rsidP="00D90785">
                  <w:pPr>
                    <w:adjustRightInd w:val="0"/>
                    <w:snapToGrid w:val="0"/>
                    <w:jc w:val="center"/>
                    <w:rPr>
                      <w:rFonts w:eastAsiaTheme="minorEastAsia"/>
                    </w:rPr>
                  </w:pPr>
                  <w:r w:rsidRPr="005A3DEF">
                    <w:rPr>
                      <w:rFonts w:eastAsiaTheme="minorEastAsia"/>
                    </w:rPr>
                    <w:t>运营期</w:t>
                  </w:r>
                </w:p>
              </w:tc>
              <w:tc>
                <w:tcPr>
                  <w:tcW w:w="1033" w:type="pct"/>
                  <w:shd w:val="clear" w:color="auto" w:fill="auto"/>
                  <w:vAlign w:val="center"/>
                </w:tcPr>
                <w:p w:rsidR="006D220C" w:rsidRPr="005A3DEF" w:rsidRDefault="007571F1" w:rsidP="00D90785">
                  <w:pPr>
                    <w:adjustRightInd w:val="0"/>
                    <w:snapToGrid w:val="0"/>
                    <w:jc w:val="center"/>
                    <w:rPr>
                      <w:rFonts w:eastAsiaTheme="minorEastAsia"/>
                    </w:rPr>
                  </w:pPr>
                  <w:r w:rsidRPr="005A3DEF">
                    <w:rPr>
                      <w:rFonts w:eastAsiaTheme="minorEastAsia"/>
                      <w:kern w:val="0"/>
                      <w:szCs w:val="21"/>
                    </w:rPr>
                    <w:t>√</w:t>
                  </w:r>
                </w:p>
              </w:tc>
              <w:tc>
                <w:tcPr>
                  <w:tcW w:w="1033" w:type="pct"/>
                  <w:shd w:val="clear" w:color="auto" w:fill="auto"/>
                  <w:vAlign w:val="center"/>
                </w:tcPr>
                <w:p w:rsidR="006D220C" w:rsidRPr="005A3DEF" w:rsidRDefault="00E514E8" w:rsidP="00D90785">
                  <w:pPr>
                    <w:adjustRightInd w:val="0"/>
                    <w:snapToGrid w:val="0"/>
                    <w:jc w:val="center"/>
                    <w:rPr>
                      <w:rFonts w:eastAsiaTheme="minorEastAsia"/>
                    </w:rPr>
                  </w:pPr>
                  <w:r w:rsidRPr="005A3DEF">
                    <w:rPr>
                      <w:rFonts w:eastAsiaTheme="minorEastAsia"/>
                      <w:kern w:val="0"/>
                      <w:szCs w:val="21"/>
                    </w:rPr>
                    <w:t>√</w:t>
                  </w:r>
                </w:p>
              </w:tc>
              <w:tc>
                <w:tcPr>
                  <w:tcW w:w="1033" w:type="pct"/>
                  <w:shd w:val="clear" w:color="auto" w:fill="auto"/>
                  <w:vAlign w:val="center"/>
                </w:tcPr>
                <w:p w:rsidR="006D220C" w:rsidRPr="005A3DEF" w:rsidRDefault="00E514E8" w:rsidP="00D90785">
                  <w:pPr>
                    <w:adjustRightInd w:val="0"/>
                    <w:snapToGrid w:val="0"/>
                    <w:jc w:val="center"/>
                    <w:rPr>
                      <w:rFonts w:eastAsiaTheme="minorEastAsia"/>
                    </w:rPr>
                  </w:pPr>
                  <w:r w:rsidRPr="005A3DEF">
                    <w:rPr>
                      <w:rFonts w:eastAsiaTheme="minorEastAsia"/>
                      <w:kern w:val="0"/>
                      <w:szCs w:val="21"/>
                    </w:rPr>
                    <w:t>√</w:t>
                  </w:r>
                </w:p>
              </w:tc>
              <w:tc>
                <w:tcPr>
                  <w:tcW w:w="620" w:type="pct"/>
                  <w:shd w:val="clear" w:color="auto" w:fill="auto"/>
                  <w:vAlign w:val="center"/>
                </w:tcPr>
                <w:p w:rsidR="006D220C" w:rsidRPr="005A3DEF" w:rsidRDefault="006D220C" w:rsidP="00D90785">
                  <w:pPr>
                    <w:adjustRightInd w:val="0"/>
                    <w:snapToGrid w:val="0"/>
                    <w:jc w:val="center"/>
                    <w:rPr>
                      <w:rFonts w:eastAsiaTheme="minorEastAsia"/>
                    </w:rPr>
                  </w:pPr>
                </w:p>
              </w:tc>
            </w:tr>
            <w:tr w:rsidR="006D220C" w:rsidRPr="005A3DEF" w:rsidTr="008059EB">
              <w:trPr>
                <w:cantSplit/>
                <w:trHeight w:val="340"/>
                <w:jc w:val="center"/>
              </w:trPr>
              <w:tc>
                <w:tcPr>
                  <w:tcW w:w="1281" w:type="pct"/>
                  <w:shd w:val="clear" w:color="auto" w:fill="auto"/>
                  <w:vAlign w:val="center"/>
                </w:tcPr>
                <w:p w:rsidR="006D220C" w:rsidRPr="005A3DEF" w:rsidRDefault="006D220C" w:rsidP="00D90785">
                  <w:pPr>
                    <w:adjustRightInd w:val="0"/>
                    <w:snapToGrid w:val="0"/>
                    <w:jc w:val="center"/>
                    <w:rPr>
                      <w:rFonts w:eastAsiaTheme="minorEastAsia"/>
                    </w:rPr>
                  </w:pPr>
                  <w:r w:rsidRPr="005A3DEF">
                    <w:rPr>
                      <w:rFonts w:eastAsiaTheme="minorEastAsia"/>
                    </w:rPr>
                    <w:t>服务期满后</w:t>
                  </w:r>
                </w:p>
              </w:tc>
              <w:tc>
                <w:tcPr>
                  <w:tcW w:w="1033" w:type="pct"/>
                  <w:shd w:val="clear" w:color="auto" w:fill="auto"/>
                  <w:vAlign w:val="center"/>
                </w:tcPr>
                <w:p w:rsidR="006D220C" w:rsidRPr="005A3DEF" w:rsidRDefault="006D220C" w:rsidP="00D90785">
                  <w:pPr>
                    <w:adjustRightInd w:val="0"/>
                    <w:snapToGrid w:val="0"/>
                    <w:jc w:val="center"/>
                    <w:rPr>
                      <w:rFonts w:eastAsiaTheme="minorEastAsia"/>
                    </w:rPr>
                  </w:pPr>
                </w:p>
              </w:tc>
              <w:tc>
                <w:tcPr>
                  <w:tcW w:w="1033" w:type="pct"/>
                  <w:shd w:val="clear" w:color="auto" w:fill="auto"/>
                  <w:vAlign w:val="center"/>
                </w:tcPr>
                <w:p w:rsidR="006D220C" w:rsidRPr="005A3DEF" w:rsidRDefault="006D220C" w:rsidP="00D90785">
                  <w:pPr>
                    <w:adjustRightInd w:val="0"/>
                    <w:snapToGrid w:val="0"/>
                    <w:jc w:val="center"/>
                    <w:rPr>
                      <w:rFonts w:eastAsiaTheme="minorEastAsia"/>
                    </w:rPr>
                  </w:pPr>
                </w:p>
              </w:tc>
              <w:tc>
                <w:tcPr>
                  <w:tcW w:w="1033" w:type="pct"/>
                  <w:shd w:val="clear" w:color="auto" w:fill="auto"/>
                  <w:vAlign w:val="center"/>
                </w:tcPr>
                <w:p w:rsidR="006D220C" w:rsidRPr="005A3DEF" w:rsidRDefault="006D220C" w:rsidP="00D90785">
                  <w:pPr>
                    <w:adjustRightInd w:val="0"/>
                    <w:snapToGrid w:val="0"/>
                    <w:jc w:val="center"/>
                    <w:rPr>
                      <w:rFonts w:eastAsiaTheme="minorEastAsia"/>
                    </w:rPr>
                  </w:pPr>
                </w:p>
              </w:tc>
              <w:tc>
                <w:tcPr>
                  <w:tcW w:w="620" w:type="pct"/>
                  <w:shd w:val="clear" w:color="auto" w:fill="auto"/>
                  <w:vAlign w:val="center"/>
                </w:tcPr>
                <w:p w:rsidR="006D220C" w:rsidRPr="005A3DEF" w:rsidRDefault="006D220C" w:rsidP="00D90785">
                  <w:pPr>
                    <w:adjustRightInd w:val="0"/>
                    <w:snapToGrid w:val="0"/>
                    <w:jc w:val="center"/>
                    <w:rPr>
                      <w:rFonts w:eastAsiaTheme="minorEastAsia"/>
                    </w:rPr>
                  </w:pPr>
                </w:p>
              </w:tc>
            </w:tr>
            <w:tr w:rsidR="006D220C" w:rsidRPr="005A3DEF" w:rsidTr="008059EB">
              <w:trPr>
                <w:cantSplit/>
                <w:trHeight w:val="340"/>
                <w:jc w:val="center"/>
              </w:trPr>
              <w:tc>
                <w:tcPr>
                  <w:tcW w:w="5000" w:type="pct"/>
                  <w:gridSpan w:val="5"/>
                  <w:shd w:val="clear" w:color="auto" w:fill="auto"/>
                  <w:vAlign w:val="center"/>
                </w:tcPr>
                <w:p w:rsidR="006D220C" w:rsidRPr="005A3DEF" w:rsidRDefault="006D220C" w:rsidP="00D90785">
                  <w:pPr>
                    <w:adjustRightInd w:val="0"/>
                    <w:snapToGrid w:val="0"/>
                    <w:jc w:val="left"/>
                    <w:rPr>
                      <w:rFonts w:eastAsiaTheme="minorEastAsia"/>
                    </w:rPr>
                  </w:pPr>
                  <w:r w:rsidRPr="005A3DEF">
                    <w:rPr>
                      <w:rFonts w:eastAsiaTheme="minorEastAsia"/>
                    </w:rPr>
                    <w:t>注：在可能产生的土壤环境影响类型处打</w:t>
                  </w:r>
                  <w:r w:rsidRPr="005A3DEF">
                    <w:rPr>
                      <w:rFonts w:eastAsiaTheme="minorEastAsia"/>
                    </w:rPr>
                    <w:t>“√”</w:t>
                  </w:r>
                  <w:r w:rsidRPr="005A3DEF">
                    <w:rPr>
                      <w:rFonts w:eastAsiaTheme="minorEastAsia"/>
                    </w:rPr>
                    <w:t>，列表未涵盖的可自行设计。</w:t>
                  </w:r>
                </w:p>
              </w:tc>
            </w:tr>
          </w:tbl>
          <w:p w:rsidR="006F4BDC" w:rsidRPr="005A3DEF" w:rsidRDefault="006F4BDC" w:rsidP="007571F1">
            <w:pPr>
              <w:spacing w:line="440" w:lineRule="exact"/>
              <w:ind w:firstLineChars="200" w:firstLine="480"/>
              <w:rPr>
                <w:rFonts w:eastAsiaTheme="minorEastAsia"/>
                <w:bCs/>
                <w:sz w:val="24"/>
              </w:rPr>
            </w:pPr>
            <w:r w:rsidRPr="005A3DEF">
              <w:rPr>
                <w:rFonts w:eastAsiaTheme="minorEastAsia"/>
                <w:bCs/>
                <w:sz w:val="24"/>
              </w:rPr>
              <w:t>（</w:t>
            </w:r>
            <w:r w:rsidRPr="005A3DEF">
              <w:rPr>
                <w:rFonts w:eastAsiaTheme="minorEastAsia"/>
                <w:bCs/>
                <w:sz w:val="24"/>
              </w:rPr>
              <w:t>2</w:t>
            </w:r>
            <w:r w:rsidRPr="005A3DEF">
              <w:rPr>
                <w:rFonts w:eastAsiaTheme="minorEastAsia"/>
                <w:bCs/>
                <w:sz w:val="24"/>
              </w:rPr>
              <w:t>）</w:t>
            </w:r>
            <w:r w:rsidRPr="005A3DEF">
              <w:rPr>
                <w:rFonts w:eastAsiaTheme="minorEastAsia"/>
                <w:sz w:val="24"/>
              </w:rPr>
              <w:t>建设项目土壤环境影响源及影响因子识别</w:t>
            </w:r>
          </w:p>
          <w:p w:rsidR="006F4D76" w:rsidRPr="005A3DEF" w:rsidRDefault="006F4D76" w:rsidP="007571F1">
            <w:pPr>
              <w:spacing w:line="440" w:lineRule="exact"/>
              <w:ind w:firstLineChars="200" w:firstLine="480"/>
              <w:rPr>
                <w:rFonts w:eastAsiaTheme="minorEastAsia"/>
                <w:bCs/>
                <w:sz w:val="24"/>
              </w:rPr>
            </w:pPr>
            <w:r w:rsidRPr="005A3DEF">
              <w:rPr>
                <w:rFonts w:eastAsiaTheme="minorEastAsia"/>
                <w:bCs/>
                <w:sz w:val="24"/>
              </w:rPr>
              <w:t>项目运营期污染物通过</w:t>
            </w:r>
            <w:r w:rsidR="006D220C" w:rsidRPr="005A3DEF">
              <w:rPr>
                <w:rFonts w:eastAsiaTheme="minorEastAsia"/>
                <w:bCs/>
                <w:sz w:val="24"/>
              </w:rPr>
              <w:t>大气沉降</w:t>
            </w:r>
            <w:r w:rsidRPr="005A3DEF">
              <w:rPr>
                <w:rFonts w:eastAsiaTheme="minorEastAsia"/>
                <w:bCs/>
                <w:sz w:val="24"/>
              </w:rPr>
              <w:t>等途径对土壤环境产生影响。</w:t>
            </w:r>
          </w:p>
          <w:p w:rsidR="006D220C" w:rsidRPr="005A3DEF" w:rsidRDefault="006D220C" w:rsidP="007571F1">
            <w:pPr>
              <w:pStyle w:val="afff0"/>
              <w:keepNext/>
              <w:keepLines/>
              <w:numPr>
                <w:ilvl w:val="0"/>
                <w:numId w:val="27"/>
              </w:numPr>
              <w:tabs>
                <w:tab w:val="left" w:pos="700"/>
                <w:tab w:val="left" w:pos="1008"/>
                <w:tab w:val="left" w:pos="2400"/>
                <w:tab w:val="left" w:pos="2694"/>
              </w:tabs>
              <w:autoSpaceDE w:val="0"/>
              <w:autoSpaceDN w:val="0"/>
              <w:spacing w:line="360" w:lineRule="exact"/>
              <w:ind w:firstLineChars="0"/>
              <w:jc w:val="center"/>
              <w:outlineLvl w:val="4"/>
              <w:rPr>
                <w:rFonts w:ascii="Times New Roman" w:eastAsiaTheme="minorEastAsia" w:hAnsi="Times New Roman"/>
                <w:b/>
                <w:bCs/>
                <w:sz w:val="21"/>
                <w:szCs w:val="21"/>
                <w:lang w:bidi="en-US"/>
              </w:rPr>
            </w:pPr>
            <w:r w:rsidRPr="005A3DEF">
              <w:rPr>
                <w:rFonts w:ascii="Times New Roman" w:eastAsiaTheme="minorEastAsia" w:hAnsi="Times New Roman"/>
                <w:b/>
                <w:bCs/>
                <w:sz w:val="21"/>
                <w:szCs w:val="21"/>
                <w:lang w:bidi="en-US"/>
              </w:rPr>
              <w:lastRenderedPageBreak/>
              <w:t>污染影响型建设项目土壤环境影响源与影响因子识别表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70"/>
              <w:gridCol w:w="1277"/>
              <w:gridCol w:w="1416"/>
              <w:gridCol w:w="1134"/>
              <w:gridCol w:w="1277"/>
              <w:gridCol w:w="2348"/>
            </w:tblGrid>
            <w:tr w:rsidR="0057716E" w:rsidRPr="005A3DEF" w:rsidTr="008059EB">
              <w:trPr>
                <w:cantSplit/>
                <w:trHeight w:val="340"/>
                <w:jc w:val="center"/>
              </w:trPr>
              <w:tc>
                <w:tcPr>
                  <w:tcW w:w="728" w:type="pct"/>
                  <w:shd w:val="clear" w:color="auto" w:fill="auto"/>
                  <w:vAlign w:val="center"/>
                </w:tcPr>
                <w:p w:rsidR="006D220C" w:rsidRPr="005A3DEF" w:rsidRDefault="006D220C" w:rsidP="00D90785">
                  <w:pPr>
                    <w:adjustRightInd w:val="0"/>
                    <w:snapToGrid w:val="0"/>
                    <w:jc w:val="center"/>
                    <w:rPr>
                      <w:rFonts w:eastAsiaTheme="minorEastAsia"/>
                      <w:b/>
                      <w:bCs/>
                    </w:rPr>
                  </w:pPr>
                  <w:r w:rsidRPr="005A3DEF">
                    <w:rPr>
                      <w:rFonts w:eastAsiaTheme="minorEastAsia"/>
                      <w:b/>
                      <w:bCs/>
                    </w:rPr>
                    <w:t>污染源</w:t>
                  </w:r>
                </w:p>
              </w:tc>
              <w:tc>
                <w:tcPr>
                  <w:tcW w:w="732" w:type="pct"/>
                  <w:shd w:val="clear" w:color="auto" w:fill="auto"/>
                  <w:vAlign w:val="center"/>
                </w:tcPr>
                <w:p w:rsidR="006D220C" w:rsidRPr="005A3DEF" w:rsidRDefault="006D220C" w:rsidP="00D90785">
                  <w:pPr>
                    <w:adjustRightInd w:val="0"/>
                    <w:snapToGrid w:val="0"/>
                    <w:jc w:val="center"/>
                    <w:rPr>
                      <w:rFonts w:eastAsiaTheme="minorEastAsia"/>
                      <w:b/>
                      <w:bCs/>
                    </w:rPr>
                  </w:pPr>
                  <w:r w:rsidRPr="005A3DEF">
                    <w:rPr>
                      <w:rFonts w:eastAsiaTheme="minorEastAsia"/>
                      <w:b/>
                      <w:bCs/>
                    </w:rPr>
                    <w:t>工艺流程</w:t>
                  </w:r>
                  <w:r w:rsidRPr="005A3DEF">
                    <w:rPr>
                      <w:rFonts w:eastAsiaTheme="minorEastAsia"/>
                      <w:b/>
                      <w:bCs/>
                    </w:rPr>
                    <w:t>/</w:t>
                  </w:r>
                  <w:r w:rsidRPr="005A3DEF">
                    <w:rPr>
                      <w:rFonts w:eastAsiaTheme="minorEastAsia"/>
                      <w:b/>
                      <w:bCs/>
                    </w:rPr>
                    <w:t>节点</w:t>
                  </w:r>
                </w:p>
              </w:tc>
              <w:tc>
                <w:tcPr>
                  <w:tcW w:w="812" w:type="pct"/>
                  <w:shd w:val="clear" w:color="auto" w:fill="auto"/>
                  <w:vAlign w:val="center"/>
                </w:tcPr>
                <w:p w:rsidR="006D220C" w:rsidRPr="005A3DEF" w:rsidRDefault="006D220C" w:rsidP="00D90785">
                  <w:pPr>
                    <w:adjustRightInd w:val="0"/>
                    <w:snapToGrid w:val="0"/>
                    <w:jc w:val="center"/>
                    <w:rPr>
                      <w:rFonts w:eastAsiaTheme="minorEastAsia"/>
                      <w:b/>
                      <w:bCs/>
                    </w:rPr>
                  </w:pPr>
                  <w:r w:rsidRPr="005A3DEF">
                    <w:rPr>
                      <w:rFonts w:eastAsiaTheme="minorEastAsia"/>
                      <w:b/>
                      <w:bCs/>
                    </w:rPr>
                    <w:t>污染途径</w:t>
                  </w:r>
                </w:p>
              </w:tc>
              <w:tc>
                <w:tcPr>
                  <w:tcW w:w="650" w:type="pct"/>
                  <w:shd w:val="clear" w:color="auto" w:fill="auto"/>
                  <w:vAlign w:val="center"/>
                </w:tcPr>
                <w:p w:rsidR="006D220C" w:rsidRPr="005A3DEF" w:rsidRDefault="006D220C" w:rsidP="00D90785">
                  <w:pPr>
                    <w:adjustRightInd w:val="0"/>
                    <w:snapToGrid w:val="0"/>
                    <w:jc w:val="center"/>
                    <w:rPr>
                      <w:rFonts w:eastAsiaTheme="minorEastAsia"/>
                      <w:b/>
                      <w:bCs/>
                    </w:rPr>
                  </w:pPr>
                  <w:r w:rsidRPr="005A3DEF">
                    <w:rPr>
                      <w:rFonts w:eastAsiaTheme="minorEastAsia"/>
                      <w:b/>
                      <w:bCs/>
                    </w:rPr>
                    <w:t>全部污染物指标</w:t>
                  </w:r>
                  <w:r w:rsidRPr="005A3DEF">
                    <w:rPr>
                      <w:rFonts w:eastAsiaTheme="minorEastAsia"/>
                      <w:b/>
                      <w:bCs/>
                      <w:vertAlign w:val="superscript"/>
                    </w:rPr>
                    <w:t>a</w:t>
                  </w:r>
                </w:p>
              </w:tc>
              <w:tc>
                <w:tcPr>
                  <w:tcW w:w="732" w:type="pct"/>
                  <w:shd w:val="clear" w:color="auto" w:fill="auto"/>
                  <w:vAlign w:val="center"/>
                </w:tcPr>
                <w:p w:rsidR="006D220C" w:rsidRPr="005A3DEF" w:rsidRDefault="006D220C" w:rsidP="00D90785">
                  <w:pPr>
                    <w:adjustRightInd w:val="0"/>
                    <w:snapToGrid w:val="0"/>
                    <w:jc w:val="center"/>
                    <w:rPr>
                      <w:rFonts w:eastAsiaTheme="minorEastAsia"/>
                      <w:b/>
                      <w:bCs/>
                    </w:rPr>
                  </w:pPr>
                  <w:r w:rsidRPr="005A3DEF">
                    <w:rPr>
                      <w:rFonts w:eastAsiaTheme="minorEastAsia"/>
                      <w:b/>
                      <w:bCs/>
                    </w:rPr>
                    <w:t>特征因子</w:t>
                  </w:r>
                </w:p>
              </w:tc>
              <w:tc>
                <w:tcPr>
                  <w:tcW w:w="1346" w:type="pct"/>
                  <w:shd w:val="clear" w:color="auto" w:fill="auto"/>
                  <w:vAlign w:val="center"/>
                </w:tcPr>
                <w:p w:rsidR="006D220C" w:rsidRPr="005A3DEF" w:rsidRDefault="006D220C" w:rsidP="00D90785">
                  <w:pPr>
                    <w:adjustRightInd w:val="0"/>
                    <w:snapToGrid w:val="0"/>
                    <w:jc w:val="center"/>
                    <w:rPr>
                      <w:rFonts w:eastAsiaTheme="minorEastAsia"/>
                      <w:b/>
                      <w:bCs/>
                    </w:rPr>
                  </w:pPr>
                  <w:r w:rsidRPr="005A3DEF">
                    <w:rPr>
                      <w:rFonts w:eastAsiaTheme="minorEastAsia"/>
                      <w:b/>
                      <w:bCs/>
                    </w:rPr>
                    <w:t>备注</w:t>
                  </w:r>
                  <w:r w:rsidRPr="005A3DEF">
                    <w:rPr>
                      <w:rFonts w:eastAsiaTheme="minorEastAsia"/>
                      <w:b/>
                      <w:bCs/>
                      <w:vertAlign w:val="superscript"/>
                    </w:rPr>
                    <w:t>b</w:t>
                  </w:r>
                </w:p>
              </w:tc>
            </w:tr>
            <w:tr w:rsidR="0057716E" w:rsidRPr="005A3DEF" w:rsidTr="008059EB">
              <w:trPr>
                <w:cantSplit/>
                <w:trHeight w:val="340"/>
                <w:jc w:val="center"/>
              </w:trPr>
              <w:tc>
                <w:tcPr>
                  <w:tcW w:w="728" w:type="pct"/>
                  <w:shd w:val="clear" w:color="auto" w:fill="auto"/>
                  <w:vAlign w:val="center"/>
                </w:tcPr>
                <w:p w:rsidR="00EE66DB" w:rsidRPr="005A3DEF" w:rsidRDefault="00EE66DB" w:rsidP="00D90785">
                  <w:pPr>
                    <w:adjustRightInd w:val="0"/>
                    <w:snapToGrid w:val="0"/>
                    <w:jc w:val="center"/>
                    <w:rPr>
                      <w:rFonts w:eastAsiaTheme="minorEastAsia"/>
                    </w:rPr>
                  </w:pPr>
                  <w:r w:rsidRPr="005A3DEF">
                    <w:rPr>
                      <w:rFonts w:eastAsiaTheme="minorEastAsia"/>
                    </w:rPr>
                    <w:t>喷烤漆房</w:t>
                  </w:r>
                </w:p>
              </w:tc>
              <w:tc>
                <w:tcPr>
                  <w:tcW w:w="732" w:type="pct"/>
                  <w:shd w:val="clear" w:color="auto" w:fill="auto"/>
                  <w:vAlign w:val="center"/>
                </w:tcPr>
                <w:p w:rsidR="00EE66DB" w:rsidRPr="005A3DEF" w:rsidRDefault="00EE66DB" w:rsidP="00D90785">
                  <w:pPr>
                    <w:adjustRightInd w:val="0"/>
                    <w:snapToGrid w:val="0"/>
                    <w:jc w:val="center"/>
                    <w:rPr>
                      <w:rFonts w:eastAsiaTheme="minorEastAsia"/>
                    </w:rPr>
                  </w:pPr>
                  <w:r w:rsidRPr="005A3DEF">
                    <w:rPr>
                      <w:rFonts w:eastAsiaTheme="minorEastAsia"/>
                    </w:rPr>
                    <w:t>喷漆</w:t>
                  </w:r>
                  <w:r w:rsidR="00135A67" w:rsidRPr="005A3DEF">
                    <w:rPr>
                      <w:rFonts w:eastAsiaTheme="minorEastAsia"/>
                    </w:rPr>
                    <w:t>、</w:t>
                  </w:r>
                  <w:r w:rsidRPr="005A3DEF">
                    <w:rPr>
                      <w:rFonts w:eastAsiaTheme="minorEastAsia"/>
                    </w:rPr>
                    <w:t>烘干</w:t>
                  </w:r>
                </w:p>
              </w:tc>
              <w:tc>
                <w:tcPr>
                  <w:tcW w:w="812" w:type="pct"/>
                  <w:shd w:val="clear" w:color="auto" w:fill="auto"/>
                  <w:vAlign w:val="center"/>
                </w:tcPr>
                <w:p w:rsidR="00EE66DB" w:rsidRPr="005A3DEF" w:rsidRDefault="00EE66DB" w:rsidP="00D90785">
                  <w:pPr>
                    <w:adjustRightInd w:val="0"/>
                    <w:snapToGrid w:val="0"/>
                    <w:jc w:val="center"/>
                    <w:rPr>
                      <w:rFonts w:eastAsiaTheme="minorEastAsia"/>
                    </w:rPr>
                  </w:pPr>
                  <w:r w:rsidRPr="005A3DEF">
                    <w:rPr>
                      <w:rFonts w:eastAsiaTheme="minorEastAsia"/>
                    </w:rPr>
                    <w:t>大气沉降</w:t>
                  </w:r>
                </w:p>
              </w:tc>
              <w:tc>
                <w:tcPr>
                  <w:tcW w:w="650" w:type="pct"/>
                  <w:shd w:val="clear" w:color="auto" w:fill="auto"/>
                  <w:vAlign w:val="center"/>
                </w:tcPr>
                <w:p w:rsidR="00EE66DB" w:rsidRPr="005A3DEF" w:rsidRDefault="00EE66DB" w:rsidP="00D90785">
                  <w:pPr>
                    <w:adjustRightInd w:val="0"/>
                    <w:snapToGrid w:val="0"/>
                    <w:jc w:val="center"/>
                    <w:rPr>
                      <w:rFonts w:eastAsiaTheme="minorEastAsia"/>
                    </w:rPr>
                  </w:pPr>
                  <w:r w:rsidRPr="005A3DEF">
                    <w:rPr>
                      <w:rFonts w:eastAsiaTheme="minorEastAsia"/>
                    </w:rPr>
                    <w:t>有机废气</w:t>
                  </w:r>
                </w:p>
              </w:tc>
              <w:tc>
                <w:tcPr>
                  <w:tcW w:w="732" w:type="pct"/>
                  <w:shd w:val="clear" w:color="auto" w:fill="auto"/>
                  <w:vAlign w:val="center"/>
                </w:tcPr>
                <w:p w:rsidR="00EE66DB" w:rsidRPr="005A3DEF" w:rsidRDefault="00EE66DB" w:rsidP="00D90785">
                  <w:pPr>
                    <w:adjustRightInd w:val="0"/>
                    <w:snapToGrid w:val="0"/>
                    <w:jc w:val="center"/>
                    <w:rPr>
                      <w:rFonts w:eastAsiaTheme="minorEastAsia"/>
                    </w:rPr>
                  </w:pPr>
                  <w:r w:rsidRPr="005A3DEF">
                    <w:rPr>
                      <w:rFonts w:eastAsiaTheme="minorEastAsia"/>
                    </w:rPr>
                    <w:t>非甲烷总烃</w:t>
                  </w:r>
                </w:p>
              </w:tc>
              <w:tc>
                <w:tcPr>
                  <w:tcW w:w="1346" w:type="pct"/>
                  <w:shd w:val="clear" w:color="auto" w:fill="auto"/>
                  <w:vAlign w:val="center"/>
                </w:tcPr>
                <w:p w:rsidR="00EE66DB" w:rsidRPr="005A3DEF" w:rsidRDefault="00EE66DB" w:rsidP="00150061">
                  <w:pPr>
                    <w:adjustRightInd w:val="0"/>
                    <w:snapToGrid w:val="0"/>
                    <w:jc w:val="center"/>
                    <w:rPr>
                      <w:rFonts w:eastAsiaTheme="minorEastAsia"/>
                    </w:rPr>
                  </w:pPr>
                  <w:r w:rsidRPr="005A3DEF">
                    <w:rPr>
                      <w:rFonts w:eastAsiaTheme="minorEastAsia"/>
                    </w:rPr>
                    <w:t>污染源排放连续、建设地周边最近的敏感点为南侧距喷漆车间</w:t>
                  </w:r>
                  <w:r w:rsidR="007E4E62" w:rsidRPr="005A3DEF">
                    <w:rPr>
                      <w:rFonts w:eastAsiaTheme="minorEastAsia" w:hint="eastAsia"/>
                    </w:rPr>
                    <w:t>约</w:t>
                  </w:r>
                  <w:r w:rsidRPr="005A3DEF">
                    <w:rPr>
                      <w:rFonts w:eastAsiaTheme="minorEastAsia"/>
                    </w:rPr>
                    <w:t>7</w:t>
                  </w:r>
                  <w:r w:rsidR="00150061" w:rsidRPr="005A3DEF">
                    <w:rPr>
                      <w:rFonts w:eastAsiaTheme="minorEastAsia"/>
                    </w:rPr>
                    <w:t>5</w:t>
                  </w:r>
                  <w:r w:rsidRPr="005A3DEF">
                    <w:rPr>
                      <w:rFonts w:eastAsiaTheme="minorEastAsia"/>
                    </w:rPr>
                    <w:t>m</w:t>
                  </w:r>
                  <w:r w:rsidRPr="005A3DEF">
                    <w:rPr>
                      <w:rFonts w:eastAsiaTheme="minorEastAsia"/>
                    </w:rPr>
                    <w:t>的杨湾社区居民区</w:t>
                  </w:r>
                </w:p>
              </w:tc>
            </w:tr>
            <w:tr w:rsidR="0057716E" w:rsidRPr="005A3DEF" w:rsidTr="008059EB">
              <w:trPr>
                <w:cantSplit/>
                <w:trHeight w:val="340"/>
                <w:jc w:val="center"/>
              </w:trPr>
              <w:tc>
                <w:tcPr>
                  <w:tcW w:w="728" w:type="pct"/>
                  <w:shd w:val="clear" w:color="auto" w:fill="auto"/>
                  <w:vAlign w:val="center"/>
                </w:tcPr>
                <w:p w:rsidR="00150061" w:rsidRPr="005A3DEF" w:rsidRDefault="00150061" w:rsidP="00150061">
                  <w:pPr>
                    <w:adjustRightInd w:val="0"/>
                    <w:snapToGrid w:val="0"/>
                    <w:jc w:val="center"/>
                    <w:rPr>
                      <w:rFonts w:eastAsiaTheme="minorEastAsia"/>
                    </w:rPr>
                  </w:pPr>
                  <w:r w:rsidRPr="005A3DEF">
                    <w:rPr>
                      <w:rFonts w:eastAsiaTheme="minorEastAsia"/>
                    </w:rPr>
                    <w:t>辅料仓库及危废仓库</w:t>
                  </w:r>
                </w:p>
              </w:tc>
              <w:tc>
                <w:tcPr>
                  <w:tcW w:w="732" w:type="pct"/>
                  <w:shd w:val="clear" w:color="auto" w:fill="auto"/>
                  <w:vAlign w:val="center"/>
                </w:tcPr>
                <w:p w:rsidR="00150061" w:rsidRPr="005A3DEF" w:rsidRDefault="00150061" w:rsidP="00D90785">
                  <w:pPr>
                    <w:adjustRightInd w:val="0"/>
                    <w:snapToGrid w:val="0"/>
                    <w:jc w:val="center"/>
                    <w:rPr>
                      <w:rFonts w:eastAsiaTheme="minorEastAsia"/>
                    </w:rPr>
                  </w:pPr>
                  <w:r w:rsidRPr="005A3DEF">
                    <w:rPr>
                      <w:rFonts w:eastAsiaTheme="minorEastAsia"/>
                    </w:rPr>
                    <w:t>危化品及危废储存</w:t>
                  </w:r>
                </w:p>
              </w:tc>
              <w:tc>
                <w:tcPr>
                  <w:tcW w:w="812" w:type="pct"/>
                  <w:shd w:val="clear" w:color="auto" w:fill="auto"/>
                  <w:vAlign w:val="center"/>
                </w:tcPr>
                <w:p w:rsidR="00150061" w:rsidRPr="005A3DEF" w:rsidRDefault="00150061" w:rsidP="00D90785">
                  <w:pPr>
                    <w:adjustRightInd w:val="0"/>
                    <w:snapToGrid w:val="0"/>
                    <w:jc w:val="center"/>
                    <w:rPr>
                      <w:rFonts w:eastAsiaTheme="minorEastAsia"/>
                    </w:rPr>
                  </w:pPr>
                  <w:r w:rsidRPr="005A3DEF">
                    <w:rPr>
                      <w:rFonts w:eastAsiaTheme="minorEastAsia"/>
                    </w:rPr>
                    <w:t>垂直渗入、地面漫流</w:t>
                  </w:r>
                </w:p>
              </w:tc>
              <w:tc>
                <w:tcPr>
                  <w:tcW w:w="650" w:type="pct"/>
                  <w:shd w:val="clear" w:color="auto" w:fill="auto"/>
                  <w:vAlign w:val="center"/>
                </w:tcPr>
                <w:p w:rsidR="00150061" w:rsidRPr="005A3DEF" w:rsidRDefault="00150061" w:rsidP="00D90785">
                  <w:pPr>
                    <w:adjustRightInd w:val="0"/>
                    <w:snapToGrid w:val="0"/>
                    <w:jc w:val="center"/>
                    <w:rPr>
                      <w:rFonts w:eastAsiaTheme="minorEastAsia"/>
                    </w:rPr>
                  </w:pPr>
                  <w:r w:rsidRPr="005A3DEF">
                    <w:rPr>
                      <w:rFonts w:eastAsiaTheme="minorEastAsia"/>
                    </w:rPr>
                    <w:t>石油类</w:t>
                  </w:r>
                </w:p>
              </w:tc>
              <w:tc>
                <w:tcPr>
                  <w:tcW w:w="732" w:type="pct"/>
                  <w:shd w:val="clear" w:color="auto" w:fill="auto"/>
                  <w:vAlign w:val="center"/>
                </w:tcPr>
                <w:p w:rsidR="00150061" w:rsidRPr="005A3DEF" w:rsidRDefault="00150061" w:rsidP="00C40B1D">
                  <w:pPr>
                    <w:adjustRightInd w:val="0"/>
                    <w:snapToGrid w:val="0"/>
                    <w:jc w:val="center"/>
                    <w:rPr>
                      <w:rFonts w:eastAsiaTheme="minorEastAsia"/>
                    </w:rPr>
                  </w:pPr>
                  <w:r w:rsidRPr="005A3DEF">
                    <w:rPr>
                      <w:rFonts w:eastAsiaTheme="minorEastAsia"/>
                    </w:rPr>
                    <w:t>石油烃</w:t>
                  </w:r>
                </w:p>
              </w:tc>
              <w:tc>
                <w:tcPr>
                  <w:tcW w:w="1346" w:type="pct"/>
                  <w:shd w:val="clear" w:color="auto" w:fill="auto"/>
                  <w:vAlign w:val="center"/>
                </w:tcPr>
                <w:p w:rsidR="00150061" w:rsidRPr="005A3DEF" w:rsidRDefault="00150061" w:rsidP="00D90785">
                  <w:pPr>
                    <w:adjustRightInd w:val="0"/>
                    <w:snapToGrid w:val="0"/>
                    <w:jc w:val="center"/>
                    <w:rPr>
                      <w:rFonts w:eastAsiaTheme="minorEastAsia"/>
                    </w:rPr>
                  </w:pPr>
                  <w:r w:rsidRPr="005A3DEF">
                    <w:rPr>
                      <w:rFonts w:eastAsiaTheme="minorEastAsia"/>
                    </w:rPr>
                    <w:t>事故</w:t>
                  </w:r>
                </w:p>
              </w:tc>
            </w:tr>
            <w:tr w:rsidR="0057716E" w:rsidRPr="005A3DEF" w:rsidTr="008059EB">
              <w:trPr>
                <w:cantSplit/>
                <w:trHeight w:val="340"/>
                <w:jc w:val="center"/>
              </w:trPr>
              <w:tc>
                <w:tcPr>
                  <w:tcW w:w="728" w:type="pct"/>
                  <w:shd w:val="clear" w:color="auto" w:fill="auto"/>
                  <w:vAlign w:val="center"/>
                </w:tcPr>
                <w:p w:rsidR="00150061" w:rsidRPr="005A3DEF" w:rsidRDefault="00150061" w:rsidP="00D90785">
                  <w:pPr>
                    <w:adjustRightInd w:val="0"/>
                    <w:snapToGrid w:val="0"/>
                    <w:jc w:val="center"/>
                    <w:rPr>
                      <w:rFonts w:eastAsiaTheme="minorEastAsia"/>
                    </w:rPr>
                  </w:pPr>
                  <w:r w:rsidRPr="005A3DEF">
                    <w:rPr>
                      <w:rFonts w:eastAsiaTheme="minorEastAsia"/>
                    </w:rPr>
                    <w:t>车间</w:t>
                  </w:r>
                  <w:r w:rsidRPr="005A3DEF">
                    <w:rPr>
                      <w:rFonts w:eastAsiaTheme="minorEastAsia"/>
                    </w:rPr>
                    <w:t>/</w:t>
                  </w:r>
                  <w:r w:rsidRPr="005A3DEF">
                    <w:rPr>
                      <w:rFonts w:eastAsiaTheme="minorEastAsia"/>
                    </w:rPr>
                    <w:t>场地</w:t>
                  </w:r>
                </w:p>
              </w:tc>
              <w:tc>
                <w:tcPr>
                  <w:tcW w:w="732" w:type="pct"/>
                  <w:shd w:val="clear" w:color="auto" w:fill="auto"/>
                  <w:vAlign w:val="center"/>
                </w:tcPr>
                <w:p w:rsidR="00150061" w:rsidRPr="005A3DEF" w:rsidRDefault="00150061" w:rsidP="004B79B0">
                  <w:pPr>
                    <w:adjustRightInd w:val="0"/>
                    <w:snapToGrid w:val="0"/>
                    <w:jc w:val="center"/>
                    <w:rPr>
                      <w:rFonts w:eastAsiaTheme="minorEastAsia"/>
                    </w:rPr>
                  </w:pPr>
                  <w:r w:rsidRPr="005A3DEF">
                    <w:rPr>
                      <w:rFonts w:eastAsiaTheme="minorEastAsia"/>
                    </w:rPr>
                    <w:t>机加工</w:t>
                  </w:r>
                </w:p>
              </w:tc>
              <w:tc>
                <w:tcPr>
                  <w:tcW w:w="812" w:type="pct"/>
                  <w:shd w:val="clear" w:color="auto" w:fill="auto"/>
                  <w:vAlign w:val="center"/>
                </w:tcPr>
                <w:p w:rsidR="00150061" w:rsidRPr="005A3DEF" w:rsidRDefault="00150061" w:rsidP="00D90785">
                  <w:pPr>
                    <w:adjustRightInd w:val="0"/>
                    <w:snapToGrid w:val="0"/>
                    <w:jc w:val="center"/>
                    <w:rPr>
                      <w:rFonts w:eastAsiaTheme="minorEastAsia"/>
                    </w:rPr>
                  </w:pPr>
                  <w:r w:rsidRPr="005A3DEF">
                    <w:rPr>
                      <w:rFonts w:eastAsiaTheme="minorEastAsia"/>
                    </w:rPr>
                    <w:t>垂直渗入、地面漫流</w:t>
                  </w:r>
                </w:p>
              </w:tc>
              <w:tc>
                <w:tcPr>
                  <w:tcW w:w="650" w:type="pct"/>
                  <w:shd w:val="clear" w:color="auto" w:fill="auto"/>
                  <w:vAlign w:val="center"/>
                </w:tcPr>
                <w:p w:rsidR="00150061" w:rsidRPr="005A3DEF" w:rsidRDefault="00150061" w:rsidP="00E514E8">
                  <w:pPr>
                    <w:adjustRightInd w:val="0"/>
                    <w:snapToGrid w:val="0"/>
                    <w:jc w:val="center"/>
                    <w:rPr>
                      <w:rFonts w:eastAsiaTheme="minorEastAsia"/>
                    </w:rPr>
                  </w:pPr>
                  <w:r w:rsidRPr="005A3DEF">
                    <w:rPr>
                      <w:rFonts w:eastAsiaTheme="minorEastAsia"/>
                    </w:rPr>
                    <w:t>石油类</w:t>
                  </w:r>
                </w:p>
              </w:tc>
              <w:tc>
                <w:tcPr>
                  <w:tcW w:w="732" w:type="pct"/>
                  <w:shd w:val="clear" w:color="auto" w:fill="auto"/>
                  <w:vAlign w:val="center"/>
                </w:tcPr>
                <w:p w:rsidR="00150061" w:rsidRPr="005A3DEF" w:rsidRDefault="00150061" w:rsidP="00C40B1D">
                  <w:pPr>
                    <w:adjustRightInd w:val="0"/>
                    <w:snapToGrid w:val="0"/>
                    <w:jc w:val="center"/>
                    <w:rPr>
                      <w:rFonts w:eastAsiaTheme="minorEastAsia"/>
                    </w:rPr>
                  </w:pPr>
                  <w:r w:rsidRPr="005A3DEF">
                    <w:rPr>
                      <w:rFonts w:eastAsiaTheme="minorEastAsia"/>
                    </w:rPr>
                    <w:t>石油烃</w:t>
                  </w:r>
                </w:p>
              </w:tc>
              <w:tc>
                <w:tcPr>
                  <w:tcW w:w="1346" w:type="pct"/>
                  <w:shd w:val="clear" w:color="auto" w:fill="auto"/>
                  <w:vAlign w:val="center"/>
                </w:tcPr>
                <w:p w:rsidR="00150061" w:rsidRPr="005A3DEF" w:rsidRDefault="00150061" w:rsidP="00D90785">
                  <w:pPr>
                    <w:adjustRightInd w:val="0"/>
                    <w:snapToGrid w:val="0"/>
                    <w:jc w:val="center"/>
                    <w:rPr>
                      <w:rFonts w:eastAsiaTheme="minorEastAsia"/>
                    </w:rPr>
                  </w:pPr>
                  <w:r w:rsidRPr="005A3DEF">
                    <w:rPr>
                      <w:rFonts w:eastAsiaTheme="minorEastAsia"/>
                    </w:rPr>
                    <w:t>事故</w:t>
                  </w:r>
                </w:p>
              </w:tc>
            </w:tr>
            <w:tr w:rsidR="00150061" w:rsidRPr="005A3DEF" w:rsidTr="008059EB">
              <w:trPr>
                <w:cantSplit/>
                <w:trHeight w:val="340"/>
                <w:jc w:val="center"/>
              </w:trPr>
              <w:tc>
                <w:tcPr>
                  <w:tcW w:w="5000" w:type="pct"/>
                  <w:gridSpan w:val="6"/>
                  <w:shd w:val="clear" w:color="auto" w:fill="auto"/>
                  <w:vAlign w:val="center"/>
                </w:tcPr>
                <w:p w:rsidR="00150061" w:rsidRPr="005A3DEF" w:rsidRDefault="00150061" w:rsidP="00D90785">
                  <w:pPr>
                    <w:adjustRightInd w:val="0"/>
                    <w:snapToGrid w:val="0"/>
                    <w:jc w:val="left"/>
                    <w:rPr>
                      <w:rFonts w:eastAsiaTheme="minorEastAsia"/>
                    </w:rPr>
                  </w:pPr>
                  <w:r w:rsidRPr="005A3DEF">
                    <w:rPr>
                      <w:rFonts w:eastAsiaTheme="minorEastAsia"/>
                    </w:rPr>
                    <w:t>a</w:t>
                  </w:r>
                  <w:r w:rsidRPr="005A3DEF">
                    <w:rPr>
                      <w:rFonts w:eastAsiaTheme="minorEastAsia"/>
                    </w:rPr>
                    <w:t>、根据工程分析结果填写。</w:t>
                  </w:r>
                </w:p>
                <w:p w:rsidR="00150061" w:rsidRPr="005A3DEF" w:rsidRDefault="00150061" w:rsidP="00D90785">
                  <w:pPr>
                    <w:adjustRightInd w:val="0"/>
                    <w:snapToGrid w:val="0"/>
                    <w:jc w:val="left"/>
                    <w:rPr>
                      <w:rFonts w:eastAsiaTheme="minorEastAsia"/>
                    </w:rPr>
                  </w:pPr>
                  <w:r w:rsidRPr="005A3DEF">
                    <w:rPr>
                      <w:rFonts w:eastAsiaTheme="minorEastAsia"/>
                    </w:rPr>
                    <w:t>b</w:t>
                  </w:r>
                  <w:r w:rsidRPr="005A3DEF">
                    <w:rPr>
                      <w:rFonts w:eastAsiaTheme="minorEastAsia"/>
                    </w:rPr>
                    <w:t>、应描述污染源特征、如连续、间断、正常、事故等；涉及大气沉降途径的，应识别建设项目周边的土壤环境敏感目标。</w:t>
                  </w:r>
                </w:p>
              </w:tc>
            </w:tr>
          </w:tbl>
          <w:p w:rsidR="006F4BDC" w:rsidRPr="005A3DEF" w:rsidRDefault="006F4BDC" w:rsidP="006F4BDC">
            <w:pPr>
              <w:spacing w:line="440" w:lineRule="exact"/>
              <w:ind w:firstLineChars="200" w:firstLine="480"/>
              <w:rPr>
                <w:rFonts w:eastAsiaTheme="minorEastAsia"/>
                <w:sz w:val="24"/>
              </w:rPr>
            </w:pPr>
            <w:r w:rsidRPr="005A3DEF">
              <w:rPr>
                <w:rFonts w:eastAsiaTheme="minorEastAsia"/>
                <w:sz w:val="24"/>
              </w:rPr>
              <w:t>（</w:t>
            </w:r>
            <w:r w:rsidRPr="005A3DEF">
              <w:rPr>
                <w:rFonts w:eastAsiaTheme="minorEastAsia"/>
                <w:sz w:val="24"/>
              </w:rPr>
              <w:t>3</w:t>
            </w:r>
            <w:r w:rsidRPr="005A3DEF">
              <w:rPr>
                <w:rFonts w:eastAsiaTheme="minorEastAsia"/>
                <w:sz w:val="24"/>
              </w:rPr>
              <w:t>）评价范围</w:t>
            </w:r>
          </w:p>
          <w:p w:rsidR="006F4BDC" w:rsidRPr="005A3DEF" w:rsidRDefault="006F4BDC" w:rsidP="006F4BDC">
            <w:pPr>
              <w:spacing w:line="440" w:lineRule="exact"/>
              <w:ind w:firstLineChars="200" w:firstLine="480"/>
              <w:rPr>
                <w:rFonts w:eastAsiaTheme="minorEastAsia"/>
                <w:sz w:val="24"/>
              </w:rPr>
            </w:pPr>
            <w:r w:rsidRPr="005A3DEF">
              <w:rPr>
                <w:rFonts w:eastAsiaTheme="minorEastAsia"/>
                <w:sz w:val="24"/>
              </w:rPr>
              <w:t>本项目评价等级为</w:t>
            </w:r>
            <w:r w:rsidR="00502D3E" w:rsidRPr="005A3DEF">
              <w:rPr>
                <w:rFonts w:eastAsiaTheme="minorEastAsia"/>
                <w:sz w:val="24"/>
              </w:rPr>
              <w:t>一</w:t>
            </w:r>
            <w:r w:rsidRPr="005A3DEF">
              <w:rPr>
                <w:rFonts w:eastAsiaTheme="minorEastAsia"/>
                <w:sz w:val="24"/>
              </w:rPr>
              <w:t>级，根据《环境影响评价技术导则</w:t>
            </w:r>
            <w:r w:rsidRPr="005A3DEF">
              <w:rPr>
                <w:rFonts w:eastAsiaTheme="minorEastAsia"/>
                <w:sz w:val="24"/>
              </w:rPr>
              <w:t>——</w:t>
            </w:r>
            <w:r w:rsidRPr="005A3DEF">
              <w:rPr>
                <w:rFonts w:eastAsiaTheme="minorEastAsia"/>
                <w:sz w:val="24"/>
              </w:rPr>
              <w:t>土壤环境（试行）》（</w:t>
            </w:r>
            <w:r w:rsidRPr="005A3DEF">
              <w:rPr>
                <w:rFonts w:eastAsiaTheme="minorEastAsia"/>
                <w:sz w:val="24"/>
              </w:rPr>
              <w:t>HJ964-2018</w:t>
            </w:r>
            <w:r w:rsidRPr="005A3DEF">
              <w:rPr>
                <w:rFonts w:eastAsiaTheme="minorEastAsia"/>
                <w:sz w:val="24"/>
              </w:rPr>
              <w:t>）要求，评价范围为</w:t>
            </w:r>
            <w:r w:rsidR="00502D3E" w:rsidRPr="005A3DEF">
              <w:rPr>
                <w:rFonts w:eastAsiaTheme="minorEastAsia"/>
                <w:sz w:val="24"/>
              </w:rPr>
              <w:t>1.0</w:t>
            </w:r>
            <w:r w:rsidRPr="005A3DEF">
              <w:rPr>
                <w:rFonts w:eastAsiaTheme="minorEastAsia"/>
                <w:sz w:val="24"/>
              </w:rPr>
              <w:t>km</w:t>
            </w:r>
            <w:r w:rsidRPr="005A3DEF">
              <w:rPr>
                <w:rFonts w:eastAsiaTheme="minorEastAsia"/>
                <w:sz w:val="24"/>
              </w:rPr>
              <w:t>。</w:t>
            </w:r>
          </w:p>
          <w:p w:rsidR="007F740A" w:rsidRPr="005A3DEF" w:rsidRDefault="007F740A" w:rsidP="007F740A">
            <w:pPr>
              <w:spacing w:line="440" w:lineRule="exact"/>
              <w:ind w:firstLineChars="200" w:firstLine="480"/>
              <w:rPr>
                <w:rFonts w:eastAsiaTheme="minorEastAsia"/>
                <w:sz w:val="24"/>
              </w:rPr>
            </w:pPr>
            <w:r w:rsidRPr="005A3DEF">
              <w:rPr>
                <w:rFonts w:eastAsiaTheme="minorEastAsia"/>
                <w:sz w:val="24"/>
              </w:rPr>
              <w:t>3</w:t>
            </w:r>
            <w:r w:rsidRPr="005A3DEF">
              <w:rPr>
                <w:rFonts w:eastAsiaTheme="minorEastAsia"/>
                <w:sz w:val="24"/>
              </w:rPr>
              <w:t>、土壤环境理化特性及利用现状</w:t>
            </w:r>
          </w:p>
          <w:p w:rsidR="007F740A" w:rsidRPr="005A3DEF" w:rsidRDefault="007F740A" w:rsidP="0082224B">
            <w:pPr>
              <w:pStyle w:val="-"/>
              <w:ind w:firstLine="480"/>
              <w:rPr>
                <w:rFonts w:ascii="Times New Roman" w:eastAsiaTheme="minorEastAsia" w:hAnsi="Times New Roman"/>
              </w:rPr>
            </w:pPr>
            <w:r w:rsidRPr="005A3DEF">
              <w:rPr>
                <w:rFonts w:ascii="Times New Roman" w:eastAsiaTheme="minorEastAsia" w:hAnsi="Times New Roman"/>
              </w:rPr>
              <w:t>本项目所在地土地现状为工业用地，土壤理化特性调查结果和土体构型</w:t>
            </w:r>
            <w:r w:rsidRPr="005A3DEF">
              <w:rPr>
                <w:rFonts w:ascii="Times New Roman" w:eastAsiaTheme="minorEastAsia" w:hAnsi="Times New Roman"/>
              </w:rPr>
              <w:t>(</w:t>
            </w:r>
            <w:r w:rsidRPr="005A3DEF">
              <w:rPr>
                <w:rFonts w:ascii="Times New Roman" w:eastAsiaTheme="minorEastAsia" w:hAnsi="Times New Roman"/>
              </w:rPr>
              <w:t>土壤剖面</w:t>
            </w:r>
            <w:r w:rsidRPr="005A3DEF">
              <w:rPr>
                <w:rFonts w:ascii="Times New Roman" w:eastAsiaTheme="minorEastAsia" w:hAnsi="Times New Roman"/>
              </w:rPr>
              <w:t>)</w:t>
            </w:r>
            <w:r w:rsidRPr="005A3DEF">
              <w:rPr>
                <w:rFonts w:ascii="Times New Roman" w:eastAsiaTheme="minorEastAsia" w:hAnsi="Times New Roman"/>
              </w:rPr>
              <w:t>结果见表</w:t>
            </w:r>
            <w:r w:rsidR="0082224B" w:rsidRPr="005A3DEF">
              <w:rPr>
                <w:rFonts w:ascii="Times New Roman" w:eastAsiaTheme="minorEastAsia" w:hAnsi="Times New Roman"/>
              </w:rPr>
              <w:t>3.1-10</w:t>
            </w:r>
            <w:r w:rsidR="0082224B" w:rsidRPr="005A3DEF">
              <w:rPr>
                <w:rFonts w:ascii="Times New Roman" w:eastAsiaTheme="minorEastAsia" w:hAnsi="Times New Roman"/>
              </w:rPr>
              <w:t>至表</w:t>
            </w:r>
            <w:r w:rsidR="0082224B" w:rsidRPr="005A3DEF">
              <w:rPr>
                <w:rFonts w:ascii="Times New Roman" w:eastAsiaTheme="minorEastAsia" w:hAnsi="Times New Roman"/>
              </w:rPr>
              <w:t>3.1-1</w:t>
            </w:r>
            <w:r w:rsidR="000D38A5" w:rsidRPr="005A3DEF">
              <w:rPr>
                <w:rFonts w:ascii="Times New Roman" w:eastAsiaTheme="minorEastAsia" w:hAnsi="Times New Roman"/>
              </w:rPr>
              <w:t>2</w:t>
            </w:r>
            <w:r w:rsidR="0082224B" w:rsidRPr="005A3DEF">
              <w:rPr>
                <w:rFonts w:ascii="Times New Roman" w:eastAsiaTheme="minorEastAsia" w:hAnsi="Times New Roman"/>
              </w:rPr>
              <w:t>。</w:t>
            </w:r>
          </w:p>
          <w:p w:rsidR="007F740A" w:rsidRPr="005A3DEF" w:rsidRDefault="007F740A" w:rsidP="007F740A">
            <w:pPr>
              <w:spacing w:line="440" w:lineRule="exact"/>
              <w:ind w:firstLineChars="200" w:firstLine="480"/>
              <w:rPr>
                <w:rFonts w:eastAsiaTheme="minorEastAsia"/>
                <w:sz w:val="24"/>
              </w:rPr>
            </w:pPr>
            <w:r w:rsidRPr="005A3DEF">
              <w:rPr>
                <w:rFonts w:eastAsiaTheme="minorEastAsia"/>
                <w:sz w:val="24"/>
              </w:rPr>
              <w:t>3</w:t>
            </w:r>
            <w:r w:rsidRPr="005A3DEF">
              <w:rPr>
                <w:rFonts w:eastAsiaTheme="minorEastAsia"/>
                <w:sz w:val="24"/>
              </w:rPr>
              <w:t>、预测分析</w:t>
            </w:r>
          </w:p>
          <w:p w:rsidR="007F740A" w:rsidRPr="005A3DEF" w:rsidRDefault="007F740A" w:rsidP="007F740A">
            <w:pPr>
              <w:spacing w:line="440" w:lineRule="exact"/>
              <w:ind w:firstLineChars="200" w:firstLine="480"/>
              <w:rPr>
                <w:rFonts w:eastAsiaTheme="minorEastAsia"/>
              </w:rPr>
            </w:pPr>
            <w:r w:rsidRPr="005A3DEF">
              <w:rPr>
                <w:rFonts w:eastAsiaTheme="minorEastAsia"/>
                <w:sz w:val="24"/>
              </w:rPr>
              <w:t>1</w:t>
            </w:r>
            <w:r w:rsidRPr="005A3DEF">
              <w:rPr>
                <w:rFonts w:eastAsiaTheme="minorEastAsia"/>
                <w:sz w:val="24"/>
              </w:rPr>
              <w:t>）预测原则</w:t>
            </w:r>
          </w:p>
          <w:p w:rsidR="007F740A" w:rsidRPr="005A3DEF" w:rsidRDefault="007F740A" w:rsidP="007F740A">
            <w:pPr>
              <w:spacing w:line="440" w:lineRule="exact"/>
              <w:ind w:firstLineChars="200" w:firstLine="480"/>
              <w:rPr>
                <w:rFonts w:eastAsiaTheme="minorEastAsia"/>
              </w:rPr>
            </w:pPr>
            <w:r w:rsidRPr="005A3DEF">
              <w:rPr>
                <w:rFonts w:eastAsiaTheme="minorEastAsia"/>
                <w:sz w:val="24"/>
              </w:rPr>
              <w:t>根据《环境影响评价技术导则</w:t>
            </w:r>
            <w:r w:rsidRPr="005A3DEF">
              <w:rPr>
                <w:rFonts w:eastAsiaTheme="minorEastAsia"/>
                <w:sz w:val="24"/>
              </w:rPr>
              <w:t>-</w:t>
            </w:r>
            <w:r w:rsidRPr="005A3DEF">
              <w:rPr>
                <w:rFonts w:eastAsiaTheme="minorEastAsia"/>
                <w:sz w:val="24"/>
              </w:rPr>
              <w:t>土壤环境（试行）》（</w:t>
            </w:r>
            <w:r w:rsidRPr="005A3DEF">
              <w:rPr>
                <w:rFonts w:eastAsiaTheme="minorEastAsia"/>
                <w:sz w:val="24"/>
              </w:rPr>
              <w:t>HJ964-2018</w:t>
            </w:r>
            <w:r w:rsidRPr="005A3DEF">
              <w:rPr>
                <w:rFonts w:eastAsiaTheme="minorEastAsia"/>
                <w:sz w:val="24"/>
              </w:rPr>
              <w:t>）要求进行预测。</w:t>
            </w:r>
          </w:p>
          <w:p w:rsidR="007F740A" w:rsidRPr="005A3DEF" w:rsidRDefault="007F740A" w:rsidP="007F740A">
            <w:pPr>
              <w:spacing w:line="440" w:lineRule="exact"/>
              <w:ind w:firstLineChars="200" w:firstLine="480"/>
              <w:rPr>
                <w:rFonts w:eastAsiaTheme="minorEastAsia"/>
              </w:rPr>
            </w:pPr>
            <w:r w:rsidRPr="005A3DEF">
              <w:rPr>
                <w:rFonts w:eastAsiaTheme="minorEastAsia"/>
                <w:sz w:val="24"/>
              </w:rPr>
              <w:t>2</w:t>
            </w:r>
            <w:r w:rsidRPr="005A3DEF">
              <w:rPr>
                <w:rFonts w:eastAsiaTheme="minorEastAsia"/>
                <w:sz w:val="24"/>
              </w:rPr>
              <w:t>）预测范围</w:t>
            </w:r>
          </w:p>
          <w:p w:rsidR="007F740A" w:rsidRPr="005A3DEF" w:rsidRDefault="007F740A" w:rsidP="007F740A">
            <w:pPr>
              <w:spacing w:line="440" w:lineRule="exact"/>
              <w:ind w:firstLineChars="200" w:firstLine="480"/>
              <w:rPr>
                <w:rFonts w:eastAsiaTheme="minorEastAsia"/>
                <w:sz w:val="24"/>
              </w:rPr>
            </w:pPr>
            <w:r w:rsidRPr="005A3DEF">
              <w:rPr>
                <w:rFonts w:eastAsiaTheme="minorEastAsia"/>
                <w:sz w:val="24"/>
              </w:rPr>
              <w:t>与现状调查评价范围一致，根据《环境影响评价技术导则</w:t>
            </w:r>
            <w:r w:rsidRPr="005A3DEF">
              <w:rPr>
                <w:rFonts w:eastAsiaTheme="minorEastAsia"/>
                <w:sz w:val="24"/>
              </w:rPr>
              <w:t>-</w:t>
            </w:r>
            <w:r w:rsidRPr="005A3DEF">
              <w:rPr>
                <w:rFonts w:eastAsiaTheme="minorEastAsia"/>
                <w:sz w:val="24"/>
              </w:rPr>
              <w:t>土壤环境（试行）》（</w:t>
            </w:r>
            <w:r w:rsidRPr="005A3DEF">
              <w:rPr>
                <w:rFonts w:eastAsiaTheme="minorEastAsia"/>
                <w:sz w:val="24"/>
              </w:rPr>
              <w:t>HJ964-2018</w:t>
            </w:r>
            <w:r w:rsidRPr="005A3DEF">
              <w:rPr>
                <w:rFonts w:eastAsiaTheme="minorEastAsia"/>
                <w:sz w:val="24"/>
              </w:rPr>
              <w:t>），评价工作等级为一级且影响类型为污染影响型项目，其调查范围为</w:t>
            </w:r>
            <w:r w:rsidR="00732908" w:rsidRPr="005A3DEF">
              <w:rPr>
                <w:rFonts w:eastAsiaTheme="minorEastAsia"/>
                <w:sz w:val="24"/>
              </w:rPr>
              <w:t>：</w:t>
            </w:r>
            <w:r w:rsidRPr="005A3DEF">
              <w:rPr>
                <w:rFonts w:eastAsiaTheme="minorEastAsia"/>
                <w:sz w:val="24"/>
              </w:rPr>
              <w:t>占地范围内全部，占地范围外</w:t>
            </w:r>
            <w:r w:rsidRPr="005A3DEF">
              <w:rPr>
                <w:rFonts w:eastAsiaTheme="minorEastAsia"/>
                <w:sz w:val="24"/>
              </w:rPr>
              <w:t>1km</w:t>
            </w:r>
            <w:r w:rsidRPr="005A3DEF">
              <w:rPr>
                <w:rFonts w:eastAsiaTheme="minorEastAsia"/>
                <w:sz w:val="24"/>
              </w:rPr>
              <w:t>范围内。</w:t>
            </w:r>
          </w:p>
          <w:p w:rsidR="007F740A" w:rsidRPr="005A3DEF" w:rsidRDefault="007F740A" w:rsidP="007F740A">
            <w:pPr>
              <w:spacing w:line="440" w:lineRule="exact"/>
              <w:ind w:firstLineChars="200" w:firstLine="480"/>
              <w:rPr>
                <w:rFonts w:eastAsiaTheme="minorEastAsia"/>
              </w:rPr>
            </w:pPr>
            <w:r w:rsidRPr="005A3DEF">
              <w:rPr>
                <w:rFonts w:eastAsiaTheme="minorEastAsia"/>
                <w:sz w:val="24"/>
              </w:rPr>
              <w:t>3</w:t>
            </w:r>
            <w:r w:rsidRPr="005A3DEF">
              <w:rPr>
                <w:rFonts w:eastAsiaTheme="minorEastAsia"/>
                <w:sz w:val="24"/>
              </w:rPr>
              <w:t>）预测因子</w:t>
            </w:r>
          </w:p>
          <w:p w:rsidR="007F740A" w:rsidRPr="005A3DEF" w:rsidRDefault="007F740A" w:rsidP="007F740A">
            <w:pPr>
              <w:spacing w:line="440" w:lineRule="exact"/>
              <w:ind w:firstLineChars="200" w:firstLine="480"/>
              <w:rPr>
                <w:rFonts w:eastAsiaTheme="minorEastAsia"/>
                <w:sz w:val="24"/>
              </w:rPr>
            </w:pPr>
            <w:r w:rsidRPr="005A3DEF">
              <w:rPr>
                <w:rFonts w:eastAsiaTheme="minorEastAsia"/>
                <w:sz w:val="24"/>
              </w:rPr>
              <w:t>根据工程分析，本项目选取石油烃作为预测因子。</w:t>
            </w:r>
          </w:p>
          <w:p w:rsidR="007F740A" w:rsidRPr="005A3DEF" w:rsidRDefault="007F740A" w:rsidP="007F740A">
            <w:pPr>
              <w:spacing w:line="440" w:lineRule="exact"/>
              <w:ind w:firstLineChars="200" w:firstLine="480"/>
              <w:jc w:val="left"/>
              <w:rPr>
                <w:rFonts w:eastAsiaTheme="minorEastAsia"/>
              </w:rPr>
            </w:pPr>
            <w:r w:rsidRPr="005A3DEF">
              <w:rPr>
                <w:rFonts w:eastAsiaTheme="minorEastAsia"/>
                <w:sz w:val="24"/>
              </w:rPr>
              <w:t>4</w:t>
            </w:r>
            <w:r w:rsidRPr="005A3DEF">
              <w:rPr>
                <w:rFonts w:eastAsiaTheme="minorEastAsia"/>
                <w:sz w:val="24"/>
              </w:rPr>
              <w:t>）土壤环境影响预测分析</w:t>
            </w:r>
          </w:p>
          <w:p w:rsidR="007F740A" w:rsidRPr="005A3DEF" w:rsidRDefault="00907878" w:rsidP="007F740A">
            <w:pPr>
              <w:spacing w:line="440" w:lineRule="exact"/>
              <w:ind w:firstLineChars="200" w:firstLine="480"/>
              <w:jc w:val="left"/>
              <w:rPr>
                <w:rFonts w:eastAsiaTheme="minorEastAsia"/>
              </w:rPr>
            </w:pPr>
            <w:r w:rsidRPr="005A3DEF">
              <w:rPr>
                <w:rFonts w:eastAsiaTheme="minorEastAsia"/>
                <w:sz w:val="24"/>
              </w:rPr>
              <w:fldChar w:fldCharType="begin"/>
            </w:r>
            <w:r w:rsidR="007F740A" w:rsidRPr="005A3DEF">
              <w:rPr>
                <w:rFonts w:eastAsiaTheme="minorEastAsia"/>
                <w:sz w:val="24"/>
              </w:rPr>
              <w:instrText xml:space="preserve"> = 1 \* GB3 </w:instrText>
            </w:r>
            <w:r w:rsidRPr="005A3DEF">
              <w:rPr>
                <w:rFonts w:eastAsiaTheme="minorEastAsia"/>
                <w:sz w:val="24"/>
              </w:rPr>
              <w:fldChar w:fldCharType="separate"/>
            </w:r>
            <w:r w:rsidR="007F740A" w:rsidRPr="005A3DEF">
              <w:rPr>
                <w:rFonts w:ascii="宋体" w:hAnsi="宋体" w:cs="宋体" w:hint="eastAsia"/>
                <w:noProof/>
                <w:sz w:val="24"/>
              </w:rPr>
              <w:t>①</w:t>
            </w:r>
            <w:r w:rsidRPr="005A3DEF">
              <w:rPr>
                <w:rFonts w:eastAsiaTheme="minorEastAsia"/>
                <w:sz w:val="24"/>
              </w:rPr>
              <w:fldChar w:fldCharType="end"/>
            </w:r>
            <w:r w:rsidR="007F740A" w:rsidRPr="005A3DEF">
              <w:rPr>
                <w:rFonts w:eastAsiaTheme="minorEastAsia"/>
                <w:sz w:val="24"/>
              </w:rPr>
              <w:t>预测评价时段：根据土壤环境影响识别，项目重点预测时段为运营期。</w:t>
            </w:r>
          </w:p>
          <w:p w:rsidR="007F740A" w:rsidRPr="005A3DEF" w:rsidRDefault="00907878" w:rsidP="007F740A">
            <w:pPr>
              <w:spacing w:line="440" w:lineRule="exact"/>
              <w:ind w:firstLineChars="200" w:firstLine="480"/>
              <w:jc w:val="left"/>
              <w:rPr>
                <w:rFonts w:eastAsiaTheme="minorEastAsia"/>
              </w:rPr>
            </w:pPr>
            <w:r w:rsidRPr="005A3DEF">
              <w:rPr>
                <w:rFonts w:eastAsiaTheme="minorEastAsia"/>
                <w:sz w:val="24"/>
              </w:rPr>
              <w:fldChar w:fldCharType="begin"/>
            </w:r>
            <w:r w:rsidR="007F740A" w:rsidRPr="005A3DEF">
              <w:rPr>
                <w:rFonts w:eastAsiaTheme="minorEastAsia"/>
                <w:sz w:val="24"/>
              </w:rPr>
              <w:instrText xml:space="preserve"> = 2 \* GB3 </w:instrText>
            </w:r>
            <w:r w:rsidRPr="005A3DEF">
              <w:rPr>
                <w:rFonts w:eastAsiaTheme="minorEastAsia"/>
                <w:sz w:val="24"/>
              </w:rPr>
              <w:fldChar w:fldCharType="separate"/>
            </w:r>
            <w:r w:rsidR="007F740A" w:rsidRPr="005A3DEF">
              <w:rPr>
                <w:rFonts w:ascii="宋体" w:hAnsi="宋体" w:cs="宋体" w:hint="eastAsia"/>
                <w:noProof/>
                <w:sz w:val="24"/>
              </w:rPr>
              <w:t>②</w:t>
            </w:r>
            <w:r w:rsidRPr="005A3DEF">
              <w:rPr>
                <w:rFonts w:eastAsiaTheme="minorEastAsia"/>
                <w:sz w:val="24"/>
              </w:rPr>
              <w:fldChar w:fldCharType="end"/>
            </w:r>
            <w:r w:rsidR="007F740A" w:rsidRPr="005A3DEF">
              <w:rPr>
                <w:rFonts w:eastAsiaTheme="minorEastAsia"/>
                <w:sz w:val="24"/>
              </w:rPr>
              <w:t>情景设置：由于项目不涉及重金属使用和有毒有害物质排放，主要生产废气为有机废气和颗粒物，且经处理后废气中的废气排放量较小，因此本次评价不考虑大气污染物沉降污染。重点考虑液态物料以地面漫流和垂直渗入形式进入周边土壤的土壤污染途径。因此本次选取最大可能及最不利条件预测情景，为</w:t>
            </w:r>
            <w:r w:rsidR="00732908" w:rsidRPr="005A3DEF">
              <w:rPr>
                <w:rFonts w:eastAsiaTheme="minorEastAsia"/>
                <w:sz w:val="24"/>
              </w:rPr>
              <w:t>润滑油</w:t>
            </w:r>
            <w:r w:rsidR="007F740A" w:rsidRPr="005A3DEF">
              <w:rPr>
                <w:rFonts w:eastAsiaTheme="minorEastAsia"/>
                <w:sz w:val="24"/>
              </w:rPr>
              <w:t>在转运</w:t>
            </w:r>
            <w:r w:rsidR="007F740A" w:rsidRPr="005A3DEF">
              <w:rPr>
                <w:rFonts w:eastAsiaTheme="minorEastAsia"/>
                <w:sz w:val="24"/>
              </w:rPr>
              <w:lastRenderedPageBreak/>
              <w:t>过程中，包装桶因外力损伤破裂，导致大量</w:t>
            </w:r>
            <w:r w:rsidR="00732908" w:rsidRPr="005A3DEF">
              <w:rPr>
                <w:rFonts w:eastAsiaTheme="minorEastAsia"/>
                <w:sz w:val="24"/>
              </w:rPr>
              <w:t>润滑油</w:t>
            </w:r>
            <w:r w:rsidR="007F740A" w:rsidRPr="005A3DEF">
              <w:rPr>
                <w:rFonts w:eastAsiaTheme="minorEastAsia"/>
                <w:sz w:val="24"/>
              </w:rPr>
              <w:t>短时间内泄漏并沿地面漫流渗入周边裸露土壤。</w:t>
            </w:r>
          </w:p>
          <w:p w:rsidR="007F740A" w:rsidRPr="005A3DEF" w:rsidRDefault="00907878" w:rsidP="007F740A">
            <w:pPr>
              <w:spacing w:line="440" w:lineRule="exact"/>
              <w:ind w:firstLineChars="200" w:firstLine="480"/>
              <w:jc w:val="left"/>
              <w:rPr>
                <w:rFonts w:eastAsiaTheme="minorEastAsia"/>
                <w:sz w:val="24"/>
              </w:rPr>
            </w:pPr>
            <w:r w:rsidRPr="005A3DEF">
              <w:rPr>
                <w:rFonts w:eastAsiaTheme="minorEastAsia"/>
                <w:sz w:val="24"/>
              </w:rPr>
              <w:fldChar w:fldCharType="begin"/>
            </w:r>
            <w:r w:rsidR="007F740A" w:rsidRPr="005A3DEF">
              <w:rPr>
                <w:rFonts w:eastAsiaTheme="minorEastAsia"/>
                <w:sz w:val="24"/>
              </w:rPr>
              <w:instrText xml:space="preserve"> = 3 \* GB3 </w:instrText>
            </w:r>
            <w:r w:rsidRPr="005A3DEF">
              <w:rPr>
                <w:rFonts w:eastAsiaTheme="minorEastAsia"/>
                <w:sz w:val="24"/>
              </w:rPr>
              <w:fldChar w:fldCharType="separate"/>
            </w:r>
            <w:r w:rsidR="007F740A" w:rsidRPr="005A3DEF">
              <w:rPr>
                <w:rFonts w:ascii="宋体" w:hAnsi="宋体" w:cs="宋体" w:hint="eastAsia"/>
                <w:sz w:val="24"/>
              </w:rPr>
              <w:t>③</w:t>
            </w:r>
            <w:r w:rsidRPr="005A3DEF">
              <w:rPr>
                <w:rFonts w:eastAsiaTheme="minorEastAsia"/>
                <w:sz w:val="24"/>
              </w:rPr>
              <w:fldChar w:fldCharType="end"/>
            </w:r>
            <w:r w:rsidR="007F740A" w:rsidRPr="005A3DEF">
              <w:rPr>
                <w:rFonts w:eastAsiaTheme="minorEastAsia"/>
                <w:sz w:val="24"/>
              </w:rPr>
              <w:t>预测评价方法：</w:t>
            </w:r>
          </w:p>
          <w:p w:rsidR="007F740A" w:rsidRPr="005A3DEF" w:rsidRDefault="007F740A" w:rsidP="007F740A">
            <w:pPr>
              <w:spacing w:line="440" w:lineRule="exact"/>
              <w:ind w:firstLineChars="200" w:firstLine="480"/>
              <w:jc w:val="left"/>
              <w:rPr>
                <w:rFonts w:eastAsiaTheme="minorEastAsia"/>
                <w:sz w:val="24"/>
              </w:rPr>
            </w:pPr>
            <w:r w:rsidRPr="005A3DEF">
              <w:rPr>
                <w:rFonts w:eastAsiaTheme="minorEastAsia"/>
                <w:sz w:val="24"/>
              </w:rPr>
              <w:t>本环评采用《环境影响评价技术导则土壤环境</w:t>
            </w:r>
            <w:r w:rsidRPr="005A3DEF">
              <w:rPr>
                <w:rFonts w:eastAsiaTheme="minorEastAsia"/>
                <w:sz w:val="24"/>
              </w:rPr>
              <w:t>(</w:t>
            </w:r>
            <w:r w:rsidRPr="005A3DEF">
              <w:rPr>
                <w:rFonts w:eastAsiaTheme="minorEastAsia"/>
                <w:sz w:val="24"/>
              </w:rPr>
              <w:t>试行</w:t>
            </w:r>
            <w:r w:rsidRPr="005A3DEF">
              <w:rPr>
                <w:rFonts w:eastAsiaTheme="minorEastAsia"/>
                <w:sz w:val="24"/>
              </w:rPr>
              <w:t>)</w:t>
            </w:r>
            <w:r w:rsidRPr="005A3DEF">
              <w:rPr>
                <w:rFonts w:eastAsiaTheme="minorEastAsia"/>
                <w:sz w:val="24"/>
              </w:rPr>
              <w:t>》</w:t>
            </w:r>
            <w:r w:rsidRPr="005A3DEF">
              <w:rPr>
                <w:rFonts w:eastAsiaTheme="minorEastAsia"/>
                <w:sz w:val="24"/>
              </w:rPr>
              <w:t>(HJ964-2018)</w:t>
            </w:r>
            <w:r w:rsidRPr="005A3DEF">
              <w:rPr>
                <w:rFonts w:eastAsiaTheme="minorEastAsia"/>
                <w:sz w:val="24"/>
              </w:rPr>
              <w:t>附录</w:t>
            </w:r>
            <w:r w:rsidRPr="005A3DEF">
              <w:rPr>
                <w:rFonts w:eastAsiaTheme="minorEastAsia"/>
                <w:sz w:val="24"/>
              </w:rPr>
              <w:t>E.1</w:t>
            </w:r>
            <w:r w:rsidRPr="005A3DEF">
              <w:rPr>
                <w:rFonts w:eastAsiaTheme="minorEastAsia"/>
                <w:sz w:val="24"/>
              </w:rPr>
              <w:t>中的方法进行预测。本项目生产涉及</w:t>
            </w:r>
            <w:r w:rsidRPr="005A3DEF">
              <w:rPr>
                <w:rFonts w:eastAsiaTheme="minorEastAsia"/>
                <w:sz w:val="24"/>
              </w:rPr>
              <w:t>GB36600-2018</w:t>
            </w:r>
            <w:r w:rsidRPr="005A3DEF">
              <w:rPr>
                <w:rFonts w:eastAsiaTheme="minorEastAsia"/>
                <w:sz w:val="24"/>
              </w:rPr>
              <w:t>中的土壤指标中石油烃指标，选取石油烃作为预测因子。</w:t>
            </w:r>
          </w:p>
          <w:p w:rsidR="007F740A" w:rsidRPr="005A3DEF" w:rsidRDefault="007F740A" w:rsidP="007F740A">
            <w:pPr>
              <w:spacing w:line="440" w:lineRule="exact"/>
              <w:ind w:firstLineChars="200" w:firstLine="480"/>
              <w:jc w:val="left"/>
              <w:rPr>
                <w:rFonts w:eastAsiaTheme="minorEastAsia"/>
                <w:sz w:val="24"/>
              </w:rPr>
            </w:pPr>
            <w:r w:rsidRPr="005A3DEF">
              <w:rPr>
                <w:rFonts w:eastAsiaTheme="minorEastAsia"/>
                <w:sz w:val="24"/>
              </w:rPr>
              <w:t>采用如下公式计算单位质量土壤中石油烃的增量：</w:t>
            </w:r>
          </w:p>
          <w:p w:rsidR="007F740A" w:rsidRPr="005A3DEF" w:rsidRDefault="007F740A" w:rsidP="007F740A">
            <w:pPr>
              <w:spacing w:line="440" w:lineRule="exact"/>
              <w:ind w:firstLineChars="200" w:firstLine="480"/>
              <w:jc w:val="center"/>
              <w:rPr>
                <w:rFonts w:eastAsiaTheme="minorEastAsia"/>
                <w:sz w:val="24"/>
              </w:rPr>
            </w:pPr>
            <w:r w:rsidRPr="005A3DEF">
              <w:rPr>
                <w:rFonts w:ascii="Cambria Math" w:eastAsiaTheme="minorEastAsia" w:hAnsi="Cambria Math" w:cs="Cambria Math"/>
                <w:sz w:val="24"/>
              </w:rPr>
              <w:t>△</w:t>
            </w:r>
            <w:r w:rsidRPr="005A3DEF">
              <w:rPr>
                <w:rFonts w:eastAsiaTheme="minorEastAsia"/>
                <w:sz w:val="24"/>
              </w:rPr>
              <w:t>S=n(Is-Ls-Rs)/(ρb×A×D)</w:t>
            </w:r>
          </w:p>
          <w:p w:rsidR="007F740A" w:rsidRPr="005A3DEF" w:rsidRDefault="007F740A" w:rsidP="007F740A">
            <w:pPr>
              <w:spacing w:line="440" w:lineRule="exact"/>
              <w:ind w:firstLineChars="200" w:firstLine="480"/>
              <w:jc w:val="left"/>
              <w:rPr>
                <w:rFonts w:eastAsiaTheme="minorEastAsia"/>
                <w:sz w:val="24"/>
              </w:rPr>
            </w:pPr>
            <w:r w:rsidRPr="005A3DEF">
              <w:rPr>
                <w:rFonts w:eastAsiaTheme="minorEastAsia"/>
                <w:sz w:val="24"/>
              </w:rPr>
              <w:t>式中：</w:t>
            </w:r>
            <w:r w:rsidRPr="005A3DEF">
              <w:rPr>
                <w:rFonts w:ascii="Cambria Math" w:eastAsiaTheme="minorEastAsia" w:hAnsi="Cambria Math" w:cs="Cambria Math"/>
                <w:sz w:val="24"/>
              </w:rPr>
              <w:t>△</w:t>
            </w:r>
            <w:r w:rsidRPr="005A3DEF">
              <w:rPr>
                <w:rFonts w:eastAsiaTheme="minorEastAsia"/>
                <w:sz w:val="24"/>
              </w:rPr>
              <w:t>S--</w:t>
            </w:r>
            <w:r w:rsidRPr="005A3DEF">
              <w:rPr>
                <w:rFonts w:eastAsiaTheme="minorEastAsia"/>
                <w:sz w:val="24"/>
              </w:rPr>
              <w:t>单位质量表层土壤中某种物质的增量，</w:t>
            </w:r>
            <w:r w:rsidRPr="005A3DEF">
              <w:rPr>
                <w:rFonts w:eastAsiaTheme="minorEastAsia"/>
                <w:sz w:val="24"/>
              </w:rPr>
              <w:t>g/kg</w:t>
            </w:r>
            <w:r w:rsidRPr="005A3DEF">
              <w:rPr>
                <w:rFonts w:eastAsiaTheme="minorEastAsia"/>
                <w:sz w:val="24"/>
              </w:rPr>
              <w:t>；</w:t>
            </w:r>
          </w:p>
          <w:p w:rsidR="007F740A" w:rsidRPr="005A3DEF" w:rsidRDefault="007F740A" w:rsidP="007F740A">
            <w:pPr>
              <w:spacing w:line="440" w:lineRule="exact"/>
              <w:ind w:firstLineChars="200" w:firstLine="480"/>
              <w:jc w:val="left"/>
              <w:rPr>
                <w:rFonts w:eastAsiaTheme="minorEastAsia"/>
                <w:sz w:val="24"/>
              </w:rPr>
            </w:pPr>
            <w:r w:rsidRPr="005A3DEF">
              <w:rPr>
                <w:rFonts w:eastAsiaTheme="minorEastAsia"/>
                <w:sz w:val="24"/>
              </w:rPr>
              <w:t>Is--</w:t>
            </w:r>
            <w:r w:rsidRPr="005A3DEF">
              <w:rPr>
                <w:rFonts w:eastAsiaTheme="minorEastAsia"/>
                <w:sz w:val="24"/>
              </w:rPr>
              <w:t>预测评价范围内单位年份表层土壤中某种物质的输入量，</w:t>
            </w:r>
            <w:r w:rsidRPr="005A3DEF">
              <w:rPr>
                <w:rFonts w:eastAsiaTheme="minorEastAsia"/>
                <w:sz w:val="24"/>
              </w:rPr>
              <w:t>g</w:t>
            </w:r>
            <w:r w:rsidRPr="005A3DEF">
              <w:rPr>
                <w:rFonts w:eastAsiaTheme="minorEastAsia"/>
                <w:sz w:val="24"/>
              </w:rPr>
              <w:t>；</w:t>
            </w:r>
          </w:p>
          <w:p w:rsidR="007F740A" w:rsidRPr="005A3DEF" w:rsidRDefault="007F740A" w:rsidP="007F740A">
            <w:pPr>
              <w:spacing w:line="440" w:lineRule="exact"/>
              <w:ind w:firstLineChars="200" w:firstLine="480"/>
              <w:jc w:val="left"/>
              <w:rPr>
                <w:rFonts w:eastAsiaTheme="minorEastAsia"/>
                <w:sz w:val="24"/>
              </w:rPr>
            </w:pPr>
            <w:r w:rsidRPr="005A3DEF">
              <w:rPr>
                <w:rFonts w:eastAsiaTheme="minorEastAsia"/>
                <w:sz w:val="24"/>
              </w:rPr>
              <w:t>Ls--</w:t>
            </w:r>
            <w:r w:rsidRPr="005A3DEF">
              <w:rPr>
                <w:rFonts w:eastAsiaTheme="minorEastAsia"/>
                <w:sz w:val="24"/>
              </w:rPr>
              <w:t>预测评价范围内单位年份表层土壤中某种物质经淋溶排出的量，</w:t>
            </w:r>
            <w:r w:rsidRPr="005A3DEF">
              <w:rPr>
                <w:rFonts w:eastAsiaTheme="minorEastAsia"/>
                <w:sz w:val="24"/>
              </w:rPr>
              <w:t>g</w:t>
            </w:r>
            <w:r w:rsidRPr="005A3DEF">
              <w:rPr>
                <w:rFonts w:eastAsiaTheme="minorEastAsia"/>
                <w:sz w:val="24"/>
              </w:rPr>
              <w:t>；</w:t>
            </w:r>
          </w:p>
          <w:p w:rsidR="007F740A" w:rsidRPr="005A3DEF" w:rsidRDefault="007F740A" w:rsidP="007F740A">
            <w:pPr>
              <w:spacing w:line="440" w:lineRule="exact"/>
              <w:ind w:firstLineChars="200" w:firstLine="480"/>
              <w:jc w:val="left"/>
              <w:rPr>
                <w:rFonts w:eastAsiaTheme="minorEastAsia"/>
                <w:sz w:val="24"/>
              </w:rPr>
            </w:pPr>
            <w:r w:rsidRPr="005A3DEF">
              <w:rPr>
                <w:rFonts w:eastAsiaTheme="minorEastAsia"/>
                <w:sz w:val="24"/>
              </w:rPr>
              <w:t>Rs--</w:t>
            </w:r>
            <w:r w:rsidRPr="005A3DEF">
              <w:rPr>
                <w:rFonts w:eastAsiaTheme="minorEastAsia"/>
                <w:sz w:val="24"/>
              </w:rPr>
              <w:t>预测评价范围内单位年份表层土壤中某种物质经径流排出的量，</w:t>
            </w:r>
            <w:r w:rsidRPr="005A3DEF">
              <w:rPr>
                <w:rFonts w:eastAsiaTheme="minorEastAsia"/>
                <w:sz w:val="24"/>
              </w:rPr>
              <w:t>g</w:t>
            </w:r>
            <w:r w:rsidRPr="005A3DEF">
              <w:rPr>
                <w:rFonts w:eastAsiaTheme="minorEastAsia"/>
                <w:sz w:val="24"/>
              </w:rPr>
              <w:t>；</w:t>
            </w:r>
          </w:p>
          <w:p w:rsidR="007F740A" w:rsidRPr="005A3DEF" w:rsidRDefault="007F740A" w:rsidP="007F740A">
            <w:pPr>
              <w:spacing w:line="440" w:lineRule="exact"/>
              <w:ind w:firstLineChars="200" w:firstLine="480"/>
              <w:jc w:val="left"/>
              <w:rPr>
                <w:rFonts w:eastAsiaTheme="minorEastAsia"/>
                <w:sz w:val="24"/>
              </w:rPr>
            </w:pPr>
            <w:r w:rsidRPr="005A3DEF">
              <w:rPr>
                <w:rFonts w:eastAsiaTheme="minorEastAsia"/>
                <w:sz w:val="24"/>
              </w:rPr>
              <w:t>ρb--</w:t>
            </w:r>
            <w:r w:rsidRPr="005A3DEF">
              <w:rPr>
                <w:rFonts w:eastAsiaTheme="minorEastAsia"/>
                <w:sz w:val="24"/>
              </w:rPr>
              <w:t>表层土壤容重，</w:t>
            </w:r>
            <w:r w:rsidRPr="005A3DEF">
              <w:rPr>
                <w:rFonts w:eastAsiaTheme="minorEastAsia"/>
                <w:sz w:val="24"/>
              </w:rPr>
              <w:t>kg/m</w:t>
            </w:r>
            <w:r w:rsidRPr="005A3DEF">
              <w:rPr>
                <w:rFonts w:eastAsiaTheme="minorEastAsia"/>
                <w:sz w:val="24"/>
                <w:vertAlign w:val="superscript"/>
              </w:rPr>
              <w:t>3</w:t>
            </w:r>
            <w:r w:rsidRPr="005A3DEF">
              <w:rPr>
                <w:rFonts w:eastAsiaTheme="minorEastAsia"/>
                <w:sz w:val="24"/>
              </w:rPr>
              <w:t>；</w:t>
            </w:r>
          </w:p>
          <w:p w:rsidR="007F740A" w:rsidRPr="005A3DEF" w:rsidRDefault="007F740A" w:rsidP="007F740A">
            <w:pPr>
              <w:spacing w:line="440" w:lineRule="exact"/>
              <w:ind w:firstLineChars="200" w:firstLine="480"/>
              <w:jc w:val="left"/>
              <w:rPr>
                <w:rFonts w:eastAsiaTheme="minorEastAsia"/>
                <w:sz w:val="24"/>
              </w:rPr>
            </w:pPr>
            <w:r w:rsidRPr="005A3DEF">
              <w:rPr>
                <w:rFonts w:eastAsiaTheme="minorEastAsia"/>
                <w:sz w:val="24"/>
              </w:rPr>
              <w:t>A--</w:t>
            </w:r>
            <w:r w:rsidRPr="005A3DEF">
              <w:rPr>
                <w:rFonts w:eastAsiaTheme="minorEastAsia"/>
                <w:sz w:val="24"/>
              </w:rPr>
              <w:t>预测评价范围，</w:t>
            </w:r>
            <w:r w:rsidRPr="005A3DEF">
              <w:rPr>
                <w:rFonts w:eastAsiaTheme="minorEastAsia"/>
                <w:sz w:val="24"/>
              </w:rPr>
              <w:t>m</w:t>
            </w:r>
            <w:r w:rsidRPr="005A3DEF">
              <w:rPr>
                <w:rFonts w:eastAsiaTheme="minorEastAsia"/>
                <w:sz w:val="24"/>
                <w:vertAlign w:val="superscript"/>
              </w:rPr>
              <w:t>2</w:t>
            </w:r>
            <w:r w:rsidRPr="005A3DEF">
              <w:rPr>
                <w:rFonts w:eastAsiaTheme="minorEastAsia"/>
                <w:sz w:val="24"/>
              </w:rPr>
              <w:t>；</w:t>
            </w:r>
          </w:p>
          <w:p w:rsidR="007F740A" w:rsidRPr="005A3DEF" w:rsidRDefault="007F740A" w:rsidP="007F740A">
            <w:pPr>
              <w:spacing w:line="440" w:lineRule="exact"/>
              <w:ind w:firstLineChars="200" w:firstLine="480"/>
              <w:jc w:val="left"/>
              <w:rPr>
                <w:rFonts w:eastAsiaTheme="minorEastAsia"/>
                <w:sz w:val="24"/>
              </w:rPr>
            </w:pPr>
            <w:r w:rsidRPr="005A3DEF">
              <w:rPr>
                <w:rFonts w:eastAsiaTheme="minorEastAsia"/>
                <w:sz w:val="24"/>
              </w:rPr>
              <w:t>D--</w:t>
            </w:r>
            <w:r w:rsidRPr="005A3DEF">
              <w:rPr>
                <w:rFonts w:eastAsiaTheme="minorEastAsia"/>
                <w:sz w:val="24"/>
              </w:rPr>
              <w:t>表层土壤深度，一般取</w:t>
            </w:r>
            <w:r w:rsidRPr="005A3DEF">
              <w:rPr>
                <w:rFonts w:eastAsiaTheme="minorEastAsia"/>
                <w:sz w:val="24"/>
              </w:rPr>
              <w:t>0.2m</w:t>
            </w:r>
            <w:r w:rsidRPr="005A3DEF">
              <w:rPr>
                <w:rFonts w:eastAsiaTheme="minorEastAsia"/>
                <w:sz w:val="24"/>
              </w:rPr>
              <w:t>；</w:t>
            </w:r>
            <w:r w:rsidRPr="005A3DEF">
              <w:rPr>
                <w:rFonts w:eastAsiaTheme="minorEastAsia"/>
                <w:sz w:val="24"/>
              </w:rPr>
              <w:t>n--</w:t>
            </w:r>
            <w:r w:rsidRPr="005A3DEF">
              <w:rPr>
                <w:rFonts w:eastAsiaTheme="minorEastAsia"/>
                <w:sz w:val="24"/>
              </w:rPr>
              <w:t>持续年份，</w:t>
            </w:r>
            <w:r w:rsidRPr="005A3DEF">
              <w:rPr>
                <w:rFonts w:eastAsiaTheme="minorEastAsia"/>
                <w:sz w:val="24"/>
              </w:rPr>
              <w:t>a</w:t>
            </w:r>
            <w:r w:rsidRPr="005A3DEF">
              <w:rPr>
                <w:rFonts w:eastAsiaTheme="minorEastAsia"/>
                <w:sz w:val="24"/>
              </w:rPr>
              <w:t>。</w:t>
            </w:r>
          </w:p>
          <w:p w:rsidR="007F740A" w:rsidRPr="005A3DEF" w:rsidRDefault="007F740A" w:rsidP="004A7AED">
            <w:pPr>
              <w:pStyle w:val="afff0"/>
              <w:keepNext/>
              <w:keepLines/>
              <w:numPr>
                <w:ilvl w:val="0"/>
                <w:numId w:val="27"/>
              </w:numPr>
              <w:tabs>
                <w:tab w:val="left" w:pos="700"/>
                <w:tab w:val="left" w:pos="1008"/>
                <w:tab w:val="left" w:pos="2400"/>
                <w:tab w:val="left" w:pos="2694"/>
              </w:tabs>
              <w:autoSpaceDE w:val="0"/>
              <w:autoSpaceDN w:val="0"/>
              <w:spacing w:line="360" w:lineRule="exact"/>
              <w:ind w:firstLineChars="0"/>
              <w:jc w:val="center"/>
              <w:outlineLvl w:val="4"/>
              <w:rPr>
                <w:rFonts w:ascii="Times New Roman" w:eastAsiaTheme="minorEastAsia" w:hAnsi="Times New Roman"/>
                <w:b/>
                <w:bCs/>
                <w:sz w:val="21"/>
                <w:szCs w:val="21"/>
                <w:lang w:bidi="en-US"/>
              </w:rPr>
            </w:pPr>
            <w:r w:rsidRPr="005A3DEF">
              <w:rPr>
                <w:rFonts w:ascii="Times New Roman" w:eastAsiaTheme="minorEastAsia" w:hAnsi="Times New Roman"/>
                <w:b/>
                <w:bCs/>
                <w:sz w:val="21"/>
                <w:szCs w:val="21"/>
                <w:lang w:bidi="en-US"/>
              </w:rPr>
              <w:t>本项目取值参数及依据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9"/>
              <w:gridCol w:w="1012"/>
              <w:gridCol w:w="1013"/>
              <w:gridCol w:w="5688"/>
            </w:tblGrid>
            <w:tr w:rsidR="0057716E" w:rsidRPr="005A3DEF" w:rsidTr="008059EB">
              <w:trPr>
                <w:cantSplit/>
                <w:trHeight w:val="340"/>
                <w:jc w:val="center"/>
              </w:trPr>
              <w:tc>
                <w:tcPr>
                  <w:tcW w:w="578" w:type="pct"/>
                  <w:tcMar>
                    <w:left w:w="0" w:type="dxa"/>
                    <w:right w:w="0" w:type="dxa"/>
                  </w:tcMar>
                  <w:vAlign w:val="center"/>
                </w:tcPr>
                <w:p w:rsidR="007F740A" w:rsidRPr="005A3DEF" w:rsidRDefault="007F740A" w:rsidP="00C40B1D">
                  <w:pPr>
                    <w:pStyle w:val="TableParagraph"/>
                    <w:kinsoku w:val="0"/>
                    <w:overflowPunct w:val="0"/>
                    <w:adjustRightInd w:val="0"/>
                    <w:snapToGrid w:val="0"/>
                    <w:ind w:firstLine="422"/>
                    <w:jc w:val="center"/>
                    <w:rPr>
                      <w:rFonts w:ascii="Times New Roman" w:eastAsiaTheme="minorEastAsia" w:hAnsi="Times New Roman"/>
                      <w:b/>
                      <w:sz w:val="21"/>
                      <w:szCs w:val="21"/>
                    </w:rPr>
                  </w:pPr>
                  <w:r w:rsidRPr="005A3DEF">
                    <w:rPr>
                      <w:rFonts w:ascii="Times New Roman" w:eastAsiaTheme="minorEastAsia" w:hAnsi="Times New Roman"/>
                      <w:b/>
                      <w:bCs/>
                      <w:sz w:val="21"/>
                      <w:szCs w:val="21"/>
                    </w:rPr>
                    <w:t>项目</w:t>
                  </w:r>
                </w:p>
              </w:tc>
              <w:tc>
                <w:tcPr>
                  <w:tcW w:w="1161" w:type="pct"/>
                  <w:gridSpan w:val="2"/>
                  <w:vAlign w:val="center"/>
                </w:tcPr>
                <w:p w:rsidR="007F740A" w:rsidRPr="005A3DEF" w:rsidRDefault="007F740A" w:rsidP="00C40B1D">
                  <w:pPr>
                    <w:pStyle w:val="TableParagraph"/>
                    <w:kinsoku w:val="0"/>
                    <w:overflowPunct w:val="0"/>
                    <w:adjustRightInd w:val="0"/>
                    <w:snapToGrid w:val="0"/>
                    <w:ind w:firstLine="422"/>
                    <w:jc w:val="center"/>
                    <w:rPr>
                      <w:rFonts w:ascii="Times New Roman" w:eastAsiaTheme="minorEastAsia" w:hAnsi="Times New Roman"/>
                      <w:b/>
                      <w:sz w:val="21"/>
                      <w:szCs w:val="21"/>
                    </w:rPr>
                  </w:pPr>
                  <w:r w:rsidRPr="005A3DEF">
                    <w:rPr>
                      <w:rFonts w:ascii="Times New Roman" w:eastAsiaTheme="minorEastAsia" w:hAnsi="Times New Roman"/>
                      <w:b/>
                      <w:bCs/>
                      <w:sz w:val="21"/>
                      <w:szCs w:val="21"/>
                    </w:rPr>
                    <w:t>取值</w:t>
                  </w:r>
                </w:p>
              </w:tc>
              <w:tc>
                <w:tcPr>
                  <w:tcW w:w="3261" w:type="pct"/>
                  <w:vAlign w:val="center"/>
                </w:tcPr>
                <w:p w:rsidR="007F740A" w:rsidRPr="005A3DEF" w:rsidRDefault="007F740A" w:rsidP="00C40B1D">
                  <w:pPr>
                    <w:pStyle w:val="TableParagraph"/>
                    <w:kinsoku w:val="0"/>
                    <w:overflowPunct w:val="0"/>
                    <w:adjustRightInd w:val="0"/>
                    <w:snapToGrid w:val="0"/>
                    <w:ind w:firstLine="422"/>
                    <w:jc w:val="center"/>
                    <w:rPr>
                      <w:rFonts w:ascii="Times New Roman" w:eastAsiaTheme="minorEastAsia" w:hAnsi="Times New Roman"/>
                      <w:b/>
                      <w:spacing w:val="1"/>
                      <w:w w:val="90"/>
                      <w:sz w:val="21"/>
                      <w:szCs w:val="21"/>
                    </w:rPr>
                  </w:pPr>
                  <w:r w:rsidRPr="005A3DEF">
                    <w:rPr>
                      <w:rFonts w:ascii="Times New Roman" w:eastAsiaTheme="minorEastAsia" w:hAnsi="Times New Roman"/>
                      <w:b/>
                      <w:bCs/>
                      <w:sz w:val="21"/>
                      <w:szCs w:val="21"/>
                    </w:rPr>
                    <w:t>取值说明</w:t>
                  </w:r>
                </w:p>
              </w:tc>
            </w:tr>
            <w:tr w:rsidR="0057716E" w:rsidRPr="005A3DEF" w:rsidTr="008059EB">
              <w:trPr>
                <w:cantSplit/>
                <w:trHeight w:val="340"/>
                <w:jc w:val="center"/>
              </w:trPr>
              <w:tc>
                <w:tcPr>
                  <w:tcW w:w="578" w:type="pct"/>
                  <w:tcMar>
                    <w:left w:w="0" w:type="dxa"/>
                    <w:right w:w="0" w:type="dxa"/>
                  </w:tcMar>
                  <w:vAlign w:val="center"/>
                </w:tcPr>
                <w:p w:rsidR="007F740A" w:rsidRPr="005A3DEF" w:rsidRDefault="007F740A" w:rsidP="00C40B1D">
                  <w:pPr>
                    <w:pStyle w:val="TableParagraph"/>
                    <w:kinsoku w:val="0"/>
                    <w:overflowPunct w:val="0"/>
                    <w:adjustRightInd w:val="0"/>
                    <w:snapToGrid w:val="0"/>
                    <w:jc w:val="center"/>
                    <w:rPr>
                      <w:rFonts w:ascii="Times New Roman" w:eastAsiaTheme="minorEastAsia" w:hAnsi="Times New Roman"/>
                      <w:sz w:val="21"/>
                      <w:szCs w:val="21"/>
                    </w:rPr>
                  </w:pPr>
                  <w:r w:rsidRPr="005A3DEF">
                    <w:rPr>
                      <w:rFonts w:ascii="Times New Roman" w:eastAsiaTheme="minorEastAsia" w:hAnsi="Times New Roman"/>
                      <w:bCs/>
                      <w:sz w:val="21"/>
                      <w:szCs w:val="21"/>
                    </w:rPr>
                    <w:t>Is</w:t>
                  </w:r>
                </w:p>
              </w:tc>
              <w:tc>
                <w:tcPr>
                  <w:tcW w:w="580" w:type="pct"/>
                  <w:vAlign w:val="center"/>
                </w:tcPr>
                <w:p w:rsidR="007F740A" w:rsidRPr="005A3DEF" w:rsidRDefault="007F740A" w:rsidP="00C40B1D">
                  <w:pPr>
                    <w:pStyle w:val="TableParagraph"/>
                    <w:kinsoku w:val="0"/>
                    <w:overflowPunct w:val="0"/>
                    <w:adjustRightInd w:val="0"/>
                    <w:snapToGrid w:val="0"/>
                    <w:jc w:val="center"/>
                    <w:rPr>
                      <w:rFonts w:ascii="Times New Roman" w:eastAsiaTheme="minorEastAsia" w:hAnsi="Times New Roman"/>
                      <w:sz w:val="21"/>
                      <w:szCs w:val="21"/>
                      <w:lang w:eastAsia="zh-CN"/>
                    </w:rPr>
                  </w:pPr>
                  <w:r w:rsidRPr="005A3DEF">
                    <w:rPr>
                      <w:rFonts w:ascii="Times New Roman" w:eastAsiaTheme="minorEastAsia" w:hAnsi="Times New Roman"/>
                      <w:sz w:val="21"/>
                      <w:szCs w:val="21"/>
                      <w:lang w:eastAsia="zh-CN"/>
                    </w:rPr>
                    <w:t>石油烃</w:t>
                  </w:r>
                </w:p>
              </w:tc>
              <w:tc>
                <w:tcPr>
                  <w:tcW w:w="581" w:type="pct"/>
                  <w:vAlign w:val="center"/>
                </w:tcPr>
                <w:p w:rsidR="007F740A" w:rsidRPr="005A3DEF" w:rsidRDefault="007F740A" w:rsidP="00C40B1D">
                  <w:pPr>
                    <w:pStyle w:val="TableParagraph"/>
                    <w:kinsoku w:val="0"/>
                    <w:overflowPunct w:val="0"/>
                    <w:adjustRightInd w:val="0"/>
                    <w:snapToGrid w:val="0"/>
                    <w:jc w:val="center"/>
                    <w:rPr>
                      <w:rFonts w:ascii="Times New Roman" w:eastAsiaTheme="minorEastAsia" w:hAnsi="Times New Roman"/>
                      <w:bCs/>
                      <w:sz w:val="21"/>
                      <w:szCs w:val="21"/>
                    </w:rPr>
                  </w:pPr>
                  <w:r w:rsidRPr="005A3DEF">
                    <w:rPr>
                      <w:rFonts w:ascii="Times New Roman" w:eastAsiaTheme="minorEastAsia" w:hAnsi="Times New Roman"/>
                      <w:bCs/>
                      <w:sz w:val="21"/>
                      <w:szCs w:val="21"/>
                      <w:lang w:eastAsia="zh-CN"/>
                    </w:rPr>
                    <w:t>170k</w:t>
                  </w:r>
                  <w:r w:rsidRPr="005A3DEF">
                    <w:rPr>
                      <w:rFonts w:ascii="Times New Roman" w:eastAsiaTheme="minorEastAsia" w:hAnsi="Times New Roman"/>
                      <w:bCs/>
                      <w:sz w:val="21"/>
                      <w:szCs w:val="21"/>
                    </w:rPr>
                    <w:t>g</w:t>
                  </w:r>
                </w:p>
              </w:tc>
              <w:tc>
                <w:tcPr>
                  <w:tcW w:w="3261" w:type="pct"/>
                  <w:vAlign w:val="center"/>
                </w:tcPr>
                <w:p w:rsidR="007F740A" w:rsidRPr="005A3DEF" w:rsidRDefault="007F740A" w:rsidP="00732908">
                  <w:pPr>
                    <w:pStyle w:val="TableParagraph"/>
                    <w:kinsoku w:val="0"/>
                    <w:overflowPunct w:val="0"/>
                    <w:adjustRightInd w:val="0"/>
                    <w:snapToGrid w:val="0"/>
                    <w:ind w:firstLine="381"/>
                    <w:jc w:val="center"/>
                    <w:rPr>
                      <w:rFonts w:ascii="Times New Roman" w:eastAsiaTheme="minorEastAsia" w:hAnsi="Times New Roman"/>
                      <w:bCs/>
                      <w:sz w:val="21"/>
                      <w:szCs w:val="24"/>
                      <w:lang w:eastAsia="zh-CN"/>
                    </w:rPr>
                  </w:pPr>
                  <w:r w:rsidRPr="005A3DEF">
                    <w:rPr>
                      <w:rFonts w:ascii="Times New Roman" w:eastAsiaTheme="minorEastAsia" w:hAnsi="Times New Roman"/>
                      <w:bCs/>
                      <w:sz w:val="21"/>
                      <w:szCs w:val="24"/>
                      <w:lang w:eastAsia="zh-CN"/>
                    </w:rPr>
                    <w:t>按照事故状态下，一桶</w:t>
                  </w:r>
                  <w:r w:rsidR="00732908" w:rsidRPr="005A3DEF">
                    <w:rPr>
                      <w:rFonts w:ascii="Times New Roman" w:eastAsiaTheme="minorEastAsia" w:hAnsi="Times New Roman"/>
                      <w:bCs/>
                      <w:sz w:val="21"/>
                      <w:szCs w:val="24"/>
                      <w:lang w:eastAsia="zh-CN"/>
                    </w:rPr>
                    <w:t>润滑油</w:t>
                  </w:r>
                  <w:r w:rsidRPr="005A3DEF">
                    <w:rPr>
                      <w:rFonts w:ascii="Times New Roman" w:eastAsiaTheme="minorEastAsia" w:hAnsi="Times New Roman"/>
                      <w:bCs/>
                      <w:sz w:val="21"/>
                      <w:szCs w:val="24"/>
                      <w:lang w:eastAsia="zh-CN"/>
                    </w:rPr>
                    <w:t>泄露</w:t>
                  </w:r>
                </w:p>
              </w:tc>
            </w:tr>
            <w:tr w:rsidR="0057716E" w:rsidRPr="005A3DEF" w:rsidTr="008059EB">
              <w:trPr>
                <w:cantSplit/>
                <w:trHeight w:val="340"/>
                <w:jc w:val="center"/>
              </w:trPr>
              <w:tc>
                <w:tcPr>
                  <w:tcW w:w="578" w:type="pct"/>
                  <w:tcMar>
                    <w:left w:w="0" w:type="dxa"/>
                    <w:right w:w="0" w:type="dxa"/>
                  </w:tcMar>
                  <w:vAlign w:val="center"/>
                </w:tcPr>
                <w:p w:rsidR="007F740A" w:rsidRPr="005A3DEF" w:rsidRDefault="007F740A" w:rsidP="00C40B1D">
                  <w:pPr>
                    <w:pStyle w:val="TableParagraph"/>
                    <w:kinsoku w:val="0"/>
                    <w:overflowPunct w:val="0"/>
                    <w:adjustRightInd w:val="0"/>
                    <w:snapToGrid w:val="0"/>
                    <w:jc w:val="center"/>
                    <w:rPr>
                      <w:rFonts w:ascii="Times New Roman" w:eastAsiaTheme="minorEastAsia" w:hAnsi="Times New Roman"/>
                      <w:sz w:val="21"/>
                      <w:szCs w:val="21"/>
                    </w:rPr>
                  </w:pPr>
                  <w:r w:rsidRPr="005A3DEF">
                    <w:rPr>
                      <w:rFonts w:ascii="Times New Roman" w:eastAsiaTheme="minorEastAsia" w:hAnsi="Times New Roman"/>
                      <w:bCs/>
                      <w:sz w:val="21"/>
                      <w:szCs w:val="21"/>
                    </w:rPr>
                    <w:t>Ls</w:t>
                  </w:r>
                </w:p>
              </w:tc>
              <w:tc>
                <w:tcPr>
                  <w:tcW w:w="1161" w:type="pct"/>
                  <w:gridSpan w:val="2"/>
                  <w:vAlign w:val="center"/>
                </w:tcPr>
                <w:p w:rsidR="007F740A" w:rsidRPr="005A3DEF" w:rsidRDefault="007F740A" w:rsidP="00C40B1D">
                  <w:pPr>
                    <w:pStyle w:val="TableParagraph"/>
                    <w:kinsoku w:val="0"/>
                    <w:overflowPunct w:val="0"/>
                    <w:adjustRightInd w:val="0"/>
                    <w:snapToGrid w:val="0"/>
                    <w:jc w:val="center"/>
                    <w:rPr>
                      <w:rFonts w:ascii="Times New Roman" w:eastAsiaTheme="minorEastAsia" w:hAnsi="Times New Roman"/>
                      <w:sz w:val="21"/>
                      <w:szCs w:val="21"/>
                    </w:rPr>
                  </w:pPr>
                  <w:r w:rsidRPr="005A3DEF">
                    <w:rPr>
                      <w:rFonts w:ascii="Times New Roman" w:eastAsiaTheme="minorEastAsia" w:hAnsi="Times New Roman"/>
                      <w:bCs/>
                      <w:sz w:val="21"/>
                      <w:szCs w:val="21"/>
                    </w:rPr>
                    <w:t>0g</w:t>
                  </w:r>
                </w:p>
              </w:tc>
              <w:tc>
                <w:tcPr>
                  <w:tcW w:w="3261" w:type="pct"/>
                  <w:vAlign w:val="center"/>
                </w:tcPr>
                <w:p w:rsidR="007F740A" w:rsidRPr="005A3DEF" w:rsidRDefault="007F740A" w:rsidP="00C40B1D">
                  <w:pPr>
                    <w:widowControl/>
                    <w:adjustRightInd w:val="0"/>
                    <w:snapToGrid w:val="0"/>
                    <w:jc w:val="center"/>
                    <w:rPr>
                      <w:rFonts w:eastAsiaTheme="minorEastAsia"/>
                      <w:spacing w:val="1"/>
                      <w:w w:val="90"/>
                    </w:rPr>
                  </w:pPr>
                  <w:r w:rsidRPr="005A3DEF">
                    <w:rPr>
                      <w:rFonts w:eastAsiaTheme="minorEastAsia"/>
                      <w:bCs/>
                      <w:kern w:val="0"/>
                    </w:rPr>
                    <w:t>地面已硬化，不考虑土壤淋溶排出量</w:t>
                  </w:r>
                </w:p>
              </w:tc>
            </w:tr>
            <w:tr w:rsidR="0057716E" w:rsidRPr="005A3DEF" w:rsidTr="008059EB">
              <w:trPr>
                <w:cantSplit/>
                <w:trHeight w:val="340"/>
                <w:jc w:val="center"/>
              </w:trPr>
              <w:tc>
                <w:tcPr>
                  <w:tcW w:w="578" w:type="pct"/>
                  <w:tcMar>
                    <w:left w:w="0" w:type="dxa"/>
                    <w:right w:w="0" w:type="dxa"/>
                  </w:tcMar>
                  <w:vAlign w:val="center"/>
                </w:tcPr>
                <w:p w:rsidR="007F740A" w:rsidRPr="005A3DEF" w:rsidRDefault="007F740A" w:rsidP="00C40B1D">
                  <w:pPr>
                    <w:pStyle w:val="TableParagraph"/>
                    <w:kinsoku w:val="0"/>
                    <w:overflowPunct w:val="0"/>
                    <w:adjustRightInd w:val="0"/>
                    <w:snapToGrid w:val="0"/>
                    <w:jc w:val="center"/>
                    <w:rPr>
                      <w:rFonts w:ascii="Times New Roman" w:eastAsiaTheme="minorEastAsia" w:hAnsi="Times New Roman"/>
                      <w:sz w:val="21"/>
                      <w:szCs w:val="21"/>
                    </w:rPr>
                  </w:pPr>
                  <w:r w:rsidRPr="005A3DEF">
                    <w:rPr>
                      <w:rFonts w:ascii="Times New Roman" w:eastAsiaTheme="minorEastAsia" w:hAnsi="Times New Roman"/>
                      <w:bCs/>
                      <w:sz w:val="21"/>
                      <w:szCs w:val="21"/>
                    </w:rPr>
                    <w:t>Rs</w:t>
                  </w:r>
                </w:p>
              </w:tc>
              <w:tc>
                <w:tcPr>
                  <w:tcW w:w="1161" w:type="pct"/>
                  <w:gridSpan w:val="2"/>
                  <w:vAlign w:val="center"/>
                </w:tcPr>
                <w:p w:rsidR="007F740A" w:rsidRPr="005A3DEF" w:rsidRDefault="007F740A" w:rsidP="00C40B1D">
                  <w:pPr>
                    <w:pStyle w:val="TableParagraph"/>
                    <w:kinsoku w:val="0"/>
                    <w:overflowPunct w:val="0"/>
                    <w:adjustRightInd w:val="0"/>
                    <w:snapToGrid w:val="0"/>
                    <w:jc w:val="center"/>
                    <w:rPr>
                      <w:rFonts w:ascii="Times New Roman" w:eastAsiaTheme="minorEastAsia" w:hAnsi="Times New Roman"/>
                      <w:sz w:val="21"/>
                      <w:szCs w:val="21"/>
                    </w:rPr>
                  </w:pPr>
                  <w:r w:rsidRPr="005A3DEF">
                    <w:rPr>
                      <w:rFonts w:ascii="Times New Roman" w:eastAsiaTheme="minorEastAsia" w:hAnsi="Times New Roman"/>
                      <w:bCs/>
                      <w:sz w:val="21"/>
                      <w:szCs w:val="21"/>
                    </w:rPr>
                    <w:t>0g</w:t>
                  </w:r>
                </w:p>
              </w:tc>
              <w:tc>
                <w:tcPr>
                  <w:tcW w:w="3261" w:type="pct"/>
                  <w:vAlign w:val="center"/>
                </w:tcPr>
                <w:p w:rsidR="007F740A" w:rsidRPr="005A3DEF" w:rsidRDefault="007F740A" w:rsidP="00C40B1D">
                  <w:pPr>
                    <w:widowControl/>
                    <w:adjustRightInd w:val="0"/>
                    <w:snapToGrid w:val="0"/>
                    <w:jc w:val="center"/>
                    <w:rPr>
                      <w:rFonts w:eastAsiaTheme="minorEastAsia"/>
                      <w:spacing w:val="1"/>
                      <w:w w:val="90"/>
                    </w:rPr>
                  </w:pPr>
                  <w:r w:rsidRPr="005A3DEF">
                    <w:rPr>
                      <w:rFonts w:eastAsiaTheme="minorEastAsia"/>
                      <w:bCs/>
                      <w:kern w:val="0"/>
                    </w:rPr>
                    <w:t>地面已硬化，不考虑土壤径流排出量</w:t>
                  </w:r>
                </w:p>
              </w:tc>
            </w:tr>
            <w:tr w:rsidR="0057716E" w:rsidRPr="005A3DEF" w:rsidTr="008059EB">
              <w:trPr>
                <w:cantSplit/>
                <w:trHeight w:val="340"/>
                <w:jc w:val="center"/>
              </w:trPr>
              <w:tc>
                <w:tcPr>
                  <w:tcW w:w="578" w:type="pct"/>
                  <w:tcMar>
                    <w:left w:w="0" w:type="dxa"/>
                    <w:right w:w="0" w:type="dxa"/>
                  </w:tcMar>
                  <w:vAlign w:val="center"/>
                </w:tcPr>
                <w:p w:rsidR="007F740A" w:rsidRPr="005A3DEF" w:rsidRDefault="007F740A" w:rsidP="00C40B1D">
                  <w:pPr>
                    <w:pStyle w:val="TableParagraph"/>
                    <w:kinsoku w:val="0"/>
                    <w:overflowPunct w:val="0"/>
                    <w:adjustRightInd w:val="0"/>
                    <w:snapToGrid w:val="0"/>
                    <w:jc w:val="center"/>
                    <w:rPr>
                      <w:rFonts w:ascii="Times New Roman" w:eastAsiaTheme="minorEastAsia" w:hAnsi="Times New Roman"/>
                      <w:sz w:val="21"/>
                      <w:szCs w:val="21"/>
                    </w:rPr>
                  </w:pPr>
                  <w:r w:rsidRPr="005A3DEF">
                    <w:rPr>
                      <w:rFonts w:ascii="Times New Roman" w:eastAsiaTheme="minorEastAsia" w:hAnsi="Times New Roman"/>
                      <w:bCs/>
                      <w:sz w:val="21"/>
                      <w:szCs w:val="21"/>
                    </w:rPr>
                    <w:t>ρb</w:t>
                  </w:r>
                </w:p>
              </w:tc>
              <w:tc>
                <w:tcPr>
                  <w:tcW w:w="1161" w:type="pct"/>
                  <w:gridSpan w:val="2"/>
                  <w:vAlign w:val="center"/>
                </w:tcPr>
                <w:p w:rsidR="007F740A" w:rsidRPr="005A3DEF" w:rsidRDefault="00E5119E" w:rsidP="00894437">
                  <w:pPr>
                    <w:pStyle w:val="TableParagraph"/>
                    <w:kinsoku w:val="0"/>
                    <w:overflowPunct w:val="0"/>
                    <w:adjustRightInd w:val="0"/>
                    <w:snapToGrid w:val="0"/>
                    <w:jc w:val="center"/>
                    <w:rPr>
                      <w:rFonts w:ascii="Times New Roman" w:eastAsiaTheme="minorEastAsia" w:hAnsi="Times New Roman"/>
                      <w:sz w:val="21"/>
                      <w:szCs w:val="21"/>
                    </w:rPr>
                  </w:pPr>
                  <w:r w:rsidRPr="005A3DEF">
                    <w:rPr>
                      <w:rFonts w:ascii="Times New Roman" w:eastAsiaTheme="minorEastAsia" w:hAnsi="Times New Roman"/>
                      <w:bCs/>
                      <w:sz w:val="21"/>
                      <w:szCs w:val="21"/>
                      <w:lang w:eastAsia="zh-CN"/>
                    </w:rPr>
                    <w:t>13</w:t>
                  </w:r>
                  <w:r w:rsidR="00894437" w:rsidRPr="005A3DEF">
                    <w:rPr>
                      <w:rFonts w:ascii="Times New Roman" w:eastAsiaTheme="minorEastAsia" w:hAnsi="Times New Roman" w:hint="eastAsia"/>
                      <w:bCs/>
                      <w:sz w:val="21"/>
                      <w:szCs w:val="21"/>
                      <w:lang w:eastAsia="zh-CN"/>
                    </w:rPr>
                    <w:t>20</w:t>
                  </w:r>
                  <w:r w:rsidR="007F740A" w:rsidRPr="005A3DEF">
                    <w:rPr>
                      <w:rFonts w:ascii="Times New Roman" w:eastAsiaTheme="minorEastAsia" w:hAnsi="Times New Roman"/>
                      <w:bCs/>
                      <w:sz w:val="21"/>
                      <w:szCs w:val="21"/>
                    </w:rPr>
                    <w:t>kg/m</w:t>
                  </w:r>
                  <w:r w:rsidR="007F740A" w:rsidRPr="005A3DEF">
                    <w:rPr>
                      <w:rFonts w:ascii="Times New Roman" w:eastAsiaTheme="minorEastAsia" w:hAnsi="Times New Roman"/>
                      <w:bCs/>
                      <w:sz w:val="21"/>
                      <w:szCs w:val="21"/>
                      <w:vertAlign w:val="superscript"/>
                    </w:rPr>
                    <w:t>3</w:t>
                  </w:r>
                </w:p>
              </w:tc>
              <w:tc>
                <w:tcPr>
                  <w:tcW w:w="3261" w:type="pct"/>
                  <w:vAlign w:val="center"/>
                </w:tcPr>
                <w:p w:rsidR="007F740A" w:rsidRPr="005A3DEF" w:rsidRDefault="007F740A" w:rsidP="00732908">
                  <w:pPr>
                    <w:pStyle w:val="TableParagraph"/>
                    <w:kinsoku w:val="0"/>
                    <w:overflowPunct w:val="0"/>
                    <w:autoSpaceDE w:val="0"/>
                    <w:autoSpaceDN w:val="0"/>
                    <w:adjustRightInd w:val="0"/>
                    <w:snapToGrid w:val="0"/>
                    <w:jc w:val="center"/>
                    <w:rPr>
                      <w:rFonts w:ascii="Times New Roman" w:eastAsiaTheme="minorEastAsia" w:hAnsi="Times New Roman"/>
                      <w:spacing w:val="1"/>
                      <w:w w:val="90"/>
                      <w:sz w:val="21"/>
                      <w:szCs w:val="21"/>
                      <w:lang w:eastAsia="zh-CN"/>
                    </w:rPr>
                  </w:pPr>
                  <w:r w:rsidRPr="005A3DEF">
                    <w:rPr>
                      <w:rFonts w:ascii="Times New Roman" w:eastAsiaTheme="minorEastAsia" w:hAnsi="Times New Roman"/>
                      <w:bCs/>
                      <w:sz w:val="21"/>
                      <w:szCs w:val="21"/>
                      <w:lang w:eastAsia="zh-CN"/>
                    </w:rPr>
                    <w:t>根据</w:t>
                  </w:r>
                  <w:r w:rsidR="00732908" w:rsidRPr="005A3DEF">
                    <w:rPr>
                      <w:rFonts w:ascii="Times New Roman" w:eastAsiaTheme="minorEastAsia" w:hAnsi="Times New Roman"/>
                      <w:bCs/>
                      <w:sz w:val="21"/>
                      <w:szCs w:val="21"/>
                      <w:lang w:eastAsia="zh-CN"/>
                    </w:rPr>
                    <w:t>现状监测数据平均值</w:t>
                  </w:r>
                </w:p>
              </w:tc>
            </w:tr>
            <w:tr w:rsidR="0057716E" w:rsidRPr="005A3DEF" w:rsidTr="008059EB">
              <w:trPr>
                <w:cantSplit/>
                <w:trHeight w:val="340"/>
                <w:jc w:val="center"/>
              </w:trPr>
              <w:tc>
                <w:tcPr>
                  <w:tcW w:w="578" w:type="pct"/>
                  <w:tcMar>
                    <w:left w:w="0" w:type="dxa"/>
                    <w:right w:w="0" w:type="dxa"/>
                  </w:tcMar>
                  <w:vAlign w:val="center"/>
                </w:tcPr>
                <w:p w:rsidR="007F740A" w:rsidRPr="005A3DEF" w:rsidRDefault="007F740A" w:rsidP="00C40B1D">
                  <w:pPr>
                    <w:pStyle w:val="TableParagraph"/>
                    <w:kinsoku w:val="0"/>
                    <w:overflowPunct w:val="0"/>
                    <w:adjustRightInd w:val="0"/>
                    <w:snapToGrid w:val="0"/>
                    <w:jc w:val="center"/>
                    <w:rPr>
                      <w:rFonts w:ascii="Times New Roman" w:eastAsiaTheme="minorEastAsia" w:hAnsi="Times New Roman"/>
                      <w:sz w:val="21"/>
                      <w:szCs w:val="21"/>
                    </w:rPr>
                  </w:pPr>
                  <w:r w:rsidRPr="005A3DEF">
                    <w:rPr>
                      <w:rFonts w:ascii="Times New Roman" w:eastAsiaTheme="minorEastAsia" w:hAnsi="Times New Roman"/>
                      <w:bCs/>
                      <w:sz w:val="21"/>
                      <w:szCs w:val="21"/>
                    </w:rPr>
                    <w:t>A</w:t>
                  </w:r>
                </w:p>
              </w:tc>
              <w:tc>
                <w:tcPr>
                  <w:tcW w:w="1161" w:type="pct"/>
                  <w:gridSpan w:val="2"/>
                  <w:vAlign w:val="center"/>
                </w:tcPr>
                <w:p w:rsidR="007F740A" w:rsidRPr="005A3DEF" w:rsidRDefault="00732908" w:rsidP="00C40B1D">
                  <w:pPr>
                    <w:pStyle w:val="TableParagraph"/>
                    <w:kinsoku w:val="0"/>
                    <w:overflowPunct w:val="0"/>
                    <w:adjustRightInd w:val="0"/>
                    <w:snapToGrid w:val="0"/>
                    <w:jc w:val="center"/>
                    <w:rPr>
                      <w:rFonts w:ascii="Times New Roman" w:eastAsiaTheme="minorEastAsia" w:hAnsi="Times New Roman"/>
                      <w:sz w:val="21"/>
                      <w:szCs w:val="21"/>
                    </w:rPr>
                  </w:pPr>
                  <w:r w:rsidRPr="005A3DEF">
                    <w:rPr>
                      <w:rFonts w:ascii="Times New Roman" w:eastAsiaTheme="minorEastAsia" w:hAnsi="Times New Roman"/>
                      <w:bCs/>
                      <w:sz w:val="21"/>
                      <w:szCs w:val="21"/>
                      <w:lang w:eastAsia="zh-CN"/>
                    </w:rPr>
                    <w:t>4695040</w:t>
                  </w:r>
                  <w:r w:rsidR="007F740A" w:rsidRPr="005A3DEF">
                    <w:rPr>
                      <w:rFonts w:ascii="Times New Roman" w:eastAsiaTheme="minorEastAsia" w:hAnsi="Times New Roman"/>
                      <w:bCs/>
                      <w:sz w:val="21"/>
                      <w:szCs w:val="21"/>
                    </w:rPr>
                    <w:t>m</w:t>
                  </w:r>
                  <w:r w:rsidR="007F740A" w:rsidRPr="005A3DEF">
                    <w:rPr>
                      <w:rFonts w:ascii="Times New Roman" w:eastAsiaTheme="minorEastAsia" w:hAnsi="Times New Roman"/>
                      <w:bCs/>
                      <w:sz w:val="21"/>
                      <w:szCs w:val="21"/>
                      <w:vertAlign w:val="superscript"/>
                    </w:rPr>
                    <w:t>2</w:t>
                  </w:r>
                </w:p>
              </w:tc>
              <w:tc>
                <w:tcPr>
                  <w:tcW w:w="3261" w:type="pct"/>
                  <w:vAlign w:val="center"/>
                </w:tcPr>
                <w:p w:rsidR="007F740A" w:rsidRPr="005A3DEF" w:rsidRDefault="007F740A" w:rsidP="00732908">
                  <w:pPr>
                    <w:pStyle w:val="TableParagraph"/>
                    <w:kinsoku w:val="0"/>
                    <w:overflowPunct w:val="0"/>
                    <w:autoSpaceDE w:val="0"/>
                    <w:autoSpaceDN w:val="0"/>
                    <w:adjustRightInd w:val="0"/>
                    <w:snapToGrid w:val="0"/>
                    <w:jc w:val="center"/>
                    <w:rPr>
                      <w:rFonts w:ascii="Times New Roman" w:eastAsiaTheme="minorEastAsia" w:hAnsi="Times New Roman"/>
                      <w:spacing w:val="1"/>
                      <w:w w:val="90"/>
                      <w:sz w:val="21"/>
                      <w:szCs w:val="21"/>
                      <w:lang w:eastAsia="zh-CN"/>
                    </w:rPr>
                  </w:pPr>
                  <w:r w:rsidRPr="005A3DEF">
                    <w:rPr>
                      <w:rFonts w:ascii="Times New Roman" w:eastAsiaTheme="minorEastAsia" w:hAnsi="Times New Roman"/>
                      <w:bCs/>
                      <w:sz w:val="21"/>
                      <w:szCs w:val="21"/>
                      <w:lang w:eastAsia="zh-CN"/>
                    </w:rPr>
                    <w:t>占地范围内及其外侧</w:t>
                  </w:r>
                  <w:r w:rsidR="00732908" w:rsidRPr="005A3DEF">
                    <w:rPr>
                      <w:rFonts w:ascii="Times New Roman" w:eastAsiaTheme="minorEastAsia" w:hAnsi="Times New Roman"/>
                      <w:bCs/>
                      <w:sz w:val="21"/>
                      <w:szCs w:val="21"/>
                      <w:lang w:eastAsia="zh-CN"/>
                    </w:rPr>
                    <w:t>1.0</w:t>
                  </w:r>
                  <w:r w:rsidRPr="005A3DEF">
                    <w:rPr>
                      <w:rFonts w:ascii="Times New Roman" w:eastAsiaTheme="minorEastAsia" w:hAnsi="Times New Roman"/>
                      <w:bCs/>
                      <w:sz w:val="21"/>
                      <w:szCs w:val="21"/>
                      <w:lang w:eastAsia="zh-CN"/>
                    </w:rPr>
                    <w:t>km</w:t>
                  </w:r>
                  <w:r w:rsidRPr="005A3DEF">
                    <w:rPr>
                      <w:rFonts w:ascii="Times New Roman" w:eastAsiaTheme="minorEastAsia" w:hAnsi="Times New Roman"/>
                      <w:bCs/>
                      <w:sz w:val="21"/>
                      <w:szCs w:val="21"/>
                      <w:lang w:eastAsia="zh-CN"/>
                    </w:rPr>
                    <w:t>范围内</w:t>
                  </w:r>
                </w:p>
              </w:tc>
            </w:tr>
            <w:tr w:rsidR="0057716E" w:rsidRPr="005A3DEF" w:rsidTr="008059EB">
              <w:trPr>
                <w:cantSplit/>
                <w:trHeight w:val="340"/>
                <w:jc w:val="center"/>
              </w:trPr>
              <w:tc>
                <w:tcPr>
                  <w:tcW w:w="578" w:type="pct"/>
                  <w:tcMar>
                    <w:left w:w="0" w:type="dxa"/>
                    <w:right w:w="0" w:type="dxa"/>
                  </w:tcMar>
                  <w:vAlign w:val="center"/>
                </w:tcPr>
                <w:p w:rsidR="007F740A" w:rsidRPr="005A3DEF" w:rsidRDefault="007F740A" w:rsidP="00C40B1D">
                  <w:pPr>
                    <w:pStyle w:val="TableParagraph"/>
                    <w:kinsoku w:val="0"/>
                    <w:overflowPunct w:val="0"/>
                    <w:adjustRightInd w:val="0"/>
                    <w:snapToGrid w:val="0"/>
                    <w:jc w:val="center"/>
                    <w:rPr>
                      <w:rFonts w:ascii="Times New Roman" w:eastAsiaTheme="minorEastAsia" w:hAnsi="Times New Roman"/>
                      <w:sz w:val="21"/>
                      <w:szCs w:val="21"/>
                      <w:lang w:eastAsia="zh-CN"/>
                    </w:rPr>
                  </w:pPr>
                  <w:r w:rsidRPr="005A3DEF">
                    <w:rPr>
                      <w:rFonts w:ascii="Times New Roman" w:eastAsiaTheme="minorEastAsia" w:hAnsi="Times New Roman"/>
                      <w:bCs/>
                      <w:sz w:val="21"/>
                      <w:szCs w:val="21"/>
                      <w:lang w:eastAsia="zh-CN"/>
                    </w:rPr>
                    <w:t>D</w:t>
                  </w:r>
                </w:p>
              </w:tc>
              <w:tc>
                <w:tcPr>
                  <w:tcW w:w="1161" w:type="pct"/>
                  <w:gridSpan w:val="2"/>
                  <w:vAlign w:val="center"/>
                </w:tcPr>
                <w:p w:rsidR="007F740A" w:rsidRPr="005A3DEF" w:rsidRDefault="007F740A" w:rsidP="00C40B1D">
                  <w:pPr>
                    <w:pStyle w:val="TableParagraph"/>
                    <w:kinsoku w:val="0"/>
                    <w:overflowPunct w:val="0"/>
                    <w:adjustRightInd w:val="0"/>
                    <w:snapToGrid w:val="0"/>
                    <w:jc w:val="center"/>
                    <w:rPr>
                      <w:rFonts w:ascii="Times New Roman" w:eastAsiaTheme="minorEastAsia" w:hAnsi="Times New Roman"/>
                      <w:sz w:val="21"/>
                      <w:szCs w:val="21"/>
                      <w:lang w:eastAsia="zh-CN"/>
                    </w:rPr>
                  </w:pPr>
                  <w:r w:rsidRPr="005A3DEF">
                    <w:rPr>
                      <w:rFonts w:ascii="Times New Roman" w:eastAsiaTheme="minorEastAsia" w:hAnsi="Times New Roman"/>
                      <w:bCs/>
                      <w:sz w:val="21"/>
                      <w:szCs w:val="21"/>
                      <w:lang w:eastAsia="zh-CN"/>
                    </w:rPr>
                    <w:t>0.2m</w:t>
                  </w:r>
                </w:p>
              </w:tc>
              <w:tc>
                <w:tcPr>
                  <w:tcW w:w="3261" w:type="pct"/>
                  <w:vAlign w:val="center"/>
                </w:tcPr>
                <w:p w:rsidR="007F740A" w:rsidRPr="005A3DEF" w:rsidRDefault="007F740A" w:rsidP="00C40B1D">
                  <w:pPr>
                    <w:pStyle w:val="TableParagraph"/>
                    <w:kinsoku w:val="0"/>
                    <w:overflowPunct w:val="0"/>
                    <w:adjustRightInd w:val="0"/>
                    <w:snapToGrid w:val="0"/>
                    <w:jc w:val="center"/>
                    <w:rPr>
                      <w:rFonts w:ascii="Times New Roman" w:eastAsiaTheme="minorEastAsia" w:hAnsi="Times New Roman"/>
                      <w:spacing w:val="1"/>
                      <w:w w:val="90"/>
                      <w:sz w:val="21"/>
                      <w:szCs w:val="21"/>
                      <w:lang w:eastAsia="zh-CN"/>
                    </w:rPr>
                  </w:pPr>
                  <w:r w:rsidRPr="005A3DEF">
                    <w:rPr>
                      <w:rFonts w:ascii="Times New Roman" w:eastAsiaTheme="minorEastAsia" w:hAnsi="Times New Roman"/>
                      <w:bCs/>
                      <w:sz w:val="21"/>
                      <w:szCs w:val="21"/>
                      <w:lang w:eastAsia="zh-CN"/>
                    </w:rPr>
                    <w:t>导则推荐取值</w:t>
                  </w:r>
                </w:p>
              </w:tc>
            </w:tr>
            <w:tr w:rsidR="0057716E" w:rsidRPr="005A3DEF" w:rsidTr="008059EB">
              <w:trPr>
                <w:cantSplit/>
                <w:trHeight w:val="340"/>
                <w:jc w:val="center"/>
              </w:trPr>
              <w:tc>
                <w:tcPr>
                  <w:tcW w:w="578" w:type="pct"/>
                  <w:tcMar>
                    <w:left w:w="0" w:type="dxa"/>
                    <w:right w:w="0" w:type="dxa"/>
                  </w:tcMar>
                  <w:vAlign w:val="center"/>
                </w:tcPr>
                <w:p w:rsidR="007F740A" w:rsidRPr="005A3DEF" w:rsidRDefault="007F740A" w:rsidP="00C40B1D">
                  <w:pPr>
                    <w:pStyle w:val="TableParagraph"/>
                    <w:kinsoku w:val="0"/>
                    <w:overflowPunct w:val="0"/>
                    <w:adjustRightInd w:val="0"/>
                    <w:snapToGrid w:val="0"/>
                    <w:jc w:val="center"/>
                    <w:rPr>
                      <w:rFonts w:ascii="Times New Roman" w:eastAsiaTheme="minorEastAsia" w:hAnsi="Times New Roman"/>
                      <w:sz w:val="21"/>
                      <w:szCs w:val="21"/>
                      <w:lang w:eastAsia="zh-CN"/>
                    </w:rPr>
                  </w:pPr>
                  <w:r w:rsidRPr="005A3DEF">
                    <w:rPr>
                      <w:rFonts w:ascii="Times New Roman" w:eastAsiaTheme="minorEastAsia" w:hAnsi="Times New Roman"/>
                      <w:bCs/>
                      <w:sz w:val="21"/>
                      <w:szCs w:val="21"/>
                      <w:lang w:eastAsia="zh-CN"/>
                    </w:rPr>
                    <w:t>n</w:t>
                  </w:r>
                </w:p>
              </w:tc>
              <w:tc>
                <w:tcPr>
                  <w:tcW w:w="1161" w:type="pct"/>
                  <w:gridSpan w:val="2"/>
                  <w:vAlign w:val="center"/>
                </w:tcPr>
                <w:p w:rsidR="007F740A" w:rsidRPr="005A3DEF" w:rsidRDefault="007F740A" w:rsidP="00C40B1D">
                  <w:pPr>
                    <w:pStyle w:val="TableParagraph"/>
                    <w:kinsoku w:val="0"/>
                    <w:overflowPunct w:val="0"/>
                    <w:adjustRightInd w:val="0"/>
                    <w:snapToGrid w:val="0"/>
                    <w:jc w:val="center"/>
                    <w:rPr>
                      <w:rFonts w:ascii="Times New Roman" w:eastAsiaTheme="minorEastAsia" w:hAnsi="Times New Roman"/>
                      <w:sz w:val="21"/>
                      <w:szCs w:val="21"/>
                      <w:lang w:eastAsia="zh-CN"/>
                    </w:rPr>
                  </w:pPr>
                  <w:r w:rsidRPr="005A3DEF">
                    <w:rPr>
                      <w:rFonts w:ascii="Times New Roman" w:eastAsiaTheme="minorEastAsia" w:hAnsi="Times New Roman"/>
                      <w:bCs/>
                      <w:sz w:val="21"/>
                      <w:szCs w:val="21"/>
                      <w:lang w:eastAsia="zh-CN"/>
                    </w:rPr>
                    <w:t>30</w:t>
                  </w:r>
                </w:p>
              </w:tc>
              <w:tc>
                <w:tcPr>
                  <w:tcW w:w="3261" w:type="pct"/>
                  <w:vAlign w:val="center"/>
                </w:tcPr>
                <w:p w:rsidR="007F740A" w:rsidRPr="005A3DEF" w:rsidRDefault="007F740A" w:rsidP="00C40B1D">
                  <w:pPr>
                    <w:pStyle w:val="TableParagraph"/>
                    <w:kinsoku w:val="0"/>
                    <w:overflowPunct w:val="0"/>
                    <w:adjustRightInd w:val="0"/>
                    <w:snapToGrid w:val="0"/>
                    <w:jc w:val="center"/>
                    <w:rPr>
                      <w:rFonts w:ascii="Times New Roman" w:eastAsiaTheme="minorEastAsia" w:hAnsi="Times New Roman"/>
                      <w:spacing w:val="1"/>
                      <w:w w:val="90"/>
                      <w:sz w:val="21"/>
                      <w:szCs w:val="21"/>
                      <w:lang w:eastAsia="zh-CN"/>
                    </w:rPr>
                  </w:pPr>
                  <w:r w:rsidRPr="005A3DEF">
                    <w:rPr>
                      <w:rFonts w:ascii="Times New Roman" w:eastAsiaTheme="minorEastAsia" w:hAnsi="Times New Roman"/>
                      <w:bCs/>
                      <w:sz w:val="21"/>
                      <w:szCs w:val="21"/>
                      <w:lang w:eastAsia="zh-CN"/>
                    </w:rPr>
                    <w:t>取</w:t>
                  </w:r>
                  <w:r w:rsidRPr="005A3DEF">
                    <w:rPr>
                      <w:rFonts w:ascii="Times New Roman" w:eastAsiaTheme="minorEastAsia" w:hAnsi="Times New Roman"/>
                      <w:bCs/>
                      <w:sz w:val="21"/>
                      <w:szCs w:val="21"/>
                      <w:lang w:eastAsia="zh-CN"/>
                    </w:rPr>
                    <w:t>1~30</w:t>
                  </w:r>
                  <w:r w:rsidRPr="005A3DEF">
                    <w:rPr>
                      <w:rFonts w:ascii="Times New Roman" w:eastAsiaTheme="minorEastAsia" w:hAnsi="Times New Roman"/>
                      <w:bCs/>
                      <w:sz w:val="21"/>
                      <w:szCs w:val="21"/>
                      <w:lang w:eastAsia="zh-CN"/>
                    </w:rPr>
                    <w:t>年</w:t>
                  </w:r>
                </w:p>
              </w:tc>
            </w:tr>
          </w:tbl>
          <w:p w:rsidR="007F740A" w:rsidRPr="005A3DEF" w:rsidRDefault="007F740A" w:rsidP="007F740A">
            <w:pPr>
              <w:pStyle w:val="aff"/>
              <w:kinsoku w:val="0"/>
              <w:overflowPunct w:val="0"/>
              <w:spacing w:line="360" w:lineRule="auto"/>
              <w:ind w:firstLineChars="200" w:firstLine="496"/>
              <w:rPr>
                <w:rFonts w:ascii="Times New Roman" w:eastAsiaTheme="minorEastAsia" w:hAnsi="Times New Roman"/>
                <w:spacing w:val="4"/>
                <w:sz w:val="24"/>
              </w:rPr>
            </w:pPr>
            <w:r w:rsidRPr="005A3DEF">
              <w:rPr>
                <w:rFonts w:ascii="Times New Roman" w:eastAsiaTheme="minorEastAsia" w:hAnsi="Times New Roman"/>
                <w:spacing w:val="4"/>
                <w:sz w:val="24"/>
              </w:rPr>
              <w:t>将上述参数代入计算公式可得，对评价区域内项目达产运营后正常状态下</w:t>
            </w:r>
            <w:r w:rsidRPr="005A3DEF">
              <w:rPr>
                <w:rFonts w:ascii="Times New Roman" w:eastAsiaTheme="minorEastAsia" w:hAnsi="Times New Roman"/>
                <w:spacing w:val="4"/>
                <w:sz w:val="24"/>
              </w:rPr>
              <w:t>1~30</w:t>
            </w:r>
            <w:r w:rsidRPr="005A3DEF">
              <w:rPr>
                <w:rFonts w:ascii="Times New Roman" w:eastAsiaTheme="minorEastAsia" w:hAnsi="Times New Roman"/>
                <w:spacing w:val="4"/>
                <w:sz w:val="24"/>
              </w:rPr>
              <w:t>年后，土壤中污染物质累积量预测结果见下表所示。</w:t>
            </w:r>
          </w:p>
          <w:p w:rsidR="007F740A" w:rsidRPr="005A3DEF" w:rsidRDefault="007F740A" w:rsidP="004A7AED">
            <w:pPr>
              <w:pStyle w:val="afff0"/>
              <w:keepNext/>
              <w:keepLines/>
              <w:numPr>
                <w:ilvl w:val="0"/>
                <w:numId w:val="27"/>
              </w:numPr>
              <w:tabs>
                <w:tab w:val="left" w:pos="700"/>
                <w:tab w:val="left" w:pos="1008"/>
                <w:tab w:val="left" w:pos="2400"/>
                <w:tab w:val="left" w:pos="2694"/>
              </w:tabs>
              <w:autoSpaceDE w:val="0"/>
              <w:autoSpaceDN w:val="0"/>
              <w:spacing w:line="360" w:lineRule="exact"/>
              <w:ind w:firstLineChars="0"/>
              <w:jc w:val="center"/>
              <w:outlineLvl w:val="4"/>
              <w:rPr>
                <w:rFonts w:ascii="Times New Roman" w:eastAsiaTheme="minorEastAsia" w:hAnsi="Times New Roman"/>
                <w:b/>
                <w:bCs/>
                <w:sz w:val="21"/>
                <w:szCs w:val="21"/>
                <w:lang w:bidi="en-US"/>
              </w:rPr>
            </w:pPr>
            <w:r w:rsidRPr="005A3DEF">
              <w:rPr>
                <w:rFonts w:ascii="Times New Roman" w:eastAsiaTheme="minorEastAsia" w:hAnsi="Times New Roman"/>
                <w:b/>
                <w:bCs/>
                <w:sz w:val="21"/>
                <w:szCs w:val="21"/>
                <w:lang w:bidi="en-US"/>
              </w:rPr>
              <w:t>评价区域内土壤中污染物累积量预测结果一览表</w:t>
            </w:r>
          </w:p>
          <w:tbl>
            <w:tblPr>
              <w:tblW w:w="8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86"/>
              <w:gridCol w:w="914"/>
              <w:gridCol w:w="1274"/>
              <w:gridCol w:w="991"/>
              <w:gridCol w:w="995"/>
              <w:gridCol w:w="1134"/>
              <w:gridCol w:w="708"/>
              <w:gridCol w:w="1133"/>
              <w:gridCol w:w="790"/>
            </w:tblGrid>
            <w:tr w:rsidR="00630A85" w:rsidRPr="005A3DEF" w:rsidTr="008059EB">
              <w:trPr>
                <w:cantSplit/>
                <w:trHeight w:val="340"/>
                <w:jc w:val="center"/>
              </w:trPr>
              <w:tc>
                <w:tcPr>
                  <w:tcW w:w="450" w:type="pct"/>
                  <w:tcMar>
                    <w:left w:w="0" w:type="dxa"/>
                    <w:right w:w="0" w:type="dxa"/>
                  </w:tcMar>
                  <w:vAlign w:val="center"/>
                </w:tcPr>
                <w:p w:rsidR="00627EAF" w:rsidRPr="005A3DEF" w:rsidRDefault="00627EAF" w:rsidP="00627EAF">
                  <w:pPr>
                    <w:widowControl/>
                    <w:adjustRightInd w:val="0"/>
                    <w:snapToGrid w:val="0"/>
                    <w:jc w:val="center"/>
                    <w:rPr>
                      <w:rFonts w:eastAsiaTheme="minorEastAsia"/>
                      <w:b/>
                      <w:spacing w:val="4"/>
                    </w:rPr>
                  </w:pPr>
                  <w:r w:rsidRPr="005A3DEF">
                    <w:rPr>
                      <w:rFonts w:eastAsiaTheme="minorEastAsia"/>
                      <w:b/>
                      <w:spacing w:val="4"/>
                    </w:rPr>
                    <w:t>累积时间</w:t>
                  </w:r>
                </w:p>
              </w:tc>
              <w:tc>
                <w:tcPr>
                  <w:tcW w:w="524" w:type="pct"/>
                  <w:vAlign w:val="center"/>
                </w:tcPr>
                <w:p w:rsidR="00627EAF" w:rsidRPr="005A3DEF" w:rsidRDefault="00627EAF" w:rsidP="00627EAF">
                  <w:pPr>
                    <w:widowControl/>
                    <w:adjustRightInd w:val="0"/>
                    <w:snapToGrid w:val="0"/>
                    <w:jc w:val="center"/>
                    <w:rPr>
                      <w:rFonts w:eastAsiaTheme="minorEastAsia"/>
                      <w:b/>
                      <w:spacing w:val="4"/>
                    </w:rPr>
                  </w:pPr>
                  <w:r w:rsidRPr="005A3DEF">
                    <w:rPr>
                      <w:rFonts w:eastAsiaTheme="minorEastAsia"/>
                      <w:b/>
                      <w:spacing w:val="4"/>
                    </w:rPr>
                    <w:t>评价指标</w:t>
                  </w:r>
                </w:p>
              </w:tc>
              <w:tc>
                <w:tcPr>
                  <w:tcW w:w="730" w:type="pct"/>
                  <w:vAlign w:val="center"/>
                </w:tcPr>
                <w:p w:rsidR="00627EAF" w:rsidRPr="005A3DEF" w:rsidRDefault="00627EAF" w:rsidP="00627EAF">
                  <w:pPr>
                    <w:widowControl/>
                    <w:adjustRightInd w:val="0"/>
                    <w:snapToGrid w:val="0"/>
                    <w:jc w:val="center"/>
                    <w:rPr>
                      <w:rFonts w:eastAsiaTheme="minorEastAsia"/>
                      <w:b/>
                      <w:spacing w:val="4"/>
                    </w:rPr>
                  </w:pPr>
                  <w:r w:rsidRPr="005A3DEF">
                    <w:rPr>
                      <w:rFonts w:eastAsiaTheme="minorEastAsia"/>
                      <w:b/>
                      <w:spacing w:val="4"/>
                    </w:rPr>
                    <w:t>单位增量</w:t>
                  </w:r>
                  <w:r w:rsidRPr="005A3DEF">
                    <w:rPr>
                      <w:rFonts w:eastAsia="MS Mincho"/>
                      <w:b/>
                      <w:spacing w:val="4"/>
                    </w:rPr>
                    <w:t>∆</w:t>
                  </w:r>
                  <w:r w:rsidRPr="005A3DEF">
                    <w:rPr>
                      <w:rFonts w:eastAsiaTheme="minorEastAsia"/>
                      <w:b/>
                      <w:spacing w:val="4"/>
                    </w:rPr>
                    <w:t>S(g/kg)</w:t>
                  </w:r>
                </w:p>
              </w:tc>
              <w:tc>
                <w:tcPr>
                  <w:tcW w:w="568" w:type="pct"/>
                  <w:vAlign w:val="center"/>
                </w:tcPr>
                <w:p w:rsidR="00627EAF" w:rsidRPr="005A3DEF" w:rsidRDefault="00627EAF" w:rsidP="00627EAF">
                  <w:pPr>
                    <w:widowControl/>
                    <w:adjustRightInd w:val="0"/>
                    <w:snapToGrid w:val="0"/>
                    <w:jc w:val="center"/>
                    <w:rPr>
                      <w:rFonts w:eastAsiaTheme="minorEastAsia"/>
                      <w:b/>
                      <w:spacing w:val="4"/>
                    </w:rPr>
                  </w:pPr>
                  <w:r w:rsidRPr="005A3DEF">
                    <w:rPr>
                      <w:rFonts w:eastAsiaTheme="minorEastAsia"/>
                      <w:b/>
                      <w:spacing w:val="4"/>
                    </w:rPr>
                    <w:t>背景值</w:t>
                  </w:r>
                </w:p>
                <w:p w:rsidR="00627EAF" w:rsidRPr="005A3DEF" w:rsidRDefault="00627EAF" w:rsidP="00627EAF">
                  <w:pPr>
                    <w:widowControl/>
                    <w:adjustRightInd w:val="0"/>
                    <w:snapToGrid w:val="0"/>
                    <w:jc w:val="center"/>
                    <w:rPr>
                      <w:rFonts w:eastAsiaTheme="minorEastAsia"/>
                      <w:b/>
                      <w:spacing w:val="4"/>
                    </w:rPr>
                  </w:pPr>
                  <w:r w:rsidRPr="005A3DEF">
                    <w:rPr>
                      <w:rFonts w:eastAsiaTheme="minorEastAsia"/>
                      <w:b/>
                      <w:spacing w:val="4"/>
                    </w:rPr>
                    <w:t>(mg/kg)</w:t>
                  </w:r>
                </w:p>
              </w:tc>
              <w:tc>
                <w:tcPr>
                  <w:tcW w:w="570" w:type="pct"/>
                  <w:vAlign w:val="center"/>
                </w:tcPr>
                <w:p w:rsidR="00627EAF" w:rsidRPr="005A3DEF" w:rsidRDefault="00627EAF" w:rsidP="00627EAF">
                  <w:pPr>
                    <w:widowControl/>
                    <w:adjustRightInd w:val="0"/>
                    <w:snapToGrid w:val="0"/>
                    <w:jc w:val="center"/>
                    <w:rPr>
                      <w:rFonts w:eastAsiaTheme="minorEastAsia"/>
                      <w:b/>
                      <w:spacing w:val="4"/>
                    </w:rPr>
                  </w:pPr>
                  <w:r w:rsidRPr="005A3DEF">
                    <w:rPr>
                      <w:rFonts w:eastAsiaTheme="minorEastAsia"/>
                      <w:b/>
                      <w:spacing w:val="4"/>
                    </w:rPr>
                    <w:t>预测值</w:t>
                  </w:r>
                </w:p>
                <w:p w:rsidR="00627EAF" w:rsidRPr="005A3DEF" w:rsidRDefault="00627EAF" w:rsidP="00627EAF">
                  <w:pPr>
                    <w:widowControl/>
                    <w:adjustRightInd w:val="0"/>
                    <w:snapToGrid w:val="0"/>
                    <w:jc w:val="center"/>
                    <w:rPr>
                      <w:rFonts w:eastAsiaTheme="minorEastAsia"/>
                      <w:b/>
                      <w:spacing w:val="4"/>
                    </w:rPr>
                  </w:pPr>
                  <w:r w:rsidRPr="005A3DEF">
                    <w:rPr>
                      <w:rFonts w:eastAsiaTheme="minorEastAsia"/>
                      <w:b/>
                      <w:spacing w:val="4"/>
                    </w:rPr>
                    <w:t>(mg/kg)</w:t>
                  </w:r>
                </w:p>
              </w:tc>
              <w:tc>
                <w:tcPr>
                  <w:tcW w:w="650" w:type="pct"/>
                  <w:vAlign w:val="center"/>
                </w:tcPr>
                <w:p w:rsidR="00627EAF" w:rsidRPr="005A3DEF" w:rsidRDefault="00627EAF" w:rsidP="00627EAF">
                  <w:pPr>
                    <w:widowControl/>
                    <w:adjustRightInd w:val="0"/>
                    <w:snapToGrid w:val="0"/>
                    <w:jc w:val="center"/>
                    <w:rPr>
                      <w:rFonts w:eastAsiaTheme="minorEastAsia"/>
                      <w:b/>
                      <w:spacing w:val="4"/>
                    </w:rPr>
                  </w:pPr>
                  <w:r w:rsidRPr="005A3DEF">
                    <w:rPr>
                      <w:rFonts w:eastAsiaTheme="minorEastAsia"/>
                      <w:b/>
                      <w:spacing w:val="4"/>
                    </w:rPr>
                    <w:t>第二类用地筛选值</w:t>
                  </w:r>
                  <w:r w:rsidRPr="005A3DEF">
                    <w:rPr>
                      <w:rFonts w:eastAsiaTheme="minorEastAsia"/>
                      <w:b/>
                      <w:spacing w:val="4"/>
                    </w:rPr>
                    <w:t>(mg/kg)</w:t>
                  </w:r>
                </w:p>
              </w:tc>
              <w:tc>
                <w:tcPr>
                  <w:tcW w:w="406" w:type="pct"/>
                  <w:vAlign w:val="center"/>
                </w:tcPr>
                <w:p w:rsidR="00627EAF" w:rsidRPr="005A3DEF" w:rsidRDefault="00627EAF" w:rsidP="00627EAF">
                  <w:pPr>
                    <w:widowControl/>
                    <w:adjustRightInd w:val="0"/>
                    <w:snapToGrid w:val="0"/>
                    <w:jc w:val="center"/>
                    <w:rPr>
                      <w:rFonts w:eastAsiaTheme="minorEastAsia"/>
                      <w:b/>
                      <w:spacing w:val="4"/>
                    </w:rPr>
                  </w:pPr>
                  <w:r w:rsidRPr="005A3DEF">
                    <w:rPr>
                      <w:rFonts w:eastAsiaTheme="minorEastAsia"/>
                      <w:b/>
                      <w:spacing w:val="4"/>
                    </w:rPr>
                    <w:t>达标情况</w:t>
                  </w:r>
                </w:p>
              </w:tc>
              <w:tc>
                <w:tcPr>
                  <w:tcW w:w="649" w:type="pct"/>
                  <w:vAlign w:val="center"/>
                </w:tcPr>
                <w:p w:rsidR="00627EAF" w:rsidRPr="005A3DEF" w:rsidRDefault="00627EAF" w:rsidP="00627EAF">
                  <w:pPr>
                    <w:widowControl/>
                    <w:adjustRightInd w:val="0"/>
                    <w:snapToGrid w:val="0"/>
                    <w:jc w:val="center"/>
                    <w:rPr>
                      <w:rFonts w:eastAsiaTheme="minorEastAsia"/>
                      <w:b/>
                      <w:spacing w:val="4"/>
                    </w:rPr>
                  </w:pPr>
                  <w:r w:rsidRPr="005A3DEF">
                    <w:rPr>
                      <w:rFonts w:eastAsiaTheme="minorEastAsia"/>
                      <w:b/>
                      <w:spacing w:val="4"/>
                    </w:rPr>
                    <w:t>第</w:t>
                  </w:r>
                  <w:r w:rsidRPr="005A3DEF">
                    <w:rPr>
                      <w:rFonts w:eastAsiaTheme="minorEastAsia" w:hint="eastAsia"/>
                      <w:b/>
                      <w:spacing w:val="4"/>
                    </w:rPr>
                    <w:t>一</w:t>
                  </w:r>
                  <w:r w:rsidRPr="005A3DEF">
                    <w:rPr>
                      <w:rFonts w:eastAsiaTheme="minorEastAsia"/>
                      <w:b/>
                      <w:spacing w:val="4"/>
                    </w:rPr>
                    <w:t>类用地筛选值</w:t>
                  </w:r>
                  <w:r w:rsidRPr="005A3DEF">
                    <w:rPr>
                      <w:rFonts w:eastAsiaTheme="minorEastAsia"/>
                      <w:b/>
                      <w:spacing w:val="4"/>
                    </w:rPr>
                    <w:t>(mg/kg)</w:t>
                  </w:r>
                </w:p>
              </w:tc>
              <w:tc>
                <w:tcPr>
                  <w:tcW w:w="453" w:type="pct"/>
                  <w:vAlign w:val="center"/>
                </w:tcPr>
                <w:p w:rsidR="00627EAF" w:rsidRPr="005A3DEF" w:rsidRDefault="00627EAF" w:rsidP="00627EAF">
                  <w:pPr>
                    <w:widowControl/>
                    <w:adjustRightInd w:val="0"/>
                    <w:snapToGrid w:val="0"/>
                    <w:jc w:val="center"/>
                    <w:rPr>
                      <w:rFonts w:eastAsiaTheme="minorEastAsia"/>
                      <w:b/>
                      <w:spacing w:val="4"/>
                    </w:rPr>
                  </w:pPr>
                  <w:r w:rsidRPr="005A3DEF">
                    <w:rPr>
                      <w:rFonts w:eastAsiaTheme="minorEastAsia"/>
                      <w:b/>
                      <w:spacing w:val="4"/>
                    </w:rPr>
                    <w:t>达标情况</w:t>
                  </w:r>
                </w:p>
              </w:tc>
            </w:tr>
            <w:tr w:rsidR="00630A85" w:rsidRPr="005A3DEF" w:rsidTr="008059EB">
              <w:trPr>
                <w:cantSplit/>
                <w:trHeight w:val="340"/>
                <w:jc w:val="center"/>
              </w:trPr>
              <w:tc>
                <w:tcPr>
                  <w:tcW w:w="450" w:type="pct"/>
                  <w:tcMar>
                    <w:left w:w="0" w:type="dxa"/>
                    <w:right w:w="0" w:type="dxa"/>
                  </w:tcMar>
                  <w:vAlign w:val="center"/>
                </w:tcPr>
                <w:p w:rsidR="00627EAF" w:rsidRPr="005A3DEF" w:rsidRDefault="00627EAF" w:rsidP="00627EAF">
                  <w:pPr>
                    <w:pStyle w:val="TableParagraph"/>
                    <w:kinsoku w:val="0"/>
                    <w:overflowPunct w:val="0"/>
                    <w:adjustRightInd w:val="0"/>
                    <w:snapToGrid w:val="0"/>
                    <w:jc w:val="center"/>
                    <w:rPr>
                      <w:rFonts w:ascii="Times New Roman" w:eastAsiaTheme="minorEastAsia" w:hAnsi="Times New Roman"/>
                      <w:spacing w:val="4"/>
                      <w:sz w:val="21"/>
                      <w:szCs w:val="21"/>
                      <w:lang w:eastAsia="zh-CN"/>
                    </w:rPr>
                  </w:pPr>
                  <w:r w:rsidRPr="005A3DEF">
                    <w:rPr>
                      <w:rFonts w:ascii="Times New Roman" w:eastAsiaTheme="minorEastAsia" w:hAnsi="Times New Roman"/>
                      <w:spacing w:val="4"/>
                      <w:sz w:val="21"/>
                      <w:szCs w:val="21"/>
                      <w:lang w:eastAsia="zh-CN"/>
                    </w:rPr>
                    <w:t>1</w:t>
                  </w:r>
                  <w:r w:rsidRPr="005A3DEF">
                    <w:rPr>
                      <w:rFonts w:ascii="Times New Roman" w:eastAsiaTheme="minorEastAsia" w:hAnsi="Times New Roman"/>
                      <w:spacing w:val="4"/>
                      <w:sz w:val="21"/>
                      <w:szCs w:val="21"/>
                      <w:lang w:eastAsia="zh-CN"/>
                    </w:rPr>
                    <w:t>年</w:t>
                  </w:r>
                </w:p>
              </w:tc>
              <w:tc>
                <w:tcPr>
                  <w:tcW w:w="524" w:type="pct"/>
                  <w:vAlign w:val="center"/>
                </w:tcPr>
                <w:p w:rsidR="00627EAF" w:rsidRPr="005A3DEF" w:rsidRDefault="00627EAF" w:rsidP="00627EAF">
                  <w:pPr>
                    <w:pStyle w:val="TableParagraph"/>
                    <w:kinsoku w:val="0"/>
                    <w:overflowPunct w:val="0"/>
                    <w:adjustRightInd w:val="0"/>
                    <w:snapToGrid w:val="0"/>
                    <w:jc w:val="center"/>
                    <w:rPr>
                      <w:rFonts w:ascii="Times New Roman" w:eastAsiaTheme="minorEastAsia" w:hAnsi="Times New Roman"/>
                      <w:spacing w:val="4"/>
                      <w:sz w:val="21"/>
                      <w:szCs w:val="21"/>
                      <w:lang w:eastAsia="zh-CN"/>
                    </w:rPr>
                  </w:pPr>
                  <w:r w:rsidRPr="005A3DEF">
                    <w:rPr>
                      <w:rFonts w:ascii="Times New Roman" w:eastAsiaTheme="minorEastAsia" w:hAnsi="Times New Roman"/>
                      <w:spacing w:val="4"/>
                      <w:sz w:val="21"/>
                      <w:szCs w:val="21"/>
                      <w:lang w:eastAsia="zh-CN"/>
                    </w:rPr>
                    <w:t>石油烃</w:t>
                  </w:r>
                </w:p>
              </w:tc>
              <w:tc>
                <w:tcPr>
                  <w:tcW w:w="730" w:type="pct"/>
                  <w:vAlign w:val="center"/>
                </w:tcPr>
                <w:p w:rsidR="00627EAF" w:rsidRPr="005A3DEF" w:rsidRDefault="00627EAF" w:rsidP="00627EAF">
                  <w:pPr>
                    <w:pStyle w:val="TableParagraph"/>
                    <w:kinsoku w:val="0"/>
                    <w:overflowPunct w:val="0"/>
                    <w:adjustRightInd w:val="0"/>
                    <w:snapToGrid w:val="0"/>
                    <w:jc w:val="center"/>
                    <w:rPr>
                      <w:rFonts w:ascii="Times New Roman" w:eastAsiaTheme="minorEastAsia" w:hAnsi="Times New Roman"/>
                      <w:spacing w:val="4"/>
                      <w:sz w:val="21"/>
                      <w:szCs w:val="21"/>
                      <w:lang w:eastAsia="zh-CN"/>
                    </w:rPr>
                  </w:pPr>
                  <w:r w:rsidRPr="005A3DEF">
                    <w:rPr>
                      <w:rFonts w:ascii="Times New Roman" w:eastAsiaTheme="minorEastAsia" w:hAnsi="Times New Roman"/>
                      <w:spacing w:val="4"/>
                      <w:sz w:val="21"/>
                      <w:szCs w:val="21"/>
                      <w:lang w:eastAsia="zh-CN"/>
                    </w:rPr>
                    <w:t>0.000134</w:t>
                  </w:r>
                </w:p>
              </w:tc>
              <w:tc>
                <w:tcPr>
                  <w:tcW w:w="568" w:type="pct"/>
                  <w:vAlign w:val="center"/>
                </w:tcPr>
                <w:p w:rsidR="00627EAF" w:rsidRPr="005A3DEF" w:rsidRDefault="00627EAF" w:rsidP="00627EAF">
                  <w:pPr>
                    <w:pStyle w:val="TableParagraph"/>
                    <w:kinsoku w:val="0"/>
                    <w:overflowPunct w:val="0"/>
                    <w:adjustRightInd w:val="0"/>
                    <w:snapToGrid w:val="0"/>
                    <w:jc w:val="center"/>
                    <w:rPr>
                      <w:rFonts w:ascii="Times New Roman" w:eastAsiaTheme="minorEastAsia" w:hAnsi="Times New Roman"/>
                      <w:spacing w:val="4"/>
                      <w:sz w:val="21"/>
                      <w:szCs w:val="21"/>
                      <w:lang w:eastAsia="zh-CN"/>
                    </w:rPr>
                  </w:pPr>
                  <w:r w:rsidRPr="005A3DEF">
                    <w:rPr>
                      <w:rFonts w:ascii="Times New Roman" w:eastAsiaTheme="minorEastAsia" w:hAnsi="Times New Roman"/>
                      <w:spacing w:val="4"/>
                      <w:sz w:val="21"/>
                      <w:szCs w:val="21"/>
                      <w:lang w:eastAsia="zh-CN"/>
                    </w:rPr>
                    <w:t>＜</w:t>
                  </w:r>
                  <w:r w:rsidRPr="005A3DEF">
                    <w:rPr>
                      <w:rFonts w:ascii="Times New Roman" w:eastAsiaTheme="minorEastAsia" w:hAnsi="Times New Roman"/>
                      <w:spacing w:val="4"/>
                      <w:sz w:val="21"/>
                      <w:szCs w:val="21"/>
                      <w:lang w:eastAsia="zh-CN"/>
                    </w:rPr>
                    <w:t>6</w:t>
                  </w:r>
                </w:p>
              </w:tc>
              <w:tc>
                <w:tcPr>
                  <w:tcW w:w="570" w:type="pct"/>
                  <w:vAlign w:val="center"/>
                </w:tcPr>
                <w:p w:rsidR="00627EAF" w:rsidRPr="005A3DEF" w:rsidRDefault="00627EAF" w:rsidP="00627EAF">
                  <w:pPr>
                    <w:jc w:val="center"/>
                    <w:rPr>
                      <w:rFonts w:eastAsiaTheme="minorEastAsia"/>
                      <w:sz w:val="22"/>
                      <w:szCs w:val="22"/>
                    </w:rPr>
                  </w:pPr>
                  <w:r w:rsidRPr="005A3DEF">
                    <w:rPr>
                      <w:rFonts w:eastAsiaTheme="minorEastAsia"/>
                      <w:spacing w:val="4"/>
                      <w:szCs w:val="21"/>
                    </w:rPr>
                    <w:t>＜</w:t>
                  </w:r>
                  <w:r w:rsidRPr="005A3DEF">
                    <w:rPr>
                      <w:rFonts w:eastAsiaTheme="minorEastAsia"/>
                      <w:spacing w:val="4"/>
                      <w:szCs w:val="21"/>
                    </w:rPr>
                    <w:t>6.134</w:t>
                  </w:r>
                </w:p>
              </w:tc>
              <w:tc>
                <w:tcPr>
                  <w:tcW w:w="650" w:type="pct"/>
                  <w:vAlign w:val="center"/>
                </w:tcPr>
                <w:p w:rsidR="00627EAF" w:rsidRPr="005A3DEF" w:rsidRDefault="00627EAF" w:rsidP="00627EAF">
                  <w:pPr>
                    <w:pStyle w:val="TableParagraph"/>
                    <w:kinsoku w:val="0"/>
                    <w:overflowPunct w:val="0"/>
                    <w:adjustRightInd w:val="0"/>
                    <w:snapToGrid w:val="0"/>
                    <w:jc w:val="center"/>
                    <w:rPr>
                      <w:rFonts w:ascii="Times New Roman" w:eastAsiaTheme="minorEastAsia" w:hAnsi="Times New Roman"/>
                      <w:spacing w:val="4"/>
                      <w:sz w:val="21"/>
                      <w:szCs w:val="21"/>
                      <w:lang w:eastAsia="zh-CN"/>
                    </w:rPr>
                  </w:pPr>
                  <w:r w:rsidRPr="005A3DEF">
                    <w:rPr>
                      <w:rFonts w:ascii="Times New Roman" w:eastAsiaTheme="minorEastAsia" w:hAnsi="Times New Roman"/>
                      <w:spacing w:val="4"/>
                      <w:sz w:val="21"/>
                      <w:szCs w:val="21"/>
                      <w:lang w:eastAsia="zh-CN"/>
                    </w:rPr>
                    <w:t>4500</w:t>
                  </w:r>
                </w:p>
              </w:tc>
              <w:tc>
                <w:tcPr>
                  <w:tcW w:w="406" w:type="pct"/>
                  <w:vAlign w:val="center"/>
                </w:tcPr>
                <w:p w:rsidR="00627EAF" w:rsidRPr="005A3DEF" w:rsidRDefault="00627EAF" w:rsidP="00627EAF">
                  <w:pPr>
                    <w:widowControl/>
                    <w:adjustRightInd w:val="0"/>
                    <w:snapToGrid w:val="0"/>
                    <w:jc w:val="center"/>
                    <w:rPr>
                      <w:rFonts w:eastAsiaTheme="minorEastAsia"/>
                      <w:spacing w:val="4"/>
                    </w:rPr>
                  </w:pPr>
                  <w:r w:rsidRPr="005A3DEF">
                    <w:rPr>
                      <w:rFonts w:eastAsiaTheme="minorEastAsia"/>
                      <w:spacing w:val="4"/>
                    </w:rPr>
                    <w:t>达标</w:t>
                  </w:r>
                </w:p>
              </w:tc>
              <w:tc>
                <w:tcPr>
                  <w:tcW w:w="649" w:type="pct"/>
                  <w:vAlign w:val="center"/>
                </w:tcPr>
                <w:p w:rsidR="00627EAF" w:rsidRPr="005A3DEF" w:rsidRDefault="00627EAF" w:rsidP="00627EAF">
                  <w:pPr>
                    <w:widowControl/>
                    <w:adjustRightInd w:val="0"/>
                    <w:snapToGrid w:val="0"/>
                    <w:jc w:val="center"/>
                    <w:rPr>
                      <w:rFonts w:eastAsiaTheme="minorEastAsia"/>
                      <w:spacing w:val="4"/>
                    </w:rPr>
                  </w:pPr>
                  <w:r w:rsidRPr="005A3DEF">
                    <w:rPr>
                      <w:rFonts w:eastAsiaTheme="minorEastAsia" w:hint="eastAsia"/>
                      <w:spacing w:val="4"/>
                    </w:rPr>
                    <w:t>826</w:t>
                  </w:r>
                </w:p>
              </w:tc>
              <w:tc>
                <w:tcPr>
                  <w:tcW w:w="453" w:type="pct"/>
                  <w:vAlign w:val="center"/>
                </w:tcPr>
                <w:p w:rsidR="00627EAF" w:rsidRPr="005A3DEF" w:rsidRDefault="00627EAF" w:rsidP="00627EAF">
                  <w:pPr>
                    <w:jc w:val="center"/>
                  </w:pPr>
                  <w:r w:rsidRPr="005A3DEF">
                    <w:rPr>
                      <w:rFonts w:eastAsiaTheme="minorEastAsia"/>
                      <w:spacing w:val="4"/>
                    </w:rPr>
                    <w:t>达标</w:t>
                  </w:r>
                </w:p>
              </w:tc>
            </w:tr>
            <w:tr w:rsidR="00630A85" w:rsidRPr="005A3DEF" w:rsidTr="008059EB">
              <w:trPr>
                <w:cantSplit/>
                <w:trHeight w:val="340"/>
                <w:jc w:val="center"/>
              </w:trPr>
              <w:tc>
                <w:tcPr>
                  <w:tcW w:w="450" w:type="pct"/>
                  <w:tcMar>
                    <w:left w:w="0" w:type="dxa"/>
                    <w:right w:w="0" w:type="dxa"/>
                  </w:tcMar>
                  <w:vAlign w:val="center"/>
                </w:tcPr>
                <w:p w:rsidR="00627EAF" w:rsidRPr="005A3DEF" w:rsidRDefault="00627EAF" w:rsidP="00627EAF">
                  <w:pPr>
                    <w:pStyle w:val="TableParagraph"/>
                    <w:kinsoku w:val="0"/>
                    <w:overflowPunct w:val="0"/>
                    <w:adjustRightInd w:val="0"/>
                    <w:snapToGrid w:val="0"/>
                    <w:jc w:val="center"/>
                    <w:rPr>
                      <w:rFonts w:ascii="Times New Roman" w:eastAsiaTheme="minorEastAsia" w:hAnsi="Times New Roman"/>
                      <w:spacing w:val="4"/>
                      <w:sz w:val="21"/>
                      <w:szCs w:val="21"/>
                      <w:lang w:eastAsia="zh-CN"/>
                    </w:rPr>
                  </w:pPr>
                  <w:r w:rsidRPr="005A3DEF">
                    <w:rPr>
                      <w:rFonts w:ascii="Times New Roman" w:eastAsiaTheme="minorEastAsia" w:hAnsi="Times New Roman"/>
                      <w:spacing w:val="4"/>
                      <w:sz w:val="21"/>
                      <w:szCs w:val="21"/>
                      <w:lang w:eastAsia="zh-CN"/>
                    </w:rPr>
                    <w:t>5</w:t>
                  </w:r>
                  <w:r w:rsidRPr="005A3DEF">
                    <w:rPr>
                      <w:rFonts w:ascii="Times New Roman" w:eastAsiaTheme="minorEastAsia" w:hAnsi="Times New Roman"/>
                      <w:spacing w:val="4"/>
                      <w:sz w:val="21"/>
                      <w:szCs w:val="21"/>
                      <w:lang w:eastAsia="zh-CN"/>
                    </w:rPr>
                    <w:t>年</w:t>
                  </w:r>
                </w:p>
              </w:tc>
              <w:tc>
                <w:tcPr>
                  <w:tcW w:w="524" w:type="pct"/>
                  <w:vAlign w:val="center"/>
                </w:tcPr>
                <w:p w:rsidR="00627EAF" w:rsidRPr="005A3DEF" w:rsidRDefault="00627EAF" w:rsidP="00627EAF">
                  <w:pPr>
                    <w:pStyle w:val="TableParagraph"/>
                    <w:kinsoku w:val="0"/>
                    <w:overflowPunct w:val="0"/>
                    <w:adjustRightInd w:val="0"/>
                    <w:snapToGrid w:val="0"/>
                    <w:jc w:val="center"/>
                    <w:rPr>
                      <w:rFonts w:ascii="Times New Roman" w:eastAsiaTheme="minorEastAsia" w:hAnsi="Times New Roman"/>
                      <w:spacing w:val="4"/>
                      <w:sz w:val="21"/>
                      <w:szCs w:val="21"/>
                      <w:lang w:eastAsia="zh-CN"/>
                    </w:rPr>
                  </w:pPr>
                  <w:r w:rsidRPr="005A3DEF">
                    <w:rPr>
                      <w:rFonts w:ascii="Times New Roman" w:eastAsiaTheme="minorEastAsia" w:hAnsi="Times New Roman"/>
                      <w:spacing w:val="4"/>
                      <w:sz w:val="21"/>
                      <w:szCs w:val="21"/>
                      <w:lang w:eastAsia="zh-CN"/>
                    </w:rPr>
                    <w:t>石油烃</w:t>
                  </w:r>
                </w:p>
              </w:tc>
              <w:tc>
                <w:tcPr>
                  <w:tcW w:w="730" w:type="pct"/>
                  <w:vAlign w:val="center"/>
                </w:tcPr>
                <w:p w:rsidR="00627EAF" w:rsidRPr="005A3DEF" w:rsidRDefault="00627EAF" w:rsidP="00627EAF">
                  <w:pPr>
                    <w:pStyle w:val="TableParagraph"/>
                    <w:kinsoku w:val="0"/>
                    <w:overflowPunct w:val="0"/>
                    <w:adjustRightInd w:val="0"/>
                    <w:snapToGrid w:val="0"/>
                    <w:jc w:val="center"/>
                    <w:rPr>
                      <w:rFonts w:ascii="Times New Roman" w:eastAsiaTheme="minorEastAsia" w:hAnsi="Times New Roman"/>
                      <w:spacing w:val="4"/>
                      <w:sz w:val="21"/>
                      <w:szCs w:val="21"/>
                      <w:lang w:eastAsia="zh-CN"/>
                    </w:rPr>
                  </w:pPr>
                  <w:r w:rsidRPr="005A3DEF">
                    <w:rPr>
                      <w:rFonts w:ascii="Times New Roman" w:eastAsiaTheme="minorEastAsia" w:hAnsi="Times New Roman"/>
                      <w:spacing w:val="4"/>
                      <w:sz w:val="21"/>
                      <w:szCs w:val="21"/>
                      <w:lang w:eastAsia="zh-CN"/>
                    </w:rPr>
                    <w:t>0.000669</w:t>
                  </w:r>
                </w:p>
              </w:tc>
              <w:tc>
                <w:tcPr>
                  <w:tcW w:w="568" w:type="pct"/>
                  <w:vAlign w:val="center"/>
                </w:tcPr>
                <w:p w:rsidR="00627EAF" w:rsidRPr="005A3DEF" w:rsidRDefault="00627EAF" w:rsidP="00627EAF">
                  <w:pPr>
                    <w:jc w:val="center"/>
                    <w:rPr>
                      <w:rFonts w:eastAsiaTheme="minorEastAsia"/>
                    </w:rPr>
                  </w:pPr>
                  <w:r w:rsidRPr="005A3DEF">
                    <w:rPr>
                      <w:rFonts w:eastAsiaTheme="minorEastAsia"/>
                      <w:spacing w:val="4"/>
                      <w:szCs w:val="21"/>
                    </w:rPr>
                    <w:t>＜</w:t>
                  </w:r>
                  <w:r w:rsidRPr="005A3DEF">
                    <w:rPr>
                      <w:rFonts w:eastAsiaTheme="minorEastAsia"/>
                      <w:spacing w:val="4"/>
                      <w:szCs w:val="21"/>
                    </w:rPr>
                    <w:t>6</w:t>
                  </w:r>
                </w:p>
              </w:tc>
              <w:tc>
                <w:tcPr>
                  <w:tcW w:w="570" w:type="pct"/>
                  <w:vAlign w:val="center"/>
                </w:tcPr>
                <w:p w:rsidR="00627EAF" w:rsidRPr="005A3DEF" w:rsidRDefault="00627EAF" w:rsidP="00627EAF">
                  <w:pPr>
                    <w:jc w:val="center"/>
                    <w:rPr>
                      <w:rFonts w:eastAsiaTheme="minorEastAsia"/>
                      <w:sz w:val="22"/>
                      <w:szCs w:val="22"/>
                    </w:rPr>
                  </w:pPr>
                  <w:r w:rsidRPr="005A3DEF">
                    <w:rPr>
                      <w:rFonts w:eastAsiaTheme="minorEastAsia"/>
                      <w:spacing w:val="4"/>
                      <w:szCs w:val="21"/>
                    </w:rPr>
                    <w:t>＜</w:t>
                  </w:r>
                  <w:r w:rsidRPr="005A3DEF">
                    <w:rPr>
                      <w:rFonts w:eastAsiaTheme="minorEastAsia"/>
                      <w:spacing w:val="4"/>
                      <w:szCs w:val="21"/>
                    </w:rPr>
                    <w:t>6.669</w:t>
                  </w:r>
                </w:p>
              </w:tc>
              <w:tc>
                <w:tcPr>
                  <w:tcW w:w="650" w:type="pct"/>
                  <w:vAlign w:val="center"/>
                </w:tcPr>
                <w:p w:rsidR="00627EAF" w:rsidRPr="005A3DEF" w:rsidRDefault="00627EAF" w:rsidP="00627EAF">
                  <w:pPr>
                    <w:pStyle w:val="TableParagraph"/>
                    <w:kinsoku w:val="0"/>
                    <w:overflowPunct w:val="0"/>
                    <w:adjustRightInd w:val="0"/>
                    <w:snapToGrid w:val="0"/>
                    <w:jc w:val="center"/>
                    <w:rPr>
                      <w:rFonts w:ascii="Times New Roman" w:eastAsiaTheme="minorEastAsia" w:hAnsi="Times New Roman"/>
                      <w:spacing w:val="4"/>
                      <w:sz w:val="21"/>
                      <w:szCs w:val="21"/>
                      <w:lang w:eastAsia="zh-CN"/>
                    </w:rPr>
                  </w:pPr>
                  <w:r w:rsidRPr="005A3DEF">
                    <w:rPr>
                      <w:rFonts w:ascii="Times New Roman" w:eastAsiaTheme="minorEastAsia" w:hAnsi="Times New Roman"/>
                      <w:spacing w:val="4"/>
                      <w:sz w:val="21"/>
                      <w:szCs w:val="21"/>
                      <w:lang w:eastAsia="zh-CN"/>
                    </w:rPr>
                    <w:t>4500</w:t>
                  </w:r>
                </w:p>
              </w:tc>
              <w:tc>
                <w:tcPr>
                  <w:tcW w:w="406" w:type="pct"/>
                  <w:vAlign w:val="center"/>
                </w:tcPr>
                <w:p w:rsidR="00627EAF" w:rsidRPr="005A3DEF" w:rsidRDefault="00627EAF" w:rsidP="00627EAF">
                  <w:pPr>
                    <w:widowControl/>
                    <w:adjustRightInd w:val="0"/>
                    <w:snapToGrid w:val="0"/>
                    <w:jc w:val="center"/>
                    <w:rPr>
                      <w:rFonts w:eastAsiaTheme="minorEastAsia"/>
                      <w:spacing w:val="4"/>
                    </w:rPr>
                  </w:pPr>
                  <w:r w:rsidRPr="005A3DEF">
                    <w:rPr>
                      <w:rFonts w:eastAsiaTheme="minorEastAsia"/>
                      <w:spacing w:val="4"/>
                    </w:rPr>
                    <w:t>达标</w:t>
                  </w:r>
                </w:p>
              </w:tc>
              <w:tc>
                <w:tcPr>
                  <w:tcW w:w="649" w:type="pct"/>
                  <w:vAlign w:val="center"/>
                </w:tcPr>
                <w:p w:rsidR="00627EAF" w:rsidRPr="005A3DEF" w:rsidRDefault="00627EAF" w:rsidP="00627EAF">
                  <w:pPr>
                    <w:widowControl/>
                    <w:adjustRightInd w:val="0"/>
                    <w:snapToGrid w:val="0"/>
                    <w:jc w:val="center"/>
                    <w:rPr>
                      <w:rFonts w:eastAsiaTheme="minorEastAsia"/>
                      <w:spacing w:val="4"/>
                    </w:rPr>
                  </w:pPr>
                  <w:r w:rsidRPr="005A3DEF">
                    <w:rPr>
                      <w:rFonts w:eastAsiaTheme="minorEastAsia" w:hint="eastAsia"/>
                      <w:spacing w:val="4"/>
                    </w:rPr>
                    <w:t>826</w:t>
                  </w:r>
                </w:p>
              </w:tc>
              <w:tc>
                <w:tcPr>
                  <w:tcW w:w="453" w:type="pct"/>
                  <w:vAlign w:val="center"/>
                </w:tcPr>
                <w:p w:rsidR="00627EAF" w:rsidRPr="005A3DEF" w:rsidRDefault="00627EAF" w:rsidP="00627EAF">
                  <w:pPr>
                    <w:jc w:val="center"/>
                  </w:pPr>
                  <w:r w:rsidRPr="005A3DEF">
                    <w:rPr>
                      <w:rFonts w:eastAsiaTheme="minorEastAsia"/>
                      <w:spacing w:val="4"/>
                    </w:rPr>
                    <w:t>达标</w:t>
                  </w:r>
                </w:p>
              </w:tc>
            </w:tr>
            <w:tr w:rsidR="00630A85" w:rsidRPr="005A3DEF" w:rsidTr="008059EB">
              <w:trPr>
                <w:cantSplit/>
                <w:trHeight w:val="340"/>
                <w:jc w:val="center"/>
              </w:trPr>
              <w:tc>
                <w:tcPr>
                  <w:tcW w:w="450" w:type="pct"/>
                  <w:tcMar>
                    <w:left w:w="0" w:type="dxa"/>
                    <w:right w:w="0" w:type="dxa"/>
                  </w:tcMar>
                  <w:vAlign w:val="center"/>
                </w:tcPr>
                <w:p w:rsidR="00627EAF" w:rsidRPr="005A3DEF" w:rsidRDefault="00627EAF" w:rsidP="00627EAF">
                  <w:pPr>
                    <w:pStyle w:val="TableParagraph"/>
                    <w:kinsoku w:val="0"/>
                    <w:overflowPunct w:val="0"/>
                    <w:adjustRightInd w:val="0"/>
                    <w:snapToGrid w:val="0"/>
                    <w:jc w:val="center"/>
                    <w:rPr>
                      <w:rFonts w:ascii="Times New Roman" w:eastAsiaTheme="minorEastAsia" w:hAnsi="Times New Roman"/>
                      <w:spacing w:val="4"/>
                      <w:sz w:val="21"/>
                      <w:szCs w:val="21"/>
                      <w:lang w:eastAsia="zh-CN"/>
                    </w:rPr>
                  </w:pPr>
                  <w:r w:rsidRPr="005A3DEF">
                    <w:rPr>
                      <w:rFonts w:ascii="Times New Roman" w:eastAsiaTheme="minorEastAsia" w:hAnsi="Times New Roman"/>
                      <w:spacing w:val="4"/>
                      <w:sz w:val="21"/>
                      <w:szCs w:val="21"/>
                      <w:lang w:eastAsia="zh-CN"/>
                    </w:rPr>
                    <w:t>10</w:t>
                  </w:r>
                  <w:r w:rsidRPr="005A3DEF">
                    <w:rPr>
                      <w:rFonts w:ascii="Times New Roman" w:eastAsiaTheme="minorEastAsia" w:hAnsi="Times New Roman"/>
                      <w:spacing w:val="4"/>
                      <w:sz w:val="21"/>
                      <w:szCs w:val="21"/>
                      <w:lang w:eastAsia="zh-CN"/>
                    </w:rPr>
                    <w:t>年</w:t>
                  </w:r>
                </w:p>
              </w:tc>
              <w:tc>
                <w:tcPr>
                  <w:tcW w:w="524" w:type="pct"/>
                  <w:vAlign w:val="center"/>
                </w:tcPr>
                <w:p w:rsidR="00627EAF" w:rsidRPr="005A3DEF" w:rsidRDefault="00627EAF" w:rsidP="00627EAF">
                  <w:pPr>
                    <w:pStyle w:val="TableParagraph"/>
                    <w:kinsoku w:val="0"/>
                    <w:overflowPunct w:val="0"/>
                    <w:adjustRightInd w:val="0"/>
                    <w:snapToGrid w:val="0"/>
                    <w:jc w:val="center"/>
                    <w:rPr>
                      <w:rFonts w:ascii="Times New Roman" w:eastAsiaTheme="minorEastAsia" w:hAnsi="Times New Roman"/>
                      <w:spacing w:val="4"/>
                      <w:sz w:val="21"/>
                      <w:szCs w:val="21"/>
                      <w:lang w:eastAsia="zh-CN"/>
                    </w:rPr>
                  </w:pPr>
                  <w:r w:rsidRPr="005A3DEF">
                    <w:rPr>
                      <w:rFonts w:ascii="Times New Roman" w:eastAsiaTheme="minorEastAsia" w:hAnsi="Times New Roman"/>
                      <w:spacing w:val="4"/>
                      <w:sz w:val="21"/>
                      <w:szCs w:val="21"/>
                      <w:lang w:eastAsia="zh-CN"/>
                    </w:rPr>
                    <w:t>石油烃</w:t>
                  </w:r>
                </w:p>
              </w:tc>
              <w:tc>
                <w:tcPr>
                  <w:tcW w:w="730" w:type="pct"/>
                  <w:vAlign w:val="center"/>
                </w:tcPr>
                <w:p w:rsidR="00627EAF" w:rsidRPr="005A3DEF" w:rsidRDefault="00627EAF" w:rsidP="00627EAF">
                  <w:pPr>
                    <w:pStyle w:val="TableParagraph"/>
                    <w:kinsoku w:val="0"/>
                    <w:overflowPunct w:val="0"/>
                    <w:adjustRightInd w:val="0"/>
                    <w:snapToGrid w:val="0"/>
                    <w:jc w:val="center"/>
                    <w:rPr>
                      <w:rFonts w:ascii="Times New Roman" w:eastAsiaTheme="minorEastAsia" w:hAnsi="Times New Roman"/>
                      <w:spacing w:val="4"/>
                      <w:sz w:val="21"/>
                      <w:szCs w:val="21"/>
                      <w:lang w:eastAsia="zh-CN"/>
                    </w:rPr>
                  </w:pPr>
                  <w:r w:rsidRPr="005A3DEF">
                    <w:rPr>
                      <w:rFonts w:ascii="Times New Roman" w:eastAsiaTheme="minorEastAsia" w:hAnsi="Times New Roman"/>
                      <w:spacing w:val="4"/>
                      <w:sz w:val="21"/>
                      <w:szCs w:val="21"/>
                      <w:lang w:eastAsia="zh-CN"/>
                    </w:rPr>
                    <w:t>0.00134</w:t>
                  </w:r>
                </w:p>
              </w:tc>
              <w:tc>
                <w:tcPr>
                  <w:tcW w:w="568" w:type="pct"/>
                  <w:vAlign w:val="center"/>
                </w:tcPr>
                <w:p w:rsidR="00627EAF" w:rsidRPr="005A3DEF" w:rsidRDefault="00627EAF" w:rsidP="00627EAF">
                  <w:pPr>
                    <w:jc w:val="center"/>
                    <w:rPr>
                      <w:rFonts w:eastAsiaTheme="minorEastAsia"/>
                    </w:rPr>
                  </w:pPr>
                  <w:r w:rsidRPr="005A3DEF">
                    <w:rPr>
                      <w:rFonts w:eastAsiaTheme="minorEastAsia"/>
                      <w:spacing w:val="4"/>
                      <w:szCs w:val="21"/>
                    </w:rPr>
                    <w:t>＜</w:t>
                  </w:r>
                  <w:r w:rsidRPr="005A3DEF">
                    <w:rPr>
                      <w:rFonts w:eastAsiaTheme="minorEastAsia"/>
                      <w:spacing w:val="4"/>
                      <w:szCs w:val="21"/>
                    </w:rPr>
                    <w:t>6</w:t>
                  </w:r>
                </w:p>
              </w:tc>
              <w:tc>
                <w:tcPr>
                  <w:tcW w:w="570" w:type="pct"/>
                  <w:vAlign w:val="center"/>
                </w:tcPr>
                <w:p w:rsidR="00627EAF" w:rsidRPr="005A3DEF" w:rsidRDefault="00627EAF" w:rsidP="00627EAF">
                  <w:pPr>
                    <w:jc w:val="center"/>
                    <w:rPr>
                      <w:rFonts w:eastAsiaTheme="minorEastAsia"/>
                      <w:sz w:val="22"/>
                      <w:szCs w:val="22"/>
                    </w:rPr>
                  </w:pPr>
                  <w:r w:rsidRPr="005A3DEF">
                    <w:rPr>
                      <w:rFonts w:eastAsiaTheme="minorEastAsia"/>
                      <w:spacing w:val="4"/>
                      <w:szCs w:val="21"/>
                    </w:rPr>
                    <w:t>＜</w:t>
                  </w:r>
                  <w:r w:rsidRPr="005A3DEF">
                    <w:rPr>
                      <w:rFonts w:eastAsiaTheme="minorEastAsia"/>
                      <w:spacing w:val="4"/>
                      <w:szCs w:val="21"/>
                    </w:rPr>
                    <w:t>7.34</w:t>
                  </w:r>
                </w:p>
              </w:tc>
              <w:tc>
                <w:tcPr>
                  <w:tcW w:w="650" w:type="pct"/>
                  <w:vAlign w:val="center"/>
                </w:tcPr>
                <w:p w:rsidR="00627EAF" w:rsidRPr="005A3DEF" w:rsidRDefault="00627EAF" w:rsidP="00627EAF">
                  <w:pPr>
                    <w:pStyle w:val="TableParagraph"/>
                    <w:kinsoku w:val="0"/>
                    <w:overflowPunct w:val="0"/>
                    <w:adjustRightInd w:val="0"/>
                    <w:snapToGrid w:val="0"/>
                    <w:jc w:val="center"/>
                    <w:rPr>
                      <w:rFonts w:ascii="Times New Roman" w:eastAsiaTheme="minorEastAsia" w:hAnsi="Times New Roman"/>
                      <w:spacing w:val="4"/>
                      <w:sz w:val="21"/>
                      <w:szCs w:val="21"/>
                      <w:lang w:eastAsia="zh-CN"/>
                    </w:rPr>
                  </w:pPr>
                  <w:r w:rsidRPr="005A3DEF">
                    <w:rPr>
                      <w:rFonts w:ascii="Times New Roman" w:eastAsiaTheme="minorEastAsia" w:hAnsi="Times New Roman"/>
                      <w:spacing w:val="4"/>
                      <w:sz w:val="21"/>
                      <w:szCs w:val="21"/>
                      <w:lang w:eastAsia="zh-CN"/>
                    </w:rPr>
                    <w:t>4500</w:t>
                  </w:r>
                </w:p>
              </w:tc>
              <w:tc>
                <w:tcPr>
                  <w:tcW w:w="406" w:type="pct"/>
                  <w:vAlign w:val="center"/>
                </w:tcPr>
                <w:p w:rsidR="00627EAF" w:rsidRPr="005A3DEF" w:rsidRDefault="00627EAF" w:rsidP="00627EAF">
                  <w:pPr>
                    <w:widowControl/>
                    <w:adjustRightInd w:val="0"/>
                    <w:snapToGrid w:val="0"/>
                    <w:jc w:val="center"/>
                    <w:rPr>
                      <w:rFonts w:eastAsiaTheme="minorEastAsia"/>
                      <w:spacing w:val="4"/>
                    </w:rPr>
                  </w:pPr>
                  <w:r w:rsidRPr="005A3DEF">
                    <w:rPr>
                      <w:rFonts w:eastAsiaTheme="minorEastAsia"/>
                      <w:spacing w:val="4"/>
                    </w:rPr>
                    <w:t>达标</w:t>
                  </w:r>
                </w:p>
              </w:tc>
              <w:tc>
                <w:tcPr>
                  <w:tcW w:w="649" w:type="pct"/>
                  <w:vAlign w:val="center"/>
                </w:tcPr>
                <w:p w:rsidR="00627EAF" w:rsidRPr="005A3DEF" w:rsidRDefault="00627EAF" w:rsidP="00627EAF">
                  <w:pPr>
                    <w:widowControl/>
                    <w:adjustRightInd w:val="0"/>
                    <w:snapToGrid w:val="0"/>
                    <w:jc w:val="center"/>
                    <w:rPr>
                      <w:rFonts w:eastAsiaTheme="minorEastAsia"/>
                      <w:spacing w:val="4"/>
                    </w:rPr>
                  </w:pPr>
                  <w:r w:rsidRPr="005A3DEF">
                    <w:rPr>
                      <w:rFonts w:eastAsiaTheme="minorEastAsia" w:hint="eastAsia"/>
                      <w:spacing w:val="4"/>
                    </w:rPr>
                    <w:t>826</w:t>
                  </w:r>
                </w:p>
              </w:tc>
              <w:tc>
                <w:tcPr>
                  <w:tcW w:w="453" w:type="pct"/>
                  <w:vAlign w:val="center"/>
                </w:tcPr>
                <w:p w:rsidR="00627EAF" w:rsidRPr="005A3DEF" w:rsidRDefault="00627EAF" w:rsidP="00627EAF">
                  <w:pPr>
                    <w:jc w:val="center"/>
                  </w:pPr>
                  <w:r w:rsidRPr="005A3DEF">
                    <w:rPr>
                      <w:rFonts w:eastAsiaTheme="minorEastAsia"/>
                      <w:spacing w:val="4"/>
                    </w:rPr>
                    <w:t>达标</w:t>
                  </w:r>
                </w:p>
              </w:tc>
            </w:tr>
            <w:tr w:rsidR="00630A85" w:rsidRPr="005A3DEF" w:rsidTr="008059EB">
              <w:trPr>
                <w:cantSplit/>
                <w:trHeight w:val="340"/>
                <w:jc w:val="center"/>
              </w:trPr>
              <w:tc>
                <w:tcPr>
                  <w:tcW w:w="450" w:type="pct"/>
                  <w:tcMar>
                    <w:left w:w="0" w:type="dxa"/>
                    <w:right w:w="0" w:type="dxa"/>
                  </w:tcMar>
                  <w:vAlign w:val="center"/>
                </w:tcPr>
                <w:p w:rsidR="00627EAF" w:rsidRPr="005A3DEF" w:rsidRDefault="00627EAF" w:rsidP="00627EAF">
                  <w:pPr>
                    <w:pStyle w:val="TableParagraph"/>
                    <w:kinsoku w:val="0"/>
                    <w:overflowPunct w:val="0"/>
                    <w:adjustRightInd w:val="0"/>
                    <w:snapToGrid w:val="0"/>
                    <w:jc w:val="center"/>
                    <w:rPr>
                      <w:rFonts w:ascii="Times New Roman" w:eastAsiaTheme="minorEastAsia" w:hAnsi="Times New Roman"/>
                      <w:spacing w:val="4"/>
                      <w:sz w:val="21"/>
                      <w:szCs w:val="21"/>
                      <w:lang w:eastAsia="zh-CN"/>
                    </w:rPr>
                  </w:pPr>
                  <w:r w:rsidRPr="005A3DEF">
                    <w:rPr>
                      <w:rFonts w:ascii="Times New Roman" w:eastAsiaTheme="minorEastAsia" w:hAnsi="Times New Roman"/>
                      <w:spacing w:val="4"/>
                      <w:sz w:val="21"/>
                      <w:szCs w:val="21"/>
                      <w:lang w:eastAsia="zh-CN"/>
                    </w:rPr>
                    <w:t>15</w:t>
                  </w:r>
                  <w:r w:rsidRPr="005A3DEF">
                    <w:rPr>
                      <w:rFonts w:ascii="Times New Roman" w:eastAsiaTheme="minorEastAsia" w:hAnsi="Times New Roman"/>
                      <w:spacing w:val="4"/>
                      <w:sz w:val="21"/>
                      <w:szCs w:val="21"/>
                      <w:lang w:eastAsia="zh-CN"/>
                    </w:rPr>
                    <w:t>年</w:t>
                  </w:r>
                </w:p>
              </w:tc>
              <w:tc>
                <w:tcPr>
                  <w:tcW w:w="524" w:type="pct"/>
                  <w:vAlign w:val="center"/>
                </w:tcPr>
                <w:p w:rsidR="00627EAF" w:rsidRPr="005A3DEF" w:rsidRDefault="00627EAF" w:rsidP="00627EAF">
                  <w:pPr>
                    <w:pStyle w:val="TableParagraph"/>
                    <w:kinsoku w:val="0"/>
                    <w:overflowPunct w:val="0"/>
                    <w:adjustRightInd w:val="0"/>
                    <w:snapToGrid w:val="0"/>
                    <w:jc w:val="center"/>
                    <w:rPr>
                      <w:rFonts w:ascii="Times New Roman" w:eastAsiaTheme="minorEastAsia" w:hAnsi="Times New Roman"/>
                      <w:spacing w:val="4"/>
                      <w:sz w:val="21"/>
                      <w:szCs w:val="21"/>
                      <w:lang w:eastAsia="zh-CN"/>
                    </w:rPr>
                  </w:pPr>
                  <w:r w:rsidRPr="005A3DEF">
                    <w:rPr>
                      <w:rFonts w:ascii="Times New Roman" w:eastAsiaTheme="minorEastAsia" w:hAnsi="Times New Roman"/>
                      <w:spacing w:val="4"/>
                      <w:sz w:val="21"/>
                      <w:szCs w:val="21"/>
                      <w:lang w:eastAsia="zh-CN"/>
                    </w:rPr>
                    <w:t>石油烃</w:t>
                  </w:r>
                </w:p>
              </w:tc>
              <w:tc>
                <w:tcPr>
                  <w:tcW w:w="730" w:type="pct"/>
                  <w:vAlign w:val="center"/>
                </w:tcPr>
                <w:p w:rsidR="00627EAF" w:rsidRPr="005A3DEF" w:rsidRDefault="00627EAF" w:rsidP="00627EAF">
                  <w:pPr>
                    <w:pStyle w:val="TableParagraph"/>
                    <w:kinsoku w:val="0"/>
                    <w:overflowPunct w:val="0"/>
                    <w:adjustRightInd w:val="0"/>
                    <w:snapToGrid w:val="0"/>
                    <w:jc w:val="center"/>
                    <w:rPr>
                      <w:rFonts w:ascii="Times New Roman" w:eastAsiaTheme="minorEastAsia" w:hAnsi="Times New Roman"/>
                      <w:spacing w:val="4"/>
                      <w:sz w:val="21"/>
                      <w:szCs w:val="21"/>
                      <w:lang w:eastAsia="zh-CN"/>
                    </w:rPr>
                  </w:pPr>
                  <w:r w:rsidRPr="005A3DEF">
                    <w:rPr>
                      <w:rFonts w:ascii="Times New Roman" w:eastAsiaTheme="minorEastAsia" w:hAnsi="Times New Roman"/>
                      <w:spacing w:val="4"/>
                      <w:sz w:val="21"/>
                      <w:szCs w:val="21"/>
                      <w:lang w:eastAsia="zh-CN"/>
                    </w:rPr>
                    <w:t>0.00201</w:t>
                  </w:r>
                </w:p>
              </w:tc>
              <w:tc>
                <w:tcPr>
                  <w:tcW w:w="568" w:type="pct"/>
                  <w:vAlign w:val="center"/>
                </w:tcPr>
                <w:p w:rsidR="00627EAF" w:rsidRPr="005A3DEF" w:rsidRDefault="00627EAF" w:rsidP="00627EAF">
                  <w:pPr>
                    <w:jc w:val="center"/>
                    <w:rPr>
                      <w:rFonts w:eastAsiaTheme="minorEastAsia"/>
                    </w:rPr>
                  </w:pPr>
                  <w:r w:rsidRPr="005A3DEF">
                    <w:rPr>
                      <w:rFonts w:eastAsiaTheme="minorEastAsia"/>
                      <w:spacing w:val="4"/>
                      <w:szCs w:val="21"/>
                    </w:rPr>
                    <w:t>＜</w:t>
                  </w:r>
                  <w:r w:rsidRPr="005A3DEF">
                    <w:rPr>
                      <w:rFonts w:eastAsiaTheme="minorEastAsia"/>
                      <w:spacing w:val="4"/>
                      <w:szCs w:val="21"/>
                    </w:rPr>
                    <w:t>6</w:t>
                  </w:r>
                </w:p>
              </w:tc>
              <w:tc>
                <w:tcPr>
                  <w:tcW w:w="570" w:type="pct"/>
                  <w:vAlign w:val="center"/>
                </w:tcPr>
                <w:p w:rsidR="00627EAF" w:rsidRPr="005A3DEF" w:rsidRDefault="00627EAF" w:rsidP="00627EAF">
                  <w:pPr>
                    <w:jc w:val="center"/>
                    <w:rPr>
                      <w:rFonts w:eastAsiaTheme="minorEastAsia"/>
                      <w:sz w:val="22"/>
                      <w:szCs w:val="22"/>
                    </w:rPr>
                  </w:pPr>
                  <w:r w:rsidRPr="005A3DEF">
                    <w:rPr>
                      <w:rFonts w:eastAsiaTheme="minorEastAsia"/>
                      <w:spacing w:val="4"/>
                      <w:szCs w:val="21"/>
                    </w:rPr>
                    <w:t>＜</w:t>
                  </w:r>
                  <w:r w:rsidRPr="005A3DEF">
                    <w:rPr>
                      <w:rFonts w:eastAsiaTheme="minorEastAsia"/>
                      <w:spacing w:val="4"/>
                      <w:szCs w:val="21"/>
                    </w:rPr>
                    <w:t>8.01</w:t>
                  </w:r>
                </w:p>
              </w:tc>
              <w:tc>
                <w:tcPr>
                  <w:tcW w:w="650" w:type="pct"/>
                  <w:vAlign w:val="center"/>
                </w:tcPr>
                <w:p w:rsidR="00627EAF" w:rsidRPr="005A3DEF" w:rsidRDefault="00627EAF" w:rsidP="00627EAF">
                  <w:pPr>
                    <w:pStyle w:val="TableParagraph"/>
                    <w:kinsoku w:val="0"/>
                    <w:overflowPunct w:val="0"/>
                    <w:adjustRightInd w:val="0"/>
                    <w:snapToGrid w:val="0"/>
                    <w:jc w:val="center"/>
                    <w:rPr>
                      <w:rFonts w:ascii="Times New Roman" w:eastAsiaTheme="minorEastAsia" w:hAnsi="Times New Roman"/>
                      <w:spacing w:val="4"/>
                      <w:sz w:val="21"/>
                      <w:szCs w:val="21"/>
                      <w:lang w:eastAsia="zh-CN"/>
                    </w:rPr>
                  </w:pPr>
                  <w:r w:rsidRPr="005A3DEF">
                    <w:rPr>
                      <w:rFonts w:ascii="Times New Roman" w:eastAsiaTheme="minorEastAsia" w:hAnsi="Times New Roman"/>
                      <w:spacing w:val="4"/>
                      <w:sz w:val="21"/>
                      <w:szCs w:val="21"/>
                      <w:lang w:eastAsia="zh-CN"/>
                    </w:rPr>
                    <w:t>4500</w:t>
                  </w:r>
                </w:p>
              </w:tc>
              <w:tc>
                <w:tcPr>
                  <w:tcW w:w="406" w:type="pct"/>
                  <w:vAlign w:val="center"/>
                </w:tcPr>
                <w:p w:rsidR="00627EAF" w:rsidRPr="005A3DEF" w:rsidRDefault="00627EAF" w:rsidP="00627EAF">
                  <w:pPr>
                    <w:widowControl/>
                    <w:adjustRightInd w:val="0"/>
                    <w:snapToGrid w:val="0"/>
                    <w:jc w:val="center"/>
                    <w:rPr>
                      <w:rFonts w:eastAsiaTheme="minorEastAsia"/>
                      <w:spacing w:val="4"/>
                    </w:rPr>
                  </w:pPr>
                  <w:r w:rsidRPr="005A3DEF">
                    <w:rPr>
                      <w:rFonts w:eastAsiaTheme="minorEastAsia"/>
                      <w:spacing w:val="4"/>
                    </w:rPr>
                    <w:t>达标</w:t>
                  </w:r>
                </w:p>
              </w:tc>
              <w:tc>
                <w:tcPr>
                  <w:tcW w:w="649" w:type="pct"/>
                  <w:vAlign w:val="center"/>
                </w:tcPr>
                <w:p w:rsidR="00627EAF" w:rsidRPr="005A3DEF" w:rsidRDefault="00627EAF" w:rsidP="00627EAF">
                  <w:pPr>
                    <w:widowControl/>
                    <w:adjustRightInd w:val="0"/>
                    <w:snapToGrid w:val="0"/>
                    <w:jc w:val="center"/>
                    <w:rPr>
                      <w:rFonts w:eastAsiaTheme="minorEastAsia"/>
                      <w:spacing w:val="4"/>
                    </w:rPr>
                  </w:pPr>
                  <w:r w:rsidRPr="005A3DEF">
                    <w:rPr>
                      <w:rFonts w:eastAsiaTheme="minorEastAsia" w:hint="eastAsia"/>
                      <w:spacing w:val="4"/>
                    </w:rPr>
                    <w:t>826</w:t>
                  </w:r>
                </w:p>
              </w:tc>
              <w:tc>
                <w:tcPr>
                  <w:tcW w:w="453" w:type="pct"/>
                  <w:vAlign w:val="center"/>
                </w:tcPr>
                <w:p w:rsidR="00627EAF" w:rsidRPr="005A3DEF" w:rsidRDefault="00627EAF" w:rsidP="00627EAF">
                  <w:pPr>
                    <w:jc w:val="center"/>
                  </w:pPr>
                  <w:r w:rsidRPr="005A3DEF">
                    <w:rPr>
                      <w:rFonts w:eastAsiaTheme="minorEastAsia"/>
                      <w:spacing w:val="4"/>
                    </w:rPr>
                    <w:t>达标</w:t>
                  </w:r>
                </w:p>
              </w:tc>
            </w:tr>
            <w:tr w:rsidR="00630A85" w:rsidRPr="005A3DEF" w:rsidTr="008059EB">
              <w:trPr>
                <w:cantSplit/>
                <w:trHeight w:val="340"/>
                <w:jc w:val="center"/>
              </w:trPr>
              <w:tc>
                <w:tcPr>
                  <w:tcW w:w="450" w:type="pct"/>
                  <w:tcMar>
                    <w:left w:w="0" w:type="dxa"/>
                    <w:right w:w="0" w:type="dxa"/>
                  </w:tcMar>
                  <w:vAlign w:val="center"/>
                </w:tcPr>
                <w:p w:rsidR="00627EAF" w:rsidRPr="005A3DEF" w:rsidRDefault="00627EAF" w:rsidP="00627EAF">
                  <w:pPr>
                    <w:pStyle w:val="TableParagraph"/>
                    <w:kinsoku w:val="0"/>
                    <w:overflowPunct w:val="0"/>
                    <w:adjustRightInd w:val="0"/>
                    <w:snapToGrid w:val="0"/>
                    <w:jc w:val="center"/>
                    <w:rPr>
                      <w:rFonts w:ascii="Times New Roman" w:eastAsiaTheme="minorEastAsia" w:hAnsi="Times New Roman"/>
                      <w:spacing w:val="4"/>
                      <w:sz w:val="21"/>
                      <w:szCs w:val="21"/>
                      <w:lang w:eastAsia="zh-CN"/>
                    </w:rPr>
                  </w:pPr>
                  <w:r w:rsidRPr="005A3DEF">
                    <w:rPr>
                      <w:rFonts w:ascii="Times New Roman" w:eastAsiaTheme="minorEastAsia" w:hAnsi="Times New Roman"/>
                      <w:spacing w:val="4"/>
                      <w:sz w:val="21"/>
                      <w:szCs w:val="21"/>
                      <w:lang w:eastAsia="zh-CN"/>
                    </w:rPr>
                    <w:t>20</w:t>
                  </w:r>
                  <w:r w:rsidRPr="005A3DEF">
                    <w:rPr>
                      <w:rFonts w:ascii="Times New Roman" w:eastAsiaTheme="minorEastAsia" w:hAnsi="Times New Roman"/>
                      <w:spacing w:val="4"/>
                      <w:sz w:val="21"/>
                      <w:szCs w:val="21"/>
                      <w:lang w:eastAsia="zh-CN"/>
                    </w:rPr>
                    <w:t>年</w:t>
                  </w:r>
                </w:p>
              </w:tc>
              <w:tc>
                <w:tcPr>
                  <w:tcW w:w="524" w:type="pct"/>
                  <w:vAlign w:val="center"/>
                </w:tcPr>
                <w:p w:rsidR="00627EAF" w:rsidRPr="005A3DEF" w:rsidRDefault="00627EAF" w:rsidP="00627EAF">
                  <w:pPr>
                    <w:pStyle w:val="TableParagraph"/>
                    <w:kinsoku w:val="0"/>
                    <w:overflowPunct w:val="0"/>
                    <w:adjustRightInd w:val="0"/>
                    <w:snapToGrid w:val="0"/>
                    <w:jc w:val="center"/>
                    <w:rPr>
                      <w:rFonts w:ascii="Times New Roman" w:eastAsiaTheme="minorEastAsia" w:hAnsi="Times New Roman"/>
                      <w:spacing w:val="4"/>
                      <w:sz w:val="21"/>
                      <w:szCs w:val="21"/>
                      <w:lang w:eastAsia="zh-CN"/>
                    </w:rPr>
                  </w:pPr>
                  <w:r w:rsidRPr="005A3DEF">
                    <w:rPr>
                      <w:rFonts w:ascii="Times New Roman" w:eastAsiaTheme="minorEastAsia" w:hAnsi="Times New Roman"/>
                      <w:spacing w:val="4"/>
                      <w:sz w:val="21"/>
                      <w:szCs w:val="21"/>
                      <w:lang w:eastAsia="zh-CN"/>
                    </w:rPr>
                    <w:t>石油烃</w:t>
                  </w:r>
                </w:p>
              </w:tc>
              <w:tc>
                <w:tcPr>
                  <w:tcW w:w="730" w:type="pct"/>
                  <w:vAlign w:val="center"/>
                </w:tcPr>
                <w:p w:rsidR="00627EAF" w:rsidRPr="005A3DEF" w:rsidRDefault="00627EAF" w:rsidP="00627EAF">
                  <w:pPr>
                    <w:pStyle w:val="TableParagraph"/>
                    <w:kinsoku w:val="0"/>
                    <w:overflowPunct w:val="0"/>
                    <w:adjustRightInd w:val="0"/>
                    <w:snapToGrid w:val="0"/>
                    <w:jc w:val="center"/>
                    <w:rPr>
                      <w:rFonts w:ascii="Times New Roman" w:eastAsiaTheme="minorEastAsia" w:hAnsi="Times New Roman"/>
                      <w:spacing w:val="4"/>
                      <w:sz w:val="21"/>
                      <w:szCs w:val="21"/>
                      <w:lang w:eastAsia="zh-CN"/>
                    </w:rPr>
                  </w:pPr>
                  <w:r w:rsidRPr="005A3DEF">
                    <w:rPr>
                      <w:rFonts w:ascii="Times New Roman" w:eastAsiaTheme="minorEastAsia" w:hAnsi="Times New Roman"/>
                      <w:spacing w:val="4"/>
                      <w:sz w:val="21"/>
                      <w:szCs w:val="21"/>
                      <w:lang w:eastAsia="zh-CN"/>
                    </w:rPr>
                    <w:t>0.00268</w:t>
                  </w:r>
                </w:p>
              </w:tc>
              <w:tc>
                <w:tcPr>
                  <w:tcW w:w="568" w:type="pct"/>
                  <w:vAlign w:val="center"/>
                </w:tcPr>
                <w:p w:rsidR="00627EAF" w:rsidRPr="005A3DEF" w:rsidRDefault="00627EAF" w:rsidP="00627EAF">
                  <w:pPr>
                    <w:jc w:val="center"/>
                    <w:rPr>
                      <w:rFonts w:eastAsiaTheme="minorEastAsia"/>
                    </w:rPr>
                  </w:pPr>
                  <w:r w:rsidRPr="005A3DEF">
                    <w:rPr>
                      <w:rFonts w:eastAsiaTheme="minorEastAsia"/>
                      <w:spacing w:val="4"/>
                      <w:szCs w:val="21"/>
                    </w:rPr>
                    <w:t>＜</w:t>
                  </w:r>
                  <w:r w:rsidRPr="005A3DEF">
                    <w:rPr>
                      <w:rFonts w:eastAsiaTheme="minorEastAsia"/>
                      <w:spacing w:val="4"/>
                      <w:szCs w:val="21"/>
                    </w:rPr>
                    <w:t>6</w:t>
                  </w:r>
                </w:p>
              </w:tc>
              <w:tc>
                <w:tcPr>
                  <w:tcW w:w="570" w:type="pct"/>
                  <w:vAlign w:val="center"/>
                </w:tcPr>
                <w:p w:rsidR="00627EAF" w:rsidRPr="005A3DEF" w:rsidRDefault="00627EAF" w:rsidP="00627EAF">
                  <w:pPr>
                    <w:jc w:val="center"/>
                    <w:rPr>
                      <w:rFonts w:eastAsiaTheme="minorEastAsia"/>
                      <w:sz w:val="22"/>
                      <w:szCs w:val="22"/>
                    </w:rPr>
                  </w:pPr>
                  <w:r w:rsidRPr="005A3DEF">
                    <w:rPr>
                      <w:rFonts w:eastAsiaTheme="minorEastAsia"/>
                      <w:spacing w:val="4"/>
                      <w:szCs w:val="21"/>
                    </w:rPr>
                    <w:t>＜</w:t>
                  </w:r>
                  <w:r w:rsidRPr="005A3DEF">
                    <w:rPr>
                      <w:rFonts w:eastAsiaTheme="minorEastAsia"/>
                      <w:spacing w:val="4"/>
                      <w:szCs w:val="21"/>
                    </w:rPr>
                    <w:t>8.68</w:t>
                  </w:r>
                </w:p>
              </w:tc>
              <w:tc>
                <w:tcPr>
                  <w:tcW w:w="650" w:type="pct"/>
                  <w:vAlign w:val="center"/>
                </w:tcPr>
                <w:p w:rsidR="00627EAF" w:rsidRPr="005A3DEF" w:rsidRDefault="00627EAF" w:rsidP="00627EAF">
                  <w:pPr>
                    <w:pStyle w:val="TableParagraph"/>
                    <w:kinsoku w:val="0"/>
                    <w:overflowPunct w:val="0"/>
                    <w:adjustRightInd w:val="0"/>
                    <w:snapToGrid w:val="0"/>
                    <w:jc w:val="center"/>
                    <w:rPr>
                      <w:rFonts w:ascii="Times New Roman" w:eastAsiaTheme="minorEastAsia" w:hAnsi="Times New Roman"/>
                      <w:spacing w:val="4"/>
                      <w:sz w:val="21"/>
                      <w:szCs w:val="21"/>
                      <w:lang w:eastAsia="zh-CN"/>
                    </w:rPr>
                  </w:pPr>
                  <w:r w:rsidRPr="005A3DEF">
                    <w:rPr>
                      <w:rFonts w:ascii="Times New Roman" w:eastAsiaTheme="minorEastAsia" w:hAnsi="Times New Roman"/>
                      <w:spacing w:val="4"/>
                      <w:sz w:val="21"/>
                      <w:szCs w:val="21"/>
                      <w:lang w:eastAsia="zh-CN"/>
                    </w:rPr>
                    <w:t>4500</w:t>
                  </w:r>
                </w:p>
              </w:tc>
              <w:tc>
                <w:tcPr>
                  <w:tcW w:w="406" w:type="pct"/>
                  <w:vAlign w:val="center"/>
                </w:tcPr>
                <w:p w:rsidR="00627EAF" w:rsidRPr="005A3DEF" w:rsidRDefault="00627EAF" w:rsidP="00627EAF">
                  <w:pPr>
                    <w:widowControl/>
                    <w:adjustRightInd w:val="0"/>
                    <w:snapToGrid w:val="0"/>
                    <w:jc w:val="center"/>
                    <w:rPr>
                      <w:rFonts w:eastAsiaTheme="minorEastAsia"/>
                      <w:spacing w:val="4"/>
                    </w:rPr>
                  </w:pPr>
                  <w:r w:rsidRPr="005A3DEF">
                    <w:rPr>
                      <w:rFonts w:eastAsiaTheme="minorEastAsia"/>
                      <w:spacing w:val="4"/>
                    </w:rPr>
                    <w:t>达标</w:t>
                  </w:r>
                </w:p>
              </w:tc>
              <w:tc>
                <w:tcPr>
                  <w:tcW w:w="649" w:type="pct"/>
                  <w:vAlign w:val="center"/>
                </w:tcPr>
                <w:p w:rsidR="00627EAF" w:rsidRPr="005A3DEF" w:rsidRDefault="00627EAF" w:rsidP="00627EAF">
                  <w:pPr>
                    <w:widowControl/>
                    <w:adjustRightInd w:val="0"/>
                    <w:snapToGrid w:val="0"/>
                    <w:jc w:val="center"/>
                    <w:rPr>
                      <w:rFonts w:eastAsiaTheme="minorEastAsia"/>
                      <w:spacing w:val="4"/>
                    </w:rPr>
                  </w:pPr>
                  <w:r w:rsidRPr="005A3DEF">
                    <w:rPr>
                      <w:rFonts w:eastAsiaTheme="minorEastAsia" w:hint="eastAsia"/>
                      <w:spacing w:val="4"/>
                    </w:rPr>
                    <w:t>826</w:t>
                  </w:r>
                </w:p>
              </w:tc>
              <w:tc>
                <w:tcPr>
                  <w:tcW w:w="453" w:type="pct"/>
                  <w:vAlign w:val="center"/>
                </w:tcPr>
                <w:p w:rsidR="00627EAF" w:rsidRPr="005A3DEF" w:rsidRDefault="00627EAF" w:rsidP="00627EAF">
                  <w:pPr>
                    <w:jc w:val="center"/>
                  </w:pPr>
                  <w:r w:rsidRPr="005A3DEF">
                    <w:rPr>
                      <w:rFonts w:eastAsiaTheme="minorEastAsia"/>
                      <w:spacing w:val="4"/>
                    </w:rPr>
                    <w:t>达标</w:t>
                  </w:r>
                </w:p>
              </w:tc>
            </w:tr>
            <w:tr w:rsidR="00630A85" w:rsidRPr="005A3DEF" w:rsidTr="008059EB">
              <w:trPr>
                <w:cantSplit/>
                <w:trHeight w:val="340"/>
                <w:jc w:val="center"/>
              </w:trPr>
              <w:tc>
                <w:tcPr>
                  <w:tcW w:w="450" w:type="pct"/>
                  <w:tcMar>
                    <w:left w:w="0" w:type="dxa"/>
                    <w:right w:w="0" w:type="dxa"/>
                  </w:tcMar>
                  <w:vAlign w:val="center"/>
                </w:tcPr>
                <w:p w:rsidR="00627EAF" w:rsidRPr="005A3DEF" w:rsidRDefault="00627EAF" w:rsidP="00627EAF">
                  <w:pPr>
                    <w:pStyle w:val="TableParagraph"/>
                    <w:kinsoku w:val="0"/>
                    <w:overflowPunct w:val="0"/>
                    <w:adjustRightInd w:val="0"/>
                    <w:snapToGrid w:val="0"/>
                    <w:jc w:val="center"/>
                    <w:rPr>
                      <w:rFonts w:ascii="Times New Roman" w:eastAsiaTheme="minorEastAsia" w:hAnsi="Times New Roman"/>
                      <w:spacing w:val="4"/>
                      <w:sz w:val="21"/>
                      <w:szCs w:val="21"/>
                      <w:lang w:eastAsia="zh-CN"/>
                    </w:rPr>
                  </w:pPr>
                  <w:r w:rsidRPr="005A3DEF">
                    <w:rPr>
                      <w:rFonts w:ascii="Times New Roman" w:eastAsiaTheme="minorEastAsia" w:hAnsi="Times New Roman"/>
                      <w:spacing w:val="4"/>
                      <w:sz w:val="21"/>
                      <w:szCs w:val="21"/>
                      <w:lang w:eastAsia="zh-CN"/>
                    </w:rPr>
                    <w:lastRenderedPageBreak/>
                    <w:t>25</w:t>
                  </w:r>
                  <w:r w:rsidRPr="005A3DEF">
                    <w:rPr>
                      <w:rFonts w:ascii="Times New Roman" w:eastAsiaTheme="minorEastAsia" w:hAnsi="Times New Roman"/>
                      <w:spacing w:val="4"/>
                      <w:sz w:val="21"/>
                      <w:szCs w:val="21"/>
                      <w:lang w:eastAsia="zh-CN"/>
                    </w:rPr>
                    <w:t>年</w:t>
                  </w:r>
                </w:p>
              </w:tc>
              <w:tc>
                <w:tcPr>
                  <w:tcW w:w="524" w:type="pct"/>
                  <w:vAlign w:val="center"/>
                </w:tcPr>
                <w:p w:rsidR="00627EAF" w:rsidRPr="005A3DEF" w:rsidRDefault="00627EAF" w:rsidP="00627EAF">
                  <w:pPr>
                    <w:pStyle w:val="TableParagraph"/>
                    <w:kinsoku w:val="0"/>
                    <w:overflowPunct w:val="0"/>
                    <w:adjustRightInd w:val="0"/>
                    <w:snapToGrid w:val="0"/>
                    <w:jc w:val="center"/>
                    <w:rPr>
                      <w:rFonts w:ascii="Times New Roman" w:eastAsiaTheme="minorEastAsia" w:hAnsi="Times New Roman"/>
                      <w:spacing w:val="4"/>
                      <w:sz w:val="21"/>
                      <w:szCs w:val="21"/>
                      <w:lang w:eastAsia="zh-CN"/>
                    </w:rPr>
                  </w:pPr>
                  <w:r w:rsidRPr="005A3DEF">
                    <w:rPr>
                      <w:rFonts w:ascii="Times New Roman" w:eastAsiaTheme="minorEastAsia" w:hAnsi="Times New Roman"/>
                      <w:spacing w:val="4"/>
                      <w:sz w:val="21"/>
                      <w:szCs w:val="21"/>
                      <w:lang w:eastAsia="zh-CN"/>
                    </w:rPr>
                    <w:t>石油烃</w:t>
                  </w:r>
                </w:p>
              </w:tc>
              <w:tc>
                <w:tcPr>
                  <w:tcW w:w="730" w:type="pct"/>
                  <w:vAlign w:val="center"/>
                </w:tcPr>
                <w:p w:rsidR="00627EAF" w:rsidRPr="005A3DEF" w:rsidRDefault="00627EAF" w:rsidP="00627EAF">
                  <w:pPr>
                    <w:pStyle w:val="TableParagraph"/>
                    <w:kinsoku w:val="0"/>
                    <w:overflowPunct w:val="0"/>
                    <w:adjustRightInd w:val="0"/>
                    <w:snapToGrid w:val="0"/>
                    <w:jc w:val="center"/>
                    <w:rPr>
                      <w:rFonts w:ascii="Times New Roman" w:eastAsiaTheme="minorEastAsia" w:hAnsi="Times New Roman"/>
                      <w:spacing w:val="4"/>
                      <w:sz w:val="21"/>
                      <w:szCs w:val="21"/>
                      <w:lang w:eastAsia="zh-CN"/>
                    </w:rPr>
                  </w:pPr>
                  <w:r w:rsidRPr="005A3DEF">
                    <w:rPr>
                      <w:rFonts w:ascii="Times New Roman" w:eastAsiaTheme="minorEastAsia" w:hAnsi="Times New Roman"/>
                      <w:spacing w:val="4"/>
                      <w:sz w:val="21"/>
                      <w:szCs w:val="21"/>
                      <w:lang w:eastAsia="zh-CN"/>
                    </w:rPr>
                    <w:t>0.00335</w:t>
                  </w:r>
                </w:p>
              </w:tc>
              <w:tc>
                <w:tcPr>
                  <w:tcW w:w="568" w:type="pct"/>
                  <w:vAlign w:val="center"/>
                </w:tcPr>
                <w:p w:rsidR="00627EAF" w:rsidRPr="005A3DEF" w:rsidRDefault="00627EAF" w:rsidP="00627EAF">
                  <w:pPr>
                    <w:jc w:val="center"/>
                    <w:rPr>
                      <w:rFonts w:eastAsiaTheme="minorEastAsia"/>
                    </w:rPr>
                  </w:pPr>
                  <w:r w:rsidRPr="005A3DEF">
                    <w:rPr>
                      <w:rFonts w:eastAsiaTheme="minorEastAsia"/>
                      <w:spacing w:val="4"/>
                      <w:szCs w:val="21"/>
                    </w:rPr>
                    <w:t>＜</w:t>
                  </w:r>
                  <w:r w:rsidRPr="005A3DEF">
                    <w:rPr>
                      <w:rFonts w:eastAsiaTheme="minorEastAsia"/>
                      <w:spacing w:val="4"/>
                      <w:szCs w:val="21"/>
                    </w:rPr>
                    <w:t>6</w:t>
                  </w:r>
                </w:p>
              </w:tc>
              <w:tc>
                <w:tcPr>
                  <w:tcW w:w="570" w:type="pct"/>
                  <w:vAlign w:val="center"/>
                </w:tcPr>
                <w:p w:rsidR="00627EAF" w:rsidRPr="005A3DEF" w:rsidRDefault="00627EAF" w:rsidP="00627EAF">
                  <w:pPr>
                    <w:jc w:val="center"/>
                    <w:rPr>
                      <w:rFonts w:eastAsiaTheme="minorEastAsia"/>
                      <w:sz w:val="22"/>
                      <w:szCs w:val="22"/>
                    </w:rPr>
                  </w:pPr>
                  <w:r w:rsidRPr="005A3DEF">
                    <w:rPr>
                      <w:rFonts w:eastAsiaTheme="minorEastAsia"/>
                      <w:spacing w:val="4"/>
                      <w:szCs w:val="21"/>
                    </w:rPr>
                    <w:t>＜</w:t>
                  </w:r>
                  <w:r w:rsidRPr="005A3DEF">
                    <w:rPr>
                      <w:rFonts w:eastAsiaTheme="minorEastAsia"/>
                      <w:spacing w:val="4"/>
                      <w:szCs w:val="21"/>
                    </w:rPr>
                    <w:t>9.35</w:t>
                  </w:r>
                </w:p>
              </w:tc>
              <w:tc>
                <w:tcPr>
                  <w:tcW w:w="650" w:type="pct"/>
                  <w:vAlign w:val="center"/>
                </w:tcPr>
                <w:p w:rsidR="00627EAF" w:rsidRPr="005A3DEF" w:rsidRDefault="00627EAF" w:rsidP="00627EAF">
                  <w:pPr>
                    <w:pStyle w:val="TableParagraph"/>
                    <w:kinsoku w:val="0"/>
                    <w:overflowPunct w:val="0"/>
                    <w:adjustRightInd w:val="0"/>
                    <w:snapToGrid w:val="0"/>
                    <w:jc w:val="center"/>
                    <w:rPr>
                      <w:rFonts w:ascii="Times New Roman" w:eastAsiaTheme="minorEastAsia" w:hAnsi="Times New Roman"/>
                      <w:spacing w:val="4"/>
                      <w:sz w:val="21"/>
                      <w:szCs w:val="21"/>
                      <w:lang w:eastAsia="zh-CN"/>
                    </w:rPr>
                  </w:pPr>
                  <w:r w:rsidRPr="005A3DEF">
                    <w:rPr>
                      <w:rFonts w:ascii="Times New Roman" w:eastAsiaTheme="minorEastAsia" w:hAnsi="Times New Roman"/>
                      <w:spacing w:val="4"/>
                      <w:sz w:val="21"/>
                      <w:szCs w:val="21"/>
                      <w:lang w:eastAsia="zh-CN"/>
                    </w:rPr>
                    <w:t>4500</w:t>
                  </w:r>
                </w:p>
              </w:tc>
              <w:tc>
                <w:tcPr>
                  <w:tcW w:w="406" w:type="pct"/>
                  <w:vAlign w:val="center"/>
                </w:tcPr>
                <w:p w:rsidR="00627EAF" w:rsidRPr="005A3DEF" w:rsidRDefault="00627EAF" w:rsidP="00627EAF">
                  <w:pPr>
                    <w:widowControl/>
                    <w:adjustRightInd w:val="0"/>
                    <w:snapToGrid w:val="0"/>
                    <w:jc w:val="center"/>
                    <w:rPr>
                      <w:rFonts w:eastAsiaTheme="minorEastAsia"/>
                      <w:spacing w:val="4"/>
                    </w:rPr>
                  </w:pPr>
                  <w:r w:rsidRPr="005A3DEF">
                    <w:rPr>
                      <w:rFonts w:eastAsiaTheme="minorEastAsia"/>
                      <w:spacing w:val="4"/>
                    </w:rPr>
                    <w:t>达标</w:t>
                  </w:r>
                </w:p>
              </w:tc>
              <w:tc>
                <w:tcPr>
                  <w:tcW w:w="649" w:type="pct"/>
                  <w:vAlign w:val="center"/>
                </w:tcPr>
                <w:p w:rsidR="00627EAF" w:rsidRPr="005A3DEF" w:rsidRDefault="00627EAF" w:rsidP="00627EAF">
                  <w:pPr>
                    <w:widowControl/>
                    <w:adjustRightInd w:val="0"/>
                    <w:snapToGrid w:val="0"/>
                    <w:jc w:val="center"/>
                    <w:rPr>
                      <w:rFonts w:eastAsiaTheme="minorEastAsia"/>
                      <w:spacing w:val="4"/>
                    </w:rPr>
                  </w:pPr>
                  <w:r w:rsidRPr="005A3DEF">
                    <w:rPr>
                      <w:rFonts w:eastAsiaTheme="minorEastAsia" w:hint="eastAsia"/>
                      <w:spacing w:val="4"/>
                    </w:rPr>
                    <w:t>826</w:t>
                  </w:r>
                </w:p>
              </w:tc>
              <w:tc>
                <w:tcPr>
                  <w:tcW w:w="453" w:type="pct"/>
                  <w:vAlign w:val="center"/>
                </w:tcPr>
                <w:p w:rsidR="00627EAF" w:rsidRPr="005A3DEF" w:rsidRDefault="00627EAF" w:rsidP="00627EAF">
                  <w:pPr>
                    <w:jc w:val="center"/>
                  </w:pPr>
                  <w:r w:rsidRPr="005A3DEF">
                    <w:rPr>
                      <w:rFonts w:eastAsiaTheme="minorEastAsia"/>
                      <w:spacing w:val="4"/>
                    </w:rPr>
                    <w:t>达标</w:t>
                  </w:r>
                </w:p>
              </w:tc>
            </w:tr>
            <w:tr w:rsidR="00630A85" w:rsidRPr="005A3DEF" w:rsidTr="008059EB">
              <w:trPr>
                <w:cantSplit/>
                <w:trHeight w:val="340"/>
                <w:jc w:val="center"/>
              </w:trPr>
              <w:tc>
                <w:tcPr>
                  <w:tcW w:w="450" w:type="pct"/>
                  <w:tcMar>
                    <w:left w:w="0" w:type="dxa"/>
                    <w:right w:w="0" w:type="dxa"/>
                  </w:tcMar>
                  <w:vAlign w:val="center"/>
                </w:tcPr>
                <w:p w:rsidR="00627EAF" w:rsidRPr="005A3DEF" w:rsidRDefault="00627EAF" w:rsidP="00627EAF">
                  <w:pPr>
                    <w:pStyle w:val="TableParagraph"/>
                    <w:kinsoku w:val="0"/>
                    <w:overflowPunct w:val="0"/>
                    <w:adjustRightInd w:val="0"/>
                    <w:snapToGrid w:val="0"/>
                    <w:jc w:val="center"/>
                    <w:rPr>
                      <w:rFonts w:ascii="Times New Roman" w:eastAsiaTheme="minorEastAsia" w:hAnsi="Times New Roman"/>
                      <w:spacing w:val="4"/>
                      <w:sz w:val="21"/>
                      <w:szCs w:val="21"/>
                      <w:lang w:eastAsia="zh-CN"/>
                    </w:rPr>
                  </w:pPr>
                  <w:r w:rsidRPr="005A3DEF">
                    <w:rPr>
                      <w:rFonts w:ascii="Times New Roman" w:eastAsiaTheme="minorEastAsia" w:hAnsi="Times New Roman"/>
                      <w:spacing w:val="4"/>
                      <w:sz w:val="21"/>
                      <w:szCs w:val="21"/>
                      <w:lang w:eastAsia="zh-CN"/>
                    </w:rPr>
                    <w:t>30</w:t>
                  </w:r>
                  <w:r w:rsidRPr="005A3DEF">
                    <w:rPr>
                      <w:rFonts w:ascii="Times New Roman" w:eastAsiaTheme="minorEastAsia" w:hAnsi="Times New Roman"/>
                      <w:spacing w:val="4"/>
                      <w:sz w:val="21"/>
                      <w:szCs w:val="21"/>
                      <w:lang w:eastAsia="zh-CN"/>
                    </w:rPr>
                    <w:t>年</w:t>
                  </w:r>
                </w:p>
              </w:tc>
              <w:tc>
                <w:tcPr>
                  <w:tcW w:w="524" w:type="pct"/>
                  <w:vAlign w:val="center"/>
                </w:tcPr>
                <w:p w:rsidR="00627EAF" w:rsidRPr="005A3DEF" w:rsidRDefault="00627EAF" w:rsidP="00627EAF">
                  <w:pPr>
                    <w:pStyle w:val="TableParagraph"/>
                    <w:kinsoku w:val="0"/>
                    <w:overflowPunct w:val="0"/>
                    <w:adjustRightInd w:val="0"/>
                    <w:snapToGrid w:val="0"/>
                    <w:jc w:val="center"/>
                    <w:rPr>
                      <w:rFonts w:ascii="Times New Roman" w:eastAsiaTheme="minorEastAsia" w:hAnsi="Times New Roman"/>
                      <w:spacing w:val="4"/>
                      <w:sz w:val="21"/>
                      <w:szCs w:val="21"/>
                      <w:lang w:eastAsia="zh-CN"/>
                    </w:rPr>
                  </w:pPr>
                  <w:r w:rsidRPr="005A3DEF">
                    <w:rPr>
                      <w:rFonts w:ascii="Times New Roman" w:eastAsiaTheme="minorEastAsia" w:hAnsi="Times New Roman"/>
                      <w:spacing w:val="4"/>
                      <w:sz w:val="21"/>
                      <w:szCs w:val="21"/>
                      <w:lang w:eastAsia="zh-CN"/>
                    </w:rPr>
                    <w:t>石油烃</w:t>
                  </w:r>
                </w:p>
              </w:tc>
              <w:tc>
                <w:tcPr>
                  <w:tcW w:w="730" w:type="pct"/>
                  <w:vAlign w:val="center"/>
                </w:tcPr>
                <w:p w:rsidR="00627EAF" w:rsidRPr="005A3DEF" w:rsidRDefault="00627EAF" w:rsidP="00627EAF">
                  <w:pPr>
                    <w:pStyle w:val="TableParagraph"/>
                    <w:kinsoku w:val="0"/>
                    <w:overflowPunct w:val="0"/>
                    <w:adjustRightInd w:val="0"/>
                    <w:snapToGrid w:val="0"/>
                    <w:jc w:val="center"/>
                    <w:rPr>
                      <w:rFonts w:ascii="Times New Roman" w:eastAsiaTheme="minorEastAsia" w:hAnsi="Times New Roman"/>
                      <w:spacing w:val="4"/>
                      <w:sz w:val="21"/>
                      <w:szCs w:val="21"/>
                      <w:lang w:eastAsia="zh-CN"/>
                    </w:rPr>
                  </w:pPr>
                  <w:r w:rsidRPr="005A3DEF">
                    <w:rPr>
                      <w:rFonts w:ascii="Times New Roman" w:eastAsiaTheme="minorEastAsia" w:hAnsi="Times New Roman"/>
                      <w:spacing w:val="4"/>
                      <w:sz w:val="21"/>
                      <w:szCs w:val="21"/>
                      <w:lang w:eastAsia="zh-CN"/>
                    </w:rPr>
                    <w:t>0.00401</w:t>
                  </w:r>
                </w:p>
              </w:tc>
              <w:tc>
                <w:tcPr>
                  <w:tcW w:w="568" w:type="pct"/>
                  <w:vAlign w:val="center"/>
                </w:tcPr>
                <w:p w:rsidR="00627EAF" w:rsidRPr="005A3DEF" w:rsidRDefault="00627EAF" w:rsidP="00627EAF">
                  <w:pPr>
                    <w:pStyle w:val="TableParagraph"/>
                    <w:kinsoku w:val="0"/>
                    <w:overflowPunct w:val="0"/>
                    <w:adjustRightInd w:val="0"/>
                    <w:snapToGrid w:val="0"/>
                    <w:jc w:val="center"/>
                    <w:rPr>
                      <w:rFonts w:ascii="Times New Roman" w:eastAsiaTheme="minorEastAsia" w:hAnsi="Times New Roman"/>
                      <w:spacing w:val="4"/>
                      <w:sz w:val="21"/>
                      <w:szCs w:val="21"/>
                      <w:lang w:eastAsia="zh-CN"/>
                    </w:rPr>
                  </w:pPr>
                  <w:r w:rsidRPr="005A3DEF">
                    <w:rPr>
                      <w:rFonts w:ascii="Times New Roman" w:eastAsiaTheme="minorEastAsia" w:hAnsi="Times New Roman"/>
                      <w:spacing w:val="4"/>
                      <w:szCs w:val="21"/>
                      <w:lang w:eastAsia="zh-CN"/>
                    </w:rPr>
                    <w:t>＜</w:t>
                  </w:r>
                  <w:r w:rsidRPr="005A3DEF">
                    <w:rPr>
                      <w:rFonts w:ascii="Times New Roman" w:eastAsiaTheme="minorEastAsia" w:hAnsi="Times New Roman"/>
                      <w:spacing w:val="4"/>
                      <w:szCs w:val="21"/>
                      <w:lang w:eastAsia="zh-CN"/>
                    </w:rPr>
                    <w:t>6</w:t>
                  </w:r>
                </w:p>
              </w:tc>
              <w:tc>
                <w:tcPr>
                  <w:tcW w:w="570" w:type="pct"/>
                  <w:vAlign w:val="center"/>
                </w:tcPr>
                <w:p w:rsidR="00627EAF" w:rsidRPr="005A3DEF" w:rsidRDefault="00627EAF" w:rsidP="00627EAF">
                  <w:pPr>
                    <w:jc w:val="center"/>
                    <w:rPr>
                      <w:rFonts w:eastAsiaTheme="minorEastAsia"/>
                      <w:sz w:val="22"/>
                      <w:szCs w:val="22"/>
                    </w:rPr>
                  </w:pPr>
                  <w:r w:rsidRPr="005A3DEF">
                    <w:rPr>
                      <w:rFonts w:eastAsiaTheme="minorEastAsia"/>
                      <w:spacing w:val="4"/>
                      <w:szCs w:val="21"/>
                    </w:rPr>
                    <w:t>＜</w:t>
                  </w:r>
                  <w:r w:rsidRPr="005A3DEF">
                    <w:rPr>
                      <w:rFonts w:eastAsiaTheme="minorEastAsia"/>
                      <w:spacing w:val="4"/>
                      <w:szCs w:val="21"/>
                    </w:rPr>
                    <w:t>10.01</w:t>
                  </w:r>
                </w:p>
              </w:tc>
              <w:tc>
                <w:tcPr>
                  <w:tcW w:w="650" w:type="pct"/>
                  <w:vAlign w:val="center"/>
                </w:tcPr>
                <w:p w:rsidR="00627EAF" w:rsidRPr="005A3DEF" w:rsidRDefault="00627EAF" w:rsidP="00627EAF">
                  <w:pPr>
                    <w:pStyle w:val="TableParagraph"/>
                    <w:kinsoku w:val="0"/>
                    <w:overflowPunct w:val="0"/>
                    <w:adjustRightInd w:val="0"/>
                    <w:snapToGrid w:val="0"/>
                    <w:jc w:val="center"/>
                    <w:rPr>
                      <w:rFonts w:ascii="Times New Roman" w:eastAsiaTheme="minorEastAsia" w:hAnsi="Times New Roman"/>
                      <w:spacing w:val="4"/>
                      <w:sz w:val="21"/>
                      <w:szCs w:val="21"/>
                      <w:lang w:eastAsia="zh-CN"/>
                    </w:rPr>
                  </w:pPr>
                  <w:r w:rsidRPr="005A3DEF">
                    <w:rPr>
                      <w:rFonts w:ascii="Times New Roman" w:eastAsiaTheme="minorEastAsia" w:hAnsi="Times New Roman"/>
                      <w:spacing w:val="4"/>
                      <w:sz w:val="21"/>
                      <w:szCs w:val="21"/>
                      <w:lang w:eastAsia="zh-CN"/>
                    </w:rPr>
                    <w:t>4500</w:t>
                  </w:r>
                </w:p>
              </w:tc>
              <w:tc>
                <w:tcPr>
                  <w:tcW w:w="406" w:type="pct"/>
                  <w:vAlign w:val="center"/>
                </w:tcPr>
                <w:p w:rsidR="00627EAF" w:rsidRPr="005A3DEF" w:rsidRDefault="00627EAF" w:rsidP="00627EAF">
                  <w:pPr>
                    <w:widowControl/>
                    <w:adjustRightInd w:val="0"/>
                    <w:snapToGrid w:val="0"/>
                    <w:jc w:val="center"/>
                    <w:rPr>
                      <w:rFonts w:eastAsiaTheme="minorEastAsia"/>
                      <w:spacing w:val="4"/>
                    </w:rPr>
                  </w:pPr>
                  <w:r w:rsidRPr="005A3DEF">
                    <w:rPr>
                      <w:rFonts w:eastAsiaTheme="minorEastAsia"/>
                      <w:spacing w:val="4"/>
                    </w:rPr>
                    <w:t>达标</w:t>
                  </w:r>
                </w:p>
              </w:tc>
              <w:tc>
                <w:tcPr>
                  <w:tcW w:w="649" w:type="pct"/>
                  <w:vAlign w:val="center"/>
                </w:tcPr>
                <w:p w:rsidR="00627EAF" w:rsidRPr="005A3DEF" w:rsidRDefault="00627EAF" w:rsidP="00627EAF">
                  <w:pPr>
                    <w:widowControl/>
                    <w:adjustRightInd w:val="0"/>
                    <w:snapToGrid w:val="0"/>
                    <w:jc w:val="center"/>
                    <w:rPr>
                      <w:rFonts w:eastAsiaTheme="minorEastAsia"/>
                      <w:spacing w:val="4"/>
                    </w:rPr>
                  </w:pPr>
                  <w:r w:rsidRPr="005A3DEF">
                    <w:rPr>
                      <w:rFonts w:eastAsiaTheme="minorEastAsia" w:hint="eastAsia"/>
                      <w:spacing w:val="4"/>
                    </w:rPr>
                    <w:t>826</w:t>
                  </w:r>
                </w:p>
              </w:tc>
              <w:tc>
                <w:tcPr>
                  <w:tcW w:w="453" w:type="pct"/>
                  <w:vAlign w:val="center"/>
                </w:tcPr>
                <w:p w:rsidR="00627EAF" w:rsidRPr="005A3DEF" w:rsidRDefault="00627EAF" w:rsidP="00627EAF">
                  <w:pPr>
                    <w:jc w:val="center"/>
                  </w:pPr>
                  <w:r w:rsidRPr="005A3DEF">
                    <w:rPr>
                      <w:rFonts w:eastAsiaTheme="minorEastAsia"/>
                      <w:spacing w:val="4"/>
                    </w:rPr>
                    <w:t>达标</w:t>
                  </w:r>
                </w:p>
              </w:tc>
            </w:tr>
          </w:tbl>
          <w:p w:rsidR="007F740A" w:rsidRPr="005A3DEF" w:rsidRDefault="007F740A" w:rsidP="007F740A">
            <w:pPr>
              <w:spacing w:line="440" w:lineRule="exact"/>
              <w:ind w:firstLineChars="200" w:firstLine="480"/>
              <w:rPr>
                <w:rFonts w:eastAsiaTheme="minorEastAsia"/>
                <w:sz w:val="24"/>
              </w:rPr>
            </w:pPr>
            <w:r w:rsidRPr="005A3DEF">
              <w:rPr>
                <w:rFonts w:eastAsiaTheme="minorEastAsia"/>
                <w:sz w:val="24"/>
              </w:rPr>
              <w:t>项目投产运营后</w:t>
            </w:r>
            <w:r w:rsidRPr="005A3DEF">
              <w:rPr>
                <w:rFonts w:eastAsiaTheme="minorEastAsia"/>
                <w:sz w:val="24"/>
              </w:rPr>
              <w:t>30</w:t>
            </w:r>
            <w:r w:rsidRPr="005A3DEF">
              <w:rPr>
                <w:rFonts w:eastAsiaTheme="minorEastAsia"/>
                <w:sz w:val="24"/>
              </w:rPr>
              <w:t>年内石油烃在评价区域土壤中的累积量</w:t>
            </w:r>
            <w:r w:rsidRPr="005A3DEF">
              <w:rPr>
                <w:rFonts w:eastAsiaTheme="minorEastAsia"/>
                <w:sz w:val="24"/>
              </w:rPr>
              <w:t>(</w:t>
            </w:r>
            <w:r w:rsidRPr="005A3DEF">
              <w:rPr>
                <w:rFonts w:eastAsiaTheme="minorEastAsia"/>
                <w:sz w:val="24"/>
              </w:rPr>
              <w:t>叠加背景值后</w:t>
            </w:r>
            <w:r w:rsidRPr="005A3DEF">
              <w:rPr>
                <w:rFonts w:eastAsiaTheme="minorEastAsia"/>
                <w:sz w:val="24"/>
              </w:rPr>
              <w:t>)</w:t>
            </w:r>
            <w:r w:rsidRPr="005A3DEF">
              <w:rPr>
                <w:rFonts w:eastAsiaTheme="minorEastAsia"/>
                <w:sz w:val="24"/>
              </w:rPr>
              <w:t>均在《土壤环境质量</w:t>
            </w:r>
            <w:r w:rsidRPr="005A3DEF">
              <w:rPr>
                <w:rFonts w:eastAsiaTheme="minorEastAsia"/>
                <w:sz w:val="24"/>
              </w:rPr>
              <w:t>-</w:t>
            </w:r>
            <w:r w:rsidRPr="005A3DEF">
              <w:rPr>
                <w:rFonts w:eastAsiaTheme="minorEastAsia"/>
                <w:sz w:val="24"/>
              </w:rPr>
              <w:t>建设用地土壤污染风险管控标准</w:t>
            </w:r>
            <w:r w:rsidRPr="005A3DEF">
              <w:rPr>
                <w:rFonts w:eastAsiaTheme="minorEastAsia"/>
                <w:sz w:val="24"/>
              </w:rPr>
              <w:t>(</w:t>
            </w:r>
            <w:r w:rsidRPr="005A3DEF">
              <w:rPr>
                <w:rFonts w:eastAsiaTheme="minorEastAsia"/>
                <w:sz w:val="24"/>
              </w:rPr>
              <w:t>试行</w:t>
            </w:r>
            <w:r w:rsidRPr="005A3DEF">
              <w:rPr>
                <w:rFonts w:eastAsiaTheme="minorEastAsia"/>
                <w:sz w:val="24"/>
              </w:rPr>
              <w:t>)</w:t>
            </w:r>
            <w:r w:rsidRPr="005A3DEF">
              <w:rPr>
                <w:rFonts w:eastAsiaTheme="minorEastAsia"/>
                <w:sz w:val="24"/>
              </w:rPr>
              <w:t>》</w:t>
            </w:r>
            <w:r w:rsidRPr="005A3DEF">
              <w:rPr>
                <w:rFonts w:eastAsiaTheme="minorEastAsia"/>
                <w:sz w:val="24"/>
              </w:rPr>
              <w:t>(GB36600-2018)</w:t>
            </w:r>
            <w:r w:rsidRPr="005A3DEF">
              <w:rPr>
                <w:rFonts w:eastAsiaTheme="minorEastAsia"/>
                <w:sz w:val="24"/>
              </w:rPr>
              <w:t>中第二类用地</w:t>
            </w:r>
            <w:r w:rsidR="00627EAF" w:rsidRPr="005A3DEF">
              <w:rPr>
                <w:rFonts w:eastAsiaTheme="minorEastAsia" w:hint="eastAsia"/>
                <w:sz w:val="24"/>
              </w:rPr>
              <w:t>和第一类用地</w:t>
            </w:r>
            <w:r w:rsidRPr="005A3DEF">
              <w:rPr>
                <w:rFonts w:eastAsiaTheme="minorEastAsia"/>
                <w:sz w:val="24"/>
              </w:rPr>
              <w:t>的筛选值范围内。</w:t>
            </w:r>
          </w:p>
          <w:p w:rsidR="007F740A" w:rsidRPr="005A3DEF" w:rsidRDefault="007F740A" w:rsidP="007F740A">
            <w:pPr>
              <w:spacing w:line="440" w:lineRule="exact"/>
              <w:ind w:firstLineChars="200" w:firstLine="480"/>
              <w:rPr>
                <w:rFonts w:eastAsiaTheme="minorEastAsia"/>
                <w:sz w:val="24"/>
              </w:rPr>
            </w:pPr>
            <w:r w:rsidRPr="005A3DEF">
              <w:rPr>
                <w:rFonts w:eastAsiaTheme="minorEastAsia"/>
                <w:sz w:val="24"/>
              </w:rPr>
              <w:t>4</w:t>
            </w:r>
            <w:r w:rsidRPr="005A3DEF">
              <w:rPr>
                <w:rFonts w:eastAsiaTheme="minorEastAsia"/>
                <w:sz w:val="24"/>
              </w:rPr>
              <w:t>、土壤环境保护措施与对策</w:t>
            </w:r>
          </w:p>
          <w:p w:rsidR="007F740A" w:rsidRPr="005A3DEF" w:rsidRDefault="007F740A" w:rsidP="007F740A">
            <w:pPr>
              <w:spacing w:line="440" w:lineRule="exact"/>
              <w:ind w:firstLineChars="200" w:firstLine="480"/>
              <w:rPr>
                <w:rFonts w:eastAsiaTheme="minorEastAsia"/>
                <w:sz w:val="24"/>
              </w:rPr>
            </w:pPr>
            <w:r w:rsidRPr="005A3DEF">
              <w:rPr>
                <w:rFonts w:eastAsiaTheme="minorEastAsia"/>
                <w:sz w:val="24"/>
              </w:rPr>
              <w:t>源头头控制措施：</w:t>
            </w:r>
          </w:p>
          <w:p w:rsidR="007F740A" w:rsidRPr="005A3DEF" w:rsidRDefault="007F740A" w:rsidP="007F740A">
            <w:pPr>
              <w:spacing w:line="440" w:lineRule="exact"/>
              <w:ind w:firstLineChars="200" w:firstLine="480"/>
              <w:rPr>
                <w:rFonts w:eastAsiaTheme="minorEastAsia"/>
                <w:sz w:val="24"/>
              </w:rPr>
            </w:pPr>
            <w:r w:rsidRPr="005A3DEF">
              <w:rPr>
                <w:rFonts w:eastAsiaTheme="minorEastAsia"/>
                <w:sz w:val="24"/>
              </w:rPr>
              <w:t>项目各类废气均可达标排放，废水达标纳管，各类固态废物能够得以妥善处置，有效的减少了污染物的排放量。</w:t>
            </w:r>
          </w:p>
          <w:p w:rsidR="007F740A" w:rsidRPr="005A3DEF" w:rsidRDefault="007F740A" w:rsidP="007F740A">
            <w:pPr>
              <w:spacing w:line="440" w:lineRule="exact"/>
              <w:ind w:firstLineChars="200" w:firstLine="480"/>
              <w:rPr>
                <w:rFonts w:eastAsiaTheme="minorEastAsia"/>
                <w:sz w:val="24"/>
              </w:rPr>
            </w:pPr>
            <w:r w:rsidRPr="005A3DEF">
              <w:rPr>
                <w:rFonts w:ascii="宋体" w:hAnsi="宋体" w:cs="宋体" w:hint="eastAsia"/>
                <w:sz w:val="24"/>
              </w:rPr>
              <w:t>②</w:t>
            </w:r>
            <w:r w:rsidRPr="005A3DEF">
              <w:rPr>
                <w:rFonts w:eastAsiaTheme="minorEastAsia"/>
                <w:sz w:val="24"/>
              </w:rPr>
              <w:t>分区防治措施：</w:t>
            </w:r>
          </w:p>
          <w:p w:rsidR="007F740A" w:rsidRPr="005A3DEF" w:rsidRDefault="007F740A" w:rsidP="007F740A">
            <w:pPr>
              <w:spacing w:line="440" w:lineRule="exact"/>
              <w:ind w:firstLineChars="200" w:firstLine="480"/>
              <w:rPr>
                <w:rFonts w:eastAsiaTheme="minorEastAsia"/>
                <w:sz w:val="24"/>
              </w:rPr>
            </w:pPr>
            <w:r w:rsidRPr="005A3DEF">
              <w:rPr>
                <w:rFonts w:eastAsiaTheme="minorEastAsia"/>
                <w:sz w:val="24"/>
              </w:rPr>
              <w:t>项目整个车间地面进行硬化处理，废气处理装置定期检查。项目固体废物设置专门的固废库。</w:t>
            </w:r>
          </w:p>
          <w:p w:rsidR="007F740A" w:rsidRPr="005A3DEF" w:rsidRDefault="007F740A" w:rsidP="007F740A">
            <w:pPr>
              <w:spacing w:line="440" w:lineRule="exact"/>
              <w:ind w:firstLineChars="200" w:firstLine="480"/>
              <w:rPr>
                <w:rFonts w:eastAsiaTheme="minorEastAsia"/>
                <w:sz w:val="24"/>
              </w:rPr>
            </w:pPr>
            <w:r w:rsidRPr="005A3DEF">
              <w:rPr>
                <w:rFonts w:ascii="宋体" w:hAnsi="宋体" w:cs="宋体" w:hint="eastAsia"/>
                <w:sz w:val="24"/>
              </w:rPr>
              <w:t>③</w:t>
            </w:r>
            <w:r w:rsidRPr="005A3DEF">
              <w:rPr>
                <w:rFonts w:eastAsiaTheme="minorEastAsia"/>
                <w:sz w:val="24"/>
              </w:rPr>
              <w:t>跟踪监测：</w:t>
            </w:r>
          </w:p>
          <w:p w:rsidR="007F740A" w:rsidRPr="005A3DEF" w:rsidRDefault="007F740A" w:rsidP="007F740A">
            <w:pPr>
              <w:spacing w:line="440" w:lineRule="exact"/>
              <w:ind w:firstLineChars="200" w:firstLine="480"/>
              <w:rPr>
                <w:rFonts w:eastAsiaTheme="minorEastAsia"/>
                <w:sz w:val="24"/>
              </w:rPr>
            </w:pPr>
            <w:r w:rsidRPr="005A3DEF">
              <w:rPr>
                <w:rFonts w:eastAsiaTheme="minorEastAsia"/>
                <w:sz w:val="24"/>
              </w:rPr>
              <w:t>建立地下土壤污染监控制度和环境管理体系，以便及时发现问题，及时采取措施。要求企业每</w:t>
            </w:r>
            <w:r w:rsidRPr="005A3DEF">
              <w:rPr>
                <w:rFonts w:eastAsiaTheme="minorEastAsia"/>
                <w:sz w:val="24"/>
              </w:rPr>
              <w:t>3</w:t>
            </w:r>
            <w:r w:rsidRPr="005A3DEF">
              <w:rPr>
                <w:rFonts w:eastAsiaTheme="minorEastAsia"/>
                <w:sz w:val="24"/>
              </w:rPr>
              <w:t>年内开展一次跟踪监测。</w:t>
            </w:r>
          </w:p>
          <w:p w:rsidR="00937F35" w:rsidRPr="005A3DEF" w:rsidRDefault="00937F35" w:rsidP="00937F35">
            <w:pPr>
              <w:spacing w:line="440" w:lineRule="exact"/>
              <w:ind w:firstLineChars="200" w:firstLine="480"/>
              <w:rPr>
                <w:rFonts w:eastAsiaTheme="minorEastAsia"/>
                <w:sz w:val="24"/>
              </w:rPr>
            </w:pPr>
            <w:r w:rsidRPr="005A3DEF">
              <w:rPr>
                <w:rFonts w:eastAsiaTheme="minorEastAsia"/>
                <w:sz w:val="24"/>
              </w:rPr>
              <w:t>5</w:t>
            </w:r>
            <w:r w:rsidRPr="005A3DEF">
              <w:rPr>
                <w:rFonts w:eastAsiaTheme="minorEastAsia"/>
                <w:sz w:val="24"/>
              </w:rPr>
              <w:t>、项目土壤环境影响评价自查</w:t>
            </w:r>
          </w:p>
          <w:p w:rsidR="00937F35" w:rsidRPr="005A3DEF" w:rsidRDefault="00937F35" w:rsidP="0023357E">
            <w:pPr>
              <w:spacing w:line="440" w:lineRule="exact"/>
              <w:ind w:firstLineChars="200" w:firstLine="480"/>
              <w:rPr>
                <w:rFonts w:eastAsiaTheme="minorEastAsia"/>
                <w:sz w:val="24"/>
              </w:rPr>
            </w:pPr>
            <w:r w:rsidRPr="005A3DEF">
              <w:rPr>
                <w:rFonts w:eastAsiaTheme="minorEastAsia"/>
                <w:sz w:val="24"/>
              </w:rPr>
              <w:t>项目土壤环境影响评价自查表见</w:t>
            </w:r>
            <w:r w:rsidR="000D38A5" w:rsidRPr="005A3DEF">
              <w:rPr>
                <w:rFonts w:eastAsiaTheme="minorEastAsia"/>
                <w:sz w:val="24"/>
              </w:rPr>
              <w:t>下表</w:t>
            </w:r>
            <w:r w:rsidRPr="005A3DEF">
              <w:rPr>
                <w:rFonts w:eastAsiaTheme="minorEastAsia"/>
                <w:sz w:val="24"/>
              </w:rPr>
              <w:t>。</w:t>
            </w:r>
          </w:p>
          <w:p w:rsidR="00937F35" w:rsidRPr="005A3DEF" w:rsidRDefault="00937F35" w:rsidP="007571F1">
            <w:pPr>
              <w:pStyle w:val="afff0"/>
              <w:keepNext/>
              <w:keepLines/>
              <w:numPr>
                <w:ilvl w:val="0"/>
                <w:numId w:val="27"/>
              </w:numPr>
              <w:tabs>
                <w:tab w:val="left" w:pos="700"/>
                <w:tab w:val="left" w:pos="1008"/>
                <w:tab w:val="left" w:pos="2400"/>
                <w:tab w:val="left" w:pos="2694"/>
              </w:tabs>
              <w:autoSpaceDE w:val="0"/>
              <w:autoSpaceDN w:val="0"/>
              <w:spacing w:line="360" w:lineRule="exact"/>
              <w:ind w:firstLineChars="0"/>
              <w:jc w:val="center"/>
              <w:outlineLvl w:val="4"/>
              <w:rPr>
                <w:rFonts w:ascii="Times New Roman" w:eastAsiaTheme="minorEastAsia" w:hAnsi="Times New Roman"/>
                <w:b/>
                <w:bCs/>
                <w:sz w:val="21"/>
                <w:szCs w:val="21"/>
                <w:lang w:bidi="en-US"/>
              </w:rPr>
            </w:pPr>
            <w:r w:rsidRPr="005A3DEF">
              <w:rPr>
                <w:rFonts w:ascii="Times New Roman" w:eastAsiaTheme="minorEastAsia" w:hAnsi="Times New Roman"/>
                <w:b/>
                <w:bCs/>
                <w:sz w:val="21"/>
                <w:szCs w:val="21"/>
                <w:lang w:bidi="en-US"/>
              </w:rPr>
              <w:t>项目土壤环境影响评价自查表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483"/>
              <w:gridCol w:w="1385"/>
              <w:gridCol w:w="1361"/>
              <w:gridCol w:w="409"/>
              <w:gridCol w:w="803"/>
              <w:gridCol w:w="811"/>
              <w:gridCol w:w="400"/>
              <w:gridCol w:w="2280"/>
              <w:gridCol w:w="788"/>
            </w:tblGrid>
            <w:tr w:rsidR="00937F35" w:rsidRPr="005A3DEF" w:rsidTr="008059EB">
              <w:trPr>
                <w:jc w:val="center"/>
              </w:trPr>
              <w:tc>
                <w:tcPr>
                  <w:tcW w:w="1868" w:type="dxa"/>
                  <w:gridSpan w:val="2"/>
                  <w:vAlign w:val="center"/>
                </w:tcPr>
                <w:p w:rsidR="00937F35" w:rsidRPr="005A3DEF" w:rsidRDefault="00937F35" w:rsidP="00D90785">
                  <w:pPr>
                    <w:widowControl/>
                    <w:jc w:val="center"/>
                    <w:rPr>
                      <w:rFonts w:eastAsiaTheme="minorEastAsia"/>
                      <w:kern w:val="0"/>
                      <w:szCs w:val="21"/>
                    </w:rPr>
                  </w:pPr>
                  <w:r w:rsidRPr="005A3DEF">
                    <w:rPr>
                      <w:rFonts w:eastAsiaTheme="minorEastAsia"/>
                      <w:kern w:val="0"/>
                      <w:szCs w:val="21"/>
                    </w:rPr>
                    <w:t>工作内容</w:t>
                  </w:r>
                </w:p>
              </w:tc>
              <w:tc>
                <w:tcPr>
                  <w:tcW w:w="6064" w:type="dxa"/>
                  <w:gridSpan w:val="6"/>
                  <w:vAlign w:val="center"/>
                </w:tcPr>
                <w:p w:rsidR="00937F35" w:rsidRPr="005A3DEF" w:rsidRDefault="00937F35" w:rsidP="00D90785">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t>完成情况</w:t>
                  </w:r>
                </w:p>
              </w:tc>
              <w:tc>
                <w:tcPr>
                  <w:tcW w:w="788" w:type="dxa"/>
                  <w:vAlign w:val="center"/>
                </w:tcPr>
                <w:p w:rsidR="00937F35" w:rsidRPr="005A3DEF" w:rsidRDefault="00937F35" w:rsidP="00D90785">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t>备注</w:t>
                  </w:r>
                </w:p>
              </w:tc>
            </w:tr>
            <w:tr w:rsidR="00937F35" w:rsidRPr="005A3DEF" w:rsidTr="008059EB">
              <w:trPr>
                <w:jc w:val="center"/>
              </w:trPr>
              <w:tc>
                <w:tcPr>
                  <w:tcW w:w="483" w:type="dxa"/>
                  <w:vMerge w:val="restart"/>
                  <w:vAlign w:val="center"/>
                </w:tcPr>
                <w:p w:rsidR="00937F35" w:rsidRPr="005A3DEF" w:rsidRDefault="00937F35" w:rsidP="00D90785">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t>影响识别</w:t>
                  </w:r>
                </w:p>
              </w:tc>
              <w:tc>
                <w:tcPr>
                  <w:tcW w:w="1385" w:type="dxa"/>
                  <w:vAlign w:val="center"/>
                </w:tcPr>
                <w:p w:rsidR="00937F35" w:rsidRPr="005A3DEF" w:rsidRDefault="00937F35" w:rsidP="00D90785">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t>影响类型</w:t>
                  </w:r>
                </w:p>
              </w:tc>
              <w:tc>
                <w:tcPr>
                  <w:tcW w:w="6064" w:type="dxa"/>
                  <w:gridSpan w:val="6"/>
                  <w:vAlign w:val="center"/>
                </w:tcPr>
                <w:p w:rsidR="00937F35" w:rsidRPr="005A3DEF" w:rsidRDefault="00937F35" w:rsidP="00D90785">
                  <w:pPr>
                    <w:pStyle w:val="afb"/>
                    <w:jc w:val="left"/>
                    <w:rPr>
                      <w:rFonts w:ascii="Times New Roman" w:eastAsiaTheme="minorEastAsia" w:hAnsi="Times New Roman"/>
                      <w:sz w:val="21"/>
                      <w:szCs w:val="21"/>
                    </w:rPr>
                  </w:pPr>
                  <w:r w:rsidRPr="005A3DEF">
                    <w:rPr>
                      <w:rFonts w:ascii="Times New Roman" w:eastAsiaTheme="minorEastAsia" w:hAnsi="Times New Roman"/>
                      <w:sz w:val="21"/>
                      <w:szCs w:val="21"/>
                    </w:rPr>
                    <w:t>污染影响型</w:t>
                  </w:r>
                  <w:r w:rsidRPr="005A3DEF">
                    <w:rPr>
                      <w:rFonts w:ascii="Times New Roman" w:eastAsiaTheme="minorEastAsia" w:hAnsi="Times New Roman"/>
                      <w:sz w:val="21"/>
                      <w:szCs w:val="21"/>
                    </w:rPr>
                    <w:sym w:font="Wingdings 2" w:char="F052"/>
                  </w:r>
                  <w:r w:rsidRPr="005A3DEF">
                    <w:rPr>
                      <w:rFonts w:ascii="Times New Roman" w:eastAsiaTheme="minorEastAsia" w:hAnsi="Times New Roman"/>
                      <w:sz w:val="21"/>
                      <w:szCs w:val="21"/>
                    </w:rPr>
                    <w:t>；生态影响型</w:t>
                  </w:r>
                  <w:r w:rsidRPr="005A3DEF">
                    <w:rPr>
                      <w:rFonts w:ascii="Times New Roman" w:eastAsiaTheme="minorEastAsia" w:hAnsi="Times New Roman"/>
                      <w:sz w:val="21"/>
                      <w:szCs w:val="21"/>
                    </w:rPr>
                    <w:t>□</w:t>
                  </w:r>
                  <w:r w:rsidRPr="005A3DEF">
                    <w:rPr>
                      <w:rFonts w:ascii="Times New Roman" w:eastAsiaTheme="minorEastAsia" w:hAnsi="Times New Roman"/>
                      <w:sz w:val="21"/>
                      <w:szCs w:val="21"/>
                    </w:rPr>
                    <w:t>；两种兼有</w:t>
                  </w:r>
                  <w:r w:rsidRPr="005A3DEF">
                    <w:rPr>
                      <w:rFonts w:ascii="Times New Roman" w:eastAsiaTheme="minorEastAsia" w:hAnsi="Times New Roman"/>
                      <w:sz w:val="21"/>
                      <w:szCs w:val="21"/>
                    </w:rPr>
                    <w:t>□</w:t>
                  </w:r>
                </w:p>
              </w:tc>
              <w:tc>
                <w:tcPr>
                  <w:tcW w:w="788" w:type="dxa"/>
                  <w:vAlign w:val="center"/>
                </w:tcPr>
                <w:p w:rsidR="00937F35" w:rsidRPr="005A3DEF" w:rsidRDefault="00937F35" w:rsidP="00D90785">
                  <w:pPr>
                    <w:pStyle w:val="afb"/>
                    <w:jc w:val="center"/>
                    <w:rPr>
                      <w:rFonts w:ascii="Times New Roman" w:eastAsiaTheme="minorEastAsia" w:hAnsi="Times New Roman"/>
                      <w:sz w:val="21"/>
                      <w:szCs w:val="21"/>
                    </w:rPr>
                  </w:pPr>
                </w:p>
              </w:tc>
            </w:tr>
            <w:tr w:rsidR="00937F35" w:rsidRPr="005A3DEF" w:rsidTr="008059EB">
              <w:trPr>
                <w:jc w:val="center"/>
              </w:trPr>
              <w:tc>
                <w:tcPr>
                  <w:tcW w:w="483" w:type="dxa"/>
                  <w:vMerge/>
                  <w:vAlign w:val="center"/>
                </w:tcPr>
                <w:p w:rsidR="00937F35" w:rsidRPr="005A3DEF" w:rsidRDefault="00937F35" w:rsidP="00D90785">
                  <w:pPr>
                    <w:pStyle w:val="afb"/>
                    <w:jc w:val="center"/>
                    <w:rPr>
                      <w:rFonts w:ascii="Times New Roman" w:eastAsiaTheme="minorEastAsia" w:hAnsi="Times New Roman"/>
                      <w:sz w:val="21"/>
                      <w:szCs w:val="21"/>
                    </w:rPr>
                  </w:pPr>
                </w:p>
              </w:tc>
              <w:tc>
                <w:tcPr>
                  <w:tcW w:w="1385" w:type="dxa"/>
                  <w:vAlign w:val="center"/>
                </w:tcPr>
                <w:p w:rsidR="00937F35" w:rsidRPr="005A3DEF" w:rsidRDefault="00937F35" w:rsidP="00D90785">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t>土地利用类型</w:t>
                  </w:r>
                </w:p>
              </w:tc>
              <w:tc>
                <w:tcPr>
                  <w:tcW w:w="6064" w:type="dxa"/>
                  <w:gridSpan w:val="6"/>
                  <w:vAlign w:val="center"/>
                </w:tcPr>
                <w:p w:rsidR="00937F35" w:rsidRPr="005A3DEF" w:rsidRDefault="00937F35" w:rsidP="00D90785">
                  <w:pPr>
                    <w:pStyle w:val="afb"/>
                    <w:jc w:val="left"/>
                    <w:rPr>
                      <w:rFonts w:ascii="Times New Roman" w:eastAsiaTheme="minorEastAsia" w:hAnsi="Times New Roman"/>
                      <w:sz w:val="21"/>
                      <w:szCs w:val="21"/>
                    </w:rPr>
                  </w:pPr>
                  <w:r w:rsidRPr="005A3DEF">
                    <w:rPr>
                      <w:rFonts w:ascii="Times New Roman" w:eastAsiaTheme="minorEastAsia" w:hAnsi="Times New Roman"/>
                      <w:sz w:val="21"/>
                      <w:szCs w:val="21"/>
                    </w:rPr>
                    <w:t>建设用地</w:t>
                  </w:r>
                  <w:r w:rsidRPr="005A3DEF">
                    <w:rPr>
                      <w:rFonts w:ascii="Times New Roman" w:eastAsiaTheme="minorEastAsia" w:hAnsi="Times New Roman"/>
                      <w:sz w:val="21"/>
                      <w:szCs w:val="21"/>
                    </w:rPr>
                    <w:sym w:font="Wingdings 2" w:char="F052"/>
                  </w:r>
                  <w:r w:rsidRPr="005A3DEF">
                    <w:rPr>
                      <w:rFonts w:ascii="Times New Roman" w:eastAsiaTheme="minorEastAsia" w:hAnsi="Times New Roman"/>
                      <w:sz w:val="21"/>
                      <w:szCs w:val="21"/>
                    </w:rPr>
                    <w:t>；农用地</w:t>
                  </w:r>
                  <w:r w:rsidRPr="005A3DEF">
                    <w:rPr>
                      <w:rFonts w:ascii="Times New Roman" w:eastAsiaTheme="minorEastAsia" w:hAnsi="Times New Roman"/>
                      <w:sz w:val="21"/>
                      <w:szCs w:val="21"/>
                    </w:rPr>
                    <w:t>□</w:t>
                  </w:r>
                  <w:r w:rsidRPr="005A3DEF">
                    <w:rPr>
                      <w:rFonts w:ascii="Times New Roman" w:eastAsiaTheme="minorEastAsia" w:hAnsi="Times New Roman"/>
                      <w:sz w:val="21"/>
                      <w:szCs w:val="21"/>
                    </w:rPr>
                    <w:t>；未利用地</w:t>
                  </w:r>
                  <w:r w:rsidRPr="005A3DEF">
                    <w:rPr>
                      <w:rFonts w:ascii="Times New Roman" w:eastAsiaTheme="minorEastAsia" w:hAnsi="Times New Roman"/>
                      <w:sz w:val="21"/>
                      <w:szCs w:val="21"/>
                    </w:rPr>
                    <w:t>□</w:t>
                  </w:r>
                </w:p>
              </w:tc>
              <w:tc>
                <w:tcPr>
                  <w:tcW w:w="788" w:type="dxa"/>
                  <w:vAlign w:val="center"/>
                </w:tcPr>
                <w:p w:rsidR="00937F35" w:rsidRPr="005A3DEF" w:rsidRDefault="00937F35" w:rsidP="00D90785">
                  <w:pPr>
                    <w:pStyle w:val="afb"/>
                    <w:jc w:val="center"/>
                    <w:rPr>
                      <w:rFonts w:ascii="Times New Roman" w:eastAsiaTheme="minorEastAsia" w:hAnsi="Times New Roman"/>
                      <w:sz w:val="21"/>
                      <w:szCs w:val="21"/>
                    </w:rPr>
                  </w:pPr>
                </w:p>
              </w:tc>
            </w:tr>
            <w:tr w:rsidR="00937F35" w:rsidRPr="005A3DEF" w:rsidTr="008059EB">
              <w:trPr>
                <w:jc w:val="center"/>
              </w:trPr>
              <w:tc>
                <w:tcPr>
                  <w:tcW w:w="483" w:type="dxa"/>
                  <w:vMerge/>
                  <w:vAlign w:val="center"/>
                </w:tcPr>
                <w:p w:rsidR="00937F35" w:rsidRPr="005A3DEF" w:rsidRDefault="00937F35" w:rsidP="00D90785">
                  <w:pPr>
                    <w:pStyle w:val="afb"/>
                    <w:jc w:val="center"/>
                    <w:rPr>
                      <w:rFonts w:ascii="Times New Roman" w:eastAsiaTheme="minorEastAsia" w:hAnsi="Times New Roman"/>
                      <w:sz w:val="21"/>
                      <w:szCs w:val="21"/>
                    </w:rPr>
                  </w:pPr>
                </w:p>
              </w:tc>
              <w:tc>
                <w:tcPr>
                  <w:tcW w:w="1385" w:type="dxa"/>
                  <w:vAlign w:val="center"/>
                </w:tcPr>
                <w:p w:rsidR="00937F35" w:rsidRPr="005A3DEF" w:rsidRDefault="00937F35" w:rsidP="00D90785">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t>占地规模</w:t>
                  </w:r>
                </w:p>
              </w:tc>
              <w:tc>
                <w:tcPr>
                  <w:tcW w:w="6064" w:type="dxa"/>
                  <w:gridSpan w:val="6"/>
                  <w:vAlign w:val="center"/>
                </w:tcPr>
                <w:p w:rsidR="00937F35" w:rsidRPr="005A3DEF" w:rsidRDefault="00937F35" w:rsidP="0095764B">
                  <w:pPr>
                    <w:pStyle w:val="afb"/>
                    <w:jc w:val="left"/>
                    <w:rPr>
                      <w:rFonts w:ascii="Times New Roman" w:eastAsiaTheme="minorEastAsia" w:hAnsi="Times New Roman"/>
                      <w:sz w:val="21"/>
                      <w:szCs w:val="21"/>
                    </w:rPr>
                  </w:pPr>
                  <w:r w:rsidRPr="005A3DEF">
                    <w:rPr>
                      <w:rFonts w:ascii="Times New Roman" w:eastAsiaTheme="minorEastAsia" w:hAnsi="Times New Roman"/>
                      <w:sz w:val="21"/>
                      <w:szCs w:val="21"/>
                    </w:rPr>
                    <w:t>（</w:t>
                  </w:r>
                  <w:r w:rsidR="00E646B3" w:rsidRPr="005A3DEF">
                    <w:rPr>
                      <w:rFonts w:ascii="Times New Roman" w:eastAsiaTheme="minorEastAsia" w:hAnsi="Times New Roman"/>
                      <w:sz w:val="21"/>
                      <w:szCs w:val="21"/>
                    </w:rPr>
                    <w:t>2.3</w:t>
                  </w:r>
                  <w:r w:rsidR="0095764B" w:rsidRPr="005A3DEF">
                    <w:rPr>
                      <w:rFonts w:ascii="Times New Roman" w:eastAsiaTheme="minorEastAsia" w:hAnsi="Times New Roman"/>
                      <w:sz w:val="21"/>
                      <w:szCs w:val="21"/>
                    </w:rPr>
                    <w:t>5</w:t>
                  </w:r>
                  <w:r w:rsidRPr="005A3DEF">
                    <w:rPr>
                      <w:rFonts w:ascii="Times New Roman" w:eastAsiaTheme="minorEastAsia" w:hAnsi="Times New Roman"/>
                      <w:sz w:val="21"/>
                      <w:szCs w:val="21"/>
                    </w:rPr>
                    <w:t>）</w:t>
                  </w:r>
                  <w:r w:rsidRPr="005A3DEF">
                    <w:rPr>
                      <w:rFonts w:ascii="Times New Roman" w:eastAsiaTheme="minorEastAsia" w:hAnsi="Times New Roman"/>
                      <w:sz w:val="21"/>
                      <w:szCs w:val="21"/>
                    </w:rPr>
                    <w:t>hm</w:t>
                  </w:r>
                  <w:r w:rsidRPr="005A3DEF">
                    <w:rPr>
                      <w:rFonts w:ascii="Times New Roman" w:eastAsiaTheme="minorEastAsia" w:hAnsi="Times New Roman"/>
                      <w:sz w:val="21"/>
                      <w:szCs w:val="21"/>
                      <w:vertAlign w:val="superscript"/>
                    </w:rPr>
                    <w:t>2</w:t>
                  </w:r>
                </w:p>
              </w:tc>
              <w:tc>
                <w:tcPr>
                  <w:tcW w:w="788" w:type="dxa"/>
                  <w:vAlign w:val="center"/>
                </w:tcPr>
                <w:p w:rsidR="00937F35" w:rsidRPr="005A3DEF" w:rsidRDefault="00937F35" w:rsidP="00D90785">
                  <w:pPr>
                    <w:pStyle w:val="afb"/>
                    <w:jc w:val="center"/>
                    <w:rPr>
                      <w:rFonts w:ascii="Times New Roman" w:eastAsiaTheme="minorEastAsia" w:hAnsi="Times New Roman"/>
                      <w:sz w:val="21"/>
                      <w:szCs w:val="21"/>
                    </w:rPr>
                  </w:pPr>
                </w:p>
              </w:tc>
            </w:tr>
            <w:tr w:rsidR="00937F35" w:rsidRPr="005A3DEF" w:rsidTr="008059EB">
              <w:trPr>
                <w:jc w:val="center"/>
              </w:trPr>
              <w:tc>
                <w:tcPr>
                  <w:tcW w:w="483" w:type="dxa"/>
                  <w:vMerge/>
                  <w:vAlign w:val="center"/>
                </w:tcPr>
                <w:p w:rsidR="00937F35" w:rsidRPr="005A3DEF" w:rsidRDefault="00937F35" w:rsidP="00D90785">
                  <w:pPr>
                    <w:pStyle w:val="afb"/>
                    <w:jc w:val="center"/>
                    <w:rPr>
                      <w:rFonts w:ascii="Times New Roman" w:eastAsiaTheme="minorEastAsia" w:hAnsi="Times New Roman"/>
                      <w:sz w:val="21"/>
                      <w:szCs w:val="21"/>
                    </w:rPr>
                  </w:pPr>
                </w:p>
              </w:tc>
              <w:tc>
                <w:tcPr>
                  <w:tcW w:w="1385" w:type="dxa"/>
                  <w:vAlign w:val="center"/>
                </w:tcPr>
                <w:p w:rsidR="00937F35" w:rsidRPr="005A3DEF" w:rsidRDefault="00937F35" w:rsidP="00D90785">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t>敏感目标信息</w:t>
                  </w:r>
                </w:p>
              </w:tc>
              <w:tc>
                <w:tcPr>
                  <w:tcW w:w="6064" w:type="dxa"/>
                  <w:gridSpan w:val="6"/>
                  <w:vAlign w:val="center"/>
                </w:tcPr>
                <w:p w:rsidR="00937F35" w:rsidRPr="005A3DEF" w:rsidRDefault="00937F35" w:rsidP="00E646B3">
                  <w:pPr>
                    <w:pStyle w:val="afb"/>
                    <w:jc w:val="left"/>
                    <w:rPr>
                      <w:rFonts w:ascii="Times New Roman" w:eastAsiaTheme="minorEastAsia" w:hAnsi="Times New Roman"/>
                      <w:sz w:val="21"/>
                      <w:szCs w:val="21"/>
                    </w:rPr>
                  </w:pPr>
                  <w:r w:rsidRPr="005A3DEF">
                    <w:rPr>
                      <w:rFonts w:ascii="Times New Roman" w:eastAsiaTheme="minorEastAsia" w:hAnsi="Times New Roman"/>
                      <w:sz w:val="21"/>
                      <w:szCs w:val="21"/>
                    </w:rPr>
                    <w:t>敏感目标（</w:t>
                  </w:r>
                  <w:r w:rsidR="00E646B3" w:rsidRPr="005A3DEF">
                    <w:rPr>
                      <w:rFonts w:ascii="Times New Roman" w:eastAsiaTheme="minorEastAsia" w:hAnsi="Times New Roman"/>
                      <w:sz w:val="21"/>
                      <w:szCs w:val="21"/>
                    </w:rPr>
                    <w:t>杨湾社区</w:t>
                  </w:r>
                  <w:r w:rsidRPr="005A3DEF">
                    <w:rPr>
                      <w:rFonts w:ascii="Times New Roman" w:eastAsiaTheme="minorEastAsia" w:hAnsi="Times New Roman"/>
                      <w:sz w:val="21"/>
                      <w:szCs w:val="21"/>
                    </w:rPr>
                    <w:t>住宅楼）、方位（</w:t>
                  </w:r>
                  <w:r w:rsidR="00E646B3" w:rsidRPr="005A3DEF">
                    <w:rPr>
                      <w:rFonts w:ascii="Times New Roman" w:eastAsiaTheme="minorEastAsia" w:hAnsi="Times New Roman"/>
                      <w:sz w:val="21"/>
                      <w:szCs w:val="21"/>
                    </w:rPr>
                    <w:t>南</w:t>
                  </w:r>
                  <w:r w:rsidRPr="005A3DEF">
                    <w:rPr>
                      <w:rFonts w:ascii="Times New Roman" w:eastAsiaTheme="minorEastAsia" w:hAnsi="Times New Roman"/>
                      <w:sz w:val="21"/>
                      <w:szCs w:val="21"/>
                    </w:rPr>
                    <w:t>）、距离（</w:t>
                  </w:r>
                  <w:r w:rsidRPr="005A3DEF">
                    <w:rPr>
                      <w:rFonts w:ascii="Times New Roman" w:eastAsiaTheme="minorEastAsia" w:hAnsi="Times New Roman"/>
                      <w:sz w:val="21"/>
                      <w:szCs w:val="21"/>
                    </w:rPr>
                    <w:t>5m</w:t>
                  </w:r>
                  <w:r w:rsidRPr="005A3DEF">
                    <w:rPr>
                      <w:rFonts w:ascii="Times New Roman" w:eastAsiaTheme="minorEastAsia" w:hAnsi="Times New Roman"/>
                      <w:sz w:val="21"/>
                      <w:szCs w:val="21"/>
                    </w:rPr>
                    <w:t>）</w:t>
                  </w:r>
                </w:p>
              </w:tc>
              <w:tc>
                <w:tcPr>
                  <w:tcW w:w="788" w:type="dxa"/>
                  <w:vAlign w:val="center"/>
                </w:tcPr>
                <w:p w:rsidR="00937F35" w:rsidRPr="005A3DEF" w:rsidRDefault="00937F35" w:rsidP="00D90785">
                  <w:pPr>
                    <w:pStyle w:val="afb"/>
                    <w:jc w:val="center"/>
                    <w:rPr>
                      <w:rFonts w:ascii="Times New Roman" w:eastAsiaTheme="minorEastAsia" w:hAnsi="Times New Roman"/>
                      <w:sz w:val="21"/>
                      <w:szCs w:val="21"/>
                    </w:rPr>
                  </w:pPr>
                </w:p>
              </w:tc>
            </w:tr>
            <w:tr w:rsidR="00937F35" w:rsidRPr="005A3DEF" w:rsidTr="008059EB">
              <w:trPr>
                <w:jc w:val="center"/>
              </w:trPr>
              <w:tc>
                <w:tcPr>
                  <w:tcW w:w="483" w:type="dxa"/>
                  <w:vMerge/>
                  <w:vAlign w:val="center"/>
                </w:tcPr>
                <w:p w:rsidR="00937F35" w:rsidRPr="005A3DEF" w:rsidRDefault="00937F35" w:rsidP="00D90785">
                  <w:pPr>
                    <w:pStyle w:val="afb"/>
                    <w:jc w:val="center"/>
                    <w:rPr>
                      <w:rFonts w:ascii="Times New Roman" w:eastAsiaTheme="minorEastAsia" w:hAnsi="Times New Roman"/>
                      <w:sz w:val="21"/>
                      <w:szCs w:val="21"/>
                    </w:rPr>
                  </w:pPr>
                </w:p>
              </w:tc>
              <w:tc>
                <w:tcPr>
                  <w:tcW w:w="1385" w:type="dxa"/>
                  <w:vAlign w:val="center"/>
                </w:tcPr>
                <w:p w:rsidR="00937F35" w:rsidRPr="005A3DEF" w:rsidRDefault="00937F35" w:rsidP="00D90785">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t>影响途径</w:t>
                  </w:r>
                </w:p>
              </w:tc>
              <w:tc>
                <w:tcPr>
                  <w:tcW w:w="6064" w:type="dxa"/>
                  <w:gridSpan w:val="6"/>
                  <w:vAlign w:val="center"/>
                </w:tcPr>
                <w:p w:rsidR="00937F35" w:rsidRPr="005A3DEF" w:rsidRDefault="00937F35" w:rsidP="00D90785">
                  <w:pPr>
                    <w:pStyle w:val="afb"/>
                    <w:jc w:val="left"/>
                    <w:rPr>
                      <w:rFonts w:ascii="Times New Roman" w:eastAsiaTheme="minorEastAsia" w:hAnsi="Times New Roman"/>
                      <w:sz w:val="21"/>
                      <w:szCs w:val="21"/>
                    </w:rPr>
                  </w:pPr>
                  <w:r w:rsidRPr="005A3DEF">
                    <w:rPr>
                      <w:rFonts w:ascii="Times New Roman" w:eastAsiaTheme="minorEastAsia" w:hAnsi="Times New Roman"/>
                      <w:sz w:val="21"/>
                      <w:szCs w:val="21"/>
                    </w:rPr>
                    <w:t>大气沉降</w:t>
                  </w:r>
                  <w:r w:rsidR="00E646B3" w:rsidRPr="005A3DEF">
                    <w:rPr>
                      <w:rFonts w:ascii="Times New Roman" w:eastAsiaTheme="minorEastAsia" w:hAnsi="Times New Roman"/>
                      <w:sz w:val="21"/>
                      <w:szCs w:val="21"/>
                    </w:rPr>
                    <w:t>□</w:t>
                  </w:r>
                  <w:r w:rsidRPr="005A3DEF">
                    <w:rPr>
                      <w:rFonts w:ascii="Times New Roman" w:eastAsiaTheme="minorEastAsia" w:hAnsi="Times New Roman"/>
                      <w:sz w:val="21"/>
                      <w:szCs w:val="21"/>
                    </w:rPr>
                    <w:t>；地面漫流</w:t>
                  </w:r>
                  <w:r w:rsidR="00E646B3" w:rsidRPr="005A3DEF">
                    <w:rPr>
                      <w:rFonts w:ascii="Times New Roman" w:eastAsiaTheme="minorEastAsia" w:hAnsi="Times New Roman"/>
                      <w:sz w:val="21"/>
                      <w:szCs w:val="21"/>
                    </w:rPr>
                    <w:sym w:font="Wingdings 2" w:char="F052"/>
                  </w:r>
                  <w:r w:rsidRPr="005A3DEF">
                    <w:rPr>
                      <w:rFonts w:ascii="Times New Roman" w:eastAsiaTheme="minorEastAsia" w:hAnsi="Times New Roman"/>
                      <w:sz w:val="21"/>
                      <w:szCs w:val="21"/>
                    </w:rPr>
                    <w:t>；垂直入渗</w:t>
                  </w:r>
                  <w:r w:rsidR="00E646B3" w:rsidRPr="005A3DEF">
                    <w:rPr>
                      <w:rFonts w:ascii="Times New Roman" w:eastAsiaTheme="minorEastAsia" w:hAnsi="Times New Roman"/>
                      <w:sz w:val="21"/>
                      <w:szCs w:val="21"/>
                    </w:rPr>
                    <w:sym w:font="Wingdings 2" w:char="F052"/>
                  </w:r>
                  <w:r w:rsidRPr="005A3DEF">
                    <w:rPr>
                      <w:rFonts w:ascii="Times New Roman" w:eastAsiaTheme="minorEastAsia" w:hAnsi="Times New Roman"/>
                      <w:sz w:val="21"/>
                      <w:szCs w:val="21"/>
                    </w:rPr>
                    <w:t>；地下水位</w:t>
                  </w:r>
                  <w:r w:rsidRPr="005A3DEF">
                    <w:rPr>
                      <w:rFonts w:ascii="Times New Roman" w:eastAsiaTheme="minorEastAsia" w:hAnsi="Times New Roman"/>
                      <w:sz w:val="21"/>
                      <w:szCs w:val="21"/>
                    </w:rPr>
                    <w:t>□</w:t>
                  </w:r>
                  <w:r w:rsidRPr="005A3DEF">
                    <w:rPr>
                      <w:rFonts w:ascii="Times New Roman" w:eastAsiaTheme="minorEastAsia" w:hAnsi="Times New Roman"/>
                      <w:sz w:val="21"/>
                      <w:szCs w:val="21"/>
                    </w:rPr>
                    <w:t>；其他（事故）</w:t>
                  </w:r>
                </w:p>
              </w:tc>
              <w:tc>
                <w:tcPr>
                  <w:tcW w:w="788" w:type="dxa"/>
                  <w:vAlign w:val="center"/>
                </w:tcPr>
                <w:p w:rsidR="00937F35" w:rsidRPr="005A3DEF" w:rsidRDefault="00937F35" w:rsidP="00D90785">
                  <w:pPr>
                    <w:pStyle w:val="afb"/>
                    <w:jc w:val="center"/>
                    <w:rPr>
                      <w:rFonts w:ascii="Times New Roman" w:eastAsiaTheme="minorEastAsia" w:hAnsi="Times New Roman"/>
                      <w:sz w:val="21"/>
                      <w:szCs w:val="21"/>
                    </w:rPr>
                  </w:pPr>
                </w:p>
              </w:tc>
            </w:tr>
            <w:tr w:rsidR="00937F35" w:rsidRPr="005A3DEF" w:rsidTr="008059EB">
              <w:trPr>
                <w:jc w:val="center"/>
              </w:trPr>
              <w:tc>
                <w:tcPr>
                  <w:tcW w:w="483" w:type="dxa"/>
                  <w:vMerge/>
                  <w:vAlign w:val="center"/>
                </w:tcPr>
                <w:p w:rsidR="00937F35" w:rsidRPr="005A3DEF" w:rsidRDefault="00937F35" w:rsidP="00D90785">
                  <w:pPr>
                    <w:pStyle w:val="afb"/>
                    <w:jc w:val="center"/>
                    <w:rPr>
                      <w:rFonts w:ascii="Times New Roman" w:eastAsiaTheme="minorEastAsia" w:hAnsi="Times New Roman"/>
                      <w:sz w:val="21"/>
                      <w:szCs w:val="21"/>
                    </w:rPr>
                  </w:pPr>
                </w:p>
              </w:tc>
              <w:tc>
                <w:tcPr>
                  <w:tcW w:w="1385" w:type="dxa"/>
                  <w:vAlign w:val="center"/>
                </w:tcPr>
                <w:p w:rsidR="00937F35" w:rsidRPr="005A3DEF" w:rsidRDefault="00937F35" w:rsidP="00D90785">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t>全部污染物</w:t>
                  </w:r>
                </w:p>
              </w:tc>
              <w:tc>
                <w:tcPr>
                  <w:tcW w:w="6064" w:type="dxa"/>
                  <w:gridSpan w:val="6"/>
                  <w:vAlign w:val="center"/>
                </w:tcPr>
                <w:p w:rsidR="00937F35" w:rsidRPr="005A3DEF" w:rsidRDefault="00937F35" w:rsidP="00D90785">
                  <w:pPr>
                    <w:pStyle w:val="afb"/>
                    <w:jc w:val="left"/>
                    <w:rPr>
                      <w:rFonts w:ascii="Times New Roman" w:eastAsiaTheme="minorEastAsia" w:hAnsi="Times New Roman"/>
                      <w:sz w:val="21"/>
                      <w:szCs w:val="21"/>
                    </w:rPr>
                  </w:pPr>
                  <w:r w:rsidRPr="005A3DEF">
                    <w:rPr>
                      <w:rFonts w:ascii="Times New Roman" w:eastAsiaTheme="minorEastAsia" w:hAnsi="Times New Roman"/>
                    </w:rPr>
                    <w:t>石油烃</w:t>
                  </w:r>
                </w:p>
              </w:tc>
              <w:tc>
                <w:tcPr>
                  <w:tcW w:w="788" w:type="dxa"/>
                  <w:vAlign w:val="center"/>
                </w:tcPr>
                <w:p w:rsidR="00937F35" w:rsidRPr="005A3DEF" w:rsidRDefault="00937F35" w:rsidP="00D90785">
                  <w:pPr>
                    <w:pStyle w:val="afb"/>
                    <w:jc w:val="center"/>
                    <w:rPr>
                      <w:rFonts w:ascii="Times New Roman" w:eastAsiaTheme="minorEastAsia" w:hAnsi="Times New Roman"/>
                      <w:sz w:val="21"/>
                      <w:szCs w:val="21"/>
                    </w:rPr>
                  </w:pPr>
                </w:p>
              </w:tc>
            </w:tr>
            <w:tr w:rsidR="00937F35" w:rsidRPr="005A3DEF" w:rsidTr="008059EB">
              <w:trPr>
                <w:jc w:val="center"/>
              </w:trPr>
              <w:tc>
                <w:tcPr>
                  <w:tcW w:w="483" w:type="dxa"/>
                  <w:vMerge/>
                  <w:vAlign w:val="center"/>
                </w:tcPr>
                <w:p w:rsidR="00937F35" w:rsidRPr="005A3DEF" w:rsidRDefault="00937F35" w:rsidP="00D90785">
                  <w:pPr>
                    <w:pStyle w:val="afb"/>
                    <w:jc w:val="center"/>
                    <w:rPr>
                      <w:rFonts w:ascii="Times New Roman" w:eastAsiaTheme="minorEastAsia" w:hAnsi="Times New Roman"/>
                      <w:sz w:val="21"/>
                      <w:szCs w:val="21"/>
                    </w:rPr>
                  </w:pPr>
                </w:p>
              </w:tc>
              <w:tc>
                <w:tcPr>
                  <w:tcW w:w="1385" w:type="dxa"/>
                  <w:vAlign w:val="center"/>
                </w:tcPr>
                <w:p w:rsidR="00937F35" w:rsidRPr="005A3DEF" w:rsidRDefault="00937F35" w:rsidP="00D90785">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t>特征因子</w:t>
                  </w:r>
                </w:p>
              </w:tc>
              <w:tc>
                <w:tcPr>
                  <w:tcW w:w="6064" w:type="dxa"/>
                  <w:gridSpan w:val="6"/>
                  <w:vAlign w:val="center"/>
                </w:tcPr>
                <w:p w:rsidR="00937F35" w:rsidRPr="005A3DEF" w:rsidRDefault="00937F35" w:rsidP="00D90785">
                  <w:pPr>
                    <w:pStyle w:val="afb"/>
                    <w:jc w:val="left"/>
                    <w:rPr>
                      <w:rFonts w:ascii="Times New Roman" w:eastAsiaTheme="minorEastAsia" w:hAnsi="Times New Roman"/>
                      <w:sz w:val="21"/>
                      <w:szCs w:val="21"/>
                    </w:rPr>
                  </w:pPr>
                  <w:r w:rsidRPr="005A3DEF">
                    <w:rPr>
                      <w:rFonts w:ascii="Times New Roman" w:eastAsiaTheme="minorEastAsia" w:hAnsi="Times New Roman"/>
                    </w:rPr>
                    <w:t>石油烃</w:t>
                  </w:r>
                </w:p>
              </w:tc>
              <w:tc>
                <w:tcPr>
                  <w:tcW w:w="788" w:type="dxa"/>
                  <w:vAlign w:val="center"/>
                </w:tcPr>
                <w:p w:rsidR="00937F35" w:rsidRPr="005A3DEF" w:rsidRDefault="00937F35" w:rsidP="00D90785">
                  <w:pPr>
                    <w:pStyle w:val="afb"/>
                    <w:jc w:val="center"/>
                    <w:rPr>
                      <w:rFonts w:ascii="Times New Roman" w:eastAsiaTheme="minorEastAsia" w:hAnsi="Times New Roman"/>
                      <w:sz w:val="21"/>
                      <w:szCs w:val="21"/>
                    </w:rPr>
                  </w:pPr>
                </w:p>
              </w:tc>
            </w:tr>
            <w:tr w:rsidR="00937F35" w:rsidRPr="005A3DEF" w:rsidTr="008059EB">
              <w:trPr>
                <w:jc w:val="center"/>
              </w:trPr>
              <w:tc>
                <w:tcPr>
                  <w:tcW w:w="483" w:type="dxa"/>
                  <w:vMerge/>
                  <w:vAlign w:val="center"/>
                </w:tcPr>
                <w:p w:rsidR="00937F35" w:rsidRPr="005A3DEF" w:rsidRDefault="00937F35" w:rsidP="00D90785">
                  <w:pPr>
                    <w:pStyle w:val="afb"/>
                    <w:jc w:val="center"/>
                    <w:rPr>
                      <w:rFonts w:ascii="Times New Roman" w:eastAsiaTheme="minorEastAsia" w:hAnsi="Times New Roman"/>
                      <w:sz w:val="21"/>
                      <w:szCs w:val="21"/>
                    </w:rPr>
                  </w:pPr>
                </w:p>
              </w:tc>
              <w:tc>
                <w:tcPr>
                  <w:tcW w:w="1385" w:type="dxa"/>
                  <w:vAlign w:val="center"/>
                </w:tcPr>
                <w:p w:rsidR="00937F35" w:rsidRPr="005A3DEF" w:rsidRDefault="00937F35" w:rsidP="00D90785">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t>所属土壤环境影响评价项目类别</w:t>
                  </w:r>
                </w:p>
              </w:tc>
              <w:tc>
                <w:tcPr>
                  <w:tcW w:w="6064" w:type="dxa"/>
                  <w:gridSpan w:val="6"/>
                  <w:vAlign w:val="center"/>
                </w:tcPr>
                <w:p w:rsidR="00937F35" w:rsidRPr="005A3DEF" w:rsidRDefault="00907878" w:rsidP="00E646B3">
                  <w:pPr>
                    <w:pStyle w:val="afb"/>
                    <w:jc w:val="left"/>
                    <w:rPr>
                      <w:rFonts w:ascii="Times New Roman" w:eastAsiaTheme="minorEastAsia" w:hAnsi="Times New Roman"/>
                      <w:sz w:val="21"/>
                      <w:szCs w:val="21"/>
                    </w:rPr>
                  </w:pPr>
                  <w:r w:rsidRPr="005A3DEF">
                    <w:rPr>
                      <w:rFonts w:ascii="Times New Roman" w:eastAsiaTheme="minorEastAsia" w:hAnsi="Times New Roman"/>
                      <w:sz w:val="21"/>
                      <w:szCs w:val="21"/>
                    </w:rPr>
                    <w:fldChar w:fldCharType="begin"/>
                  </w:r>
                  <w:r w:rsidR="00937F35" w:rsidRPr="005A3DEF">
                    <w:rPr>
                      <w:rFonts w:ascii="Times New Roman" w:eastAsiaTheme="minorEastAsia" w:hAnsi="Times New Roman"/>
                      <w:sz w:val="21"/>
                      <w:szCs w:val="21"/>
                    </w:rPr>
                    <w:instrText>= 1 \* ROMAN</w:instrText>
                  </w:r>
                  <w:r w:rsidRPr="005A3DEF">
                    <w:rPr>
                      <w:rFonts w:ascii="Times New Roman" w:eastAsiaTheme="minorEastAsia" w:hAnsi="Times New Roman"/>
                      <w:sz w:val="21"/>
                      <w:szCs w:val="21"/>
                    </w:rPr>
                    <w:fldChar w:fldCharType="separate"/>
                  </w:r>
                  <w:r w:rsidR="00937F35" w:rsidRPr="005A3DEF">
                    <w:rPr>
                      <w:rFonts w:ascii="Times New Roman" w:eastAsiaTheme="minorEastAsia" w:hAnsi="Times New Roman"/>
                      <w:sz w:val="21"/>
                      <w:szCs w:val="21"/>
                    </w:rPr>
                    <w:t>I</w:t>
                  </w:r>
                  <w:r w:rsidRPr="005A3DEF">
                    <w:rPr>
                      <w:rFonts w:ascii="Times New Roman" w:eastAsiaTheme="minorEastAsia" w:hAnsi="Times New Roman"/>
                      <w:sz w:val="21"/>
                      <w:szCs w:val="21"/>
                    </w:rPr>
                    <w:fldChar w:fldCharType="end"/>
                  </w:r>
                  <w:r w:rsidR="00937F35" w:rsidRPr="005A3DEF">
                    <w:rPr>
                      <w:rFonts w:ascii="Times New Roman" w:eastAsiaTheme="minorEastAsia" w:hAnsi="Times New Roman"/>
                      <w:sz w:val="21"/>
                      <w:szCs w:val="21"/>
                    </w:rPr>
                    <w:t>类</w:t>
                  </w:r>
                  <w:r w:rsidR="00E646B3" w:rsidRPr="005A3DEF">
                    <w:rPr>
                      <w:rFonts w:ascii="Times New Roman" w:eastAsiaTheme="minorEastAsia" w:hAnsi="Times New Roman"/>
                      <w:sz w:val="21"/>
                      <w:szCs w:val="21"/>
                    </w:rPr>
                    <w:sym w:font="Wingdings 2" w:char="F052"/>
                  </w:r>
                  <w:r w:rsidR="00937F35" w:rsidRPr="005A3DEF">
                    <w:rPr>
                      <w:rFonts w:ascii="Times New Roman" w:eastAsiaTheme="minorEastAsia" w:hAnsi="Times New Roman"/>
                      <w:sz w:val="21"/>
                      <w:szCs w:val="21"/>
                    </w:rPr>
                    <w:t>；</w:t>
                  </w:r>
                  <w:r w:rsidRPr="005A3DEF">
                    <w:rPr>
                      <w:rFonts w:ascii="Times New Roman" w:eastAsiaTheme="minorEastAsia" w:hAnsi="Times New Roman"/>
                      <w:sz w:val="21"/>
                      <w:szCs w:val="21"/>
                    </w:rPr>
                    <w:fldChar w:fldCharType="begin"/>
                  </w:r>
                  <w:r w:rsidR="00937F35" w:rsidRPr="005A3DEF">
                    <w:rPr>
                      <w:rFonts w:ascii="Times New Roman" w:eastAsiaTheme="minorEastAsia" w:hAnsi="Times New Roman"/>
                      <w:sz w:val="21"/>
                      <w:szCs w:val="21"/>
                    </w:rPr>
                    <w:instrText>= 2 \* ROMAN</w:instrText>
                  </w:r>
                  <w:r w:rsidRPr="005A3DEF">
                    <w:rPr>
                      <w:rFonts w:ascii="Times New Roman" w:eastAsiaTheme="minorEastAsia" w:hAnsi="Times New Roman"/>
                      <w:sz w:val="21"/>
                      <w:szCs w:val="21"/>
                    </w:rPr>
                    <w:fldChar w:fldCharType="separate"/>
                  </w:r>
                  <w:r w:rsidR="00937F35" w:rsidRPr="005A3DEF">
                    <w:rPr>
                      <w:rFonts w:ascii="Times New Roman" w:eastAsiaTheme="minorEastAsia" w:hAnsi="Times New Roman"/>
                      <w:sz w:val="21"/>
                      <w:szCs w:val="21"/>
                    </w:rPr>
                    <w:t>II</w:t>
                  </w:r>
                  <w:r w:rsidRPr="005A3DEF">
                    <w:rPr>
                      <w:rFonts w:ascii="Times New Roman" w:eastAsiaTheme="minorEastAsia" w:hAnsi="Times New Roman"/>
                      <w:sz w:val="21"/>
                      <w:szCs w:val="21"/>
                    </w:rPr>
                    <w:fldChar w:fldCharType="end"/>
                  </w:r>
                  <w:r w:rsidR="00937F35" w:rsidRPr="005A3DEF">
                    <w:rPr>
                      <w:rFonts w:ascii="Times New Roman" w:eastAsiaTheme="minorEastAsia" w:hAnsi="Times New Roman"/>
                      <w:sz w:val="21"/>
                      <w:szCs w:val="21"/>
                    </w:rPr>
                    <w:t>类</w:t>
                  </w:r>
                  <w:r w:rsidR="00937F35" w:rsidRPr="005A3DEF">
                    <w:rPr>
                      <w:rFonts w:ascii="Times New Roman" w:eastAsiaTheme="minorEastAsia" w:hAnsi="Times New Roman"/>
                      <w:sz w:val="21"/>
                      <w:szCs w:val="21"/>
                    </w:rPr>
                    <w:t>□</w:t>
                  </w:r>
                  <w:r w:rsidR="00937F35" w:rsidRPr="005A3DEF">
                    <w:rPr>
                      <w:rFonts w:ascii="Times New Roman" w:eastAsiaTheme="minorEastAsia" w:hAnsi="Times New Roman"/>
                      <w:sz w:val="21"/>
                      <w:szCs w:val="21"/>
                    </w:rPr>
                    <w:t>；</w:t>
                  </w:r>
                  <w:r w:rsidRPr="005A3DEF">
                    <w:rPr>
                      <w:rFonts w:ascii="Times New Roman" w:eastAsiaTheme="minorEastAsia" w:hAnsi="Times New Roman"/>
                      <w:sz w:val="21"/>
                      <w:szCs w:val="21"/>
                    </w:rPr>
                    <w:fldChar w:fldCharType="begin"/>
                  </w:r>
                  <w:r w:rsidR="00937F35" w:rsidRPr="005A3DEF">
                    <w:rPr>
                      <w:rFonts w:ascii="Times New Roman" w:eastAsiaTheme="minorEastAsia" w:hAnsi="Times New Roman"/>
                      <w:sz w:val="21"/>
                      <w:szCs w:val="21"/>
                    </w:rPr>
                    <w:instrText>= 3 \* ROMAN</w:instrText>
                  </w:r>
                  <w:r w:rsidRPr="005A3DEF">
                    <w:rPr>
                      <w:rFonts w:ascii="Times New Roman" w:eastAsiaTheme="minorEastAsia" w:hAnsi="Times New Roman"/>
                      <w:sz w:val="21"/>
                      <w:szCs w:val="21"/>
                    </w:rPr>
                    <w:fldChar w:fldCharType="separate"/>
                  </w:r>
                  <w:r w:rsidR="00937F35" w:rsidRPr="005A3DEF">
                    <w:rPr>
                      <w:rFonts w:ascii="Times New Roman" w:eastAsiaTheme="minorEastAsia" w:hAnsi="Times New Roman"/>
                      <w:sz w:val="21"/>
                      <w:szCs w:val="21"/>
                    </w:rPr>
                    <w:t>III</w:t>
                  </w:r>
                  <w:r w:rsidRPr="005A3DEF">
                    <w:rPr>
                      <w:rFonts w:ascii="Times New Roman" w:eastAsiaTheme="minorEastAsia" w:hAnsi="Times New Roman"/>
                      <w:sz w:val="21"/>
                      <w:szCs w:val="21"/>
                    </w:rPr>
                    <w:fldChar w:fldCharType="end"/>
                  </w:r>
                  <w:r w:rsidR="00937F35" w:rsidRPr="005A3DEF">
                    <w:rPr>
                      <w:rFonts w:ascii="Times New Roman" w:eastAsiaTheme="minorEastAsia" w:hAnsi="Times New Roman"/>
                      <w:sz w:val="21"/>
                      <w:szCs w:val="21"/>
                    </w:rPr>
                    <w:t>类</w:t>
                  </w:r>
                  <w:r w:rsidR="00E646B3" w:rsidRPr="005A3DEF">
                    <w:rPr>
                      <w:rFonts w:ascii="Times New Roman" w:eastAsiaTheme="minorEastAsia" w:hAnsi="Times New Roman"/>
                      <w:sz w:val="21"/>
                      <w:szCs w:val="21"/>
                    </w:rPr>
                    <w:t>□</w:t>
                  </w:r>
                  <w:r w:rsidR="00937F35" w:rsidRPr="005A3DEF">
                    <w:rPr>
                      <w:rFonts w:ascii="Times New Roman" w:eastAsiaTheme="minorEastAsia" w:hAnsi="Times New Roman"/>
                      <w:sz w:val="21"/>
                      <w:szCs w:val="21"/>
                    </w:rPr>
                    <w:t>；</w:t>
                  </w:r>
                  <w:r w:rsidRPr="005A3DEF">
                    <w:rPr>
                      <w:rFonts w:ascii="Times New Roman" w:eastAsiaTheme="minorEastAsia" w:hAnsi="Times New Roman"/>
                      <w:sz w:val="21"/>
                      <w:szCs w:val="21"/>
                    </w:rPr>
                    <w:fldChar w:fldCharType="begin"/>
                  </w:r>
                  <w:r w:rsidR="00937F35" w:rsidRPr="005A3DEF">
                    <w:rPr>
                      <w:rFonts w:ascii="Times New Roman" w:eastAsiaTheme="minorEastAsia" w:hAnsi="Times New Roman"/>
                      <w:sz w:val="21"/>
                      <w:szCs w:val="21"/>
                    </w:rPr>
                    <w:instrText>= 4 \* ROMAN</w:instrText>
                  </w:r>
                  <w:r w:rsidRPr="005A3DEF">
                    <w:rPr>
                      <w:rFonts w:ascii="Times New Roman" w:eastAsiaTheme="minorEastAsia" w:hAnsi="Times New Roman"/>
                      <w:sz w:val="21"/>
                      <w:szCs w:val="21"/>
                    </w:rPr>
                    <w:fldChar w:fldCharType="separate"/>
                  </w:r>
                  <w:r w:rsidR="00937F35" w:rsidRPr="005A3DEF">
                    <w:rPr>
                      <w:rFonts w:ascii="Times New Roman" w:eastAsiaTheme="minorEastAsia" w:hAnsi="Times New Roman"/>
                      <w:sz w:val="21"/>
                      <w:szCs w:val="21"/>
                    </w:rPr>
                    <w:t>IV</w:t>
                  </w:r>
                  <w:r w:rsidRPr="005A3DEF">
                    <w:rPr>
                      <w:rFonts w:ascii="Times New Roman" w:eastAsiaTheme="minorEastAsia" w:hAnsi="Times New Roman"/>
                      <w:sz w:val="21"/>
                      <w:szCs w:val="21"/>
                    </w:rPr>
                    <w:fldChar w:fldCharType="end"/>
                  </w:r>
                  <w:r w:rsidR="00937F35" w:rsidRPr="005A3DEF">
                    <w:rPr>
                      <w:rFonts w:ascii="Times New Roman" w:eastAsiaTheme="minorEastAsia" w:hAnsi="Times New Roman"/>
                      <w:sz w:val="21"/>
                      <w:szCs w:val="21"/>
                    </w:rPr>
                    <w:t>类</w:t>
                  </w:r>
                  <w:r w:rsidR="00937F35" w:rsidRPr="005A3DEF">
                    <w:rPr>
                      <w:rFonts w:ascii="Times New Roman" w:eastAsiaTheme="minorEastAsia" w:hAnsi="Times New Roman"/>
                      <w:sz w:val="21"/>
                      <w:szCs w:val="21"/>
                    </w:rPr>
                    <w:t>□</w:t>
                  </w:r>
                </w:p>
              </w:tc>
              <w:tc>
                <w:tcPr>
                  <w:tcW w:w="788" w:type="dxa"/>
                  <w:vAlign w:val="center"/>
                </w:tcPr>
                <w:p w:rsidR="00937F35" w:rsidRPr="005A3DEF" w:rsidRDefault="00937F35" w:rsidP="00D90785">
                  <w:pPr>
                    <w:pStyle w:val="afb"/>
                    <w:jc w:val="center"/>
                    <w:rPr>
                      <w:rFonts w:ascii="Times New Roman" w:eastAsiaTheme="minorEastAsia" w:hAnsi="Times New Roman"/>
                      <w:sz w:val="21"/>
                      <w:szCs w:val="21"/>
                    </w:rPr>
                  </w:pPr>
                </w:p>
              </w:tc>
            </w:tr>
            <w:tr w:rsidR="00937F35" w:rsidRPr="005A3DEF" w:rsidTr="008059EB">
              <w:trPr>
                <w:jc w:val="center"/>
              </w:trPr>
              <w:tc>
                <w:tcPr>
                  <w:tcW w:w="483" w:type="dxa"/>
                  <w:vMerge/>
                  <w:vAlign w:val="center"/>
                </w:tcPr>
                <w:p w:rsidR="00937F35" w:rsidRPr="005A3DEF" w:rsidRDefault="00937F35" w:rsidP="00D90785">
                  <w:pPr>
                    <w:pStyle w:val="afb"/>
                    <w:jc w:val="center"/>
                    <w:rPr>
                      <w:rFonts w:ascii="Times New Roman" w:eastAsiaTheme="minorEastAsia" w:hAnsi="Times New Roman"/>
                      <w:sz w:val="21"/>
                      <w:szCs w:val="21"/>
                    </w:rPr>
                  </w:pPr>
                </w:p>
              </w:tc>
              <w:tc>
                <w:tcPr>
                  <w:tcW w:w="1385" w:type="dxa"/>
                  <w:vAlign w:val="center"/>
                </w:tcPr>
                <w:p w:rsidR="00937F35" w:rsidRPr="005A3DEF" w:rsidRDefault="00937F35" w:rsidP="00D90785">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t>敏感程度</w:t>
                  </w:r>
                </w:p>
              </w:tc>
              <w:tc>
                <w:tcPr>
                  <w:tcW w:w="6064" w:type="dxa"/>
                  <w:gridSpan w:val="6"/>
                  <w:vAlign w:val="center"/>
                </w:tcPr>
                <w:p w:rsidR="00937F35" w:rsidRPr="005A3DEF" w:rsidRDefault="00937F35" w:rsidP="00D90785">
                  <w:pPr>
                    <w:pStyle w:val="afb"/>
                    <w:jc w:val="left"/>
                    <w:rPr>
                      <w:rFonts w:ascii="Times New Roman" w:eastAsiaTheme="minorEastAsia" w:hAnsi="Times New Roman"/>
                      <w:sz w:val="21"/>
                      <w:szCs w:val="21"/>
                    </w:rPr>
                  </w:pPr>
                  <w:r w:rsidRPr="005A3DEF">
                    <w:rPr>
                      <w:rFonts w:ascii="Times New Roman" w:eastAsiaTheme="minorEastAsia" w:hAnsi="Times New Roman"/>
                      <w:sz w:val="21"/>
                      <w:szCs w:val="21"/>
                    </w:rPr>
                    <w:t>敏感</w:t>
                  </w:r>
                  <w:r w:rsidRPr="005A3DEF">
                    <w:rPr>
                      <w:rFonts w:ascii="Times New Roman" w:eastAsiaTheme="minorEastAsia" w:hAnsi="Times New Roman"/>
                      <w:sz w:val="21"/>
                      <w:szCs w:val="21"/>
                    </w:rPr>
                    <w:sym w:font="Wingdings 2" w:char="F052"/>
                  </w:r>
                  <w:r w:rsidRPr="005A3DEF">
                    <w:rPr>
                      <w:rFonts w:ascii="Times New Roman" w:eastAsiaTheme="minorEastAsia" w:hAnsi="Times New Roman"/>
                      <w:sz w:val="21"/>
                      <w:szCs w:val="21"/>
                    </w:rPr>
                    <w:t>；较敏感</w:t>
                  </w:r>
                  <w:r w:rsidRPr="005A3DEF">
                    <w:rPr>
                      <w:rFonts w:ascii="Times New Roman" w:eastAsiaTheme="minorEastAsia" w:hAnsi="Times New Roman"/>
                      <w:sz w:val="21"/>
                      <w:szCs w:val="21"/>
                    </w:rPr>
                    <w:t>□</w:t>
                  </w:r>
                  <w:r w:rsidRPr="005A3DEF">
                    <w:rPr>
                      <w:rFonts w:ascii="Times New Roman" w:eastAsiaTheme="minorEastAsia" w:hAnsi="Times New Roman"/>
                      <w:sz w:val="21"/>
                      <w:szCs w:val="21"/>
                    </w:rPr>
                    <w:t>；不敏感</w:t>
                  </w:r>
                  <w:r w:rsidRPr="005A3DEF">
                    <w:rPr>
                      <w:rFonts w:ascii="Times New Roman" w:eastAsiaTheme="minorEastAsia" w:hAnsi="Times New Roman"/>
                      <w:sz w:val="21"/>
                      <w:szCs w:val="21"/>
                    </w:rPr>
                    <w:t>□</w:t>
                  </w:r>
                </w:p>
              </w:tc>
              <w:tc>
                <w:tcPr>
                  <w:tcW w:w="788" w:type="dxa"/>
                  <w:vAlign w:val="center"/>
                </w:tcPr>
                <w:p w:rsidR="00937F35" w:rsidRPr="005A3DEF" w:rsidRDefault="00937F35" w:rsidP="00D90785">
                  <w:pPr>
                    <w:pStyle w:val="afb"/>
                    <w:jc w:val="center"/>
                    <w:rPr>
                      <w:rFonts w:ascii="Times New Roman" w:eastAsiaTheme="minorEastAsia" w:hAnsi="Times New Roman"/>
                      <w:sz w:val="21"/>
                      <w:szCs w:val="21"/>
                    </w:rPr>
                  </w:pPr>
                </w:p>
              </w:tc>
            </w:tr>
            <w:tr w:rsidR="00937F35" w:rsidRPr="005A3DEF" w:rsidTr="008059EB">
              <w:trPr>
                <w:jc w:val="center"/>
              </w:trPr>
              <w:tc>
                <w:tcPr>
                  <w:tcW w:w="1868" w:type="dxa"/>
                  <w:gridSpan w:val="2"/>
                  <w:vAlign w:val="center"/>
                </w:tcPr>
                <w:p w:rsidR="00937F35" w:rsidRPr="005A3DEF" w:rsidRDefault="00937F35" w:rsidP="00D90785">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t>评价工作等级</w:t>
                  </w:r>
                </w:p>
              </w:tc>
              <w:tc>
                <w:tcPr>
                  <w:tcW w:w="6064" w:type="dxa"/>
                  <w:gridSpan w:val="6"/>
                  <w:vAlign w:val="center"/>
                </w:tcPr>
                <w:p w:rsidR="00937F35" w:rsidRPr="005A3DEF" w:rsidRDefault="00937F35" w:rsidP="00E646B3">
                  <w:pPr>
                    <w:pStyle w:val="afb"/>
                    <w:jc w:val="left"/>
                    <w:rPr>
                      <w:rFonts w:ascii="Times New Roman" w:eastAsiaTheme="minorEastAsia" w:hAnsi="Times New Roman"/>
                      <w:sz w:val="21"/>
                      <w:szCs w:val="21"/>
                    </w:rPr>
                  </w:pPr>
                  <w:r w:rsidRPr="005A3DEF">
                    <w:rPr>
                      <w:rFonts w:ascii="Times New Roman" w:eastAsiaTheme="minorEastAsia" w:hAnsi="Times New Roman"/>
                      <w:sz w:val="21"/>
                      <w:szCs w:val="21"/>
                    </w:rPr>
                    <w:t>一级</w:t>
                  </w:r>
                  <w:r w:rsidR="00E646B3" w:rsidRPr="005A3DEF">
                    <w:rPr>
                      <w:rFonts w:ascii="Times New Roman" w:eastAsiaTheme="minorEastAsia" w:hAnsi="Times New Roman"/>
                      <w:sz w:val="21"/>
                      <w:szCs w:val="21"/>
                    </w:rPr>
                    <w:sym w:font="Wingdings 2" w:char="F052"/>
                  </w:r>
                  <w:r w:rsidRPr="005A3DEF">
                    <w:rPr>
                      <w:rFonts w:ascii="Times New Roman" w:eastAsiaTheme="minorEastAsia" w:hAnsi="Times New Roman"/>
                      <w:sz w:val="21"/>
                      <w:szCs w:val="21"/>
                    </w:rPr>
                    <w:t>；二级</w:t>
                  </w:r>
                  <w:r w:rsidRPr="005A3DEF">
                    <w:rPr>
                      <w:rFonts w:ascii="Times New Roman" w:eastAsiaTheme="minorEastAsia" w:hAnsi="Times New Roman"/>
                      <w:sz w:val="21"/>
                      <w:szCs w:val="21"/>
                    </w:rPr>
                    <w:t>□</w:t>
                  </w:r>
                  <w:r w:rsidRPr="005A3DEF">
                    <w:rPr>
                      <w:rFonts w:ascii="Times New Roman" w:eastAsiaTheme="minorEastAsia" w:hAnsi="Times New Roman"/>
                      <w:sz w:val="21"/>
                      <w:szCs w:val="21"/>
                    </w:rPr>
                    <w:t>；三级</w:t>
                  </w:r>
                  <w:r w:rsidR="00E646B3" w:rsidRPr="005A3DEF">
                    <w:rPr>
                      <w:rFonts w:ascii="Times New Roman" w:eastAsiaTheme="minorEastAsia" w:hAnsi="Times New Roman"/>
                      <w:sz w:val="21"/>
                      <w:szCs w:val="21"/>
                    </w:rPr>
                    <w:t>□</w:t>
                  </w:r>
                </w:p>
              </w:tc>
              <w:tc>
                <w:tcPr>
                  <w:tcW w:w="788" w:type="dxa"/>
                  <w:vAlign w:val="center"/>
                </w:tcPr>
                <w:p w:rsidR="00937F35" w:rsidRPr="005A3DEF" w:rsidRDefault="00937F35" w:rsidP="00D90785">
                  <w:pPr>
                    <w:pStyle w:val="afb"/>
                    <w:jc w:val="center"/>
                    <w:rPr>
                      <w:rFonts w:ascii="Times New Roman" w:eastAsiaTheme="minorEastAsia" w:hAnsi="Times New Roman"/>
                      <w:sz w:val="21"/>
                      <w:szCs w:val="21"/>
                    </w:rPr>
                  </w:pPr>
                </w:p>
              </w:tc>
            </w:tr>
            <w:tr w:rsidR="00937F35" w:rsidRPr="005A3DEF" w:rsidTr="008059EB">
              <w:trPr>
                <w:jc w:val="center"/>
              </w:trPr>
              <w:tc>
                <w:tcPr>
                  <w:tcW w:w="483" w:type="dxa"/>
                  <w:vMerge w:val="restart"/>
                  <w:vAlign w:val="center"/>
                </w:tcPr>
                <w:p w:rsidR="00937F35" w:rsidRPr="005A3DEF" w:rsidRDefault="00937F35" w:rsidP="00D90785">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t>现状调查内容</w:t>
                  </w:r>
                </w:p>
              </w:tc>
              <w:tc>
                <w:tcPr>
                  <w:tcW w:w="1385" w:type="dxa"/>
                  <w:vAlign w:val="center"/>
                </w:tcPr>
                <w:p w:rsidR="00937F35" w:rsidRPr="005A3DEF" w:rsidRDefault="00937F35" w:rsidP="00D90785">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t>资料收集</w:t>
                  </w:r>
                </w:p>
              </w:tc>
              <w:tc>
                <w:tcPr>
                  <w:tcW w:w="6064" w:type="dxa"/>
                  <w:gridSpan w:val="6"/>
                  <w:vAlign w:val="center"/>
                </w:tcPr>
                <w:p w:rsidR="00937F35" w:rsidRPr="005A3DEF" w:rsidRDefault="00937F35" w:rsidP="00D90785">
                  <w:pPr>
                    <w:pStyle w:val="afb"/>
                    <w:jc w:val="left"/>
                    <w:rPr>
                      <w:rFonts w:ascii="Times New Roman" w:eastAsiaTheme="minorEastAsia" w:hAnsi="Times New Roman"/>
                      <w:sz w:val="21"/>
                      <w:szCs w:val="21"/>
                    </w:rPr>
                  </w:pPr>
                  <w:r w:rsidRPr="005A3DEF">
                    <w:rPr>
                      <w:rFonts w:ascii="Times New Roman" w:eastAsiaTheme="minorEastAsia" w:hAnsi="Times New Roman"/>
                      <w:sz w:val="21"/>
                      <w:szCs w:val="21"/>
                    </w:rPr>
                    <w:t>a</w:t>
                  </w:r>
                  <w:r w:rsidRPr="005A3DEF">
                    <w:rPr>
                      <w:rFonts w:ascii="Times New Roman" w:eastAsiaTheme="minorEastAsia" w:hAnsi="Times New Roman"/>
                      <w:sz w:val="21"/>
                      <w:szCs w:val="21"/>
                    </w:rPr>
                    <w:t>）</w:t>
                  </w:r>
                  <w:r w:rsidRPr="005A3DEF">
                    <w:rPr>
                      <w:rFonts w:ascii="Times New Roman" w:eastAsiaTheme="minorEastAsia" w:hAnsi="Times New Roman"/>
                      <w:sz w:val="21"/>
                      <w:szCs w:val="21"/>
                    </w:rPr>
                    <w:sym w:font="Wingdings 2" w:char="0052"/>
                  </w:r>
                  <w:r w:rsidRPr="005A3DEF">
                    <w:rPr>
                      <w:rFonts w:ascii="Times New Roman" w:eastAsiaTheme="minorEastAsia" w:hAnsi="Times New Roman"/>
                      <w:sz w:val="21"/>
                      <w:szCs w:val="21"/>
                    </w:rPr>
                    <w:t>；</w:t>
                  </w:r>
                  <w:r w:rsidRPr="005A3DEF">
                    <w:rPr>
                      <w:rFonts w:ascii="Times New Roman" w:eastAsiaTheme="minorEastAsia" w:hAnsi="Times New Roman"/>
                      <w:sz w:val="21"/>
                      <w:szCs w:val="21"/>
                    </w:rPr>
                    <w:t>b</w:t>
                  </w:r>
                  <w:r w:rsidRPr="005A3DEF">
                    <w:rPr>
                      <w:rFonts w:ascii="Times New Roman" w:eastAsiaTheme="minorEastAsia" w:hAnsi="Times New Roman"/>
                      <w:sz w:val="21"/>
                      <w:szCs w:val="21"/>
                    </w:rPr>
                    <w:t>）</w:t>
                  </w:r>
                  <w:r w:rsidRPr="005A3DEF">
                    <w:rPr>
                      <w:rFonts w:ascii="Times New Roman" w:eastAsiaTheme="minorEastAsia" w:hAnsi="Times New Roman"/>
                      <w:sz w:val="21"/>
                      <w:szCs w:val="21"/>
                    </w:rPr>
                    <w:sym w:font="Wingdings 2" w:char="0052"/>
                  </w:r>
                  <w:r w:rsidRPr="005A3DEF">
                    <w:rPr>
                      <w:rFonts w:ascii="Times New Roman" w:eastAsiaTheme="minorEastAsia" w:hAnsi="Times New Roman"/>
                      <w:sz w:val="21"/>
                      <w:szCs w:val="21"/>
                    </w:rPr>
                    <w:t>；</w:t>
                  </w:r>
                  <w:r w:rsidRPr="005A3DEF">
                    <w:rPr>
                      <w:rFonts w:ascii="Times New Roman" w:eastAsiaTheme="minorEastAsia" w:hAnsi="Times New Roman"/>
                      <w:sz w:val="21"/>
                      <w:szCs w:val="21"/>
                    </w:rPr>
                    <w:t>c</w:t>
                  </w:r>
                  <w:r w:rsidRPr="005A3DEF">
                    <w:rPr>
                      <w:rFonts w:ascii="Times New Roman" w:eastAsiaTheme="minorEastAsia" w:hAnsi="Times New Roman"/>
                      <w:sz w:val="21"/>
                      <w:szCs w:val="21"/>
                    </w:rPr>
                    <w:t>）</w:t>
                  </w:r>
                  <w:r w:rsidRPr="005A3DEF">
                    <w:rPr>
                      <w:rFonts w:ascii="Times New Roman" w:eastAsiaTheme="minorEastAsia" w:hAnsi="Times New Roman"/>
                      <w:sz w:val="21"/>
                      <w:szCs w:val="21"/>
                    </w:rPr>
                    <w:t>□</w:t>
                  </w:r>
                  <w:r w:rsidRPr="005A3DEF">
                    <w:rPr>
                      <w:rFonts w:ascii="Times New Roman" w:eastAsiaTheme="minorEastAsia" w:hAnsi="Times New Roman"/>
                      <w:sz w:val="21"/>
                      <w:szCs w:val="21"/>
                    </w:rPr>
                    <w:t>；</w:t>
                  </w:r>
                  <w:r w:rsidRPr="005A3DEF">
                    <w:rPr>
                      <w:rFonts w:ascii="Times New Roman" w:eastAsiaTheme="minorEastAsia" w:hAnsi="Times New Roman"/>
                      <w:sz w:val="21"/>
                      <w:szCs w:val="21"/>
                    </w:rPr>
                    <w:t>d</w:t>
                  </w:r>
                  <w:r w:rsidRPr="005A3DEF">
                    <w:rPr>
                      <w:rFonts w:ascii="Times New Roman" w:eastAsiaTheme="minorEastAsia" w:hAnsi="Times New Roman"/>
                      <w:sz w:val="21"/>
                      <w:szCs w:val="21"/>
                    </w:rPr>
                    <w:t>）</w:t>
                  </w:r>
                  <w:r w:rsidRPr="005A3DEF">
                    <w:rPr>
                      <w:rFonts w:ascii="Times New Roman" w:eastAsiaTheme="minorEastAsia" w:hAnsi="Times New Roman"/>
                      <w:sz w:val="21"/>
                      <w:szCs w:val="21"/>
                    </w:rPr>
                    <w:t>□</w:t>
                  </w:r>
                </w:p>
              </w:tc>
              <w:tc>
                <w:tcPr>
                  <w:tcW w:w="788" w:type="dxa"/>
                  <w:vAlign w:val="center"/>
                </w:tcPr>
                <w:p w:rsidR="00937F35" w:rsidRPr="005A3DEF" w:rsidRDefault="00937F35" w:rsidP="00D90785">
                  <w:pPr>
                    <w:pStyle w:val="afb"/>
                    <w:jc w:val="center"/>
                    <w:rPr>
                      <w:rFonts w:ascii="Times New Roman" w:eastAsiaTheme="minorEastAsia" w:hAnsi="Times New Roman"/>
                      <w:sz w:val="21"/>
                      <w:szCs w:val="21"/>
                    </w:rPr>
                  </w:pPr>
                </w:p>
              </w:tc>
            </w:tr>
            <w:tr w:rsidR="00937F35" w:rsidRPr="005A3DEF" w:rsidTr="008059EB">
              <w:trPr>
                <w:jc w:val="center"/>
              </w:trPr>
              <w:tc>
                <w:tcPr>
                  <w:tcW w:w="483" w:type="dxa"/>
                  <w:vMerge/>
                  <w:vAlign w:val="center"/>
                </w:tcPr>
                <w:p w:rsidR="00937F35" w:rsidRPr="005A3DEF" w:rsidRDefault="00937F35" w:rsidP="00D90785">
                  <w:pPr>
                    <w:pStyle w:val="afb"/>
                    <w:jc w:val="center"/>
                    <w:rPr>
                      <w:rFonts w:ascii="Times New Roman" w:eastAsiaTheme="minorEastAsia" w:hAnsi="Times New Roman"/>
                      <w:sz w:val="21"/>
                      <w:szCs w:val="21"/>
                    </w:rPr>
                  </w:pPr>
                </w:p>
              </w:tc>
              <w:tc>
                <w:tcPr>
                  <w:tcW w:w="1385" w:type="dxa"/>
                  <w:vAlign w:val="center"/>
                </w:tcPr>
                <w:p w:rsidR="00937F35" w:rsidRPr="005A3DEF" w:rsidRDefault="00937F35" w:rsidP="00D90785">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t>理化特性</w:t>
                  </w:r>
                </w:p>
              </w:tc>
              <w:tc>
                <w:tcPr>
                  <w:tcW w:w="6064" w:type="dxa"/>
                  <w:gridSpan w:val="6"/>
                  <w:vAlign w:val="center"/>
                </w:tcPr>
                <w:p w:rsidR="00937F35" w:rsidRPr="005A3DEF" w:rsidRDefault="00937F35" w:rsidP="00D90785">
                  <w:pPr>
                    <w:pStyle w:val="afb"/>
                    <w:jc w:val="center"/>
                    <w:rPr>
                      <w:rFonts w:ascii="Times New Roman" w:eastAsiaTheme="minorEastAsia" w:hAnsi="Times New Roman"/>
                      <w:sz w:val="21"/>
                      <w:szCs w:val="21"/>
                    </w:rPr>
                  </w:pPr>
                </w:p>
              </w:tc>
              <w:tc>
                <w:tcPr>
                  <w:tcW w:w="788" w:type="dxa"/>
                  <w:vAlign w:val="center"/>
                </w:tcPr>
                <w:p w:rsidR="00937F35" w:rsidRPr="005A3DEF" w:rsidRDefault="00937F35" w:rsidP="00D90785">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t>同附录</w:t>
                  </w:r>
                  <w:r w:rsidRPr="005A3DEF">
                    <w:rPr>
                      <w:rFonts w:ascii="Times New Roman" w:eastAsiaTheme="minorEastAsia" w:hAnsi="Times New Roman"/>
                      <w:sz w:val="21"/>
                      <w:szCs w:val="21"/>
                    </w:rPr>
                    <w:t>C</w:t>
                  </w:r>
                </w:p>
              </w:tc>
            </w:tr>
            <w:tr w:rsidR="00937F35" w:rsidRPr="005A3DEF" w:rsidTr="008059EB">
              <w:trPr>
                <w:jc w:val="center"/>
              </w:trPr>
              <w:tc>
                <w:tcPr>
                  <w:tcW w:w="483" w:type="dxa"/>
                  <w:vMerge/>
                  <w:vAlign w:val="center"/>
                </w:tcPr>
                <w:p w:rsidR="00937F35" w:rsidRPr="005A3DEF" w:rsidRDefault="00937F35" w:rsidP="00D90785">
                  <w:pPr>
                    <w:pStyle w:val="afb"/>
                    <w:jc w:val="center"/>
                    <w:rPr>
                      <w:rFonts w:ascii="Times New Roman" w:eastAsiaTheme="minorEastAsia" w:hAnsi="Times New Roman"/>
                      <w:sz w:val="21"/>
                      <w:szCs w:val="21"/>
                    </w:rPr>
                  </w:pPr>
                </w:p>
              </w:tc>
              <w:tc>
                <w:tcPr>
                  <w:tcW w:w="1385" w:type="dxa"/>
                  <w:vMerge w:val="restart"/>
                  <w:vAlign w:val="center"/>
                </w:tcPr>
                <w:p w:rsidR="00937F35" w:rsidRPr="005A3DEF" w:rsidRDefault="00937F35" w:rsidP="00D90785">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t>现状监测因子</w:t>
                  </w:r>
                </w:p>
              </w:tc>
              <w:tc>
                <w:tcPr>
                  <w:tcW w:w="1361" w:type="dxa"/>
                  <w:vAlign w:val="center"/>
                </w:tcPr>
                <w:p w:rsidR="00937F35" w:rsidRPr="005A3DEF" w:rsidRDefault="00937F35" w:rsidP="00D90785">
                  <w:pPr>
                    <w:pStyle w:val="afb"/>
                    <w:jc w:val="center"/>
                    <w:rPr>
                      <w:rFonts w:ascii="Times New Roman" w:eastAsiaTheme="minorEastAsia" w:hAnsi="Times New Roman"/>
                      <w:sz w:val="21"/>
                      <w:szCs w:val="21"/>
                    </w:rPr>
                  </w:pPr>
                </w:p>
              </w:tc>
              <w:tc>
                <w:tcPr>
                  <w:tcW w:w="1212" w:type="dxa"/>
                  <w:gridSpan w:val="2"/>
                  <w:vAlign w:val="center"/>
                </w:tcPr>
                <w:p w:rsidR="00937F35" w:rsidRPr="005A3DEF" w:rsidRDefault="00937F35" w:rsidP="00D90785">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t>占地范围内</w:t>
                  </w:r>
                </w:p>
              </w:tc>
              <w:tc>
                <w:tcPr>
                  <w:tcW w:w="1211" w:type="dxa"/>
                  <w:gridSpan w:val="2"/>
                  <w:vAlign w:val="center"/>
                </w:tcPr>
                <w:p w:rsidR="00937F35" w:rsidRPr="005A3DEF" w:rsidRDefault="00937F35" w:rsidP="00D90785">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t>占地范围外</w:t>
                  </w:r>
                </w:p>
              </w:tc>
              <w:tc>
                <w:tcPr>
                  <w:tcW w:w="2280" w:type="dxa"/>
                  <w:vAlign w:val="center"/>
                </w:tcPr>
                <w:p w:rsidR="00937F35" w:rsidRPr="005A3DEF" w:rsidRDefault="00937F35" w:rsidP="00D90785">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t>深度</w:t>
                  </w:r>
                </w:p>
              </w:tc>
              <w:tc>
                <w:tcPr>
                  <w:tcW w:w="788" w:type="dxa"/>
                  <w:vMerge w:val="restart"/>
                  <w:vAlign w:val="center"/>
                </w:tcPr>
                <w:p w:rsidR="00937F35" w:rsidRPr="005A3DEF" w:rsidRDefault="00E646B3" w:rsidP="00363841">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t>点位布置图</w:t>
                  </w:r>
                </w:p>
              </w:tc>
            </w:tr>
            <w:tr w:rsidR="00E646B3" w:rsidRPr="005A3DEF" w:rsidTr="008059EB">
              <w:trPr>
                <w:jc w:val="center"/>
              </w:trPr>
              <w:tc>
                <w:tcPr>
                  <w:tcW w:w="483" w:type="dxa"/>
                  <w:vMerge/>
                  <w:vAlign w:val="center"/>
                </w:tcPr>
                <w:p w:rsidR="00E646B3" w:rsidRPr="005A3DEF" w:rsidRDefault="00E646B3" w:rsidP="00D90785">
                  <w:pPr>
                    <w:pStyle w:val="afb"/>
                    <w:jc w:val="center"/>
                    <w:rPr>
                      <w:rFonts w:ascii="Times New Roman" w:eastAsiaTheme="minorEastAsia" w:hAnsi="Times New Roman"/>
                      <w:sz w:val="21"/>
                      <w:szCs w:val="21"/>
                    </w:rPr>
                  </w:pPr>
                </w:p>
              </w:tc>
              <w:tc>
                <w:tcPr>
                  <w:tcW w:w="1385" w:type="dxa"/>
                  <w:vMerge/>
                  <w:vAlign w:val="center"/>
                </w:tcPr>
                <w:p w:rsidR="00E646B3" w:rsidRPr="005A3DEF" w:rsidRDefault="00E646B3" w:rsidP="00D90785">
                  <w:pPr>
                    <w:pStyle w:val="afb"/>
                    <w:jc w:val="center"/>
                    <w:rPr>
                      <w:rFonts w:ascii="Times New Roman" w:eastAsiaTheme="minorEastAsia" w:hAnsi="Times New Roman"/>
                      <w:sz w:val="21"/>
                      <w:szCs w:val="21"/>
                    </w:rPr>
                  </w:pPr>
                </w:p>
              </w:tc>
              <w:tc>
                <w:tcPr>
                  <w:tcW w:w="1361" w:type="dxa"/>
                  <w:vAlign w:val="center"/>
                </w:tcPr>
                <w:p w:rsidR="00E646B3" w:rsidRPr="005A3DEF" w:rsidRDefault="00E646B3" w:rsidP="00C40B1D">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t>柱状样点数</w:t>
                  </w:r>
                </w:p>
              </w:tc>
              <w:tc>
                <w:tcPr>
                  <w:tcW w:w="1212" w:type="dxa"/>
                  <w:gridSpan w:val="2"/>
                  <w:vAlign w:val="center"/>
                </w:tcPr>
                <w:p w:rsidR="00E646B3" w:rsidRPr="005A3DEF" w:rsidRDefault="00E646B3" w:rsidP="00C40B1D">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t>5</w:t>
                  </w:r>
                </w:p>
              </w:tc>
              <w:tc>
                <w:tcPr>
                  <w:tcW w:w="1211" w:type="dxa"/>
                  <w:gridSpan w:val="2"/>
                  <w:vAlign w:val="center"/>
                </w:tcPr>
                <w:p w:rsidR="00E646B3" w:rsidRPr="005A3DEF" w:rsidRDefault="00E646B3" w:rsidP="00C40B1D">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t>/</w:t>
                  </w:r>
                </w:p>
              </w:tc>
              <w:tc>
                <w:tcPr>
                  <w:tcW w:w="2280" w:type="dxa"/>
                  <w:vAlign w:val="center"/>
                </w:tcPr>
                <w:p w:rsidR="00E646B3" w:rsidRPr="005A3DEF" w:rsidRDefault="00E646B3" w:rsidP="00C40B1D">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t>0~0.5m,0.5~1.5m</w:t>
                  </w:r>
                </w:p>
                <w:p w:rsidR="00E646B3" w:rsidRPr="005A3DEF" w:rsidRDefault="00E646B3" w:rsidP="00C40B1D">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t>1.5m~3m</w:t>
                  </w:r>
                </w:p>
              </w:tc>
              <w:tc>
                <w:tcPr>
                  <w:tcW w:w="788" w:type="dxa"/>
                  <w:vMerge/>
                  <w:vAlign w:val="center"/>
                </w:tcPr>
                <w:p w:rsidR="00E646B3" w:rsidRPr="005A3DEF" w:rsidRDefault="00E646B3" w:rsidP="00D90785">
                  <w:pPr>
                    <w:pStyle w:val="afb"/>
                    <w:jc w:val="center"/>
                    <w:rPr>
                      <w:rFonts w:ascii="Times New Roman" w:eastAsiaTheme="minorEastAsia" w:hAnsi="Times New Roman"/>
                      <w:sz w:val="21"/>
                      <w:szCs w:val="21"/>
                    </w:rPr>
                  </w:pPr>
                </w:p>
              </w:tc>
            </w:tr>
            <w:tr w:rsidR="00E646B3" w:rsidRPr="005A3DEF" w:rsidTr="008059EB">
              <w:trPr>
                <w:jc w:val="center"/>
              </w:trPr>
              <w:tc>
                <w:tcPr>
                  <w:tcW w:w="483" w:type="dxa"/>
                  <w:vMerge/>
                  <w:vAlign w:val="center"/>
                </w:tcPr>
                <w:p w:rsidR="00E646B3" w:rsidRPr="005A3DEF" w:rsidRDefault="00E646B3" w:rsidP="00D90785">
                  <w:pPr>
                    <w:pStyle w:val="afb"/>
                    <w:jc w:val="center"/>
                    <w:rPr>
                      <w:rFonts w:ascii="Times New Roman" w:eastAsiaTheme="minorEastAsia" w:hAnsi="Times New Roman"/>
                      <w:sz w:val="21"/>
                      <w:szCs w:val="21"/>
                    </w:rPr>
                  </w:pPr>
                </w:p>
              </w:tc>
              <w:tc>
                <w:tcPr>
                  <w:tcW w:w="1385" w:type="dxa"/>
                  <w:vMerge/>
                  <w:vAlign w:val="center"/>
                </w:tcPr>
                <w:p w:rsidR="00E646B3" w:rsidRPr="005A3DEF" w:rsidRDefault="00E646B3" w:rsidP="00D90785">
                  <w:pPr>
                    <w:pStyle w:val="afb"/>
                    <w:jc w:val="center"/>
                    <w:rPr>
                      <w:rFonts w:ascii="Times New Roman" w:eastAsiaTheme="minorEastAsia" w:hAnsi="Times New Roman"/>
                      <w:sz w:val="21"/>
                      <w:szCs w:val="21"/>
                    </w:rPr>
                  </w:pPr>
                </w:p>
              </w:tc>
              <w:tc>
                <w:tcPr>
                  <w:tcW w:w="1361" w:type="dxa"/>
                  <w:vAlign w:val="center"/>
                </w:tcPr>
                <w:p w:rsidR="00E646B3" w:rsidRPr="005A3DEF" w:rsidRDefault="00E646B3" w:rsidP="00C40B1D">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t>表层样点数</w:t>
                  </w:r>
                </w:p>
              </w:tc>
              <w:tc>
                <w:tcPr>
                  <w:tcW w:w="1212" w:type="dxa"/>
                  <w:gridSpan w:val="2"/>
                  <w:vAlign w:val="center"/>
                </w:tcPr>
                <w:p w:rsidR="00E646B3" w:rsidRPr="005A3DEF" w:rsidRDefault="00E646B3" w:rsidP="00C40B1D">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t>2</w:t>
                  </w:r>
                </w:p>
              </w:tc>
              <w:tc>
                <w:tcPr>
                  <w:tcW w:w="1211" w:type="dxa"/>
                  <w:gridSpan w:val="2"/>
                  <w:vAlign w:val="center"/>
                </w:tcPr>
                <w:p w:rsidR="00E646B3" w:rsidRPr="005A3DEF" w:rsidRDefault="00E646B3" w:rsidP="00C40B1D">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t>4</w:t>
                  </w:r>
                </w:p>
              </w:tc>
              <w:tc>
                <w:tcPr>
                  <w:tcW w:w="2280" w:type="dxa"/>
                  <w:vAlign w:val="center"/>
                </w:tcPr>
                <w:p w:rsidR="00E646B3" w:rsidRPr="005A3DEF" w:rsidRDefault="00E646B3" w:rsidP="00C40B1D">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t>0~0.2m</w:t>
                  </w:r>
                </w:p>
              </w:tc>
              <w:tc>
                <w:tcPr>
                  <w:tcW w:w="788" w:type="dxa"/>
                  <w:vMerge/>
                  <w:vAlign w:val="center"/>
                </w:tcPr>
                <w:p w:rsidR="00E646B3" w:rsidRPr="005A3DEF" w:rsidRDefault="00E646B3" w:rsidP="00D90785">
                  <w:pPr>
                    <w:pStyle w:val="afb"/>
                    <w:jc w:val="center"/>
                    <w:rPr>
                      <w:rFonts w:ascii="Times New Roman" w:eastAsiaTheme="minorEastAsia" w:hAnsi="Times New Roman"/>
                      <w:sz w:val="21"/>
                      <w:szCs w:val="21"/>
                    </w:rPr>
                  </w:pPr>
                </w:p>
              </w:tc>
            </w:tr>
            <w:tr w:rsidR="00937F35" w:rsidRPr="005A3DEF" w:rsidTr="008059EB">
              <w:trPr>
                <w:jc w:val="center"/>
              </w:trPr>
              <w:tc>
                <w:tcPr>
                  <w:tcW w:w="483" w:type="dxa"/>
                  <w:vMerge/>
                  <w:vAlign w:val="center"/>
                </w:tcPr>
                <w:p w:rsidR="00937F35" w:rsidRPr="005A3DEF" w:rsidRDefault="00937F35" w:rsidP="00D90785">
                  <w:pPr>
                    <w:pStyle w:val="afb"/>
                    <w:jc w:val="center"/>
                    <w:rPr>
                      <w:rFonts w:ascii="Times New Roman" w:eastAsiaTheme="minorEastAsia" w:hAnsi="Times New Roman"/>
                      <w:sz w:val="21"/>
                      <w:szCs w:val="21"/>
                    </w:rPr>
                  </w:pPr>
                </w:p>
              </w:tc>
              <w:tc>
                <w:tcPr>
                  <w:tcW w:w="1385" w:type="dxa"/>
                  <w:vAlign w:val="center"/>
                </w:tcPr>
                <w:p w:rsidR="00937F35" w:rsidRPr="005A3DEF" w:rsidRDefault="00937F35" w:rsidP="00D90785">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t>现状监测因子</w:t>
                  </w:r>
                </w:p>
              </w:tc>
              <w:tc>
                <w:tcPr>
                  <w:tcW w:w="6064" w:type="dxa"/>
                  <w:gridSpan w:val="6"/>
                  <w:vAlign w:val="center"/>
                </w:tcPr>
                <w:p w:rsidR="00937F35" w:rsidRPr="005A3DEF" w:rsidRDefault="00937F35" w:rsidP="00D90785">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t>GB 36600</w:t>
                  </w:r>
                  <w:r w:rsidRPr="005A3DEF">
                    <w:rPr>
                      <w:rFonts w:ascii="Times New Roman" w:eastAsiaTheme="minorEastAsia" w:hAnsi="Times New Roman"/>
                      <w:sz w:val="21"/>
                      <w:szCs w:val="21"/>
                    </w:rPr>
                    <w:t>表</w:t>
                  </w:r>
                  <w:r w:rsidRPr="005A3DEF">
                    <w:rPr>
                      <w:rFonts w:ascii="Times New Roman" w:eastAsiaTheme="minorEastAsia" w:hAnsi="Times New Roman"/>
                      <w:sz w:val="21"/>
                      <w:szCs w:val="21"/>
                    </w:rPr>
                    <w:t>1</w:t>
                  </w:r>
                  <w:r w:rsidRPr="005A3DEF">
                    <w:rPr>
                      <w:rFonts w:ascii="Times New Roman" w:eastAsiaTheme="minorEastAsia" w:hAnsi="Times New Roman"/>
                      <w:sz w:val="21"/>
                      <w:szCs w:val="21"/>
                    </w:rPr>
                    <w:t>中</w:t>
                  </w:r>
                  <w:r w:rsidRPr="005A3DEF">
                    <w:rPr>
                      <w:rFonts w:ascii="Times New Roman" w:eastAsiaTheme="minorEastAsia" w:hAnsi="Times New Roman"/>
                      <w:sz w:val="21"/>
                      <w:szCs w:val="21"/>
                    </w:rPr>
                    <w:t>45</w:t>
                  </w:r>
                  <w:r w:rsidRPr="005A3DEF">
                    <w:rPr>
                      <w:rFonts w:ascii="Times New Roman" w:eastAsiaTheme="minorEastAsia" w:hAnsi="Times New Roman"/>
                      <w:sz w:val="21"/>
                      <w:szCs w:val="21"/>
                    </w:rPr>
                    <w:t>项基本项目</w:t>
                  </w:r>
                </w:p>
              </w:tc>
              <w:tc>
                <w:tcPr>
                  <w:tcW w:w="788" w:type="dxa"/>
                  <w:vAlign w:val="center"/>
                </w:tcPr>
                <w:p w:rsidR="00937F35" w:rsidRPr="005A3DEF" w:rsidRDefault="00937F35" w:rsidP="00D90785">
                  <w:pPr>
                    <w:pStyle w:val="afb"/>
                    <w:jc w:val="center"/>
                    <w:rPr>
                      <w:rFonts w:ascii="Times New Roman" w:eastAsiaTheme="minorEastAsia" w:hAnsi="Times New Roman"/>
                      <w:sz w:val="21"/>
                      <w:szCs w:val="21"/>
                    </w:rPr>
                  </w:pPr>
                </w:p>
              </w:tc>
            </w:tr>
            <w:tr w:rsidR="00937F35" w:rsidRPr="005A3DEF" w:rsidTr="008059EB">
              <w:trPr>
                <w:jc w:val="center"/>
              </w:trPr>
              <w:tc>
                <w:tcPr>
                  <w:tcW w:w="483" w:type="dxa"/>
                  <w:vMerge w:val="restart"/>
                  <w:vAlign w:val="center"/>
                </w:tcPr>
                <w:p w:rsidR="00937F35" w:rsidRPr="005A3DEF" w:rsidRDefault="00937F35" w:rsidP="00D90785">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lastRenderedPageBreak/>
                    <w:t>现状评价</w:t>
                  </w:r>
                </w:p>
              </w:tc>
              <w:tc>
                <w:tcPr>
                  <w:tcW w:w="1385" w:type="dxa"/>
                  <w:vAlign w:val="center"/>
                </w:tcPr>
                <w:p w:rsidR="00937F35" w:rsidRPr="005A3DEF" w:rsidRDefault="00937F35" w:rsidP="00D90785">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t>评价因子</w:t>
                  </w:r>
                </w:p>
              </w:tc>
              <w:tc>
                <w:tcPr>
                  <w:tcW w:w="6064" w:type="dxa"/>
                  <w:gridSpan w:val="6"/>
                  <w:vAlign w:val="center"/>
                </w:tcPr>
                <w:p w:rsidR="00937F35" w:rsidRPr="005A3DEF" w:rsidRDefault="00C4155B" w:rsidP="00D90785">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t>pH</w:t>
                  </w:r>
                  <w:r w:rsidRPr="005A3DEF">
                    <w:rPr>
                      <w:rFonts w:ascii="Times New Roman" w:eastAsiaTheme="minorEastAsia" w:hAnsi="Times New Roman"/>
                      <w:sz w:val="21"/>
                      <w:szCs w:val="21"/>
                    </w:rPr>
                    <w:t>、铜、镍、铅、六价铬、镉、汞、砷、四氯化碳、氯仿、氯甲烷、</w:t>
                  </w:r>
                  <w:r w:rsidRPr="005A3DEF">
                    <w:rPr>
                      <w:rFonts w:ascii="Times New Roman" w:eastAsiaTheme="minorEastAsia" w:hAnsi="Times New Roman"/>
                      <w:sz w:val="21"/>
                      <w:szCs w:val="21"/>
                    </w:rPr>
                    <w:t>1,1-</w:t>
                  </w:r>
                  <w:r w:rsidRPr="005A3DEF">
                    <w:rPr>
                      <w:rFonts w:ascii="Times New Roman" w:eastAsiaTheme="minorEastAsia" w:hAnsi="Times New Roman"/>
                      <w:sz w:val="21"/>
                      <w:szCs w:val="21"/>
                    </w:rPr>
                    <w:t>二氯乙烷、</w:t>
                  </w:r>
                  <w:r w:rsidRPr="005A3DEF">
                    <w:rPr>
                      <w:rFonts w:ascii="Times New Roman" w:eastAsiaTheme="minorEastAsia" w:hAnsi="Times New Roman"/>
                      <w:sz w:val="21"/>
                      <w:szCs w:val="21"/>
                    </w:rPr>
                    <w:t>1,2-</w:t>
                  </w:r>
                  <w:r w:rsidRPr="005A3DEF">
                    <w:rPr>
                      <w:rFonts w:ascii="Times New Roman" w:eastAsiaTheme="minorEastAsia" w:hAnsi="Times New Roman"/>
                      <w:sz w:val="21"/>
                      <w:szCs w:val="21"/>
                    </w:rPr>
                    <w:t>二氯乙烷、苯、</w:t>
                  </w:r>
                  <w:r w:rsidRPr="005A3DEF">
                    <w:rPr>
                      <w:rFonts w:ascii="Times New Roman" w:eastAsiaTheme="minorEastAsia" w:hAnsi="Times New Roman"/>
                      <w:sz w:val="21"/>
                      <w:szCs w:val="21"/>
                    </w:rPr>
                    <w:t>1,1-</w:t>
                  </w:r>
                  <w:r w:rsidRPr="005A3DEF">
                    <w:rPr>
                      <w:rFonts w:ascii="Times New Roman" w:eastAsiaTheme="minorEastAsia" w:hAnsi="Times New Roman"/>
                      <w:sz w:val="21"/>
                      <w:szCs w:val="21"/>
                    </w:rPr>
                    <w:t>二氯乙烯、顺</w:t>
                  </w:r>
                  <w:r w:rsidRPr="005A3DEF">
                    <w:rPr>
                      <w:rFonts w:ascii="Times New Roman" w:eastAsiaTheme="minorEastAsia" w:hAnsi="Times New Roman"/>
                      <w:sz w:val="21"/>
                      <w:szCs w:val="21"/>
                    </w:rPr>
                    <w:t>-1,2-</w:t>
                  </w:r>
                  <w:r w:rsidRPr="005A3DEF">
                    <w:rPr>
                      <w:rFonts w:ascii="Times New Roman" w:eastAsiaTheme="minorEastAsia" w:hAnsi="Times New Roman"/>
                      <w:sz w:val="21"/>
                      <w:szCs w:val="21"/>
                    </w:rPr>
                    <w:t>二氯乙烯、反</w:t>
                  </w:r>
                  <w:r w:rsidRPr="005A3DEF">
                    <w:rPr>
                      <w:rFonts w:ascii="Times New Roman" w:eastAsiaTheme="minorEastAsia" w:hAnsi="Times New Roman"/>
                      <w:sz w:val="21"/>
                      <w:szCs w:val="21"/>
                    </w:rPr>
                    <w:t>-1,2-</w:t>
                  </w:r>
                  <w:r w:rsidRPr="005A3DEF">
                    <w:rPr>
                      <w:rFonts w:ascii="Times New Roman" w:eastAsiaTheme="minorEastAsia" w:hAnsi="Times New Roman"/>
                      <w:sz w:val="21"/>
                      <w:szCs w:val="21"/>
                    </w:rPr>
                    <w:t>二氯乙烯、二氯甲烷、</w:t>
                  </w:r>
                  <w:r w:rsidRPr="005A3DEF">
                    <w:rPr>
                      <w:rFonts w:ascii="Times New Roman" w:eastAsiaTheme="minorEastAsia" w:hAnsi="Times New Roman"/>
                      <w:sz w:val="21"/>
                      <w:szCs w:val="21"/>
                    </w:rPr>
                    <w:t>1,2-</w:t>
                  </w:r>
                  <w:r w:rsidRPr="005A3DEF">
                    <w:rPr>
                      <w:rFonts w:ascii="Times New Roman" w:eastAsiaTheme="minorEastAsia" w:hAnsi="Times New Roman"/>
                      <w:sz w:val="21"/>
                      <w:szCs w:val="21"/>
                    </w:rPr>
                    <w:t>二氯丙烷、</w:t>
                  </w:r>
                  <w:r w:rsidRPr="005A3DEF">
                    <w:rPr>
                      <w:rFonts w:ascii="Times New Roman" w:eastAsiaTheme="minorEastAsia" w:hAnsi="Times New Roman"/>
                      <w:sz w:val="21"/>
                      <w:szCs w:val="21"/>
                    </w:rPr>
                    <w:t>1,1,1,2-</w:t>
                  </w:r>
                  <w:r w:rsidRPr="005A3DEF">
                    <w:rPr>
                      <w:rFonts w:ascii="Times New Roman" w:eastAsiaTheme="minorEastAsia" w:hAnsi="Times New Roman"/>
                      <w:sz w:val="21"/>
                      <w:szCs w:val="21"/>
                    </w:rPr>
                    <w:t>四氯乙烷、</w:t>
                  </w:r>
                  <w:r w:rsidRPr="005A3DEF">
                    <w:rPr>
                      <w:rFonts w:ascii="Times New Roman" w:eastAsiaTheme="minorEastAsia" w:hAnsi="Times New Roman"/>
                      <w:sz w:val="21"/>
                      <w:szCs w:val="21"/>
                    </w:rPr>
                    <w:t>1,1,2,2-</w:t>
                  </w:r>
                  <w:r w:rsidRPr="005A3DEF">
                    <w:rPr>
                      <w:rFonts w:ascii="Times New Roman" w:eastAsiaTheme="minorEastAsia" w:hAnsi="Times New Roman"/>
                      <w:sz w:val="21"/>
                      <w:szCs w:val="21"/>
                    </w:rPr>
                    <w:t>四氯乙烷、四氯乙烯、</w:t>
                  </w:r>
                  <w:r w:rsidRPr="005A3DEF">
                    <w:rPr>
                      <w:rFonts w:ascii="Times New Roman" w:eastAsiaTheme="minorEastAsia" w:hAnsi="Times New Roman"/>
                      <w:sz w:val="21"/>
                      <w:szCs w:val="21"/>
                    </w:rPr>
                    <w:t>1,1,1-</w:t>
                  </w:r>
                  <w:r w:rsidRPr="005A3DEF">
                    <w:rPr>
                      <w:rFonts w:ascii="Times New Roman" w:eastAsiaTheme="minorEastAsia" w:hAnsi="Times New Roman"/>
                      <w:sz w:val="21"/>
                      <w:szCs w:val="21"/>
                    </w:rPr>
                    <w:t>三氯乙烷、</w:t>
                  </w:r>
                  <w:r w:rsidRPr="005A3DEF">
                    <w:rPr>
                      <w:rFonts w:ascii="Times New Roman" w:eastAsiaTheme="minorEastAsia" w:hAnsi="Times New Roman"/>
                      <w:sz w:val="21"/>
                      <w:szCs w:val="21"/>
                    </w:rPr>
                    <w:t>1,1,2-</w:t>
                  </w:r>
                  <w:r w:rsidRPr="005A3DEF">
                    <w:rPr>
                      <w:rFonts w:ascii="Times New Roman" w:eastAsiaTheme="minorEastAsia" w:hAnsi="Times New Roman"/>
                      <w:sz w:val="21"/>
                      <w:szCs w:val="21"/>
                    </w:rPr>
                    <w:t>三氯乙烷、三氯乙烯、</w:t>
                  </w:r>
                  <w:r w:rsidRPr="005A3DEF">
                    <w:rPr>
                      <w:rFonts w:ascii="Times New Roman" w:eastAsiaTheme="minorEastAsia" w:hAnsi="Times New Roman"/>
                      <w:sz w:val="21"/>
                      <w:szCs w:val="21"/>
                    </w:rPr>
                    <w:t>1,2,3-</w:t>
                  </w:r>
                  <w:r w:rsidRPr="005A3DEF">
                    <w:rPr>
                      <w:rFonts w:ascii="Times New Roman" w:eastAsiaTheme="minorEastAsia" w:hAnsi="Times New Roman"/>
                      <w:sz w:val="21"/>
                      <w:szCs w:val="21"/>
                    </w:rPr>
                    <w:t>三氯丙烷、氯乙烯、氯苯、</w:t>
                  </w:r>
                  <w:r w:rsidRPr="005A3DEF">
                    <w:rPr>
                      <w:rFonts w:ascii="Times New Roman" w:eastAsiaTheme="minorEastAsia" w:hAnsi="Times New Roman"/>
                      <w:sz w:val="21"/>
                      <w:szCs w:val="21"/>
                    </w:rPr>
                    <w:t>1,2-</w:t>
                  </w:r>
                  <w:r w:rsidRPr="005A3DEF">
                    <w:rPr>
                      <w:rFonts w:ascii="Times New Roman" w:eastAsiaTheme="minorEastAsia" w:hAnsi="Times New Roman"/>
                      <w:sz w:val="21"/>
                      <w:szCs w:val="21"/>
                    </w:rPr>
                    <w:t>二氯苯、</w:t>
                  </w:r>
                  <w:r w:rsidRPr="005A3DEF">
                    <w:rPr>
                      <w:rFonts w:ascii="Times New Roman" w:eastAsiaTheme="minorEastAsia" w:hAnsi="Times New Roman"/>
                      <w:sz w:val="21"/>
                      <w:szCs w:val="21"/>
                    </w:rPr>
                    <w:t>1,4-</w:t>
                  </w:r>
                  <w:r w:rsidRPr="005A3DEF">
                    <w:rPr>
                      <w:rFonts w:ascii="Times New Roman" w:eastAsiaTheme="minorEastAsia" w:hAnsi="Times New Roman"/>
                      <w:sz w:val="21"/>
                      <w:szCs w:val="21"/>
                    </w:rPr>
                    <w:t>二氯苯、乙苯、甲苯、间二甲苯、对二甲苯、邻二甲苯、苯胺、苯乙烯、硝基苯、</w:t>
                  </w:r>
                  <w:r w:rsidRPr="005A3DEF">
                    <w:rPr>
                      <w:rFonts w:ascii="Times New Roman" w:eastAsiaTheme="minorEastAsia" w:hAnsi="Times New Roman"/>
                      <w:sz w:val="21"/>
                      <w:szCs w:val="21"/>
                    </w:rPr>
                    <w:t>2-</w:t>
                  </w:r>
                  <w:r w:rsidRPr="005A3DEF">
                    <w:rPr>
                      <w:rFonts w:ascii="Times New Roman" w:eastAsiaTheme="minorEastAsia" w:hAnsi="Times New Roman"/>
                      <w:sz w:val="21"/>
                      <w:szCs w:val="21"/>
                    </w:rPr>
                    <w:t>氯酚、苯并</w:t>
                  </w:r>
                  <w:r w:rsidRPr="005A3DEF">
                    <w:rPr>
                      <w:rFonts w:ascii="Times New Roman" w:eastAsiaTheme="minorEastAsia" w:hAnsi="Times New Roman"/>
                      <w:sz w:val="21"/>
                      <w:szCs w:val="21"/>
                    </w:rPr>
                    <w:t>(b)</w:t>
                  </w:r>
                  <w:r w:rsidRPr="005A3DEF">
                    <w:rPr>
                      <w:rFonts w:ascii="Times New Roman" w:eastAsiaTheme="minorEastAsia" w:hAnsi="Times New Roman"/>
                      <w:sz w:val="21"/>
                      <w:szCs w:val="21"/>
                    </w:rPr>
                    <w:t>荧蒽、苯并</w:t>
                  </w:r>
                  <w:r w:rsidRPr="005A3DEF">
                    <w:rPr>
                      <w:rFonts w:ascii="Times New Roman" w:eastAsiaTheme="minorEastAsia" w:hAnsi="Times New Roman"/>
                      <w:sz w:val="21"/>
                      <w:szCs w:val="21"/>
                    </w:rPr>
                    <w:t>(k)</w:t>
                  </w:r>
                  <w:r w:rsidRPr="005A3DEF">
                    <w:rPr>
                      <w:rFonts w:ascii="Times New Roman" w:eastAsiaTheme="minorEastAsia" w:hAnsi="Times New Roman"/>
                      <w:sz w:val="21"/>
                      <w:szCs w:val="21"/>
                    </w:rPr>
                    <w:t>荧蒽、苯并</w:t>
                  </w:r>
                  <w:r w:rsidRPr="005A3DEF">
                    <w:rPr>
                      <w:rFonts w:ascii="Times New Roman" w:eastAsiaTheme="minorEastAsia" w:hAnsi="Times New Roman"/>
                      <w:sz w:val="21"/>
                      <w:szCs w:val="21"/>
                    </w:rPr>
                    <w:t>(a)</w:t>
                  </w:r>
                  <w:r w:rsidRPr="005A3DEF">
                    <w:rPr>
                      <w:rFonts w:ascii="Times New Roman" w:eastAsiaTheme="minorEastAsia" w:hAnsi="Times New Roman"/>
                      <w:sz w:val="21"/>
                      <w:szCs w:val="21"/>
                    </w:rPr>
                    <w:t>蒽、苯并</w:t>
                  </w:r>
                  <w:r w:rsidRPr="005A3DEF">
                    <w:rPr>
                      <w:rFonts w:ascii="Times New Roman" w:eastAsiaTheme="minorEastAsia" w:hAnsi="Times New Roman"/>
                      <w:sz w:val="21"/>
                      <w:szCs w:val="21"/>
                    </w:rPr>
                    <w:t>(a)</w:t>
                  </w:r>
                  <w:r w:rsidRPr="005A3DEF">
                    <w:rPr>
                      <w:rFonts w:ascii="Times New Roman" w:eastAsiaTheme="minorEastAsia" w:hAnsi="Times New Roman"/>
                      <w:sz w:val="21"/>
                      <w:szCs w:val="21"/>
                    </w:rPr>
                    <w:t>芘、䓛、二苯并</w:t>
                  </w:r>
                  <w:r w:rsidRPr="005A3DEF">
                    <w:rPr>
                      <w:rFonts w:ascii="Times New Roman" w:eastAsiaTheme="minorEastAsia" w:hAnsi="Times New Roman"/>
                      <w:sz w:val="21"/>
                      <w:szCs w:val="21"/>
                    </w:rPr>
                    <w:t>(a,h)</w:t>
                  </w:r>
                  <w:r w:rsidRPr="005A3DEF">
                    <w:rPr>
                      <w:rFonts w:ascii="Times New Roman" w:eastAsiaTheme="minorEastAsia" w:hAnsi="Times New Roman"/>
                      <w:sz w:val="21"/>
                      <w:szCs w:val="21"/>
                    </w:rPr>
                    <w:t>蒽、茚并</w:t>
                  </w:r>
                  <w:r w:rsidRPr="005A3DEF">
                    <w:rPr>
                      <w:rFonts w:ascii="Times New Roman" w:eastAsiaTheme="minorEastAsia" w:hAnsi="Times New Roman"/>
                      <w:sz w:val="21"/>
                      <w:szCs w:val="21"/>
                    </w:rPr>
                    <w:t>(1,2,3-cd)</w:t>
                  </w:r>
                  <w:r w:rsidRPr="005A3DEF">
                    <w:rPr>
                      <w:rFonts w:ascii="Times New Roman" w:eastAsiaTheme="minorEastAsia" w:hAnsi="Times New Roman"/>
                      <w:sz w:val="21"/>
                      <w:szCs w:val="21"/>
                    </w:rPr>
                    <w:t>芘、萘、阳离子交换量、氧化还原电位、总石油烃（</w:t>
                  </w:r>
                  <w:r w:rsidRPr="005A3DEF">
                    <w:rPr>
                      <w:rFonts w:ascii="Times New Roman" w:eastAsiaTheme="minorEastAsia" w:hAnsi="Times New Roman"/>
                      <w:sz w:val="21"/>
                      <w:szCs w:val="21"/>
                    </w:rPr>
                    <w:t>C10-C40</w:t>
                  </w:r>
                  <w:r w:rsidRPr="005A3DEF">
                    <w:rPr>
                      <w:rFonts w:ascii="Times New Roman" w:eastAsiaTheme="minorEastAsia" w:hAnsi="Times New Roman"/>
                      <w:sz w:val="21"/>
                      <w:szCs w:val="21"/>
                    </w:rPr>
                    <w:t>）</w:t>
                  </w:r>
                  <w:r w:rsidR="00E646B3" w:rsidRPr="005A3DEF">
                    <w:rPr>
                      <w:rFonts w:ascii="Times New Roman" w:eastAsiaTheme="minorEastAsia" w:hAnsi="Times New Roman"/>
                      <w:sz w:val="21"/>
                      <w:szCs w:val="21"/>
                    </w:rPr>
                    <w:t>、六六六总量、滴滴涕总量</w:t>
                  </w:r>
                </w:p>
              </w:tc>
              <w:tc>
                <w:tcPr>
                  <w:tcW w:w="788" w:type="dxa"/>
                  <w:vAlign w:val="center"/>
                </w:tcPr>
                <w:p w:rsidR="00937F35" w:rsidRPr="005A3DEF" w:rsidRDefault="00937F35" w:rsidP="00D90785">
                  <w:pPr>
                    <w:pStyle w:val="afb"/>
                    <w:jc w:val="center"/>
                    <w:rPr>
                      <w:rFonts w:ascii="Times New Roman" w:eastAsiaTheme="minorEastAsia" w:hAnsi="Times New Roman"/>
                      <w:sz w:val="21"/>
                      <w:szCs w:val="21"/>
                    </w:rPr>
                  </w:pPr>
                </w:p>
              </w:tc>
            </w:tr>
            <w:tr w:rsidR="00937F35" w:rsidRPr="005A3DEF" w:rsidTr="008059EB">
              <w:trPr>
                <w:jc w:val="center"/>
              </w:trPr>
              <w:tc>
                <w:tcPr>
                  <w:tcW w:w="483" w:type="dxa"/>
                  <w:vMerge/>
                  <w:vAlign w:val="center"/>
                </w:tcPr>
                <w:p w:rsidR="00937F35" w:rsidRPr="005A3DEF" w:rsidRDefault="00937F35" w:rsidP="00D90785">
                  <w:pPr>
                    <w:pStyle w:val="afb"/>
                    <w:jc w:val="center"/>
                    <w:rPr>
                      <w:rFonts w:ascii="Times New Roman" w:eastAsiaTheme="minorEastAsia" w:hAnsi="Times New Roman"/>
                      <w:sz w:val="21"/>
                      <w:szCs w:val="21"/>
                    </w:rPr>
                  </w:pPr>
                </w:p>
              </w:tc>
              <w:tc>
                <w:tcPr>
                  <w:tcW w:w="1385" w:type="dxa"/>
                  <w:vAlign w:val="center"/>
                </w:tcPr>
                <w:p w:rsidR="00937F35" w:rsidRPr="005A3DEF" w:rsidRDefault="00937F35" w:rsidP="00D90785">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t>评价标准</w:t>
                  </w:r>
                </w:p>
              </w:tc>
              <w:tc>
                <w:tcPr>
                  <w:tcW w:w="6064" w:type="dxa"/>
                  <w:gridSpan w:val="6"/>
                  <w:vAlign w:val="center"/>
                </w:tcPr>
                <w:p w:rsidR="00937F35" w:rsidRPr="005A3DEF" w:rsidRDefault="00937F35" w:rsidP="00D90785">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t>GB 15618</w:t>
                  </w:r>
                  <w:r w:rsidR="00837425" w:rsidRPr="005A3DEF">
                    <w:rPr>
                      <w:rFonts w:ascii="Times New Roman" w:eastAsiaTheme="minorEastAsia" w:hAnsi="Times New Roman"/>
                      <w:sz w:val="21"/>
                      <w:szCs w:val="21"/>
                    </w:rPr>
                    <w:sym w:font="Wingdings 2" w:char="0052"/>
                  </w:r>
                  <w:r w:rsidRPr="005A3DEF">
                    <w:rPr>
                      <w:rFonts w:ascii="Times New Roman" w:eastAsiaTheme="minorEastAsia" w:hAnsi="Times New Roman"/>
                      <w:sz w:val="21"/>
                      <w:szCs w:val="21"/>
                    </w:rPr>
                    <w:t>；</w:t>
                  </w:r>
                  <w:r w:rsidRPr="005A3DEF">
                    <w:rPr>
                      <w:rFonts w:ascii="Times New Roman" w:eastAsiaTheme="minorEastAsia" w:hAnsi="Times New Roman"/>
                      <w:sz w:val="21"/>
                      <w:szCs w:val="21"/>
                    </w:rPr>
                    <w:t>GB 36600</w:t>
                  </w:r>
                  <w:r w:rsidRPr="005A3DEF">
                    <w:rPr>
                      <w:rFonts w:ascii="Times New Roman" w:eastAsiaTheme="minorEastAsia" w:hAnsi="Times New Roman"/>
                      <w:sz w:val="21"/>
                      <w:szCs w:val="21"/>
                    </w:rPr>
                    <w:sym w:font="Wingdings 2" w:char="0052"/>
                  </w:r>
                  <w:r w:rsidRPr="005A3DEF">
                    <w:rPr>
                      <w:rFonts w:ascii="Times New Roman" w:eastAsiaTheme="minorEastAsia" w:hAnsi="Times New Roman"/>
                      <w:sz w:val="21"/>
                      <w:szCs w:val="21"/>
                    </w:rPr>
                    <w:t>；表</w:t>
                  </w:r>
                  <w:r w:rsidRPr="005A3DEF">
                    <w:rPr>
                      <w:rFonts w:ascii="Times New Roman" w:eastAsiaTheme="minorEastAsia" w:hAnsi="Times New Roman"/>
                      <w:sz w:val="21"/>
                      <w:szCs w:val="21"/>
                    </w:rPr>
                    <w:t>D.1□</w:t>
                  </w:r>
                  <w:r w:rsidRPr="005A3DEF">
                    <w:rPr>
                      <w:rFonts w:ascii="Times New Roman" w:eastAsiaTheme="minorEastAsia" w:hAnsi="Times New Roman"/>
                      <w:sz w:val="21"/>
                      <w:szCs w:val="21"/>
                    </w:rPr>
                    <w:t>；表</w:t>
                  </w:r>
                  <w:r w:rsidRPr="005A3DEF">
                    <w:rPr>
                      <w:rFonts w:ascii="Times New Roman" w:eastAsiaTheme="minorEastAsia" w:hAnsi="Times New Roman"/>
                      <w:sz w:val="21"/>
                      <w:szCs w:val="21"/>
                    </w:rPr>
                    <w:t>D.2□</w:t>
                  </w:r>
                  <w:r w:rsidRPr="005A3DEF">
                    <w:rPr>
                      <w:rFonts w:ascii="Times New Roman" w:eastAsiaTheme="minorEastAsia" w:hAnsi="Times New Roman"/>
                      <w:sz w:val="21"/>
                      <w:szCs w:val="21"/>
                    </w:rPr>
                    <w:t>；其他（）</w:t>
                  </w:r>
                </w:p>
              </w:tc>
              <w:tc>
                <w:tcPr>
                  <w:tcW w:w="788" w:type="dxa"/>
                  <w:vAlign w:val="center"/>
                </w:tcPr>
                <w:p w:rsidR="00937F35" w:rsidRPr="005A3DEF" w:rsidRDefault="00937F35" w:rsidP="00D90785">
                  <w:pPr>
                    <w:pStyle w:val="afb"/>
                    <w:jc w:val="center"/>
                    <w:rPr>
                      <w:rFonts w:ascii="Times New Roman" w:eastAsiaTheme="minorEastAsia" w:hAnsi="Times New Roman"/>
                      <w:sz w:val="21"/>
                      <w:szCs w:val="21"/>
                    </w:rPr>
                  </w:pPr>
                </w:p>
              </w:tc>
            </w:tr>
            <w:tr w:rsidR="00937F35" w:rsidRPr="005A3DEF" w:rsidTr="008059EB">
              <w:trPr>
                <w:jc w:val="center"/>
              </w:trPr>
              <w:tc>
                <w:tcPr>
                  <w:tcW w:w="483" w:type="dxa"/>
                  <w:vMerge/>
                  <w:vAlign w:val="center"/>
                </w:tcPr>
                <w:p w:rsidR="00937F35" w:rsidRPr="005A3DEF" w:rsidRDefault="00937F35" w:rsidP="00D90785">
                  <w:pPr>
                    <w:pStyle w:val="afb"/>
                    <w:jc w:val="center"/>
                    <w:rPr>
                      <w:rFonts w:ascii="Times New Roman" w:eastAsiaTheme="minorEastAsia" w:hAnsi="Times New Roman"/>
                      <w:sz w:val="21"/>
                      <w:szCs w:val="21"/>
                    </w:rPr>
                  </w:pPr>
                </w:p>
              </w:tc>
              <w:tc>
                <w:tcPr>
                  <w:tcW w:w="1385" w:type="dxa"/>
                  <w:vAlign w:val="center"/>
                </w:tcPr>
                <w:p w:rsidR="00937F35" w:rsidRPr="005A3DEF" w:rsidRDefault="00937F35" w:rsidP="00D90785">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t>现状评价结论</w:t>
                  </w:r>
                </w:p>
              </w:tc>
              <w:tc>
                <w:tcPr>
                  <w:tcW w:w="6064" w:type="dxa"/>
                  <w:gridSpan w:val="6"/>
                  <w:vAlign w:val="center"/>
                </w:tcPr>
                <w:p w:rsidR="00937F35" w:rsidRPr="005A3DEF" w:rsidRDefault="00233DD9" w:rsidP="00D90785">
                  <w:pPr>
                    <w:pStyle w:val="afb"/>
                    <w:jc w:val="left"/>
                    <w:rPr>
                      <w:rFonts w:ascii="Times New Roman" w:eastAsiaTheme="minorEastAsia" w:hAnsi="Times New Roman"/>
                      <w:sz w:val="21"/>
                      <w:szCs w:val="21"/>
                    </w:rPr>
                  </w:pPr>
                  <w:r w:rsidRPr="005A3DEF">
                    <w:rPr>
                      <w:rFonts w:ascii="Times New Roman" w:eastAsiaTheme="minorEastAsia" w:hAnsi="Times New Roman"/>
                      <w:sz w:val="21"/>
                      <w:szCs w:val="21"/>
                    </w:rPr>
                    <w:t>土壤未被污染</w:t>
                  </w:r>
                </w:p>
              </w:tc>
              <w:tc>
                <w:tcPr>
                  <w:tcW w:w="788" w:type="dxa"/>
                  <w:vAlign w:val="center"/>
                </w:tcPr>
                <w:p w:rsidR="00937F35" w:rsidRPr="005A3DEF" w:rsidRDefault="00937F35" w:rsidP="00D90785">
                  <w:pPr>
                    <w:pStyle w:val="afb"/>
                    <w:jc w:val="center"/>
                    <w:rPr>
                      <w:rFonts w:ascii="Times New Roman" w:eastAsiaTheme="minorEastAsia" w:hAnsi="Times New Roman"/>
                      <w:sz w:val="21"/>
                      <w:szCs w:val="21"/>
                    </w:rPr>
                  </w:pPr>
                </w:p>
              </w:tc>
            </w:tr>
            <w:tr w:rsidR="00937F35" w:rsidRPr="005A3DEF" w:rsidTr="008059EB">
              <w:trPr>
                <w:jc w:val="center"/>
              </w:trPr>
              <w:tc>
                <w:tcPr>
                  <w:tcW w:w="483" w:type="dxa"/>
                  <w:vMerge w:val="restart"/>
                  <w:vAlign w:val="center"/>
                </w:tcPr>
                <w:p w:rsidR="00937F35" w:rsidRPr="005A3DEF" w:rsidRDefault="00937F35" w:rsidP="00D90785">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t>影响预测</w:t>
                  </w:r>
                </w:p>
              </w:tc>
              <w:tc>
                <w:tcPr>
                  <w:tcW w:w="1385" w:type="dxa"/>
                  <w:vAlign w:val="center"/>
                </w:tcPr>
                <w:p w:rsidR="00937F35" w:rsidRPr="005A3DEF" w:rsidRDefault="00937F35" w:rsidP="00D90785">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t>预测因子</w:t>
                  </w:r>
                </w:p>
              </w:tc>
              <w:tc>
                <w:tcPr>
                  <w:tcW w:w="6064" w:type="dxa"/>
                  <w:gridSpan w:val="6"/>
                  <w:vAlign w:val="center"/>
                </w:tcPr>
                <w:p w:rsidR="00937F35" w:rsidRPr="005A3DEF" w:rsidRDefault="00E646B3" w:rsidP="00D90785">
                  <w:pPr>
                    <w:pStyle w:val="afb"/>
                    <w:jc w:val="left"/>
                    <w:rPr>
                      <w:rFonts w:ascii="Times New Roman" w:eastAsiaTheme="minorEastAsia" w:hAnsi="Times New Roman"/>
                      <w:sz w:val="21"/>
                      <w:szCs w:val="21"/>
                    </w:rPr>
                  </w:pPr>
                  <w:r w:rsidRPr="005A3DEF">
                    <w:rPr>
                      <w:rFonts w:ascii="Times New Roman" w:eastAsiaTheme="minorEastAsia" w:hAnsi="Times New Roman"/>
                      <w:sz w:val="21"/>
                      <w:szCs w:val="21"/>
                    </w:rPr>
                    <w:t>石油烃</w:t>
                  </w:r>
                </w:p>
              </w:tc>
              <w:tc>
                <w:tcPr>
                  <w:tcW w:w="788" w:type="dxa"/>
                  <w:vAlign w:val="center"/>
                </w:tcPr>
                <w:p w:rsidR="00937F35" w:rsidRPr="005A3DEF" w:rsidRDefault="00937F35" w:rsidP="00D90785">
                  <w:pPr>
                    <w:pStyle w:val="afb"/>
                    <w:jc w:val="center"/>
                    <w:rPr>
                      <w:rFonts w:ascii="Times New Roman" w:eastAsiaTheme="minorEastAsia" w:hAnsi="Times New Roman"/>
                      <w:sz w:val="21"/>
                      <w:szCs w:val="21"/>
                    </w:rPr>
                  </w:pPr>
                </w:p>
              </w:tc>
            </w:tr>
            <w:tr w:rsidR="00937F35" w:rsidRPr="005A3DEF" w:rsidTr="008059EB">
              <w:trPr>
                <w:jc w:val="center"/>
              </w:trPr>
              <w:tc>
                <w:tcPr>
                  <w:tcW w:w="483" w:type="dxa"/>
                  <w:vMerge/>
                  <w:vAlign w:val="center"/>
                </w:tcPr>
                <w:p w:rsidR="00937F35" w:rsidRPr="005A3DEF" w:rsidRDefault="00937F35" w:rsidP="00D90785">
                  <w:pPr>
                    <w:pStyle w:val="afb"/>
                    <w:jc w:val="center"/>
                    <w:rPr>
                      <w:rFonts w:ascii="Times New Roman" w:eastAsiaTheme="minorEastAsia" w:hAnsi="Times New Roman"/>
                      <w:sz w:val="21"/>
                      <w:szCs w:val="21"/>
                    </w:rPr>
                  </w:pPr>
                </w:p>
              </w:tc>
              <w:tc>
                <w:tcPr>
                  <w:tcW w:w="1385" w:type="dxa"/>
                  <w:vAlign w:val="center"/>
                </w:tcPr>
                <w:p w:rsidR="00937F35" w:rsidRPr="005A3DEF" w:rsidRDefault="00937F35" w:rsidP="00D90785">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t>预测方法</w:t>
                  </w:r>
                </w:p>
              </w:tc>
              <w:tc>
                <w:tcPr>
                  <w:tcW w:w="6064" w:type="dxa"/>
                  <w:gridSpan w:val="6"/>
                  <w:vAlign w:val="center"/>
                </w:tcPr>
                <w:p w:rsidR="00937F35" w:rsidRPr="005A3DEF" w:rsidRDefault="00937F35" w:rsidP="00D90785">
                  <w:pPr>
                    <w:pStyle w:val="afb"/>
                    <w:jc w:val="left"/>
                    <w:rPr>
                      <w:rFonts w:ascii="Times New Roman" w:eastAsiaTheme="minorEastAsia" w:hAnsi="Times New Roman"/>
                      <w:sz w:val="21"/>
                      <w:szCs w:val="21"/>
                    </w:rPr>
                  </w:pPr>
                  <w:r w:rsidRPr="005A3DEF">
                    <w:rPr>
                      <w:rFonts w:ascii="Times New Roman" w:eastAsiaTheme="minorEastAsia" w:hAnsi="Times New Roman"/>
                      <w:sz w:val="21"/>
                      <w:szCs w:val="21"/>
                    </w:rPr>
                    <w:t>附录</w:t>
                  </w:r>
                  <w:r w:rsidRPr="005A3DEF">
                    <w:rPr>
                      <w:rFonts w:ascii="Times New Roman" w:eastAsiaTheme="minorEastAsia" w:hAnsi="Times New Roman"/>
                      <w:sz w:val="21"/>
                      <w:szCs w:val="21"/>
                    </w:rPr>
                    <w:t>E□</w:t>
                  </w:r>
                  <w:r w:rsidRPr="005A3DEF">
                    <w:rPr>
                      <w:rFonts w:ascii="Times New Roman" w:eastAsiaTheme="minorEastAsia" w:hAnsi="Times New Roman"/>
                      <w:sz w:val="21"/>
                      <w:szCs w:val="21"/>
                    </w:rPr>
                    <w:t>；附录</w:t>
                  </w:r>
                  <w:r w:rsidRPr="005A3DEF">
                    <w:rPr>
                      <w:rFonts w:ascii="Times New Roman" w:eastAsiaTheme="minorEastAsia" w:hAnsi="Times New Roman"/>
                      <w:sz w:val="21"/>
                      <w:szCs w:val="21"/>
                    </w:rPr>
                    <w:t>F□</w:t>
                  </w:r>
                  <w:r w:rsidRPr="005A3DEF">
                    <w:rPr>
                      <w:rFonts w:ascii="Times New Roman" w:eastAsiaTheme="minorEastAsia" w:hAnsi="Times New Roman"/>
                      <w:sz w:val="21"/>
                      <w:szCs w:val="21"/>
                    </w:rPr>
                    <w:t>；其他（）</w:t>
                  </w:r>
                </w:p>
              </w:tc>
              <w:tc>
                <w:tcPr>
                  <w:tcW w:w="788" w:type="dxa"/>
                  <w:vAlign w:val="center"/>
                </w:tcPr>
                <w:p w:rsidR="00937F35" w:rsidRPr="005A3DEF" w:rsidRDefault="00937F35" w:rsidP="00D90785">
                  <w:pPr>
                    <w:pStyle w:val="afb"/>
                    <w:jc w:val="center"/>
                    <w:rPr>
                      <w:rFonts w:ascii="Times New Roman" w:eastAsiaTheme="minorEastAsia" w:hAnsi="Times New Roman"/>
                      <w:sz w:val="21"/>
                      <w:szCs w:val="21"/>
                    </w:rPr>
                  </w:pPr>
                </w:p>
              </w:tc>
            </w:tr>
            <w:tr w:rsidR="00937F35" w:rsidRPr="005A3DEF" w:rsidTr="008059EB">
              <w:trPr>
                <w:jc w:val="center"/>
              </w:trPr>
              <w:tc>
                <w:tcPr>
                  <w:tcW w:w="483" w:type="dxa"/>
                  <w:vMerge/>
                  <w:vAlign w:val="center"/>
                </w:tcPr>
                <w:p w:rsidR="00937F35" w:rsidRPr="005A3DEF" w:rsidRDefault="00937F35" w:rsidP="00D90785">
                  <w:pPr>
                    <w:pStyle w:val="afb"/>
                    <w:jc w:val="center"/>
                    <w:rPr>
                      <w:rFonts w:ascii="Times New Roman" w:eastAsiaTheme="minorEastAsia" w:hAnsi="Times New Roman"/>
                      <w:sz w:val="21"/>
                      <w:szCs w:val="21"/>
                    </w:rPr>
                  </w:pPr>
                </w:p>
              </w:tc>
              <w:tc>
                <w:tcPr>
                  <w:tcW w:w="1385" w:type="dxa"/>
                  <w:vAlign w:val="center"/>
                </w:tcPr>
                <w:p w:rsidR="00937F35" w:rsidRPr="005A3DEF" w:rsidRDefault="00937F35" w:rsidP="00D90785">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t>预测分析内容</w:t>
                  </w:r>
                </w:p>
              </w:tc>
              <w:tc>
                <w:tcPr>
                  <w:tcW w:w="6064" w:type="dxa"/>
                  <w:gridSpan w:val="6"/>
                  <w:vAlign w:val="center"/>
                </w:tcPr>
                <w:p w:rsidR="00937F35" w:rsidRPr="005A3DEF" w:rsidRDefault="00937F35" w:rsidP="00D90785">
                  <w:pPr>
                    <w:pStyle w:val="afb"/>
                    <w:jc w:val="left"/>
                    <w:rPr>
                      <w:rFonts w:ascii="Times New Roman" w:eastAsiaTheme="minorEastAsia" w:hAnsi="Times New Roman"/>
                      <w:sz w:val="21"/>
                      <w:szCs w:val="21"/>
                    </w:rPr>
                  </w:pPr>
                  <w:r w:rsidRPr="005A3DEF">
                    <w:rPr>
                      <w:rFonts w:ascii="Times New Roman" w:eastAsiaTheme="minorEastAsia" w:hAnsi="Times New Roman"/>
                      <w:sz w:val="21"/>
                      <w:szCs w:val="21"/>
                    </w:rPr>
                    <w:t>影响范围（</w:t>
                  </w:r>
                  <w:r w:rsidR="008D58C5" w:rsidRPr="005A3DEF">
                    <w:rPr>
                      <w:rFonts w:ascii="Times New Roman" w:eastAsiaTheme="minorEastAsia" w:hAnsi="Times New Roman"/>
                      <w:sz w:val="21"/>
                      <w:szCs w:val="21"/>
                    </w:rPr>
                    <w:t>厂区内</w:t>
                  </w:r>
                  <w:r w:rsidRPr="005A3DEF">
                    <w:rPr>
                      <w:rFonts w:ascii="Times New Roman" w:eastAsiaTheme="minorEastAsia" w:hAnsi="Times New Roman"/>
                      <w:sz w:val="21"/>
                      <w:szCs w:val="21"/>
                    </w:rPr>
                    <w:t>）</w:t>
                  </w:r>
                </w:p>
                <w:p w:rsidR="00937F35" w:rsidRPr="005A3DEF" w:rsidRDefault="00937F35" w:rsidP="00D90785">
                  <w:pPr>
                    <w:pStyle w:val="afb"/>
                    <w:jc w:val="left"/>
                    <w:rPr>
                      <w:rFonts w:ascii="Times New Roman" w:eastAsiaTheme="minorEastAsia" w:hAnsi="Times New Roman"/>
                      <w:sz w:val="21"/>
                      <w:szCs w:val="21"/>
                    </w:rPr>
                  </w:pPr>
                  <w:r w:rsidRPr="005A3DEF">
                    <w:rPr>
                      <w:rFonts w:ascii="Times New Roman" w:eastAsiaTheme="minorEastAsia" w:hAnsi="Times New Roman"/>
                      <w:sz w:val="21"/>
                      <w:szCs w:val="21"/>
                    </w:rPr>
                    <w:t>影响程度（</w:t>
                  </w:r>
                  <w:r w:rsidR="008D58C5" w:rsidRPr="005A3DEF">
                    <w:rPr>
                      <w:rFonts w:ascii="Times New Roman" w:eastAsiaTheme="minorEastAsia" w:hAnsi="Times New Roman"/>
                      <w:sz w:val="21"/>
                      <w:szCs w:val="21"/>
                    </w:rPr>
                    <w:t>项目投产运营后</w:t>
                  </w:r>
                  <w:r w:rsidR="008D58C5" w:rsidRPr="005A3DEF">
                    <w:rPr>
                      <w:rFonts w:ascii="Times New Roman" w:eastAsiaTheme="minorEastAsia" w:hAnsi="Times New Roman"/>
                      <w:sz w:val="21"/>
                      <w:szCs w:val="21"/>
                    </w:rPr>
                    <w:t>30</w:t>
                  </w:r>
                  <w:r w:rsidR="008D58C5" w:rsidRPr="005A3DEF">
                    <w:rPr>
                      <w:rFonts w:ascii="Times New Roman" w:eastAsiaTheme="minorEastAsia" w:hAnsi="Times New Roman"/>
                      <w:sz w:val="21"/>
                      <w:szCs w:val="21"/>
                    </w:rPr>
                    <w:t>年内石油烃在评价区域土壤中的累积量</w:t>
                  </w:r>
                  <w:r w:rsidR="008D58C5" w:rsidRPr="005A3DEF">
                    <w:rPr>
                      <w:rFonts w:ascii="Times New Roman" w:eastAsiaTheme="minorEastAsia" w:hAnsi="Times New Roman"/>
                      <w:sz w:val="21"/>
                      <w:szCs w:val="21"/>
                    </w:rPr>
                    <w:t>(</w:t>
                  </w:r>
                  <w:r w:rsidR="008D58C5" w:rsidRPr="005A3DEF">
                    <w:rPr>
                      <w:rFonts w:ascii="Times New Roman" w:eastAsiaTheme="minorEastAsia" w:hAnsi="Times New Roman"/>
                      <w:sz w:val="21"/>
                      <w:szCs w:val="21"/>
                    </w:rPr>
                    <w:t>叠加背景值后</w:t>
                  </w:r>
                  <w:r w:rsidR="008D58C5" w:rsidRPr="005A3DEF">
                    <w:rPr>
                      <w:rFonts w:ascii="Times New Roman" w:eastAsiaTheme="minorEastAsia" w:hAnsi="Times New Roman"/>
                      <w:sz w:val="21"/>
                      <w:szCs w:val="21"/>
                    </w:rPr>
                    <w:t>)</w:t>
                  </w:r>
                  <w:r w:rsidR="008D58C5" w:rsidRPr="005A3DEF">
                    <w:rPr>
                      <w:rFonts w:ascii="Times New Roman" w:eastAsiaTheme="minorEastAsia" w:hAnsi="Times New Roman"/>
                      <w:sz w:val="21"/>
                      <w:szCs w:val="21"/>
                    </w:rPr>
                    <w:t>均在《土壤环境质量</w:t>
                  </w:r>
                  <w:r w:rsidR="008D58C5" w:rsidRPr="005A3DEF">
                    <w:rPr>
                      <w:rFonts w:ascii="Times New Roman" w:eastAsiaTheme="minorEastAsia" w:hAnsi="Times New Roman"/>
                      <w:sz w:val="21"/>
                      <w:szCs w:val="21"/>
                    </w:rPr>
                    <w:t>-</w:t>
                  </w:r>
                  <w:r w:rsidR="008D58C5" w:rsidRPr="005A3DEF">
                    <w:rPr>
                      <w:rFonts w:ascii="Times New Roman" w:eastAsiaTheme="minorEastAsia" w:hAnsi="Times New Roman"/>
                      <w:sz w:val="21"/>
                      <w:szCs w:val="21"/>
                    </w:rPr>
                    <w:t>建设用地土壤污染风险管控标准</w:t>
                  </w:r>
                  <w:r w:rsidR="008D58C5" w:rsidRPr="005A3DEF">
                    <w:rPr>
                      <w:rFonts w:ascii="Times New Roman" w:eastAsiaTheme="minorEastAsia" w:hAnsi="Times New Roman"/>
                      <w:sz w:val="21"/>
                      <w:szCs w:val="21"/>
                    </w:rPr>
                    <w:t>(</w:t>
                  </w:r>
                  <w:r w:rsidR="008D58C5" w:rsidRPr="005A3DEF">
                    <w:rPr>
                      <w:rFonts w:ascii="Times New Roman" w:eastAsiaTheme="minorEastAsia" w:hAnsi="Times New Roman"/>
                      <w:sz w:val="21"/>
                      <w:szCs w:val="21"/>
                    </w:rPr>
                    <w:t>试行</w:t>
                  </w:r>
                  <w:r w:rsidR="008D58C5" w:rsidRPr="005A3DEF">
                    <w:rPr>
                      <w:rFonts w:ascii="Times New Roman" w:eastAsiaTheme="minorEastAsia" w:hAnsi="Times New Roman"/>
                      <w:sz w:val="21"/>
                      <w:szCs w:val="21"/>
                    </w:rPr>
                    <w:t>)</w:t>
                  </w:r>
                  <w:r w:rsidR="008D58C5" w:rsidRPr="005A3DEF">
                    <w:rPr>
                      <w:rFonts w:ascii="Times New Roman" w:eastAsiaTheme="minorEastAsia" w:hAnsi="Times New Roman"/>
                      <w:sz w:val="21"/>
                      <w:szCs w:val="21"/>
                    </w:rPr>
                    <w:t>》</w:t>
                  </w:r>
                  <w:r w:rsidR="008D58C5" w:rsidRPr="005A3DEF">
                    <w:rPr>
                      <w:rFonts w:ascii="Times New Roman" w:eastAsiaTheme="minorEastAsia" w:hAnsi="Times New Roman"/>
                      <w:sz w:val="21"/>
                      <w:szCs w:val="21"/>
                    </w:rPr>
                    <w:t>(GB36600-2018)</w:t>
                  </w:r>
                  <w:r w:rsidR="008D58C5" w:rsidRPr="005A3DEF">
                    <w:rPr>
                      <w:rFonts w:ascii="Times New Roman" w:eastAsiaTheme="minorEastAsia" w:hAnsi="Times New Roman"/>
                      <w:sz w:val="21"/>
                      <w:szCs w:val="21"/>
                    </w:rPr>
                    <w:t>中第二类用地的筛选值范围内。</w:t>
                  </w:r>
                  <w:r w:rsidRPr="005A3DEF">
                    <w:rPr>
                      <w:rFonts w:ascii="Times New Roman" w:eastAsiaTheme="minorEastAsia" w:hAnsi="Times New Roman"/>
                      <w:sz w:val="21"/>
                      <w:szCs w:val="21"/>
                    </w:rPr>
                    <w:t>）</w:t>
                  </w:r>
                </w:p>
              </w:tc>
              <w:tc>
                <w:tcPr>
                  <w:tcW w:w="788" w:type="dxa"/>
                  <w:vAlign w:val="center"/>
                </w:tcPr>
                <w:p w:rsidR="00937F35" w:rsidRPr="005A3DEF" w:rsidRDefault="00937F35" w:rsidP="00D90785">
                  <w:pPr>
                    <w:pStyle w:val="afb"/>
                    <w:jc w:val="center"/>
                    <w:rPr>
                      <w:rFonts w:ascii="Times New Roman" w:eastAsiaTheme="minorEastAsia" w:hAnsi="Times New Roman"/>
                      <w:sz w:val="21"/>
                      <w:szCs w:val="21"/>
                    </w:rPr>
                  </w:pPr>
                </w:p>
              </w:tc>
            </w:tr>
            <w:tr w:rsidR="00937F35" w:rsidRPr="005A3DEF" w:rsidTr="008059EB">
              <w:trPr>
                <w:jc w:val="center"/>
              </w:trPr>
              <w:tc>
                <w:tcPr>
                  <w:tcW w:w="483" w:type="dxa"/>
                  <w:vMerge/>
                  <w:vAlign w:val="center"/>
                </w:tcPr>
                <w:p w:rsidR="00937F35" w:rsidRPr="005A3DEF" w:rsidRDefault="00937F35" w:rsidP="00D90785">
                  <w:pPr>
                    <w:pStyle w:val="afb"/>
                    <w:jc w:val="center"/>
                    <w:rPr>
                      <w:rFonts w:ascii="Times New Roman" w:eastAsiaTheme="minorEastAsia" w:hAnsi="Times New Roman"/>
                      <w:sz w:val="21"/>
                      <w:szCs w:val="21"/>
                    </w:rPr>
                  </w:pPr>
                </w:p>
              </w:tc>
              <w:tc>
                <w:tcPr>
                  <w:tcW w:w="1385" w:type="dxa"/>
                  <w:vAlign w:val="center"/>
                </w:tcPr>
                <w:p w:rsidR="00937F35" w:rsidRPr="005A3DEF" w:rsidRDefault="00937F35" w:rsidP="00D90785">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t>预测结论</w:t>
                  </w:r>
                </w:p>
              </w:tc>
              <w:tc>
                <w:tcPr>
                  <w:tcW w:w="6064" w:type="dxa"/>
                  <w:gridSpan w:val="6"/>
                  <w:vAlign w:val="center"/>
                </w:tcPr>
                <w:p w:rsidR="00937F35" w:rsidRPr="005A3DEF" w:rsidRDefault="00937F35" w:rsidP="00D90785">
                  <w:pPr>
                    <w:pStyle w:val="afb"/>
                    <w:jc w:val="left"/>
                    <w:rPr>
                      <w:rFonts w:ascii="Times New Roman" w:eastAsiaTheme="minorEastAsia" w:hAnsi="Times New Roman"/>
                      <w:sz w:val="21"/>
                      <w:szCs w:val="21"/>
                    </w:rPr>
                  </w:pPr>
                  <w:r w:rsidRPr="005A3DEF">
                    <w:rPr>
                      <w:rFonts w:ascii="Times New Roman" w:eastAsiaTheme="minorEastAsia" w:hAnsi="Times New Roman"/>
                      <w:sz w:val="21"/>
                      <w:szCs w:val="21"/>
                    </w:rPr>
                    <w:t>达标结论：</w:t>
                  </w:r>
                  <w:r w:rsidRPr="005A3DEF">
                    <w:rPr>
                      <w:rFonts w:ascii="Times New Roman" w:eastAsiaTheme="minorEastAsia" w:hAnsi="Times New Roman"/>
                      <w:sz w:val="21"/>
                      <w:szCs w:val="21"/>
                    </w:rPr>
                    <w:t>a</w:t>
                  </w:r>
                  <w:r w:rsidRPr="005A3DEF">
                    <w:rPr>
                      <w:rFonts w:ascii="Times New Roman" w:eastAsiaTheme="minorEastAsia" w:hAnsi="Times New Roman"/>
                      <w:sz w:val="21"/>
                      <w:szCs w:val="21"/>
                    </w:rPr>
                    <w:t>）</w:t>
                  </w:r>
                  <w:r w:rsidRPr="005A3DEF">
                    <w:rPr>
                      <w:rFonts w:ascii="Times New Roman" w:eastAsiaTheme="minorEastAsia" w:hAnsi="Times New Roman"/>
                      <w:sz w:val="21"/>
                      <w:szCs w:val="21"/>
                    </w:rPr>
                    <w:sym w:font="Wingdings 2" w:char="0052"/>
                  </w:r>
                  <w:r w:rsidRPr="005A3DEF">
                    <w:rPr>
                      <w:rFonts w:ascii="Times New Roman" w:eastAsiaTheme="minorEastAsia" w:hAnsi="Times New Roman"/>
                      <w:sz w:val="21"/>
                      <w:szCs w:val="21"/>
                    </w:rPr>
                    <w:t>；</w:t>
                  </w:r>
                  <w:r w:rsidRPr="005A3DEF">
                    <w:rPr>
                      <w:rFonts w:ascii="Times New Roman" w:eastAsiaTheme="minorEastAsia" w:hAnsi="Times New Roman"/>
                      <w:sz w:val="21"/>
                      <w:szCs w:val="21"/>
                    </w:rPr>
                    <w:t>b</w:t>
                  </w:r>
                  <w:r w:rsidRPr="005A3DEF">
                    <w:rPr>
                      <w:rFonts w:ascii="Times New Roman" w:eastAsiaTheme="minorEastAsia" w:hAnsi="Times New Roman"/>
                      <w:sz w:val="21"/>
                      <w:szCs w:val="21"/>
                    </w:rPr>
                    <w:t>）</w:t>
                  </w:r>
                  <w:r w:rsidRPr="005A3DEF">
                    <w:rPr>
                      <w:rFonts w:ascii="Times New Roman" w:eastAsiaTheme="minorEastAsia" w:hAnsi="Times New Roman"/>
                      <w:sz w:val="21"/>
                      <w:szCs w:val="21"/>
                    </w:rPr>
                    <w:t>□</w:t>
                  </w:r>
                  <w:r w:rsidRPr="005A3DEF">
                    <w:rPr>
                      <w:rFonts w:ascii="Times New Roman" w:eastAsiaTheme="minorEastAsia" w:hAnsi="Times New Roman"/>
                      <w:sz w:val="21"/>
                      <w:szCs w:val="21"/>
                    </w:rPr>
                    <w:t>；</w:t>
                  </w:r>
                  <w:r w:rsidRPr="005A3DEF">
                    <w:rPr>
                      <w:rFonts w:ascii="Times New Roman" w:eastAsiaTheme="minorEastAsia" w:hAnsi="Times New Roman"/>
                      <w:sz w:val="21"/>
                      <w:szCs w:val="21"/>
                    </w:rPr>
                    <w:t>c</w:t>
                  </w:r>
                  <w:r w:rsidRPr="005A3DEF">
                    <w:rPr>
                      <w:rFonts w:ascii="Times New Roman" w:eastAsiaTheme="minorEastAsia" w:hAnsi="Times New Roman"/>
                      <w:sz w:val="21"/>
                      <w:szCs w:val="21"/>
                    </w:rPr>
                    <w:t>）</w:t>
                  </w:r>
                  <w:r w:rsidRPr="005A3DEF">
                    <w:rPr>
                      <w:rFonts w:ascii="Times New Roman" w:eastAsiaTheme="minorEastAsia" w:hAnsi="Times New Roman"/>
                      <w:sz w:val="21"/>
                      <w:szCs w:val="21"/>
                    </w:rPr>
                    <w:t>□</w:t>
                  </w:r>
                </w:p>
              </w:tc>
              <w:tc>
                <w:tcPr>
                  <w:tcW w:w="788" w:type="dxa"/>
                  <w:vAlign w:val="center"/>
                </w:tcPr>
                <w:p w:rsidR="00937F35" w:rsidRPr="005A3DEF" w:rsidRDefault="00937F35" w:rsidP="00D90785">
                  <w:pPr>
                    <w:pStyle w:val="afb"/>
                    <w:jc w:val="center"/>
                    <w:rPr>
                      <w:rFonts w:ascii="Times New Roman" w:eastAsiaTheme="minorEastAsia" w:hAnsi="Times New Roman"/>
                      <w:sz w:val="21"/>
                      <w:szCs w:val="21"/>
                    </w:rPr>
                  </w:pPr>
                </w:p>
              </w:tc>
            </w:tr>
            <w:tr w:rsidR="00937F35" w:rsidRPr="005A3DEF" w:rsidTr="008059EB">
              <w:trPr>
                <w:jc w:val="center"/>
              </w:trPr>
              <w:tc>
                <w:tcPr>
                  <w:tcW w:w="483" w:type="dxa"/>
                  <w:vMerge w:val="restart"/>
                  <w:vAlign w:val="center"/>
                </w:tcPr>
                <w:p w:rsidR="00937F35" w:rsidRPr="005A3DEF" w:rsidRDefault="00937F35" w:rsidP="00D90785">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t>防治措施</w:t>
                  </w:r>
                </w:p>
              </w:tc>
              <w:tc>
                <w:tcPr>
                  <w:tcW w:w="1385" w:type="dxa"/>
                  <w:vAlign w:val="center"/>
                </w:tcPr>
                <w:p w:rsidR="00937F35" w:rsidRPr="005A3DEF" w:rsidRDefault="00937F35" w:rsidP="00D90785">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t>防控措施</w:t>
                  </w:r>
                </w:p>
              </w:tc>
              <w:tc>
                <w:tcPr>
                  <w:tcW w:w="6064" w:type="dxa"/>
                  <w:gridSpan w:val="6"/>
                  <w:vAlign w:val="center"/>
                </w:tcPr>
                <w:p w:rsidR="00937F35" w:rsidRPr="005A3DEF" w:rsidRDefault="00937F35" w:rsidP="00D90785">
                  <w:pPr>
                    <w:pStyle w:val="afb"/>
                    <w:jc w:val="left"/>
                    <w:rPr>
                      <w:rFonts w:ascii="Times New Roman" w:eastAsiaTheme="minorEastAsia" w:hAnsi="Times New Roman"/>
                      <w:sz w:val="21"/>
                      <w:szCs w:val="21"/>
                    </w:rPr>
                  </w:pPr>
                  <w:r w:rsidRPr="005A3DEF">
                    <w:rPr>
                      <w:rFonts w:ascii="Times New Roman" w:eastAsiaTheme="minorEastAsia" w:hAnsi="Times New Roman"/>
                      <w:sz w:val="21"/>
                      <w:szCs w:val="21"/>
                    </w:rPr>
                    <w:t>土壤环境质量现状保障</w:t>
                  </w:r>
                  <w:r w:rsidRPr="005A3DEF">
                    <w:rPr>
                      <w:rFonts w:ascii="Times New Roman" w:eastAsiaTheme="minorEastAsia" w:hAnsi="Times New Roman"/>
                      <w:sz w:val="21"/>
                      <w:szCs w:val="21"/>
                    </w:rPr>
                    <w:sym w:font="Wingdings 2" w:char="F052"/>
                  </w:r>
                  <w:r w:rsidRPr="005A3DEF">
                    <w:rPr>
                      <w:rFonts w:ascii="Times New Roman" w:eastAsiaTheme="minorEastAsia" w:hAnsi="Times New Roman"/>
                      <w:sz w:val="21"/>
                      <w:szCs w:val="21"/>
                    </w:rPr>
                    <w:t>；源头控制</w:t>
                  </w:r>
                  <w:r w:rsidRPr="005A3DEF">
                    <w:rPr>
                      <w:rFonts w:ascii="Times New Roman" w:eastAsiaTheme="minorEastAsia" w:hAnsi="Times New Roman"/>
                      <w:sz w:val="21"/>
                      <w:szCs w:val="21"/>
                    </w:rPr>
                    <w:sym w:font="Wingdings 2" w:char="F052"/>
                  </w:r>
                  <w:r w:rsidRPr="005A3DEF">
                    <w:rPr>
                      <w:rFonts w:ascii="Times New Roman" w:eastAsiaTheme="minorEastAsia" w:hAnsi="Times New Roman"/>
                      <w:sz w:val="21"/>
                      <w:szCs w:val="21"/>
                    </w:rPr>
                    <w:t>；过程防控</w:t>
                  </w:r>
                  <w:r w:rsidRPr="005A3DEF">
                    <w:rPr>
                      <w:rFonts w:ascii="Times New Roman" w:eastAsiaTheme="minorEastAsia" w:hAnsi="Times New Roman"/>
                      <w:sz w:val="21"/>
                      <w:szCs w:val="21"/>
                    </w:rPr>
                    <w:sym w:font="Wingdings 2" w:char="F052"/>
                  </w:r>
                  <w:r w:rsidRPr="005A3DEF">
                    <w:rPr>
                      <w:rFonts w:ascii="Times New Roman" w:eastAsiaTheme="minorEastAsia" w:hAnsi="Times New Roman"/>
                      <w:sz w:val="21"/>
                      <w:szCs w:val="21"/>
                    </w:rPr>
                    <w:t>；其他（）</w:t>
                  </w:r>
                </w:p>
              </w:tc>
              <w:tc>
                <w:tcPr>
                  <w:tcW w:w="788" w:type="dxa"/>
                  <w:vAlign w:val="center"/>
                </w:tcPr>
                <w:p w:rsidR="00937F35" w:rsidRPr="005A3DEF" w:rsidRDefault="00937F35" w:rsidP="00D90785">
                  <w:pPr>
                    <w:pStyle w:val="afb"/>
                    <w:jc w:val="center"/>
                    <w:rPr>
                      <w:rFonts w:ascii="Times New Roman" w:eastAsiaTheme="minorEastAsia" w:hAnsi="Times New Roman"/>
                      <w:sz w:val="21"/>
                      <w:szCs w:val="21"/>
                    </w:rPr>
                  </w:pPr>
                </w:p>
              </w:tc>
            </w:tr>
            <w:tr w:rsidR="00937F35" w:rsidRPr="005A3DEF" w:rsidTr="008059EB">
              <w:trPr>
                <w:jc w:val="center"/>
              </w:trPr>
              <w:tc>
                <w:tcPr>
                  <w:tcW w:w="483" w:type="dxa"/>
                  <w:vMerge/>
                  <w:vAlign w:val="center"/>
                </w:tcPr>
                <w:p w:rsidR="00937F35" w:rsidRPr="005A3DEF" w:rsidRDefault="00937F35" w:rsidP="00D90785">
                  <w:pPr>
                    <w:pStyle w:val="afb"/>
                    <w:jc w:val="center"/>
                    <w:rPr>
                      <w:rFonts w:ascii="Times New Roman" w:eastAsiaTheme="minorEastAsia" w:hAnsi="Times New Roman"/>
                      <w:sz w:val="21"/>
                      <w:szCs w:val="21"/>
                    </w:rPr>
                  </w:pPr>
                </w:p>
              </w:tc>
              <w:tc>
                <w:tcPr>
                  <w:tcW w:w="1385" w:type="dxa"/>
                  <w:vMerge w:val="restart"/>
                  <w:vAlign w:val="center"/>
                </w:tcPr>
                <w:p w:rsidR="00937F35" w:rsidRPr="005A3DEF" w:rsidRDefault="00937F35" w:rsidP="00D90785">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t>跟踪监测</w:t>
                  </w:r>
                </w:p>
              </w:tc>
              <w:tc>
                <w:tcPr>
                  <w:tcW w:w="1770" w:type="dxa"/>
                  <w:gridSpan w:val="2"/>
                  <w:vAlign w:val="center"/>
                </w:tcPr>
                <w:p w:rsidR="00937F35" w:rsidRPr="005A3DEF" w:rsidRDefault="00937F35" w:rsidP="00D90785">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t>监测点数</w:t>
                  </w:r>
                </w:p>
              </w:tc>
              <w:tc>
                <w:tcPr>
                  <w:tcW w:w="1614" w:type="dxa"/>
                  <w:gridSpan w:val="2"/>
                  <w:vAlign w:val="center"/>
                </w:tcPr>
                <w:p w:rsidR="00937F35" w:rsidRPr="005A3DEF" w:rsidRDefault="00937F35" w:rsidP="00D90785">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t>监测指标</w:t>
                  </w:r>
                </w:p>
              </w:tc>
              <w:tc>
                <w:tcPr>
                  <w:tcW w:w="2680" w:type="dxa"/>
                  <w:gridSpan w:val="2"/>
                  <w:vAlign w:val="center"/>
                </w:tcPr>
                <w:p w:rsidR="00937F35" w:rsidRPr="005A3DEF" w:rsidRDefault="00937F35" w:rsidP="00D90785">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t>监测频次</w:t>
                  </w:r>
                </w:p>
              </w:tc>
              <w:tc>
                <w:tcPr>
                  <w:tcW w:w="788" w:type="dxa"/>
                  <w:vAlign w:val="center"/>
                </w:tcPr>
                <w:p w:rsidR="00937F35" w:rsidRPr="005A3DEF" w:rsidRDefault="00937F35" w:rsidP="00D90785">
                  <w:pPr>
                    <w:pStyle w:val="afb"/>
                    <w:jc w:val="center"/>
                    <w:rPr>
                      <w:rFonts w:ascii="Times New Roman" w:eastAsiaTheme="minorEastAsia" w:hAnsi="Times New Roman"/>
                      <w:sz w:val="21"/>
                      <w:szCs w:val="21"/>
                    </w:rPr>
                  </w:pPr>
                </w:p>
              </w:tc>
            </w:tr>
            <w:tr w:rsidR="00937F35" w:rsidRPr="005A3DEF" w:rsidTr="008059EB">
              <w:trPr>
                <w:jc w:val="center"/>
              </w:trPr>
              <w:tc>
                <w:tcPr>
                  <w:tcW w:w="483" w:type="dxa"/>
                  <w:vMerge/>
                  <w:vAlign w:val="center"/>
                </w:tcPr>
                <w:p w:rsidR="00937F35" w:rsidRPr="005A3DEF" w:rsidRDefault="00937F35" w:rsidP="00D90785">
                  <w:pPr>
                    <w:pStyle w:val="afb"/>
                    <w:jc w:val="center"/>
                    <w:rPr>
                      <w:rFonts w:ascii="Times New Roman" w:eastAsiaTheme="minorEastAsia" w:hAnsi="Times New Roman"/>
                      <w:sz w:val="21"/>
                      <w:szCs w:val="21"/>
                    </w:rPr>
                  </w:pPr>
                </w:p>
              </w:tc>
              <w:tc>
                <w:tcPr>
                  <w:tcW w:w="1385" w:type="dxa"/>
                  <w:vMerge/>
                  <w:vAlign w:val="center"/>
                </w:tcPr>
                <w:p w:rsidR="00937F35" w:rsidRPr="005A3DEF" w:rsidRDefault="00937F35" w:rsidP="00D90785">
                  <w:pPr>
                    <w:pStyle w:val="afb"/>
                    <w:jc w:val="center"/>
                    <w:rPr>
                      <w:rFonts w:ascii="Times New Roman" w:eastAsiaTheme="minorEastAsia" w:hAnsi="Times New Roman"/>
                      <w:sz w:val="21"/>
                      <w:szCs w:val="21"/>
                    </w:rPr>
                  </w:pPr>
                </w:p>
              </w:tc>
              <w:tc>
                <w:tcPr>
                  <w:tcW w:w="1770" w:type="dxa"/>
                  <w:gridSpan w:val="2"/>
                  <w:vAlign w:val="center"/>
                </w:tcPr>
                <w:p w:rsidR="00937F35" w:rsidRPr="005A3DEF" w:rsidRDefault="00937F35" w:rsidP="00D90785">
                  <w:pPr>
                    <w:pStyle w:val="afb"/>
                    <w:jc w:val="center"/>
                    <w:rPr>
                      <w:rFonts w:ascii="Times New Roman" w:eastAsiaTheme="minorEastAsia" w:hAnsi="Times New Roman"/>
                      <w:sz w:val="21"/>
                      <w:szCs w:val="21"/>
                    </w:rPr>
                  </w:pPr>
                </w:p>
              </w:tc>
              <w:tc>
                <w:tcPr>
                  <w:tcW w:w="1614" w:type="dxa"/>
                  <w:gridSpan w:val="2"/>
                  <w:vAlign w:val="center"/>
                </w:tcPr>
                <w:p w:rsidR="00937F35" w:rsidRPr="005A3DEF" w:rsidRDefault="00937F35" w:rsidP="00D90785">
                  <w:pPr>
                    <w:pStyle w:val="afb"/>
                    <w:jc w:val="center"/>
                    <w:rPr>
                      <w:rFonts w:ascii="Times New Roman" w:eastAsiaTheme="minorEastAsia" w:hAnsi="Times New Roman"/>
                      <w:sz w:val="21"/>
                      <w:szCs w:val="21"/>
                    </w:rPr>
                  </w:pPr>
                </w:p>
              </w:tc>
              <w:tc>
                <w:tcPr>
                  <w:tcW w:w="2680" w:type="dxa"/>
                  <w:gridSpan w:val="2"/>
                  <w:vAlign w:val="center"/>
                </w:tcPr>
                <w:p w:rsidR="00937F35" w:rsidRPr="005A3DEF" w:rsidRDefault="00E646B3" w:rsidP="00D90785">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t>3</w:t>
                  </w:r>
                  <w:r w:rsidRPr="005A3DEF">
                    <w:rPr>
                      <w:rFonts w:ascii="Times New Roman" w:eastAsiaTheme="minorEastAsia" w:hAnsi="Times New Roman"/>
                      <w:sz w:val="21"/>
                      <w:szCs w:val="21"/>
                    </w:rPr>
                    <w:t>年一次</w:t>
                  </w:r>
                </w:p>
              </w:tc>
              <w:tc>
                <w:tcPr>
                  <w:tcW w:w="788" w:type="dxa"/>
                  <w:vAlign w:val="center"/>
                </w:tcPr>
                <w:p w:rsidR="00937F35" w:rsidRPr="005A3DEF" w:rsidRDefault="00937F35" w:rsidP="00D90785">
                  <w:pPr>
                    <w:pStyle w:val="afb"/>
                    <w:jc w:val="center"/>
                    <w:rPr>
                      <w:rFonts w:ascii="Times New Roman" w:eastAsiaTheme="minorEastAsia" w:hAnsi="Times New Roman"/>
                      <w:sz w:val="21"/>
                      <w:szCs w:val="21"/>
                    </w:rPr>
                  </w:pPr>
                </w:p>
              </w:tc>
            </w:tr>
            <w:tr w:rsidR="00937F35" w:rsidRPr="005A3DEF" w:rsidTr="008059EB">
              <w:trPr>
                <w:jc w:val="center"/>
              </w:trPr>
              <w:tc>
                <w:tcPr>
                  <w:tcW w:w="483" w:type="dxa"/>
                  <w:vMerge/>
                  <w:vAlign w:val="center"/>
                </w:tcPr>
                <w:p w:rsidR="00937F35" w:rsidRPr="005A3DEF" w:rsidRDefault="00937F35" w:rsidP="00D90785">
                  <w:pPr>
                    <w:pStyle w:val="afb"/>
                    <w:jc w:val="center"/>
                    <w:rPr>
                      <w:rFonts w:ascii="Times New Roman" w:eastAsiaTheme="minorEastAsia" w:hAnsi="Times New Roman"/>
                      <w:sz w:val="21"/>
                      <w:szCs w:val="21"/>
                    </w:rPr>
                  </w:pPr>
                </w:p>
              </w:tc>
              <w:tc>
                <w:tcPr>
                  <w:tcW w:w="1385" w:type="dxa"/>
                  <w:vAlign w:val="center"/>
                </w:tcPr>
                <w:p w:rsidR="00937F35" w:rsidRPr="005A3DEF" w:rsidRDefault="00937F35" w:rsidP="00D90785">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t>信息公开指标</w:t>
                  </w:r>
                </w:p>
              </w:tc>
              <w:tc>
                <w:tcPr>
                  <w:tcW w:w="6064" w:type="dxa"/>
                  <w:gridSpan w:val="6"/>
                  <w:vAlign w:val="center"/>
                </w:tcPr>
                <w:p w:rsidR="00937F35" w:rsidRPr="005A3DEF" w:rsidRDefault="00937F35" w:rsidP="00D90785">
                  <w:pPr>
                    <w:pStyle w:val="afb"/>
                    <w:jc w:val="center"/>
                    <w:rPr>
                      <w:rFonts w:ascii="Times New Roman" w:eastAsiaTheme="minorEastAsia" w:hAnsi="Times New Roman"/>
                      <w:sz w:val="21"/>
                      <w:szCs w:val="21"/>
                    </w:rPr>
                  </w:pPr>
                </w:p>
              </w:tc>
              <w:tc>
                <w:tcPr>
                  <w:tcW w:w="788" w:type="dxa"/>
                  <w:vAlign w:val="center"/>
                </w:tcPr>
                <w:p w:rsidR="00937F35" w:rsidRPr="005A3DEF" w:rsidRDefault="00937F35" w:rsidP="00D90785">
                  <w:pPr>
                    <w:pStyle w:val="afb"/>
                    <w:jc w:val="center"/>
                    <w:rPr>
                      <w:rFonts w:ascii="Times New Roman" w:eastAsiaTheme="minorEastAsia" w:hAnsi="Times New Roman"/>
                      <w:sz w:val="21"/>
                      <w:szCs w:val="21"/>
                    </w:rPr>
                  </w:pPr>
                </w:p>
              </w:tc>
            </w:tr>
            <w:tr w:rsidR="00937F35" w:rsidRPr="005A3DEF" w:rsidTr="008059EB">
              <w:trPr>
                <w:jc w:val="center"/>
              </w:trPr>
              <w:tc>
                <w:tcPr>
                  <w:tcW w:w="1868" w:type="dxa"/>
                  <w:gridSpan w:val="2"/>
                  <w:vAlign w:val="center"/>
                </w:tcPr>
                <w:p w:rsidR="00937F35" w:rsidRPr="005A3DEF" w:rsidRDefault="00937F35" w:rsidP="00D90785">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t>评价结论</w:t>
                  </w:r>
                </w:p>
              </w:tc>
              <w:tc>
                <w:tcPr>
                  <w:tcW w:w="6064" w:type="dxa"/>
                  <w:gridSpan w:val="6"/>
                  <w:vAlign w:val="center"/>
                </w:tcPr>
                <w:p w:rsidR="00937F35" w:rsidRPr="005A3DEF" w:rsidRDefault="00937F35" w:rsidP="00D90785">
                  <w:pPr>
                    <w:pStyle w:val="afb"/>
                    <w:jc w:val="center"/>
                    <w:rPr>
                      <w:rFonts w:ascii="Times New Roman" w:eastAsiaTheme="minorEastAsia" w:hAnsi="Times New Roman"/>
                      <w:sz w:val="21"/>
                      <w:szCs w:val="21"/>
                    </w:rPr>
                  </w:pPr>
                  <w:r w:rsidRPr="005A3DEF">
                    <w:rPr>
                      <w:rFonts w:ascii="Times New Roman" w:eastAsiaTheme="minorEastAsia" w:hAnsi="Times New Roman"/>
                      <w:sz w:val="21"/>
                      <w:szCs w:val="21"/>
                    </w:rPr>
                    <w:t>本项目的实施不会对土壤环境造成较大影响，项目建设是可行的。</w:t>
                  </w:r>
                </w:p>
              </w:tc>
              <w:tc>
                <w:tcPr>
                  <w:tcW w:w="788" w:type="dxa"/>
                  <w:vAlign w:val="center"/>
                </w:tcPr>
                <w:p w:rsidR="00937F35" w:rsidRPr="005A3DEF" w:rsidRDefault="00937F35" w:rsidP="00D90785">
                  <w:pPr>
                    <w:pStyle w:val="afb"/>
                    <w:jc w:val="center"/>
                    <w:rPr>
                      <w:rFonts w:ascii="Times New Roman" w:eastAsiaTheme="minorEastAsia" w:hAnsi="Times New Roman"/>
                      <w:sz w:val="21"/>
                      <w:szCs w:val="21"/>
                    </w:rPr>
                  </w:pPr>
                </w:p>
              </w:tc>
            </w:tr>
          </w:tbl>
          <w:p w:rsidR="00CA2FDC" w:rsidRPr="005A3DEF" w:rsidRDefault="00CA2FDC" w:rsidP="00564BDB">
            <w:pPr>
              <w:spacing w:line="440" w:lineRule="exact"/>
              <w:rPr>
                <w:rFonts w:eastAsiaTheme="minorEastAsia"/>
                <w:b/>
                <w:sz w:val="28"/>
              </w:rPr>
            </w:pPr>
            <w:r w:rsidRPr="005A3DEF">
              <w:rPr>
                <w:rFonts w:eastAsiaTheme="minorEastAsia"/>
                <w:b/>
                <w:sz w:val="28"/>
              </w:rPr>
              <w:t>7.</w:t>
            </w:r>
            <w:r w:rsidR="00A539FD" w:rsidRPr="005A3DEF">
              <w:rPr>
                <w:rFonts w:eastAsiaTheme="minorEastAsia"/>
                <w:b/>
                <w:sz w:val="28"/>
              </w:rPr>
              <w:t>3</w:t>
            </w:r>
            <w:r w:rsidRPr="005A3DEF">
              <w:rPr>
                <w:rFonts w:eastAsiaTheme="minorEastAsia"/>
                <w:b/>
                <w:sz w:val="28"/>
              </w:rPr>
              <w:t>环境风险评价</w:t>
            </w:r>
          </w:p>
          <w:p w:rsidR="00C40B1D" w:rsidRPr="005A3DEF" w:rsidRDefault="00C40B1D" w:rsidP="0084242E">
            <w:pPr>
              <w:spacing w:line="440" w:lineRule="exact"/>
              <w:ind w:firstLineChars="200" w:firstLine="482"/>
              <w:rPr>
                <w:rFonts w:eastAsiaTheme="minorEastAsia"/>
                <w:b/>
                <w:sz w:val="24"/>
              </w:rPr>
            </w:pPr>
            <w:r w:rsidRPr="005A3DEF">
              <w:rPr>
                <w:rFonts w:eastAsiaTheme="minorEastAsia"/>
                <w:b/>
                <w:sz w:val="24"/>
              </w:rPr>
              <w:t>7.3.1</w:t>
            </w:r>
            <w:r w:rsidRPr="005A3DEF">
              <w:rPr>
                <w:rFonts w:eastAsiaTheme="minorEastAsia"/>
                <w:b/>
                <w:sz w:val="24"/>
              </w:rPr>
              <w:t>风险调查</w:t>
            </w:r>
          </w:p>
          <w:p w:rsidR="0057716E" w:rsidRPr="005A3DEF" w:rsidRDefault="0057716E" w:rsidP="0057716E">
            <w:pPr>
              <w:spacing w:line="440" w:lineRule="exact"/>
              <w:ind w:firstLineChars="200" w:firstLine="480"/>
              <w:rPr>
                <w:sz w:val="24"/>
              </w:rPr>
            </w:pPr>
            <w:r w:rsidRPr="005A3DEF">
              <w:rPr>
                <w:sz w:val="24"/>
              </w:rPr>
              <w:t>（</w:t>
            </w:r>
            <w:r w:rsidRPr="005A3DEF">
              <w:rPr>
                <w:sz w:val="24"/>
              </w:rPr>
              <w:t>1</w:t>
            </w:r>
            <w:r w:rsidRPr="005A3DEF">
              <w:rPr>
                <w:sz w:val="24"/>
              </w:rPr>
              <w:t>）建设项目风险源调查</w:t>
            </w:r>
          </w:p>
          <w:p w:rsidR="0057716E" w:rsidRPr="005A3DEF" w:rsidRDefault="0057716E" w:rsidP="0057716E">
            <w:pPr>
              <w:spacing w:line="440" w:lineRule="exact"/>
              <w:ind w:firstLineChars="200" w:firstLine="480"/>
              <w:rPr>
                <w:sz w:val="24"/>
              </w:rPr>
            </w:pPr>
            <w:r w:rsidRPr="005A3DEF">
              <w:rPr>
                <w:sz w:val="24"/>
              </w:rPr>
              <w:t>对照</w:t>
            </w:r>
            <w:r w:rsidRPr="005A3DEF">
              <w:rPr>
                <w:sz w:val="24"/>
              </w:rPr>
              <w:t>HJ 169-2018</w:t>
            </w:r>
            <w:r w:rsidRPr="005A3DEF">
              <w:rPr>
                <w:sz w:val="24"/>
              </w:rPr>
              <w:t>《建设项目环境风险评价技术导则》附录</w:t>
            </w:r>
            <w:r w:rsidRPr="005A3DEF">
              <w:rPr>
                <w:sz w:val="24"/>
              </w:rPr>
              <w:t>B</w:t>
            </w:r>
            <w:r w:rsidRPr="005A3DEF">
              <w:rPr>
                <w:sz w:val="24"/>
              </w:rPr>
              <w:t>中表</w:t>
            </w:r>
            <w:r w:rsidRPr="005A3DEF">
              <w:rPr>
                <w:sz w:val="24"/>
              </w:rPr>
              <w:t>B.1</w:t>
            </w:r>
            <w:r w:rsidRPr="005A3DEF">
              <w:rPr>
                <w:sz w:val="24"/>
              </w:rPr>
              <w:t>突发环境事件风险物质及临界量和表</w:t>
            </w:r>
            <w:r w:rsidRPr="005A3DEF">
              <w:rPr>
                <w:sz w:val="24"/>
              </w:rPr>
              <w:t>B.2</w:t>
            </w:r>
            <w:r w:rsidRPr="005A3DEF">
              <w:rPr>
                <w:sz w:val="24"/>
              </w:rPr>
              <w:t>其他危险物质临界量推荐值，对环境风险物质进行辨识，项目环境风险物质主要为</w:t>
            </w:r>
            <w:r w:rsidRPr="005A3DEF">
              <w:rPr>
                <w:rFonts w:eastAsiaTheme="minorEastAsia"/>
                <w:sz w:val="24"/>
              </w:rPr>
              <w:t>切削液</w:t>
            </w:r>
            <w:r w:rsidRPr="005A3DEF">
              <w:rPr>
                <w:sz w:val="24"/>
              </w:rPr>
              <w:t>、</w:t>
            </w:r>
            <w:r w:rsidRPr="005A3DEF">
              <w:rPr>
                <w:rFonts w:eastAsiaTheme="minorEastAsia"/>
                <w:sz w:val="24"/>
              </w:rPr>
              <w:t>润滑油</w:t>
            </w:r>
            <w:r w:rsidRPr="005A3DEF">
              <w:rPr>
                <w:sz w:val="24"/>
              </w:rPr>
              <w:t>等。</w:t>
            </w:r>
          </w:p>
          <w:p w:rsidR="0057716E" w:rsidRPr="005A3DEF" w:rsidRDefault="0057716E" w:rsidP="0057716E">
            <w:pPr>
              <w:spacing w:line="440" w:lineRule="exact"/>
              <w:ind w:firstLineChars="200" w:firstLine="480"/>
              <w:rPr>
                <w:sz w:val="24"/>
              </w:rPr>
            </w:pPr>
            <w:r w:rsidRPr="005A3DEF">
              <w:rPr>
                <w:sz w:val="24"/>
              </w:rPr>
              <w:t>（</w:t>
            </w:r>
            <w:r w:rsidRPr="005A3DEF">
              <w:rPr>
                <w:sz w:val="24"/>
              </w:rPr>
              <w:t>2</w:t>
            </w:r>
            <w:r w:rsidRPr="005A3DEF">
              <w:rPr>
                <w:rFonts w:eastAsiaTheme="minorEastAsia"/>
                <w:sz w:val="24"/>
              </w:rPr>
              <w:t>）</w:t>
            </w:r>
            <w:r w:rsidRPr="005A3DEF">
              <w:rPr>
                <w:sz w:val="24"/>
              </w:rPr>
              <w:t>环境敏感目标调查</w:t>
            </w:r>
          </w:p>
          <w:p w:rsidR="0008400E" w:rsidRPr="005A3DEF" w:rsidRDefault="0057716E" w:rsidP="0057716E">
            <w:pPr>
              <w:spacing w:line="440" w:lineRule="exact"/>
              <w:ind w:firstLineChars="200" w:firstLine="480"/>
              <w:rPr>
                <w:rFonts w:eastAsiaTheme="minorEastAsia"/>
                <w:sz w:val="24"/>
              </w:rPr>
            </w:pPr>
            <w:r w:rsidRPr="005A3DEF">
              <w:rPr>
                <w:sz w:val="24"/>
              </w:rPr>
              <w:t>项目</w:t>
            </w:r>
            <w:r w:rsidR="00B36C73" w:rsidRPr="005A3DEF">
              <w:rPr>
                <w:sz w:val="24"/>
              </w:rPr>
              <w:t>环境风险</w:t>
            </w:r>
            <w:r w:rsidRPr="005A3DEF">
              <w:rPr>
                <w:sz w:val="24"/>
              </w:rPr>
              <w:t>主要环境敏感目标分布情况详见表</w:t>
            </w:r>
            <w:r w:rsidR="000D38A5" w:rsidRPr="005A3DEF">
              <w:rPr>
                <w:sz w:val="24"/>
              </w:rPr>
              <w:t>3.2-1</w:t>
            </w:r>
            <w:r w:rsidRPr="005A3DEF">
              <w:rPr>
                <w:sz w:val="24"/>
              </w:rPr>
              <w:t>。</w:t>
            </w:r>
          </w:p>
          <w:p w:rsidR="005C4A82" w:rsidRPr="005A3DEF" w:rsidRDefault="005C4A82" w:rsidP="005C4A82">
            <w:pPr>
              <w:spacing w:line="440" w:lineRule="exact"/>
              <w:ind w:firstLineChars="200" w:firstLine="482"/>
              <w:rPr>
                <w:b/>
                <w:sz w:val="24"/>
              </w:rPr>
            </w:pPr>
            <w:r w:rsidRPr="005A3DEF">
              <w:rPr>
                <w:rFonts w:eastAsiaTheme="minorEastAsia"/>
                <w:b/>
                <w:sz w:val="24"/>
              </w:rPr>
              <w:t>7.3.2</w:t>
            </w:r>
            <w:r w:rsidRPr="005A3DEF">
              <w:rPr>
                <w:b/>
                <w:sz w:val="24"/>
              </w:rPr>
              <w:t>风险潜势判断及评价等级</w:t>
            </w:r>
          </w:p>
          <w:p w:rsidR="005C4A82" w:rsidRPr="005A3DEF" w:rsidRDefault="005C4A82" w:rsidP="005C4A82">
            <w:pPr>
              <w:spacing w:line="440" w:lineRule="exact"/>
              <w:ind w:firstLineChars="200" w:firstLine="480"/>
              <w:rPr>
                <w:sz w:val="24"/>
              </w:rPr>
            </w:pPr>
            <w:r w:rsidRPr="005A3DEF">
              <w:rPr>
                <w:rFonts w:eastAsiaTheme="minorEastAsia"/>
                <w:sz w:val="24"/>
              </w:rPr>
              <w:t>（</w:t>
            </w:r>
            <w:r w:rsidRPr="005A3DEF">
              <w:rPr>
                <w:rFonts w:eastAsiaTheme="minorEastAsia"/>
                <w:sz w:val="24"/>
              </w:rPr>
              <w:t>1</w:t>
            </w:r>
            <w:r w:rsidRPr="005A3DEF">
              <w:rPr>
                <w:rFonts w:eastAsiaTheme="minorEastAsia"/>
                <w:sz w:val="24"/>
              </w:rPr>
              <w:t>）</w:t>
            </w:r>
            <w:r w:rsidRPr="005A3DEF">
              <w:rPr>
                <w:sz w:val="24"/>
              </w:rPr>
              <w:t>危险物质数量与临界量的比值</w:t>
            </w:r>
            <w:r w:rsidRPr="005A3DEF">
              <w:rPr>
                <w:sz w:val="24"/>
              </w:rPr>
              <w:t>Q</w:t>
            </w:r>
          </w:p>
          <w:p w:rsidR="005C4A82" w:rsidRPr="005A3DEF" w:rsidRDefault="005C4A82" w:rsidP="005C4A82">
            <w:pPr>
              <w:adjustRightInd w:val="0"/>
              <w:snapToGrid w:val="0"/>
              <w:spacing w:line="440" w:lineRule="exact"/>
              <w:ind w:firstLineChars="200" w:firstLine="480"/>
              <w:rPr>
                <w:sz w:val="24"/>
              </w:rPr>
            </w:pPr>
            <w:r w:rsidRPr="005A3DEF">
              <w:rPr>
                <w:sz w:val="24"/>
              </w:rPr>
              <w:t>对照</w:t>
            </w:r>
            <w:r w:rsidRPr="005A3DEF">
              <w:rPr>
                <w:sz w:val="24"/>
              </w:rPr>
              <w:t>HJ169-2018</w:t>
            </w:r>
            <w:r w:rsidRPr="005A3DEF">
              <w:rPr>
                <w:sz w:val="24"/>
              </w:rPr>
              <w:t>《建设项目环境风险评价技术导则》附录</w:t>
            </w:r>
            <w:r w:rsidRPr="005A3DEF">
              <w:rPr>
                <w:sz w:val="24"/>
              </w:rPr>
              <w:t>B</w:t>
            </w:r>
            <w:r w:rsidRPr="005A3DEF">
              <w:rPr>
                <w:sz w:val="24"/>
              </w:rPr>
              <w:t>，项目厂区内涉及风险物质最大存在总量与其临界量的比值</w:t>
            </w:r>
            <w:r w:rsidRPr="005A3DEF">
              <w:rPr>
                <w:sz w:val="24"/>
              </w:rPr>
              <w:t>Q</w:t>
            </w:r>
            <w:r w:rsidRPr="005A3DEF">
              <w:rPr>
                <w:sz w:val="24"/>
              </w:rPr>
              <w:t>详见表</w:t>
            </w:r>
            <w:r w:rsidRPr="005A3DEF">
              <w:rPr>
                <w:sz w:val="24"/>
              </w:rPr>
              <w:t>7.3-1</w:t>
            </w:r>
            <w:r w:rsidRPr="005A3DEF">
              <w:rPr>
                <w:sz w:val="24"/>
              </w:rPr>
              <w:t>。</w:t>
            </w:r>
          </w:p>
          <w:p w:rsidR="0058203C" w:rsidRPr="005A3DEF" w:rsidRDefault="0058203C" w:rsidP="0058203C">
            <w:pPr>
              <w:adjustRightInd w:val="0"/>
              <w:snapToGrid w:val="0"/>
              <w:ind w:firstLineChars="200" w:firstLine="480"/>
              <w:rPr>
                <w:sz w:val="24"/>
              </w:rPr>
            </w:pPr>
          </w:p>
          <w:p w:rsidR="0058203C" w:rsidRPr="005A3DEF" w:rsidRDefault="0058203C" w:rsidP="0058203C">
            <w:pPr>
              <w:adjustRightInd w:val="0"/>
              <w:snapToGrid w:val="0"/>
              <w:ind w:firstLineChars="200" w:firstLine="480"/>
              <w:rPr>
                <w:sz w:val="24"/>
              </w:rPr>
            </w:pPr>
          </w:p>
          <w:p w:rsidR="0058203C" w:rsidRPr="005A3DEF" w:rsidRDefault="0058203C" w:rsidP="0058203C">
            <w:pPr>
              <w:adjustRightInd w:val="0"/>
              <w:snapToGrid w:val="0"/>
              <w:ind w:firstLineChars="200" w:firstLine="480"/>
              <w:rPr>
                <w:sz w:val="24"/>
              </w:rPr>
            </w:pPr>
          </w:p>
          <w:p w:rsidR="0058203C" w:rsidRPr="005A3DEF" w:rsidRDefault="0058203C" w:rsidP="0058203C">
            <w:pPr>
              <w:adjustRightInd w:val="0"/>
              <w:snapToGrid w:val="0"/>
              <w:ind w:firstLineChars="200" w:firstLine="480"/>
              <w:rPr>
                <w:sz w:val="24"/>
              </w:rPr>
            </w:pPr>
          </w:p>
          <w:p w:rsidR="0058203C" w:rsidRPr="005A3DEF" w:rsidRDefault="0058203C" w:rsidP="0058203C">
            <w:pPr>
              <w:adjustRightInd w:val="0"/>
              <w:snapToGrid w:val="0"/>
              <w:ind w:firstLineChars="200" w:firstLine="480"/>
              <w:rPr>
                <w:sz w:val="24"/>
              </w:rPr>
            </w:pPr>
          </w:p>
          <w:p w:rsidR="00EC6804" w:rsidRPr="005A3DEF" w:rsidRDefault="00EC6804" w:rsidP="00393FBF">
            <w:pPr>
              <w:pStyle w:val="afff0"/>
              <w:keepNext/>
              <w:keepLines/>
              <w:numPr>
                <w:ilvl w:val="4"/>
                <w:numId w:val="28"/>
              </w:numPr>
              <w:tabs>
                <w:tab w:val="left" w:pos="700"/>
                <w:tab w:val="left" w:pos="1008"/>
                <w:tab w:val="left" w:pos="2400"/>
                <w:tab w:val="left" w:pos="2694"/>
              </w:tabs>
              <w:autoSpaceDE w:val="0"/>
              <w:autoSpaceDN w:val="0"/>
              <w:spacing w:line="360" w:lineRule="exact"/>
              <w:ind w:left="0" w:firstLineChars="0" w:firstLine="0"/>
              <w:jc w:val="center"/>
              <w:outlineLvl w:val="4"/>
              <w:rPr>
                <w:rFonts w:ascii="Times New Roman" w:eastAsiaTheme="minorEastAsia" w:hAnsi="Times New Roman"/>
                <w:b/>
                <w:bCs/>
                <w:sz w:val="21"/>
                <w:szCs w:val="21"/>
                <w:lang w:bidi="en-US"/>
              </w:rPr>
            </w:pPr>
            <w:r w:rsidRPr="005A3DEF">
              <w:rPr>
                <w:rFonts w:ascii="Times New Roman" w:eastAsiaTheme="minorEastAsia" w:hAnsi="Times New Roman"/>
                <w:b/>
                <w:bCs/>
                <w:sz w:val="21"/>
                <w:szCs w:val="21"/>
                <w:lang w:bidi="en-US"/>
              </w:rPr>
              <w:lastRenderedPageBreak/>
              <w:t>项目</w:t>
            </w:r>
            <w:r w:rsidRPr="005A3DEF">
              <w:rPr>
                <w:rFonts w:ascii="Times New Roman" w:eastAsiaTheme="minorEastAsia" w:hAnsi="Times New Roman"/>
                <w:b/>
                <w:bCs/>
                <w:sz w:val="21"/>
                <w:szCs w:val="21"/>
                <w:lang w:bidi="en-US"/>
              </w:rPr>
              <w:t>Q</w:t>
            </w:r>
            <w:r w:rsidRPr="005A3DEF">
              <w:rPr>
                <w:rFonts w:ascii="Times New Roman" w:eastAsiaTheme="minorEastAsia" w:hAnsi="Times New Roman"/>
                <w:b/>
                <w:bCs/>
                <w:sz w:val="21"/>
                <w:szCs w:val="21"/>
                <w:lang w:bidi="en-US"/>
              </w:rPr>
              <w:t>值确定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4"/>
              <w:gridCol w:w="1559"/>
              <w:gridCol w:w="1539"/>
              <w:gridCol w:w="1983"/>
              <w:gridCol w:w="1467"/>
              <w:gridCol w:w="1468"/>
            </w:tblGrid>
            <w:tr w:rsidR="00EC6804" w:rsidRPr="005A3DEF" w:rsidTr="008059EB">
              <w:trPr>
                <w:jc w:val="center"/>
              </w:trPr>
              <w:tc>
                <w:tcPr>
                  <w:tcW w:w="704" w:type="dxa"/>
                  <w:vAlign w:val="center"/>
                </w:tcPr>
                <w:p w:rsidR="00EC6804" w:rsidRPr="005A3DEF" w:rsidRDefault="00EC6804" w:rsidP="00D55A9F">
                  <w:pPr>
                    <w:widowControl/>
                    <w:jc w:val="center"/>
                    <w:rPr>
                      <w:rFonts w:eastAsiaTheme="minorEastAsia"/>
                      <w:b/>
                      <w:kern w:val="0"/>
                      <w:szCs w:val="21"/>
                    </w:rPr>
                  </w:pPr>
                  <w:r w:rsidRPr="005A3DEF">
                    <w:rPr>
                      <w:rFonts w:eastAsiaTheme="minorEastAsia"/>
                      <w:b/>
                      <w:kern w:val="0"/>
                      <w:szCs w:val="21"/>
                    </w:rPr>
                    <w:t>序号</w:t>
                  </w:r>
                </w:p>
              </w:tc>
              <w:tc>
                <w:tcPr>
                  <w:tcW w:w="1559" w:type="dxa"/>
                  <w:vAlign w:val="center"/>
                </w:tcPr>
                <w:p w:rsidR="00EC6804" w:rsidRPr="005A3DEF" w:rsidRDefault="00EC6804" w:rsidP="00D55A9F">
                  <w:pPr>
                    <w:widowControl/>
                    <w:jc w:val="center"/>
                    <w:rPr>
                      <w:rFonts w:eastAsiaTheme="minorEastAsia"/>
                      <w:b/>
                      <w:kern w:val="0"/>
                      <w:szCs w:val="21"/>
                    </w:rPr>
                  </w:pPr>
                  <w:r w:rsidRPr="005A3DEF">
                    <w:rPr>
                      <w:rFonts w:eastAsiaTheme="minorEastAsia"/>
                      <w:b/>
                      <w:kern w:val="0"/>
                      <w:szCs w:val="21"/>
                    </w:rPr>
                    <w:t>危险物质名称</w:t>
                  </w:r>
                </w:p>
              </w:tc>
              <w:tc>
                <w:tcPr>
                  <w:tcW w:w="1539" w:type="dxa"/>
                  <w:vAlign w:val="center"/>
                </w:tcPr>
                <w:p w:rsidR="00EC6804" w:rsidRPr="005A3DEF" w:rsidRDefault="00EC6804" w:rsidP="00D55A9F">
                  <w:pPr>
                    <w:widowControl/>
                    <w:jc w:val="center"/>
                    <w:rPr>
                      <w:rFonts w:eastAsiaTheme="minorEastAsia"/>
                      <w:b/>
                      <w:kern w:val="0"/>
                      <w:szCs w:val="21"/>
                    </w:rPr>
                  </w:pPr>
                  <w:r w:rsidRPr="005A3DEF">
                    <w:rPr>
                      <w:rFonts w:eastAsiaTheme="minorEastAsia"/>
                      <w:b/>
                      <w:kern w:val="0"/>
                      <w:szCs w:val="21"/>
                    </w:rPr>
                    <w:t>CAS</w:t>
                  </w:r>
                  <w:r w:rsidRPr="005A3DEF">
                    <w:rPr>
                      <w:rFonts w:eastAsiaTheme="minorEastAsia"/>
                      <w:b/>
                      <w:kern w:val="0"/>
                      <w:szCs w:val="21"/>
                    </w:rPr>
                    <w:t>号</w:t>
                  </w:r>
                </w:p>
              </w:tc>
              <w:tc>
                <w:tcPr>
                  <w:tcW w:w="1983" w:type="dxa"/>
                  <w:vAlign w:val="center"/>
                </w:tcPr>
                <w:p w:rsidR="00EC6804" w:rsidRPr="005A3DEF" w:rsidRDefault="00EC6804" w:rsidP="00D55A9F">
                  <w:pPr>
                    <w:widowControl/>
                    <w:jc w:val="center"/>
                    <w:rPr>
                      <w:rFonts w:eastAsiaTheme="minorEastAsia"/>
                      <w:b/>
                      <w:kern w:val="0"/>
                      <w:szCs w:val="21"/>
                    </w:rPr>
                  </w:pPr>
                  <w:r w:rsidRPr="005A3DEF">
                    <w:rPr>
                      <w:rFonts w:eastAsiaTheme="minorEastAsia"/>
                      <w:b/>
                      <w:kern w:val="0"/>
                      <w:szCs w:val="21"/>
                    </w:rPr>
                    <w:t>最大存在总量</w:t>
                  </w:r>
                  <w:r w:rsidRPr="005A3DEF">
                    <w:rPr>
                      <w:rFonts w:eastAsiaTheme="minorEastAsia"/>
                      <w:b/>
                      <w:kern w:val="0"/>
                      <w:szCs w:val="21"/>
                    </w:rPr>
                    <w:t>q</w:t>
                  </w:r>
                  <w:r w:rsidRPr="005A3DEF">
                    <w:rPr>
                      <w:rFonts w:eastAsiaTheme="minorEastAsia"/>
                      <w:b/>
                      <w:kern w:val="0"/>
                      <w:szCs w:val="21"/>
                      <w:vertAlign w:val="subscript"/>
                    </w:rPr>
                    <w:t>n</w:t>
                  </w:r>
                  <w:r w:rsidRPr="005A3DEF">
                    <w:rPr>
                      <w:rFonts w:eastAsiaTheme="minorEastAsia"/>
                      <w:b/>
                      <w:kern w:val="0"/>
                      <w:szCs w:val="21"/>
                    </w:rPr>
                    <w:t>/t</w:t>
                  </w:r>
                </w:p>
              </w:tc>
              <w:tc>
                <w:tcPr>
                  <w:tcW w:w="1467" w:type="dxa"/>
                  <w:vAlign w:val="center"/>
                </w:tcPr>
                <w:p w:rsidR="00EC6804" w:rsidRPr="005A3DEF" w:rsidRDefault="00EC6804" w:rsidP="00D55A9F">
                  <w:pPr>
                    <w:widowControl/>
                    <w:jc w:val="center"/>
                    <w:rPr>
                      <w:rFonts w:eastAsiaTheme="minorEastAsia"/>
                      <w:b/>
                      <w:kern w:val="0"/>
                      <w:szCs w:val="21"/>
                    </w:rPr>
                  </w:pPr>
                  <w:r w:rsidRPr="005A3DEF">
                    <w:rPr>
                      <w:rFonts w:eastAsiaTheme="minorEastAsia"/>
                      <w:b/>
                      <w:kern w:val="0"/>
                      <w:szCs w:val="21"/>
                    </w:rPr>
                    <w:t>临界量</w:t>
                  </w:r>
                  <w:r w:rsidRPr="005A3DEF">
                    <w:rPr>
                      <w:rFonts w:eastAsiaTheme="minorEastAsia"/>
                      <w:b/>
                      <w:kern w:val="0"/>
                      <w:szCs w:val="21"/>
                    </w:rPr>
                    <w:t>Q</w:t>
                  </w:r>
                  <w:r w:rsidRPr="005A3DEF">
                    <w:rPr>
                      <w:rFonts w:eastAsiaTheme="minorEastAsia"/>
                      <w:b/>
                      <w:kern w:val="0"/>
                      <w:szCs w:val="21"/>
                      <w:vertAlign w:val="subscript"/>
                    </w:rPr>
                    <w:t>n</w:t>
                  </w:r>
                  <w:r w:rsidRPr="005A3DEF">
                    <w:rPr>
                      <w:rFonts w:eastAsiaTheme="minorEastAsia"/>
                      <w:b/>
                      <w:kern w:val="0"/>
                      <w:szCs w:val="21"/>
                    </w:rPr>
                    <w:t>/t</w:t>
                  </w:r>
                </w:p>
              </w:tc>
              <w:tc>
                <w:tcPr>
                  <w:tcW w:w="1468" w:type="dxa"/>
                  <w:vAlign w:val="center"/>
                </w:tcPr>
                <w:p w:rsidR="00EC6804" w:rsidRPr="005A3DEF" w:rsidRDefault="00EC6804" w:rsidP="00D55A9F">
                  <w:pPr>
                    <w:widowControl/>
                    <w:jc w:val="center"/>
                    <w:rPr>
                      <w:rFonts w:eastAsiaTheme="minorEastAsia"/>
                      <w:b/>
                      <w:kern w:val="0"/>
                      <w:szCs w:val="21"/>
                    </w:rPr>
                  </w:pPr>
                  <w:r w:rsidRPr="005A3DEF">
                    <w:rPr>
                      <w:rFonts w:eastAsiaTheme="minorEastAsia"/>
                      <w:b/>
                      <w:kern w:val="0"/>
                      <w:szCs w:val="21"/>
                    </w:rPr>
                    <w:t>Q</w:t>
                  </w:r>
                  <w:r w:rsidRPr="005A3DEF">
                    <w:rPr>
                      <w:rFonts w:eastAsiaTheme="minorEastAsia"/>
                      <w:b/>
                      <w:kern w:val="0"/>
                      <w:szCs w:val="21"/>
                    </w:rPr>
                    <w:t>值</w:t>
                  </w:r>
                </w:p>
              </w:tc>
            </w:tr>
            <w:tr w:rsidR="00EC6804" w:rsidRPr="005A3DEF" w:rsidTr="008059EB">
              <w:trPr>
                <w:jc w:val="center"/>
              </w:trPr>
              <w:tc>
                <w:tcPr>
                  <w:tcW w:w="704" w:type="dxa"/>
                  <w:vAlign w:val="center"/>
                </w:tcPr>
                <w:p w:rsidR="00EC6804" w:rsidRPr="005A3DEF" w:rsidRDefault="00EC6804" w:rsidP="00D55A9F">
                  <w:pPr>
                    <w:jc w:val="center"/>
                    <w:rPr>
                      <w:rFonts w:eastAsiaTheme="minorEastAsia"/>
                      <w:bCs/>
                      <w:szCs w:val="21"/>
                    </w:rPr>
                  </w:pPr>
                  <w:r w:rsidRPr="005A3DEF">
                    <w:rPr>
                      <w:rFonts w:eastAsiaTheme="minorEastAsia"/>
                      <w:bCs/>
                      <w:szCs w:val="21"/>
                    </w:rPr>
                    <w:t>1</w:t>
                  </w:r>
                </w:p>
              </w:tc>
              <w:tc>
                <w:tcPr>
                  <w:tcW w:w="1559" w:type="dxa"/>
                  <w:vAlign w:val="center"/>
                </w:tcPr>
                <w:p w:rsidR="00EC6804" w:rsidRPr="005A3DEF" w:rsidRDefault="00F42E8B" w:rsidP="00D55A9F">
                  <w:pPr>
                    <w:jc w:val="center"/>
                    <w:rPr>
                      <w:rFonts w:eastAsiaTheme="minorEastAsia"/>
                      <w:bCs/>
                      <w:szCs w:val="21"/>
                    </w:rPr>
                  </w:pPr>
                  <w:r w:rsidRPr="005A3DEF">
                    <w:rPr>
                      <w:rFonts w:eastAsiaTheme="minorEastAsia"/>
                      <w:bCs/>
                      <w:szCs w:val="21"/>
                    </w:rPr>
                    <w:t>润滑油</w:t>
                  </w:r>
                </w:p>
              </w:tc>
              <w:tc>
                <w:tcPr>
                  <w:tcW w:w="1539" w:type="dxa"/>
                  <w:vAlign w:val="center"/>
                </w:tcPr>
                <w:p w:rsidR="00EC6804" w:rsidRPr="005A3DEF" w:rsidRDefault="00EC6804" w:rsidP="00D55A9F">
                  <w:pPr>
                    <w:jc w:val="center"/>
                    <w:rPr>
                      <w:rFonts w:eastAsiaTheme="minorEastAsia"/>
                      <w:bCs/>
                      <w:szCs w:val="21"/>
                    </w:rPr>
                  </w:pPr>
                  <w:r w:rsidRPr="005A3DEF">
                    <w:rPr>
                      <w:rFonts w:eastAsiaTheme="minorEastAsia"/>
                      <w:bCs/>
                      <w:szCs w:val="21"/>
                    </w:rPr>
                    <w:t>/</w:t>
                  </w:r>
                </w:p>
              </w:tc>
              <w:tc>
                <w:tcPr>
                  <w:tcW w:w="1983" w:type="dxa"/>
                  <w:vAlign w:val="center"/>
                </w:tcPr>
                <w:p w:rsidR="00EC6804" w:rsidRPr="005A3DEF" w:rsidRDefault="00AE0B10" w:rsidP="00D55A9F">
                  <w:pPr>
                    <w:jc w:val="center"/>
                    <w:rPr>
                      <w:rFonts w:eastAsiaTheme="minorEastAsia"/>
                      <w:bCs/>
                      <w:szCs w:val="21"/>
                    </w:rPr>
                  </w:pPr>
                  <w:r w:rsidRPr="005A3DEF">
                    <w:rPr>
                      <w:rFonts w:eastAsiaTheme="minorEastAsia"/>
                      <w:bCs/>
                      <w:szCs w:val="21"/>
                    </w:rPr>
                    <w:t>1.19</w:t>
                  </w:r>
                </w:p>
              </w:tc>
              <w:tc>
                <w:tcPr>
                  <w:tcW w:w="1467" w:type="dxa"/>
                  <w:vAlign w:val="center"/>
                </w:tcPr>
                <w:p w:rsidR="00EC6804" w:rsidRPr="005A3DEF" w:rsidRDefault="00F42E8B" w:rsidP="00D55A9F">
                  <w:pPr>
                    <w:jc w:val="center"/>
                    <w:rPr>
                      <w:rFonts w:eastAsiaTheme="minorEastAsia"/>
                      <w:bCs/>
                      <w:szCs w:val="21"/>
                    </w:rPr>
                  </w:pPr>
                  <w:r w:rsidRPr="005A3DEF">
                    <w:rPr>
                      <w:rFonts w:eastAsiaTheme="minorEastAsia"/>
                      <w:bCs/>
                      <w:szCs w:val="21"/>
                    </w:rPr>
                    <w:t>2500</w:t>
                  </w:r>
                </w:p>
              </w:tc>
              <w:tc>
                <w:tcPr>
                  <w:tcW w:w="1468" w:type="dxa"/>
                  <w:vAlign w:val="center"/>
                </w:tcPr>
                <w:p w:rsidR="00EC6804" w:rsidRPr="005A3DEF" w:rsidRDefault="00EC6804" w:rsidP="00D55A9F">
                  <w:pPr>
                    <w:jc w:val="center"/>
                    <w:rPr>
                      <w:rFonts w:eastAsiaTheme="minorEastAsia"/>
                      <w:bCs/>
                      <w:szCs w:val="21"/>
                    </w:rPr>
                  </w:pPr>
                  <w:r w:rsidRPr="005A3DEF">
                    <w:rPr>
                      <w:rFonts w:eastAsiaTheme="minorEastAsia"/>
                      <w:bCs/>
                      <w:szCs w:val="21"/>
                    </w:rPr>
                    <w:t>0.00</w:t>
                  </w:r>
                  <w:r w:rsidR="00976ECA" w:rsidRPr="005A3DEF">
                    <w:rPr>
                      <w:rFonts w:eastAsiaTheme="minorEastAsia"/>
                      <w:bCs/>
                      <w:szCs w:val="21"/>
                    </w:rPr>
                    <w:t>0476</w:t>
                  </w:r>
                </w:p>
              </w:tc>
            </w:tr>
            <w:tr w:rsidR="00EC6804" w:rsidRPr="005A3DEF" w:rsidTr="008059EB">
              <w:trPr>
                <w:jc w:val="center"/>
              </w:trPr>
              <w:tc>
                <w:tcPr>
                  <w:tcW w:w="704" w:type="dxa"/>
                  <w:vAlign w:val="center"/>
                </w:tcPr>
                <w:p w:rsidR="00EC6804" w:rsidRPr="005A3DEF" w:rsidRDefault="00EC6804" w:rsidP="00D55A9F">
                  <w:pPr>
                    <w:jc w:val="center"/>
                    <w:rPr>
                      <w:rFonts w:eastAsiaTheme="minorEastAsia"/>
                      <w:bCs/>
                      <w:szCs w:val="21"/>
                    </w:rPr>
                  </w:pPr>
                  <w:r w:rsidRPr="005A3DEF">
                    <w:rPr>
                      <w:rFonts w:eastAsiaTheme="minorEastAsia"/>
                      <w:bCs/>
                      <w:szCs w:val="21"/>
                    </w:rPr>
                    <w:t>2</w:t>
                  </w:r>
                </w:p>
              </w:tc>
              <w:tc>
                <w:tcPr>
                  <w:tcW w:w="1559" w:type="dxa"/>
                  <w:vAlign w:val="center"/>
                </w:tcPr>
                <w:p w:rsidR="00EC6804" w:rsidRPr="005A3DEF" w:rsidRDefault="00F7227F" w:rsidP="00D55A9F">
                  <w:pPr>
                    <w:jc w:val="center"/>
                    <w:rPr>
                      <w:rFonts w:eastAsiaTheme="minorEastAsia"/>
                      <w:bCs/>
                      <w:szCs w:val="21"/>
                    </w:rPr>
                  </w:pPr>
                  <w:r w:rsidRPr="005A3DEF">
                    <w:rPr>
                      <w:rFonts w:eastAsiaTheme="minorEastAsia"/>
                      <w:bCs/>
                      <w:szCs w:val="21"/>
                    </w:rPr>
                    <w:t>切削液</w:t>
                  </w:r>
                </w:p>
              </w:tc>
              <w:tc>
                <w:tcPr>
                  <w:tcW w:w="1539" w:type="dxa"/>
                  <w:vAlign w:val="center"/>
                </w:tcPr>
                <w:p w:rsidR="00EC6804" w:rsidRPr="005A3DEF" w:rsidRDefault="00F7227F" w:rsidP="00D55A9F">
                  <w:pPr>
                    <w:jc w:val="center"/>
                    <w:rPr>
                      <w:rFonts w:eastAsiaTheme="minorEastAsia"/>
                      <w:bCs/>
                      <w:szCs w:val="21"/>
                    </w:rPr>
                  </w:pPr>
                  <w:r w:rsidRPr="005A3DEF">
                    <w:rPr>
                      <w:rFonts w:eastAsiaTheme="minorEastAsia"/>
                      <w:bCs/>
                      <w:szCs w:val="21"/>
                    </w:rPr>
                    <w:t>/</w:t>
                  </w:r>
                </w:p>
              </w:tc>
              <w:tc>
                <w:tcPr>
                  <w:tcW w:w="1983" w:type="dxa"/>
                  <w:vAlign w:val="center"/>
                </w:tcPr>
                <w:p w:rsidR="00EC6804" w:rsidRPr="005A3DEF" w:rsidRDefault="00AE0B10" w:rsidP="00D55A9F">
                  <w:pPr>
                    <w:jc w:val="center"/>
                    <w:rPr>
                      <w:rFonts w:eastAsiaTheme="minorEastAsia"/>
                      <w:bCs/>
                      <w:szCs w:val="21"/>
                    </w:rPr>
                  </w:pPr>
                  <w:r w:rsidRPr="005A3DEF">
                    <w:rPr>
                      <w:rFonts w:eastAsiaTheme="minorEastAsia"/>
                      <w:bCs/>
                      <w:szCs w:val="21"/>
                    </w:rPr>
                    <w:t>0.34</w:t>
                  </w:r>
                </w:p>
              </w:tc>
              <w:tc>
                <w:tcPr>
                  <w:tcW w:w="1467" w:type="dxa"/>
                  <w:vAlign w:val="center"/>
                </w:tcPr>
                <w:p w:rsidR="00EC6804" w:rsidRPr="005A3DEF" w:rsidRDefault="00380020" w:rsidP="00D55A9F">
                  <w:pPr>
                    <w:jc w:val="center"/>
                    <w:rPr>
                      <w:rFonts w:eastAsiaTheme="minorEastAsia"/>
                      <w:bCs/>
                      <w:szCs w:val="21"/>
                    </w:rPr>
                  </w:pPr>
                  <w:r w:rsidRPr="005A3DEF">
                    <w:rPr>
                      <w:rFonts w:eastAsiaTheme="minorEastAsia"/>
                      <w:bCs/>
                      <w:szCs w:val="21"/>
                    </w:rPr>
                    <w:t>100</w:t>
                  </w:r>
                </w:p>
              </w:tc>
              <w:tc>
                <w:tcPr>
                  <w:tcW w:w="1468" w:type="dxa"/>
                  <w:vAlign w:val="center"/>
                </w:tcPr>
                <w:p w:rsidR="00EC6804" w:rsidRPr="005A3DEF" w:rsidRDefault="00976ECA" w:rsidP="00D55A9F">
                  <w:pPr>
                    <w:jc w:val="center"/>
                    <w:rPr>
                      <w:rFonts w:eastAsiaTheme="minorEastAsia"/>
                      <w:bCs/>
                      <w:szCs w:val="21"/>
                    </w:rPr>
                  </w:pPr>
                  <w:r w:rsidRPr="005A3DEF">
                    <w:rPr>
                      <w:rFonts w:eastAsiaTheme="minorEastAsia"/>
                      <w:bCs/>
                      <w:szCs w:val="21"/>
                    </w:rPr>
                    <w:t>0.0034</w:t>
                  </w:r>
                </w:p>
              </w:tc>
            </w:tr>
            <w:tr w:rsidR="00F42E8B" w:rsidRPr="005A3DEF" w:rsidTr="008059EB">
              <w:trPr>
                <w:jc w:val="center"/>
              </w:trPr>
              <w:tc>
                <w:tcPr>
                  <w:tcW w:w="704" w:type="dxa"/>
                  <w:vAlign w:val="center"/>
                </w:tcPr>
                <w:p w:rsidR="00F42E8B" w:rsidRPr="005A3DEF" w:rsidRDefault="00F42E8B" w:rsidP="00D55A9F">
                  <w:pPr>
                    <w:jc w:val="center"/>
                    <w:rPr>
                      <w:rFonts w:eastAsiaTheme="minorEastAsia"/>
                      <w:bCs/>
                      <w:szCs w:val="21"/>
                    </w:rPr>
                  </w:pPr>
                  <w:r w:rsidRPr="005A3DEF">
                    <w:rPr>
                      <w:rFonts w:eastAsiaTheme="minorEastAsia"/>
                      <w:bCs/>
                      <w:szCs w:val="21"/>
                    </w:rPr>
                    <w:t>3</w:t>
                  </w:r>
                </w:p>
              </w:tc>
              <w:tc>
                <w:tcPr>
                  <w:tcW w:w="1559" w:type="dxa"/>
                  <w:vAlign w:val="center"/>
                </w:tcPr>
                <w:p w:rsidR="00F42E8B" w:rsidRPr="005A3DEF" w:rsidRDefault="00F42E8B" w:rsidP="00D55A9F">
                  <w:pPr>
                    <w:jc w:val="center"/>
                    <w:rPr>
                      <w:rFonts w:eastAsiaTheme="minorEastAsia"/>
                      <w:bCs/>
                      <w:szCs w:val="21"/>
                    </w:rPr>
                  </w:pPr>
                  <w:r w:rsidRPr="005A3DEF">
                    <w:rPr>
                      <w:rFonts w:eastAsiaTheme="minorEastAsia"/>
                      <w:bCs/>
                      <w:szCs w:val="21"/>
                    </w:rPr>
                    <w:t>废润滑油</w:t>
                  </w:r>
                </w:p>
              </w:tc>
              <w:tc>
                <w:tcPr>
                  <w:tcW w:w="1539" w:type="dxa"/>
                  <w:vAlign w:val="center"/>
                </w:tcPr>
                <w:p w:rsidR="00F42E8B" w:rsidRPr="005A3DEF" w:rsidRDefault="00F42E8B" w:rsidP="00D55A9F">
                  <w:pPr>
                    <w:jc w:val="center"/>
                    <w:rPr>
                      <w:rFonts w:eastAsiaTheme="minorEastAsia"/>
                      <w:bCs/>
                      <w:szCs w:val="21"/>
                    </w:rPr>
                  </w:pPr>
                  <w:r w:rsidRPr="005A3DEF">
                    <w:rPr>
                      <w:rFonts w:eastAsiaTheme="minorEastAsia"/>
                      <w:bCs/>
                      <w:szCs w:val="21"/>
                    </w:rPr>
                    <w:t>/</w:t>
                  </w:r>
                </w:p>
              </w:tc>
              <w:tc>
                <w:tcPr>
                  <w:tcW w:w="1983" w:type="dxa"/>
                  <w:vAlign w:val="center"/>
                </w:tcPr>
                <w:p w:rsidR="00F42E8B" w:rsidRPr="005A3DEF" w:rsidRDefault="00AE0B10" w:rsidP="00D55A9F">
                  <w:pPr>
                    <w:jc w:val="center"/>
                    <w:rPr>
                      <w:rFonts w:eastAsiaTheme="minorEastAsia"/>
                      <w:bCs/>
                      <w:szCs w:val="21"/>
                    </w:rPr>
                  </w:pPr>
                  <w:r w:rsidRPr="005A3DEF">
                    <w:rPr>
                      <w:rFonts w:eastAsiaTheme="minorEastAsia"/>
                      <w:bCs/>
                      <w:szCs w:val="21"/>
                    </w:rPr>
                    <w:t>2.5</w:t>
                  </w:r>
                </w:p>
              </w:tc>
              <w:tc>
                <w:tcPr>
                  <w:tcW w:w="1467" w:type="dxa"/>
                  <w:vAlign w:val="center"/>
                </w:tcPr>
                <w:p w:rsidR="00F42E8B" w:rsidRPr="005A3DEF" w:rsidRDefault="00AE0B10" w:rsidP="00D55A9F">
                  <w:pPr>
                    <w:jc w:val="center"/>
                    <w:rPr>
                      <w:rFonts w:eastAsiaTheme="minorEastAsia"/>
                      <w:bCs/>
                      <w:szCs w:val="21"/>
                    </w:rPr>
                  </w:pPr>
                  <w:r w:rsidRPr="005A3DEF">
                    <w:rPr>
                      <w:rFonts w:eastAsiaTheme="minorEastAsia"/>
                      <w:bCs/>
                      <w:szCs w:val="21"/>
                    </w:rPr>
                    <w:t>2500</w:t>
                  </w:r>
                </w:p>
              </w:tc>
              <w:tc>
                <w:tcPr>
                  <w:tcW w:w="1468" w:type="dxa"/>
                  <w:vAlign w:val="center"/>
                </w:tcPr>
                <w:p w:rsidR="00F42E8B" w:rsidRPr="005A3DEF" w:rsidRDefault="00976ECA" w:rsidP="00D55A9F">
                  <w:pPr>
                    <w:jc w:val="center"/>
                    <w:rPr>
                      <w:rFonts w:eastAsiaTheme="minorEastAsia"/>
                      <w:bCs/>
                      <w:szCs w:val="21"/>
                    </w:rPr>
                  </w:pPr>
                  <w:r w:rsidRPr="005A3DEF">
                    <w:rPr>
                      <w:rFonts w:eastAsiaTheme="minorEastAsia"/>
                      <w:bCs/>
                      <w:szCs w:val="21"/>
                    </w:rPr>
                    <w:t>0.001</w:t>
                  </w:r>
                </w:p>
              </w:tc>
            </w:tr>
            <w:tr w:rsidR="00F42E8B" w:rsidRPr="005A3DEF" w:rsidTr="008059EB">
              <w:trPr>
                <w:jc w:val="center"/>
              </w:trPr>
              <w:tc>
                <w:tcPr>
                  <w:tcW w:w="704" w:type="dxa"/>
                  <w:vAlign w:val="center"/>
                </w:tcPr>
                <w:p w:rsidR="00F42E8B" w:rsidRPr="005A3DEF" w:rsidRDefault="00F42E8B" w:rsidP="00D55A9F">
                  <w:pPr>
                    <w:jc w:val="center"/>
                    <w:rPr>
                      <w:rFonts w:eastAsiaTheme="minorEastAsia"/>
                      <w:bCs/>
                      <w:szCs w:val="21"/>
                    </w:rPr>
                  </w:pPr>
                  <w:r w:rsidRPr="005A3DEF">
                    <w:rPr>
                      <w:rFonts w:eastAsiaTheme="minorEastAsia"/>
                      <w:bCs/>
                      <w:szCs w:val="21"/>
                    </w:rPr>
                    <w:t>4</w:t>
                  </w:r>
                </w:p>
              </w:tc>
              <w:tc>
                <w:tcPr>
                  <w:tcW w:w="1559" w:type="dxa"/>
                  <w:vAlign w:val="center"/>
                </w:tcPr>
                <w:p w:rsidR="00F42E8B" w:rsidRPr="005A3DEF" w:rsidRDefault="00F42E8B" w:rsidP="00D55A9F">
                  <w:pPr>
                    <w:jc w:val="center"/>
                    <w:rPr>
                      <w:rFonts w:eastAsiaTheme="minorEastAsia"/>
                      <w:bCs/>
                      <w:szCs w:val="21"/>
                    </w:rPr>
                  </w:pPr>
                  <w:r w:rsidRPr="005A3DEF">
                    <w:rPr>
                      <w:rFonts w:eastAsiaTheme="minorEastAsia"/>
                      <w:bCs/>
                      <w:szCs w:val="21"/>
                    </w:rPr>
                    <w:t>废切削液</w:t>
                  </w:r>
                </w:p>
              </w:tc>
              <w:tc>
                <w:tcPr>
                  <w:tcW w:w="1539" w:type="dxa"/>
                  <w:vAlign w:val="center"/>
                </w:tcPr>
                <w:p w:rsidR="00F42E8B" w:rsidRPr="005A3DEF" w:rsidRDefault="00F42E8B" w:rsidP="00D55A9F">
                  <w:pPr>
                    <w:jc w:val="center"/>
                    <w:rPr>
                      <w:rFonts w:eastAsiaTheme="minorEastAsia"/>
                      <w:bCs/>
                      <w:szCs w:val="21"/>
                    </w:rPr>
                  </w:pPr>
                  <w:r w:rsidRPr="005A3DEF">
                    <w:rPr>
                      <w:rFonts w:eastAsiaTheme="minorEastAsia"/>
                      <w:bCs/>
                      <w:szCs w:val="21"/>
                    </w:rPr>
                    <w:t>/</w:t>
                  </w:r>
                </w:p>
              </w:tc>
              <w:tc>
                <w:tcPr>
                  <w:tcW w:w="1983" w:type="dxa"/>
                  <w:vAlign w:val="center"/>
                </w:tcPr>
                <w:p w:rsidR="00F42E8B" w:rsidRPr="005A3DEF" w:rsidRDefault="00AE0B10" w:rsidP="00D55A9F">
                  <w:pPr>
                    <w:jc w:val="center"/>
                    <w:rPr>
                      <w:rFonts w:eastAsiaTheme="minorEastAsia"/>
                      <w:bCs/>
                      <w:szCs w:val="21"/>
                    </w:rPr>
                  </w:pPr>
                  <w:r w:rsidRPr="005A3DEF">
                    <w:rPr>
                      <w:rFonts w:eastAsiaTheme="minorEastAsia"/>
                      <w:bCs/>
                      <w:szCs w:val="21"/>
                    </w:rPr>
                    <w:t>0.425</w:t>
                  </w:r>
                </w:p>
              </w:tc>
              <w:tc>
                <w:tcPr>
                  <w:tcW w:w="1467" w:type="dxa"/>
                  <w:vAlign w:val="center"/>
                </w:tcPr>
                <w:p w:rsidR="00F42E8B" w:rsidRPr="005A3DEF" w:rsidRDefault="00AE0B10" w:rsidP="00D55A9F">
                  <w:pPr>
                    <w:jc w:val="center"/>
                    <w:rPr>
                      <w:rFonts w:eastAsiaTheme="minorEastAsia"/>
                      <w:bCs/>
                      <w:szCs w:val="21"/>
                    </w:rPr>
                  </w:pPr>
                  <w:r w:rsidRPr="005A3DEF">
                    <w:rPr>
                      <w:rFonts w:eastAsiaTheme="minorEastAsia"/>
                      <w:bCs/>
                      <w:szCs w:val="21"/>
                    </w:rPr>
                    <w:t>100</w:t>
                  </w:r>
                </w:p>
              </w:tc>
              <w:tc>
                <w:tcPr>
                  <w:tcW w:w="1468" w:type="dxa"/>
                  <w:vAlign w:val="center"/>
                </w:tcPr>
                <w:p w:rsidR="00F42E8B" w:rsidRPr="005A3DEF" w:rsidRDefault="00976ECA" w:rsidP="00D55A9F">
                  <w:pPr>
                    <w:jc w:val="center"/>
                    <w:rPr>
                      <w:rFonts w:eastAsiaTheme="minorEastAsia"/>
                      <w:bCs/>
                      <w:szCs w:val="21"/>
                    </w:rPr>
                  </w:pPr>
                  <w:r w:rsidRPr="005A3DEF">
                    <w:rPr>
                      <w:rFonts w:eastAsiaTheme="minorEastAsia"/>
                      <w:bCs/>
                      <w:szCs w:val="21"/>
                    </w:rPr>
                    <w:t>0.00425</w:t>
                  </w:r>
                </w:p>
              </w:tc>
            </w:tr>
            <w:tr w:rsidR="00EC6804" w:rsidRPr="005A3DEF" w:rsidTr="008059EB">
              <w:trPr>
                <w:jc w:val="center"/>
              </w:trPr>
              <w:tc>
                <w:tcPr>
                  <w:tcW w:w="7252" w:type="dxa"/>
                  <w:gridSpan w:val="5"/>
                  <w:vAlign w:val="center"/>
                </w:tcPr>
                <w:p w:rsidR="00EC6804" w:rsidRPr="005A3DEF" w:rsidRDefault="00EC6804" w:rsidP="00D55A9F">
                  <w:pPr>
                    <w:jc w:val="center"/>
                    <w:rPr>
                      <w:rFonts w:eastAsiaTheme="minorEastAsia"/>
                      <w:bCs/>
                      <w:szCs w:val="21"/>
                    </w:rPr>
                  </w:pPr>
                  <w:r w:rsidRPr="005A3DEF">
                    <w:rPr>
                      <w:rFonts w:eastAsiaTheme="minorEastAsia"/>
                      <w:bCs/>
                      <w:szCs w:val="21"/>
                    </w:rPr>
                    <w:t>项目</w:t>
                  </w:r>
                  <w:r w:rsidRPr="005A3DEF">
                    <w:rPr>
                      <w:rFonts w:eastAsiaTheme="minorEastAsia"/>
                      <w:bCs/>
                      <w:szCs w:val="21"/>
                    </w:rPr>
                    <w:t>Q</w:t>
                  </w:r>
                  <w:r w:rsidRPr="005A3DEF">
                    <w:rPr>
                      <w:rFonts w:eastAsiaTheme="minorEastAsia"/>
                      <w:bCs/>
                      <w:szCs w:val="21"/>
                    </w:rPr>
                    <w:t>值</w:t>
                  </w:r>
                  <w:r w:rsidRPr="005A3DEF">
                    <w:rPr>
                      <w:rFonts w:eastAsiaTheme="minorEastAsia"/>
                      <w:bCs/>
                      <w:szCs w:val="21"/>
                    </w:rPr>
                    <w:t>Σ</w:t>
                  </w:r>
                </w:p>
              </w:tc>
              <w:tc>
                <w:tcPr>
                  <w:tcW w:w="1468" w:type="dxa"/>
                  <w:vAlign w:val="center"/>
                </w:tcPr>
                <w:p w:rsidR="00EC6804" w:rsidRPr="005A3DEF" w:rsidRDefault="00976ECA" w:rsidP="00D55A9F">
                  <w:pPr>
                    <w:jc w:val="center"/>
                    <w:rPr>
                      <w:rFonts w:eastAsiaTheme="minorEastAsia"/>
                      <w:szCs w:val="21"/>
                    </w:rPr>
                  </w:pPr>
                  <w:r w:rsidRPr="005A3DEF">
                    <w:rPr>
                      <w:rFonts w:eastAsiaTheme="minorEastAsia"/>
                      <w:kern w:val="0"/>
                      <w:szCs w:val="21"/>
                    </w:rPr>
                    <w:t>0.009126</w:t>
                  </w:r>
                </w:p>
              </w:tc>
            </w:tr>
          </w:tbl>
          <w:p w:rsidR="005C4A82" w:rsidRPr="005A3DEF" w:rsidRDefault="005C4A82" w:rsidP="005C4A82">
            <w:pPr>
              <w:adjustRightInd w:val="0"/>
              <w:snapToGrid w:val="0"/>
              <w:spacing w:line="440" w:lineRule="exact"/>
              <w:ind w:firstLineChars="200" w:firstLine="480"/>
              <w:rPr>
                <w:rFonts w:eastAsiaTheme="minorEastAsia"/>
                <w:b/>
                <w:sz w:val="24"/>
              </w:rPr>
            </w:pPr>
            <w:r w:rsidRPr="005A3DEF">
              <w:rPr>
                <w:sz w:val="24"/>
              </w:rPr>
              <w:t>综上所述，</w:t>
            </w:r>
            <w:r w:rsidRPr="005A3DEF">
              <w:rPr>
                <w:sz w:val="24"/>
              </w:rPr>
              <w:t>Q</w:t>
            </w:r>
            <w:r w:rsidRPr="005A3DEF">
              <w:rPr>
                <w:sz w:val="24"/>
              </w:rPr>
              <w:t>值为</w:t>
            </w:r>
            <w:r w:rsidRPr="005A3DEF">
              <w:rPr>
                <w:sz w:val="24"/>
              </w:rPr>
              <w:t>0.009126</w:t>
            </w:r>
            <w:r w:rsidRPr="005A3DEF">
              <w:rPr>
                <w:sz w:val="24"/>
              </w:rPr>
              <w:t>＜</w:t>
            </w:r>
            <w:r w:rsidRPr="005A3DEF">
              <w:rPr>
                <w:sz w:val="24"/>
              </w:rPr>
              <w:t>1</w:t>
            </w:r>
            <w:r w:rsidRPr="005A3DEF">
              <w:rPr>
                <w:sz w:val="24"/>
              </w:rPr>
              <w:t>。根据《建设项目环境风险评价技术导则》（</w:t>
            </w:r>
            <w:r w:rsidRPr="005A3DEF">
              <w:rPr>
                <w:sz w:val="24"/>
              </w:rPr>
              <w:t>HJ169-2018</w:t>
            </w:r>
            <w:r w:rsidRPr="005A3DEF">
              <w:rPr>
                <w:sz w:val="24"/>
              </w:rPr>
              <w:t>）附录</w:t>
            </w:r>
            <w:r w:rsidRPr="005A3DEF">
              <w:rPr>
                <w:sz w:val="24"/>
              </w:rPr>
              <w:t>C</w:t>
            </w:r>
            <w:r w:rsidRPr="005A3DEF">
              <w:rPr>
                <w:sz w:val="24"/>
              </w:rPr>
              <w:t>，当</w:t>
            </w:r>
            <w:r w:rsidRPr="005A3DEF">
              <w:rPr>
                <w:sz w:val="24"/>
              </w:rPr>
              <w:t>Q</w:t>
            </w:r>
            <w:r w:rsidRPr="005A3DEF">
              <w:rPr>
                <w:sz w:val="24"/>
              </w:rPr>
              <w:t>＜</w:t>
            </w:r>
            <w:r w:rsidRPr="005A3DEF">
              <w:rPr>
                <w:sz w:val="24"/>
              </w:rPr>
              <w:t>1</w:t>
            </w:r>
            <w:r w:rsidRPr="005A3DEF">
              <w:rPr>
                <w:sz w:val="24"/>
              </w:rPr>
              <w:t>时，该项目环境风险潜势为</w:t>
            </w:r>
            <w:r w:rsidRPr="005A3DEF">
              <w:rPr>
                <w:sz w:val="24"/>
              </w:rPr>
              <w:t>І</w:t>
            </w:r>
            <w:r w:rsidRPr="005A3DEF">
              <w:rPr>
                <w:sz w:val="24"/>
              </w:rPr>
              <w:t>。</w:t>
            </w:r>
          </w:p>
          <w:p w:rsidR="00C40B1D" w:rsidRPr="005A3DEF" w:rsidRDefault="00C40B1D" w:rsidP="005C4A82">
            <w:pPr>
              <w:spacing w:line="440" w:lineRule="exact"/>
              <w:ind w:firstLineChars="200" w:firstLine="482"/>
              <w:rPr>
                <w:rFonts w:eastAsiaTheme="minorEastAsia"/>
                <w:b/>
                <w:sz w:val="24"/>
              </w:rPr>
            </w:pPr>
            <w:r w:rsidRPr="005A3DEF">
              <w:rPr>
                <w:rFonts w:eastAsiaTheme="minorEastAsia"/>
                <w:b/>
                <w:sz w:val="24"/>
              </w:rPr>
              <w:t>7.3.2</w:t>
            </w:r>
            <w:r w:rsidRPr="005A3DEF">
              <w:rPr>
                <w:rFonts w:eastAsiaTheme="minorEastAsia"/>
                <w:b/>
                <w:sz w:val="24"/>
              </w:rPr>
              <w:t>评价工作等级</w:t>
            </w:r>
          </w:p>
          <w:p w:rsidR="00C40B1D" w:rsidRPr="005A3DEF" w:rsidRDefault="002C2C7B" w:rsidP="005C4A82">
            <w:pPr>
              <w:spacing w:line="440" w:lineRule="exact"/>
              <w:ind w:firstLineChars="200" w:firstLine="480"/>
              <w:rPr>
                <w:rFonts w:eastAsiaTheme="minorEastAsia"/>
                <w:sz w:val="24"/>
              </w:rPr>
            </w:pPr>
            <w:r w:rsidRPr="005A3DEF">
              <w:rPr>
                <w:rFonts w:eastAsiaTheme="minorEastAsia"/>
                <w:sz w:val="24"/>
              </w:rPr>
              <w:t>由</w:t>
            </w:r>
            <w:r w:rsidR="00C40B1D" w:rsidRPr="005A3DEF">
              <w:rPr>
                <w:rFonts w:eastAsiaTheme="minorEastAsia"/>
                <w:sz w:val="24"/>
              </w:rPr>
              <w:t>表</w:t>
            </w:r>
            <w:r w:rsidR="0084242E" w:rsidRPr="005A3DEF">
              <w:rPr>
                <w:rFonts w:eastAsiaTheme="minorEastAsia"/>
                <w:sz w:val="24"/>
              </w:rPr>
              <w:t>7.3-1</w:t>
            </w:r>
            <w:r w:rsidRPr="005A3DEF">
              <w:rPr>
                <w:rFonts w:eastAsiaTheme="minorEastAsia"/>
                <w:sz w:val="24"/>
              </w:rPr>
              <w:t>可见，危险物质数量与临界量比值</w:t>
            </w:r>
            <w:r w:rsidRPr="005A3DEF">
              <w:rPr>
                <w:rFonts w:eastAsiaTheme="minorEastAsia"/>
                <w:sz w:val="24"/>
              </w:rPr>
              <w:t>Q=</w:t>
            </w:r>
            <w:r w:rsidR="0059614A" w:rsidRPr="005A3DEF">
              <w:rPr>
                <w:rFonts w:eastAsiaTheme="minorEastAsia"/>
                <w:sz w:val="24"/>
              </w:rPr>
              <w:t>0.00</w:t>
            </w:r>
            <w:r w:rsidR="00976ECA" w:rsidRPr="005A3DEF">
              <w:rPr>
                <w:rFonts w:eastAsiaTheme="minorEastAsia"/>
                <w:sz w:val="24"/>
              </w:rPr>
              <w:t>9126</w:t>
            </w:r>
            <w:r w:rsidRPr="005A3DEF">
              <w:rPr>
                <w:rFonts w:eastAsiaTheme="minorEastAsia"/>
                <w:sz w:val="24"/>
              </w:rPr>
              <w:t>＜</w:t>
            </w:r>
            <w:r w:rsidRPr="005A3DEF">
              <w:rPr>
                <w:rFonts w:eastAsiaTheme="minorEastAsia"/>
                <w:sz w:val="24"/>
              </w:rPr>
              <w:t>1</w:t>
            </w:r>
            <w:r w:rsidRPr="005A3DEF">
              <w:rPr>
                <w:rFonts w:eastAsiaTheme="minorEastAsia"/>
                <w:sz w:val="24"/>
              </w:rPr>
              <w:t>，项目环境风险潜势为</w:t>
            </w:r>
            <w:r w:rsidRPr="005A3DEF">
              <w:rPr>
                <w:rFonts w:eastAsiaTheme="minorEastAsia"/>
                <w:sz w:val="24"/>
              </w:rPr>
              <w:t>I</w:t>
            </w:r>
            <w:r w:rsidRPr="005A3DEF">
              <w:rPr>
                <w:rFonts w:eastAsiaTheme="minorEastAsia"/>
                <w:sz w:val="24"/>
              </w:rPr>
              <w:t>。</w:t>
            </w:r>
            <w:r w:rsidR="0036253D" w:rsidRPr="005A3DEF">
              <w:rPr>
                <w:rFonts w:eastAsiaTheme="minorEastAsia"/>
                <w:sz w:val="24"/>
              </w:rPr>
              <w:t>参照《建设项目环境风险评价技术导则》</w:t>
            </w:r>
            <w:r w:rsidR="0036253D" w:rsidRPr="005A3DEF">
              <w:rPr>
                <w:rFonts w:eastAsiaTheme="minorEastAsia"/>
                <w:sz w:val="24"/>
              </w:rPr>
              <w:t>(HJ169-2018</w:t>
            </w:r>
            <w:r w:rsidR="0036253D" w:rsidRPr="005A3DEF">
              <w:rPr>
                <w:rFonts w:eastAsiaTheme="minorEastAsia"/>
                <w:sz w:val="24"/>
              </w:rPr>
              <w:t>）中环境风险评价等级划分依据，确定本项目环境风险评价等级为简单分析。</w:t>
            </w:r>
          </w:p>
          <w:p w:rsidR="0036253D" w:rsidRPr="005A3DEF" w:rsidRDefault="0036253D" w:rsidP="00DB0F51">
            <w:pPr>
              <w:pStyle w:val="afff0"/>
              <w:keepNext/>
              <w:keepLines/>
              <w:numPr>
                <w:ilvl w:val="4"/>
                <w:numId w:val="28"/>
              </w:numPr>
              <w:tabs>
                <w:tab w:val="left" w:pos="700"/>
                <w:tab w:val="left" w:pos="1008"/>
                <w:tab w:val="left" w:pos="2400"/>
                <w:tab w:val="left" w:pos="2694"/>
              </w:tabs>
              <w:autoSpaceDE w:val="0"/>
              <w:autoSpaceDN w:val="0"/>
              <w:spacing w:line="360" w:lineRule="exact"/>
              <w:ind w:left="0" w:firstLineChars="0" w:firstLine="0"/>
              <w:jc w:val="center"/>
              <w:outlineLvl w:val="4"/>
              <w:rPr>
                <w:rFonts w:ascii="Times New Roman" w:eastAsiaTheme="minorEastAsia" w:hAnsi="Times New Roman"/>
                <w:b/>
                <w:bCs/>
                <w:sz w:val="21"/>
                <w:szCs w:val="21"/>
                <w:lang w:bidi="en-US"/>
              </w:rPr>
            </w:pPr>
            <w:r w:rsidRPr="005A3DEF">
              <w:rPr>
                <w:rFonts w:ascii="Times New Roman" w:eastAsiaTheme="minorEastAsia" w:hAnsi="Times New Roman"/>
                <w:b/>
                <w:bCs/>
                <w:sz w:val="21"/>
                <w:szCs w:val="21"/>
                <w:lang w:bidi="en-US"/>
              </w:rPr>
              <w:t>环境风险评价工作等级</w:t>
            </w:r>
          </w:p>
          <w:tbl>
            <w:tblPr>
              <w:tblStyle w:val="afff4"/>
              <w:tblW w:w="0" w:type="auto"/>
              <w:tblLook w:val="04A0"/>
            </w:tblPr>
            <w:tblGrid>
              <w:gridCol w:w="1743"/>
              <w:gridCol w:w="1743"/>
              <w:gridCol w:w="1743"/>
              <w:gridCol w:w="1743"/>
              <w:gridCol w:w="1743"/>
            </w:tblGrid>
            <w:tr w:rsidR="0036253D" w:rsidRPr="005A3DEF" w:rsidTr="008059EB">
              <w:trPr>
                <w:trHeight w:val="340"/>
              </w:trPr>
              <w:tc>
                <w:tcPr>
                  <w:tcW w:w="1743" w:type="dxa"/>
                  <w:vAlign w:val="center"/>
                </w:tcPr>
                <w:p w:rsidR="0036253D" w:rsidRPr="005A3DEF" w:rsidRDefault="0036253D" w:rsidP="0036253D">
                  <w:pPr>
                    <w:jc w:val="center"/>
                    <w:rPr>
                      <w:rFonts w:eastAsiaTheme="minorEastAsia"/>
                      <w:bCs/>
                      <w:szCs w:val="21"/>
                    </w:rPr>
                  </w:pPr>
                  <w:r w:rsidRPr="005A3DEF">
                    <w:rPr>
                      <w:rFonts w:eastAsiaTheme="minorEastAsia"/>
                      <w:bCs/>
                      <w:szCs w:val="21"/>
                    </w:rPr>
                    <w:t>环境风险潜势</w:t>
                  </w:r>
                </w:p>
              </w:tc>
              <w:tc>
                <w:tcPr>
                  <w:tcW w:w="1743" w:type="dxa"/>
                  <w:vAlign w:val="center"/>
                </w:tcPr>
                <w:p w:rsidR="0036253D" w:rsidRPr="005A3DEF" w:rsidRDefault="0036253D" w:rsidP="0036253D">
                  <w:pPr>
                    <w:jc w:val="center"/>
                    <w:rPr>
                      <w:rFonts w:eastAsiaTheme="minorEastAsia"/>
                      <w:bCs/>
                      <w:szCs w:val="21"/>
                    </w:rPr>
                  </w:pPr>
                  <w:r w:rsidRPr="005A3DEF">
                    <w:rPr>
                      <w:rFonts w:eastAsiaTheme="minorEastAsia"/>
                      <w:bCs/>
                      <w:szCs w:val="21"/>
                    </w:rPr>
                    <w:t>IV</w:t>
                  </w:r>
                  <w:r w:rsidRPr="005A3DEF">
                    <w:rPr>
                      <w:rFonts w:eastAsiaTheme="minorEastAsia"/>
                      <w:bCs/>
                      <w:szCs w:val="21"/>
                    </w:rPr>
                    <w:t>、</w:t>
                  </w:r>
                  <w:r w:rsidRPr="005A3DEF">
                    <w:rPr>
                      <w:rFonts w:eastAsiaTheme="minorEastAsia"/>
                      <w:bCs/>
                      <w:szCs w:val="21"/>
                    </w:rPr>
                    <w:t>IV+</w:t>
                  </w:r>
                </w:p>
              </w:tc>
              <w:tc>
                <w:tcPr>
                  <w:tcW w:w="1743" w:type="dxa"/>
                  <w:vAlign w:val="center"/>
                </w:tcPr>
                <w:p w:rsidR="0036253D" w:rsidRPr="005A3DEF" w:rsidRDefault="0036253D" w:rsidP="0036253D">
                  <w:pPr>
                    <w:jc w:val="center"/>
                    <w:rPr>
                      <w:rFonts w:eastAsiaTheme="minorEastAsia"/>
                      <w:bCs/>
                      <w:szCs w:val="21"/>
                    </w:rPr>
                  </w:pPr>
                  <w:r w:rsidRPr="005A3DEF">
                    <w:rPr>
                      <w:rFonts w:ascii="宋体" w:hAnsi="宋体" w:cs="宋体" w:hint="eastAsia"/>
                      <w:bCs/>
                      <w:szCs w:val="21"/>
                    </w:rPr>
                    <w:t>Ⅲ</w:t>
                  </w:r>
                </w:p>
              </w:tc>
              <w:tc>
                <w:tcPr>
                  <w:tcW w:w="1743" w:type="dxa"/>
                  <w:vAlign w:val="center"/>
                </w:tcPr>
                <w:p w:rsidR="0036253D" w:rsidRPr="005A3DEF" w:rsidRDefault="00907878" w:rsidP="0036253D">
                  <w:pPr>
                    <w:jc w:val="center"/>
                    <w:rPr>
                      <w:rFonts w:eastAsiaTheme="minorEastAsia"/>
                      <w:bCs/>
                      <w:szCs w:val="21"/>
                    </w:rPr>
                  </w:pPr>
                  <w:r w:rsidRPr="005A3DEF">
                    <w:rPr>
                      <w:rFonts w:eastAsiaTheme="minorEastAsia"/>
                      <w:bCs/>
                      <w:szCs w:val="21"/>
                    </w:rPr>
                    <w:fldChar w:fldCharType="begin"/>
                  </w:r>
                  <w:r w:rsidR="0036253D" w:rsidRPr="005A3DEF">
                    <w:rPr>
                      <w:rFonts w:eastAsiaTheme="minorEastAsia"/>
                      <w:bCs/>
                      <w:szCs w:val="21"/>
                    </w:rPr>
                    <w:instrText xml:space="preserve"> = 2 \* ROMAN </w:instrText>
                  </w:r>
                  <w:r w:rsidRPr="005A3DEF">
                    <w:rPr>
                      <w:rFonts w:eastAsiaTheme="minorEastAsia"/>
                      <w:bCs/>
                      <w:szCs w:val="21"/>
                    </w:rPr>
                    <w:fldChar w:fldCharType="separate"/>
                  </w:r>
                  <w:r w:rsidR="0036253D" w:rsidRPr="005A3DEF">
                    <w:rPr>
                      <w:rFonts w:eastAsiaTheme="minorEastAsia"/>
                      <w:bCs/>
                      <w:szCs w:val="21"/>
                    </w:rPr>
                    <w:t>II</w:t>
                  </w:r>
                  <w:r w:rsidRPr="005A3DEF">
                    <w:rPr>
                      <w:rFonts w:eastAsiaTheme="minorEastAsia"/>
                      <w:bCs/>
                      <w:szCs w:val="21"/>
                    </w:rPr>
                    <w:fldChar w:fldCharType="end"/>
                  </w:r>
                </w:p>
              </w:tc>
              <w:tc>
                <w:tcPr>
                  <w:tcW w:w="1743" w:type="dxa"/>
                  <w:vAlign w:val="center"/>
                </w:tcPr>
                <w:p w:rsidR="0036253D" w:rsidRPr="005A3DEF" w:rsidRDefault="0036253D" w:rsidP="0036253D">
                  <w:pPr>
                    <w:jc w:val="center"/>
                    <w:rPr>
                      <w:rFonts w:eastAsiaTheme="minorEastAsia"/>
                      <w:bCs/>
                      <w:szCs w:val="21"/>
                    </w:rPr>
                  </w:pPr>
                  <w:r w:rsidRPr="005A3DEF">
                    <w:rPr>
                      <w:rFonts w:eastAsiaTheme="minorEastAsia"/>
                      <w:bCs/>
                      <w:szCs w:val="21"/>
                    </w:rPr>
                    <w:t>I</w:t>
                  </w:r>
                </w:p>
              </w:tc>
            </w:tr>
            <w:tr w:rsidR="0036253D" w:rsidRPr="005A3DEF" w:rsidTr="008059EB">
              <w:trPr>
                <w:trHeight w:val="340"/>
              </w:trPr>
              <w:tc>
                <w:tcPr>
                  <w:tcW w:w="1743" w:type="dxa"/>
                  <w:vAlign w:val="center"/>
                </w:tcPr>
                <w:p w:rsidR="0036253D" w:rsidRPr="005A3DEF" w:rsidRDefault="0036253D" w:rsidP="0036253D">
                  <w:pPr>
                    <w:jc w:val="center"/>
                    <w:rPr>
                      <w:rFonts w:eastAsiaTheme="minorEastAsia"/>
                      <w:bCs/>
                      <w:szCs w:val="21"/>
                    </w:rPr>
                  </w:pPr>
                  <w:r w:rsidRPr="005A3DEF">
                    <w:rPr>
                      <w:rFonts w:eastAsiaTheme="minorEastAsia"/>
                      <w:bCs/>
                      <w:szCs w:val="21"/>
                    </w:rPr>
                    <w:t>评价工作等级</w:t>
                  </w:r>
                </w:p>
              </w:tc>
              <w:tc>
                <w:tcPr>
                  <w:tcW w:w="1743" w:type="dxa"/>
                  <w:vAlign w:val="center"/>
                </w:tcPr>
                <w:p w:rsidR="0036253D" w:rsidRPr="005A3DEF" w:rsidRDefault="0036253D" w:rsidP="0036253D">
                  <w:pPr>
                    <w:jc w:val="center"/>
                    <w:rPr>
                      <w:rFonts w:eastAsiaTheme="minorEastAsia"/>
                      <w:bCs/>
                      <w:szCs w:val="21"/>
                    </w:rPr>
                  </w:pPr>
                  <w:r w:rsidRPr="005A3DEF">
                    <w:rPr>
                      <w:rFonts w:eastAsiaTheme="minorEastAsia"/>
                      <w:bCs/>
                      <w:szCs w:val="21"/>
                    </w:rPr>
                    <w:t>一</w:t>
                  </w:r>
                </w:p>
              </w:tc>
              <w:tc>
                <w:tcPr>
                  <w:tcW w:w="1743" w:type="dxa"/>
                  <w:vAlign w:val="center"/>
                </w:tcPr>
                <w:p w:rsidR="0036253D" w:rsidRPr="005A3DEF" w:rsidRDefault="0036253D" w:rsidP="0036253D">
                  <w:pPr>
                    <w:jc w:val="center"/>
                    <w:rPr>
                      <w:rFonts w:eastAsiaTheme="minorEastAsia"/>
                      <w:bCs/>
                      <w:szCs w:val="21"/>
                    </w:rPr>
                  </w:pPr>
                  <w:r w:rsidRPr="005A3DEF">
                    <w:rPr>
                      <w:rFonts w:eastAsiaTheme="minorEastAsia"/>
                      <w:bCs/>
                      <w:szCs w:val="21"/>
                    </w:rPr>
                    <w:t>二</w:t>
                  </w:r>
                </w:p>
              </w:tc>
              <w:tc>
                <w:tcPr>
                  <w:tcW w:w="1743" w:type="dxa"/>
                  <w:vAlign w:val="center"/>
                </w:tcPr>
                <w:p w:rsidR="0036253D" w:rsidRPr="005A3DEF" w:rsidRDefault="0036253D" w:rsidP="0036253D">
                  <w:pPr>
                    <w:jc w:val="center"/>
                    <w:rPr>
                      <w:rFonts w:eastAsiaTheme="minorEastAsia"/>
                      <w:bCs/>
                      <w:szCs w:val="21"/>
                    </w:rPr>
                  </w:pPr>
                  <w:r w:rsidRPr="005A3DEF">
                    <w:rPr>
                      <w:rFonts w:eastAsiaTheme="minorEastAsia"/>
                      <w:bCs/>
                      <w:szCs w:val="21"/>
                    </w:rPr>
                    <w:t>三</w:t>
                  </w:r>
                </w:p>
              </w:tc>
              <w:tc>
                <w:tcPr>
                  <w:tcW w:w="1743" w:type="dxa"/>
                  <w:vAlign w:val="center"/>
                </w:tcPr>
                <w:p w:rsidR="0036253D" w:rsidRPr="005A3DEF" w:rsidRDefault="0036253D" w:rsidP="0036253D">
                  <w:pPr>
                    <w:jc w:val="center"/>
                    <w:rPr>
                      <w:rFonts w:eastAsiaTheme="minorEastAsia"/>
                      <w:bCs/>
                      <w:szCs w:val="21"/>
                    </w:rPr>
                  </w:pPr>
                  <w:r w:rsidRPr="005A3DEF">
                    <w:rPr>
                      <w:rFonts w:eastAsiaTheme="minorEastAsia"/>
                      <w:bCs/>
                      <w:szCs w:val="21"/>
                    </w:rPr>
                    <w:t>简单分析</w:t>
                  </w:r>
                  <w:r w:rsidRPr="005A3DEF">
                    <w:rPr>
                      <w:rFonts w:eastAsiaTheme="minorEastAsia"/>
                      <w:bCs/>
                      <w:szCs w:val="21"/>
                      <w:vertAlign w:val="superscript"/>
                    </w:rPr>
                    <w:t>a</w:t>
                  </w:r>
                </w:p>
              </w:tc>
            </w:tr>
            <w:tr w:rsidR="0036253D" w:rsidRPr="005A3DEF" w:rsidTr="008059EB">
              <w:trPr>
                <w:trHeight w:val="340"/>
              </w:trPr>
              <w:tc>
                <w:tcPr>
                  <w:tcW w:w="8715" w:type="dxa"/>
                  <w:gridSpan w:val="5"/>
                  <w:vAlign w:val="center"/>
                </w:tcPr>
                <w:p w:rsidR="0036253D" w:rsidRPr="005A3DEF" w:rsidRDefault="0036253D" w:rsidP="0036253D">
                  <w:pPr>
                    <w:rPr>
                      <w:rFonts w:eastAsiaTheme="minorEastAsia"/>
                      <w:bCs/>
                      <w:szCs w:val="21"/>
                    </w:rPr>
                  </w:pPr>
                  <w:r w:rsidRPr="005A3DEF">
                    <w:rPr>
                      <w:rFonts w:eastAsiaTheme="minorEastAsia"/>
                      <w:bCs/>
                      <w:szCs w:val="21"/>
                    </w:rPr>
                    <w:t>a</w:t>
                  </w:r>
                  <w:r w:rsidRPr="005A3DEF">
                    <w:rPr>
                      <w:rFonts w:eastAsiaTheme="minorEastAsia"/>
                      <w:bCs/>
                      <w:szCs w:val="21"/>
                    </w:rPr>
                    <w:t>是相对于详细评价工作内容而言，在描述危险物质、环境影响途径、环境危害后果、风险防</w:t>
                  </w:r>
                </w:p>
                <w:p w:rsidR="0036253D" w:rsidRPr="005A3DEF" w:rsidRDefault="0036253D" w:rsidP="0036253D">
                  <w:pPr>
                    <w:rPr>
                      <w:rFonts w:eastAsiaTheme="minorEastAsia"/>
                      <w:bCs/>
                      <w:szCs w:val="21"/>
                    </w:rPr>
                  </w:pPr>
                  <w:r w:rsidRPr="005A3DEF">
                    <w:rPr>
                      <w:rFonts w:eastAsiaTheme="minorEastAsia"/>
                      <w:bCs/>
                      <w:szCs w:val="21"/>
                    </w:rPr>
                    <w:t>范措施等方面给出定性的说明。</w:t>
                  </w:r>
                </w:p>
              </w:tc>
            </w:tr>
          </w:tbl>
          <w:p w:rsidR="005C4A82" w:rsidRPr="005A3DEF" w:rsidRDefault="005C4A82" w:rsidP="005C4A82">
            <w:pPr>
              <w:spacing w:line="440" w:lineRule="exact"/>
              <w:ind w:firstLineChars="200" w:firstLine="482"/>
              <w:rPr>
                <w:b/>
                <w:sz w:val="24"/>
              </w:rPr>
            </w:pPr>
            <w:r w:rsidRPr="005A3DEF">
              <w:rPr>
                <w:rFonts w:eastAsiaTheme="minorEastAsia"/>
                <w:b/>
                <w:sz w:val="24"/>
              </w:rPr>
              <w:t>7.3.3</w:t>
            </w:r>
            <w:r w:rsidRPr="005A3DEF">
              <w:rPr>
                <w:b/>
                <w:sz w:val="24"/>
              </w:rPr>
              <w:t>环境风险识别</w:t>
            </w:r>
          </w:p>
          <w:p w:rsidR="005C4A82" w:rsidRPr="005A3DEF" w:rsidRDefault="005C4A82" w:rsidP="005C4A82">
            <w:pPr>
              <w:spacing w:line="440" w:lineRule="exact"/>
              <w:ind w:firstLineChars="200" w:firstLine="480"/>
              <w:rPr>
                <w:sz w:val="24"/>
              </w:rPr>
            </w:pPr>
            <w:r w:rsidRPr="005A3DEF">
              <w:rPr>
                <w:sz w:val="24"/>
              </w:rPr>
              <w:t>（</w:t>
            </w:r>
            <w:r w:rsidRPr="005A3DEF">
              <w:rPr>
                <w:sz w:val="24"/>
              </w:rPr>
              <w:t>1</w:t>
            </w:r>
            <w:r w:rsidRPr="005A3DEF">
              <w:rPr>
                <w:sz w:val="24"/>
              </w:rPr>
              <w:t>）物质危险性识别</w:t>
            </w:r>
          </w:p>
          <w:p w:rsidR="005C4A82" w:rsidRPr="005A3DEF" w:rsidRDefault="005C4A82" w:rsidP="005C4A82">
            <w:pPr>
              <w:spacing w:line="440" w:lineRule="exact"/>
              <w:ind w:firstLineChars="200" w:firstLine="480"/>
              <w:rPr>
                <w:sz w:val="24"/>
              </w:rPr>
            </w:pPr>
            <w:r w:rsidRPr="005A3DEF">
              <w:rPr>
                <w:sz w:val="24"/>
              </w:rPr>
              <w:t>项目危险物质主要是</w:t>
            </w:r>
            <w:r w:rsidRPr="005A3DEF">
              <w:rPr>
                <w:rFonts w:eastAsiaTheme="minorEastAsia"/>
                <w:sz w:val="24"/>
              </w:rPr>
              <w:t>润滑油、切削液</w:t>
            </w:r>
            <w:r w:rsidRPr="005A3DEF">
              <w:rPr>
                <w:sz w:val="24"/>
              </w:rPr>
              <w:t>等油类物质，其均为外购桶装贮存在原料仓库，废</w:t>
            </w:r>
            <w:r w:rsidR="0039417B" w:rsidRPr="005A3DEF">
              <w:rPr>
                <w:sz w:val="24"/>
              </w:rPr>
              <w:t>润滑油</w:t>
            </w:r>
            <w:r w:rsidRPr="005A3DEF">
              <w:rPr>
                <w:sz w:val="24"/>
              </w:rPr>
              <w:t>、</w:t>
            </w:r>
            <w:r w:rsidRPr="005A3DEF">
              <w:rPr>
                <w:rFonts w:eastAsiaTheme="minorEastAsia"/>
                <w:sz w:val="24"/>
              </w:rPr>
              <w:t>废切削液、</w:t>
            </w:r>
            <w:r w:rsidRPr="005A3DEF">
              <w:rPr>
                <w:sz w:val="24"/>
              </w:rPr>
              <w:t>废包装桶等危废均存放于危废暂存车间。</w:t>
            </w:r>
          </w:p>
          <w:p w:rsidR="005C4A82" w:rsidRPr="005A3DEF" w:rsidRDefault="005C4A82" w:rsidP="005C4A82">
            <w:pPr>
              <w:spacing w:line="440" w:lineRule="exact"/>
              <w:ind w:firstLineChars="200" w:firstLine="480"/>
              <w:rPr>
                <w:sz w:val="24"/>
              </w:rPr>
            </w:pPr>
            <w:r w:rsidRPr="005A3DEF">
              <w:rPr>
                <w:sz w:val="24"/>
              </w:rPr>
              <w:t>（</w:t>
            </w:r>
            <w:r w:rsidRPr="005A3DEF">
              <w:rPr>
                <w:sz w:val="24"/>
              </w:rPr>
              <w:t>2</w:t>
            </w:r>
            <w:r w:rsidRPr="005A3DEF">
              <w:rPr>
                <w:sz w:val="24"/>
              </w:rPr>
              <w:t>）生产系统危险性识别</w:t>
            </w:r>
          </w:p>
          <w:p w:rsidR="005C4A82" w:rsidRPr="005A3DEF" w:rsidRDefault="005C4A82" w:rsidP="005C4A82">
            <w:pPr>
              <w:spacing w:line="440" w:lineRule="exact"/>
              <w:ind w:firstLineChars="200" w:firstLine="480"/>
              <w:rPr>
                <w:sz w:val="24"/>
              </w:rPr>
            </w:pPr>
            <w:r w:rsidRPr="005A3DEF">
              <w:rPr>
                <w:sz w:val="24"/>
              </w:rPr>
              <w:t>根据工艺流程和厂区平面布局，项目涉及危险单元主要包括原料仓库、危废暂存间等。</w:t>
            </w:r>
          </w:p>
          <w:p w:rsidR="005C4A82" w:rsidRPr="005A3DEF" w:rsidRDefault="005C4A82" w:rsidP="005C4A82">
            <w:pPr>
              <w:spacing w:line="440" w:lineRule="exact"/>
              <w:ind w:firstLineChars="200" w:firstLine="480"/>
              <w:rPr>
                <w:sz w:val="24"/>
              </w:rPr>
            </w:pPr>
            <w:r w:rsidRPr="005A3DEF">
              <w:rPr>
                <w:sz w:val="24"/>
              </w:rPr>
              <w:t>危险物质库中</w:t>
            </w:r>
            <w:r w:rsidRPr="005A3DEF">
              <w:rPr>
                <w:rFonts w:eastAsiaTheme="minorEastAsia"/>
                <w:sz w:val="24"/>
              </w:rPr>
              <w:t>废</w:t>
            </w:r>
            <w:r w:rsidR="00C12979" w:rsidRPr="005A3DEF">
              <w:rPr>
                <w:sz w:val="24"/>
              </w:rPr>
              <w:t>润滑油</w:t>
            </w:r>
            <w:r w:rsidRPr="005A3DEF">
              <w:rPr>
                <w:sz w:val="24"/>
              </w:rPr>
              <w:t>等属于易燃物质，易燃品管理不善可能发生火灾爆炸，对环境和周围人群产生影响，有毒有害物质泄露危害人体健康；油类物质泄漏会造成周边环境污染。</w:t>
            </w:r>
          </w:p>
          <w:p w:rsidR="005C4A82" w:rsidRPr="005A3DEF" w:rsidRDefault="005C4A82" w:rsidP="005C4A82">
            <w:pPr>
              <w:spacing w:line="440" w:lineRule="exact"/>
              <w:ind w:firstLineChars="200" w:firstLine="480"/>
              <w:rPr>
                <w:bCs/>
                <w:sz w:val="24"/>
              </w:rPr>
            </w:pPr>
            <w:r w:rsidRPr="005A3DEF">
              <w:rPr>
                <w:bCs/>
                <w:sz w:val="24"/>
              </w:rPr>
              <w:t>（</w:t>
            </w:r>
            <w:r w:rsidRPr="005A3DEF">
              <w:rPr>
                <w:bCs/>
                <w:sz w:val="24"/>
              </w:rPr>
              <w:t>3</w:t>
            </w:r>
            <w:r w:rsidRPr="005A3DEF">
              <w:rPr>
                <w:bCs/>
                <w:sz w:val="24"/>
              </w:rPr>
              <w:t>）危险物质向环境转移的途径</w:t>
            </w:r>
          </w:p>
          <w:p w:rsidR="005C4A82" w:rsidRPr="005A3DEF" w:rsidRDefault="005C4A82" w:rsidP="005C4A82">
            <w:pPr>
              <w:adjustRightInd w:val="0"/>
              <w:snapToGrid w:val="0"/>
              <w:spacing w:line="440" w:lineRule="exact"/>
              <w:ind w:firstLineChars="200" w:firstLine="480"/>
              <w:rPr>
                <w:sz w:val="24"/>
              </w:rPr>
            </w:pPr>
            <w:r w:rsidRPr="005A3DEF">
              <w:rPr>
                <w:sz w:val="24"/>
              </w:rPr>
              <w:t>火灾爆炸引发次生如消防废水等污染物排放，经地表径流和大气扩散对周围大气和地表水环境产生影响；危险物质泄露、危废管理不善，经地表径流、地下水、土壤下渗对周边环境产生不利影响；有毒有害物质泄露挥发危害人体健康。</w:t>
            </w:r>
          </w:p>
          <w:p w:rsidR="005C4A82" w:rsidRPr="005A3DEF" w:rsidRDefault="005C4A82" w:rsidP="005C4A82">
            <w:pPr>
              <w:adjustRightInd w:val="0"/>
              <w:snapToGrid w:val="0"/>
              <w:spacing w:line="440" w:lineRule="exact"/>
              <w:ind w:firstLineChars="200" w:firstLine="480"/>
              <w:rPr>
                <w:b/>
                <w:sz w:val="24"/>
              </w:rPr>
            </w:pPr>
            <w:r w:rsidRPr="005A3DEF">
              <w:rPr>
                <w:sz w:val="24"/>
              </w:rPr>
              <w:t>（</w:t>
            </w:r>
            <w:r w:rsidRPr="005A3DEF">
              <w:rPr>
                <w:sz w:val="24"/>
              </w:rPr>
              <w:t>4</w:t>
            </w:r>
            <w:r w:rsidRPr="005A3DEF">
              <w:rPr>
                <w:sz w:val="24"/>
              </w:rPr>
              <w:t>）风险识别汇总</w:t>
            </w:r>
          </w:p>
          <w:p w:rsidR="005C4A82" w:rsidRPr="005A3DEF" w:rsidRDefault="005C4A82" w:rsidP="005C4A82">
            <w:pPr>
              <w:adjustRightInd w:val="0"/>
              <w:snapToGrid w:val="0"/>
              <w:spacing w:line="440" w:lineRule="exact"/>
              <w:ind w:firstLineChars="200" w:firstLine="480"/>
              <w:rPr>
                <w:sz w:val="24"/>
              </w:rPr>
            </w:pPr>
            <w:r w:rsidRPr="005A3DEF">
              <w:rPr>
                <w:sz w:val="24"/>
              </w:rPr>
              <w:t>项目风险识别汇总见表</w:t>
            </w:r>
            <w:r w:rsidRPr="005A3DEF">
              <w:rPr>
                <w:sz w:val="24"/>
              </w:rPr>
              <w:t>7.3-3</w:t>
            </w:r>
            <w:r w:rsidRPr="005A3DEF">
              <w:rPr>
                <w:sz w:val="24"/>
              </w:rPr>
              <w:t>。</w:t>
            </w:r>
          </w:p>
          <w:p w:rsidR="005C4A82" w:rsidRPr="005A3DEF" w:rsidRDefault="005C4A82" w:rsidP="005C4A82">
            <w:pPr>
              <w:pStyle w:val="afff0"/>
              <w:keepNext/>
              <w:keepLines/>
              <w:numPr>
                <w:ilvl w:val="4"/>
                <w:numId w:val="28"/>
              </w:numPr>
              <w:tabs>
                <w:tab w:val="left" w:pos="700"/>
                <w:tab w:val="left" w:pos="1008"/>
                <w:tab w:val="left" w:pos="2400"/>
                <w:tab w:val="left" w:pos="2694"/>
              </w:tabs>
              <w:autoSpaceDE w:val="0"/>
              <w:autoSpaceDN w:val="0"/>
              <w:spacing w:line="360" w:lineRule="exact"/>
              <w:ind w:left="0" w:firstLineChars="0" w:firstLine="0"/>
              <w:jc w:val="center"/>
              <w:outlineLvl w:val="4"/>
              <w:rPr>
                <w:rFonts w:ascii="Times New Roman" w:hAnsi="Times New Roman"/>
                <w:b/>
                <w:bCs/>
                <w:sz w:val="21"/>
                <w:szCs w:val="21"/>
                <w:lang w:bidi="en-US"/>
              </w:rPr>
            </w:pPr>
            <w:r w:rsidRPr="005A3DEF">
              <w:rPr>
                <w:rFonts w:ascii="Times New Roman" w:hAnsi="Times New Roman"/>
                <w:b/>
                <w:bCs/>
                <w:sz w:val="21"/>
                <w:szCs w:val="21"/>
                <w:lang w:bidi="en-US"/>
              </w:rPr>
              <w:lastRenderedPageBreak/>
              <w:t>建设项目环境风险识别表</w:t>
            </w:r>
          </w:p>
          <w:tbl>
            <w:tblPr>
              <w:tblpPr w:leftFromText="180" w:rightFromText="180" w:vertAnchor="text" w:tblpXSpec="center" w:tblpY="1"/>
              <w:tblOverlap w:val="nev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tblPr>
            <w:tblGrid>
              <w:gridCol w:w="484"/>
              <w:gridCol w:w="1284"/>
              <w:gridCol w:w="1414"/>
              <w:gridCol w:w="1284"/>
              <w:gridCol w:w="1284"/>
              <w:gridCol w:w="1541"/>
              <w:gridCol w:w="1435"/>
            </w:tblGrid>
            <w:tr w:rsidR="005C4A82" w:rsidRPr="005A3DEF" w:rsidTr="008059EB">
              <w:trPr>
                <w:trHeight w:val="655"/>
              </w:trPr>
              <w:tc>
                <w:tcPr>
                  <w:tcW w:w="277" w:type="pct"/>
                  <w:tcBorders>
                    <w:top w:val="single" w:sz="2" w:space="0" w:color="auto"/>
                    <w:left w:val="single" w:sz="2" w:space="0" w:color="auto"/>
                    <w:bottom w:val="single" w:sz="2" w:space="0" w:color="auto"/>
                    <w:right w:val="single" w:sz="2" w:space="0" w:color="auto"/>
                  </w:tcBorders>
                  <w:vAlign w:val="center"/>
                </w:tcPr>
                <w:p w:rsidR="005C4A82" w:rsidRPr="005A3DEF" w:rsidRDefault="005C4A82" w:rsidP="005C4A82">
                  <w:pPr>
                    <w:keepNext/>
                    <w:keepLines/>
                    <w:tabs>
                      <w:tab w:val="left" w:pos="432"/>
                      <w:tab w:val="left" w:pos="700"/>
                    </w:tabs>
                    <w:autoSpaceDE w:val="0"/>
                    <w:autoSpaceDN w:val="0"/>
                    <w:adjustRightInd w:val="0"/>
                    <w:snapToGrid w:val="0"/>
                    <w:jc w:val="center"/>
                    <w:outlineLvl w:val="4"/>
                    <w:rPr>
                      <w:b/>
                      <w:szCs w:val="21"/>
                    </w:rPr>
                  </w:pPr>
                  <w:r w:rsidRPr="005A3DEF">
                    <w:rPr>
                      <w:b/>
                      <w:szCs w:val="21"/>
                    </w:rPr>
                    <w:t>序号</w:t>
                  </w:r>
                </w:p>
              </w:tc>
              <w:tc>
                <w:tcPr>
                  <w:tcW w:w="736" w:type="pct"/>
                  <w:tcBorders>
                    <w:top w:val="single" w:sz="2" w:space="0" w:color="auto"/>
                    <w:left w:val="single" w:sz="2" w:space="0" w:color="auto"/>
                    <w:bottom w:val="single" w:sz="2" w:space="0" w:color="auto"/>
                    <w:right w:val="single" w:sz="2" w:space="0" w:color="auto"/>
                  </w:tcBorders>
                  <w:vAlign w:val="center"/>
                </w:tcPr>
                <w:p w:rsidR="005C4A82" w:rsidRPr="005A3DEF" w:rsidRDefault="005C4A82" w:rsidP="005C4A82">
                  <w:pPr>
                    <w:keepNext/>
                    <w:keepLines/>
                    <w:tabs>
                      <w:tab w:val="left" w:pos="432"/>
                      <w:tab w:val="left" w:pos="700"/>
                    </w:tabs>
                    <w:autoSpaceDE w:val="0"/>
                    <w:autoSpaceDN w:val="0"/>
                    <w:adjustRightInd w:val="0"/>
                    <w:snapToGrid w:val="0"/>
                    <w:jc w:val="center"/>
                    <w:outlineLvl w:val="4"/>
                    <w:rPr>
                      <w:b/>
                      <w:szCs w:val="21"/>
                    </w:rPr>
                  </w:pPr>
                  <w:r w:rsidRPr="005A3DEF">
                    <w:rPr>
                      <w:b/>
                      <w:szCs w:val="21"/>
                    </w:rPr>
                    <w:t>危险单元</w:t>
                  </w:r>
                </w:p>
              </w:tc>
              <w:tc>
                <w:tcPr>
                  <w:tcW w:w="810" w:type="pct"/>
                  <w:tcBorders>
                    <w:top w:val="single" w:sz="2" w:space="0" w:color="auto"/>
                    <w:left w:val="single" w:sz="2" w:space="0" w:color="auto"/>
                    <w:bottom w:val="single" w:sz="2" w:space="0" w:color="auto"/>
                    <w:right w:val="single" w:sz="2" w:space="0" w:color="auto"/>
                  </w:tcBorders>
                  <w:vAlign w:val="center"/>
                </w:tcPr>
                <w:p w:rsidR="005C4A82" w:rsidRPr="005A3DEF" w:rsidRDefault="005C4A82" w:rsidP="005C4A82">
                  <w:pPr>
                    <w:keepNext/>
                    <w:keepLines/>
                    <w:tabs>
                      <w:tab w:val="left" w:pos="432"/>
                      <w:tab w:val="left" w:pos="700"/>
                    </w:tabs>
                    <w:autoSpaceDE w:val="0"/>
                    <w:autoSpaceDN w:val="0"/>
                    <w:adjustRightInd w:val="0"/>
                    <w:snapToGrid w:val="0"/>
                    <w:jc w:val="center"/>
                    <w:outlineLvl w:val="4"/>
                    <w:rPr>
                      <w:b/>
                      <w:szCs w:val="21"/>
                    </w:rPr>
                  </w:pPr>
                  <w:r w:rsidRPr="005A3DEF">
                    <w:rPr>
                      <w:b/>
                      <w:szCs w:val="21"/>
                    </w:rPr>
                    <w:t>风险源</w:t>
                  </w:r>
                </w:p>
              </w:tc>
              <w:tc>
                <w:tcPr>
                  <w:tcW w:w="736" w:type="pct"/>
                  <w:tcBorders>
                    <w:top w:val="single" w:sz="2" w:space="0" w:color="auto"/>
                    <w:left w:val="single" w:sz="2" w:space="0" w:color="auto"/>
                    <w:bottom w:val="single" w:sz="2" w:space="0" w:color="auto"/>
                    <w:right w:val="single" w:sz="2" w:space="0" w:color="auto"/>
                  </w:tcBorders>
                  <w:vAlign w:val="center"/>
                </w:tcPr>
                <w:p w:rsidR="005C4A82" w:rsidRPr="005A3DEF" w:rsidRDefault="005C4A82" w:rsidP="005C4A82">
                  <w:pPr>
                    <w:keepNext/>
                    <w:keepLines/>
                    <w:tabs>
                      <w:tab w:val="left" w:pos="432"/>
                      <w:tab w:val="left" w:pos="700"/>
                    </w:tabs>
                    <w:autoSpaceDE w:val="0"/>
                    <w:autoSpaceDN w:val="0"/>
                    <w:adjustRightInd w:val="0"/>
                    <w:snapToGrid w:val="0"/>
                    <w:jc w:val="center"/>
                    <w:outlineLvl w:val="4"/>
                    <w:rPr>
                      <w:b/>
                      <w:szCs w:val="21"/>
                    </w:rPr>
                  </w:pPr>
                  <w:r w:rsidRPr="005A3DEF">
                    <w:rPr>
                      <w:b/>
                      <w:szCs w:val="21"/>
                    </w:rPr>
                    <w:t>主要风险物质</w:t>
                  </w:r>
                </w:p>
              </w:tc>
              <w:tc>
                <w:tcPr>
                  <w:tcW w:w="736" w:type="pct"/>
                  <w:tcBorders>
                    <w:top w:val="single" w:sz="2" w:space="0" w:color="auto"/>
                    <w:left w:val="single" w:sz="2" w:space="0" w:color="auto"/>
                    <w:bottom w:val="single" w:sz="2" w:space="0" w:color="auto"/>
                    <w:right w:val="single" w:sz="2" w:space="0" w:color="auto"/>
                  </w:tcBorders>
                  <w:vAlign w:val="center"/>
                </w:tcPr>
                <w:p w:rsidR="005C4A82" w:rsidRPr="005A3DEF" w:rsidRDefault="005C4A82" w:rsidP="005C4A82">
                  <w:pPr>
                    <w:keepNext/>
                    <w:keepLines/>
                    <w:tabs>
                      <w:tab w:val="left" w:pos="432"/>
                      <w:tab w:val="left" w:pos="700"/>
                    </w:tabs>
                    <w:autoSpaceDE w:val="0"/>
                    <w:autoSpaceDN w:val="0"/>
                    <w:adjustRightInd w:val="0"/>
                    <w:snapToGrid w:val="0"/>
                    <w:jc w:val="center"/>
                    <w:outlineLvl w:val="4"/>
                    <w:rPr>
                      <w:b/>
                      <w:szCs w:val="21"/>
                    </w:rPr>
                  </w:pPr>
                  <w:r w:rsidRPr="005A3DEF">
                    <w:rPr>
                      <w:b/>
                      <w:szCs w:val="21"/>
                    </w:rPr>
                    <w:t>环境风险类型</w:t>
                  </w:r>
                </w:p>
              </w:tc>
              <w:tc>
                <w:tcPr>
                  <w:tcW w:w="883" w:type="pct"/>
                  <w:tcBorders>
                    <w:top w:val="single" w:sz="2" w:space="0" w:color="auto"/>
                    <w:left w:val="single" w:sz="2" w:space="0" w:color="auto"/>
                    <w:bottom w:val="single" w:sz="2" w:space="0" w:color="auto"/>
                    <w:right w:val="single" w:sz="2" w:space="0" w:color="auto"/>
                  </w:tcBorders>
                  <w:vAlign w:val="center"/>
                </w:tcPr>
                <w:p w:rsidR="005C4A82" w:rsidRPr="005A3DEF" w:rsidRDefault="005C4A82" w:rsidP="005C4A82">
                  <w:pPr>
                    <w:keepNext/>
                    <w:keepLines/>
                    <w:tabs>
                      <w:tab w:val="left" w:pos="432"/>
                      <w:tab w:val="left" w:pos="700"/>
                    </w:tabs>
                    <w:autoSpaceDE w:val="0"/>
                    <w:autoSpaceDN w:val="0"/>
                    <w:adjustRightInd w:val="0"/>
                    <w:snapToGrid w:val="0"/>
                    <w:jc w:val="center"/>
                    <w:outlineLvl w:val="4"/>
                    <w:rPr>
                      <w:b/>
                      <w:szCs w:val="21"/>
                    </w:rPr>
                  </w:pPr>
                  <w:r w:rsidRPr="005A3DEF">
                    <w:rPr>
                      <w:b/>
                      <w:szCs w:val="21"/>
                    </w:rPr>
                    <w:t>环境影响途径</w:t>
                  </w:r>
                </w:p>
              </w:tc>
              <w:tc>
                <w:tcPr>
                  <w:tcW w:w="822" w:type="pct"/>
                  <w:tcBorders>
                    <w:top w:val="single" w:sz="2" w:space="0" w:color="auto"/>
                    <w:left w:val="single" w:sz="2" w:space="0" w:color="auto"/>
                    <w:bottom w:val="single" w:sz="2" w:space="0" w:color="auto"/>
                    <w:right w:val="single" w:sz="2" w:space="0" w:color="auto"/>
                  </w:tcBorders>
                  <w:vAlign w:val="center"/>
                </w:tcPr>
                <w:p w:rsidR="005C4A82" w:rsidRPr="005A3DEF" w:rsidRDefault="005C4A82" w:rsidP="005C4A82">
                  <w:pPr>
                    <w:keepNext/>
                    <w:keepLines/>
                    <w:tabs>
                      <w:tab w:val="left" w:pos="432"/>
                      <w:tab w:val="left" w:pos="700"/>
                    </w:tabs>
                    <w:autoSpaceDE w:val="0"/>
                    <w:autoSpaceDN w:val="0"/>
                    <w:adjustRightInd w:val="0"/>
                    <w:snapToGrid w:val="0"/>
                    <w:jc w:val="center"/>
                    <w:outlineLvl w:val="4"/>
                    <w:rPr>
                      <w:b/>
                      <w:szCs w:val="21"/>
                    </w:rPr>
                  </w:pPr>
                  <w:r w:rsidRPr="005A3DEF">
                    <w:rPr>
                      <w:b/>
                      <w:szCs w:val="21"/>
                    </w:rPr>
                    <w:t>可能受影响的环境敏感目标</w:t>
                  </w:r>
                </w:p>
              </w:tc>
            </w:tr>
            <w:tr w:rsidR="005C4A82" w:rsidRPr="005A3DEF" w:rsidTr="008059EB">
              <w:trPr>
                <w:trHeight w:val="1305"/>
              </w:trPr>
              <w:tc>
                <w:tcPr>
                  <w:tcW w:w="277" w:type="pct"/>
                  <w:tcBorders>
                    <w:top w:val="single" w:sz="2" w:space="0" w:color="auto"/>
                    <w:left w:val="single" w:sz="2" w:space="0" w:color="auto"/>
                    <w:bottom w:val="single" w:sz="2" w:space="0" w:color="auto"/>
                    <w:right w:val="single" w:sz="2" w:space="0" w:color="auto"/>
                  </w:tcBorders>
                  <w:vAlign w:val="center"/>
                </w:tcPr>
                <w:p w:rsidR="005C4A82" w:rsidRPr="005A3DEF" w:rsidRDefault="005C4A82" w:rsidP="005C4A82">
                  <w:pPr>
                    <w:keepNext/>
                    <w:keepLines/>
                    <w:tabs>
                      <w:tab w:val="left" w:pos="432"/>
                      <w:tab w:val="left" w:pos="700"/>
                    </w:tabs>
                    <w:autoSpaceDE w:val="0"/>
                    <w:autoSpaceDN w:val="0"/>
                    <w:jc w:val="center"/>
                    <w:outlineLvl w:val="4"/>
                    <w:rPr>
                      <w:bCs/>
                      <w:szCs w:val="21"/>
                    </w:rPr>
                  </w:pPr>
                  <w:r w:rsidRPr="005A3DEF">
                    <w:rPr>
                      <w:bCs/>
                      <w:szCs w:val="21"/>
                    </w:rPr>
                    <w:t>1</w:t>
                  </w:r>
                </w:p>
              </w:tc>
              <w:tc>
                <w:tcPr>
                  <w:tcW w:w="736" w:type="pct"/>
                  <w:tcBorders>
                    <w:top w:val="single" w:sz="2" w:space="0" w:color="auto"/>
                    <w:left w:val="single" w:sz="2" w:space="0" w:color="auto"/>
                    <w:bottom w:val="single" w:sz="2" w:space="0" w:color="auto"/>
                    <w:right w:val="single" w:sz="2" w:space="0" w:color="auto"/>
                  </w:tcBorders>
                  <w:vAlign w:val="center"/>
                </w:tcPr>
                <w:p w:rsidR="005C4A82" w:rsidRPr="005A3DEF" w:rsidRDefault="005C4A82" w:rsidP="005C4A82">
                  <w:pPr>
                    <w:keepNext/>
                    <w:keepLines/>
                    <w:tabs>
                      <w:tab w:val="left" w:pos="432"/>
                      <w:tab w:val="left" w:pos="700"/>
                    </w:tabs>
                    <w:autoSpaceDE w:val="0"/>
                    <w:autoSpaceDN w:val="0"/>
                    <w:jc w:val="center"/>
                    <w:outlineLvl w:val="4"/>
                    <w:rPr>
                      <w:bCs/>
                      <w:szCs w:val="21"/>
                    </w:rPr>
                  </w:pPr>
                  <w:r w:rsidRPr="005A3DEF">
                    <w:rPr>
                      <w:bCs/>
                      <w:szCs w:val="21"/>
                    </w:rPr>
                    <w:t>原料仓库</w:t>
                  </w:r>
                </w:p>
              </w:tc>
              <w:tc>
                <w:tcPr>
                  <w:tcW w:w="810" w:type="pct"/>
                  <w:tcBorders>
                    <w:top w:val="single" w:sz="2" w:space="0" w:color="auto"/>
                    <w:left w:val="single" w:sz="2" w:space="0" w:color="auto"/>
                    <w:bottom w:val="single" w:sz="2" w:space="0" w:color="auto"/>
                    <w:right w:val="single" w:sz="2" w:space="0" w:color="auto"/>
                  </w:tcBorders>
                  <w:vAlign w:val="center"/>
                </w:tcPr>
                <w:p w:rsidR="005C4A82" w:rsidRPr="005A3DEF" w:rsidRDefault="005C4A82" w:rsidP="005C4A82">
                  <w:pPr>
                    <w:keepNext/>
                    <w:keepLines/>
                    <w:tabs>
                      <w:tab w:val="left" w:pos="432"/>
                      <w:tab w:val="left" w:pos="700"/>
                    </w:tabs>
                    <w:autoSpaceDE w:val="0"/>
                    <w:autoSpaceDN w:val="0"/>
                    <w:jc w:val="center"/>
                    <w:outlineLvl w:val="4"/>
                    <w:rPr>
                      <w:bCs/>
                      <w:szCs w:val="21"/>
                    </w:rPr>
                  </w:pPr>
                  <w:r w:rsidRPr="005A3DEF">
                    <w:rPr>
                      <w:bCs/>
                      <w:szCs w:val="21"/>
                    </w:rPr>
                    <w:t>危险物质泄露、易燃品管理不善可能发生火灾爆炸</w:t>
                  </w:r>
                </w:p>
              </w:tc>
              <w:tc>
                <w:tcPr>
                  <w:tcW w:w="736" w:type="pct"/>
                  <w:tcBorders>
                    <w:top w:val="single" w:sz="2" w:space="0" w:color="auto"/>
                    <w:left w:val="single" w:sz="2" w:space="0" w:color="auto"/>
                    <w:bottom w:val="single" w:sz="2" w:space="0" w:color="auto"/>
                    <w:right w:val="single" w:sz="2" w:space="0" w:color="auto"/>
                  </w:tcBorders>
                  <w:vAlign w:val="center"/>
                </w:tcPr>
                <w:p w:rsidR="005C4A82" w:rsidRPr="005A3DEF" w:rsidRDefault="005C4A82" w:rsidP="005C4A82">
                  <w:pPr>
                    <w:keepNext/>
                    <w:keepLines/>
                    <w:tabs>
                      <w:tab w:val="left" w:pos="432"/>
                      <w:tab w:val="left" w:pos="700"/>
                    </w:tabs>
                    <w:autoSpaceDE w:val="0"/>
                    <w:autoSpaceDN w:val="0"/>
                    <w:jc w:val="center"/>
                    <w:outlineLvl w:val="4"/>
                    <w:rPr>
                      <w:bCs/>
                      <w:szCs w:val="21"/>
                    </w:rPr>
                  </w:pPr>
                  <w:r w:rsidRPr="005A3DEF">
                    <w:rPr>
                      <w:bCs/>
                      <w:szCs w:val="21"/>
                    </w:rPr>
                    <w:t>润滑油、切削液</w:t>
                  </w:r>
                </w:p>
              </w:tc>
              <w:tc>
                <w:tcPr>
                  <w:tcW w:w="736" w:type="pct"/>
                  <w:tcBorders>
                    <w:top w:val="single" w:sz="2" w:space="0" w:color="auto"/>
                    <w:left w:val="single" w:sz="2" w:space="0" w:color="auto"/>
                    <w:bottom w:val="single" w:sz="2" w:space="0" w:color="auto"/>
                    <w:right w:val="single" w:sz="2" w:space="0" w:color="auto"/>
                  </w:tcBorders>
                  <w:vAlign w:val="center"/>
                </w:tcPr>
                <w:p w:rsidR="005C4A82" w:rsidRPr="005A3DEF" w:rsidRDefault="005C4A82" w:rsidP="005C4A82">
                  <w:pPr>
                    <w:keepNext/>
                    <w:keepLines/>
                    <w:tabs>
                      <w:tab w:val="left" w:pos="432"/>
                      <w:tab w:val="left" w:pos="700"/>
                    </w:tabs>
                    <w:autoSpaceDE w:val="0"/>
                    <w:autoSpaceDN w:val="0"/>
                    <w:jc w:val="center"/>
                    <w:outlineLvl w:val="4"/>
                    <w:rPr>
                      <w:bCs/>
                      <w:szCs w:val="21"/>
                    </w:rPr>
                  </w:pPr>
                  <w:r w:rsidRPr="005A3DEF">
                    <w:rPr>
                      <w:bCs/>
                      <w:szCs w:val="21"/>
                    </w:rPr>
                    <w:t>火灾</w:t>
                  </w:r>
                </w:p>
              </w:tc>
              <w:tc>
                <w:tcPr>
                  <w:tcW w:w="883" w:type="pct"/>
                  <w:tcBorders>
                    <w:top w:val="single" w:sz="2" w:space="0" w:color="auto"/>
                    <w:left w:val="single" w:sz="2" w:space="0" w:color="auto"/>
                    <w:bottom w:val="single" w:sz="2" w:space="0" w:color="auto"/>
                    <w:right w:val="single" w:sz="2" w:space="0" w:color="auto"/>
                  </w:tcBorders>
                  <w:vAlign w:val="center"/>
                </w:tcPr>
                <w:p w:rsidR="005C4A82" w:rsidRPr="005A3DEF" w:rsidRDefault="005C4A82" w:rsidP="005C4A82">
                  <w:pPr>
                    <w:keepNext/>
                    <w:keepLines/>
                    <w:tabs>
                      <w:tab w:val="left" w:pos="432"/>
                      <w:tab w:val="left" w:pos="700"/>
                    </w:tabs>
                    <w:autoSpaceDE w:val="0"/>
                    <w:autoSpaceDN w:val="0"/>
                    <w:jc w:val="center"/>
                    <w:outlineLvl w:val="4"/>
                    <w:rPr>
                      <w:bCs/>
                      <w:szCs w:val="21"/>
                    </w:rPr>
                  </w:pPr>
                  <w:r w:rsidRPr="005A3DEF">
                    <w:rPr>
                      <w:bCs/>
                      <w:szCs w:val="21"/>
                    </w:rPr>
                    <w:t>大气扩散、地表径流</w:t>
                  </w:r>
                </w:p>
              </w:tc>
              <w:tc>
                <w:tcPr>
                  <w:tcW w:w="822" w:type="pct"/>
                  <w:tcBorders>
                    <w:top w:val="single" w:sz="2" w:space="0" w:color="auto"/>
                    <w:left w:val="single" w:sz="2" w:space="0" w:color="auto"/>
                    <w:bottom w:val="single" w:sz="2" w:space="0" w:color="auto"/>
                    <w:right w:val="single" w:sz="2" w:space="0" w:color="auto"/>
                  </w:tcBorders>
                  <w:vAlign w:val="center"/>
                </w:tcPr>
                <w:p w:rsidR="005C4A82" w:rsidRPr="005A3DEF" w:rsidRDefault="005C4A82" w:rsidP="005C4A82">
                  <w:pPr>
                    <w:keepNext/>
                    <w:keepLines/>
                    <w:tabs>
                      <w:tab w:val="left" w:pos="432"/>
                      <w:tab w:val="left" w:pos="700"/>
                    </w:tabs>
                    <w:autoSpaceDE w:val="0"/>
                    <w:autoSpaceDN w:val="0"/>
                    <w:jc w:val="center"/>
                    <w:outlineLvl w:val="4"/>
                    <w:rPr>
                      <w:bCs/>
                      <w:szCs w:val="21"/>
                    </w:rPr>
                  </w:pPr>
                  <w:r w:rsidRPr="005A3DEF">
                    <w:rPr>
                      <w:bCs/>
                      <w:szCs w:val="21"/>
                    </w:rPr>
                    <w:t>周边大气环境、地表水环境</w:t>
                  </w:r>
                </w:p>
              </w:tc>
            </w:tr>
            <w:tr w:rsidR="005C4A82" w:rsidRPr="005A3DEF" w:rsidTr="008059EB">
              <w:trPr>
                <w:trHeight w:val="660"/>
              </w:trPr>
              <w:tc>
                <w:tcPr>
                  <w:tcW w:w="277" w:type="pct"/>
                  <w:tcBorders>
                    <w:top w:val="single" w:sz="2" w:space="0" w:color="auto"/>
                    <w:left w:val="single" w:sz="2" w:space="0" w:color="auto"/>
                    <w:bottom w:val="single" w:sz="2" w:space="0" w:color="auto"/>
                    <w:right w:val="single" w:sz="2" w:space="0" w:color="auto"/>
                  </w:tcBorders>
                  <w:vAlign w:val="center"/>
                </w:tcPr>
                <w:p w:rsidR="005C4A82" w:rsidRPr="005A3DEF" w:rsidRDefault="005C4A82" w:rsidP="005C4A82">
                  <w:pPr>
                    <w:keepNext/>
                    <w:keepLines/>
                    <w:tabs>
                      <w:tab w:val="left" w:pos="432"/>
                      <w:tab w:val="left" w:pos="700"/>
                    </w:tabs>
                    <w:autoSpaceDE w:val="0"/>
                    <w:autoSpaceDN w:val="0"/>
                    <w:jc w:val="center"/>
                    <w:outlineLvl w:val="4"/>
                    <w:rPr>
                      <w:bCs/>
                      <w:szCs w:val="21"/>
                    </w:rPr>
                  </w:pPr>
                  <w:r w:rsidRPr="005A3DEF">
                    <w:rPr>
                      <w:bCs/>
                      <w:szCs w:val="21"/>
                    </w:rPr>
                    <w:t>2</w:t>
                  </w:r>
                </w:p>
              </w:tc>
              <w:tc>
                <w:tcPr>
                  <w:tcW w:w="736" w:type="pct"/>
                  <w:tcBorders>
                    <w:top w:val="single" w:sz="2" w:space="0" w:color="auto"/>
                    <w:left w:val="single" w:sz="2" w:space="0" w:color="auto"/>
                    <w:bottom w:val="single" w:sz="2" w:space="0" w:color="auto"/>
                    <w:right w:val="single" w:sz="2" w:space="0" w:color="auto"/>
                  </w:tcBorders>
                  <w:vAlign w:val="center"/>
                </w:tcPr>
                <w:p w:rsidR="005C4A82" w:rsidRPr="005A3DEF" w:rsidRDefault="005C4A82" w:rsidP="005C4A82">
                  <w:pPr>
                    <w:keepNext/>
                    <w:keepLines/>
                    <w:tabs>
                      <w:tab w:val="left" w:pos="432"/>
                      <w:tab w:val="left" w:pos="700"/>
                    </w:tabs>
                    <w:autoSpaceDE w:val="0"/>
                    <w:autoSpaceDN w:val="0"/>
                    <w:jc w:val="center"/>
                    <w:outlineLvl w:val="4"/>
                    <w:rPr>
                      <w:bCs/>
                      <w:szCs w:val="21"/>
                    </w:rPr>
                  </w:pPr>
                  <w:r w:rsidRPr="005A3DEF">
                    <w:rPr>
                      <w:bCs/>
                      <w:szCs w:val="21"/>
                    </w:rPr>
                    <w:t>危废暂存间</w:t>
                  </w:r>
                </w:p>
              </w:tc>
              <w:tc>
                <w:tcPr>
                  <w:tcW w:w="810" w:type="pct"/>
                  <w:tcBorders>
                    <w:top w:val="single" w:sz="2" w:space="0" w:color="auto"/>
                    <w:left w:val="single" w:sz="2" w:space="0" w:color="auto"/>
                    <w:bottom w:val="single" w:sz="2" w:space="0" w:color="auto"/>
                    <w:right w:val="single" w:sz="2" w:space="0" w:color="auto"/>
                  </w:tcBorders>
                  <w:vAlign w:val="center"/>
                </w:tcPr>
                <w:p w:rsidR="005C4A82" w:rsidRPr="005A3DEF" w:rsidRDefault="005C4A82" w:rsidP="005C4A82">
                  <w:pPr>
                    <w:keepNext/>
                    <w:keepLines/>
                    <w:tabs>
                      <w:tab w:val="left" w:pos="432"/>
                      <w:tab w:val="left" w:pos="700"/>
                    </w:tabs>
                    <w:autoSpaceDE w:val="0"/>
                    <w:autoSpaceDN w:val="0"/>
                    <w:jc w:val="center"/>
                    <w:outlineLvl w:val="4"/>
                    <w:rPr>
                      <w:bCs/>
                      <w:szCs w:val="21"/>
                    </w:rPr>
                  </w:pPr>
                  <w:r w:rsidRPr="005A3DEF">
                    <w:rPr>
                      <w:bCs/>
                      <w:szCs w:val="21"/>
                    </w:rPr>
                    <w:t>危险物质泄露</w:t>
                  </w:r>
                </w:p>
              </w:tc>
              <w:tc>
                <w:tcPr>
                  <w:tcW w:w="736" w:type="pct"/>
                  <w:tcBorders>
                    <w:top w:val="single" w:sz="2" w:space="0" w:color="auto"/>
                    <w:left w:val="single" w:sz="2" w:space="0" w:color="auto"/>
                    <w:bottom w:val="single" w:sz="2" w:space="0" w:color="auto"/>
                    <w:right w:val="single" w:sz="2" w:space="0" w:color="auto"/>
                  </w:tcBorders>
                  <w:vAlign w:val="center"/>
                </w:tcPr>
                <w:p w:rsidR="005C4A82" w:rsidRPr="005A3DEF" w:rsidRDefault="005C4A82" w:rsidP="005C4A82">
                  <w:pPr>
                    <w:keepNext/>
                    <w:keepLines/>
                    <w:tabs>
                      <w:tab w:val="left" w:pos="432"/>
                      <w:tab w:val="left" w:pos="700"/>
                    </w:tabs>
                    <w:autoSpaceDE w:val="0"/>
                    <w:autoSpaceDN w:val="0"/>
                    <w:jc w:val="center"/>
                    <w:outlineLvl w:val="4"/>
                    <w:rPr>
                      <w:bCs/>
                      <w:szCs w:val="21"/>
                    </w:rPr>
                  </w:pPr>
                  <w:r w:rsidRPr="005A3DEF">
                    <w:rPr>
                      <w:bCs/>
                      <w:szCs w:val="21"/>
                    </w:rPr>
                    <w:t>危险废物</w:t>
                  </w:r>
                </w:p>
              </w:tc>
              <w:tc>
                <w:tcPr>
                  <w:tcW w:w="736" w:type="pct"/>
                  <w:tcBorders>
                    <w:top w:val="single" w:sz="2" w:space="0" w:color="auto"/>
                    <w:left w:val="single" w:sz="2" w:space="0" w:color="auto"/>
                    <w:bottom w:val="single" w:sz="2" w:space="0" w:color="auto"/>
                    <w:right w:val="single" w:sz="2" w:space="0" w:color="auto"/>
                  </w:tcBorders>
                  <w:vAlign w:val="center"/>
                </w:tcPr>
                <w:p w:rsidR="005C4A82" w:rsidRPr="005A3DEF" w:rsidRDefault="005C4A82" w:rsidP="005C4A82">
                  <w:pPr>
                    <w:keepNext/>
                    <w:keepLines/>
                    <w:tabs>
                      <w:tab w:val="left" w:pos="432"/>
                      <w:tab w:val="left" w:pos="700"/>
                    </w:tabs>
                    <w:autoSpaceDE w:val="0"/>
                    <w:autoSpaceDN w:val="0"/>
                    <w:jc w:val="center"/>
                    <w:outlineLvl w:val="4"/>
                    <w:rPr>
                      <w:bCs/>
                      <w:szCs w:val="21"/>
                    </w:rPr>
                  </w:pPr>
                  <w:r w:rsidRPr="005A3DEF">
                    <w:rPr>
                      <w:bCs/>
                      <w:szCs w:val="21"/>
                    </w:rPr>
                    <w:t>泄露</w:t>
                  </w:r>
                </w:p>
              </w:tc>
              <w:tc>
                <w:tcPr>
                  <w:tcW w:w="883" w:type="pct"/>
                  <w:tcBorders>
                    <w:top w:val="single" w:sz="2" w:space="0" w:color="auto"/>
                    <w:left w:val="single" w:sz="2" w:space="0" w:color="auto"/>
                    <w:bottom w:val="single" w:sz="2" w:space="0" w:color="auto"/>
                    <w:right w:val="single" w:sz="2" w:space="0" w:color="auto"/>
                  </w:tcBorders>
                  <w:vAlign w:val="center"/>
                </w:tcPr>
                <w:p w:rsidR="005C4A82" w:rsidRPr="005A3DEF" w:rsidRDefault="005C4A82" w:rsidP="005C4A82">
                  <w:pPr>
                    <w:keepNext/>
                    <w:keepLines/>
                    <w:tabs>
                      <w:tab w:val="left" w:pos="432"/>
                      <w:tab w:val="left" w:pos="700"/>
                    </w:tabs>
                    <w:autoSpaceDE w:val="0"/>
                    <w:autoSpaceDN w:val="0"/>
                    <w:jc w:val="center"/>
                    <w:outlineLvl w:val="4"/>
                    <w:rPr>
                      <w:bCs/>
                      <w:szCs w:val="21"/>
                    </w:rPr>
                  </w:pPr>
                  <w:r w:rsidRPr="005A3DEF">
                    <w:rPr>
                      <w:bCs/>
                      <w:szCs w:val="21"/>
                    </w:rPr>
                    <w:t>地下水、土壤下渗</w:t>
                  </w:r>
                </w:p>
              </w:tc>
              <w:tc>
                <w:tcPr>
                  <w:tcW w:w="822" w:type="pct"/>
                  <w:tcBorders>
                    <w:top w:val="single" w:sz="2" w:space="0" w:color="auto"/>
                    <w:left w:val="single" w:sz="2" w:space="0" w:color="auto"/>
                    <w:bottom w:val="single" w:sz="2" w:space="0" w:color="auto"/>
                    <w:right w:val="single" w:sz="2" w:space="0" w:color="auto"/>
                  </w:tcBorders>
                  <w:vAlign w:val="center"/>
                </w:tcPr>
                <w:p w:rsidR="005C4A82" w:rsidRPr="005A3DEF" w:rsidRDefault="005C4A82" w:rsidP="005C4A82">
                  <w:pPr>
                    <w:keepNext/>
                    <w:keepLines/>
                    <w:tabs>
                      <w:tab w:val="left" w:pos="432"/>
                      <w:tab w:val="left" w:pos="700"/>
                    </w:tabs>
                    <w:autoSpaceDE w:val="0"/>
                    <w:autoSpaceDN w:val="0"/>
                    <w:jc w:val="center"/>
                    <w:outlineLvl w:val="4"/>
                    <w:rPr>
                      <w:bCs/>
                      <w:szCs w:val="21"/>
                    </w:rPr>
                  </w:pPr>
                  <w:r w:rsidRPr="005A3DEF">
                    <w:rPr>
                      <w:bCs/>
                      <w:szCs w:val="21"/>
                    </w:rPr>
                    <w:t>周边地下水、土壤</w:t>
                  </w:r>
                </w:p>
              </w:tc>
            </w:tr>
          </w:tbl>
          <w:p w:rsidR="00393FBF" w:rsidRPr="005A3DEF" w:rsidRDefault="00393FBF" w:rsidP="0084242E">
            <w:pPr>
              <w:spacing w:line="440" w:lineRule="exact"/>
              <w:ind w:firstLineChars="200" w:firstLine="482"/>
              <w:rPr>
                <w:rFonts w:eastAsiaTheme="minorEastAsia"/>
                <w:b/>
                <w:sz w:val="24"/>
              </w:rPr>
            </w:pPr>
            <w:r w:rsidRPr="005A3DEF">
              <w:rPr>
                <w:rFonts w:eastAsiaTheme="minorEastAsia"/>
                <w:b/>
                <w:sz w:val="24"/>
              </w:rPr>
              <w:t>7.3.</w:t>
            </w:r>
            <w:r w:rsidR="005C4A82" w:rsidRPr="005A3DEF">
              <w:rPr>
                <w:rFonts w:eastAsiaTheme="minorEastAsia"/>
                <w:b/>
                <w:sz w:val="24"/>
              </w:rPr>
              <w:t>4</w:t>
            </w:r>
            <w:r w:rsidRPr="005A3DEF">
              <w:rPr>
                <w:rFonts w:eastAsiaTheme="minorEastAsia"/>
                <w:b/>
                <w:sz w:val="24"/>
              </w:rPr>
              <w:t>环境风险分析</w:t>
            </w:r>
          </w:p>
          <w:p w:rsidR="00393FBF" w:rsidRPr="005A3DEF" w:rsidRDefault="00393FBF" w:rsidP="00393FBF">
            <w:pPr>
              <w:spacing w:line="440" w:lineRule="exact"/>
              <w:ind w:firstLineChars="200" w:firstLine="480"/>
              <w:rPr>
                <w:rFonts w:eastAsiaTheme="minorEastAsia"/>
                <w:sz w:val="24"/>
              </w:rPr>
            </w:pPr>
            <w:r w:rsidRPr="005A3DEF">
              <w:rPr>
                <w:rFonts w:eastAsiaTheme="minorEastAsia"/>
                <w:sz w:val="24"/>
              </w:rPr>
              <w:t>本项目生产过程中可能发生的事故风险主要表现在以下几个方面</w:t>
            </w:r>
            <w:r w:rsidR="00DB0F51" w:rsidRPr="005A3DEF">
              <w:rPr>
                <w:rFonts w:eastAsiaTheme="minorEastAsia"/>
                <w:sz w:val="24"/>
              </w:rPr>
              <w:t>：</w:t>
            </w:r>
          </w:p>
          <w:p w:rsidR="00393FBF" w:rsidRPr="005A3DEF" w:rsidRDefault="00393FBF" w:rsidP="00393FBF">
            <w:pPr>
              <w:spacing w:line="440" w:lineRule="exact"/>
              <w:ind w:firstLineChars="200" w:firstLine="480"/>
              <w:rPr>
                <w:rFonts w:eastAsiaTheme="minorEastAsia"/>
                <w:sz w:val="24"/>
              </w:rPr>
            </w:pPr>
            <w:r w:rsidRPr="005A3DEF">
              <w:rPr>
                <w:rFonts w:eastAsiaTheme="minorEastAsia"/>
                <w:sz w:val="24"/>
              </w:rPr>
              <w:t>1</w:t>
            </w:r>
            <w:r w:rsidRPr="005A3DEF">
              <w:rPr>
                <w:rFonts w:eastAsiaTheme="minorEastAsia"/>
                <w:sz w:val="24"/>
              </w:rPr>
              <w:t>、物料运输、仓储风险</w:t>
            </w:r>
          </w:p>
          <w:p w:rsidR="00393FBF" w:rsidRPr="005A3DEF" w:rsidRDefault="00393FBF" w:rsidP="00393FBF">
            <w:pPr>
              <w:spacing w:line="440" w:lineRule="exact"/>
              <w:ind w:firstLineChars="200" w:firstLine="480"/>
              <w:rPr>
                <w:rFonts w:eastAsiaTheme="minorEastAsia"/>
                <w:sz w:val="24"/>
              </w:rPr>
            </w:pPr>
            <w:r w:rsidRPr="005A3DEF">
              <w:rPr>
                <w:rFonts w:eastAsiaTheme="minorEastAsia"/>
                <w:sz w:val="24"/>
              </w:rPr>
              <w:t>项目生产所用原料及产生的危险废物等大多经公路，由汽车进行运输。厂内各类危险品装卸、运输过程中可能由于碰撞、震动、加压等，同时由于操作不当、重装重卸、容器多次回收利用等，均易造成物料泄漏，甚至引发火灾和爆炸等环境风险事故。同时在运输途中，可能会因交通事故，如如撞车、侧翻等，造成物料泄漏，使危险品抛至大气或水体，造成环境污染。</w:t>
            </w:r>
          </w:p>
          <w:p w:rsidR="00393FBF" w:rsidRPr="005A3DEF" w:rsidRDefault="00393FBF" w:rsidP="00393FBF">
            <w:pPr>
              <w:spacing w:line="440" w:lineRule="exact"/>
              <w:ind w:firstLineChars="200" w:firstLine="480"/>
              <w:rPr>
                <w:rFonts w:eastAsiaTheme="minorEastAsia"/>
                <w:sz w:val="24"/>
              </w:rPr>
            </w:pPr>
            <w:r w:rsidRPr="005A3DEF">
              <w:rPr>
                <w:rFonts w:eastAsiaTheme="minorEastAsia"/>
                <w:sz w:val="24"/>
              </w:rPr>
              <w:t>项目物料存储过程中，由于设备开裂、操作不当等原因，有可能导致物料泄漏，引发火灾、爆炸和重度的事故风险。这不仅会对周围环境产生较大污染，同时危及人身安全。</w:t>
            </w:r>
          </w:p>
          <w:p w:rsidR="0036253D" w:rsidRPr="005A3DEF" w:rsidRDefault="00393FBF" w:rsidP="00393FBF">
            <w:pPr>
              <w:spacing w:line="440" w:lineRule="exact"/>
              <w:ind w:firstLineChars="200" w:firstLine="480"/>
              <w:rPr>
                <w:rFonts w:eastAsiaTheme="minorEastAsia"/>
                <w:sz w:val="24"/>
              </w:rPr>
            </w:pPr>
            <w:r w:rsidRPr="005A3DEF">
              <w:rPr>
                <w:rFonts w:eastAsiaTheme="minorEastAsia"/>
                <w:sz w:val="24"/>
              </w:rPr>
              <w:t>2</w:t>
            </w:r>
            <w:r w:rsidRPr="005A3DEF">
              <w:rPr>
                <w:rFonts w:eastAsiaTheme="minorEastAsia"/>
                <w:sz w:val="24"/>
              </w:rPr>
              <w:t>、生产过程风险</w:t>
            </w:r>
          </w:p>
          <w:p w:rsidR="00393FBF" w:rsidRPr="005A3DEF" w:rsidRDefault="00393FBF" w:rsidP="00393FBF">
            <w:pPr>
              <w:spacing w:line="440" w:lineRule="exact"/>
              <w:ind w:firstLineChars="200" w:firstLine="480"/>
              <w:rPr>
                <w:rFonts w:eastAsiaTheme="minorEastAsia"/>
                <w:sz w:val="24"/>
              </w:rPr>
            </w:pPr>
            <w:r w:rsidRPr="005A3DEF">
              <w:rPr>
                <w:rFonts w:eastAsiaTheme="minorEastAsia"/>
                <w:sz w:val="24"/>
              </w:rPr>
              <w:t>项目生产过程中因处理设备、管道阀门、通风系统等故障或操作不当，会造成事故排放。项目易燃物质易发生泄漏、火灾爆炸事故，对大气造成污染。同时，在发生泄漏或事故性排放后，由于应急预案不到位或未落实，造成泄漏物料流失到清下水系统，会对附近河流造成污染风险。</w:t>
            </w:r>
          </w:p>
          <w:p w:rsidR="00393FBF" w:rsidRPr="005A3DEF" w:rsidRDefault="00393FBF" w:rsidP="00393FBF">
            <w:pPr>
              <w:spacing w:line="440" w:lineRule="exact"/>
              <w:ind w:firstLineChars="200" w:firstLine="480"/>
              <w:rPr>
                <w:rFonts w:eastAsiaTheme="minorEastAsia"/>
                <w:sz w:val="24"/>
              </w:rPr>
            </w:pPr>
            <w:r w:rsidRPr="005A3DEF">
              <w:rPr>
                <w:rFonts w:eastAsiaTheme="minorEastAsia"/>
                <w:sz w:val="24"/>
              </w:rPr>
              <w:t>3</w:t>
            </w:r>
            <w:r w:rsidRPr="005A3DEF">
              <w:rPr>
                <w:rFonts w:eastAsiaTheme="minorEastAsia"/>
                <w:sz w:val="24"/>
              </w:rPr>
              <w:t>、环保工程运行风险</w:t>
            </w:r>
          </w:p>
          <w:p w:rsidR="00393FBF" w:rsidRPr="005A3DEF" w:rsidRDefault="0084242E" w:rsidP="00393FBF">
            <w:pPr>
              <w:spacing w:line="440" w:lineRule="exact"/>
              <w:ind w:firstLineChars="200" w:firstLine="480"/>
              <w:rPr>
                <w:rFonts w:eastAsiaTheme="minorEastAsia"/>
                <w:sz w:val="24"/>
              </w:rPr>
            </w:pPr>
            <w:r w:rsidRPr="005A3DEF">
              <w:rPr>
                <w:rFonts w:eastAsiaTheme="minorEastAsia"/>
                <w:sz w:val="24"/>
              </w:rPr>
              <w:t>本项目废水主要为生活污水，本环评主要考虑</w:t>
            </w:r>
            <w:r w:rsidR="00393FBF" w:rsidRPr="005A3DEF">
              <w:rPr>
                <w:rFonts w:eastAsiaTheme="minorEastAsia"/>
                <w:sz w:val="24"/>
              </w:rPr>
              <w:t>废气处理设施事故</w:t>
            </w:r>
            <w:r w:rsidRPr="005A3DEF">
              <w:rPr>
                <w:rFonts w:eastAsiaTheme="minorEastAsia"/>
                <w:sz w:val="24"/>
              </w:rPr>
              <w:t>，</w:t>
            </w:r>
            <w:r w:rsidR="00393FBF" w:rsidRPr="005A3DEF">
              <w:rPr>
                <w:rFonts w:eastAsiaTheme="minorEastAsia"/>
                <w:sz w:val="24"/>
              </w:rPr>
              <w:t>项目废气事故性排放主要体现在废气处理装置失效的情形，如活性炭装置失效或风机失效的情形。当活性炭装置失效时，废气处理装置净化效率降低为零，有机废气排放对环境有一定影响</w:t>
            </w:r>
            <w:r w:rsidR="00DB0F51" w:rsidRPr="005A3DEF">
              <w:rPr>
                <w:rFonts w:eastAsiaTheme="minorEastAsia"/>
                <w:sz w:val="24"/>
              </w:rPr>
              <w:t>；</w:t>
            </w:r>
            <w:r w:rsidR="00393FBF" w:rsidRPr="005A3DEF">
              <w:rPr>
                <w:rFonts w:eastAsiaTheme="minorEastAsia"/>
                <w:sz w:val="24"/>
              </w:rPr>
              <w:t>风机失效时，喷漆车间内</w:t>
            </w:r>
            <w:r w:rsidR="00DA3288" w:rsidRPr="005A3DEF">
              <w:rPr>
                <w:rFonts w:eastAsiaTheme="minorEastAsia" w:hint="eastAsia"/>
                <w:sz w:val="24"/>
              </w:rPr>
              <w:t>喷涂</w:t>
            </w:r>
            <w:r w:rsidR="00B44137" w:rsidRPr="005A3DEF">
              <w:rPr>
                <w:rFonts w:eastAsiaTheme="minorEastAsia" w:hint="eastAsia"/>
                <w:sz w:val="24"/>
              </w:rPr>
              <w:t>、烘干</w:t>
            </w:r>
            <w:r w:rsidR="00393FBF" w:rsidRPr="005A3DEF">
              <w:rPr>
                <w:rFonts w:eastAsiaTheme="minorEastAsia"/>
                <w:sz w:val="24"/>
              </w:rPr>
              <w:t>废气全部无组织排放，对周边环境将产生一定影响。</w:t>
            </w:r>
          </w:p>
          <w:p w:rsidR="00393FBF" w:rsidRPr="005A3DEF" w:rsidRDefault="00393FBF" w:rsidP="0084242E">
            <w:pPr>
              <w:spacing w:line="440" w:lineRule="exact"/>
              <w:ind w:firstLineChars="200" w:firstLine="482"/>
              <w:rPr>
                <w:rFonts w:eastAsiaTheme="minorEastAsia"/>
                <w:b/>
                <w:sz w:val="24"/>
              </w:rPr>
            </w:pPr>
            <w:r w:rsidRPr="005A3DEF">
              <w:rPr>
                <w:rFonts w:eastAsiaTheme="minorEastAsia"/>
                <w:b/>
                <w:sz w:val="24"/>
              </w:rPr>
              <w:t>7.3.</w:t>
            </w:r>
            <w:r w:rsidR="005C4A82" w:rsidRPr="005A3DEF">
              <w:rPr>
                <w:rFonts w:eastAsiaTheme="minorEastAsia"/>
                <w:b/>
                <w:sz w:val="24"/>
              </w:rPr>
              <w:t>5</w:t>
            </w:r>
            <w:r w:rsidRPr="005A3DEF">
              <w:rPr>
                <w:rFonts w:eastAsiaTheme="minorEastAsia"/>
                <w:b/>
                <w:sz w:val="24"/>
              </w:rPr>
              <w:t>环境风险防范措施及应急要求</w:t>
            </w:r>
          </w:p>
          <w:p w:rsidR="00393FBF" w:rsidRPr="005A3DEF" w:rsidRDefault="00393FBF" w:rsidP="00393FBF">
            <w:pPr>
              <w:spacing w:line="440" w:lineRule="exact"/>
              <w:ind w:firstLineChars="200" w:firstLine="480"/>
              <w:rPr>
                <w:rFonts w:eastAsiaTheme="minorEastAsia"/>
                <w:sz w:val="24"/>
              </w:rPr>
            </w:pPr>
            <w:r w:rsidRPr="005A3DEF">
              <w:rPr>
                <w:rFonts w:eastAsiaTheme="minorEastAsia"/>
                <w:sz w:val="24"/>
              </w:rPr>
              <w:t>针对本项目生产过程中可能发生的风险、事故，企业需贯彻预防为主的原则，</w:t>
            </w:r>
            <w:r w:rsidRPr="005A3DEF">
              <w:rPr>
                <w:rFonts w:eastAsiaTheme="minorEastAsia"/>
                <w:sz w:val="24"/>
              </w:rPr>
              <w:lastRenderedPageBreak/>
              <w:t>制定安全操作规程并严格执行，增强员工安全环保意识，杜绝事故发生。</w:t>
            </w:r>
          </w:p>
          <w:p w:rsidR="00393FBF" w:rsidRPr="005A3DEF" w:rsidRDefault="0084242E" w:rsidP="00393FBF">
            <w:pPr>
              <w:spacing w:line="440" w:lineRule="exact"/>
              <w:ind w:firstLineChars="200" w:firstLine="480"/>
              <w:rPr>
                <w:rFonts w:eastAsiaTheme="minorEastAsia"/>
                <w:sz w:val="24"/>
              </w:rPr>
            </w:pPr>
            <w:r w:rsidRPr="005A3DEF">
              <w:rPr>
                <w:rFonts w:eastAsiaTheme="minorEastAsia"/>
                <w:sz w:val="24"/>
              </w:rPr>
              <w:t>（</w:t>
            </w:r>
            <w:r w:rsidR="00393FBF" w:rsidRPr="005A3DEF">
              <w:rPr>
                <w:rFonts w:eastAsiaTheme="minorEastAsia"/>
                <w:sz w:val="24"/>
              </w:rPr>
              <w:t>1</w:t>
            </w:r>
            <w:r w:rsidR="00393FBF" w:rsidRPr="005A3DEF">
              <w:rPr>
                <w:rFonts w:eastAsiaTheme="minorEastAsia"/>
                <w:sz w:val="24"/>
              </w:rPr>
              <w:t>）加强危险化学物质的安全管理，严格遵守《化学危险品安全管理条例》，</w:t>
            </w:r>
            <w:r w:rsidRPr="005A3DEF">
              <w:rPr>
                <w:rFonts w:eastAsiaTheme="minorEastAsia"/>
                <w:sz w:val="24"/>
              </w:rPr>
              <w:t>涂料、油品</w:t>
            </w:r>
            <w:r w:rsidR="00393FBF" w:rsidRPr="005A3DEF">
              <w:rPr>
                <w:rFonts w:eastAsiaTheme="minorEastAsia"/>
                <w:sz w:val="24"/>
              </w:rPr>
              <w:t>等原料储存必须按照国家《化学危险品安全管理条例》和《仓库防火安全管理规则》等规定做到安全储存。</w:t>
            </w:r>
          </w:p>
          <w:p w:rsidR="00393FBF" w:rsidRPr="005A3DEF" w:rsidRDefault="0084242E" w:rsidP="00393FBF">
            <w:pPr>
              <w:spacing w:line="440" w:lineRule="exact"/>
              <w:ind w:firstLineChars="200" w:firstLine="480"/>
              <w:rPr>
                <w:rFonts w:eastAsiaTheme="minorEastAsia"/>
                <w:sz w:val="24"/>
              </w:rPr>
            </w:pPr>
            <w:r w:rsidRPr="005A3DEF">
              <w:rPr>
                <w:rFonts w:eastAsiaTheme="minorEastAsia"/>
                <w:sz w:val="24"/>
              </w:rPr>
              <w:t>（</w:t>
            </w:r>
            <w:r w:rsidR="00393FBF" w:rsidRPr="005A3DEF">
              <w:rPr>
                <w:rFonts w:eastAsiaTheme="minorEastAsia"/>
                <w:sz w:val="24"/>
              </w:rPr>
              <w:t>2</w:t>
            </w:r>
            <w:r w:rsidR="00393FBF" w:rsidRPr="005A3DEF">
              <w:rPr>
                <w:rFonts w:eastAsiaTheme="minorEastAsia"/>
                <w:sz w:val="24"/>
              </w:rPr>
              <w:t>）废气等末端治理措施必须确保正常运行，如发现人为原因不开启废气治理设施，责任人应受行政和经济处罚，并承担事故排放责任。若末端治理措施因故不能运行，则生产必须停止。为确保处理效率，在车间设备检修期间，末端处理系统也应同时进行检修，日常应有专人负责进行维护。</w:t>
            </w:r>
          </w:p>
          <w:p w:rsidR="00393FBF" w:rsidRPr="005A3DEF" w:rsidRDefault="0084242E" w:rsidP="00393FBF">
            <w:pPr>
              <w:spacing w:line="440" w:lineRule="exact"/>
              <w:ind w:firstLineChars="200" w:firstLine="480"/>
              <w:rPr>
                <w:rFonts w:eastAsiaTheme="minorEastAsia"/>
                <w:sz w:val="24"/>
              </w:rPr>
            </w:pPr>
            <w:r w:rsidRPr="005A3DEF">
              <w:rPr>
                <w:rFonts w:eastAsiaTheme="minorEastAsia"/>
                <w:sz w:val="24"/>
              </w:rPr>
              <w:t>（</w:t>
            </w:r>
            <w:r w:rsidR="00393FBF" w:rsidRPr="005A3DEF">
              <w:rPr>
                <w:rFonts w:eastAsiaTheme="minorEastAsia"/>
                <w:sz w:val="24"/>
              </w:rPr>
              <w:t>3</w:t>
            </w:r>
            <w:r w:rsidR="00393FBF" w:rsidRPr="005A3DEF">
              <w:rPr>
                <w:rFonts w:eastAsiaTheme="minorEastAsia"/>
                <w:sz w:val="24"/>
              </w:rPr>
              <w:t>）生产操作过程中，必须加强安全管理，提高事故防范措施。做好突发性环境污染事故的预防，提高对突发事故性污染事故的应急处理和处置能力。对突发性污染事故的防治应加强事故措施和事故应急处理的技能，懂得紧急救援的知识。</w:t>
            </w:r>
            <w:r w:rsidR="00393FBF" w:rsidRPr="005A3DEF">
              <w:rPr>
                <w:rFonts w:eastAsiaTheme="minorEastAsia"/>
                <w:sz w:val="24"/>
              </w:rPr>
              <w:t>“</w:t>
            </w:r>
            <w:r w:rsidR="00393FBF" w:rsidRPr="005A3DEF">
              <w:rPr>
                <w:rFonts w:eastAsiaTheme="minorEastAsia"/>
                <w:sz w:val="24"/>
              </w:rPr>
              <w:t>预防为主，安全第一</w:t>
            </w:r>
            <w:r w:rsidR="00393FBF" w:rsidRPr="005A3DEF">
              <w:rPr>
                <w:rFonts w:eastAsiaTheme="minorEastAsia"/>
                <w:sz w:val="24"/>
              </w:rPr>
              <w:t>”</w:t>
            </w:r>
            <w:r w:rsidR="00393FBF" w:rsidRPr="005A3DEF">
              <w:rPr>
                <w:rFonts w:eastAsiaTheme="minorEastAsia"/>
                <w:sz w:val="24"/>
              </w:rPr>
              <w:t>是减少事故发生、降低污染事故或损害的主要保障。</w:t>
            </w:r>
          </w:p>
          <w:p w:rsidR="00393FBF" w:rsidRPr="005A3DEF" w:rsidRDefault="00393FBF" w:rsidP="0084242E">
            <w:pPr>
              <w:spacing w:line="440" w:lineRule="exact"/>
              <w:ind w:firstLineChars="200" w:firstLine="482"/>
              <w:rPr>
                <w:rFonts w:eastAsiaTheme="minorEastAsia"/>
                <w:b/>
                <w:sz w:val="24"/>
              </w:rPr>
            </w:pPr>
            <w:r w:rsidRPr="005A3DEF">
              <w:rPr>
                <w:rFonts w:eastAsiaTheme="minorEastAsia"/>
                <w:b/>
                <w:sz w:val="24"/>
              </w:rPr>
              <w:t>7.3.</w:t>
            </w:r>
            <w:r w:rsidR="005C4A82" w:rsidRPr="005A3DEF">
              <w:rPr>
                <w:rFonts w:eastAsiaTheme="minorEastAsia"/>
                <w:b/>
                <w:sz w:val="24"/>
              </w:rPr>
              <w:t>6</w:t>
            </w:r>
            <w:r w:rsidRPr="005A3DEF">
              <w:rPr>
                <w:rFonts w:eastAsiaTheme="minorEastAsia"/>
                <w:b/>
                <w:sz w:val="24"/>
              </w:rPr>
              <w:t>环境风险分析结论</w:t>
            </w:r>
          </w:p>
          <w:p w:rsidR="00393FBF" w:rsidRPr="005A3DEF" w:rsidRDefault="00393FBF" w:rsidP="00393FBF">
            <w:pPr>
              <w:spacing w:line="440" w:lineRule="exact"/>
              <w:ind w:firstLineChars="200" w:firstLine="480"/>
              <w:rPr>
                <w:rFonts w:eastAsiaTheme="minorEastAsia"/>
                <w:sz w:val="24"/>
              </w:rPr>
            </w:pPr>
            <w:r w:rsidRPr="005A3DEF">
              <w:rPr>
                <w:rFonts w:eastAsiaTheme="minorEastAsia"/>
                <w:sz w:val="24"/>
              </w:rPr>
              <w:t>项目不存在重大危险源，环境风险主要是有机原料、环保设施处置不当造成污染等事故，具有潜在事故风险。根据《建设项目环境风险评价技术导则》</w:t>
            </w:r>
            <w:r w:rsidRPr="005A3DEF">
              <w:rPr>
                <w:rFonts w:eastAsiaTheme="minorEastAsia"/>
                <w:sz w:val="24"/>
              </w:rPr>
              <w:t>(HJ169-2018</w:t>
            </w:r>
            <w:r w:rsidRPr="005A3DEF">
              <w:rPr>
                <w:rFonts w:eastAsiaTheme="minorEastAsia"/>
                <w:sz w:val="24"/>
              </w:rPr>
              <w:t>，本项目环境风险潜势为</w:t>
            </w:r>
            <w:r w:rsidR="00907878" w:rsidRPr="005A3DEF">
              <w:rPr>
                <w:rFonts w:eastAsiaTheme="minorEastAsia"/>
                <w:sz w:val="24"/>
              </w:rPr>
              <w:fldChar w:fldCharType="begin"/>
            </w:r>
            <w:r w:rsidR="0084242E" w:rsidRPr="005A3DEF">
              <w:rPr>
                <w:rFonts w:eastAsiaTheme="minorEastAsia"/>
                <w:sz w:val="24"/>
              </w:rPr>
              <w:instrText xml:space="preserve"> = 1 \* ROMAN </w:instrText>
            </w:r>
            <w:r w:rsidR="00907878" w:rsidRPr="005A3DEF">
              <w:rPr>
                <w:rFonts w:eastAsiaTheme="minorEastAsia"/>
                <w:sz w:val="24"/>
              </w:rPr>
              <w:fldChar w:fldCharType="separate"/>
            </w:r>
            <w:r w:rsidR="0084242E" w:rsidRPr="005A3DEF">
              <w:rPr>
                <w:rFonts w:eastAsiaTheme="minorEastAsia"/>
                <w:noProof/>
                <w:sz w:val="24"/>
              </w:rPr>
              <w:t>I</w:t>
            </w:r>
            <w:r w:rsidR="00907878" w:rsidRPr="005A3DEF">
              <w:rPr>
                <w:rFonts w:eastAsiaTheme="minorEastAsia"/>
                <w:sz w:val="24"/>
              </w:rPr>
              <w:fldChar w:fldCharType="end"/>
            </w:r>
            <w:r w:rsidRPr="005A3DEF">
              <w:rPr>
                <w:rFonts w:eastAsiaTheme="minorEastAsia"/>
                <w:sz w:val="24"/>
              </w:rPr>
              <w:t>，可进行环境风险简单分析。企业要从建设、生产、污染防治等多方面积极采取防护措施，加强风险管理，通过相应的技术</w:t>
            </w:r>
          </w:p>
          <w:p w:rsidR="00393FBF" w:rsidRPr="005A3DEF" w:rsidRDefault="00393FBF" w:rsidP="00393FBF">
            <w:pPr>
              <w:spacing w:line="440" w:lineRule="exact"/>
              <w:ind w:firstLineChars="200" w:firstLine="480"/>
              <w:rPr>
                <w:rFonts w:eastAsiaTheme="minorEastAsia"/>
                <w:sz w:val="24"/>
              </w:rPr>
            </w:pPr>
            <w:r w:rsidRPr="005A3DEF">
              <w:rPr>
                <w:rFonts w:eastAsiaTheme="minorEastAsia"/>
                <w:sz w:val="24"/>
              </w:rPr>
              <w:t>手段降低风险发生概率，并在风险事故发生后，及时采取风险防范措施，使风险事故对环境的危害控制在可以接受的范围内。</w:t>
            </w:r>
          </w:p>
          <w:p w:rsidR="00393FBF" w:rsidRPr="005A3DEF" w:rsidRDefault="00393FBF" w:rsidP="00393FBF">
            <w:pPr>
              <w:spacing w:line="440" w:lineRule="exact"/>
              <w:ind w:firstLineChars="200" w:firstLine="480"/>
              <w:rPr>
                <w:rFonts w:eastAsiaTheme="minorEastAsia"/>
                <w:sz w:val="24"/>
              </w:rPr>
            </w:pPr>
            <w:r w:rsidRPr="005A3DEF">
              <w:rPr>
                <w:rFonts w:eastAsiaTheme="minorEastAsia"/>
                <w:sz w:val="24"/>
              </w:rPr>
              <w:t>1</w:t>
            </w:r>
            <w:r w:rsidRPr="005A3DEF">
              <w:rPr>
                <w:rFonts w:eastAsiaTheme="minorEastAsia"/>
                <w:sz w:val="24"/>
              </w:rPr>
              <w:t>、项目环境风险简单分析内容</w:t>
            </w:r>
          </w:p>
          <w:p w:rsidR="00393FBF" w:rsidRPr="005A3DEF" w:rsidRDefault="00393FBF" w:rsidP="00393FBF">
            <w:pPr>
              <w:spacing w:line="440" w:lineRule="exact"/>
              <w:ind w:firstLineChars="200" w:firstLine="480"/>
              <w:rPr>
                <w:rFonts w:eastAsiaTheme="minorEastAsia"/>
                <w:sz w:val="24"/>
              </w:rPr>
            </w:pPr>
            <w:r w:rsidRPr="005A3DEF">
              <w:rPr>
                <w:rFonts w:eastAsiaTheme="minorEastAsia"/>
                <w:sz w:val="24"/>
              </w:rPr>
              <w:t>项目环境风险简单分析内容详见表</w:t>
            </w:r>
            <w:r w:rsidRPr="005A3DEF">
              <w:rPr>
                <w:rFonts w:eastAsiaTheme="minorEastAsia"/>
                <w:sz w:val="24"/>
              </w:rPr>
              <w:t>7.3-</w:t>
            </w:r>
            <w:r w:rsidR="005C4A82" w:rsidRPr="005A3DEF">
              <w:rPr>
                <w:rFonts w:eastAsiaTheme="minorEastAsia"/>
                <w:sz w:val="24"/>
              </w:rPr>
              <w:t>4</w:t>
            </w:r>
            <w:r w:rsidRPr="005A3DEF">
              <w:rPr>
                <w:rFonts w:eastAsiaTheme="minorEastAsia"/>
                <w:sz w:val="24"/>
              </w:rPr>
              <w:t>。</w:t>
            </w:r>
          </w:p>
          <w:p w:rsidR="00CA2FDC" w:rsidRPr="005A3DEF" w:rsidRDefault="00CA2FDC" w:rsidP="0084242E">
            <w:pPr>
              <w:pStyle w:val="afff0"/>
              <w:keepNext/>
              <w:keepLines/>
              <w:numPr>
                <w:ilvl w:val="4"/>
                <w:numId w:val="28"/>
              </w:numPr>
              <w:tabs>
                <w:tab w:val="left" w:pos="700"/>
                <w:tab w:val="left" w:pos="1008"/>
                <w:tab w:val="left" w:pos="2400"/>
                <w:tab w:val="left" w:pos="2694"/>
              </w:tabs>
              <w:autoSpaceDE w:val="0"/>
              <w:autoSpaceDN w:val="0"/>
              <w:spacing w:line="360" w:lineRule="exact"/>
              <w:ind w:left="0" w:firstLineChars="0" w:firstLine="0"/>
              <w:jc w:val="center"/>
              <w:outlineLvl w:val="4"/>
              <w:rPr>
                <w:rFonts w:ascii="Times New Roman" w:eastAsiaTheme="minorEastAsia" w:hAnsi="Times New Roman"/>
                <w:b/>
                <w:bCs/>
                <w:sz w:val="21"/>
                <w:szCs w:val="21"/>
                <w:lang w:bidi="en-US"/>
              </w:rPr>
            </w:pPr>
            <w:r w:rsidRPr="005A3DEF">
              <w:rPr>
                <w:rFonts w:ascii="Times New Roman" w:eastAsiaTheme="minorEastAsia" w:hAnsi="Times New Roman"/>
                <w:b/>
                <w:bCs/>
                <w:sz w:val="21"/>
                <w:szCs w:val="21"/>
                <w:lang w:bidi="en-US"/>
              </w:rPr>
              <w:t>建设项目环境风险简单分析内容表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95"/>
              <w:gridCol w:w="1619"/>
              <w:gridCol w:w="2427"/>
              <w:gridCol w:w="1020"/>
              <w:gridCol w:w="1959"/>
            </w:tblGrid>
            <w:tr w:rsidR="00CA2FDC" w:rsidRPr="005A3DEF" w:rsidTr="008059EB">
              <w:tc>
                <w:tcPr>
                  <w:tcW w:w="1695" w:type="dxa"/>
                  <w:vAlign w:val="center"/>
                </w:tcPr>
                <w:p w:rsidR="00CA2FDC" w:rsidRPr="005A3DEF" w:rsidRDefault="00CA2FDC">
                  <w:pPr>
                    <w:pStyle w:val="26"/>
                    <w:adjustRightInd/>
                    <w:textAlignment w:val="baseline"/>
                    <w:rPr>
                      <w:rFonts w:eastAsiaTheme="minorEastAsia"/>
                      <w:sz w:val="21"/>
                      <w:szCs w:val="21"/>
                    </w:rPr>
                  </w:pPr>
                  <w:r w:rsidRPr="005A3DEF">
                    <w:rPr>
                      <w:rFonts w:eastAsiaTheme="minorEastAsia"/>
                      <w:sz w:val="21"/>
                      <w:szCs w:val="21"/>
                    </w:rPr>
                    <w:t>建设项目名称</w:t>
                  </w:r>
                </w:p>
              </w:tc>
              <w:tc>
                <w:tcPr>
                  <w:tcW w:w="7025" w:type="dxa"/>
                  <w:gridSpan w:val="4"/>
                  <w:vAlign w:val="center"/>
                </w:tcPr>
                <w:p w:rsidR="00CA2FDC" w:rsidRPr="005A3DEF" w:rsidRDefault="00E568C6">
                  <w:pPr>
                    <w:pStyle w:val="26"/>
                    <w:adjustRightInd/>
                    <w:textAlignment w:val="baseline"/>
                    <w:rPr>
                      <w:rFonts w:eastAsiaTheme="minorEastAsia"/>
                      <w:sz w:val="21"/>
                      <w:szCs w:val="21"/>
                    </w:rPr>
                  </w:pPr>
                  <w:r w:rsidRPr="005A3DEF">
                    <w:rPr>
                      <w:rFonts w:eastAsiaTheme="minorEastAsia"/>
                      <w:sz w:val="21"/>
                      <w:szCs w:val="21"/>
                    </w:rPr>
                    <w:t>全自动阀门试验装备及智能装配流水线建设项目</w:t>
                  </w:r>
                </w:p>
              </w:tc>
            </w:tr>
            <w:tr w:rsidR="00CA2FDC" w:rsidRPr="005A3DEF" w:rsidTr="008059EB">
              <w:tc>
                <w:tcPr>
                  <w:tcW w:w="1695" w:type="dxa"/>
                  <w:vAlign w:val="center"/>
                </w:tcPr>
                <w:p w:rsidR="00CA2FDC" w:rsidRPr="005A3DEF" w:rsidRDefault="00CA2FDC">
                  <w:pPr>
                    <w:pStyle w:val="26"/>
                    <w:adjustRightInd/>
                    <w:textAlignment w:val="baseline"/>
                    <w:rPr>
                      <w:rFonts w:eastAsiaTheme="minorEastAsia"/>
                      <w:sz w:val="21"/>
                      <w:szCs w:val="21"/>
                    </w:rPr>
                  </w:pPr>
                  <w:r w:rsidRPr="005A3DEF">
                    <w:rPr>
                      <w:rFonts w:eastAsiaTheme="minorEastAsia"/>
                      <w:sz w:val="21"/>
                      <w:szCs w:val="21"/>
                    </w:rPr>
                    <w:t>建设地点</w:t>
                  </w:r>
                </w:p>
              </w:tc>
              <w:tc>
                <w:tcPr>
                  <w:tcW w:w="7025" w:type="dxa"/>
                  <w:gridSpan w:val="4"/>
                  <w:vAlign w:val="center"/>
                </w:tcPr>
                <w:p w:rsidR="00CA2FDC" w:rsidRPr="005A3DEF" w:rsidRDefault="00E568C6">
                  <w:pPr>
                    <w:pStyle w:val="26"/>
                    <w:adjustRightInd/>
                    <w:textAlignment w:val="baseline"/>
                    <w:rPr>
                      <w:rFonts w:eastAsiaTheme="minorEastAsia"/>
                      <w:sz w:val="21"/>
                      <w:szCs w:val="21"/>
                    </w:rPr>
                  </w:pPr>
                  <w:r w:rsidRPr="005A3DEF">
                    <w:rPr>
                      <w:rFonts w:eastAsiaTheme="minorEastAsia"/>
                      <w:sz w:val="21"/>
                      <w:szCs w:val="21"/>
                    </w:rPr>
                    <w:t>浙江省湖州市长兴县开发区县前东街以南杨湾路西侧</w:t>
                  </w:r>
                </w:p>
              </w:tc>
            </w:tr>
            <w:tr w:rsidR="00CA2FDC" w:rsidRPr="005A3DEF" w:rsidTr="008059EB">
              <w:tc>
                <w:tcPr>
                  <w:tcW w:w="1695" w:type="dxa"/>
                  <w:vAlign w:val="center"/>
                </w:tcPr>
                <w:p w:rsidR="00CA2FDC" w:rsidRPr="005A3DEF" w:rsidRDefault="00CA2FDC">
                  <w:pPr>
                    <w:pStyle w:val="26"/>
                    <w:adjustRightInd/>
                    <w:textAlignment w:val="baseline"/>
                    <w:rPr>
                      <w:rFonts w:eastAsiaTheme="minorEastAsia"/>
                      <w:sz w:val="21"/>
                      <w:szCs w:val="21"/>
                    </w:rPr>
                  </w:pPr>
                  <w:r w:rsidRPr="005A3DEF">
                    <w:rPr>
                      <w:rFonts w:eastAsiaTheme="minorEastAsia"/>
                      <w:sz w:val="21"/>
                      <w:szCs w:val="21"/>
                    </w:rPr>
                    <w:t>地理坐标</w:t>
                  </w:r>
                </w:p>
              </w:tc>
              <w:tc>
                <w:tcPr>
                  <w:tcW w:w="1619" w:type="dxa"/>
                  <w:vAlign w:val="center"/>
                </w:tcPr>
                <w:p w:rsidR="00CA2FDC" w:rsidRPr="005A3DEF" w:rsidRDefault="00E568C6">
                  <w:pPr>
                    <w:pStyle w:val="26"/>
                    <w:adjustRightInd/>
                    <w:textAlignment w:val="baseline"/>
                    <w:rPr>
                      <w:rFonts w:eastAsiaTheme="minorEastAsia"/>
                      <w:sz w:val="21"/>
                      <w:szCs w:val="21"/>
                    </w:rPr>
                  </w:pPr>
                  <w:r w:rsidRPr="005A3DEF">
                    <w:rPr>
                      <w:rFonts w:eastAsiaTheme="minorEastAsia"/>
                      <w:sz w:val="21"/>
                      <w:szCs w:val="21"/>
                    </w:rPr>
                    <w:t>经度</w:t>
                  </w:r>
                </w:p>
              </w:tc>
              <w:tc>
                <w:tcPr>
                  <w:tcW w:w="2427" w:type="dxa"/>
                  <w:vAlign w:val="center"/>
                </w:tcPr>
                <w:p w:rsidR="00CA2FDC" w:rsidRPr="005A3DEF" w:rsidRDefault="0030453C" w:rsidP="0030453C">
                  <w:pPr>
                    <w:pStyle w:val="26"/>
                    <w:adjustRightInd/>
                    <w:textAlignment w:val="baseline"/>
                    <w:rPr>
                      <w:rFonts w:eastAsiaTheme="minorEastAsia"/>
                      <w:sz w:val="21"/>
                      <w:szCs w:val="24"/>
                    </w:rPr>
                  </w:pPr>
                  <w:r w:rsidRPr="005A3DEF">
                    <w:rPr>
                      <w:rFonts w:eastAsiaTheme="minorEastAsia"/>
                      <w:sz w:val="21"/>
                      <w:szCs w:val="24"/>
                    </w:rPr>
                    <w:t>119.929345°</w:t>
                  </w:r>
                </w:p>
              </w:tc>
              <w:tc>
                <w:tcPr>
                  <w:tcW w:w="1020" w:type="dxa"/>
                  <w:vAlign w:val="center"/>
                </w:tcPr>
                <w:p w:rsidR="00CA2FDC" w:rsidRPr="005A3DEF" w:rsidRDefault="00CA2FDC">
                  <w:pPr>
                    <w:pStyle w:val="26"/>
                    <w:adjustRightInd/>
                    <w:textAlignment w:val="baseline"/>
                    <w:rPr>
                      <w:rFonts w:eastAsiaTheme="minorEastAsia"/>
                      <w:sz w:val="21"/>
                      <w:szCs w:val="24"/>
                    </w:rPr>
                  </w:pPr>
                  <w:r w:rsidRPr="005A3DEF">
                    <w:rPr>
                      <w:rFonts w:eastAsiaTheme="minorEastAsia"/>
                      <w:sz w:val="21"/>
                      <w:szCs w:val="24"/>
                    </w:rPr>
                    <w:t>纬度</w:t>
                  </w:r>
                </w:p>
              </w:tc>
              <w:tc>
                <w:tcPr>
                  <w:tcW w:w="1959" w:type="dxa"/>
                  <w:vAlign w:val="center"/>
                </w:tcPr>
                <w:p w:rsidR="00CA2FDC" w:rsidRPr="005A3DEF" w:rsidRDefault="0030453C" w:rsidP="0030453C">
                  <w:pPr>
                    <w:pStyle w:val="26"/>
                    <w:adjustRightInd/>
                    <w:textAlignment w:val="baseline"/>
                    <w:rPr>
                      <w:rFonts w:eastAsiaTheme="minorEastAsia"/>
                      <w:sz w:val="21"/>
                      <w:szCs w:val="24"/>
                    </w:rPr>
                  </w:pPr>
                  <w:r w:rsidRPr="005A3DEF">
                    <w:rPr>
                      <w:rFonts w:eastAsiaTheme="minorEastAsia"/>
                      <w:sz w:val="21"/>
                      <w:szCs w:val="24"/>
                    </w:rPr>
                    <w:t>31.008574°</w:t>
                  </w:r>
                </w:p>
              </w:tc>
            </w:tr>
            <w:tr w:rsidR="00CA2FDC" w:rsidRPr="005A3DEF" w:rsidTr="008059EB">
              <w:tc>
                <w:tcPr>
                  <w:tcW w:w="1695" w:type="dxa"/>
                  <w:vAlign w:val="center"/>
                </w:tcPr>
                <w:p w:rsidR="00CA2FDC" w:rsidRPr="005A3DEF" w:rsidRDefault="00CA2FDC">
                  <w:pPr>
                    <w:pStyle w:val="26"/>
                    <w:adjustRightInd/>
                    <w:textAlignment w:val="baseline"/>
                    <w:rPr>
                      <w:rFonts w:eastAsiaTheme="minorEastAsia"/>
                      <w:sz w:val="21"/>
                      <w:szCs w:val="21"/>
                    </w:rPr>
                  </w:pPr>
                  <w:r w:rsidRPr="005A3DEF">
                    <w:rPr>
                      <w:rFonts w:eastAsiaTheme="minorEastAsia"/>
                      <w:sz w:val="21"/>
                      <w:szCs w:val="21"/>
                    </w:rPr>
                    <w:t>主要危险物质及分布</w:t>
                  </w:r>
                </w:p>
              </w:tc>
              <w:tc>
                <w:tcPr>
                  <w:tcW w:w="7025" w:type="dxa"/>
                  <w:gridSpan w:val="4"/>
                  <w:vAlign w:val="center"/>
                </w:tcPr>
                <w:p w:rsidR="00CA2FDC" w:rsidRPr="005A3DEF" w:rsidRDefault="00D55A9F" w:rsidP="00D55A9F">
                  <w:pPr>
                    <w:pStyle w:val="26"/>
                    <w:adjustRightInd/>
                    <w:jc w:val="left"/>
                    <w:textAlignment w:val="baseline"/>
                    <w:rPr>
                      <w:rFonts w:eastAsiaTheme="minorEastAsia"/>
                      <w:sz w:val="21"/>
                      <w:szCs w:val="24"/>
                    </w:rPr>
                  </w:pPr>
                  <w:r w:rsidRPr="005A3DEF">
                    <w:rPr>
                      <w:rFonts w:eastAsiaTheme="minorEastAsia"/>
                      <w:sz w:val="21"/>
                      <w:szCs w:val="21"/>
                    </w:rPr>
                    <w:t>润滑油</w:t>
                  </w:r>
                  <w:r w:rsidR="00BE19B7" w:rsidRPr="005A3DEF">
                    <w:rPr>
                      <w:rFonts w:eastAsiaTheme="minorEastAsia"/>
                      <w:sz w:val="21"/>
                      <w:szCs w:val="21"/>
                    </w:rPr>
                    <w:t>，</w:t>
                  </w:r>
                  <w:r w:rsidR="00564BDB" w:rsidRPr="005A3DEF">
                    <w:rPr>
                      <w:rFonts w:eastAsiaTheme="minorEastAsia"/>
                      <w:sz w:val="21"/>
                      <w:szCs w:val="21"/>
                    </w:rPr>
                    <w:t>最大储存量为</w:t>
                  </w:r>
                  <w:r w:rsidR="00E568C6" w:rsidRPr="005A3DEF">
                    <w:rPr>
                      <w:rFonts w:eastAsiaTheme="minorEastAsia"/>
                      <w:sz w:val="21"/>
                      <w:szCs w:val="21"/>
                    </w:rPr>
                    <w:t>1.19</w:t>
                  </w:r>
                  <w:r w:rsidR="00564BDB" w:rsidRPr="005A3DEF">
                    <w:rPr>
                      <w:rFonts w:eastAsiaTheme="minorEastAsia"/>
                      <w:sz w:val="21"/>
                      <w:szCs w:val="21"/>
                    </w:rPr>
                    <w:t>t</w:t>
                  </w:r>
                  <w:r w:rsidR="00564BDB" w:rsidRPr="005A3DEF">
                    <w:rPr>
                      <w:rFonts w:eastAsiaTheme="minorEastAsia"/>
                      <w:sz w:val="21"/>
                      <w:szCs w:val="21"/>
                    </w:rPr>
                    <w:t>，</w:t>
                  </w:r>
                  <w:r w:rsidR="00ED1B11" w:rsidRPr="005A3DEF">
                    <w:rPr>
                      <w:rFonts w:eastAsiaTheme="minorEastAsia"/>
                      <w:sz w:val="21"/>
                      <w:szCs w:val="21"/>
                    </w:rPr>
                    <w:t>桶</w:t>
                  </w:r>
                  <w:r w:rsidR="00564BDB" w:rsidRPr="005A3DEF">
                    <w:rPr>
                      <w:rFonts w:eastAsiaTheme="minorEastAsia"/>
                      <w:sz w:val="21"/>
                      <w:szCs w:val="24"/>
                    </w:rPr>
                    <w:t>装，</w:t>
                  </w:r>
                  <w:r w:rsidR="00DD7688" w:rsidRPr="005A3DEF">
                    <w:rPr>
                      <w:rFonts w:eastAsiaTheme="minorEastAsia"/>
                      <w:sz w:val="21"/>
                      <w:szCs w:val="24"/>
                    </w:rPr>
                    <w:t>存放于</w:t>
                  </w:r>
                  <w:r w:rsidR="00E568C6" w:rsidRPr="005A3DEF">
                    <w:rPr>
                      <w:rFonts w:eastAsiaTheme="minorEastAsia"/>
                      <w:sz w:val="21"/>
                      <w:szCs w:val="24"/>
                    </w:rPr>
                    <w:t>2#</w:t>
                  </w:r>
                  <w:r w:rsidR="00E568C6" w:rsidRPr="005A3DEF">
                    <w:rPr>
                      <w:rFonts w:eastAsiaTheme="minorEastAsia"/>
                      <w:sz w:val="21"/>
                      <w:szCs w:val="24"/>
                    </w:rPr>
                    <w:t>已建厂房（仓库）</w:t>
                  </w:r>
                </w:p>
                <w:p w:rsidR="00ED1B11" w:rsidRPr="005A3DEF" w:rsidRDefault="00ED1B11" w:rsidP="00E568C6">
                  <w:pPr>
                    <w:pStyle w:val="26"/>
                    <w:adjustRightInd/>
                    <w:jc w:val="left"/>
                    <w:textAlignment w:val="baseline"/>
                    <w:rPr>
                      <w:rFonts w:eastAsiaTheme="minorEastAsia"/>
                      <w:sz w:val="21"/>
                      <w:szCs w:val="24"/>
                    </w:rPr>
                  </w:pPr>
                  <w:r w:rsidRPr="005A3DEF">
                    <w:rPr>
                      <w:rFonts w:eastAsiaTheme="minorEastAsia"/>
                      <w:sz w:val="21"/>
                      <w:szCs w:val="24"/>
                    </w:rPr>
                    <w:t>切削液，最大储存量为</w:t>
                  </w:r>
                  <w:r w:rsidR="00E568C6" w:rsidRPr="005A3DEF">
                    <w:rPr>
                      <w:rFonts w:eastAsiaTheme="minorEastAsia"/>
                      <w:sz w:val="21"/>
                      <w:szCs w:val="24"/>
                    </w:rPr>
                    <w:t>0.34</w:t>
                  </w:r>
                  <w:r w:rsidRPr="005A3DEF">
                    <w:rPr>
                      <w:rFonts w:eastAsiaTheme="minorEastAsia"/>
                      <w:sz w:val="21"/>
                      <w:szCs w:val="24"/>
                    </w:rPr>
                    <w:t>t</w:t>
                  </w:r>
                  <w:r w:rsidRPr="005A3DEF">
                    <w:rPr>
                      <w:rFonts w:eastAsiaTheme="minorEastAsia"/>
                      <w:sz w:val="21"/>
                      <w:szCs w:val="24"/>
                    </w:rPr>
                    <w:t>，桶装，存放于</w:t>
                  </w:r>
                  <w:r w:rsidR="00E568C6" w:rsidRPr="005A3DEF">
                    <w:rPr>
                      <w:rFonts w:eastAsiaTheme="minorEastAsia"/>
                      <w:sz w:val="21"/>
                      <w:szCs w:val="24"/>
                    </w:rPr>
                    <w:t>2#</w:t>
                  </w:r>
                  <w:r w:rsidR="00E568C6" w:rsidRPr="005A3DEF">
                    <w:rPr>
                      <w:rFonts w:eastAsiaTheme="minorEastAsia"/>
                      <w:sz w:val="21"/>
                      <w:szCs w:val="24"/>
                    </w:rPr>
                    <w:t>已建厂房（仓库）</w:t>
                  </w:r>
                </w:p>
                <w:p w:rsidR="0095764B" w:rsidRPr="005A3DEF" w:rsidRDefault="0095764B" w:rsidP="00E568C6">
                  <w:pPr>
                    <w:pStyle w:val="26"/>
                    <w:adjustRightInd/>
                    <w:jc w:val="left"/>
                    <w:textAlignment w:val="baseline"/>
                    <w:rPr>
                      <w:rFonts w:eastAsiaTheme="minorEastAsia"/>
                      <w:sz w:val="21"/>
                      <w:szCs w:val="24"/>
                    </w:rPr>
                  </w:pPr>
                  <w:r w:rsidRPr="005A3DEF">
                    <w:rPr>
                      <w:rFonts w:eastAsiaTheme="minorEastAsia"/>
                      <w:sz w:val="21"/>
                      <w:szCs w:val="24"/>
                    </w:rPr>
                    <w:t>废润滑油，最大储存量约为</w:t>
                  </w:r>
                  <w:r w:rsidRPr="005A3DEF">
                    <w:rPr>
                      <w:rFonts w:eastAsiaTheme="minorEastAsia"/>
                      <w:sz w:val="21"/>
                      <w:szCs w:val="24"/>
                    </w:rPr>
                    <w:t>2.5t</w:t>
                  </w:r>
                  <w:r w:rsidRPr="005A3DEF">
                    <w:rPr>
                      <w:rFonts w:eastAsiaTheme="minorEastAsia"/>
                      <w:sz w:val="21"/>
                      <w:szCs w:val="24"/>
                    </w:rPr>
                    <w:t>，桶装，存放于</w:t>
                  </w:r>
                  <w:r w:rsidRPr="005A3DEF">
                    <w:rPr>
                      <w:rFonts w:eastAsiaTheme="minorEastAsia"/>
                      <w:sz w:val="21"/>
                      <w:szCs w:val="24"/>
                    </w:rPr>
                    <w:t>3#</w:t>
                  </w:r>
                  <w:r w:rsidRPr="005A3DEF">
                    <w:rPr>
                      <w:rFonts w:eastAsiaTheme="minorEastAsia"/>
                      <w:sz w:val="21"/>
                      <w:szCs w:val="24"/>
                    </w:rPr>
                    <w:t>厂房西北角（危废仓库）</w:t>
                  </w:r>
                </w:p>
                <w:p w:rsidR="0095764B" w:rsidRPr="005A3DEF" w:rsidRDefault="0095764B" w:rsidP="0095764B">
                  <w:pPr>
                    <w:pStyle w:val="26"/>
                    <w:adjustRightInd/>
                    <w:jc w:val="left"/>
                    <w:textAlignment w:val="baseline"/>
                    <w:rPr>
                      <w:rFonts w:eastAsiaTheme="minorEastAsia"/>
                      <w:sz w:val="21"/>
                      <w:szCs w:val="21"/>
                    </w:rPr>
                  </w:pPr>
                  <w:r w:rsidRPr="005A3DEF">
                    <w:rPr>
                      <w:rFonts w:eastAsiaTheme="minorEastAsia"/>
                      <w:sz w:val="21"/>
                      <w:szCs w:val="24"/>
                    </w:rPr>
                    <w:t>废切削液，最大储存量为</w:t>
                  </w:r>
                  <w:r w:rsidRPr="005A3DEF">
                    <w:rPr>
                      <w:rFonts w:eastAsiaTheme="minorEastAsia"/>
                      <w:sz w:val="21"/>
                      <w:szCs w:val="24"/>
                    </w:rPr>
                    <w:t>0.425t</w:t>
                  </w:r>
                  <w:r w:rsidRPr="005A3DEF">
                    <w:rPr>
                      <w:rFonts w:eastAsiaTheme="minorEastAsia"/>
                      <w:sz w:val="21"/>
                      <w:szCs w:val="24"/>
                    </w:rPr>
                    <w:t>，桶装，存放于</w:t>
                  </w:r>
                  <w:r w:rsidRPr="005A3DEF">
                    <w:rPr>
                      <w:rFonts w:eastAsiaTheme="minorEastAsia"/>
                      <w:sz w:val="21"/>
                      <w:szCs w:val="24"/>
                    </w:rPr>
                    <w:t>3#</w:t>
                  </w:r>
                  <w:r w:rsidRPr="005A3DEF">
                    <w:rPr>
                      <w:rFonts w:eastAsiaTheme="minorEastAsia"/>
                      <w:sz w:val="21"/>
                      <w:szCs w:val="24"/>
                    </w:rPr>
                    <w:t>厂房西北角（危废仓库）</w:t>
                  </w:r>
                </w:p>
              </w:tc>
            </w:tr>
            <w:tr w:rsidR="00E74915" w:rsidRPr="005A3DEF" w:rsidTr="008059EB">
              <w:tc>
                <w:tcPr>
                  <w:tcW w:w="1695" w:type="dxa"/>
                  <w:vAlign w:val="center"/>
                </w:tcPr>
                <w:p w:rsidR="00E74915" w:rsidRPr="005A3DEF" w:rsidRDefault="00E74915" w:rsidP="00E74915">
                  <w:pPr>
                    <w:adjustRightInd w:val="0"/>
                    <w:snapToGrid w:val="0"/>
                    <w:jc w:val="center"/>
                    <w:rPr>
                      <w:szCs w:val="21"/>
                    </w:rPr>
                  </w:pPr>
                  <w:r w:rsidRPr="005A3DEF">
                    <w:rPr>
                      <w:szCs w:val="21"/>
                    </w:rPr>
                    <w:t>环境影响途径及危害后果（大气、地表水、地下水等）</w:t>
                  </w:r>
                </w:p>
              </w:tc>
              <w:tc>
                <w:tcPr>
                  <w:tcW w:w="7025" w:type="dxa"/>
                  <w:gridSpan w:val="4"/>
                  <w:vAlign w:val="center"/>
                </w:tcPr>
                <w:p w:rsidR="00E74915" w:rsidRPr="005A3DEF" w:rsidRDefault="00E74915" w:rsidP="003D7182">
                  <w:pPr>
                    <w:adjustRightInd w:val="0"/>
                    <w:snapToGrid w:val="0"/>
                    <w:spacing w:line="276" w:lineRule="auto"/>
                    <w:rPr>
                      <w:kern w:val="0"/>
                      <w:szCs w:val="21"/>
                    </w:rPr>
                  </w:pPr>
                  <w:r w:rsidRPr="005A3DEF">
                    <w:rPr>
                      <w:kern w:val="0"/>
                      <w:szCs w:val="21"/>
                    </w:rPr>
                    <w:t>火灾爆炸衍生次生消防废水等环境事件经地表径流和大气扩散对周围大气和地表水环境产生影响；危化品泄露、危废管理不善，经地表径流、地下水、土壤下渗对周边环境产生不利影响；有毒有害物质泄露挥发危害人体健康；废气、废水突发性事故经排放管道排放对周边环境产生不利影响。</w:t>
                  </w:r>
                </w:p>
              </w:tc>
            </w:tr>
            <w:tr w:rsidR="00E74915" w:rsidRPr="005A3DEF" w:rsidTr="008059EB">
              <w:tc>
                <w:tcPr>
                  <w:tcW w:w="1695" w:type="dxa"/>
                  <w:vAlign w:val="center"/>
                </w:tcPr>
                <w:p w:rsidR="00E74915" w:rsidRPr="005A3DEF" w:rsidRDefault="00E74915" w:rsidP="00E74915">
                  <w:pPr>
                    <w:adjustRightInd w:val="0"/>
                    <w:snapToGrid w:val="0"/>
                    <w:jc w:val="center"/>
                    <w:rPr>
                      <w:szCs w:val="21"/>
                    </w:rPr>
                  </w:pPr>
                  <w:r w:rsidRPr="005A3DEF">
                    <w:rPr>
                      <w:szCs w:val="21"/>
                    </w:rPr>
                    <w:t>风险防范措施要求</w:t>
                  </w:r>
                </w:p>
              </w:tc>
              <w:tc>
                <w:tcPr>
                  <w:tcW w:w="7025" w:type="dxa"/>
                  <w:gridSpan w:val="4"/>
                  <w:vAlign w:val="center"/>
                </w:tcPr>
                <w:p w:rsidR="00E74915" w:rsidRPr="005A3DEF" w:rsidRDefault="00E74915" w:rsidP="003D7182">
                  <w:pPr>
                    <w:adjustRightInd w:val="0"/>
                    <w:snapToGrid w:val="0"/>
                    <w:spacing w:line="276" w:lineRule="auto"/>
                    <w:rPr>
                      <w:kern w:val="0"/>
                      <w:szCs w:val="21"/>
                    </w:rPr>
                  </w:pPr>
                  <w:r w:rsidRPr="005A3DEF">
                    <w:rPr>
                      <w:kern w:val="0"/>
                      <w:szCs w:val="21"/>
                    </w:rPr>
                    <w:t>建立严格的危化品管理制度，设置专门危化品贮存场所；要求油桶下方设置托盘，收集包装桶破损泄露的物料；配备应急设施和应急物资。</w:t>
                  </w:r>
                </w:p>
              </w:tc>
            </w:tr>
            <w:tr w:rsidR="00CA2FDC" w:rsidRPr="005A3DEF" w:rsidTr="008059EB">
              <w:tc>
                <w:tcPr>
                  <w:tcW w:w="8720" w:type="dxa"/>
                  <w:gridSpan w:val="5"/>
                  <w:vAlign w:val="center"/>
                </w:tcPr>
                <w:p w:rsidR="00CA2FDC" w:rsidRPr="005A3DEF" w:rsidRDefault="00CA2FDC" w:rsidP="00DD7688">
                  <w:pPr>
                    <w:pStyle w:val="26"/>
                    <w:adjustRightInd/>
                    <w:spacing w:line="440" w:lineRule="exact"/>
                    <w:jc w:val="left"/>
                    <w:textAlignment w:val="baseline"/>
                    <w:rPr>
                      <w:rFonts w:eastAsiaTheme="minorEastAsia"/>
                      <w:sz w:val="21"/>
                      <w:szCs w:val="21"/>
                    </w:rPr>
                  </w:pPr>
                  <w:r w:rsidRPr="005A3DEF">
                    <w:rPr>
                      <w:rFonts w:eastAsiaTheme="minorEastAsia"/>
                      <w:sz w:val="21"/>
                      <w:szCs w:val="21"/>
                    </w:rPr>
                    <w:lastRenderedPageBreak/>
                    <w:t>填表说明：</w:t>
                  </w:r>
                </w:p>
                <w:p w:rsidR="00CA2FDC" w:rsidRPr="005A3DEF" w:rsidRDefault="00CA2FDC" w:rsidP="009D22FE">
                  <w:pPr>
                    <w:pStyle w:val="26"/>
                    <w:adjustRightInd/>
                    <w:spacing w:line="440" w:lineRule="exact"/>
                    <w:ind w:firstLineChars="200" w:firstLine="420"/>
                    <w:jc w:val="left"/>
                    <w:textAlignment w:val="baseline"/>
                    <w:rPr>
                      <w:rFonts w:eastAsiaTheme="minorEastAsia"/>
                      <w:sz w:val="21"/>
                      <w:szCs w:val="21"/>
                    </w:rPr>
                  </w:pPr>
                  <w:r w:rsidRPr="005A3DEF">
                    <w:rPr>
                      <w:rFonts w:eastAsiaTheme="minorEastAsia"/>
                      <w:sz w:val="21"/>
                      <w:szCs w:val="21"/>
                    </w:rPr>
                    <w:t>本项目涉及</w:t>
                  </w:r>
                  <w:r w:rsidR="00657686" w:rsidRPr="005A3DEF">
                    <w:rPr>
                      <w:rFonts w:eastAsiaTheme="minorEastAsia"/>
                      <w:sz w:val="21"/>
                      <w:szCs w:val="21"/>
                    </w:rPr>
                    <w:t>润滑油、切削液</w:t>
                  </w:r>
                  <w:r w:rsidR="00D655B5" w:rsidRPr="005A3DEF">
                    <w:rPr>
                      <w:rFonts w:eastAsiaTheme="minorEastAsia"/>
                      <w:sz w:val="21"/>
                      <w:szCs w:val="21"/>
                    </w:rPr>
                    <w:t>、</w:t>
                  </w:r>
                  <w:r w:rsidR="00D655B5" w:rsidRPr="005A3DEF">
                    <w:rPr>
                      <w:rFonts w:eastAsiaTheme="minorEastAsia"/>
                      <w:sz w:val="21"/>
                      <w:szCs w:val="24"/>
                    </w:rPr>
                    <w:t>废润滑油、废切削液</w:t>
                  </w:r>
                  <w:r w:rsidRPr="005A3DEF">
                    <w:rPr>
                      <w:rFonts w:eastAsiaTheme="minorEastAsia"/>
                      <w:sz w:val="21"/>
                      <w:szCs w:val="21"/>
                    </w:rPr>
                    <w:t>，最大存量为</w:t>
                  </w:r>
                  <w:r w:rsidR="00657686" w:rsidRPr="005A3DEF">
                    <w:rPr>
                      <w:rFonts w:eastAsiaTheme="minorEastAsia"/>
                      <w:sz w:val="21"/>
                      <w:szCs w:val="21"/>
                    </w:rPr>
                    <w:t>1.19</w:t>
                  </w:r>
                  <w:r w:rsidRPr="005A3DEF">
                    <w:rPr>
                      <w:rFonts w:eastAsiaTheme="minorEastAsia"/>
                      <w:sz w:val="21"/>
                      <w:szCs w:val="21"/>
                    </w:rPr>
                    <w:t>t</w:t>
                  </w:r>
                  <w:r w:rsidR="00DD7688" w:rsidRPr="005A3DEF">
                    <w:rPr>
                      <w:rFonts w:eastAsiaTheme="minorEastAsia"/>
                      <w:sz w:val="21"/>
                      <w:szCs w:val="21"/>
                    </w:rPr>
                    <w:t>、</w:t>
                  </w:r>
                  <w:r w:rsidR="00657686" w:rsidRPr="005A3DEF">
                    <w:rPr>
                      <w:rFonts w:eastAsiaTheme="minorEastAsia"/>
                      <w:sz w:val="21"/>
                      <w:szCs w:val="21"/>
                    </w:rPr>
                    <w:t>0.34</w:t>
                  </w:r>
                  <w:r w:rsidR="00DD7688" w:rsidRPr="005A3DEF">
                    <w:rPr>
                      <w:rFonts w:eastAsiaTheme="minorEastAsia"/>
                      <w:sz w:val="21"/>
                      <w:szCs w:val="21"/>
                    </w:rPr>
                    <w:t>t</w:t>
                  </w:r>
                  <w:r w:rsidR="00D655B5" w:rsidRPr="005A3DEF">
                    <w:rPr>
                      <w:rFonts w:eastAsiaTheme="minorEastAsia"/>
                      <w:sz w:val="21"/>
                      <w:szCs w:val="21"/>
                    </w:rPr>
                    <w:t>、</w:t>
                  </w:r>
                  <w:r w:rsidR="00D655B5" w:rsidRPr="005A3DEF">
                    <w:rPr>
                      <w:rFonts w:eastAsiaTheme="minorEastAsia"/>
                      <w:sz w:val="21"/>
                      <w:szCs w:val="24"/>
                    </w:rPr>
                    <w:t>2.5t</w:t>
                  </w:r>
                  <w:r w:rsidR="00D655B5" w:rsidRPr="005A3DEF">
                    <w:rPr>
                      <w:rFonts w:eastAsiaTheme="minorEastAsia"/>
                      <w:sz w:val="21"/>
                      <w:szCs w:val="24"/>
                    </w:rPr>
                    <w:t>、</w:t>
                  </w:r>
                  <w:r w:rsidR="00D655B5" w:rsidRPr="005A3DEF">
                    <w:rPr>
                      <w:rFonts w:eastAsiaTheme="minorEastAsia"/>
                      <w:sz w:val="21"/>
                      <w:szCs w:val="24"/>
                    </w:rPr>
                    <w:t>0.425t</w:t>
                  </w:r>
                  <w:r w:rsidRPr="005A3DEF">
                    <w:rPr>
                      <w:rFonts w:eastAsiaTheme="minorEastAsia"/>
                      <w:sz w:val="21"/>
                      <w:szCs w:val="21"/>
                    </w:rPr>
                    <w:t>，根据《建设项目环境风险评价技术导则》（</w:t>
                  </w:r>
                  <w:r w:rsidRPr="005A3DEF">
                    <w:rPr>
                      <w:rFonts w:eastAsiaTheme="minorEastAsia"/>
                      <w:sz w:val="21"/>
                      <w:szCs w:val="21"/>
                    </w:rPr>
                    <w:t>HJ 169-2018</w:t>
                  </w:r>
                  <w:r w:rsidRPr="005A3DEF">
                    <w:rPr>
                      <w:rFonts w:eastAsiaTheme="minorEastAsia"/>
                      <w:sz w:val="21"/>
                      <w:szCs w:val="21"/>
                    </w:rPr>
                    <w:t>）附录</w:t>
                  </w:r>
                  <w:r w:rsidRPr="005A3DEF">
                    <w:rPr>
                      <w:rFonts w:eastAsiaTheme="minorEastAsia"/>
                      <w:sz w:val="21"/>
                      <w:szCs w:val="21"/>
                    </w:rPr>
                    <w:t>B</w:t>
                  </w:r>
                  <w:r w:rsidRPr="005A3DEF">
                    <w:rPr>
                      <w:rFonts w:eastAsiaTheme="minorEastAsia"/>
                      <w:sz w:val="21"/>
                      <w:szCs w:val="21"/>
                    </w:rPr>
                    <w:t>，经过鉴别，本项目危险物质数量与临界量比值结果为：</w:t>
                  </w:r>
                  <w:r w:rsidRPr="005A3DEF">
                    <w:rPr>
                      <w:rFonts w:eastAsiaTheme="minorEastAsia"/>
                      <w:sz w:val="21"/>
                      <w:szCs w:val="21"/>
                    </w:rPr>
                    <w:t>Σq/Q=</w:t>
                  </w:r>
                  <w:r w:rsidR="00657686" w:rsidRPr="005A3DEF">
                    <w:rPr>
                      <w:rFonts w:eastAsiaTheme="minorEastAsia"/>
                      <w:sz w:val="21"/>
                    </w:rPr>
                    <w:t>0.009126</w:t>
                  </w:r>
                  <w:r w:rsidRPr="005A3DEF">
                    <w:rPr>
                      <w:rFonts w:eastAsiaTheme="minorEastAsia"/>
                      <w:sz w:val="21"/>
                      <w:szCs w:val="21"/>
                    </w:rPr>
                    <w:t>＜</w:t>
                  </w:r>
                  <w:r w:rsidRPr="005A3DEF">
                    <w:rPr>
                      <w:rFonts w:eastAsiaTheme="minorEastAsia"/>
                      <w:sz w:val="21"/>
                      <w:szCs w:val="21"/>
                    </w:rPr>
                    <w:t>1</w:t>
                  </w:r>
                  <w:r w:rsidRPr="005A3DEF">
                    <w:rPr>
                      <w:rFonts w:eastAsiaTheme="minorEastAsia"/>
                      <w:sz w:val="21"/>
                      <w:szCs w:val="21"/>
                    </w:rPr>
                    <w:t>，当</w:t>
                  </w:r>
                  <w:r w:rsidRPr="005A3DEF">
                    <w:rPr>
                      <w:rFonts w:eastAsiaTheme="minorEastAsia"/>
                      <w:sz w:val="21"/>
                      <w:szCs w:val="21"/>
                    </w:rPr>
                    <w:t>Q</w:t>
                  </w:r>
                  <w:r w:rsidRPr="005A3DEF">
                    <w:rPr>
                      <w:rFonts w:eastAsiaTheme="minorEastAsia"/>
                      <w:sz w:val="21"/>
                      <w:szCs w:val="21"/>
                    </w:rPr>
                    <w:t>＜</w:t>
                  </w:r>
                  <w:r w:rsidRPr="005A3DEF">
                    <w:rPr>
                      <w:rFonts w:eastAsiaTheme="minorEastAsia"/>
                      <w:sz w:val="21"/>
                      <w:szCs w:val="21"/>
                    </w:rPr>
                    <w:t>1</w:t>
                  </w:r>
                  <w:r w:rsidRPr="005A3DEF">
                    <w:rPr>
                      <w:rFonts w:eastAsiaTheme="minorEastAsia"/>
                      <w:sz w:val="21"/>
                      <w:szCs w:val="21"/>
                    </w:rPr>
                    <w:t>时，该项目环境风险潜势为</w:t>
                  </w:r>
                  <w:r w:rsidRPr="005A3DEF">
                    <w:rPr>
                      <w:rFonts w:ascii="宋体" w:hAnsi="宋体" w:cs="宋体" w:hint="eastAsia"/>
                      <w:sz w:val="21"/>
                      <w:szCs w:val="21"/>
                    </w:rPr>
                    <w:t>Ⅰ</w:t>
                  </w:r>
                  <w:r w:rsidRPr="005A3DEF">
                    <w:rPr>
                      <w:rFonts w:eastAsiaTheme="minorEastAsia"/>
                      <w:sz w:val="21"/>
                      <w:szCs w:val="21"/>
                    </w:rPr>
                    <w:t>。根据《建设项目环境风险评价技术导则》（</w:t>
                  </w:r>
                  <w:r w:rsidRPr="005A3DEF">
                    <w:rPr>
                      <w:rFonts w:eastAsiaTheme="minorEastAsia"/>
                      <w:sz w:val="21"/>
                      <w:szCs w:val="21"/>
                    </w:rPr>
                    <w:t>HJ 169-2018</w:t>
                  </w:r>
                  <w:r w:rsidRPr="005A3DEF">
                    <w:rPr>
                      <w:rFonts w:eastAsiaTheme="minorEastAsia"/>
                      <w:sz w:val="21"/>
                      <w:szCs w:val="21"/>
                    </w:rPr>
                    <w:t>），风险潜势为</w:t>
                  </w:r>
                  <w:r w:rsidRPr="005A3DEF">
                    <w:rPr>
                      <w:rFonts w:ascii="宋体" w:hAnsi="宋体" w:cs="宋体" w:hint="eastAsia"/>
                      <w:sz w:val="21"/>
                      <w:szCs w:val="21"/>
                    </w:rPr>
                    <w:t>Ⅰ</w:t>
                  </w:r>
                  <w:r w:rsidRPr="005A3DEF">
                    <w:rPr>
                      <w:rFonts w:eastAsiaTheme="minorEastAsia"/>
                      <w:sz w:val="21"/>
                      <w:szCs w:val="21"/>
                    </w:rPr>
                    <w:t>，可开展简单分析。</w:t>
                  </w:r>
                </w:p>
              </w:tc>
            </w:tr>
          </w:tbl>
          <w:p w:rsidR="00DD7688" w:rsidRPr="005A3DEF" w:rsidRDefault="00DD7688" w:rsidP="007B560A">
            <w:pPr>
              <w:pStyle w:val="afff0"/>
              <w:keepNext/>
              <w:keepLines/>
              <w:numPr>
                <w:ilvl w:val="4"/>
                <w:numId w:val="28"/>
              </w:numPr>
              <w:tabs>
                <w:tab w:val="left" w:pos="700"/>
                <w:tab w:val="left" w:pos="1008"/>
                <w:tab w:val="left" w:pos="2400"/>
                <w:tab w:val="left" w:pos="2694"/>
              </w:tabs>
              <w:autoSpaceDE w:val="0"/>
              <w:autoSpaceDN w:val="0"/>
              <w:spacing w:line="360" w:lineRule="exact"/>
              <w:ind w:left="0" w:firstLineChars="0" w:firstLine="0"/>
              <w:jc w:val="center"/>
              <w:outlineLvl w:val="4"/>
              <w:rPr>
                <w:rFonts w:ascii="Times New Roman" w:eastAsiaTheme="minorEastAsia" w:hAnsi="Times New Roman"/>
                <w:b/>
                <w:bCs/>
                <w:sz w:val="21"/>
                <w:szCs w:val="21"/>
                <w:lang w:bidi="en-US"/>
              </w:rPr>
            </w:pPr>
            <w:r w:rsidRPr="005A3DEF">
              <w:rPr>
                <w:rFonts w:ascii="Times New Roman" w:eastAsiaTheme="minorEastAsia" w:hAnsi="Times New Roman"/>
                <w:b/>
                <w:bCs/>
                <w:sz w:val="21"/>
                <w:szCs w:val="21"/>
                <w:lang w:bidi="en-US"/>
              </w:rPr>
              <w:t>建设项目环境风险评价自查表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5"/>
              <w:gridCol w:w="1370"/>
              <w:gridCol w:w="1134"/>
              <w:gridCol w:w="567"/>
              <w:gridCol w:w="428"/>
              <w:gridCol w:w="437"/>
              <w:gridCol w:w="411"/>
              <w:gridCol w:w="239"/>
              <w:gridCol w:w="334"/>
              <w:gridCol w:w="703"/>
              <w:gridCol w:w="115"/>
              <w:gridCol w:w="643"/>
              <w:gridCol w:w="234"/>
              <w:gridCol w:w="284"/>
              <w:gridCol w:w="567"/>
              <w:gridCol w:w="929"/>
            </w:tblGrid>
            <w:tr w:rsidR="00DD7688" w:rsidRPr="005A3DEF" w:rsidTr="008059EB">
              <w:trPr>
                <w:trHeight w:val="340"/>
                <w:jc w:val="center"/>
              </w:trPr>
              <w:tc>
                <w:tcPr>
                  <w:tcW w:w="1695" w:type="dxa"/>
                  <w:gridSpan w:val="2"/>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工作内容</w:t>
                  </w:r>
                </w:p>
              </w:tc>
              <w:tc>
                <w:tcPr>
                  <w:tcW w:w="7025" w:type="dxa"/>
                  <w:gridSpan w:val="14"/>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完成情况</w:t>
                  </w:r>
                </w:p>
              </w:tc>
            </w:tr>
            <w:tr w:rsidR="000E6BB6" w:rsidRPr="005A3DEF" w:rsidTr="008059EB">
              <w:trPr>
                <w:trHeight w:val="340"/>
                <w:jc w:val="center"/>
              </w:trPr>
              <w:tc>
                <w:tcPr>
                  <w:tcW w:w="325" w:type="dxa"/>
                  <w:vMerge w:val="restart"/>
                  <w:vAlign w:val="center"/>
                </w:tcPr>
                <w:p w:rsidR="000E6BB6" w:rsidRPr="005A3DEF" w:rsidRDefault="000E6BB6"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风险调查</w:t>
                  </w:r>
                </w:p>
              </w:tc>
              <w:tc>
                <w:tcPr>
                  <w:tcW w:w="1370" w:type="dxa"/>
                  <w:vMerge w:val="restart"/>
                  <w:vAlign w:val="center"/>
                </w:tcPr>
                <w:p w:rsidR="000E6BB6" w:rsidRPr="005A3DEF" w:rsidRDefault="000E6BB6"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危险物质</w:t>
                  </w:r>
                </w:p>
              </w:tc>
              <w:tc>
                <w:tcPr>
                  <w:tcW w:w="1134" w:type="dxa"/>
                  <w:vAlign w:val="center"/>
                </w:tcPr>
                <w:p w:rsidR="000E6BB6" w:rsidRPr="005A3DEF" w:rsidRDefault="000E6BB6"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名称</w:t>
                  </w:r>
                </w:p>
              </w:tc>
              <w:tc>
                <w:tcPr>
                  <w:tcW w:w="995" w:type="dxa"/>
                  <w:gridSpan w:val="2"/>
                  <w:vAlign w:val="center"/>
                </w:tcPr>
                <w:p w:rsidR="000E6BB6" w:rsidRPr="005A3DEF" w:rsidRDefault="00657686"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切削液</w:t>
                  </w:r>
                </w:p>
              </w:tc>
              <w:tc>
                <w:tcPr>
                  <w:tcW w:w="1087" w:type="dxa"/>
                  <w:gridSpan w:val="3"/>
                  <w:vAlign w:val="center"/>
                </w:tcPr>
                <w:p w:rsidR="000E6BB6" w:rsidRPr="005A3DEF" w:rsidRDefault="00657686"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润滑油</w:t>
                  </w:r>
                </w:p>
              </w:tc>
              <w:tc>
                <w:tcPr>
                  <w:tcW w:w="1152" w:type="dxa"/>
                  <w:gridSpan w:val="3"/>
                  <w:vAlign w:val="center"/>
                </w:tcPr>
                <w:p w:rsidR="000E6BB6" w:rsidRPr="005A3DEF" w:rsidRDefault="0095764B"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废润滑油</w:t>
                  </w:r>
                  <w:r w:rsidR="000E6BB6" w:rsidRPr="005A3DEF">
                    <w:rPr>
                      <w:rFonts w:eastAsiaTheme="minorEastAsia"/>
                      <w:bCs/>
                      <w:szCs w:val="21"/>
                    </w:rPr>
                    <w:t>/</w:t>
                  </w:r>
                </w:p>
              </w:tc>
              <w:tc>
                <w:tcPr>
                  <w:tcW w:w="877" w:type="dxa"/>
                  <w:gridSpan w:val="2"/>
                  <w:vAlign w:val="center"/>
                </w:tcPr>
                <w:p w:rsidR="000E6BB6" w:rsidRPr="005A3DEF" w:rsidRDefault="0095764B"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废切削液</w:t>
                  </w:r>
                </w:p>
              </w:tc>
              <w:tc>
                <w:tcPr>
                  <w:tcW w:w="851" w:type="dxa"/>
                  <w:gridSpan w:val="2"/>
                  <w:vAlign w:val="center"/>
                </w:tcPr>
                <w:p w:rsidR="000E6BB6" w:rsidRPr="005A3DEF" w:rsidRDefault="000E6BB6"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w:t>
                  </w:r>
                </w:p>
              </w:tc>
              <w:tc>
                <w:tcPr>
                  <w:tcW w:w="929" w:type="dxa"/>
                  <w:vAlign w:val="center"/>
                </w:tcPr>
                <w:p w:rsidR="000E6BB6" w:rsidRPr="005A3DEF" w:rsidRDefault="000E6BB6"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w:t>
                  </w:r>
                </w:p>
              </w:tc>
            </w:tr>
            <w:tr w:rsidR="000E6BB6" w:rsidRPr="005A3DEF" w:rsidTr="008059EB">
              <w:trPr>
                <w:trHeight w:val="340"/>
                <w:jc w:val="center"/>
              </w:trPr>
              <w:tc>
                <w:tcPr>
                  <w:tcW w:w="325" w:type="dxa"/>
                  <w:vMerge/>
                  <w:vAlign w:val="center"/>
                </w:tcPr>
                <w:p w:rsidR="000E6BB6" w:rsidRPr="005A3DEF" w:rsidRDefault="000E6BB6" w:rsidP="00F86162">
                  <w:pPr>
                    <w:pStyle w:val="BodyText22"/>
                    <w:snapToGrid w:val="0"/>
                    <w:spacing w:line="240" w:lineRule="auto"/>
                    <w:ind w:firstLine="0"/>
                    <w:jc w:val="center"/>
                    <w:textAlignment w:val="auto"/>
                    <w:rPr>
                      <w:rFonts w:eastAsiaTheme="minorEastAsia"/>
                      <w:bCs/>
                      <w:szCs w:val="21"/>
                    </w:rPr>
                  </w:pPr>
                </w:p>
              </w:tc>
              <w:tc>
                <w:tcPr>
                  <w:tcW w:w="1370" w:type="dxa"/>
                  <w:vMerge/>
                  <w:vAlign w:val="center"/>
                </w:tcPr>
                <w:p w:rsidR="000E6BB6" w:rsidRPr="005A3DEF" w:rsidRDefault="000E6BB6" w:rsidP="00F86162">
                  <w:pPr>
                    <w:pStyle w:val="BodyText22"/>
                    <w:snapToGrid w:val="0"/>
                    <w:spacing w:line="240" w:lineRule="auto"/>
                    <w:ind w:firstLine="0"/>
                    <w:jc w:val="center"/>
                    <w:textAlignment w:val="auto"/>
                    <w:rPr>
                      <w:rFonts w:eastAsiaTheme="minorEastAsia"/>
                      <w:bCs/>
                      <w:szCs w:val="21"/>
                    </w:rPr>
                  </w:pPr>
                </w:p>
              </w:tc>
              <w:tc>
                <w:tcPr>
                  <w:tcW w:w="1134" w:type="dxa"/>
                  <w:vAlign w:val="center"/>
                </w:tcPr>
                <w:p w:rsidR="000E6BB6" w:rsidRPr="005A3DEF" w:rsidRDefault="000E6BB6"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存在总量</w:t>
                  </w:r>
                  <w:r w:rsidRPr="005A3DEF">
                    <w:rPr>
                      <w:rFonts w:eastAsiaTheme="minorEastAsia"/>
                      <w:bCs/>
                      <w:szCs w:val="21"/>
                    </w:rPr>
                    <w:t>/t</w:t>
                  </w:r>
                </w:p>
              </w:tc>
              <w:tc>
                <w:tcPr>
                  <w:tcW w:w="995" w:type="dxa"/>
                  <w:gridSpan w:val="2"/>
                  <w:vAlign w:val="center"/>
                </w:tcPr>
                <w:p w:rsidR="000E6BB6" w:rsidRPr="005A3DEF" w:rsidRDefault="00657686"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0.34</w:t>
                  </w:r>
                </w:p>
              </w:tc>
              <w:tc>
                <w:tcPr>
                  <w:tcW w:w="1087" w:type="dxa"/>
                  <w:gridSpan w:val="3"/>
                  <w:vAlign w:val="center"/>
                </w:tcPr>
                <w:p w:rsidR="000E6BB6" w:rsidRPr="005A3DEF" w:rsidRDefault="00657686"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1.19</w:t>
                  </w:r>
                </w:p>
              </w:tc>
              <w:tc>
                <w:tcPr>
                  <w:tcW w:w="1152" w:type="dxa"/>
                  <w:gridSpan w:val="3"/>
                  <w:vAlign w:val="center"/>
                </w:tcPr>
                <w:p w:rsidR="000E6BB6" w:rsidRPr="005A3DEF" w:rsidRDefault="0095764B"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2.5</w:t>
                  </w:r>
                </w:p>
              </w:tc>
              <w:tc>
                <w:tcPr>
                  <w:tcW w:w="877" w:type="dxa"/>
                  <w:gridSpan w:val="2"/>
                  <w:vAlign w:val="center"/>
                </w:tcPr>
                <w:p w:rsidR="000E6BB6" w:rsidRPr="005A3DEF" w:rsidRDefault="0095764B"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0.425</w:t>
                  </w:r>
                </w:p>
              </w:tc>
              <w:tc>
                <w:tcPr>
                  <w:tcW w:w="851" w:type="dxa"/>
                  <w:gridSpan w:val="2"/>
                  <w:vAlign w:val="center"/>
                </w:tcPr>
                <w:p w:rsidR="000E6BB6" w:rsidRPr="005A3DEF" w:rsidRDefault="000E6BB6"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w:t>
                  </w:r>
                </w:p>
              </w:tc>
              <w:tc>
                <w:tcPr>
                  <w:tcW w:w="929" w:type="dxa"/>
                  <w:vAlign w:val="center"/>
                </w:tcPr>
                <w:p w:rsidR="000E6BB6" w:rsidRPr="005A3DEF" w:rsidRDefault="000E6BB6"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w:t>
                  </w:r>
                </w:p>
              </w:tc>
            </w:tr>
            <w:tr w:rsidR="00DD7688" w:rsidRPr="005A3DEF" w:rsidTr="008059EB">
              <w:trPr>
                <w:trHeight w:val="340"/>
                <w:jc w:val="center"/>
              </w:trPr>
              <w:tc>
                <w:tcPr>
                  <w:tcW w:w="325" w:type="dxa"/>
                  <w:vMerge/>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lang w:eastAsia="en-US"/>
                    </w:rPr>
                  </w:pPr>
                </w:p>
              </w:tc>
              <w:tc>
                <w:tcPr>
                  <w:tcW w:w="1370" w:type="dxa"/>
                  <w:vMerge w:val="restart"/>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环境敏感性</w:t>
                  </w:r>
                </w:p>
              </w:tc>
              <w:tc>
                <w:tcPr>
                  <w:tcW w:w="1134" w:type="dxa"/>
                  <w:vMerge w:val="restart"/>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大气</w:t>
                  </w:r>
                </w:p>
              </w:tc>
              <w:tc>
                <w:tcPr>
                  <w:tcW w:w="3234" w:type="dxa"/>
                  <w:gridSpan w:val="8"/>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500 m</w:t>
                  </w:r>
                  <w:r w:rsidRPr="005A3DEF">
                    <w:rPr>
                      <w:rFonts w:eastAsiaTheme="minorEastAsia"/>
                      <w:bCs/>
                      <w:szCs w:val="21"/>
                    </w:rPr>
                    <w:t>范围内人口数</w:t>
                  </w:r>
                  <w:r w:rsidR="00C40B1D" w:rsidRPr="005A3DEF">
                    <w:rPr>
                      <w:rFonts w:eastAsiaTheme="minorEastAsia"/>
                      <w:bCs/>
                      <w:szCs w:val="21"/>
                    </w:rPr>
                    <w:t xml:space="preserve"> / </w:t>
                  </w:r>
                  <w:r w:rsidRPr="005A3DEF">
                    <w:rPr>
                      <w:rFonts w:eastAsiaTheme="minorEastAsia"/>
                      <w:bCs/>
                      <w:szCs w:val="21"/>
                    </w:rPr>
                    <w:t>人</w:t>
                  </w:r>
                </w:p>
              </w:tc>
              <w:tc>
                <w:tcPr>
                  <w:tcW w:w="2657" w:type="dxa"/>
                  <w:gridSpan w:val="5"/>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5 km</w:t>
                  </w:r>
                  <w:r w:rsidRPr="005A3DEF">
                    <w:rPr>
                      <w:rFonts w:eastAsiaTheme="minorEastAsia"/>
                      <w:bCs/>
                      <w:szCs w:val="21"/>
                    </w:rPr>
                    <w:t>范围内人口数</w:t>
                  </w:r>
                  <w:r w:rsidRPr="005A3DEF">
                    <w:rPr>
                      <w:rFonts w:eastAsiaTheme="minorEastAsia"/>
                      <w:bCs/>
                      <w:szCs w:val="21"/>
                    </w:rPr>
                    <w:t xml:space="preserve"> /  </w:t>
                  </w:r>
                  <w:r w:rsidRPr="005A3DEF">
                    <w:rPr>
                      <w:rFonts w:eastAsiaTheme="minorEastAsia"/>
                      <w:bCs/>
                      <w:szCs w:val="21"/>
                    </w:rPr>
                    <w:t>人</w:t>
                  </w:r>
                </w:p>
              </w:tc>
            </w:tr>
            <w:tr w:rsidR="00DD7688" w:rsidRPr="005A3DEF" w:rsidTr="008059EB">
              <w:trPr>
                <w:trHeight w:val="340"/>
                <w:jc w:val="center"/>
              </w:trPr>
              <w:tc>
                <w:tcPr>
                  <w:tcW w:w="325" w:type="dxa"/>
                  <w:vMerge/>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p>
              </w:tc>
              <w:tc>
                <w:tcPr>
                  <w:tcW w:w="1370" w:type="dxa"/>
                  <w:vMerge/>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p>
              </w:tc>
              <w:tc>
                <w:tcPr>
                  <w:tcW w:w="1134" w:type="dxa"/>
                  <w:vMerge/>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p>
              </w:tc>
              <w:tc>
                <w:tcPr>
                  <w:tcW w:w="4395" w:type="dxa"/>
                  <w:gridSpan w:val="11"/>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每公里管段周边</w:t>
                  </w:r>
                  <w:r w:rsidRPr="005A3DEF">
                    <w:rPr>
                      <w:rFonts w:eastAsiaTheme="minorEastAsia"/>
                      <w:bCs/>
                      <w:szCs w:val="21"/>
                    </w:rPr>
                    <w:t>200 m</w:t>
                  </w:r>
                  <w:r w:rsidRPr="005A3DEF">
                    <w:rPr>
                      <w:rFonts w:eastAsiaTheme="minorEastAsia"/>
                      <w:bCs/>
                      <w:szCs w:val="21"/>
                    </w:rPr>
                    <w:t>范围内人口数（最大）</w:t>
                  </w:r>
                </w:p>
              </w:tc>
              <w:tc>
                <w:tcPr>
                  <w:tcW w:w="1496" w:type="dxa"/>
                  <w:gridSpan w:val="2"/>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 xml:space="preserve">/  </w:t>
                  </w:r>
                  <w:r w:rsidRPr="005A3DEF">
                    <w:rPr>
                      <w:rFonts w:eastAsiaTheme="minorEastAsia"/>
                      <w:bCs/>
                      <w:szCs w:val="21"/>
                    </w:rPr>
                    <w:t>人</w:t>
                  </w:r>
                </w:p>
              </w:tc>
            </w:tr>
            <w:tr w:rsidR="00DD7688" w:rsidRPr="005A3DEF" w:rsidTr="008059EB">
              <w:trPr>
                <w:trHeight w:val="340"/>
                <w:jc w:val="center"/>
              </w:trPr>
              <w:tc>
                <w:tcPr>
                  <w:tcW w:w="325" w:type="dxa"/>
                  <w:vMerge/>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lang w:eastAsia="en-US"/>
                    </w:rPr>
                  </w:pPr>
                </w:p>
              </w:tc>
              <w:tc>
                <w:tcPr>
                  <w:tcW w:w="1370" w:type="dxa"/>
                  <w:vMerge/>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lang w:eastAsia="en-US"/>
                    </w:rPr>
                  </w:pPr>
                </w:p>
              </w:tc>
              <w:tc>
                <w:tcPr>
                  <w:tcW w:w="1134" w:type="dxa"/>
                  <w:vMerge w:val="restart"/>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地表水</w:t>
                  </w:r>
                </w:p>
              </w:tc>
              <w:tc>
                <w:tcPr>
                  <w:tcW w:w="1843" w:type="dxa"/>
                  <w:gridSpan w:val="4"/>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地表水功能敏感性</w:t>
                  </w:r>
                </w:p>
              </w:tc>
              <w:tc>
                <w:tcPr>
                  <w:tcW w:w="1276" w:type="dxa"/>
                  <w:gridSpan w:val="3"/>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F1 □</w:t>
                  </w:r>
                </w:p>
              </w:tc>
              <w:tc>
                <w:tcPr>
                  <w:tcW w:w="1276" w:type="dxa"/>
                  <w:gridSpan w:val="4"/>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F2 □</w:t>
                  </w:r>
                </w:p>
              </w:tc>
              <w:tc>
                <w:tcPr>
                  <w:tcW w:w="1496" w:type="dxa"/>
                  <w:gridSpan w:val="2"/>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 xml:space="preserve">F3 </w:t>
                  </w:r>
                  <w:r w:rsidR="00C40B1D" w:rsidRPr="005A3DEF">
                    <w:rPr>
                      <w:rFonts w:eastAsiaTheme="minorEastAsia"/>
                      <w:bCs/>
                      <w:szCs w:val="21"/>
                    </w:rPr>
                    <w:t>□</w:t>
                  </w:r>
                </w:p>
              </w:tc>
            </w:tr>
            <w:tr w:rsidR="00DD7688" w:rsidRPr="005A3DEF" w:rsidTr="008059EB">
              <w:trPr>
                <w:trHeight w:val="340"/>
                <w:jc w:val="center"/>
              </w:trPr>
              <w:tc>
                <w:tcPr>
                  <w:tcW w:w="325" w:type="dxa"/>
                  <w:vMerge/>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lang w:eastAsia="en-US"/>
                    </w:rPr>
                  </w:pPr>
                </w:p>
              </w:tc>
              <w:tc>
                <w:tcPr>
                  <w:tcW w:w="1370" w:type="dxa"/>
                  <w:vMerge/>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lang w:eastAsia="en-US"/>
                    </w:rPr>
                  </w:pPr>
                </w:p>
              </w:tc>
              <w:tc>
                <w:tcPr>
                  <w:tcW w:w="1134" w:type="dxa"/>
                  <w:vMerge/>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lang w:eastAsia="en-US"/>
                    </w:rPr>
                  </w:pPr>
                </w:p>
              </w:tc>
              <w:tc>
                <w:tcPr>
                  <w:tcW w:w="1843" w:type="dxa"/>
                  <w:gridSpan w:val="4"/>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环境敏感目标分级</w:t>
                  </w:r>
                </w:p>
              </w:tc>
              <w:tc>
                <w:tcPr>
                  <w:tcW w:w="1276" w:type="dxa"/>
                  <w:gridSpan w:val="3"/>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S1 □</w:t>
                  </w:r>
                </w:p>
              </w:tc>
              <w:tc>
                <w:tcPr>
                  <w:tcW w:w="1276" w:type="dxa"/>
                  <w:gridSpan w:val="4"/>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S2 □</w:t>
                  </w:r>
                </w:p>
              </w:tc>
              <w:tc>
                <w:tcPr>
                  <w:tcW w:w="1496" w:type="dxa"/>
                  <w:gridSpan w:val="2"/>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 xml:space="preserve">S3 </w:t>
                  </w:r>
                  <w:r w:rsidR="00C40B1D" w:rsidRPr="005A3DEF">
                    <w:rPr>
                      <w:rFonts w:eastAsiaTheme="minorEastAsia"/>
                      <w:bCs/>
                      <w:szCs w:val="21"/>
                    </w:rPr>
                    <w:t>□</w:t>
                  </w:r>
                </w:p>
              </w:tc>
            </w:tr>
            <w:tr w:rsidR="00DD7688" w:rsidRPr="005A3DEF" w:rsidTr="008059EB">
              <w:trPr>
                <w:trHeight w:val="340"/>
                <w:jc w:val="center"/>
              </w:trPr>
              <w:tc>
                <w:tcPr>
                  <w:tcW w:w="325" w:type="dxa"/>
                  <w:vMerge/>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lang w:eastAsia="en-US"/>
                    </w:rPr>
                  </w:pPr>
                </w:p>
              </w:tc>
              <w:tc>
                <w:tcPr>
                  <w:tcW w:w="1370" w:type="dxa"/>
                  <w:vMerge/>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lang w:eastAsia="en-US"/>
                    </w:rPr>
                  </w:pPr>
                </w:p>
              </w:tc>
              <w:tc>
                <w:tcPr>
                  <w:tcW w:w="1134" w:type="dxa"/>
                  <w:vMerge w:val="restart"/>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地下水</w:t>
                  </w:r>
                </w:p>
              </w:tc>
              <w:tc>
                <w:tcPr>
                  <w:tcW w:w="1843" w:type="dxa"/>
                  <w:gridSpan w:val="4"/>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地下水功能敏感性</w:t>
                  </w:r>
                </w:p>
              </w:tc>
              <w:tc>
                <w:tcPr>
                  <w:tcW w:w="1276" w:type="dxa"/>
                  <w:gridSpan w:val="3"/>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G1 □</w:t>
                  </w:r>
                </w:p>
              </w:tc>
              <w:tc>
                <w:tcPr>
                  <w:tcW w:w="1276" w:type="dxa"/>
                  <w:gridSpan w:val="4"/>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G2 □</w:t>
                  </w:r>
                </w:p>
              </w:tc>
              <w:tc>
                <w:tcPr>
                  <w:tcW w:w="1496" w:type="dxa"/>
                  <w:gridSpan w:val="2"/>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 xml:space="preserve">G3 </w:t>
                  </w:r>
                  <w:r w:rsidR="00C40B1D" w:rsidRPr="005A3DEF">
                    <w:rPr>
                      <w:rFonts w:eastAsiaTheme="minorEastAsia"/>
                      <w:bCs/>
                      <w:szCs w:val="21"/>
                    </w:rPr>
                    <w:t>□</w:t>
                  </w:r>
                </w:p>
              </w:tc>
            </w:tr>
            <w:tr w:rsidR="00DD7688" w:rsidRPr="005A3DEF" w:rsidTr="008059EB">
              <w:trPr>
                <w:trHeight w:val="340"/>
                <w:jc w:val="center"/>
              </w:trPr>
              <w:tc>
                <w:tcPr>
                  <w:tcW w:w="325" w:type="dxa"/>
                  <w:vMerge/>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lang w:eastAsia="en-US"/>
                    </w:rPr>
                  </w:pPr>
                </w:p>
              </w:tc>
              <w:tc>
                <w:tcPr>
                  <w:tcW w:w="1370" w:type="dxa"/>
                  <w:vMerge/>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lang w:eastAsia="en-US"/>
                    </w:rPr>
                  </w:pPr>
                </w:p>
              </w:tc>
              <w:tc>
                <w:tcPr>
                  <w:tcW w:w="1134" w:type="dxa"/>
                  <w:vMerge/>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lang w:eastAsia="en-US"/>
                    </w:rPr>
                  </w:pPr>
                </w:p>
              </w:tc>
              <w:tc>
                <w:tcPr>
                  <w:tcW w:w="1843" w:type="dxa"/>
                  <w:gridSpan w:val="4"/>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包气带防污性能</w:t>
                  </w:r>
                </w:p>
              </w:tc>
              <w:tc>
                <w:tcPr>
                  <w:tcW w:w="1276" w:type="dxa"/>
                  <w:gridSpan w:val="3"/>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D1 □</w:t>
                  </w:r>
                </w:p>
              </w:tc>
              <w:tc>
                <w:tcPr>
                  <w:tcW w:w="1276" w:type="dxa"/>
                  <w:gridSpan w:val="4"/>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 xml:space="preserve">D2 </w:t>
                  </w:r>
                  <w:r w:rsidR="00C40B1D" w:rsidRPr="005A3DEF">
                    <w:rPr>
                      <w:rFonts w:eastAsiaTheme="minorEastAsia"/>
                      <w:bCs/>
                      <w:szCs w:val="21"/>
                    </w:rPr>
                    <w:t>□</w:t>
                  </w:r>
                </w:p>
              </w:tc>
              <w:tc>
                <w:tcPr>
                  <w:tcW w:w="1496" w:type="dxa"/>
                  <w:gridSpan w:val="2"/>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D3 □</w:t>
                  </w:r>
                </w:p>
              </w:tc>
            </w:tr>
            <w:tr w:rsidR="00DD7688" w:rsidRPr="005A3DEF" w:rsidTr="008059EB">
              <w:trPr>
                <w:trHeight w:val="340"/>
                <w:jc w:val="center"/>
              </w:trPr>
              <w:tc>
                <w:tcPr>
                  <w:tcW w:w="1695" w:type="dxa"/>
                  <w:gridSpan w:val="2"/>
                  <w:vMerge w:val="restart"/>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物质及工艺系统危险性</w:t>
                  </w:r>
                </w:p>
              </w:tc>
              <w:tc>
                <w:tcPr>
                  <w:tcW w:w="1134" w:type="dxa"/>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 xml:space="preserve">Q </w:t>
                  </w:r>
                  <w:r w:rsidRPr="005A3DEF">
                    <w:rPr>
                      <w:rFonts w:eastAsiaTheme="minorEastAsia"/>
                      <w:bCs/>
                      <w:szCs w:val="21"/>
                    </w:rPr>
                    <w:t>值</w:t>
                  </w:r>
                </w:p>
              </w:tc>
              <w:tc>
                <w:tcPr>
                  <w:tcW w:w="1843" w:type="dxa"/>
                  <w:gridSpan w:val="4"/>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Q</w:t>
                  </w:r>
                  <w:r w:rsidRPr="005A3DEF">
                    <w:rPr>
                      <w:rFonts w:eastAsiaTheme="minorEastAsia"/>
                      <w:bCs/>
                      <w:szCs w:val="21"/>
                    </w:rPr>
                    <w:t>＜</w:t>
                  </w:r>
                  <w:r w:rsidRPr="005A3DEF">
                    <w:rPr>
                      <w:rFonts w:eastAsiaTheme="minorEastAsia"/>
                      <w:bCs/>
                      <w:szCs w:val="21"/>
                    </w:rPr>
                    <w:t xml:space="preserve">1 </w:t>
                  </w:r>
                  <w:r w:rsidRPr="005A3DEF">
                    <w:rPr>
                      <w:rFonts w:eastAsiaTheme="minorEastAsia"/>
                      <w:bCs/>
                      <w:szCs w:val="21"/>
                    </w:rPr>
                    <w:sym w:font="Wingdings 2" w:char="0052"/>
                  </w:r>
                </w:p>
              </w:tc>
              <w:tc>
                <w:tcPr>
                  <w:tcW w:w="1276" w:type="dxa"/>
                  <w:gridSpan w:val="3"/>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1≤Q</w:t>
                  </w:r>
                  <w:r w:rsidRPr="005A3DEF">
                    <w:rPr>
                      <w:rFonts w:eastAsiaTheme="minorEastAsia"/>
                      <w:bCs/>
                      <w:szCs w:val="21"/>
                    </w:rPr>
                    <w:t>＜</w:t>
                  </w:r>
                  <w:r w:rsidRPr="005A3DEF">
                    <w:rPr>
                      <w:rFonts w:eastAsiaTheme="minorEastAsia"/>
                      <w:bCs/>
                      <w:szCs w:val="21"/>
                    </w:rPr>
                    <w:t>10 □</w:t>
                  </w:r>
                </w:p>
              </w:tc>
              <w:tc>
                <w:tcPr>
                  <w:tcW w:w="1276" w:type="dxa"/>
                  <w:gridSpan w:val="4"/>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10≤Q</w:t>
                  </w:r>
                  <w:r w:rsidRPr="005A3DEF">
                    <w:rPr>
                      <w:rFonts w:eastAsiaTheme="minorEastAsia"/>
                      <w:bCs/>
                      <w:szCs w:val="21"/>
                    </w:rPr>
                    <w:t>＜</w:t>
                  </w:r>
                  <w:r w:rsidRPr="005A3DEF">
                    <w:rPr>
                      <w:rFonts w:eastAsiaTheme="minorEastAsia"/>
                      <w:bCs/>
                      <w:szCs w:val="21"/>
                    </w:rPr>
                    <w:t>100 □</w:t>
                  </w:r>
                </w:p>
              </w:tc>
              <w:tc>
                <w:tcPr>
                  <w:tcW w:w="1496" w:type="dxa"/>
                  <w:gridSpan w:val="2"/>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Q</w:t>
                  </w:r>
                  <w:r w:rsidRPr="005A3DEF">
                    <w:rPr>
                      <w:rFonts w:eastAsiaTheme="minorEastAsia"/>
                      <w:bCs/>
                      <w:szCs w:val="21"/>
                    </w:rPr>
                    <w:t>＞</w:t>
                  </w:r>
                  <w:r w:rsidRPr="005A3DEF">
                    <w:rPr>
                      <w:rFonts w:eastAsiaTheme="minorEastAsia"/>
                      <w:bCs/>
                      <w:szCs w:val="21"/>
                    </w:rPr>
                    <w:t>100□</w:t>
                  </w:r>
                </w:p>
              </w:tc>
            </w:tr>
            <w:tr w:rsidR="00DD7688" w:rsidRPr="005A3DEF" w:rsidTr="008059EB">
              <w:trPr>
                <w:trHeight w:val="340"/>
                <w:jc w:val="center"/>
              </w:trPr>
              <w:tc>
                <w:tcPr>
                  <w:tcW w:w="1695" w:type="dxa"/>
                  <w:gridSpan w:val="2"/>
                  <w:vMerge/>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lang w:eastAsia="en-US"/>
                    </w:rPr>
                  </w:pPr>
                </w:p>
              </w:tc>
              <w:tc>
                <w:tcPr>
                  <w:tcW w:w="1134" w:type="dxa"/>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M</w:t>
                  </w:r>
                  <w:r w:rsidRPr="005A3DEF">
                    <w:rPr>
                      <w:rFonts w:eastAsiaTheme="minorEastAsia"/>
                      <w:bCs/>
                      <w:szCs w:val="21"/>
                    </w:rPr>
                    <w:t>值</w:t>
                  </w:r>
                </w:p>
              </w:tc>
              <w:tc>
                <w:tcPr>
                  <w:tcW w:w="1843" w:type="dxa"/>
                  <w:gridSpan w:val="4"/>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M1 □</w:t>
                  </w:r>
                </w:p>
              </w:tc>
              <w:tc>
                <w:tcPr>
                  <w:tcW w:w="1276" w:type="dxa"/>
                  <w:gridSpan w:val="3"/>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M2 □</w:t>
                  </w:r>
                </w:p>
              </w:tc>
              <w:tc>
                <w:tcPr>
                  <w:tcW w:w="1276" w:type="dxa"/>
                  <w:gridSpan w:val="4"/>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 xml:space="preserve">M3 </w:t>
                  </w:r>
                  <w:r w:rsidR="00C40B1D" w:rsidRPr="005A3DEF">
                    <w:rPr>
                      <w:rFonts w:eastAsiaTheme="minorEastAsia"/>
                      <w:bCs/>
                      <w:szCs w:val="21"/>
                    </w:rPr>
                    <w:t>□</w:t>
                  </w:r>
                </w:p>
              </w:tc>
              <w:tc>
                <w:tcPr>
                  <w:tcW w:w="1496" w:type="dxa"/>
                  <w:gridSpan w:val="2"/>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M4</w:t>
                  </w:r>
                  <w:r w:rsidR="00E71831" w:rsidRPr="005A3DEF">
                    <w:rPr>
                      <w:rFonts w:eastAsiaTheme="minorEastAsia"/>
                      <w:bCs/>
                      <w:szCs w:val="21"/>
                    </w:rPr>
                    <w:t>□</w:t>
                  </w:r>
                </w:p>
              </w:tc>
            </w:tr>
            <w:tr w:rsidR="00DD7688" w:rsidRPr="005A3DEF" w:rsidTr="008059EB">
              <w:trPr>
                <w:trHeight w:val="340"/>
                <w:jc w:val="center"/>
              </w:trPr>
              <w:tc>
                <w:tcPr>
                  <w:tcW w:w="1695" w:type="dxa"/>
                  <w:gridSpan w:val="2"/>
                  <w:vMerge/>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lang w:eastAsia="en-US"/>
                    </w:rPr>
                  </w:pPr>
                </w:p>
              </w:tc>
              <w:tc>
                <w:tcPr>
                  <w:tcW w:w="1134" w:type="dxa"/>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 xml:space="preserve">P </w:t>
                  </w:r>
                  <w:r w:rsidRPr="005A3DEF">
                    <w:rPr>
                      <w:rFonts w:eastAsiaTheme="minorEastAsia"/>
                      <w:bCs/>
                      <w:szCs w:val="21"/>
                    </w:rPr>
                    <w:t>值</w:t>
                  </w:r>
                </w:p>
              </w:tc>
              <w:tc>
                <w:tcPr>
                  <w:tcW w:w="1843" w:type="dxa"/>
                  <w:gridSpan w:val="4"/>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P1 □</w:t>
                  </w:r>
                </w:p>
              </w:tc>
              <w:tc>
                <w:tcPr>
                  <w:tcW w:w="1276" w:type="dxa"/>
                  <w:gridSpan w:val="3"/>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P2 □</w:t>
                  </w:r>
                </w:p>
              </w:tc>
              <w:tc>
                <w:tcPr>
                  <w:tcW w:w="1276" w:type="dxa"/>
                  <w:gridSpan w:val="4"/>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P3 □</w:t>
                  </w:r>
                </w:p>
              </w:tc>
              <w:tc>
                <w:tcPr>
                  <w:tcW w:w="1496" w:type="dxa"/>
                  <w:gridSpan w:val="2"/>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 xml:space="preserve">P4 </w:t>
                  </w:r>
                  <w:r w:rsidR="00E71831" w:rsidRPr="005A3DEF">
                    <w:rPr>
                      <w:rFonts w:eastAsiaTheme="minorEastAsia"/>
                      <w:bCs/>
                      <w:szCs w:val="21"/>
                    </w:rPr>
                    <w:t>□</w:t>
                  </w:r>
                </w:p>
              </w:tc>
            </w:tr>
            <w:tr w:rsidR="00DD7688" w:rsidRPr="005A3DEF" w:rsidTr="008059EB">
              <w:trPr>
                <w:trHeight w:val="340"/>
                <w:jc w:val="center"/>
              </w:trPr>
              <w:tc>
                <w:tcPr>
                  <w:tcW w:w="1695" w:type="dxa"/>
                  <w:gridSpan w:val="2"/>
                  <w:vMerge w:val="restart"/>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环境敏感程度</w:t>
                  </w:r>
                </w:p>
              </w:tc>
              <w:tc>
                <w:tcPr>
                  <w:tcW w:w="2977" w:type="dxa"/>
                  <w:gridSpan w:val="5"/>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大气</w:t>
                  </w:r>
                </w:p>
              </w:tc>
              <w:tc>
                <w:tcPr>
                  <w:tcW w:w="1276" w:type="dxa"/>
                  <w:gridSpan w:val="3"/>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E1 □</w:t>
                  </w:r>
                </w:p>
              </w:tc>
              <w:tc>
                <w:tcPr>
                  <w:tcW w:w="1276" w:type="dxa"/>
                  <w:gridSpan w:val="4"/>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E2</w:t>
                  </w:r>
                  <w:r w:rsidR="00C40B1D" w:rsidRPr="005A3DEF">
                    <w:rPr>
                      <w:rFonts w:eastAsiaTheme="minorEastAsia"/>
                      <w:bCs/>
                      <w:szCs w:val="21"/>
                    </w:rPr>
                    <w:t>□</w:t>
                  </w:r>
                </w:p>
              </w:tc>
              <w:tc>
                <w:tcPr>
                  <w:tcW w:w="1496" w:type="dxa"/>
                  <w:gridSpan w:val="2"/>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 xml:space="preserve">E3 </w:t>
                  </w:r>
                  <w:r w:rsidR="00E71831" w:rsidRPr="005A3DEF">
                    <w:rPr>
                      <w:rFonts w:eastAsiaTheme="minorEastAsia"/>
                      <w:bCs/>
                      <w:szCs w:val="21"/>
                    </w:rPr>
                    <w:t>□</w:t>
                  </w:r>
                </w:p>
              </w:tc>
            </w:tr>
            <w:tr w:rsidR="00DD7688" w:rsidRPr="005A3DEF" w:rsidTr="008059EB">
              <w:trPr>
                <w:trHeight w:val="340"/>
                <w:jc w:val="center"/>
              </w:trPr>
              <w:tc>
                <w:tcPr>
                  <w:tcW w:w="1695" w:type="dxa"/>
                  <w:gridSpan w:val="2"/>
                  <w:vMerge/>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lang w:eastAsia="en-US"/>
                    </w:rPr>
                  </w:pPr>
                </w:p>
              </w:tc>
              <w:tc>
                <w:tcPr>
                  <w:tcW w:w="2977" w:type="dxa"/>
                  <w:gridSpan w:val="5"/>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地表水</w:t>
                  </w:r>
                </w:p>
              </w:tc>
              <w:tc>
                <w:tcPr>
                  <w:tcW w:w="1276" w:type="dxa"/>
                  <w:gridSpan w:val="3"/>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E1 □</w:t>
                  </w:r>
                </w:p>
              </w:tc>
              <w:tc>
                <w:tcPr>
                  <w:tcW w:w="1276" w:type="dxa"/>
                  <w:gridSpan w:val="4"/>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E2 □</w:t>
                  </w:r>
                </w:p>
              </w:tc>
              <w:tc>
                <w:tcPr>
                  <w:tcW w:w="1496" w:type="dxa"/>
                  <w:gridSpan w:val="2"/>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 xml:space="preserve">E3 </w:t>
                  </w:r>
                  <w:r w:rsidR="00C40B1D" w:rsidRPr="005A3DEF">
                    <w:rPr>
                      <w:rFonts w:eastAsiaTheme="minorEastAsia"/>
                      <w:bCs/>
                      <w:szCs w:val="21"/>
                    </w:rPr>
                    <w:t>□</w:t>
                  </w:r>
                </w:p>
              </w:tc>
            </w:tr>
            <w:tr w:rsidR="00DD7688" w:rsidRPr="005A3DEF" w:rsidTr="008059EB">
              <w:trPr>
                <w:trHeight w:val="340"/>
                <w:jc w:val="center"/>
              </w:trPr>
              <w:tc>
                <w:tcPr>
                  <w:tcW w:w="1695" w:type="dxa"/>
                  <w:gridSpan w:val="2"/>
                  <w:vMerge/>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lang w:eastAsia="en-US"/>
                    </w:rPr>
                  </w:pPr>
                </w:p>
              </w:tc>
              <w:tc>
                <w:tcPr>
                  <w:tcW w:w="2977" w:type="dxa"/>
                  <w:gridSpan w:val="5"/>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地下水</w:t>
                  </w:r>
                </w:p>
              </w:tc>
              <w:tc>
                <w:tcPr>
                  <w:tcW w:w="1276" w:type="dxa"/>
                  <w:gridSpan w:val="3"/>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E1 □</w:t>
                  </w:r>
                </w:p>
              </w:tc>
              <w:tc>
                <w:tcPr>
                  <w:tcW w:w="1276" w:type="dxa"/>
                  <w:gridSpan w:val="4"/>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E2 □</w:t>
                  </w:r>
                </w:p>
              </w:tc>
              <w:tc>
                <w:tcPr>
                  <w:tcW w:w="1496" w:type="dxa"/>
                  <w:gridSpan w:val="2"/>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 xml:space="preserve">E3 </w:t>
                  </w:r>
                  <w:r w:rsidR="00C40B1D" w:rsidRPr="005A3DEF">
                    <w:rPr>
                      <w:rFonts w:eastAsiaTheme="minorEastAsia"/>
                      <w:bCs/>
                      <w:szCs w:val="21"/>
                    </w:rPr>
                    <w:t>□</w:t>
                  </w:r>
                </w:p>
              </w:tc>
            </w:tr>
            <w:tr w:rsidR="00DD7688" w:rsidRPr="005A3DEF" w:rsidTr="008059EB">
              <w:trPr>
                <w:trHeight w:val="340"/>
                <w:jc w:val="center"/>
              </w:trPr>
              <w:tc>
                <w:tcPr>
                  <w:tcW w:w="1695" w:type="dxa"/>
                  <w:gridSpan w:val="2"/>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环境风险潜势</w:t>
                  </w:r>
                </w:p>
              </w:tc>
              <w:tc>
                <w:tcPr>
                  <w:tcW w:w="1701" w:type="dxa"/>
                  <w:gridSpan w:val="2"/>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IV+□</w:t>
                  </w:r>
                </w:p>
              </w:tc>
              <w:tc>
                <w:tcPr>
                  <w:tcW w:w="1276" w:type="dxa"/>
                  <w:gridSpan w:val="3"/>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IV□</w:t>
                  </w:r>
                </w:p>
              </w:tc>
              <w:tc>
                <w:tcPr>
                  <w:tcW w:w="1276" w:type="dxa"/>
                  <w:gridSpan w:val="3"/>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III□</w:t>
                  </w:r>
                </w:p>
              </w:tc>
              <w:tc>
                <w:tcPr>
                  <w:tcW w:w="1276" w:type="dxa"/>
                  <w:gridSpan w:val="4"/>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II □</w:t>
                  </w:r>
                </w:p>
              </w:tc>
              <w:tc>
                <w:tcPr>
                  <w:tcW w:w="1496" w:type="dxa"/>
                  <w:gridSpan w:val="2"/>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I</w:t>
                  </w:r>
                  <w:r w:rsidRPr="005A3DEF">
                    <w:rPr>
                      <w:rFonts w:eastAsiaTheme="minorEastAsia"/>
                      <w:bCs/>
                      <w:szCs w:val="21"/>
                    </w:rPr>
                    <w:sym w:font="Wingdings 2" w:char="0052"/>
                  </w:r>
                </w:p>
              </w:tc>
            </w:tr>
            <w:tr w:rsidR="00DD7688" w:rsidRPr="005A3DEF" w:rsidTr="008059EB">
              <w:trPr>
                <w:trHeight w:val="340"/>
                <w:jc w:val="center"/>
              </w:trPr>
              <w:tc>
                <w:tcPr>
                  <w:tcW w:w="1695" w:type="dxa"/>
                  <w:gridSpan w:val="2"/>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评价等级</w:t>
                  </w:r>
                </w:p>
              </w:tc>
              <w:tc>
                <w:tcPr>
                  <w:tcW w:w="1701" w:type="dxa"/>
                  <w:gridSpan w:val="2"/>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一级</w:t>
                  </w:r>
                  <w:r w:rsidRPr="005A3DEF">
                    <w:rPr>
                      <w:rFonts w:eastAsiaTheme="minorEastAsia"/>
                      <w:bCs/>
                      <w:szCs w:val="21"/>
                    </w:rPr>
                    <w:t>□</w:t>
                  </w:r>
                </w:p>
              </w:tc>
              <w:tc>
                <w:tcPr>
                  <w:tcW w:w="1276" w:type="dxa"/>
                  <w:gridSpan w:val="3"/>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二级</w:t>
                  </w:r>
                  <w:r w:rsidRPr="005A3DEF">
                    <w:rPr>
                      <w:rFonts w:eastAsiaTheme="minorEastAsia"/>
                      <w:bCs/>
                      <w:szCs w:val="21"/>
                    </w:rPr>
                    <w:t>□</w:t>
                  </w:r>
                </w:p>
              </w:tc>
              <w:tc>
                <w:tcPr>
                  <w:tcW w:w="2552" w:type="dxa"/>
                  <w:gridSpan w:val="7"/>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三级</w:t>
                  </w:r>
                  <w:r w:rsidRPr="005A3DEF">
                    <w:rPr>
                      <w:rFonts w:eastAsiaTheme="minorEastAsia"/>
                      <w:bCs/>
                      <w:szCs w:val="21"/>
                    </w:rPr>
                    <w:t>□</w:t>
                  </w:r>
                </w:p>
              </w:tc>
              <w:tc>
                <w:tcPr>
                  <w:tcW w:w="1496" w:type="dxa"/>
                  <w:gridSpan w:val="2"/>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简单分析</w:t>
                  </w:r>
                  <w:r w:rsidRPr="005A3DEF">
                    <w:rPr>
                      <w:rFonts w:eastAsiaTheme="minorEastAsia"/>
                      <w:bCs/>
                      <w:szCs w:val="21"/>
                    </w:rPr>
                    <w:sym w:font="Wingdings 2" w:char="0052"/>
                  </w:r>
                </w:p>
              </w:tc>
            </w:tr>
            <w:tr w:rsidR="00DD7688" w:rsidRPr="005A3DEF" w:rsidTr="008059EB">
              <w:trPr>
                <w:trHeight w:val="340"/>
                <w:jc w:val="center"/>
              </w:trPr>
              <w:tc>
                <w:tcPr>
                  <w:tcW w:w="325" w:type="dxa"/>
                  <w:vMerge w:val="restart"/>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风险识别</w:t>
                  </w:r>
                </w:p>
              </w:tc>
              <w:tc>
                <w:tcPr>
                  <w:tcW w:w="1370" w:type="dxa"/>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物质危险性</w:t>
                  </w:r>
                </w:p>
              </w:tc>
              <w:tc>
                <w:tcPr>
                  <w:tcW w:w="2977" w:type="dxa"/>
                  <w:gridSpan w:val="5"/>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有毒有害</w:t>
                  </w:r>
                  <w:r w:rsidR="00C40B1D" w:rsidRPr="005A3DEF">
                    <w:rPr>
                      <w:rFonts w:eastAsiaTheme="minorEastAsia"/>
                      <w:bCs/>
                      <w:szCs w:val="21"/>
                    </w:rPr>
                    <w:sym w:font="Wingdings 2" w:char="0052"/>
                  </w:r>
                </w:p>
              </w:tc>
              <w:tc>
                <w:tcPr>
                  <w:tcW w:w="4048" w:type="dxa"/>
                  <w:gridSpan w:val="9"/>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易燃易爆</w:t>
                  </w:r>
                  <w:r w:rsidRPr="005A3DEF">
                    <w:rPr>
                      <w:rFonts w:eastAsiaTheme="minorEastAsia"/>
                      <w:bCs/>
                      <w:szCs w:val="21"/>
                    </w:rPr>
                    <w:sym w:font="Wingdings 2" w:char="0052"/>
                  </w:r>
                </w:p>
              </w:tc>
            </w:tr>
            <w:tr w:rsidR="00DD7688" w:rsidRPr="005A3DEF" w:rsidTr="008059EB">
              <w:trPr>
                <w:trHeight w:val="340"/>
                <w:jc w:val="center"/>
              </w:trPr>
              <w:tc>
                <w:tcPr>
                  <w:tcW w:w="325" w:type="dxa"/>
                  <w:vMerge/>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lang w:eastAsia="en-US"/>
                    </w:rPr>
                  </w:pPr>
                </w:p>
              </w:tc>
              <w:tc>
                <w:tcPr>
                  <w:tcW w:w="1370" w:type="dxa"/>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环境风险类型</w:t>
                  </w:r>
                </w:p>
              </w:tc>
              <w:tc>
                <w:tcPr>
                  <w:tcW w:w="2977" w:type="dxa"/>
                  <w:gridSpan w:val="5"/>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泄漏</w:t>
                  </w:r>
                  <w:r w:rsidRPr="005A3DEF">
                    <w:rPr>
                      <w:rFonts w:eastAsiaTheme="minorEastAsia"/>
                      <w:bCs/>
                      <w:szCs w:val="21"/>
                    </w:rPr>
                    <w:sym w:font="Wingdings 2" w:char="0052"/>
                  </w:r>
                </w:p>
              </w:tc>
              <w:tc>
                <w:tcPr>
                  <w:tcW w:w="4048" w:type="dxa"/>
                  <w:gridSpan w:val="9"/>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火灾、爆炸引发伴生</w:t>
                  </w:r>
                  <w:r w:rsidRPr="005A3DEF">
                    <w:rPr>
                      <w:rFonts w:eastAsiaTheme="minorEastAsia"/>
                      <w:bCs/>
                      <w:szCs w:val="21"/>
                    </w:rPr>
                    <w:t>/</w:t>
                  </w:r>
                  <w:r w:rsidRPr="005A3DEF">
                    <w:rPr>
                      <w:rFonts w:eastAsiaTheme="minorEastAsia"/>
                      <w:bCs/>
                      <w:szCs w:val="21"/>
                    </w:rPr>
                    <w:t>次生污染物排放</w:t>
                  </w:r>
                  <w:r w:rsidRPr="005A3DEF">
                    <w:rPr>
                      <w:rFonts w:eastAsiaTheme="minorEastAsia"/>
                      <w:bCs/>
                      <w:szCs w:val="21"/>
                    </w:rPr>
                    <w:sym w:font="Wingdings 2" w:char="0052"/>
                  </w:r>
                </w:p>
              </w:tc>
            </w:tr>
            <w:tr w:rsidR="00DD7688" w:rsidRPr="005A3DEF" w:rsidTr="008059EB">
              <w:trPr>
                <w:trHeight w:val="340"/>
                <w:jc w:val="center"/>
              </w:trPr>
              <w:tc>
                <w:tcPr>
                  <w:tcW w:w="325" w:type="dxa"/>
                  <w:vMerge/>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p>
              </w:tc>
              <w:tc>
                <w:tcPr>
                  <w:tcW w:w="1370" w:type="dxa"/>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影响途径</w:t>
                  </w:r>
                </w:p>
              </w:tc>
              <w:tc>
                <w:tcPr>
                  <w:tcW w:w="2566" w:type="dxa"/>
                  <w:gridSpan w:val="4"/>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大气</w:t>
                  </w:r>
                  <w:r w:rsidRPr="005A3DEF">
                    <w:rPr>
                      <w:rFonts w:eastAsiaTheme="minorEastAsia"/>
                      <w:bCs/>
                      <w:szCs w:val="21"/>
                    </w:rPr>
                    <w:sym w:font="Wingdings 2" w:char="0052"/>
                  </w:r>
                </w:p>
              </w:tc>
              <w:tc>
                <w:tcPr>
                  <w:tcW w:w="2445" w:type="dxa"/>
                  <w:gridSpan w:val="6"/>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地表水</w:t>
                  </w:r>
                  <w:r w:rsidRPr="005A3DEF">
                    <w:rPr>
                      <w:rFonts w:eastAsiaTheme="minorEastAsia"/>
                      <w:bCs/>
                      <w:szCs w:val="21"/>
                    </w:rPr>
                    <w:sym w:font="Wingdings 2" w:char="0052"/>
                  </w:r>
                </w:p>
              </w:tc>
              <w:tc>
                <w:tcPr>
                  <w:tcW w:w="2014" w:type="dxa"/>
                  <w:gridSpan w:val="4"/>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地下水</w:t>
                  </w:r>
                  <w:r w:rsidRPr="005A3DEF">
                    <w:rPr>
                      <w:rFonts w:eastAsiaTheme="minorEastAsia"/>
                      <w:bCs/>
                      <w:szCs w:val="21"/>
                    </w:rPr>
                    <w:sym w:font="Wingdings 2" w:char="0052"/>
                  </w:r>
                </w:p>
              </w:tc>
            </w:tr>
            <w:tr w:rsidR="00DD7688" w:rsidRPr="005A3DEF" w:rsidTr="008059EB">
              <w:trPr>
                <w:trHeight w:val="340"/>
                <w:jc w:val="center"/>
              </w:trPr>
              <w:tc>
                <w:tcPr>
                  <w:tcW w:w="1695" w:type="dxa"/>
                  <w:gridSpan w:val="2"/>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事故情形分析</w:t>
                  </w:r>
                </w:p>
              </w:tc>
              <w:tc>
                <w:tcPr>
                  <w:tcW w:w="1701" w:type="dxa"/>
                  <w:gridSpan w:val="2"/>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源强设定方法</w:t>
                  </w:r>
                </w:p>
              </w:tc>
              <w:tc>
                <w:tcPr>
                  <w:tcW w:w="1849" w:type="dxa"/>
                  <w:gridSpan w:val="5"/>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计算法</w:t>
                  </w:r>
                  <w:r w:rsidRPr="005A3DEF">
                    <w:rPr>
                      <w:rFonts w:eastAsiaTheme="minorEastAsia"/>
                      <w:bCs/>
                      <w:szCs w:val="21"/>
                    </w:rPr>
                    <w:t>□</w:t>
                  </w:r>
                </w:p>
              </w:tc>
              <w:tc>
                <w:tcPr>
                  <w:tcW w:w="1461" w:type="dxa"/>
                  <w:gridSpan w:val="3"/>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经验估算法</w:t>
                  </w:r>
                  <w:r w:rsidRPr="005A3DEF">
                    <w:rPr>
                      <w:rFonts w:eastAsiaTheme="minorEastAsia"/>
                      <w:bCs/>
                      <w:szCs w:val="21"/>
                    </w:rPr>
                    <w:t>□</w:t>
                  </w:r>
                </w:p>
              </w:tc>
              <w:tc>
                <w:tcPr>
                  <w:tcW w:w="2014" w:type="dxa"/>
                  <w:gridSpan w:val="4"/>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其他估算法</w:t>
                  </w:r>
                  <w:r w:rsidRPr="005A3DEF">
                    <w:rPr>
                      <w:rFonts w:eastAsiaTheme="minorEastAsia"/>
                      <w:bCs/>
                      <w:szCs w:val="21"/>
                    </w:rPr>
                    <w:t>□</w:t>
                  </w:r>
                </w:p>
              </w:tc>
            </w:tr>
            <w:tr w:rsidR="00DD7688" w:rsidRPr="005A3DEF" w:rsidTr="008059EB">
              <w:trPr>
                <w:trHeight w:val="340"/>
                <w:jc w:val="center"/>
              </w:trPr>
              <w:tc>
                <w:tcPr>
                  <w:tcW w:w="325" w:type="dxa"/>
                  <w:vMerge w:val="restart"/>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风险预测与评价</w:t>
                  </w:r>
                </w:p>
              </w:tc>
              <w:tc>
                <w:tcPr>
                  <w:tcW w:w="1370" w:type="dxa"/>
                  <w:vMerge w:val="restart"/>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大气</w:t>
                  </w:r>
                </w:p>
              </w:tc>
              <w:tc>
                <w:tcPr>
                  <w:tcW w:w="1701" w:type="dxa"/>
                  <w:gridSpan w:val="2"/>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预测模型</w:t>
                  </w:r>
                </w:p>
              </w:tc>
              <w:tc>
                <w:tcPr>
                  <w:tcW w:w="1849" w:type="dxa"/>
                  <w:gridSpan w:val="5"/>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SLAB □</w:t>
                  </w:r>
                </w:p>
              </w:tc>
              <w:tc>
                <w:tcPr>
                  <w:tcW w:w="1461" w:type="dxa"/>
                  <w:gridSpan w:val="3"/>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AFTOX □</w:t>
                  </w:r>
                </w:p>
              </w:tc>
              <w:tc>
                <w:tcPr>
                  <w:tcW w:w="2014" w:type="dxa"/>
                  <w:gridSpan w:val="4"/>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其他</w:t>
                  </w:r>
                  <w:r w:rsidRPr="005A3DEF">
                    <w:rPr>
                      <w:rFonts w:eastAsiaTheme="minorEastAsia"/>
                      <w:bCs/>
                      <w:szCs w:val="21"/>
                    </w:rPr>
                    <w:t>□</w:t>
                  </w:r>
                </w:p>
              </w:tc>
            </w:tr>
            <w:tr w:rsidR="00DD7688" w:rsidRPr="005A3DEF" w:rsidTr="008059EB">
              <w:trPr>
                <w:trHeight w:val="340"/>
                <w:jc w:val="center"/>
              </w:trPr>
              <w:tc>
                <w:tcPr>
                  <w:tcW w:w="325" w:type="dxa"/>
                  <w:vMerge/>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lang w:eastAsia="en-US"/>
                    </w:rPr>
                  </w:pPr>
                </w:p>
              </w:tc>
              <w:tc>
                <w:tcPr>
                  <w:tcW w:w="1370" w:type="dxa"/>
                  <w:vMerge/>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lang w:eastAsia="en-US"/>
                    </w:rPr>
                  </w:pPr>
                </w:p>
              </w:tc>
              <w:tc>
                <w:tcPr>
                  <w:tcW w:w="1701" w:type="dxa"/>
                  <w:gridSpan w:val="2"/>
                  <w:vMerge w:val="restart"/>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预测结果</w:t>
                  </w:r>
                </w:p>
              </w:tc>
              <w:tc>
                <w:tcPr>
                  <w:tcW w:w="5324" w:type="dxa"/>
                  <w:gridSpan w:val="12"/>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大气毒性终点浓度</w:t>
                  </w:r>
                  <w:r w:rsidRPr="005A3DEF">
                    <w:rPr>
                      <w:rFonts w:eastAsiaTheme="minorEastAsia"/>
                      <w:bCs/>
                      <w:szCs w:val="21"/>
                    </w:rPr>
                    <w:t xml:space="preserve">-1  </w:t>
                  </w:r>
                  <w:r w:rsidRPr="005A3DEF">
                    <w:rPr>
                      <w:rFonts w:eastAsiaTheme="minorEastAsia"/>
                      <w:bCs/>
                      <w:szCs w:val="21"/>
                    </w:rPr>
                    <w:t>最大影响范围</w:t>
                  </w:r>
                  <w:r w:rsidRPr="005A3DEF">
                    <w:rPr>
                      <w:rFonts w:eastAsiaTheme="minorEastAsia"/>
                      <w:bCs/>
                      <w:szCs w:val="21"/>
                    </w:rPr>
                    <w:t>/ m</w:t>
                  </w:r>
                </w:p>
              </w:tc>
            </w:tr>
            <w:tr w:rsidR="00DD7688" w:rsidRPr="005A3DEF" w:rsidTr="008059EB">
              <w:trPr>
                <w:trHeight w:val="340"/>
                <w:jc w:val="center"/>
              </w:trPr>
              <w:tc>
                <w:tcPr>
                  <w:tcW w:w="325" w:type="dxa"/>
                  <w:vMerge/>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p>
              </w:tc>
              <w:tc>
                <w:tcPr>
                  <w:tcW w:w="1370" w:type="dxa"/>
                  <w:vMerge/>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p>
              </w:tc>
              <w:tc>
                <w:tcPr>
                  <w:tcW w:w="1701" w:type="dxa"/>
                  <w:gridSpan w:val="2"/>
                  <w:vMerge/>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p>
              </w:tc>
              <w:tc>
                <w:tcPr>
                  <w:tcW w:w="5324" w:type="dxa"/>
                  <w:gridSpan w:val="12"/>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大气毒性终点浓度</w:t>
                  </w:r>
                  <w:r w:rsidRPr="005A3DEF">
                    <w:rPr>
                      <w:rFonts w:eastAsiaTheme="minorEastAsia"/>
                      <w:bCs/>
                      <w:szCs w:val="21"/>
                    </w:rPr>
                    <w:t xml:space="preserve">-2  </w:t>
                  </w:r>
                  <w:r w:rsidRPr="005A3DEF">
                    <w:rPr>
                      <w:rFonts w:eastAsiaTheme="minorEastAsia"/>
                      <w:bCs/>
                      <w:szCs w:val="21"/>
                    </w:rPr>
                    <w:t>最大影响范围</w:t>
                  </w:r>
                  <w:r w:rsidRPr="005A3DEF">
                    <w:rPr>
                      <w:rFonts w:eastAsiaTheme="minorEastAsia"/>
                      <w:bCs/>
                      <w:szCs w:val="21"/>
                    </w:rPr>
                    <w:t>/m</w:t>
                  </w:r>
                </w:p>
              </w:tc>
            </w:tr>
            <w:tr w:rsidR="00DD7688" w:rsidRPr="005A3DEF" w:rsidTr="008059EB">
              <w:trPr>
                <w:trHeight w:val="340"/>
                <w:jc w:val="center"/>
              </w:trPr>
              <w:tc>
                <w:tcPr>
                  <w:tcW w:w="325" w:type="dxa"/>
                  <w:vMerge/>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p>
              </w:tc>
              <w:tc>
                <w:tcPr>
                  <w:tcW w:w="1370" w:type="dxa"/>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地表水</w:t>
                  </w:r>
                </w:p>
              </w:tc>
              <w:tc>
                <w:tcPr>
                  <w:tcW w:w="7025" w:type="dxa"/>
                  <w:gridSpan w:val="14"/>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最近环境敏感目标</w:t>
                  </w:r>
                  <w:r w:rsidRPr="005A3DEF">
                    <w:rPr>
                      <w:rFonts w:eastAsiaTheme="minorEastAsia"/>
                      <w:bCs/>
                      <w:szCs w:val="21"/>
                    </w:rPr>
                    <w:t xml:space="preserve"> /</w:t>
                  </w:r>
                  <w:r w:rsidRPr="005A3DEF">
                    <w:rPr>
                      <w:rFonts w:eastAsiaTheme="minorEastAsia"/>
                      <w:bCs/>
                      <w:szCs w:val="21"/>
                    </w:rPr>
                    <w:t>，到达时间</w:t>
                  </w:r>
                  <w:r w:rsidRPr="005A3DEF">
                    <w:rPr>
                      <w:rFonts w:eastAsiaTheme="minorEastAsia"/>
                      <w:bCs/>
                      <w:szCs w:val="21"/>
                    </w:rPr>
                    <w:t>/ h</w:t>
                  </w:r>
                </w:p>
              </w:tc>
            </w:tr>
            <w:tr w:rsidR="00DD7688" w:rsidRPr="005A3DEF" w:rsidTr="008059EB">
              <w:trPr>
                <w:trHeight w:val="340"/>
                <w:jc w:val="center"/>
              </w:trPr>
              <w:tc>
                <w:tcPr>
                  <w:tcW w:w="325" w:type="dxa"/>
                  <w:vMerge/>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p>
              </w:tc>
              <w:tc>
                <w:tcPr>
                  <w:tcW w:w="1370" w:type="dxa"/>
                  <w:vMerge w:val="restart"/>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地下水</w:t>
                  </w:r>
                </w:p>
              </w:tc>
              <w:tc>
                <w:tcPr>
                  <w:tcW w:w="7025" w:type="dxa"/>
                  <w:gridSpan w:val="14"/>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下游厂区边界到达时间</w:t>
                  </w:r>
                  <w:r w:rsidRPr="005A3DEF">
                    <w:rPr>
                      <w:rFonts w:eastAsiaTheme="minorEastAsia"/>
                      <w:bCs/>
                      <w:szCs w:val="21"/>
                    </w:rPr>
                    <w:t xml:space="preserve"> / d</w:t>
                  </w:r>
                </w:p>
              </w:tc>
            </w:tr>
            <w:tr w:rsidR="00DD7688" w:rsidRPr="005A3DEF" w:rsidTr="008059EB">
              <w:trPr>
                <w:trHeight w:val="340"/>
                <w:jc w:val="center"/>
              </w:trPr>
              <w:tc>
                <w:tcPr>
                  <w:tcW w:w="325" w:type="dxa"/>
                  <w:vMerge/>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p>
              </w:tc>
              <w:tc>
                <w:tcPr>
                  <w:tcW w:w="1370" w:type="dxa"/>
                  <w:vMerge/>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p>
              </w:tc>
              <w:tc>
                <w:tcPr>
                  <w:tcW w:w="7025" w:type="dxa"/>
                  <w:gridSpan w:val="14"/>
                  <w:vAlign w:val="center"/>
                </w:tcPr>
                <w:p w:rsidR="00DD7688" w:rsidRPr="005A3DEF" w:rsidRDefault="00DD7688" w:rsidP="00F86162">
                  <w:pPr>
                    <w:pStyle w:val="BodyText22"/>
                    <w:snapToGrid w:val="0"/>
                    <w:spacing w:line="240" w:lineRule="auto"/>
                    <w:ind w:firstLine="0"/>
                    <w:jc w:val="center"/>
                    <w:textAlignment w:val="auto"/>
                    <w:rPr>
                      <w:rFonts w:eastAsiaTheme="minorEastAsia"/>
                      <w:bCs/>
                      <w:szCs w:val="21"/>
                    </w:rPr>
                  </w:pPr>
                  <w:r w:rsidRPr="005A3DEF">
                    <w:rPr>
                      <w:rFonts w:eastAsiaTheme="minorEastAsia"/>
                      <w:bCs/>
                      <w:szCs w:val="21"/>
                    </w:rPr>
                    <w:t>最近环境敏感目标</w:t>
                  </w:r>
                  <w:r w:rsidRPr="005A3DEF">
                    <w:rPr>
                      <w:rFonts w:eastAsiaTheme="minorEastAsia"/>
                      <w:bCs/>
                      <w:szCs w:val="21"/>
                    </w:rPr>
                    <w:t xml:space="preserve"> /  </w:t>
                  </w:r>
                  <w:r w:rsidRPr="005A3DEF">
                    <w:rPr>
                      <w:rFonts w:eastAsiaTheme="minorEastAsia"/>
                      <w:bCs/>
                      <w:szCs w:val="21"/>
                    </w:rPr>
                    <w:t>，到达时间</w:t>
                  </w:r>
                  <w:r w:rsidRPr="005A3DEF">
                    <w:rPr>
                      <w:rFonts w:eastAsiaTheme="minorEastAsia"/>
                      <w:bCs/>
                      <w:szCs w:val="21"/>
                    </w:rPr>
                    <w:t xml:space="preserve"> / d</w:t>
                  </w:r>
                </w:p>
              </w:tc>
            </w:tr>
            <w:tr w:rsidR="00E74915" w:rsidRPr="005A3DEF" w:rsidTr="008059EB">
              <w:trPr>
                <w:trHeight w:val="340"/>
                <w:jc w:val="center"/>
              </w:trPr>
              <w:tc>
                <w:tcPr>
                  <w:tcW w:w="1695" w:type="dxa"/>
                  <w:gridSpan w:val="2"/>
                  <w:vAlign w:val="center"/>
                </w:tcPr>
                <w:p w:rsidR="00E74915" w:rsidRPr="005A3DEF" w:rsidRDefault="00E74915" w:rsidP="00F86162">
                  <w:pPr>
                    <w:jc w:val="center"/>
                    <w:rPr>
                      <w:szCs w:val="21"/>
                    </w:rPr>
                  </w:pPr>
                  <w:r w:rsidRPr="005A3DEF">
                    <w:rPr>
                      <w:szCs w:val="21"/>
                    </w:rPr>
                    <w:t>重点风险防范措施</w:t>
                  </w:r>
                </w:p>
              </w:tc>
              <w:tc>
                <w:tcPr>
                  <w:tcW w:w="7025" w:type="dxa"/>
                  <w:gridSpan w:val="14"/>
                  <w:vAlign w:val="center"/>
                </w:tcPr>
                <w:p w:rsidR="00E74915" w:rsidRPr="005A3DEF" w:rsidRDefault="00E74915" w:rsidP="00F86162">
                  <w:pPr>
                    <w:widowControl/>
                    <w:adjustRightInd w:val="0"/>
                    <w:snapToGrid w:val="0"/>
                    <w:jc w:val="left"/>
                    <w:rPr>
                      <w:szCs w:val="21"/>
                    </w:rPr>
                  </w:pPr>
                  <w:r w:rsidRPr="005A3DEF">
                    <w:rPr>
                      <w:bCs/>
                      <w:kern w:val="0"/>
                      <w:szCs w:val="21"/>
                    </w:rPr>
                    <w:t>1</w:t>
                  </w:r>
                  <w:r w:rsidRPr="005A3DEF">
                    <w:rPr>
                      <w:bCs/>
                      <w:kern w:val="0"/>
                      <w:szCs w:val="21"/>
                    </w:rPr>
                    <w:t>、火灾爆炸事故防范措施</w:t>
                  </w:r>
                  <w:r w:rsidRPr="005A3DEF">
                    <w:rPr>
                      <w:rFonts w:ascii="宋体" w:hAnsi="宋体" w:cs="宋体" w:hint="eastAsia"/>
                      <w:szCs w:val="21"/>
                    </w:rPr>
                    <w:t>①</w:t>
                  </w:r>
                  <w:r w:rsidRPr="005A3DEF">
                    <w:rPr>
                      <w:bCs/>
                      <w:kern w:val="0"/>
                      <w:szCs w:val="21"/>
                    </w:rPr>
                    <w:t>设置专门</w:t>
                  </w:r>
                  <w:r w:rsidRPr="005A3DEF">
                    <w:rPr>
                      <w:szCs w:val="21"/>
                    </w:rPr>
                    <w:t>危险物质</w:t>
                  </w:r>
                  <w:r w:rsidRPr="005A3DEF">
                    <w:rPr>
                      <w:bCs/>
                      <w:kern w:val="0"/>
                      <w:szCs w:val="21"/>
                    </w:rPr>
                    <w:t>库房；</w:t>
                  </w:r>
                  <w:r w:rsidRPr="005A3DEF">
                    <w:rPr>
                      <w:rFonts w:ascii="宋体" w:hAnsi="宋体" w:cs="宋体" w:hint="eastAsia"/>
                      <w:bCs/>
                      <w:kern w:val="0"/>
                      <w:szCs w:val="21"/>
                    </w:rPr>
                    <w:t>②</w:t>
                  </w:r>
                  <w:r w:rsidRPr="005A3DEF">
                    <w:rPr>
                      <w:bCs/>
                      <w:kern w:val="0"/>
                      <w:szCs w:val="21"/>
                    </w:rPr>
                    <w:t>贮存</w:t>
                  </w:r>
                  <w:r w:rsidRPr="005A3DEF">
                    <w:rPr>
                      <w:szCs w:val="21"/>
                    </w:rPr>
                    <w:t>危险物质</w:t>
                  </w:r>
                  <w:r w:rsidRPr="005A3DEF">
                    <w:rPr>
                      <w:bCs/>
                      <w:kern w:val="0"/>
                      <w:szCs w:val="21"/>
                    </w:rPr>
                    <w:t>的仓库管理人员以及操作员，必须经过专业知识培训，持上岗证，配备有关的个人防护用品；</w:t>
                  </w:r>
                  <w:r w:rsidRPr="005A3DEF">
                    <w:rPr>
                      <w:rFonts w:ascii="宋体" w:hAnsi="宋体" w:cs="宋体" w:hint="eastAsia"/>
                      <w:bCs/>
                      <w:kern w:val="0"/>
                      <w:szCs w:val="21"/>
                    </w:rPr>
                    <w:t>③</w:t>
                  </w:r>
                  <w:r w:rsidRPr="005A3DEF">
                    <w:rPr>
                      <w:bCs/>
                      <w:kern w:val="0"/>
                      <w:szCs w:val="21"/>
                    </w:rPr>
                    <w:t>贮存的</w:t>
                  </w:r>
                  <w:r w:rsidRPr="005A3DEF">
                    <w:rPr>
                      <w:szCs w:val="21"/>
                    </w:rPr>
                    <w:t>危险物质</w:t>
                  </w:r>
                  <w:r w:rsidRPr="005A3DEF">
                    <w:rPr>
                      <w:bCs/>
                      <w:kern w:val="0"/>
                      <w:szCs w:val="21"/>
                    </w:rPr>
                    <w:t>必须设有明显的标志；</w:t>
                  </w:r>
                  <w:r w:rsidRPr="005A3DEF">
                    <w:rPr>
                      <w:rFonts w:ascii="宋体" w:hAnsi="宋体" w:cs="宋体" w:hint="eastAsia"/>
                      <w:bCs/>
                      <w:kern w:val="0"/>
                      <w:szCs w:val="21"/>
                    </w:rPr>
                    <w:t>④</w:t>
                  </w:r>
                  <w:r w:rsidRPr="005A3DEF">
                    <w:rPr>
                      <w:bCs/>
                      <w:kern w:val="0"/>
                      <w:szCs w:val="21"/>
                    </w:rPr>
                    <w:t>贮存</w:t>
                  </w:r>
                  <w:r w:rsidRPr="005A3DEF">
                    <w:rPr>
                      <w:szCs w:val="21"/>
                    </w:rPr>
                    <w:t>危险物质</w:t>
                  </w:r>
                  <w:r w:rsidRPr="005A3DEF">
                    <w:rPr>
                      <w:bCs/>
                      <w:kern w:val="0"/>
                      <w:szCs w:val="21"/>
                    </w:rPr>
                    <w:t>的库房、场所的消防设施、用电设施、防雷防静电设施等必须符合国家规定的安全要求；</w:t>
                  </w:r>
                  <w:r w:rsidRPr="005A3DEF">
                    <w:rPr>
                      <w:rFonts w:ascii="宋体" w:hAnsi="宋体" w:cs="宋体" w:hint="eastAsia"/>
                      <w:szCs w:val="21"/>
                    </w:rPr>
                    <w:t>⑤</w:t>
                  </w:r>
                  <w:r w:rsidRPr="005A3DEF">
                    <w:rPr>
                      <w:szCs w:val="21"/>
                    </w:rPr>
                    <w:t>危险物质</w:t>
                  </w:r>
                  <w:r w:rsidRPr="005A3DEF">
                    <w:rPr>
                      <w:bCs/>
                      <w:kern w:val="0"/>
                      <w:szCs w:val="21"/>
                    </w:rPr>
                    <w:t>出入库必须检查验收登记，贮存期间定期养护，控制好贮存</w:t>
                  </w:r>
                  <w:r w:rsidRPr="005A3DEF">
                    <w:rPr>
                      <w:bCs/>
                      <w:kern w:val="0"/>
                      <w:szCs w:val="21"/>
                    </w:rPr>
                    <w:lastRenderedPageBreak/>
                    <w:t>场所的温度和湿度；装卸、搬运时应轻装轻卸，注意自我防护。</w:t>
                  </w:r>
                  <w:r w:rsidRPr="005A3DEF">
                    <w:rPr>
                      <w:rFonts w:ascii="宋体" w:hAnsi="宋体" w:cs="宋体" w:hint="eastAsia"/>
                      <w:bCs/>
                      <w:kern w:val="0"/>
                      <w:szCs w:val="21"/>
                    </w:rPr>
                    <w:t>⑥</w:t>
                  </w:r>
                  <w:r w:rsidRPr="005A3DEF">
                    <w:rPr>
                      <w:bCs/>
                      <w:kern w:val="0"/>
                      <w:szCs w:val="21"/>
                    </w:rPr>
                    <w:t>严格遵守有关贮存的安全规定。</w:t>
                  </w:r>
                </w:p>
                <w:p w:rsidR="00E74915" w:rsidRPr="005A3DEF" w:rsidRDefault="00E74915" w:rsidP="00F86162">
                  <w:pPr>
                    <w:adjustRightInd w:val="0"/>
                    <w:snapToGrid w:val="0"/>
                    <w:jc w:val="left"/>
                    <w:rPr>
                      <w:szCs w:val="21"/>
                    </w:rPr>
                  </w:pPr>
                  <w:r w:rsidRPr="005A3DEF">
                    <w:rPr>
                      <w:bCs/>
                      <w:kern w:val="0"/>
                      <w:szCs w:val="21"/>
                    </w:rPr>
                    <w:t>2</w:t>
                  </w:r>
                  <w:r w:rsidRPr="005A3DEF">
                    <w:rPr>
                      <w:bCs/>
                      <w:kern w:val="0"/>
                      <w:szCs w:val="21"/>
                    </w:rPr>
                    <w:t>、</w:t>
                  </w:r>
                  <w:r w:rsidRPr="005A3DEF">
                    <w:rPr>
                      <w:szCs w:val="21"/>
                    </w:rPr>
                    <w:t>泄露防治措施</w:t>
                  </w:r>
                  <w:r w:rsidRPr="005A3DEF">
                    <w:rPr>
                      <w:rFonts w:ascii="宋体" w:hAnsi="宋体" w:cs="宋体" w:hint="eastAsia"/>
                      <w:szCs w:val="21"/>
                    </w:rPr>
                    <w:t>①</w:t>
                  </w:r>
                  <w:r w:rsidRPr="005A3DEF">
                    <w:rPr>
                      <w:szCs w:val="21"/>
                    </w:rPr>
                    <w:t>收集、贮存、运输须严格按照</w:t>
                  </w:r>
                  <w:r w:rsidRPr="005A3DEF">
                    <w:rPr>
                      <w:szCs w:val="21"/>
                    </w:rPr>
                    <w:t>GB18597-2001</w:t>
                  </w:r>
                  <w:r w:rsidRPr="005A3DEF">
                    <w:rPr>
                      <w:szCs w:val="21"/>
                    </w:rPr>
                    <w:t>《危险废物贮存污染控制标准》及其标准修改单（环境保护部公告</w:t>
                  </w:r>
                  <w:r w:rsidRPr="005A3DEF">
                    <w:rPr>
                      <w:szCs w:val="21"/>
                    </w:rPr>
                    <w:t>2013</w:t>
                  </w:r>
                  <w:r w:rsidRPr="005A3DEF">
                    <w:rPr>
                      <w:szCs w:val="21"/>
                    </w:rPr>
                    <w:t>年第</w:t>
                  </w:r>
                  <w:r w:rsidRPr="005A3DEF">
                    <w:rPr>
                      <w:szCs w:val="21"/>
                    </w:rPr>
                    <w:t>36</w:t>
                  </w:r>
                  <w:r w:rsidRPr="005A3DEF">
                    <w:rPr>
                      <w:szCs w:val="21"/>
                    </w:rPr>
                    <w:t>号）、</w:t>
                  </w:r>
                  <w:r w:rsidRPr="005A3DEF">
                    <w:rPr>
                      <w:szCs w:val="21"/>
                    </w:rPr>
                    <w:t>HJ2025-2012</w:t>
                  </w:r>
                  <w:r w:rsidRPr="005A3DEF">
                    <w:rPr>
                      <w:szCs w:val="21"/>
                    </w:rPr>
                    <w:t>《危险废物收集贮存运输技术规范》有关要求。</w:t>
                  </w:r>
                  <w:r w:rsidRPr="005A3DEF">
                    <w:rPr>
                      <w:rFonts w:ascii="宋体" w:hAnsi="宋体" w:cs="宋体" w:hint="eastAsia"/>
                      <w:szCs w:val="21"/>
                    </w:rPr>
                    <w:t>②</w:t>
                  </w:r>
                  <w:r w:rsidRPr="005A3DEF">
                    <w:rPr>
                      <w:szCs w:val="21"/>
                    </w:rPr>
                    <w:t>危险废物存贮设施地面必须硬化、耐腐蚀，且表面无裂缝，贮存设施周围应设置围墙或其它防护栅栏，并进行</w:t>
                  </w:r>
                  <w:r w:rsidRPr="005A3DEF">
                    <w:rPr>
                      <w:szCs w:val="21"/>
                    </w:rPr>
                    <w:t>“</w:t>
                  </w:r>
                  <w:r w:rsidRPr="005A3DEF">
                    <w:rPr>
                      <w:szCs w:val="21"/>
                    </w:rPr>
                    <w:t>防风、防雨、防晒、防漏</w:t>
                  </w:r>
                  <w:r w:rsidRPr="005A3DEF">
                    <w:rPr>
                      <w:szCs w:val="21"/>
                    </w:rPr>
                    <w:t>”</w:t>
                  </w:r>
                  <w:r w:rsidRPr="005A3DEF">
                    <w:rPr>
                      <w:szCs w:val="21"/>
                    </w:rPr>
                    <w:t>，做好危险废物的入库、存放、出库记录，不得随意堆置。</w:t>
                  </w:r>
                </w:p>
              </w:tc>
            </w:tr>
            <w:tr w:rsidR="00E74915" w:rsidRPr="005A3DEF" w:rsidTr="008059EB">
              <w:trPr>
                <w:trHeight w:val="340"/>
                <w:jc w:val="center"/>
              </w:trPr>
              <w:tc>
                <w:tcPr>
                  <w:tcW w:w="1695" w:type="dxa"/>
                  <w:gridSpan w:val="2"/>
                  <w:vAlign w:val="center"/>
                </w:tcPr>
                <w:p w:rsidR="00E74915" w:rsidRPr="005A3DEF" w:rsidRDefault="00E74915" w:rsidP="00F86162">
                  <w:pPr>
                    <w:jc w:val="center"/>
                    <w:rPr>
                      <w:szCs w:val="21"/>
                    </w:rPr>
                  </w:pPr>
                  <w:r w:rsidRPr="005A3DEF">
                    <w:rPr>
                      <w:szCs w:val="21"/>
                    </w:rPr>
                    <w:lastRenderedPageBreak/>
                    <w:t>评价结论与建议</w:t>
                  </w:r>
                </w:p>
              </w:tc>
              <w:tc>
                <w:tcPr>
                  <w:tcW w:w="7025" w:type="dxa"/>
                  <w:gridSpan w:val="14"/>
                  <w:vAlign w:val="center"/>
                </w:tcPr>
                <w:p w:rsidR="00E74915" w:rsidRPr="005A3DEF" w:rsidRDefault="00E74915" w:rsidP="00F86162">
                  <w:pPr>
                    <w:jc w:val="left"/>
                    <w:rPr>
                      <w:szCs w:val="21"/>
                    </w:rPr>
                  </w:pPr>
                  <w:r w:rsidRPr="005A3DEF">
                    <w:rPr>
                      <w:szCs w:val="21"/>
                    </w:rPr>
                    <w:t>项目涉及有毒有害物质的贮存及使用，具有潜在危险性。有毒有害物质等泄漏后产生的扩散污染，只要应急处置事故源及时，则对周边环境及敏感目标影响不大，其事故发生的风险概率很小，其环境风险在可接受范围内。</w:t>
                  </w:r>
                </w:p>
              </w:tc>
            </w:tr>
            <w:tr w:rsidR="00DD7688" w:rsidRPr="005A3DEF" w:rsidTr="008059EB">
              <w:trPr>
                <w:trHeight w:val="340"/>
                <w:jc w:val="center"/>
              </w:trPr>
              <w:tc>
                <w:tcPr>
                  <w:tcW w:w="8720" w:type="dxa"/>
                  <w:gridSpan w:val="16"/>
                  <w:vAlign w:val="center"/>
                </w:tcPr>
                <w:p w:rsidR="00DD7688" w:rsidRPr="005A3DEF" w:rsidRDefault="00DD7688" w:rsidP="00F86162">
                  <w:pPr>
                    <w:pStyle w:val="BodyText22"/>
                    <w:snapToGrid w:val="0"/>
                    <w:spacing w:line="240" w:lineRule="auto"/>
                    <w:ind w:firstLine="0"/>
                    <w:textAlignment w:val="auto"/>
                    <w:rPr>
                      <w:rFonts w:eastAsiaTheme="minorEastAsia"/>
                      <w:bCs/>
                      <w:szCs w:val="21"/>
                    </w:rPr>
                  </w:pPr>
                  <w:r w:rsidRPr="005A3DEF">
                    <w:rPr>
                      <w:rFonts w:eastAsiaTheme="minorEastAsia"/>
                      <w:bCs/>
                      <w:szCs w:val="21"/>
                    </w:rPr>
                    <w:t>注：</w:t>
                  </w:r>
                  <w:r w:rsidRPr="005A3DEF">
                    <w:rPr>
                      <w:rFonts w:eastAsiaTheme="minorEastAsia"/>
                      <w:bCs/>
                      <w:szCs w:val="21"/>
                    </w:rPr>
                    <w:t>“□”</w:t>
                  </w:r>
                  <w:r w:rsidRPr="005A3DEF">
                    <w:rPr>
                      <w:rFonts w:eastAsiaTheme="minorEastAsia"/>
                      <w:bCs/>
                      <w:szCs w:val="21"/>
                    </w:rPr>
                    <w:t>为勾选项，</w:t>
                  </w:r>
                  <w:r w:rsidRPr="005A3DEF">
                    <w:rPr>
                      <w:rFonts w:eastAsiaTheme="minorEastAsia"/>
                      <w:bCs/>
                      <w:szCs w:val="21"/>
                    </w:rPr>
                    <w:t>“-”</w:t>
                  </w:r>
                  <w:r w:rsidRPr="005A3DEF">
                    <w:rPr>
                      <w:rFonts w:eastAsiaTheme="minorEastAsia"/>
                      <w:bCs/>
                      <w:szCs w:val="21"/>
                    </w:rPr>
                    <w:t>为填写项。</w:t>
                  </w:r>
                </w:p>
              </w:tc>
            </w:tr>
          </w:tbl>
          <w:p w:rsidR="005F2FBC" w:rsidRPr="005A3DEF" w:rsidRDefault="005F2FBC" w:rsidP="005F2FBC">
            <w:pPr>
              <w:adjustRightInd w:val="0"/>
              <w:snapToGrid w:val="0"/>
              <w:spacing w:line="440" w:lineRule="exact"/>
              <w:rPr>
                <w:rFonts w:eastAsiaTheme="minorEastAsia"/>
                <w:b/>
                <w:sz w:val="28"/>
                <w:szCs w:val="28"/>
              </w:rPr>
            </w:pPr>
            <w:r w:rsidRPr="005A3DEF">
              <w:rPr>
                <w:rFonts w:eastAsiaTheme="minorEastAsia"/>
                <w:b/>
                <w:sz w:val="28"/>
                <w:szCs w:val="28"/>
              </w:rPr>
              <w:t>7.4</w:t>
            </w:r>
            <w:r w:rsidRPr="005A3DEF">
              <w:rPr>
                <w:rFonts w:eastAsiaTheme="minorEastAsia"/>
                <w:b/>
                <w:sz w:val="28"/>
                <w:szCs w:val="28"/>
              </w:rPr>
              <w:t>环保总投资</w:t>
            </w:r>
          </w:p>
          <w:p w:rsidR="005F2FBC" w:rsidRPr="005A3DEF" w:rsidRDefault="005F2FBC" w:rsidP="005F2FBC">
            <w:pPr>
              <w:spacing w:line="440" w:lineRule="exact"/>
              <w:ind w:firstLineChars="200" w:firstLine="480"/>
              <w:rPr>
                <w:rFonts w:eastAsiaTheme="minorEastAsia"/>
                <w:sz w:val="24"/>
              </w:rPr>
            </w:pPr>
            <w:r w:rsidRPr="005A3DEF">
              <w:rPr>
                <w:rFonts w:eastAsiaTheme="minorEastAsia"/>
                <w:sz w:val="24"/>
              </w:rPr>
              <w:t>本项目总投资</w:t>
            </w:r>
            <w:r w:rsidRPr="005A3DEF">
              <w:rPr>
                <w:rFonts w:eastAsiaTheme="minorEastAsia"/>
                <w:sz w:val="24"/>
              </w:rPr>
              <w:t>15000</w:t>
            </w:r>
            <w:r w:rsidRPr="005A3DEF">
              <w:rPr>
                <w:rFonts w:eastAsiaTheme="minorEastAsia"/>
                <w:sz w:val="24"/>
              </w:rPr>
              <w:t>万元，环保处理设施投资约</w:t>
            </w:r>
            <w:r w:rsidRPr="005A3DEF">
              <w:rPr>
                <w:rFonts w:eastAsiaTheme="minorEastAsia"/>
                <w:sz w:val="24"/>
              </w:rPr>
              <w:t>58</w:t>
            </w:r>
            <w:r w:rsidRPr="005A3DEF">
              <w:rPr>
                <w:rFonts w:eastAsiaTheme="minorEastAsia"/>
                <w:sz w:val="24"/>
              </w:rPr>
              <w:t>万元，占总投资的</w:t>
            </w:r>
            <w:r w:rsidRPr="005A3DEF">
              <w:rPr>
                <w:rFonts w:eastAsiaTheme="minorEastAsia"/>
                <w:sz w:val="24"/>
              </w:rPr>
              <w:t>0.39%</w:t>
            </w:r>
            <w:r w:rsidRPr="005A3DEF">
              <w:rPr>
                <w:rFonts w:eastAsiaTheme="minorEastAsia"/>
                <w:sz w:val="24"/>
              </w:rPr>
              <w:t>。环保总投资见表</w:t>
            </w:r>
            <w:r w:rsidRPr="005A3DEF">
              <w:rPr>
                <w:rFonts w:eastAsiaTheme="minorEastAsia"/>
                <w:sz w:val="24"/>
              </w:rPr>
              <w:t>7.4-1</w:t>
            </w:r>
            <w:r w:rsidRPr="005A3DEF">
              <w:rPr>
                <w:rFonts w:eastAsiaTheme="minorEastAsia"/>
                <w:sz w:val="24"/>
              </w:rPr>
              <w:t>。</w:t>
            </w:r>
          </w:p>
          <w:p w:rsidR="005F2FBC" w:rsidRPr="005A3DEF" w:rsidRDefault="005F2FBC" w:rsidP="005F2FBC">
            <w:pPr>
              <w:pStyle w:val="afff0"/>
              <w:numPr>
                <w:ilvl w:val="0"/>
                <w:numId w:val="29"/>
              </w:numPr>
              <w:adjustRightInd w:val="0"/>
              <w:spacing w:line="440" w:lineRule="exact"/>
              <w:ind w:left="0" w:firstLineChars="0" w:firstLine="0"/>
              <w:jc w:val="center"/>
              <w:rPr>
                <w:rFonts w:ascii="Times New Roman" w:eastAsiaTheme="minorEastAsia" w:hAnsi="Times New Roman"/>
                <w:b/>
                <w:bCs/>
                <w:sz w:val="21"/>
                <w:szCs w:val="21"/>
              </w:rPr>
            </w:pPr>
            <w:r w:rsidRPr="005A3DEF">
              <w:rPr>
                <w:rFonts w:ascii="Times New Roman" w:eastAsiaTheme="minorEastAsia" w:hAnsi="Times New Roman"/>
                <w:b/>
                <w:bCs/>
                <w:sz w:val="21"/>
                <w:szCs w:val="21"/>
              </w:rPr>
              <w:t>环保总投资统计一览表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14"/>
              <w:gridCol w:w="1415"/>
              <w:gridCol w:w="4388"/>
              <w:gridCol w:w="1503"/>
            </w:tblGrid>
            <w:tr w:rsidR="005F2FBC" w:rsidRPr="005A3DEF" w:rsidTr="008059EB">
              <w:trPr>
                <w:cantSplit/>
                <w:trHeight w:val="20"/>
                <w:jc w:val="center"/>
              </w:trPr>
              <w:tc>
                <w:tcPr>
                  <w:tcW w:w="2829" w:type="dxa"/>
                  <w:gridSpan w:val="2"/>
                  <w:tcBorders>
                    <w:top w:val="single" w:sz="4" w:space="0" w:color="000000"/>
                    <w:left w:val="single" w:sz="4" w:space="0" w:color="000000"/>
                    <w:bottom w:val="single" w:sz="4" w:space="0" w:color="000000"/>
                    <w:right w:val="single" w:sz="4" w:space="0" w:color="000000"/>
                  </w:tcBorders>
                  <w:vAlign w:val="center"/>
                </w:tcPr>
                <w:p w:rsidR="005F2FBC" w:rsidRPr="005A3DEF" w:rsidRDefault="005F2FBC" w:rsidP="00102709">
                  <w:pPr>
                    <w:widowControl/>
                    <w:jc w:val="center"/>
                    <w:rPr>
                      <w:rFonts w:eastAsiaTheme="minorEastAsia"/>
                    </w:rPr>
                  </w:pPr>
                  <w:r w:rsidRPr="005A3DEF">
                    <w:rPr>
                      <w:rFonts w:eastAsiaTheme="minorEastAsia"/>
                      <w:b/>
                      <w:kern w:val="0"/>
                      <w:szCs w:val="21"/>
                    </w:rPr>
                    <w:t>项目名称</w:t>
                  </w:r>
                </w:p>
              </w:tc>
              <w:tc>
                <w:tcPr>
                  <w:tcW w:w="4388" w:type="dxa"/>
                  <w:tcBorders>
                    <w:top w:val="single" w:sz="4" w:space="0" w:color="000000"/>
                    <w:left w:val="nil"/>
                    <w:bottom w:val="single" w:sz="4" w:space="0" w:color="000000"/>
                    <w:right w:val="single" w:sz="4" w:space="0" w:color="000000"/>
                  </w:tcBorders>
                  <w:vAlign w:val="center"/>
                </w:tcPr>
                <w:p w:rsidR="005F2FBC" w:rsidRPr="005A3DEF" w:rsidRDefault="005F2FBC" w:rsidP="00102709">
                  <w:pPr>
                    <w:widowControl/>
                    <w:jc w:val="center"/>
                    <w:rPr>
                      <w:rFonts w:eastAsiaTheme="minorEastAsia"/>
                    </w:rPr>
                  </w:pPr>
                  <w:r w:rsidRPr="005A3DEF">
                    <w:rPr>
                      <w:rFonts w:eastAsiaTheme="minorEastAsia"/>
                      <w:b/>
                      <w:kern w:val="0"/>
                      <w:szCs w:val="21"/>
                    </w:rPr>
                    <w:t>主要设备及措施</w:t>
                  </w:r>
                </w:p>
              </w:tc>
              <w:tc>
                <w:tcPr>
                  <w:tcW w:w="1503" w:type="dxa"/>
                  <w:tcBorders>
                    <w:top w:val="single" w:sz="4" w:space="0" w:color="000000"/>
                    <w:left w:val="nil"/>
                    <w:bottom w:val="single" w:sz="4" w:space="0" w:color="000000"/>
                    <w:right w:val="single" w:sz="4" w:space="0" w:color="000000"/>
                  </w:tcBorders>
                  <w:vAlign w:val="center"/>
                </w:tcPr>
                <w:p w:rsidR="005F2FBC" w:rsidRPr="005A3DEF" w:rsidRDefault="005F2FBC" w:rsidP="00102709">
                  <w:pPr>
                    <w:widowControl/>
                    <w:jc w:val="center"/>
                    <w:rPr>
                      <w:rFonts w:eastAsiaTheme="minorEastAsia"/>
                    </w:rPr>
                  </w:pPr>
                  <w:r w:rsidRPr="005A3DEF">
                    <w:rPr>
                      <w:rFonts w:eastAsiaTheme="minorEastAsia"/>
                      <w:b/>
                      <w:kern w:val="0"/>
                      <w:szCs w:val="21"/>
                    </w:rPr>
                    <w:t>概算（万元）</w:t>
                  </w:r>
                </w:p>
              </w:tc>
            </w:tr>
            <w:tr w:rsidR="005F2FBC" w:rsidRPr="005A3DEF" w:rsidTr="008059EB">
              <w:trPr>
                <w:cantSplit/>
                <w:trHeight w:val="20"/>
                <w:jc w:val="center"/>
              </w:trPr>
              <w:tc>
                <w:tcPr>
                  <w:tcW w:w="1414" w:type="dxa"/>
                  <w:vMerge w:val="restart"/>
                  <w:tcBorders>
                    <w:top w:val="single" w:sz="4" w:space="0" w:color="000000"/>
                    <w:left w:val="single" w:sz="4" w:space="0" w:color="000000"/>
                    <w:right w:val="single" w:sz="4" w:space="0" w:color="000000"/>
                  </w:tcBorders>
                  <w:vAlign w:val="center"/>
                </w:tcPr>
                <w:p w:rsidR="005F2FBC" w:rsidRPr="005A3DEF" w:rsidRDefault="005F2FBC" w:rsidP="00102709">
                  <w:pPr>
                    <w:jc w:val="center"/>
                    <w:rPr>
                      <w:rFonts w:eastAsiaTheme="minorEastAsia"/>
                      <w:kern w:val="0"/>
                      <w:szCs w:val="21"/>
                    </w:rPr>
                  </w:pPr>
                  <w:r w:rsidRPr="005A3DEF">
                    <w:rPr>
                      <w:rFonts w:eastAsiaTheme="minorEastAsia"/>
                      <w:kern w:val="0"/>
                      <w:szCs w:val="21"/>
                    </w:rPr>
                    <w:t>营运期</w:t>
                  </w:r>
                </w:p>
              </w:tc>
              <w:tc>
                <w:tcPr>
                  <w:tcW w:w="1415" w:type="dxa"/>
                  <w:tcBorders>
                    <w:top w:val="single" w:sz="4" w:space="0" w:color="000000"/>
                    <w:left w:val="single" w:sz="4" w:space="0" w:color="000000"/>
                    <w:bottom w:val="single" w:sz="4" w:space="0" w:color="000000"/>
                    <w:right w:val="single" w:sz="4" w:space="0" w:color="000000"/>
                  </w:tcBorders>
                  <w:vAlign w:val="center"/>
                </w:tcPr>
                <w:p w:rsidR="005F2FBC" w:rsidRPr="005A3DEF" w:rsidRDefault="005F2FBC" w:rsidP="00102709">
                  <w:pPr>
                    <w:widowControl/>
                    <w:jc w:val="center"/>
                    <w:rPr>
                      <w:rFonts w:eastAsiaTheme="minorEastAsia"/>
                      <w:kern w:val="0"/>
                      <w:szCs w:val="21"/>
                    </w:rPr>
                  </w:pPr>
                  <w:r w:rsidRPr="005A3DEF">
                    <w:rPr>
                      <w:rFonts w:eastAsiaTheme="minorEastAsia"/>
                      <w:kern w:val="0"/>
                      <w:szCs w:val="21"/>
                    </w:rPr>
                    <w:t>废水</w:t>
                  </w:r>
                </w:p>
              </w:tc>
              <w:tc>
                <w:tcPr>
                  <w:tcW w:w="4388" w:type="dxa"/>
                  <w:tcBorders>
                    <w:top w:val="single" w:sz="4" w:space="0" w:color="000000"/>
                    <w:left w:val="nil"/>
                    <w:bottom w:val="single" w:sz="4" w:space="0" w:color="000000"/>
                    <w:right w:val="single" w:sz="4" w:space="0" w:color="000000"/>
                  </w:tcBorders>
                  <w:vAlign w:val="center"/>
                </w:tcPr>
                <w:p w:rsidR="005F2FBC" w:rsidRPr="005A3DEF" w:rsidRDefault="005F2FBC" w:rsidP="00102709">
                  <w:pPr>
                    <w:widowControl/>
                    <w:jc w:val="center"/>
                    <w:rPr>
                      <w:rFonts w:eastAsiaTheme="minorEastAsia"/>
                      <w:kern w:val="0"/>
                      <w:szCs w:val="21"/>
                    </w:rPr>
                  </w:pPr>
                  <w:r w:rsidRPr="005A3DEF">
                    <w:rPr>
                      <w:rFonts w:eastAsiaTheme="minorEastAsia"/>
                      <w:kern w:val="0"/>
                      <w:szCs w:val="21"/>
                    </w:rPr>
                    <w:t>化粪池</w:t>
                  </w:r>
                </w:p>
              </w:tc>
              <w:tc>
                <w:tcPr>
                  <w:tcW w:w="1503" w:type="dxa"/>
                  <w:tcBorders>
                    <w:top w:val="single" w:sz="4" w:space="0" w:color="000000"/>
                    <w:left w:val="nil"/>
                    <w:bottom w:val="single" w:sz="4" w:space="0" w:color="000000"/>
                    <w:right w:val="single" w:sz="4" w:space="0" w:color="000000"/>
                  </w:tcBorders>
                  <w:vAlign w:val="center"/>
                </w:tcPr>
                <w:p w:rsidR="005F2FBC" w:rsidRPr="005A3DEF" w:rsidRDefault="005F2FBC" w:rsidP="00102709">
                  <w:pPr>
                    <w:widowControl/>
                    <w:jc w:val="center"/>
                    <w:rPr>
                      <w:rFonts w:eastAsiaTheme="minorEastAsia"/>
                      <w:kern w:val="0"/>
                      <w:szCs w:val="21"/>
                    </w:rPr>
                  </w:pPr>
                  <w:r w:rsidRPr="005A3DEF">
                    <w:rPr>
                      <w:rFonts w:eastAsiaTheme="minorEastAsia"/>
                      <w:kern w:val="0"/>
                      <w:szCs w:val="21"/>
                    </w:rPr>
                    <w:t>3</w:t>
                  </w:r>
                </w:p>
              </w:tc>
            </w:tr>
            <w:tr w:rsidR="005F2FBC" w:rsidRPr="005A3DEF" w:rsidTr="008059EB">
              <w:trPr>
                <w:cantSplit/>
                <w:trHeight w:val="20"/>
                <w:jc w:val="center"/>
              </w:trPr>
              <w:tc>
                <w:tcPr>
                  <w:tcW w:w="1414" w:type="dxa"/>
                  <w:vMerge/>
                  <w:tcBorders>
                    <w:left w:val="single" w:sz="4" w:space="0" w:color="000000"/>
                    <w:right w:val="single" w:sz="4" w:space="0" w:color="000000"/>
                  </w:tcBorders>
                  <w:vAlign w:val="center"/>
                </w:tcPr>
                <w:p w:rsidR="005F2FBC" w:rsidRPr="005A3DEF" w:rsidRDefault="005F2FBC" w:rsidP="00102709">
                  <w:pPr>
                    <w:jc w:val="center"/>
                    <w:rPr>
                      <w:rFonts w:eastAsiaTheme="minorEastAsia"/>
                      <w:kern w:val="0"/>
                      <w:szCs w:val="21"/>
                    </w:rPr>
                  </w:pPr>
                </w:p>
              </w:tc>
              <w:tc>
                <w:tcPr>
                  <w:tcW w:w="1415" w:type="dxa"/>
                  <w:tcBorders>
                    <w:top w:val="single" w:sz="4" w:space="0" w:color="000000"/>
                    <w:left w:val="single" w:sz="4" w:space="0" w:color="000000"/>
                    <w:bottom w:val="single" w:sz="4" w:space="0" w:color="000000"/>
                    <w:right w:val="single" w:sz="4" w:space="0" w:color="000000"/>
                  </w:tcBorders>
                  <w:vAlign w:val="center"/>
                </w:tcPr>
                <w:p w:rsidR="005F2FBC" w:rsidRPr="005A3DEF" w:rsidRDefault="005F2FBC" w:rsidP="00102709">
                  <w:pPr>
                    <w:widowControl/>
                    <w:jc w:val="center"/>
                    <w:rPr>
                      <w:rFonts w:eastAsiaTheme="minorEastAsia"/>
                      <w:kern w:val="0"/>
                      <w:szCs w:val="21"/>
                    </w:rPr>
                  </w:pPr>
                  <w:r w:rsidRPr="005A3DEF">
                    <w:rPr>
                      <w:rFonts w:eastAsiaTheme="minorEastAsia"/>
                      <w:kern w:val="0"/>
                      <w:szCs w:val="21"/>
                    </w:rPr>
                    <w:t>废气</w:t>
                  </w:r>
                </w:p>
              </w:tc>
              <w:tc>
                <w:tcPr>
                  <w:tcW w:w="4388" w:type="dxa"/>
                  <w:tcBorders>
                    <w:top w:val="single" w:sz="4" w:space="0" w:color="000000"/>
                    <w:left w:val="nil"/>
                    <w:bottom w:val="single" w:sz="4" w:space="0" w:color="000000"/>
                    <w:right w:val="single" w:sz="4" w:space="0" w:color="000000"/>
                  </w:tcBorders>
                  <w:vAlign w:val="center"/>
                </w:tcPr>
                <w:p w:rsidR="005F2FBC" w:rsidRPr="005A3DEF" w:rsidRDefault="005F2FBC" w:rsidP="00173C0D">
                  <w:pPr>
                    <w:widowControl/>
                    <w:jc w:val="center"/>
                    <w:rPr>
                      <w:rFonts w:eastAsiaTheme="minorEastAsia"/>
                      <w:kern w:val="0"/>
                      <w:szCs w:val="21"/>
                    </w:rPr>
                  </w:pPr>
                  <w:r w:rsidRPr="005A3DEF">
                    <w:rPr>
                      <w:rFonts w:eastAsiaTheme="minorEastAsia"/>
                      <w:kern w:val="0"/>
                      <w:szCs w:val="21"/>
                    </w:rPr>
                    <w:t>布袋除尘装置、干式过滤棉</w:t>
                  </w:r>
                  <w:r w:rsidRPr="005A3DEF">
                    <w:rPr>
                      <w:rFonts w:eastAsiaTheme="minorEastAsia"/>
                      <w:kern w:val="0"/>
                      <w:szCs w:val="21"/>
                    </w:rPr>
                    <w:t>+</w:t>
                  </w:r>
                  <w:r w:rsidRPr="005A3DEF">
                    <w:rPr>
                      <w:rFonts w:eastAsiaTheme="minorEastAsia"/>
                      <w:kern w:val="0"/>
                      <w:szCs w:val="21"/>
                    </w:rPr>
                    <w:t>两级活性炭吸附装置、排气筒</w:t>
                  </w:r>
                </w:p>
              </w:tc>
              <w:tc>
                <w:tcPr>
                  <w:tcW w:w="1503" w:type="dxa"/>
                  <w:tcBorders>
                    <w:top w:val="single" w:sz="4" w:space="0" w:color="000000"/>
                    <w:left w:val="nil"/>
                    <w:bottom w:val="single" w:sz="4" w:space="0" w:color="000000"/>
                    <w:right w:val="single" w:sz="4" w:space="0" w:color="000000"/>
                  </w:tcBorders>
                  <w:vAlign w:val="center"/>
                </w:tcPr>
                <w:p w:rsidR="005F2FBC" w:rsidRPr="005A3DEF" w:rsidRDefault="005F2FBC" w:rsidP="00102709">
                  <w:pPr>
                    <w:widowControl/>
                    <w:jc w:val="center"/>
                    <w:rPr>
                      <w:rFonts w:eastAsiaTheme="minorEastAsia"/>
                      <w:kern w:val="0"/>
                      <w:szCs w:val="21"/>
                    </w:rPr>
                  </w:pPr>
                  <w:r w:rsidRPr="005A3DEF">
                    <w:rPr>
                      <w:rFonts w:eastAsiaTheme="minorEastAsia"/>
                      <w:kern w:val="0"/>
                      <w:szCs w:val="21"/>
                    </w:rPr>
                    <w:t>40</w:t>
                  </w:r>
                </w:p>
              </w:tc>
            </w:tr>
            <w:tr w:rsidR="005F2FBC" w:rsidRPr="005A3DEF" w:rsidTr="008059EB">
              <w:trPr>
                <w:cantSplit/>
                <w:trHeight w:val="20"/>
                <w:jc w:val="center"/>
              </w:trPr>
              <w:tc>
                <w:tcPr>
                  <w:tcW w:w="1414" w:type="dxa"/>
                  <w:vMerge/>
                  <w:tcBorders>
                    <w:left w:val="single" w:sz="4" w:space="0" w:color="000000"/>
                    <w:right w:val="single" w:sz="4" w:space="0" w:color="000000"/>
                  </w:tcBorders>
                  <w:vAlign w:val="center"/>
                </w:tcPr>
                <w:p w:rsidR="005F2FBC" w:rsidRPr="005A3DEF" w:rsidRDefault="005F2FBC" w:rsidP="00102709">
                  <w:pPr>
                    <w:jc w:val="center"/>
                    <w:rPr>
                      <w:rFonts w:eastAsiaTheme="minorEastAsia"/>
                    </w:rPr>
                  </w:pPr>
                </w:p>
              </w:tc>
              <w:tc>
                <w:tcPr>
                  <w:tcW w:w="1415" w:type="dxa"/>
                  <w:tcBorders>
                    <w:top w:val="single" w:sz="4" w:space="0" w:color="000000"/>
                    <w:left w:val="single" w:sz="4" w:space="0" w:color="000000"/>
                    <w:bottom w:val="single" w:sz="4" w:space="0" w:color="000000"/>
                    <w:right w:val="single" w:sz="4" w:space="0" w:color="000000"/>
                  </w:tcBorders>
                  <w:vAlign w:val="center"/>
                </w:tcPr>
                <w:p w:rsidR="005F2FBC" w:rsidRPr="005A3DEF" w:rsidRDefault="005F2FBC" w:rsidP="00102709">
                  <w:pPr>
                    <w:widowControl/>
                    <w:jc w:val="center"/>
                    <w:rPr>
                      <w:rFonts w:eastAsiaTheme="minorEastAsia"/>
                    </w:rPr>
                  </w:pPr>
                  <w:r w:rsidRPr="005A3DEF">
                    <w:rPr>
                      <w:rFonts w:eastAsiaTheme="minorEastAsia"/>
                    </w:rPr>
                    <w:t>噪声</w:t>
                  </w:r>
                </w:p>
              </w:tc>
              <w:tc>
                <w:tcPr>
                  <w:tcW w:w="4388" w:type="dxa"/>
                  <w:tcBorders>
                    <w:top w:val="single" w:sz="4" w:space="0" w:color="000000"/>
                    <w:left w:val="nil"/>
                    <w:bottom w:val="single" w:sz="4" w:space="0" w:color="000000"/>
                    <w:right w:val="single" w:sz="4" w:space="0" w:color="000000"/>
                  </w:tcBorders>
                  <w:vAlign w:val="center"/>
                </w:tcPr>
                <w:p w:rsidR="005F2FBC" w:rsidRPr="005A3DEF" w:rsidRDefault="00173C0D" w:rsidP="00173C0D">
                  <w:pPr>
                    <w:widowControl/>
                    <w:jc w:val="center"/>
                    <w:rPr>
                      <w:rFonts w:eastAsiaTheme="minorEastAsia"/>
                    </w:rPr>
                  </w:pPr>
                  <w:r w:rsidRPr="005A3DEF">
                    <w:rPr>
                      <w:rFonts w:eastAsiaTheme="minorEastAsia"/>
                      <w:bCs/>
                      <w:szCs w:val="21"/>
                    </w:rPr>
                    <w:t>建筑隔声、风机消声、设备减震等</w:t>
                  </w:r>
                </w:p>
              </w:tc>
              <w:tc>
                <w:tcPr>
                  <w:tcW w:w="1503" w:type="dxa"/>
                  <w:tcBorders>
                    <w:top w:val="single" w:sz="4" w:space="0" w:color="000000"/>
                    <w:left w:val="nil"/>
                    <w:bottom w:val="single" w:sz="4" w:space="0" w:color="000000"/>
                    <w:right w:val="single" w:sz="4" w:space="0" w:color="000000"/>
                  </w:tcBorders>
                  <w:vAlign w:val="center"/>
                </w:tcPr>
                <w:p w:rsidR="005F2FBC" w:rsidRPr="005A3DEF" w:rsidRDefault="005F2FBC" w:rsidP="00102709">
                  <w:pPr>
                    <w:widowControl/>
                    <w:jc w:val="center"/>
                    <w:rPr>
                      <w:rFonts w:eastAsiaTheme="minorEastAsia"/>
                    </w:rPr>
                  </w:pPr>
                  <w:r w:rsidRPr="005A3DEF">
                    <w:rPr>
                      <w:rFonts w:eastAsiaTheme="minorEastAsia"/>
                      <w:kern w:val="0"/>
                      <w:szCs w:val="21"/>
                    </w:rPr>
                    <w:t>10</w:t>
                  </w:r>
                </w:p>
              </w:tc>
            </w:tr>
            <w:tr w:rsidR="005F2FBC" w:rsidRPr="005A3DEF" w:rsidTr="008059EB">
              <w:trPr>
                <w:cantSplit/>
                <w:trHeight w:val="20"/>
                <w:jc w:val="center"/>
              </w:trPr>
              <w:tc>
                <w:tcPr>
                  <w:tcW w:w="1414" w:type="dxa"/>
                  <w:vMerge/>
                  <w:tcBorders>
                    <w:left w:val="single" w:sz="4" w:space="0" w:color="000000"/>
                    <w:bottom w:val="single" w:sz="4" w:space="0" w:color="000000"/>
                    <w:right w:val="single" w:sz="4" w:space="0" w:color="000000"/>
                  </w:tcBorders>
                  <w:vAlign w:val="center"/>
                </w:tcPr>
                <w:p w:rsidR="005F2FBC" w:rsidRPr="005A3DEF" w:rsidRDefault="005F2FBC" w:rsidP="00102709">
                  <w:pPr>
                    <w:widowControl/>
                    <w:jc w:val="center"/>
                    <w:rPr>
                      <w:rFonts w:eastAsiaTheme="minorEastAsia"/>
                    </w:rPr>
                  </w:pPr>
                </w:p>
              </w:tc>
              <w:tc>
                <w:tcPr>
                  <w:tcW w:w="1415" w:type="dxa"/>
                  <w:tcBorders>
                    <w:top w:val="single" w:sz="4" w:space="0" w:color="000000"/>
                    <w:left w:val="single" w:sz="4" w:space="0" w:color="000000"/>
                    <w:bottom w:val="single" w:sz="4" w:space="0" w:color="000000"/>
                    <w:right w:val="single" w:sz="4" w:space="0" w:color="000000"/>
                  </w:tcBorders>
                  <w:vAlign w:val="center"/>
                </w:tcPr>
                <w:p w:rsidR="005F2FBC" w:rsidRPr="005A3DEF" w:rsidRDefault="005F2FBC" w:rsidP="00102709">
                  <w:pPr>
                    <w:widowControl/>
                    <w:jc w:val="center"/>
                    <w:rPr>
                      <w:rFonts w:eastAsiaTheme="minorEastAsia"/>
                    </w:rPr>
                  </w:pPr>
                  <w:r w:rsidRPr="005A3DEF">
                    <w:rPr>
                      <w:rFonts w:eastAsiaTheme="minorEastAsia"/>
                    </w:rPr>
                    <w:t>固废</w:t>
                  </w:r>
                </w:p>
              </w:tc>
              <w:tc>
                <w:tcPr>
                  <w:tcW w:w="4388" w:type="dxa"/>
                  <w:tcBorders>
                    <w:top w:val="single" w:sz="4" w:space="0" w:color="000000"/>
                    <w:left w:val="nil"/>
                    <w:bottom w:val="single" w:sz="4" w:space="0" w:color="000000"/>
                    <w:right w:val="single" w:sz="4" w:space="0" w:color="000000"/>
                  </w:tcBorders>
                  <w:vAlign w:val="center"/>
                </w:tcPr>
                <w:p w:rsidR="005F2FBC" w:rsidRPr="005A3DEF" w:rsidRDefault="005F2FBC" w:rsidP="00102709">
                  <w:pPr>
                    <w:widowControl/>
                    <w:jc w:val="center"/>
                    <w:rPr>
                      <w:rFonts w:eastAsiaTheme="minorEastAsia"/>
                    </w:rPr>
                  </w:pPr>
                  <w:r w:rsidRPr="005A3DEF">
                    <w:rPr>
                      <w:rFonts w:eastAsiaTheme="minorEastAsia"/>
                      <w:kern w:val="0"/>
                      <w:szCs w:val="21"/>
                    </w:rPr>
                    <w:t>固体废物收集设施（分类收集等）、危废处置</w:t>
                  </w:r>
                </w:p>
              </w:tc>
              <w:tc>
                <w:tcPr>
                  <w:tcW w:w="1503" w:type="dxa"/>
                  <w:tcBorders>
                    <w:top w:val="single" w:sz="4" w:space="0" w:color="000000"/>
                    <w:left w:val="nil"/>
                    <w:bottom w:val="single" w:sz="4" w:space="0" w:color="000000"/>
                    <w:right w:val="single" w:sz="4" w:space="0" w:color="000000"/>
                  </w:tcBorders>
                  <w:vAlign w:val="center"/>
                </w:tcPr>
                <w:p w:rsidR="005F2FBC" w:rsidRPr="005A3DEF" w:rsidRDefault="005F2FBC" w:rsidP="00102709">
                  <w:pPr>
                    <w:widowControl/>
                    <w:jc w:val="center"/>
                    <w:rPr>
                      <w:rFonts w:eastAsiaTheme="minorEastAsia"/>
                    </w:rPr>
                  </w:pPr>
                  <w:r w:rsidRPr="005A3DEF">
                    <w:rPr>
                      <w:rFonts w:eastAsiaTheme="minorEastAsia"/>
                      <w:kern w:val="0"/>
                      <w:szCs w:val="21"/>
                    </w:rPr>
                    <w:t>5</w:t>
                  </w:r>
                </w:p>
              </w:tc>
            </w:tr>
            <w:tr w:rsidR="005F2FBC" w:rsidRPr="005A3DEF" w:rsidTr="008059EB">
              <w:trPr>
                <w:cantSplit/>
                <w:trHeight w:val="20"/>
                <w:jc w:val="center"/>
              </w:trPr>
              <w:tc>
                <w:tcPr>
                  <w:tcW w:w="7217" w:type="dxa"/>
                  <w:gridSpan w:val="3"/>
                  <w:tcBorders>
                    <w:top w:val="single" w:sz="4" w:space="0" w:color="000000"/>
                    <w:left w:val="single" w:sz="4" w:space="0" w:color="000000"/>
                    <w:bottom w:val="single" w:sz="4" w:space="0" w:color="000000"/>
                    <w:right w:val="single" w:sz="4" w:space="0" w:color="000000"/>
                  </w:tcBorders>
                  <w:vAlign w:val="center"/>
                </w:tcPr>
                <w:p w:rsidR="005F2FBC" w:rsidRPr="005A3DEF" w:rsidRDefault="005F2FBC" w:rsidP="00102709">
                  <w:pPr>
                    <w:widowControl/>
                    <w:jc w:val="center"/>
                    <w:rPr>
                      <w:rFonts w:eastAsiaTheme="minorEastAsia"/>
                    </w:rPr>
                  </w:pPr>
                  <w:r w:rsidRPr="005A3DEF">
                    <w:rPr>
                      <w:rFonts w:eastAsiaTheme="minorEastAsia"/>
                      <w:kern w:val="0"/>
                      <w:szCs w:val="21"/>
                    </w:rPr>
                    <w:t>合计</w:t>
                  </w:r>
                </w:p>
              </w:tc>
              <w:tc>
                <w:tcPr>
                  <w:tcW w:w="1503" w:type="dxa"/>
                  <w:tcBorders>
                    <w:top w:val="single" w:sz="4" w:space="0" w:color="000000"/>
                    <w:left w:val="nil"/>
                    <w:bottom w:val="single" w:sz="4" w:space="0" w:color="000000"/>
                    <w:right w:val="single" w:sz="4" w:space="0" w:color="000000"/>
                  </w:tcBorders>
                  <w:vAlign w:val="center"/>
                </w:tcPr>
                <w:p w:rsidR="005F2FBC" w:rsidRPr="005A3DEF" w:rsidRDefault="005F2FBC" w:rsidP="00102709">
                  <w:pPr>
                    <w:widowControl/>
                    <w:jc w:val="center"/>
                    <w:rPr>
                      <w:rFonts w:eastAsiaTheme="minorEastAsia"/>
                    </w:rPr>
                  </w:pPr>
                  <w:r w:rsidRPr="005A3DEF">
                    <w:rPr>
                      <w:rFonts w:eastAsiaTheme="minorEastAsia"/>
                      <w:kern w:val="0"/>
                      <w:szCs w:val="21"/>
                    </w:rPr>
                    <w:t>58</w:t>
                  </w:r>
                </w:p>
              </w:tc>
            </w:tr>
          </w:tbl>
          <w:p w:rsidR="007B560A" w:rsidRPr="005A3DEF" w:rsidRDefault="007B560A" w:rsidP="007B560A">
            <w:pPr>
              <w:adjustRightInd w:val="0"/>
              <w:snapToGrid w:val="0"/>
              <w:spacing w:line="440" w:lineRule="exact"/>
              <w:rPr>
                <w:rFonts w:eastAsiaTheme="minorEastAsia"/>
                <w:b/>
                <w:sz w:val="28"/>
                <w:szCs w:val="28"/>
              </w:rPr>
            </w:pPr>
            <w:r w:rsidRPr="005A3DEF">
              <w:rPr>
                <w:rFonts w:eastAsiaTheme="minorEastAsia"/>
                <w:b/>
                <w:sz w:val="28"/>
                <w:szCs w:val="28"/>
              </w:rPr>
              <w:t>7.5</w:t>
            </w:r>
            <w:r w:rsidRPr="005A3DEF">
              <w:rPr>
                <w:rFonts w:eastAsiaTheme="minorEastAsia"/>
                <w:b/>
                <w:sz w:val="28"/>
                <w:szCs w:val="28"/>
              </w:rPr>
              <w:t>环境管理与环境监测计划</w:t>
            </w:r>
          </w:p>
          <w:p w:rsidR="007B560A" w:rsidRPr="005A3DEF" w:rsidRDefault="007B560A" w:rsidP="007B560A">
            <w:pPr>
              <w:spacing w:line="440" w:lineRule="exact"/>
              <w:ind w:firstLineChars="200" w:firstLine="480"/>
              <w:rPr>
                <w:rFonts w:eastAsiaTheme="minorEastAsia"/>
                <w:sz w:val="24"/>
              </w:rPr>
            </w:pPr>
            <w:r w:rsidRPr="005A3DEF">
              <w:rPr>
                <w:rFonts w:eastAsiaTheme="minorEastAsia"/>
                <w:sz w:val="24"/>
              </w:rPr>
              <w:t>1</w:t>
            </w:r>
            <w:r w:rsidRPr="005A3DEF">
              <w:rPr>
                <w:rFonts w:eastAsiaTheme="minorEastAsia"/>
                <w:sz w:val="24"/>
              </w:rPr>
              <w:t>、环境管理目的</w:t>
            </w:r>
          </w:p>
          <w:p w:rsidR="007B560A" w:rsidRPr="005A3DEF" w:rsidRDefault="007B560A" w:rsidP="007B560A">
            <w:pPr>
              <w:spacing w:line="440" w:lineRule="exact"/>
              <w:ind w:firstLineChars="200" w:firstLine="480"/>
              <w:rPr>
                <w:rFonts w:eastAsiaTheme="minorEastAsia"/>
                <w:sz w:val="24"/>
              </w:rPr>
            </w:pPr>
            <w:r w:rsidRPr="005A3DEF">
              <w:rPr>
                <w:rFonts w:eastAsiaTheme="minorEastAsia"/>
                <w:sz w:val="24"/>
              </w:rPr>
              <w:t>本项目投产后会对周边环境产生一定的影响，必须通过环境保护措施来减缓和消除这种不利的影响。为了保证环保措施的切实落实，使项目的经济和环境效益得以协调发展，必须加强环境管理，使该项目的建设符合国家要求经济建设和环境建设的同步规划、同步发展和同步实施的方针。因此，环境管理工作应纳入企业的整体管理工作中。</w:t>
            </w:r>
          </w:p>
          <w:p w:rsidR="007B560A" w:rsidRPr="005A3DEF" w:rsidRDefault="007B560A" w:rsidP="007B560A">
            <w:pPr>
              <w:spacing w:line="440" w:lineRule="exact"/>
              <w:ind w:firstLineChars="200" w:firstLine="480"/>
              <w:rPr>
                <w:rFonts w:eastAsiaTheme="minorEastAsia"/>
                <w:sz w:val="24"/>
              </w:rPr>
            </w:pPr>
            <w:r w:rsidRPr="005A3DEF">
              <w:rPr>
                <w:rFonts w:eastAsiaTheme="minorEastAsia"/>
                <w:sz w:val="24"/>
              </w:rPr>
              <w:t>2</w:t>
            </w:r>
            <w:r w:rsidRPr="005A3DEF">
              <w:rPr>
                <w:rFonts w:eastAsiaTheme="minorEastAsia"/>
                <w:sz w:val="24"/>
              </w:rPr>
              <w:t>、环境管理要求</w:t>
            </w:r>
          </w:p>
          <w:p w:rsidR="007B560A" w:rsidRPr="005A3DEF" w:rsidRDefault="007B560A" w:rsidP="007B560A">
            <w:pPr>
              <w:spacing w:line="440" w:lineRule="exact"/>
              <w:ind w:firstLineChars="200" w:firstLine="480"/>
              <w:rPr>
                <w:rFonts w:eastAsiaTheme="minorEastAsia"/>
                <w:sz w:val="24"/>
              </w:rPr>
            </w:pPr>
            <w:r w:rsidRPr="005A3DEF">
              <w:rPr>
                <w:rFonts w:eastAsiaTheme="minorEastAsia"/>
                <w:sz w:val="24"/>
              </w:rPr>
              <w:t>（</w:t>
            </w:r>
            <w:r w:rsidRPr="005A3DEF">
              <w:rPr>
                <w:rFonts w:eastAsiaTheme="minorEastAsia"/>
                <w:sz w:val="24"/>
              </w:rPr>
              <w:t>1</w:t>
            </w:r>
            <w:r w:rsidRPr="005A3DEF">
              <w:rPr>
                <w:rFonts w:eastAsiaTheme="minorEastAsia"/>
                <w:sz w:val="24"/>
              </w:rPr>
              <w:t>）根据《建设项目环境保护管理条例》</w:t>
            </w:r>
            <w:r w:rsidRPr="005A3DEF">
              <w:rPr>
                <w:rFonts w:eastAsiaTheme="minorEastAsia"/>
                <w:sz w:val="24"/>
              </w:rPr>
              <w:t>(</w:t>
            </w:r>
            <w:r w:rsidRPr="005A3DEF">
              <w:rPr>
                <w:rFonts w:eastAsiaTheme="minorEastAsia"/>
                <w:sz w:val="24"/>
              </w:rPr>
              <w:t>国务院令第</w:t>
            </w:r>
            <w:r w:rsidRPr="005A3DEF">
              <w:rPr>
                <w:rFonts w:eastAsiaTheme="minorEastAsia"/>
                <w:sz w:val="24"/>
              </w:rPr>
              <w:t>682</w:t>
            </w:r>
            <w:r w:rsidRPr="005A3DEF">
              <w:rPr>
                <w:rFonts w:eastAsiaTheme="minorEastAsia"/>
                <w:sz w:val="24"/>
              </w:rPr>
              <w:t>号，</w:t>
            </w:r>
            <w:r w:rsidRPr="005A3DEF">
              <w:rPr>
                <w:rFonts w:eastAsiaTheme="minorEastAsia"/>
                <w:sz w:val="24"/>
              </w:rPr>
              <w:t>2017.10.1</w:t>
            </w:r>
            <w:r w:rsidRPr="005A3DEF">
              <w:rPr>
                <w:rFonts w:eastAsiaTheme="minorEastAsia"/>
                <w:sz w:val="24"/>
              </w:rPr>
              <w:t>起施行</w:t>
            </w:r>
            <w:r w:rsidRPr="005A3DEF">
              <w:rPr>
                <w:rFonts w:eastAsiaTheme="minorEastAsia"/>
                <w:sz w:val="24"/>
              </w:rPr>
              <w:t>)</w:t>
            </w:r>
            <w:r w:rsidRPr="005A3DEF">
              <w:rPr>
                <w:rFonts w:eastAsiaTheme="minorEastAsia"/>
                <w:sz w:val="24"/>
              </w:rPr>
              <w:t>，对企业建设阶段要求如下：</w:t>
            </w:r>
          </w:p>
          <w:p w:rsidR="007B560A" w:rsidRPr="005A3DEF" w:rsidRDefault="007B560A" w:rsidP="007B560A">
            <w:pPr>
              <w:spacing w:line="440" w:lineRule="exact"/>
              <w:ind w:firstLineChars="200" w:firstLine="480"/>
              <w:rPr>
                <w:rFonts w:eastAsiaTheme="minorEastAsia"/>
                <w:sz w:val="24"/>
              </w:rPr>
            </w:pPr>
            <w:r w:rsidRPr="005A3DEF">
              <w:rPr>
                <w:rFonts w:ascii="宋体" w:hAnsi="宋体" w:cs="宋体" w:hint="eastAsia"/>
                <w:sz w:val="24"/>
              </w:rPr>
              <w:t>①</w:t>
            </w:r>
            <w:r w:rsidRPr="005A3DEF">
              <w:rPr>
                <w:rFonts w:eastAsiaTheme="minorEastAsia"/>
                <w:sz w:val="24"/>
              </w:rPr>
              <w:t>建设项目需要配套建设的环境保护设施，必须与主体工程同时设计、同时施工、同时投产使用。</w:t>
            </w:r>
          </w:p>
          <w:p w:rsidR="007B560A" w:rsidRPr="005A3DEF" w:rsidRDefault="007B560A" w:rsidP="007B560A">
            <w:pPr>
              <w:spacing w:line="440" w:lineRule="exact"/>
              <w:ind w:firstLineChars="200" w:firstLine="480"/>
              <w:rPr>
                <w:rFonts w:eastAsiaTheme="minorEastAsia"/>
                <w:sz w:val="24"/>
              </w:rPr>
            </w:pPr>
            <w:r w:rsidRPr="005A3DEF">
              <w:rPr>
                <w:rFonts w:ascii="宋体" w:hAnsi="宋体" w:cs="宋体" w:hint="eastAsia"/>
                <w:sz w:val="24"/>
              </w:rPr>
              <w:t>②</w:t>
            </w:r>
            <w:r w:rsidRPr="005A3DEF">
              <w:rPr>
                <w:rFonts w:eastAsiaTheme="minorEastAsia"/>
                <w:sz w:val="24"/>
              </w:rPr>
              <w:t>建设单位应保证环境保护设施建设进度和资金，并在项目建设过程中同时组织实施环境影响报告表及其审批部门审批决定中提出的环境保护对策措施。</w:t>
            </w:r>
          </w:p>
          <w:p w:rsidR="007B560A" w:rsidRPr="005A3DEF" w:rsidRDefault="007B560A" w:rsidP="007B560A">
            <w:pPr>
              <w:spacing w:line="440" w:lineRule="exact"/>
              <w:ind w:firstLineChars="200" w:firstLine="480"/>
              <w:rPr>
                <w:rFonts w:eastAsiaTheme="minorEastAsia"/>
                <w:sz w:val="24"/>
              </w:rPr>
            </w:pPr>
            <w:r w:rsidRPr="005A3DEF">
              <w:rPr>
                <w:rFonts w:ascii="宋体" w:hAnsi="宋体" w:cs="宋体" w:hint="eastAsia"/>
                <w:sz w:val="24"/>
              </w:rPr>
              <w:lastRenderedPageBreak/>
              <w:t>③</w:t>
            </w:r>
            <w:r w:rsidRPr="005A3DEF">
              <w:rPr>
                <w:rFonts w:eastAsiaTheme="minorEastAsia"/>
                <w:sz w:val="24"/>
              </w:rPr>
              <w:t>建设项目竣工后，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除按照国家规定需要保密的情形外，建设单位应当依法向社会公开验收报告。</w:t>
            </w:r>
          </w:p>
          <w:p w:rsidR="007B560A" w:rsidRPr="005A3DEF" w:rsidRDefault="007B560A" w:rsidP="007B560A">
            <w:pPr>
              <w:spacing w:line="440" w:lineRule="exact"/>
              <w:ind w:firstLineChars="200" w:firstLine="480"/>
              <w:rPr>
                <w:rFonts w:eastAsiaTheme="minorEastAsia"/>
                <w:sz w:val="24"/>
              </w:rPr>
            </w:pPr>
            <w:r w:rsidRPr="005A3DEF">
              <w:rPr>
                <w:rFonts w:eastAsiaTheme="minorEastAsia"/>
                <w:sz w:val="24"/>
              </w:rPr>
              <w:t>（</w:t>
            </w:r>
            <w:r w:rsidRPr="005A3DEF">
              <w:rPr>
                <w:rFonts w:eastAsiaTheme="minorEastAsia"/>
                <w:sz w:val="24"/>
              </w:rPr>
              <w:t>2</w:t>
            </w:r>
            <w:r w:rsidRPr="005A3DEF">
              <w:rPr>
                <w:rFonts w:eastAsiaTheme="minorEastAsia"/>
                <w:sz w:val="24"/>
              </w:rPr>
              <w:t>）根据《浙江省排污许可证管理实施方案》</w:t>
            </w:r>
            <w:r w:rsidRPr="005A3DEF">
              <w:rPr>
                <w:rFonts w:eastAsiaTheme="minorEastAsia"/>
                <w:sz w:val="24"/>
              </w:rPr>
              <w:t>(</w:t>
            </w:r>
            <w:r w:rsidRPr="005A3DEF">
              <w:rPr>
                <w:rFonts w:eastAsiaTheme="minorEastAsia"/>
                <w:sz w:val="24"/>
              </w:rPr>
              <w:t>浙政办发</w:t>
            </w:r>
            <w:r w:rsidRPr="005A3DEF">
              <w:rPr>
                <w:rFonts w:eastAsiaTheme="minorEastAsia"/>
                <w:sz w:val="24"/>
              </w:rPr>
              <w:t>[2017]79</w:t>
            </w:r>
            <w:r w:rsidRPr="005A3DEF">
              <w:rPr>
                <w:rFonts w:eastAsiaTheme="minorEastAsia"/>
                <w:sz w:val="24"/>
              </w:rPr>
              <w:t>号</w:t>
            </w:r>
            <w:r w:rsidRPr="005A3DEF">
              <w:rPr>
                <w:rFonts w:eastAsiaTheme="minorEastAsia"/>
                <w:sz w:val="24"/>
              </w:rPr>
              <w:t>)</w:t>
            </w:r>
            <w:r w:rsidRPr="005A3DEF">
              <w:rPr>
                <w:rFonts w:eastAsiaTheme="minorEastAsia"/>
                <w:sz w:val="24"/>
              </w:rPr>
              <w:t>，要求严格落实企事业单位环境保护责任，对企业环境管理要求如下：</w:t>
            </w:r>
          </w:p>
          <w:p w:rsidR="007B560A" w:rsidRPr="005A3DEF" w:rsidRDefault="007B560A" w:rsidP="007B560A">
            <w:pPr>
              <w:spacing w:line="440" w:lineRule="exact"/>
              <w:ind w:firstLineChars="200" w:firstLine="480"/>
              <w:rPr>
                <w:rFonts w:eastAsiaTheme="minorEastAsia"/>
                <w:sz w:val="24"/>
              </w:rPr>
            </w:pPr>
            <w:r w:rsidRPr="005A3DEF">
              <w:rPr>
                <w:rFonts w:ascii="宋体" w:hAnsi="宋体" w:cs="宋体" w:hint="eastAsia"/>
                <w:sz w:val="24"/>
              </w:rPr>
              <w:t>①</w:t>
            </w:r>
            <w:r w:rsidRPr="005A3DEF">
              <w:rPr>
                <w:rFonts w:eastAsiaTheme="minorEastAsia"/>
                <w:sz w:val="24"/>
              </w:rPr>
              <w:t>落实按证排污责任。纳入排污许可管理的所有企事业单位必须按期持证排污、按证排污，不得无证排污。企事业单位应及时申领排污许可证，对申请材料的真实性、准确性和完整性承担法律责任，承诺按照排污许可证的规定排污并严格执行</w:t>
            </w:r>
            <w:r w:rsidR="00FA3CAE" w:rsidRPr="005A3DEF">
              <w:rPr>
                <w:rFonts w:eastAsiaTheme="minorEastAsia"/>
                <w:sz w:val="24"/>
              </w:rPr>
              <w:t>；</w:t>
            </w:r>
            <w:r w:rsidRPr="005A3DEF">
              <w:rPr>
                <w:rFonts w:eastAsiaTheme="minorEastAsia"/>
                <w:sz w:val="24"/>
              </w:rPr>
              <w:t>落实污染物排放控制措施和其他各项环境管理要求，确保污染物排放种类、浓度、排放量等达到许可要求</w:t>
            </w:r>
            <w:r w:rsidR="00C26EAF" w:rsidRPr="005A3DEF">
              <w:rPr>
                <w:rFonts w:eastAsiaTheme="minorEastAsia"/>
                <w:sz w:val="24"/>
              </w:rPr>
              <w:t>；</w:t>
            </w:r>
            <w:r w:rsidRPr="005A3DEF">
              <w:rPr>
                <w:rFonts w:eastAsiaTheme="minorEastAsia"/>
                <w:sz w:val="24"/>
              </w:rPr>
              <w:t>明确单位负责人和相关人员环境保护责任，不断提高污染治理水平和环境管理水平，自觉接受监督检查。</w:t>
            </w:r>
          </w:p>
          <w:p w:rsidR="00C26EAF" w:rsidRPr="005A3DEF" w:rsidRDefault="00C26EAF" w:rsidP="00C26EAF">
            <w:pPr>
              <w:spacing w:line="440" w:lineRule="exact"/>
              <w:ind w:firstLineChars="200" w:firstLine="480"/>
              <w:rPr>
                <w:rFonts w:eastAsiaTheme="minorEastAsia"/>
                <w:sz w:val="24"/>
              </w:rPr>
            </w:pPr>
            <w:r w:rsidRPr="005A3DEF">
              <w:rPr>
                <w:rFonts w:ascii="宋体" w:hAnsi="宋体" w:cs="宋体" w:hint="eastAsia"/>
                <w:sz w:val="24"/>
              </w:rPr>
              <w:t>②</w:t>
            </w:r>
            <w:r w:rsidRPr="005A3DEF">
              <w:rPr>
                <w:rFonts w:eastAsiaTheme="minorEastAsia"/>
                <w:sz w:val="24"/>
              </w:rPr>
              <w:t>实行自行监测和定期报告。企事业单位应依法开展自行监测，安装或使用监测设备应符合国家有关环境监测、计量认证规定和技术规范，保障数据合法有效，保证设备正常运行，妥善保存原始记录，建立准确完整的环境管理台账，安装在线监测设备的应与环保部门联网。企事业单位应如实向环保部门报告排污许可证执行情况，依法向社会公开污染物排放数据并对数据真实性负责。排放情况与排污许可证要求不符的，应及时向环保部门报告。</w:t>
            </w:r>
          </w:p>
          <w:p w:rsidR="00C26EAF" w:rsidRPr="005A3DEF" w:rsidRDefault="00FA3CAE" w:rsidP="00C26EAF">
            <w:pPr>
              <w:spacing w:line="440" w:lineRule="exact"/>
              <w:ind w:firstLineChars="200" w:firstLine="480"/>
              <w:rPr>
                <w:rFonts w:eastAsiaTheme="minorEastAsia"/>
                <w:sz w:val="24"/>
              </w:rPr>
            </w:pPr>
            <w:r w:rsidRPr="005A3DEF">
              <w:rPr>
                <w:rFonts w:eastAsiaTheme="minorEastAsia"/>
                <w:sz w:val="24"/>
              </w:rPr>
              <w:t>（</w:t>
            </w:r>
            <w:r w:rsidRPr="005A3DEF">
              <w:rPr>
                <w:rFonts w:eastAsiaTheme="minorEastAsia"/>
                <w:sz w:val="24"/>
              </w:rPr>
              <w:t>3</w:t>
            </w:r>
            <w:r w:rsidRPr="005A3DEF">
              <w:rPr>
                <w:rFonts w:eastAsiaTheme="minorEastAsia"/>
                <w:sz w:val="24"/>
              </w:rPr>
              <w:t>）</w:t>
            </w:r>
            <w:r w:rsidR="00C26EAF" w:rsidRPr="005A3DEF">
              <w:rPr>
                <w:rFonts w:eastAsiaTheme="minorEastAsia"/>
                <w:sz w:val="24"/>
              </w:rPr>
              <w:t>根据《建设项目竣工环境保护验收暂行办法》</w:t>
            </w:r>
            <w:r w:rsidR="00C26EAF" w:rsidRPr="005A3DEF">
              <w:rPr>
                <w:rFonts w:eastAsiaTheme="minorEastAsia"/>
                <w:sz w:val="24"/>
              </w:rPr>
              <w:t>(</w:t>
            </w:r>
            <w:r w:rsidR="00C26EAF" w:rsidRPr="005A3DEF">
              <w:rPr>
                <w:rFonts w:eastAsiaTheme="minorEastAsia"/>
                <w:sz w:val="24"/>
              </w:rPr>
              <w:t>国环规环评〔</w:t>
            </w:r>
            <w:r w:rsidR="00C26EAF" w:rsidRPr="005A3DEF">
              <w:rPr>
                <w:rFonts w:eastAsiaTheme="minorEastAsia"/>
                <w:sz w:val="24"/>
              </w:rPr>
              <w:t>2017</w:t>
            </w:r>
            <w:r w:rsidR="00C26EAF" w:rsidRPr="005A3DEF">
              <w:rPr>
                <w:rFonts w:eastAsiaTheme="minorEastAsia"/>
                <w:sz w:val="24"/>
              </w:rPr>
              <w:t>）</w:t>
            </w:r>
            <w:r w:rsidR="00C26EAF" w:rsidRPr="005A3DEF">
              <w:rPr>
                <w:rFonts w:eastAsiaTheme="minorEastAsia"/>
                <w:sz w:val="24"/>
              </w:rPr>
              <w:t>4</w:t>
            </w:r>
            <w:r w:rsidR="00C26EAF" w:rsidRPr="005A3DEF">
              <w:rPr>
                <w:rFonts w:eastAsiaTheme="minorEastAsia"/>
                <w:sz w:val="24"/>
              </w:rPr>
              <w:t>号</w:t>
            </w:r>
            <w:r w:rsidR="00C26EAF" w:rsidRPr="005A3DEF">
              <w:rPr>
                <w:rFonts w:eastAsiaTheme="minorEastAsia"/>
                <w:sz w:val="24"/>
              </w:rPr>
              <w:t>)</w:t>
            </w:r>
            <w:r w:rsidR="00C26EAF" w:rsidRPr="005A3DEF">
              <w:rPr>
                <w:rFonts w:eastAsiaTheme="minorEastAsia"/>
                <w:sz w:val="24"/>
              </w:rPr>
              <w:t>，对企业自主开展相关验收工作要求如下：</w:t>
            </w:r>
          </w:p>
          <w:p w:rsidR="007B560A" w:rsidRPr="005A3DEF" w:rsidRDefault="00C26EAF" w:rsidP="00C26EAF">
            <w:pPr>
              <w:spacing w:line="440" w:lineRule="exact"/>
              <w:ind w:firstLineChars="200" w:firstLine="480"/>
              <w:rPr>
                <w:rFonts w:eastAsiaTheme="minorEastAsia"/>
                <w:sz w:val="24"/>
              </w:rPr>
            </w:pPr>
            <w:r w:rsidRPr="005A3DEF">
              <w:rPr>
                <w:rFonts w:eastAsiaTheme="minorEastAsia"/>
                <w:sz w:val="24"/>
              </w:rPr>
              <w:t>建设单位是建设项目竣工环境保护验收的责任主体，应当按照本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w:t>
            </w:r>
          </w:p>
          <w:p w:rsidR="00C26EAF" w:rsidRPr="005A3DEF" w:rsidRDefault="00FA3CAE" w:rsidP="00C26EAF">
            <w:pPr>
              <w:spacing w:line="440" w:lineRule="exact"/>
              <w:ind w:firstLineChars="200" w:firstLine="480"/>
              <w:rPr>
                <w:rFonts w:eastAsiaTheme="minorEastAsia"/>
                <w:sz w:val="24"/>
              </w:rPr>
            </w:pPr>
            <w:r w:rsidRPr="005A3DEF">
              <w:rPr>
                <w:rFonts w:eastAsiaTheme="minorEastAsia"/>
                <w:sz w:val="24"/>
              </w:rPr>
              <w:t>（</w:t>
            </w:r>
            <w:r w:rsidRPr="005A3DEF">
              <w:rPr>
                <w:rFonts w:eastAsiaTheme="minorEastAsia"/>
                <w:sz w:val="24"/>
              </w:rPr>
              <w:t>4</w:t>
            </w:r>
            <w:r w:rsidRPr="005A3DEF">
              <w:rPr>
                <w:rFonts w:eastAsiaTheme="minorEastAsia"/>
                <w:sz w:val="24"/>
              </w:rPr>
              <w:t>）</w:t>
            </w:r>
            <w:r w:rsidR="00C26EAF" w:rsidRPr="005A3DEF">
              <w:rPr>
                <w:rFonts w:eastAsiaTheme="minorEastAsia"/>
                <w:sz w:val="24"/>
              </w:rPr>
              <w:t>根据《浙江省建设项目环境保护管理办法》</w:t>
            </w:r>
            <w:r w:rsidR="00C26EAF" w:rsidRPr="005A3DEF">
              <w:rPr>
                <w:rFonts w:eastAsiaTheme="minorEastAsia"/>
                <w:sz w:val="24"/>
              </w:rPr>
              <w:t>(</w:t>
            </w:r>
            <w:r w:rsidR="00C26EAF" w:rsidRPr="005A3DEF">
              <w:rPr>
                <w:rFonts w:eastAsiaTheme="minorEastAsia"/>
                <w:sz w:val="24"/>
              </w:rPr>
              <w:t>浙江省人民政府令第</w:t>
            </w:r>
            <w:r w:rsidR="00C26EAF" w:rsidRPr="005A3DEF">
              <w:rPr>
                <w:rFonts w:eastAsiaTheme="minorEastAsia"/>
                <w:sz w:val="24"/>
              </w:rPr>
              <w:t>364</w:t>
            </w:r>
            <w:r w:rsidR="00C26EAF" w:rsidRPr="005A3DEF">
              <w:rPr>
                <w:rFonts w:eastAsiaTheme="minorEastAsia"/>
                <w:sz w:val="24"/>
              </w:rPr>
              <w:t>号，</w:t>
            </w:r>
            <w:r w:rsidR="00C26EAF" w:rsidRPr="005A3DEF">
              <w:rPr>
                <w:rFonts w:eastAsiaTheme="minorEastAsia"/>
                <w:sz w:val="24"/>
              </w:rPr>
              <w:t>2018</w:t>
            </w:r>
            <w:r w:rsidR="00C26EAF" w:rsidRPr="005A3DEF">
              <w:rPr>
                <w:rFonts w:eastAsiaTheme="minorEastAsia"/>
                <w:sz w:val="24"/>
              </w:rPr>
              <w:t>年</w:t>
            </w:r>
            <w:r w:rsidR="00C26EAF" w:rsidRPr="005A3DEF">
              <w:rPr>
                <w:rFonts w:eastAsiaTheme="minorEastAsia"/>
                <w:sz w:val="24"/>
              </w:rPr>
              <w:t>3</w:t>
            </w:r>
            <w:r w:rsidR="00C26EAF" w:rsidRPr="005A3DEF">
              <w:rPr>
                <w:rFonts w:eastAsiaTheme="minorEastAsia"/>
                <w:sz w:val="24"/>
              </w:rPr>
              <w:t>月</w:t>
            </w:r>
            <w:r w:rsidR="00C26EAF" w:rsidRPr="005A3DEF">
              <w:rPr>
                <w:rFonts w:eastAsiaTheme="minorEastAsia"/>
                <w:sz w:val="24"/>
              </w:rPr>
              <w:t>1</w:t>
            </w:r>
            <w:r w:rsidR="00C26EAF" w:rsidRPr="005A3DEF">
              <w:rPr>
                <w:rFonts w:eastAsiaTheme="minorEastAsia"/>
                <w:sz w:val="24"/>
              </w:rPr>
              <w:t>日起施行</w:t>
            </w:r>
            <w:r w:rsidR="00C26EAF" w:rsidRPr="005A3DEF">
              <w:rPr>
                <w:rFonts w:eastAsiaTheme="minorEastAsia"/>
                <w:sz w:val="24"/>
              </w:rPr>
              <w:t>)</w:t>
            </w:r>
            <w:r w:rsidR="00C26EAF" w:rsidRPr="005A3DEF">
              <w:rPr>
                <w:rFonts w:eastAsiaTheme="minorEastAsia"/>
                <w:sz w:val="24"/>
              </w:rPr>
              <w:t>，对企业环境保护设施建设要求如下：</w:t>
            </w:r>
          </w:p>
          <w:p w:rsidR="00C26EAF" w:rsidRPr="005A3DEF" w:rsidRDefault="00C26EAF" w:rsidP="00C26EAF">
            <w:pPr>
              <w:spacing w:line="440" w:lineRule="exact"/>
              <w:ind w:firstLineChars="200" w:firstLine="480"/>
              <w:rPr>
                <w:rFonts w:eastAsiaTheme="minorEastAsia"/>
                <w:sz w:val="24"/>
              </w:rPr>
            </w:pPr>
            <w:r w:rsidRPr="005A3DEF">
              <w:rPr>
                <w:rFonts w:ascii="宋体" w:hAnsi="宋体" w:cs="宋体" w:hint="eastAsia"/>
                <w:sz w:val="24"/>
              </w:rPr>
              <w:t>①</w:t>
            </w:r>
            <w:r w:rsidRPr="005A3DEF">
              <w:rPr>
                <w:rFonts w:eastAsiaTheme="minorEastAsia"/>
                <w:sz w:val="24"/>
              </w:rPr>
              <w:t>建设项目需要配套建设的环境保护设施，必须与主体工程同时设计、同时施工、同时投产使用。</w:t>
            </w:r>
          </w:p>
          <w:p w:rsidR="00C26EAF" w:rsidRPr="005A3DEF" w:rsidRDefault="00C26EAF" w:rsidP="00C26EAF">
            <w:pPr>
              <w:spacing w:line="440" w:lineRule="exact"/>
              <w:ind w:firstLineChars="200" w:firstLine="480"/>
              <w:rPr>
                <w:rFonts w:eastAsiaTheme="minorEastAsia"/>
                <w:sz w:val="24"/>
              </w:rPr>
            </w:pPr>
            <w:r w:rsidRPr="005A3DEF">
              <w:rPr>
                <w:rFonts w:ascii="宋体" w:hAnsi="宋体" w:cs="宋体" w:hint="eastAsia"/>
                <w:sz w:val="24"/>
              </w:rPr>
              <w:t>②</w:t>
            </w:r>
            <w:r w:rsidRPr="005A3DEF">
              <w:rPr>
                <w:rFonts w:eastAsiaTheme="minorEastAsia"/>
                <w:sz w:val="24"/>
              </w:rPr>
              <w:t>建设单位应保证环境保护设施建设进度和资金，并在项目建设过程中同时组</w:t>
            </w:r>
            <w:r w:rsidRPr="005A3DEF">
              <w:rPr>
                <w:rFonts w:eastAsiaTheme="minorEastAsia"/>
                <w:sz w:val="24"/>
              </w:rPr>
              <w:lastRenderedPageBreak/>
              <w:t>织实施环境影响报告表及其审批部门审批决定中提出的环境保护对策措施。</w:t>
            </w:r>
          </w:p>
          <w:p w:rsidR="00C26EAF" w:rsidRPr="005A3DEF" w:rsidRDefault="00C26EAF" w:rsidP="00C26EAF">
            <w:pPr>
              <w:spacing w:line="440" w:lineRule="exact"/>
              <w:ind w:firstLineChars="200" w:firstLine="480"/>
              <w:rPr>
                <w:rFonts w:eastAsiaTheme="minorEastAsia"/>
                <w:sz w:val="24"/>
              </w:rPr>
            </w:pPr>
            <w:r w:rsidRPr="005A3DEF">
              <w:rPr>
                <w:rFonts w:ascii="宋体" w:hAnsi="宋体" w:cs="宋体" w:hint="eastAsia"/>
                <w:sz w:val="24"/>
              </w:rPr>
              <w:t>③</w:t>
            </w:r>
            <w:r w:rsidRPr="005A3DEF">
              <w:rPr>
                <w:rFonts w:eastAsiaTheme="minorEastAsia"/>
                <w:sz w:val="24"/>
              </w:rPr>
              <w:t>建设单位应当按照国务院环境保护行政主管部门规定的标准和程序，对配套建设的环境保护设</w:t>
            </w:r>
            <w:r w:rsidR="00E74915" w:rsidRPr="005A3DEF">
              <w:rPr>
                <w:rFonts w:eastAsiaTheme="minorEastAsia"/>
                <w:sz w:val="24"/>
              </w:rPr>
              <w:t>施进行验收，编制验收报告。建设单位在环境保护设施验收过程中，应</w:t>
            </w:r>
            <w:r w:rsidRPr="005A3DEF">
              <w:rPr>
                <w:rFonts w:eastAsiaTheme="minorEastAsia"/>
                <w:sz w:val="24"/>
              </w:rPr>
              <w:t>如实查验、监测、记载建设项目环境保护设施的建设和调试情况，不得弄虚作假。除按照国家规定需要保密的情形外，建设单位应当依法向社会公开验收报告。</w:t>
            </w:r>
          </w:p>
          <w:p w:rsidR="00C26EAF" w:rsidRPr="005A3DEF" w:rsidRDefault="00C26EAF" w:rsidP="00C26EAF">
            <w:pPr>
              <w:spacing w:line="440" w:lineRule="exact"/>
              <w:ind w:firstLineChars="200" w:firstLine="480"/>
              <w:rPr>
                <w:rFonts w:eastAsiaTheme="minorEastAsia"/>
                <w:sz w:val="24"/>
              </w:rPr>
            </w:pPr>
            <w:r w:rsidRPr="005A3DEF">
              <w:rPr>
                <w:rFonts w:ascii="宋体" w:hAnsi="宋体" w:cs="宋体" w:hint="eastAsia"/>
                <w:sz w:val="24"/>
              </w:rPr>
              <w:t>④</w:t>
            </w:r>
            <w:r w:rsidRPr="005A3DEF">
              <w:rPr>
                <w:rFonts w:eastAsiaTheme="minorEastAsia"/>
                <w:sz w:val="24"/>
              </w:rPr>
              <w:t>配套建设的环境保护设施经验收合格，方可投入生产或者使用</w:t>
            </w:r>
            <w:r w:rsidR="00BD7AB0" w:rsidRPr="005A3DEF">
              <w:rPr>
                <w:rFonts w:eastAsiaTheme="minorEastAsia"/>
                <w:sz w:val="24"/>
              </w:rPr>
              <w:t>；</w:t>
            </w:r>
            <w:r w:rsidRPr="005A3DEF">
              <w:rPr>
                <w:rFonts w:eastAsiaTheme="minorEastAsia"/>
                <w:sz w:val="24"/>
              </w:rPr>
              <w:t>未经验收或者验收不合格的，不得投入生产或者使用。</w:t>
            </w:r>
          </w:p>
          <w:p w:rsidR="00C26EAF" w:rsidRPr="005A3DEF" w:rsidRDefault="00C26EAF" w:rsidP="00C26EAF">
            <w:pPr>
              <w:spacing w:line="440" w:lineRule="exact"/>
              <w:ind w:firstLineChars="200" w:firstLine="480"/>
              <w:rPr>
                <w:rFonts w:eastAsiaTheme="minorEastAsia"/>
                <w:sz w:val="24"/>
              </w:rPr>
            </w:pPr>
            <w:r w:rsidRPr="005A3DEF">
              <w:rPr>
                <w:rFonts w:eastAsiaTheme="minorEastAsia"/>
                <w:sz w:val="24"/>
              </w:rPr>
              <w:t>3</w:t>
            </w:r>
            <w:r w:rsidRPr="005A3DEF">
              <w:rPr>
                <w:rFonts w:eastAsiaTheme="minorEastAsia"/>
                <w:sz w:val="24"/>
              </w:rPr>
              <w:t>、日常环境监测计划</w:t>
            </w:r>
          </w:p>
          <w:p w:rsidR="00C26EAF" w:rsidRPr="005A3DEF" w:rsidRDefault="00FA3CAE" w:rsidP="00C26EAF">
            <w:pPr>
              <w:spacing w:line="440" w:lineRule="exact"/>
              <w:ind w:firstLineChars="200" w:firstLine="480"/>
              <w:rPr>
                <w:rFonts w:eastAsiaTheme="minorEastAsia"/>
                <w:sz w:val="24"/>
              </w:rPr>
            </w:pPr>
            <w:r w:rsidRPr="005A3DEF">
              <w:rPr>
                <w:rFonts w:eastAsiaTheme="minorEastAsia"/>
                <w:sz w:val="24"/>
              </w:rPr>
              <w:t>建设单位</w:t>
            </w:r>
            <w:r w:rsidR="00C26EAF" w:rsidRPr="005A3DEF">
              <w:rPr>
                <w:rFonts w:eastAsiaTheme="minorEastAsia"/>
                <w:sz w:val="24"/>
              </w:rPr>
              <w:t>主要监测内容包括废水、废气和噪声。结合实际情况，委托第三方监测机构进行废水、废气、噪声的例行性监督监测。根据《排污单位自行监测技术指南涂装》</w:t>
            </w:r>
            <w:r w:rsidR="00C26EAF" w:rsidRPr="005A3DEF">
              <w:rPr>
                <w:rFonts w:eastAsiaTheme="minorEastAsia"/>
                <w:sz w:val="24"/>
              </w:rPr>
              <w:t>(HJ1086—2020</w:t>
            </w:r>
            <w:r w:rsidR="00C26EAF" w:rsidRPr="005A3DEF">
              <w:rPr>
                <w:rFonts w:eastAsiaTheme="minorEastAsia"/>
                <w:sz w:val="24"/>
              </w:rPr>
              <w:t>）的相关要求，全厂环境监测计划见</w:t>
            </w:r>
            <w:r w:rsidRPr="005A3DEF">
              <w:rPr>
                <w:rFonts w:eastAsiaTheme="minorEastAsia"/>
                <w:sz w:val="24"/>
              </w:rPr>
              <w:t>下</w:t>
            </w:r>
            <w:r w:rsidR="00C26EAF" w:rsidRPr="005A3DEF">
              <w:rPr>
                <w:rFonts w:eastAsiaTheme="minorEastAsia"/>
                <w:sz w:val="24"/>
              </w:rPr>
              <w:t>表。</w:t>
            </w:r>
          </w:p>
          <w:p w:rsidR="00C26EAF" w:rsidRPr="005A3DEF" w:rsidRDefault="00C26EAF" w:rsidP="00C26EAF">
            <w:pPr>
              <w:pStyle w:val="afff0"/>
              <w:numPr>
                <w:ilvl w:val="0"/>
                <w:numId w:val="32"/>
              </w:numPr>
              <w:adjustRightInd w:val="0"/>
              <w:spacing w:line="440" w:lineRule="exact"/>
              <w:ind w:firstLineChars="0"/>
              <w:jc w:val="center"/>
              <w:rPr>
                <w:rFonts w:ascii="Times New Roman" w:eastAsiaTheme="minorEastAsia" w:hAnsi="Times New Roman"/>
                <w:b/>
                <w:bCs/>
                <w:sz w:val="21"/>
                <w:szCs w:val="21"/>
              </w:rPr>
            </w:pPr>
            <w:r w:rsidRPr="005A3DEF">
              <w:rPr>
                <w:rFonts w:ascii="Times New Roman" w:eastAsiaTheme="minorEastAsia" w:hAnsi="Times New Roman"/>
                <w:b/>
                <w:bCs/>
                <w:sz w:val="21"/>
                <w:szCs w:val="21"/>
              </w:rPr>
              <w:t>项目日常监测计划表</w:t>
            </w:r>
          </w:p>
          <w:tbl>
            <w:tblPr>
              <w:tblStyle w:val="afff4"/>
              <w:tblW w:w="0" w:type="auto"/>
              <w:tblLook w:val="04A0"/>
            </w:tblPr>
            <w:tblGrid>
              <w:gridCol w:w="561"/>
              <w:gridCol w:w="426"/>
              <w:gridCol w:w="1275"/>
              <w:gridCol w:w="1701"/>
              <w:gridCol w:w="1134"/>
              <w:gridCol w:w="3618"/>
            </w:tblGrid>
            <w:tr w:rsidR="00C26EAF" w:rsidRPr="005A3DEF" w:rsidTr="008059EB">
              <w:tc>
                <w:tcPr>
                  <w:tcW w:w="987" w:type="dxa"/>
                  <w:gridSpan w:val="2"/>
                  <w:vAlign w:val="center"/>
                </w:tcPr>
                <w:p w:rsidR="00C26EAF" w:rsidRPr="005A3DEF" w:rsidRDefault="00C26EAF" w:rsidP="00C26EAF">
                  <w:pPr>
                    <w:jc w:val="center"/>
                    <w:rPr>
                      <w:rFonts w:eastAsiaTheme="minorEastAsia"/>
                      <w:szCs w:val="21"/>
                    </w:rPr>
                  </w:pPr>
                  <w:r w:rsidRPr="005A3DEF">
                    <w:rPr>
                      <w:rFonts w:eastAsiaTheme="minorEastAsia"/>
                      <w:szCs w:val="21"/>
                    </w:rPr>
                    <w:t>类别</w:t>
                  </w:r>
                </w:p>
              </w:tc>
              <w:tc>
                <w:tcPr>
                  <w:tcW w:w="1275" w:type="dxa"/>
                  <w:vAlign w:val="center"/>
                </w:tcPr>
                <w:p w:rsidR="00C26EAF" w:rsidRPr="005A3DEF" w:rsidRDefault="00C26EAF" w:rsidP="00C26EAF">
                  <w:pPr>
                    <w:jc w:val="center"/>
                    <w:rPr>
                      <w:rFonts w:eastAsiaTheme="minorEastAsia"/>
                      <w:szCs w:val="21"/>
                    </w:rPr>
                  </w:pPr>
                  <w:r w:rsidRPr="005A3DEF">
                    <w:rPr>
                      <w:rFonts w:eastAsiaTheme="minorEastAsia"/>
                      <w:szCs w:val="21"/>
                    </w:rPr>
                    <w:t>监测点位</w:t>
                  </w:r>
                </w:p>
              </w:tc>
              <w:tc>
                <w:tcPr>
                  <w:tcW w:w="1701" w:type="dxa"/>
                  <w:vAlign w:val="center"/>
                </w:tcPr>
                <w:p w:rsidR="00C26EAF" w:rsidRPr="005A3DEF" w:rsidRDefault="00C26EAF" w:rsidP="00C26EAF">
                  <w:pPr>
                    <w:jc w:val="center"/>
                    <w:rPr>
                      <w:rFonts w:eastAsiaTheme="minorEastAsia"/>
                      <w:szCs w:val="21"/>
                    </w:rPr>
                  </w:pPr>
                  <w:r w:rsidRPr="005A3DEF">
                    <w:rPr>
                      <w:rFonts w:eastAsiaTheme="minorEastAsia"/>
                      <w:szCs w:val="21"/>
                    </w:rPr>
                    <w:t>监测指标</w:t>
                  </w:r>
                </w:p>
              </w:tc>
              <w:tc>
                <w:tcPr>
                  <w:tcW w:w="1134" w:type="dxa"/>
                  <w:vAlign w:val="center"/>
                </w:tcPr>
                <w:p w:rsidR="00C26EAF" w:rsidRPr="005A3DEF" w:rsidRDefault="00C26EAF" w:rsidP="00C26EAF">
                  <w:pPr>
                    <w:jc w:val="center"/>
                    <w:rPr>
                      <w:rFonts w:eastAsiaTheme="minorEastAsia"/>
                      <w:szCs w:val="21"/>
                    </w:rPr>
                  </w:pPr>
                  <w:r w:rsidRPr="005A3DEF">
                    <w:rPr>
                      <w:rFonts w:eastAsiaTheme="minorEastAsia"/>
                      <w:szCs w:val="21"/>
                    </w:rPr>
                    <w:t>监测频次</w:t>
                  </w:r>
                </w:p>
              </w:tc>
              <w:tc>
                <w:tcPr>
                  <w:tcW w:w="3618" w:type="dxa"/>
                  <w:vAlign w:val="center"/>
                </w:tcPr>
                <w:p w:rsidR="00C26EAF" w:rsidRPr="005A3DEF" w:rsidRDefault="00C26EAF" w:rsidP="00C26EAF">
                  <w:pPr>
                    <w:jc w:val="center"/>
                    <w:rPr>
                      <w:rFonts w:eastAsiaTheme="minorEastAsia"/>
                      <w:szCs w:val="21"/>
                    </w:rPr>
                  </w:pPr>
                  <w:r w:rsidRPr="005A3DEF">
                    <w:rPr>
                      <w:rFonts w:eastAsiaTheme="minorEastAsia"/>
                      <w:szCs w:val="21"/>
                    </w:rPr>
                    <w:t>排放执行标准</w:t>
                  </w:r>
                </w:p>
              </w:tc>
            </w:tr>
            <w:tr w:rsidR="00BD7AB0" w:rsidRPr="005A3DEF" w:rsidTr="008059EB">
              <w:tc>
                <w:tcPr>
                  <w:tcW w:w="561" w:type="dxa"/>
                  <w:vMerge w:val="restart"/>
                  <w:vAlign w:val="center"/>
                </w:tcPr>
                <w:p w:rsidR="00BD7AB0" w:rsidRPr="005A3DEF" w:rsidRDefault="00BD7AB0" w:rsidP="00C26EAF">
                  <w:pPr>
                    <w:jc w:val="center"/>
                    <w:rPr>
                      <w:rFonts w:eastAsiaTheme="minorEastAsia"/>
                      <w:szCs w:val="21"/>
                    </w:rPr>
                  </w:pPr>
                  <w:r w:rsidRPr="005A3DEF">
                    <w:rPr>
                      <w:rFonts w:eastAsiaTheme="minorEastAsia"/>
                      <w:szCs w:val="21"/>
                    </w:rPr>
                    <w:t>废气</w:t>
                  </w:r>
                </w:p>
              </w:tc>
              <w:tc>
                <w:tcPr>
                  <w:tcW w:w="426" w:type="dxa"/>
                  <w:vMerge w:val="restart"/>
                  <w:vAlign w:val="center"/>
                </w:tcPr>
                <w:p w:rsidR="00BD7AB0" w:rsidRPr="005A3DEF" w:rsidRDefault="00BD7AB0" w:rsidP="00C26EAF">
                  <w:pPr>
                    <w:jc w:val="center"/>
                    <w:rPr>
                      <w:rFonts w:eastAsiaTheme="minorEastAsia"/>
                      <w:szCs w:val="21"/>
                    </w:rPr>
                  </w:pPr>
                  <w:r w:rsidRPr="005A3DEF">
                    <w:rPr>
                      <w:rFonts w:eastAsiaTheme="minorEastAsia"/>
                      <w:szCs w:val="21"/>
                    </w:rPr>
                    <w:t>有组织</w:t>
                  </w:r>
                </w:p>
              </w:tc>
              <w:tc>
                <w:tcPr>
                  <w:tcW w:w="1275" w:type="dxa"/>
                  <w:vAlign w:val="center"/>
                </w:tcPr>
                <w:p w:rsidR="00BD7AB0" w:rsidRPr="005A3DEF" w:rsidRDefault="00BD7AB0" w:rsidP="00C26EAF">
                  <w:pPr>
                    <w:jc w:val="center"/>
                    <w:rPr>
                      <w:rFonts w:eastAsiaTheme="minorEastAsia"/>
                      <w:szCs w:val="21"/>
                    </w:rPr>
                  </w:pPr>
                  <w:r w:rsidRPr="005A3DEF">
                    <w:rPr>
                      <w:rFonts w:eastAsiaTheme="minorEastAsia"/>
                      <w:szCs w:val="21"/>
                    </w:rPr>
                    <w:t>1#</w:t>
                  </w:r>
                  <w:r w:rsidRPr="005A3DEF">
                    <w:rPr>
                      <w:rFonts w:eastAsiaTheme="minorEastAsia"/>
                      <w:szCs w:val="21"/>
                    </w:rPr>
                    <w:t>排气筒</w:t>
                  </w:r>
                </w:p>
              </w:tc>
              <w:tc>
                <w:tcPr>
                  <w:tcW w:w="1701" w:type="dxa"/>
                  <w:vAlign w:val="center"/>
                </w:tcPr>
                <w:p w:rsidR="00BD7AB0" w:rsidRPr="005A3DEF" w:rsidRDefault="00BD7AB0" w:rsidP="00C26EAF">
                  <w:pPr>
                    <w:jc w:val="center"/>
                    <w:rPr>
                      <w:rFonts w:eastAsiaTheme="minorEastAsia"/>
                      <w:szCs w:val="21"/>
                    </w:rPr>
                  </w:pPr>
                  <w:r w:rsidRPr="005A3DEF">
                    <w:rPr>
                      <w:rFonts w:eastAsiaTheme="minorEastAsia"/>
                      <w:szCs w:val="21"/>
                    </w:rPr>
                    <w:t>颗粒物</w:t>
                  </w:r>
                </w:p>
              </w:tc>
              <w:tc>
                <w:tcPr>
                  <w:tcW w:w="1134" w:type="dxa"/>
                  <w:vAlign w:val="center"/>
                </w:tcPr>
                <w:p w:rsidR="00BD7AB0" w:rsidRPr="005A3DEF" w:rsidRDefault="00BD7AB0" w:rsidP="00C26EAF">
                  <w:pPr>
                    <w:jc w:val="center"/>
                    <w:rPr>
                      <w:rFonts w:eastAsiaTheme="minorEastAsia"/>
                      <w:szCs w:val="21"/>
                    </w:rPr>
                  </w:pPr>
                  <w:r w:rsidRPr="005A3DEF">
                    <w:rPr>
                      <w:rFonts w:eastAsiaTheme="minorEastAsia"/>
                      <w:szCs w:val="21"/>
                    </w:rPr>
                    <w:t>年</w:t>
                  </w:r>
                </w:p>
              </w:tc>
              <w:tc>
                <w:tcPr>
                  <w:tcW w:w="3618" w:type="dxa"/>
                  <w:vAlign w:val="center"/>
                </w:tcPr>
                <w:p w:rsidR="00BD7AB0" w:rsidRPr="005A3DEF" w:rsidRDefault="00BD7AB0" w:rsidP="00BD7AB0">
                  <w:pPr>
                    <w:jc w:val="center"/>
                    <w:rPr>
                      <w:rFonts w:eastAsiaTheme="minorEastAsia"/>
                      <w:szCs w:val="21"/>
                    </w:rPr>
                  </w:pPr>
                  <w:r w:rsidRPr="005A3DEF">
                    <w:rPr>
                      <w:rFonts w:eastAsiaTheme="minorEastAsia"/>
                      <w:szCs w:val="21"/>
                    </w:rPr>
                    <w:t>《工业涂装工序大气污染物排放标准》</w:t>
                  </w:r>
                  <w:r w:rsidRPr="005A3DEF">
                    <w:rPr>
                      <w:rFonts w:eastAsiaTheme="minorEastAsia"/>
                      <w:szCs w:val="21"/>
                    </w:rPr>
                    <w:t>(DB33/2146-2018</w:t>
                  </w:r>
                  <w:r w:rsidRPr="005A3DEF">
                    <w:rPr>
                      <w:rFonts w:eastAsiaTheme="minorEastAsia"/>
                      <w:szCs w:val="21"/>
                    </w:rPr>
                    <w:t>）中的规定的大气污染物排放限值</w:t>
                  </w:r>
                </w:p>
              </w:tc>
            </w:tr>
            <w:tr w:rsidR="00BD7AB0" w:rsidRPr="005A3DEF" w:rsidTr="008059EB">
              <w:tc>
                <w:tcPr>
                  <w:tcW w:w="561" w:type="dxa"/>
                  <w:vMerge/>
                  <w:vAlign w:val="center"/>
                </w:tcPr>
                <w:p w:rsidR="00BD7AB0" w:rsidRPr="005A3DEF" w:rsidRDefault="00BD7AB0" w:rsidP="00C26EAF">
                  <w:pPr>
                    <w:jc w:val="center"/>
                    <w:rPr>
                      <w:rFonts w:eastAsiaTheme="minorEastAsia"/>
                      <w:szCs w:val="21"/>
                    </w:rPr>
                  </w:pPr>
                </w:p>
              </w:tc>
              <w:tc>
                <w:tcPr>
                  <w:tcW w:w="426" w:type="dxa"/>
                  <w:vMerge/>
                  <w:vAlign w:val="center"/>
                </w:tcPr>
                <w:p w:rsidR="00BD7AB0" w:rsidRPr="005A3DEF" w:rsidRDefault="00BD7AB0" w:rsidP="00C26EAF">
                  <w:pPr>
                    <w:jc w:val="center"/>
                    <w:rPr>
                      <w:rFonts w:eastAsiaTheme="minorEastAsia"/>
                      <w:szCs w:val="21"/>
                    </w:rPr>
                  </w:pPr>
                </w:p>
              </w:tc>
              <w:tc>
                <w:tcPr>
                  <w:tcW w:w="1275" w:type="dxa"/>
                  <w:vAlign w:val="center"/>
                </w:tcPr>
                <w:p w:rsidR="00BD7AB0" w:rsidRPr="005A3DEF" w:rsidRDefault="00BD7AB0" w:rsidP="00C26EAF">
                  <w:pPr>
                    <w:jc w:val="center"/>
                    <w:rPr>
                      <w:rFonts w:eastAsiaTheme="minorEastAsia"/>
                      <w:szCs w:val="21"/>
                    </w:rPr>
                  </w:pPr>
                  <w:r w:rsidRPr="005A3DEF">
                    <w:rPr>
                      <w:rFonts w:eastAsiaTheme="minorEastAsia"/>
                      <w:szCs w:val="21"/>
                    </w:rPr>
                    <w:t>2#</w:t>
                  </w:r>
                  <w:r w:rsidRPr="005A3DEF">
                    <w:rPr>
                      <w:rFonts w:eastAsiaTheme="minorEastAsia"/>
                      <w:szCs w:val="21"/>
                    </w:rPr>
                    <w:t>排气筒</w:t>
                  </w:r>
                </w:p>
              </w:tc>
              <w:tc>
                <w:tcPr>
                  <w:tcW w:w="1701" w:type="dxa"/>
                  <w:vAlign w:val="center"/>
                </w:tcPr>
                <w:p w:rsidR="00BD7AB0" w:rsidRPr="005A3DEF" w:rsidRDefault="00BD7AB0" w:rsidP="00C26EAF">
                  <w:pPr>
                    <w:jc w:val="center"/>
                    <w:rPr>
                      <w:rFonts w:eastAsiaTheme="minorEastAsia"/>
                      <w:szCs w:val="21"/>
                    </w:rPr>
                  </w:pPr>
                  <w:r w:rsidRPr="005A3DEF">
                    <w:rPr>
                      <w:rFonts w:eastAsiaTheme="minorEastAsia"/>
                      <w:szCs w:val="21"/>
                    </w:rPr>
                    <w:t>颗粒物、非甲烷总烃</w:t>
                  </w:r>
                </w:p>
              </w:tc>
              <w:tc>
                <w:tcPr>
                  <w:tcW w:w="1134" w:type="dxa"/>
                  <w:vAlign w:val="center"/>
                </w:tcPr>
                <w:p w:rsidR="00BD7AB0" w:rsidRPr="005A3DEF" w:rsidRDefault="00BD7AB0" w:rsidP="00C26EAF">
                  <w:pPr>
                    <w:jc w:val="center"/>
                    <w:rPr>
                      <w:rFonts w:eastAsiaTheme="minorEastAsia"/>
                      <w:szCs w:val="21"/>
                    </w:rPr>
                  </w:pPr>
                  <w:r w:rsidRPr="005A3DEF">
                    <w:rPr>
                      <w:rFonts w:eastAsiaTheme="minorEastAsia"/>
                      <w:szCs w:val="21"/>
                    </w:rPr>
                    <w:t>年</w:t>
                  </w:r>
                </w:p>
              </w:tc>
              <w:tc>
                <w:tcPr>
                  <w:tcW w:w="3618" w:type="dxa"/>
                  <w:vAlign w:val="center"/>
                </w:tcPr>
                <w:p w:rsidR="00BD7AB0" w:rsidRPr="005A3DEF" w:rsidRDefault="00BD7AB0" w:rsidP="00BD7AB0">
                  <w:pPr>
                    <w:jc w:val="center"/>
                    <w:rPr>
                      <w:rFonts w:eastAsiaTheme="minorEastAsia"/>
                      <w:szCs w:val="21"/>
                    </w:rPr>
                  </w:pPr>
                  <w:r w:rsidRPr="005A3DEF">
                    <w:rPr>
                      <w:rFonts w:eastAsiaTheme="minorEastAsia"/>
                      <w:szCs w:val="21"/>
                    </w:rPr>
                    <w:t>《工业涂装工序大气污染物排放标准》</w:t>
                  </w:r>
                  <w:r w:rsidRPr="005A3DEF">
                    <w:rPr>
                      <w:rFonts w:eastAsiaTheme="minorEastAsia"/>
                      <w:szCs w:val="21"/>
                    </w:rPr>
                    <w:t>(DB33/2146-2018</w:t>
                  </w:r>
                  <w:r w:rsidRPr="005A3DEF">
                    <w:rPr>
                      <w:rFonts w:eastAsiaTheme="minorEastAsia"/>
                      <w:szCs w:val="21"/>
                    </w:rPr>
                    <w:t>）中的规定的大气污染物排放限值</w:t>
                  </w:r>
                </w:p>
              </w:tc>
            </w:tr>
            <w:tr w:rsidR="00BD7AB0" w:rsidRPr="005A3DEF" w:rsidTr="008059EB">
              <w:tc>
                <w:tcPr>
                  <w:tcW w:w="561" w:type="dxa"/>
                  <w:vMerge/>
                  <w:vAlign w:val="center"/>
                </w:tcPr>
                <w:p w:rsidR="00BD7AB0" w:rsidRPr="005A3DEF" w:rsidRDefault="00BD7AB0" w:rsidP="00C26EAF">
                  <w:pPr>
                    <w:jc w:val="center"/>
                    <w:rPr>
                      <w:rFonts w:eastAsiaTheme="minorEastAsia"/>
                      <w:szCs w:val="21"/>
                    </w:rPr>
                  </w:pPr>
                </w:p>
              </w:tc>
              <w:tc>
                <w:tcPr>
                  <w:tcW w:w="426" w:type="dxa"/>
                  <w:vMerge w:val="restart"/>
                  <w:vAlign w:val="center"/>
                </w:tcPr>
                <w:p w:rsidR="00BD7AB0" w:rsidRPr="005A3DEF" w:rsidRDefault="00BD7AB0" w:rsidP="00C26EAF">
                  <w:pPr>
                    <w:jc w:val="center"/>
                    <w:rPr>
                      <w:rFonts w:eastAsiaTheme="minorEastAsia"/>
                      <w:szCs w:val="21"/>
                    </w:rPr>
                  </w:pPr>
                  <w:r w:rsidRPr="005A3DEF">
                    <w:rPr>
                      <w:rFonts w:eastAsiaTheme="minorEastAsia"/>
                      <w:szCs w:val="21"/>
                    </w:rPr>
                    <w:t>无组织</w:t>
                  </w:r>
                </w:p>
              </w:tc>
              <w:tc>
                <w:tcPr>
                  <w:tcW w:w="1275" w:type="dxa"/>
                  <w:vAlign w:val="center"/>
                </w:tcPr>
                <w:p w:rsidR="00BD7AB0" w:rsidRPr="005A3DEF" w:rsidRDefault="00BD7AB0" w:rsidP="00C26EAF">
                  <w:pPr>
                    <w:jc w:val="center"/>
                    <w:rPr>
                      <w:rFonts w:eastAsiaTheme="minorEastAsia"/>
                      <w:szCs w:val="21"/>
                    </w:rPr>
                  </w:pPr>
                  <w:r w:rsidRPr="005A3DEF">
                    <w:rPr>
                      <w:rFonts w:eastAsiaTheme="minorEastAsia"/>
                      <w:szCs w:val="21"/>
                    </w:rPr>
                    <w:t>周界外浓度最高点</w:t>
                  </w:r>
                </w:p>
              </w:tc>
              <w:tc>
                <w:tcPr>
                  <w:tcW w:w="1701" w:type="dxa"/>
                  <w:vAlign w:val="center"/>
                </w:tcPr>
                <w:p w:rsidR="00BD7AB0" w:rsidRPr="005A3DEF" w:rsidRDefault="00BD7AB0" w:rsidP="00C26EAF">
                  <w:pPr>
                    <w:jc w:val="center"/>
                    <w:rPr>
                      <w:rFonts w:eastAsiaTheme="minorEastAsia"/>
                      <w:szCs w:val="21"/>
                    </w:rPr>
                  </w:pPr>
                  <w:r w:rsidRPr="005A3DEF">
                    <w:rPr>
                      <w:rFonts w:eastAsiaTheme="minorEastAsia"/>
                      <w:szCs w:val="21"/>
                    </w:rPr>
                    <w:t>颗粒物</w:t>
                  </w:r>
                </w:p>
              </w:tc>
              <w:tc>
                <w:tcPr>
                  <w:tcW w:w="1134" w:type="dxa"/>
                  <w:vAlign w:val="center"/>
                </w:tcPr>
                <w:p w:rsidR="00BD7AB0" w:rsidRPr="005A3DEF" w:rsidRDefault="00BD7AB0" w:rsidP="00C26EAF">
                  <w:pPr>
                    <w:jc w:val="center"/>
                    <w:rPr>
                      <w:rFonts w:eastAsiaTheme="minorEastAsia"/>
                      <w:szCs w:val="21"/>
                    </w:rPr>
                  </w:pPr>
                  <w:r w:rsidRPr="005A3DEF">
                    <w:rPr>
                      <w:rFonts w:eastAsiaTheme="minorEastAsia"/>
                      <w:szCs w:val="21"/>
                    </w:rPr>
                    <w:t>半年</w:t>
                  </w:r>
                </w:p>
              </w:tc>
              <w:tc>
                <w:tcPr>
                  <w:tcW w:w="3618" w:type="dxa"/>
                  <w:vAlign w:val="center"/>
                </w:tcPr>
                <w:p w:rsidR="00BD7AB0" w:rsidRPr="005A3DEF" w:rsidRDefault="00BD7AB0" w:rsidP="00BD7AB0">
                  <w:pPr>
                    <w:jc w:val="center"/>
                    <w:rPr>
                      <w:rFonts w:eastAsiaTheme="minorEastAsia"/>
                      <w:szCs w:val="21"/>
                    </w:rPr>
                  </w:pPr>
                  <w:r w:rsidRPr="005A3DEF">
                    <w:rPr>
                      <w:rFonts w:eastAsiaTheme="minorEastAsia"/>
                      <w:szCs w:val="21"/>
                    </w:rPr>
                    <w:t>《大气污染物综合排放标准》</w:t>
                  </w:r>
                  <w:r w:rsidRPr="005A3DEF">
                    <w:rPr>
                      <w:rFonts w:eastAsiaTheme="minorEastAsia"/>
                      <w:szCs w:val="21"/>
                    </w:rPr>
                    <w:t>(GB16297-1996</w:t>
                  </w:r>
                  <w:r w:rsidRPr="005A3DEF">
                    <w:rPr>
                      <w:rFonts w:eastAsiaTheme="minorEastAsia"/>
                      <w:szCs w:val="21"/>
                    </w:rPr>
                    <w:t>）中的新污染源大气污染物无组织排放标准</w:t>
                  </w:r>
                </w:p>
              </w:tc>
            </w:tr>
            <w:tr w:rsidR="00BD7AB0" w:rsidRPr="005A3DEF" w:rsidTr="008059EB">
              <w:tc>
                <w:tcPr>
                  <w:tcW w:w="561" w:type="dxa"/>
                  <w:vMerge/>
                  <w:vAlign w:val="center"/>
                </w:tcPr>
                <w:p w:rsidR="00BD7AB0" w:rsidRPr="005A3DEF" w:rsidRDefault="00BD7AB0" w:rsidP="00C26EAF">
                  <w:pPr>
                    <w:jc w:val="center"/>
                    <w:rPr>
                      <w:rFonts w:eastAsiaTheme="minorEastAsia"/>
                      <w:szCs w:val="21"/>
                    </w:rPr>
                  </w:pPr>
                </w:p>
              </w:tc>
              <w:tc>
                <w:tcPr>
                  <w:tcW w:w="426" w:type="dxa"/>
                  <w:vMerge/>
                  <w:vAlign w:val="center"/>
                </w:tcPr>
                <w:p w:rsidR="00BD7AB0" w:rsidRPr="005A3DEF" w:rsidRDefault="00BD7AB0" w:rsidP="00C26EAF">
                  <w:pPr>
                    <w:jc w:val="center"/>
                    <w:rPr>
                      <w:rFonts w:eastAsiaTheme="minorEastAsia"/>
                      <w:szCs w:val="21"/>
                    </w:rPr>
                  </w:pPr>
                </w:p>
              </w:tc>
              <w:tc>
                <w:tcPr>
                  <w:tcW w:w="1275" w:type="dxa"/>
                  <w:vAlign w:val="center"/>
                </w:tcPr>
                <w:p w:rsidR="00BD7AB0" w:rsidRPr="005A3DEF" w:rsidRDefault="00BD7AB0" w:rsidP="0082224B">
                  <w:pPr>
                    <w:jc w:val="center"/>
                    <w:rPr>
                      <w:rFonts w:eastAsiaTheme="minorEastAsia"/>
                      <w:szCs w:val="21"/>
                    </w:rPr>
                  </w:pPr>
                  <w:r w:rsidRPr="005A3DEF">
                    <w:rPr>
                      <w:rFonts w:eastAsiaTheme="minorEastAsia"/>
                      <w:szCs w:val="21"/>
                    </w:rPr>
                    <w:t>周界外浓度最高点</w:t>
                  </w:r>
                </w:p>
              </w:tc>
              <w:tc>
                <w:tcPr>
                  <w:tcW w:w="1701" w:type="dxa"/>
                  <w:vAlign w:val="center"/>
                </w:tcPr>
                <w:p w:rsidR="00BD7AB0" w:rsidRPr="005A3DEF" w:rsidRDefault="00BD7AB0" w:rsidP="0082224B">
                  <w:pPr>
                    <w:jc w:val="center"/>
                    <w:rPr>
                      <w:rFonts w:eastAsiaTheme="minorEastAsia"/>
                      <w:szCs w:val="21"/>
                    </w:rPr>
                  </w:pPr>
                  <w:r w:rsidRPr="005A3DEF">
                    <w:rPr>
                      <w:rFonts w:eastAsiaTheme="minorEastAsia"/>
                      <w:szCs w:val="21"/>
                    </w:rPr>
                    <w:t>颗粒物、非甲烷总烃</w:t>
                  </w:r>
                </w:p>
              </w:tc>
              <w:tc>
                <w:tcPr>
                  <w:tcW w:w="1134" w:type="dxa"/>
                  <w:vAlign w:val="center"/>
                </w:tcPr>
                <w:p w:rsidR="00BD7AB0" w:rsidRPr="005A3DEF" w:rsidRDefault="00BD7AB0" w:rsidP="0082224B">
                  <w:pPr>
                    <w:jc w:val="center"/>
                    <w:rPr>
                      <w:rFonts w:eastAsiaTheme="minorEastAsia"/>
                      <w:szCs w:val="21"/>
                    </w:rPr>
                  </w:pPr>
                  <w:r w:rsidRPr="005A3DEF">
                    <w:rPr>
                      <w:rFonts w:eastAsiaTheme="minorEastAsia"/>
                      <w:szCs w:val="21"/>
                    </w:rPr>
                    <w:t>半年</w:t>
                  </w:r>
                </w:p>
              </w:tc>
              <w:tc>
                <w:tcPr>
                  <w:tcW w:w="3618" w:type="dxa"/>
                  <w:vAlign w:val="center"/>
                </w:tcPr>
                <w:p w:rsidR="00BD7AB0" w:rsidRPr="005A3DEF" w:rsidRDefault="00BD7AB0" w:rsidP="00BD7AB0">
                  <w:pPr>
                    <w:jc w:val="center"/>
                    <w:rPr>
                      <w:rFonts w:eastAsiaTheme="minorEastAsia"/>
                      <w:szCs w:val="21"/>
                    </w:rPr>
                  </w:pPr>
                  <w:r w:rsidRPr="005A3DEF">
                    <w:rPr>
                      <w:rFonts w:eastAsiaTheme="minorEastAsia"/>
                      <w:szCs w:val="21"/>
                    </w:rPr>
                    <w:t>《工业涂装工序大气污染物排放标准》</w:t>
                  </w:r>
                  <w:r w:rsidRPr="005A3DEF">
                    <w:rPr>
                      <w:rFonts w:eastAsiaTheme="minorEastAsia"/>
                      <w:szCs w:val="21"/>
                    </w:rPr>
                    <w:t>(DB33/2146-2018</w:t>
                  </w:r>
                  <w:r w:rsidRPr="005A3DEF">
                    <w:rPr>
                      <w:rFonts w:eastAsiaTheme="minorEastAsia"/>
                      <w:szCs w:val="21"/>
                    </w:rPr>
                    <w:t>）中表</w:t>
                  </w:r>
                  <w:r w:rsidRPr="005A3DEF">
                    <w:rPr>
                      <w:rFonts w:eastAsiaTheme="minorEastAsia"/>
                      <w:szCs w:val="21"/>
                    </w:rPr>
                    <w:t>6</w:t>
                  </w:r>
                  <w:r w:rsidRPr="005A3DEF">
                    <w:rPr>
                      <w:rFonts w:eastAsiaTheme="minorEastAsia"/>
                      <w:szCs w:val="21"/>
                    </w:rPr>
                    <w:t>规定的限值</w:t>
                  </w:r>
                </w:p>
              </w:tc>
            </w:tr>
            <w:tr w:rsidR="00BD7AB0" w:rsidRPr="005A3DEF" w:rsidTr="008059EB">
              <w:tc>
                <w:tcPr>
                  <w:tcW w:w="561" w:type="dxa"/>
                  <w:vMerge/>
                  <w:vAlign w:val="center"/>
                </w:tcPr>
                <w:p w:rsidR="00BD7AB0" w:rsidRPr="005A3DEF" w:rsidRDefault="00BD7AB0" w:rsidP="00C26EAF">
                  <w:pPr>
                    <w:jc w:val="center"/>
                    <w:rPr>
                      <w:rFonts w:eastAsiaTheme="minorEastAsia"/>
                      <w:szCs w:val="21"/>
                    </w:rPr>
                  </w:pPr>
                </w:p>
              </w:tc>
              <w:tc>
                <w:tcPr>
                  <w:tcW w:w="426" w:type="dxa"/>
                  <w:vMerge/>
                  <w:vAlign w:val="center"/>
                </w:tcPr>
                <w:p w:rsidR="00BD7AB0" w:rsidRPr="005A3DEF" w:rsidRDefault="00BD7AB0" w:rsidP="00C26EAF">
                  <w:pPr>
                    <w:jc w:val="center"/>
                    <w:rPr>
                      <w:rFonts w:eastAsiaTheme="minorEastAsia"/>
                      <w:szCs w:val="21"/>
                    </w:rPr>
                  </w:pPr>
                </w:p>
              </w:tc>
              <w:tc>
                <w:tcPr>
                  <w:tcW w:w="1275" w:type="dxa"/>
                  <w:vAlign w:val="center"/>
                </w:tcPr>
                <w:p w:rsidR="00BD7AB0" w:rsidRPr="005A3DEF" w:rsidRDefault="00BD7AB0" w:rsidP="00C26EAF">
                  <w:pPr>
                    <w:jc w:val="center"/>
                    <w:rPr>
                      <w:rFonts w:eastAsiaTheme="minorEastAsia"/>
                      <w:szCs w:val="21"/>
                    </w:rPr>
                  </w:pPr>
                  <w:r w:rsidRPr="005A3DEF">
                    <w:rPr>
                      <w:rFonts w:eastAsiaTheme="minorEastAsia"/>
                      <w:szCs w:val="21"/>
                    </w:rPr>
                    <w:t>在厂房外设置监控点</w:t>
                  </w:r>
                </w:p>
              </w:tc>
              <w:tc>
                <w:tcPr>
                  <w:tcW w:w="1701" w:type="dxa"/>
                  <w:vAlign w:val="center"/>
                </w:tcPr>
                <w:p w:rsidR="00BD7AB0" w:rsidRPr="005A3DEF" w:rsidRDefault="00BD7AB0" w:rsidP="00C26EAF">
                  <w:pPr>
                    <w:jc w:val="center"/>
                    <w:rPr>
                      <w:rFonts w:eastAsiaTheme="minorEastAsia"/>
                      <w:szCs w:val="21"/>
                    </w:rPr>
                  </w:pPr>
                  <w:r w:rsidRPr="005A3DEF">
                    <w:rPr>
                      <w:rFonts w:eastAsiaTheme="minorEastAsia"/>
                      <w:szCs w:val="21"/>
                    </w:rPr>
                    <w:t>非甲烷总烃</w:t>
                  </w:r>
                </w:p>
              </w:tc>
              <w:tc>
                <w:tcPr>
                  <w:tcW w:w="1134" w:type="dxa"/>
                  <w:vAlign w:val="center"/>
                </w:tcPr>
                <w:p w:rsidR="00BD7AB0" w:rsidRPr="005A3DEF" w:rsidRDefault="00BD7AB0" w:rsidP="00C26EAF">
                  <w:pPr>
                    <w:jc w:val="center"/>
                    <w:rPr>
                      <w:rFonts w:eastAsiaTheme="minorEastAsia"/>
                      <w:szCs w:val="21"/>
                    </w:rPr>
                  </w:pPr>
                  <w:r w:rsidRPr="005A3DEF">
                    <w:rPr>
                      <w:rFonts w:eastAsiaTheme="minorEastAsia"/>
                      <w:szCs w:val="21"/>
                    </w:rPr>
                    <w:t>半年</w:t>
                  </w:r>
                </w:p>
              </w:tc>
              <w:tc>
                <w:tcPr>
                  <w:tcW w:w="3618" w:type="dxa"/>
                  <w:vAlign w:val="center"/>
                </w:tcPr>
                <w:p w:rsidR="00BD7AB0" w:rsidRPr="005A3DEF" w:rsidRDefault="00BD7AB0" w:rsidP="00BD7AB0">
                  <w:pPr>
                    <w:jc w:val="center"/>
                    <w:rPr>
                      <w:rFonts w:eastAsiaTheme="minorEastAsia"/>
                      <w:szCs w:val="21"/>
                    </w:rPr>
                  </w:pPr>
                  <w:r w:rsidRPr="005A3DEF">
                    <w:rPr>
                      <w:rFonts w:eastAsiaTheme="minorEastAsia"/>
                      <w:szCs w:val="21"/>
                    </w:rPr>
                    <w:t>《挥发性有机物无组织排放控制标准》</w:t>
                  </w:r>
                  <w:r w:rsidRPr="005A3DEF">
                    <w:rPr>
                      <w:rFonts w:eastAsiaTheme="minorEastAsia"/>
                      <w:szCs w:val="21"/>
                    </w:rPr>
                    <w:t>(GB37822-2019</w:t>
                  </w:r>
                  <w:r w:rsidRPr="005A3DEF">
                    <w:rPr>
                      <w:rFonts w:eastAsiaTheme="minorEastAsia"/>
                      <w:szCs w:val="21"/>
                    </w:rPr>
                    <w:t>）中表</w:t>
                  </w:r>
                  <w:r w:rsidRPr="005A3DEF">
                    <w:rPr>
                      <w:rFonts w:eastAsiaTheme="minorEastAsia"/>
                      <w:szCs w:val="21"/>
                    </w:rPr>
                    <w:t>A.1</w:t>
                  </w:r>
                  <w:r w:rsidRPr="005A3DEF">
                    <w:rPr>
                      <w:rFonts w:eastAsiaTheme="minorEastAsia"/>
                      <w:szCs w:val="21"/>
                    </w:rPr>
                    <w:t>规定的特别排放限值</w:t>
                  </w:r>
                </w:p>
              </w:tc>
            </w:tr>
            <w:tr w:rsidR="004A6A00" w:rsidRPr="005A3DEF" w:rsidTr="008059EB">
              <w:tc>
                <w:tcPr>
                  <w:tcW w:w="987" w:type="dxa"/>
                  <w:gridSpan w:val="2"/>
                  <w:vMerge w:val="restart"/>
                  <w:vAlign w:val="center"/>
                </w:tcPr>
                <w:p w:rsidR="004A6A00" w:rsidRPr="005A3DEF" w:rsidRDefault="004A6A00" w:rsidP="00C26EAF">
                  <w:pPr>
                    <w:jc w:val="center"/>
                    <w:rPr>
                      <w:rFonts w:eastAsiaTheme="minorEastAsia"/>
                      <w:szCs w:val="21"/>
                    </w:rPr>
                  </w:pPr>
                  <w:r w:rsidRPr="005A3DEF">
                    <w:rPr>
                      <w:rFonts w:eastAsiaTheme="minorEastAsia"/>
                      <w:szCs w:val="21"/>
                    </w:rPr>
                    <w:t>废</w:t>
                  </w:r>
                </w:p>
                <w:p w:rsidR="004A6A00" w:rsidRPr="005A3DEF" w:rsidRDefault="004A6A00" w:rsidP="00C26EAF">
                  <w:pPr>
                    <w:jc w:val="center"/>
                    <w:rPr>
                      <w:rFonts w:eastAsiaTheme="minorEastAsia"/>
                      <w:szCs w:val="21"/>
                    </w:rPr>
                  </w:pPr>
                  <w:r w:rsidRPr="005A3DEF">
                    <w:rPr>
                      <w:rFonts w:eastAsiaTheme="minorEastAsia"/>
                      <w:szCs w:val="21"/>
                    </w:rPr>
                    <w:t>水</w:t>
                  </w:r>
                </w:p>
              </w:tc>
              <w:tc>
                <w:tcPr>
                  <w:tcW w:w="1275" w:type="dxa"/>
                  <w:vAlign w:val="center"/>
                </w:tcPr>
                <w:p w:rsidR="004A6A00" w:rsidRPr="005A3DEF" w:rsidRDefault="004A6A00" w:rsidP="00C26EAF">
                  <w:pPr>
                    <w:jc w:val="center"/>
                    <w:rPr>
                      <w:rFonts w:eastAsiaTheme="minorEastAsia"/>
                      <w:szCs w:val="21"/>
                    </w:rPr>
                  </w:pPr>
                  <w:r w:rsidRPr="005A3DEF">
                    <w:rPr>
                      <w:rFonts w:eastAsiaTheme="minorEastAsia"/>
                      <w:szCs w:val="21"/>
                    </w:rPr>
                    <w:t>企业总排口</w:t>
                  </w:r>
                </w:p>
              </w:tc>
              <w:tc>
                <w:tcPr>
                  <w:tcW w:w="1701" w:type="dxa"/>
                  <w:vAlign w:val="center"/>
                </w:tcPr>
                <w:p w:rsidR="004A6A00" w:rsidRPr="005A3DEF" w:rsidRDefault="004A6A00" w:rsidP="00C26EAF">
                  <w:pPr>
                    <w:jc w:val="center"/>
                    <w:rPr>
                      <w:rFonts w:eastAsiaTheme="minorEastAsia"/>
                      <w:szCs w:val="21"/>
                    </w:rPr>
                  </w:pPr>
                  <w:r w:rsidRPr="005A3DEF">
                    <w:rPr>
                      <w:rFonts w:eastAsiaTheme="minorEastAsia"/>
                      <w:szCs w:val="21"/>
                    </w:rPr>
                    <w:t>流量、</w:t>
                  </w:r>
                  <w:r w:rsidRPr="005A3DEF">
                    <w:rPr>
                      <w:rFonts w:eastAsiaTheme="minorEastAsia"/>
                      <w:szCs w:val="21"/>
                    </w:rPr>
                    <w:t>pH</w:t>
                  </w:r>
                  <w:r w:rsidRPr="005A3DEF">
                    <w:rPr>
                      <w:rFonts w:eastAsiaTheme="minorEastAsia"/>
                      <w:szCs w:val="21"/>
                    </w:rPr>
                    <w:t>、化学需氧量、氨氮</w:t>
                  </w:r>
                </w:p>
              </w:tc>
              <w:tc>
                <w:tcPr>
                  <w:tcW w:w="1134" w:type="dxa"/>
                  <w:vAlign w:val="center"/>
                </w:tcPr>
                <w:p w:rsidR="004A6A00" w:rsidRPr="005A3DEF" w:rsidRDefault="004A6A00" w:rsidP="00C26EAF">
                  <w:pPr>
                    <w:jc w:val="center"/>
                    <w:rPr>
                      <w:rFonts w:eastAsiaTheme="minorEastAsia"/>
                      <w:szCs w:val="21"/>
                    </w:rPr>
                  </w:pPr>
                  <w:r w:rsidRPr="005A3DEF">
                    <w:rPr>
                      <w:rFonts w:eastAsiaTheme="minorEastAsia"/>
                      <w:szCs w:val="21"/>
                    </w:rPr>
                    <w:t>半年</w:t>
                  </w:r>
                </w:p>
              </w:tc>
              <w:tc>
                <w:tcPr>
                  <w:tcW w:w="3618" w:type="dxa"/>
                  <w:vAlign w:val="center"/>
                </w:tcPr>
                <w:p w:rsidR="004A6A00" w:rsidRPr="005A3DEF" w:rsidRDefault="004A6A00" w:rsidP="004A6A00">
                  <w:pPr>
                    <w:jc w:val="center"/>
                    <w:rPr>
                      <w:rFonts w:eastAsiaTheme="minorEastAsia"/>
                      <w:szCs w:val="21"/>
                    </w:rPr>
                  </w:pPr>
                  <w:r w:rsidRPr="005A3DEF">
                    <w:rPr>
                      <w:rFonts w:eastAsiaTheme="minorEastAsia"/>
                      <w:szCs w:val="21"/>
                    </w:rPr>
                    <w:t>《污水综合排放标准》（</w:t>
                  </w:r>
                  <w:r w:rsidRPr="005A3DEF">
                    <w:rPr>
                      <w:rFonts w:eastAsiaTheme="minorEastAsia"/>
                      <w:szCs w:val="21"/>
                    </w:rPr>
                    <w:t>GB8978-1996</w:t>
                  </w:r>
                  <w:r w:rsidRPr="005A3DEF">
                    <w:rPr>
                      <w:rFonts w:eastAsiaTheme="minorEastAsia"/>
                      <w:szCs w:val="21"/>
                    </w:rPr>
                    <w:t>）三级标准</w:t>
                  </w:r>
                </w:p>
              </w:tc>
            </w:tr>
            <w:tr w:rsidR="004A6A00" w:rsidRPr="005A3DEF" w:rsidTr="008059EB">
              <w:tc>
                <w:tcPr>
                  <w:tcW w:w="987" w:type="dxa"/>
                  <w:gridSpan w:val="2"/>
                  <w:vMerge/>
                  <w:vAlign w:val="center"/>
                </w:tcPr>
                <w:p w:rsidR="004A6A00" w:rsidRPr="005A3DEF" w:rsidRDefault="004A6A00" w:rsidP="00C26EAF">
                  <w:pPr>
                    <w:jc w:val="center"/>
                    <w:rPr>
                      <w:rFonts w:eastAsiaTheme="minorEastAsia"/>
                      <w:szCs w:val="21"/>
                    </w:rPr>
                  </w:pPr>
                </w:p>
              </w:tc>
              <w:tc>
                <w:tcPr>
                  <w:tcW w:w="1275" w:type="dxa"/>
                  <w:vAlign w:val="center"/>
                </w:tcPr>
                <w:p w:rsidR="004A6A00" w:rsidRPr="005A3DEF" w:rsidRDefault="004A6A00" w:rsidP="00C26EAF">
                  <w:pPr>
                    <w:jc w:val="center"/>
                    <w:rPr>
                      <w:rFonts w:eastAsiaTheme="minorEastAsia"/>
                      <w:szCs w:val="21"/>
                    </w:rPr>
                  </w:pPr>
                  <w:r w:rsidRPr="005A3DEF">
                    <w:rPr>
                      <w:rFonts w:eastAsiaTheme="minorEastAsia"/>
                      <w:szCs w:val="21"/>
                    </w:rPr>
                    <w:t>雨水排放口</w:t>
                  </w:r>
                </w:p>
              </w:tc>
              <w:tc>
                <w:tcPr>
                  <w:tcW w:w="1701" w:type="dxa"/>
                  <w:vAlign w:val="center"/>
                </w:tcPr>
                <w:p w:rsidR="004A6A00" w:rsidRPr="005A3DEF" w:rsidRDefault="004A6A00" w:rsidP="00C26EAF">
                  <w:pPr>
                    <w:jc w:val="center"/>
                    <w:rPr>
                      <w:rFonts w:eastAsiaTheme="minorEastAsia"/>
                      <w:szCs w:val="21"/>
                    </w:rPr>
                  </w:pPr>
                  <w:r w:rsidRPr="005A3DEF">
                    <w:rPr>
                      <w:rFonts w:eastAsiaTheme="minorEastAsia"/>
                      <w:szCs w:val="21"/>
                    </w:rPr>
                    <w:t>pH</w:t>
                  </w:r>
                  <w:r w:rsidRPr="005A3DEF">
                    <w:rPr>
                      <w:rFonts w:eastAsiaTheme="minorEastAsia"/>
                      <w:szCs w:val="21"/>
                    </w:rPr>
                    <w:t>、化学需氧量、氨氮</w:t>
                  </w:r>
                </w:p>
              </w:tc>
              <w:tc>
                <w:tcPr>
                  <w:tcW w:w="1134" w:type="dxa"/>
                  <w:vAlign w:val="center"/>
                </w:tcPr>
                <w:p w:rsidR="004A6A00" w:rsidRPr="005A3DEF" w:rsidRDefault="004A6A00" w:rsidP="00C26EAF">
                  <w:pPr>
                    <w:jc w:val="center"/>
                    <w:rPr>
                      <w:rFonts w:eastAsiaTheme="minorEastAsia"/>
                      <w:szCs w:val="21"/>
                    </w:rPr>
                  </w:pPr>
                  <w:r w:rsidRPr="005A3DEF">
                    <w:rPr>
                      <w:rFonts w:eastAsiaTheme="minorEastAsia"/>
                      <w:szCs w:val="21"/>
                    </w:rPr>
                    <w:t>月</w:t>
                  </w:r>
                  <w:r w:rsidRPr="005A3DEF">
                    <w:rPr>
                      <w:rFonts w:eastAsiaTheme="minorEastAsia"/>
                      <w:szCs w:val="21"/>
                    </w:rPr>
                    <w:t>*</w:t>
                  </w:r>
                </w:p>
              </w:tc>
              <w:tc>
                <w:tcPr>
                  <w:tcW w:w="3618" w:type="dxa"/>
                  <w:vAlign w:val="center"/>
                </w:tcPr>
                <w:p w:rsidR="004A6A00" w:rsidRPr="005A3DEF" w:rsidRDefault="004A6A00" w:rsidP="004A6A00">
                  <w:pPr>
                    <w:jc w:val="center"/>
                    <w:rPr>
                      <w:rFonts w:eastAsiaTheme="minorEastAsia"/>
                      <w:szCs w:val="21"/>
                    </w:rPr>
                  </w:pPr>
                  <w:r w:rsidRPr="005A3DEF">
                    <w:rPr>
                      <w:rFonts w:eastAsiaTheme="minorEastAsia"/>
                      <w:szCs w:val="21"/>
                    </w:rPr>
                    <w:t>参照《污水综合排放标准》（</w:t>
                  </w:r>
                  <w:r w:rsidRPr="005A3DEF">
                    <w:rPr>
                      <w:rFonts w:eastAsiaTheme="minorEastAsia"/>
                      <w:szCs w:val="21"/>
                    </w:rPr>
                    <w:t>GB8978-1996)</w:t>
                  </w:r>
                  <w:r w:rsidRPr="005A3DEF">
                    <w:rPr>
                      <w:rFonts w:eastAsiaTheme="minorEastAsia"/>
                      <w:szCs w:val="21"/>
                    </w:rPr>
                    <w:t>一级标准）</w:t>
                  </w:r>
                </w:p>
              </w:tc>
            </w:tr>
            <w:tr w:rsidR="004A6A00" w:rsidRPr="005A3DEF" w:rsidTr="008059EB">
              <w:tc>
                <w:tcPr>
                  <w:tcW w:w="987" w:type="dxa"/>
                  <w:gridSpan w:val="2"/>
                  <w:vAlign w:val="center"/>
                </w:tcPr>
                <w:p w:rsidR="004A6A00" w:rsidRPr="005A3DEF" w:rsidRDefault="004A6A00" w:rsidP="00C26EAF">
                  <w:pPr>
                    <w:jc w:val="center"/>
                    <w:rPr>
                      <w:rFonts w:eastAsiaTheme="minorEastAsia"/>
                      <w:szCs w:val="21"/>
                    </w:rPr>
                  </w:pPr>
                  <w:r w:rsidRPr="005A3DEF">
                    <w:rPr>
                      <w:rFonts w:eastAsiaTheme="minorEastAsia"/>
                      <w:szCs w:val="21"/>
                    </w:rPr>
                    <w:t>噪声</w:t>
                  </w:r>
                </w:p>
              </w:tc>
              <w:tc>
                <w:tcPr>
                  <w:tcW w:w="1275" w:type="dxa"/>
                  <w:vAlign w:val="center"/>
                </w:tcPr>
                <w:p w:rsidR="004A6A00" w:rsidRPr="005A3DEF" w:rsidRDefault="004A6A00" w:rsidP="00C26EAF">
                  <w:pPr>
                    <w:jc w:val="center"/>
                    <w:rPr>
                      <w:rFonts w:eastAsiaTheme="minorEastAsia"/>
                      <w:szCs w:val="21"/>
                    </w:rPr>
                  </w:pPr>
                  <w:r w:rsidRPr="005A3DEF">
                    <w:rPr>
                      <w:rFonts w:eastAsiaTheme="minorEastAsia"/>
                      <w:szCs w:val="21"/>
                    </w:rPr>
                    <w:t>厂界</w:t>
                  </w:r>
                </w:p>
              </w:tc>
              <w:tc>
                <w:tcPr>
                  <w:tcW w:w="1701" w:type="dxa"/>
                  <w:vAlign w:val="center"/>
                </w:tcPr>
                <w:p w:rsidR="004A6A00" w:rsidRPr="005A3DEF" w:rsidRDefault="004A6A00" w:rsidP="00C26EAF">
                  <w:pPr>
                    <w:jc w:val="center"/>
                    <w:rPr>
                      <w:rFonts w:eastAsiaTheme="minorEastAsia"/>
                      <w:szCs w:val="21"/>
                    </w:rPr>
                  </w:pPr>
                  <w:r w:rsidRPr="005A3DEF">
                    <w:rPr>
                      <w:rFonts w:eastAsiaTheme="minorEastAsia"/>
                      <w:szCs w:val="21"/>
                    </w:rPr>
                    <w:t>Leq</w:t>
                  </w:r>
                </w:p>
              </w:tc>
              <w:tc>
                <w:tcPr>
                  <w:tcW w:w="1134" w:type="dxa"/>
                  <w:vAlign w:val="center"/>
                </w:tcPr>
                <w:p w:rsidR="004A6A00" w:rsidRPr="005A3DEF" w:rsidRDefault="004A6A00" w:rsidP="00C26EAF">
                  <w:pPr>
                    <w:jc w:val="center"/>
                    <w:rPr>
                      <w:rFonts w:eastAsiaTheme="minorEastAsia"/>
                      <w:szCs w:val="21"/>
                    </w:rPr>
                  </w:pPr>
                  <w:r w:rsidRPr="005A3DEF">
                    <w:rPr>
                      <w:rFonts w:eastAsiaTheme="minorEastAsia"/>
                      <w:szCs w:val="21"/>
                    </w:rPr>
                    <w:t>季度</w:t>
                  </w:r>
                </w:p>
              </w:tc>
              <w:tc>
                <w:tcPr>
                  <w:tcW w:w="3618" w:type="dxa"/>
                  <w:vAlign w:val="center"/>
                </w:tcPr>
                <w:p w:rsidR="004A6A00" w:rsidRPr="005A3DEF" w:rsidRDefault="004A6A00" w:rsidP="004A6A00">
                  <w:pPr>
                    <w:jc w:val="center"/>
                    <w:rPr>
                      <w:rFonts w:eastAsiaTheme="minorEastAsia"/>
                      <w:szCs w:val="21"/>
                    </w:rPr>
                  </w:pPr>
                  <w:r w:rsidRPr="005A3DEF">
                    <w:rPr>
                      <w:rFonts w:eastAsiaTheme="minorEastAsia"/>
                      <w:szCs w:val="21"/>
                    </w:rPr>
                    <w:t>《工业企业厂界环境噪声排放标准》</w:t>
                  </w:r>
                  <w:r w:rsidRPr="005A3DEF">
                    <w:rPr>
                      <w:rFonts w:eastAsiaTheme="minorEastAsia"/>
                      <w:szCs w:val="21"/>
                    </w:rPr>
                    <w:t>(GB12348-2008)</w:t>
                  </w:r>
                  <w:r w:rsidRPr="005A3DEF">
                    <w:rPr>
                      <w:rFonts w:eastAsiaTheme="minorEastAsia"/>
                      <w:szCs w:val="21"/>
                    </w:rPr>
                    <w:t>中的</w:t>
                  </w:r>
                  <w:r w:rsidRPr="005A3DEF">
                    <w:rPr>
                      <w:rFonts w:eastAsiaTheme="minorEastAsia"/>
                      <w:szCs w:val="21"/>
                    </w:rPr>
                    <w:t>3</w:t>
                  </w:r>
                  <w:r w:rsidRPr="005A3DEF">
                    <w:rPr>
                      <w:rFonts w:eastAsiaTheme="minorEastAsia"/>
                      <w:szCs w:val="21"/>
                    </w:rPr>
                    <w:t>类标准</w:t>
                  </w:r>
                </w:p>
              </w:tc>
            </w:tr>
          </w:tbl>
          <w:p w:rsidR="00C26EAF" w:rsidRPr="005A3DEF" w:rsidRDefault="004A6A00" w:rsidP="004A6A00">
            <w:pPr>
              <w:spacing w:line="440" w:lineRule="exact"/>
              <w:ind w:firstLineChars="200" w:firstLine="420"/>
              <w:rPr>
                <w:rFonts w:eastAsiaTheme="minorEastAsia"/>
                <w:sz w:val="24"/>
              </w:rPr>
            </w:pPr>
            <w:r w:rsidRPr="005A3DEF">
              <w:rPr>
                <w:rFonts w:eastAsiaTheme="minorEastAsia"/>
                <w:szCs w:val="21"/>
              </w:rPr>
              <w:t>*</w:t>
            </w:r>
            <w:r w:rsidRPr="005A3DEF">
              <w:rPr>
                <w:rFonts w:eastAsiaTheme="minorEastAsia"/>
                <w:szCs w:val="21"/>
              </w:rPr>
              <w:t>注：雨水排放口有流动水排放时按月监测。若监测一年无异常情况，可放宽至每季度开展一次监测。</w:t>
            </w:r>
          </w:p>
          <w:p w:rsidR="004A6A00" w:rsidRPr="005A3DEF" w:rsidRDefault="004A6A00" w:rsidP="004A6A00">
            <w:pPr>
              <w:spacing w:line="440" w:lineRule="exact"/>
              <w:ind w:firstLineChars="200" w:firstLine="480"/>
              <w:rPr>
                <w:rFonts w:eastAsiaTheme="minorEastAsia"/>
                <w:sz w:val="24"/>
              </w:rPr>
            </w:pPr>
            <w:r w:rsidRPr="005A3DEF">
              <w:rPr>
                <w:rFonts w:eastAsiaTheme="minorEastAsia"/>
                <w:sz w:val="24"/>
              </w:rPr>
              <w:t>4</w:t>
            </w:r>
            <w:r w:rsidRPr="005A3DEF">
              <w:rPr>
                <w:rFonts w:eastAsiaTheme="minorEastAsia"/>
                <w:sz w:val="24"/>
              </w:rPr>
              <w:t>、竣工自主环保验收监测</w:t>
            </w:r>
          </w:p>
          <w:p w:rsidR="00C26EAF" w:rsidRPr="005A3DEF" w:rsidRDefault="004A6A00" w:rsidP="004A6A00">
            <w:pPr>
              <w:spacing w:line="440" w:lineRule="exact"/>
              <w:ind w:firstLineChars="200" w:firstLine="480"/>
              <w:rPr>
                <w:rFonts w:eastAsiaTheme="minorEastAsia"/>
                <w:sz w:val="24"/>
              </w:rPr>
            </w:pPr>
            <w:r w:rsidRPr="005A3DEF">
              <w:rPr>
                <w:rFonts w:eastAsiaTheme="minorEastAsia"/>
                <w:sz w:val="24"/>
              </w:rPr>
              <w:t>根据国务院第</w:t>
            </w:r>
            <w:r w:rsidRPr="005A3DEF">
              <w:rPr>
                <w:rFonts w:eastAsiaTheme="minorEastAsia"/>
                <w:sz w:val="24"/>
              </w:rPr>
              <w:t>682</w:t>
            </w:r>
            <w:r w:rsidRPr="005A3DEF">
              <w:rPr>
                <w:rFonts w:eastAsiaTheme="minorEastAsia"/>
                <w:sz w:val="24"/>
              </w:rPr>
              <w:t>号令《建设项目环境保护管理条例》，项目建设完成后固废由当地环保部门组织验收，废水、废气、噪声由企业自行验收，根据建设项目的具</w:t>
            </w:r>
            <w:r w:rsidRPr="005A3DEF">
              <w:rPr>
                <w:rFonts w:eastAsiaTheme="minorEastAsia"/>
                <w:sz w:val="24"/>
              </w:rPr>
              <w:lastRenderedPageBreak/>
              <w:t>体情况，初步制定监测计划见表</w:t>
            </w:r>
            <w:r w:rsidRPr="005A3DEF">
              <w:rPr>
                <w:rFonts w:eastAsiaTheme="minorEastAsia"/>
                <w:sz w:val="24"/>
              </w:rPr>
              <w:t>7.5-2</w:t>
            </w:r>
            <w:r w:rsidRPr="005A3DEF">
              <w:rPr>
                <w:rFonts w:eastAsiaTheme="minorEastAsia"/>
                <w:sz w:val="24"/>
              </w:rPr>
              <w:t>。</w:t>
            </w:r>
          </w:p>
          <w:p w:rsidR="00DB2365" w:rsidRPr="005A3DEF" w:rsidRDefault="00DB2365" w:rsidP="00DB2365">
            <w:pPr>
              <w:pStyle w:val="afff0"/>
              <w:numPr>
                <w:ilvl w:val="0"/>
                <w:numId w:val="32"/>
              </w:numPr>
              <w:adjustRightInd w:val="0"/>
              <w:spacing w:line="440" w:lineRule="exact"/>
              <w:ind w:firstLineChars="0"/>
              <w:jc w:val="center"/>
              <w:rPr>
                <w:rFonts w:ascii="Times New Roman" w:eastAsiaTheme="minorEastAsia" w:hAnsi="Times New Roman"/>
                <w:b/>
                <w:bCs/>
                <w:sz w:val="21"/>
                <w:szCs w:val="21"/>
              </w:rPr>
            </w:pPr>
            <w:r w:rsidRPr="005A3DEF">
              <w:rPr>
                <w:rFonts w:ascii="Times New Roman" w:eastAsiaTheme="minorEastAsia" w:hAnsi="Times New Roman"/>
                <w:b/>
                <w:bCs/>
                <w:sz w:val="21"/>
                <w:szCs w:val="21"/>
              </w:rPr>
              <w:t>项目</w:t>
            </w:r>
            <w:r w:rsidR="00FA3CAE" w:rsidRPr="005A3DEF">
              <w:rPr>
                <w:rFonts w:ascii="Times New Roman" w:eastAsiaTheme="minorEastAsia" w:hAnsi="Times New Roman"/>
                <w:b/>
                <w:bCs/>
                <w:sz w:val="21"/>
                <w:szCs w:val="21"/>
              </w:rPr>
              <w:t>竣工验收监测计划</w:t>
            </w:r>
          </w:p>
          <w:tbl>
            <w:tblPr>
              <w:tblStyle w:val="afff4"/>
              <w:tblW w:w="0" w:type="auto"/>
              <w:tblLook w:val="04A0"/>
            </w:tblPr>
            <w:tblGrid>
              <w:gridCol w:w="561"/>
              <w:gridCol w:w="426"/>
              <w:gridCol w:w="1275"/>
              <w:gridCol w:w="1701"/>
              <w:gridCol w:w="1418"/>
              <w:gridCol w:w="3334"/>
            </w:tblGrid>
            <w:tr w:rsidR="00DB2365" w:rsidRPr="005A3DEF" w:rsidTr="008059EB">
              <w:tc>
                <w:tcPr>
                  <w:tcW w:w="987" w:type="dxa"/>
                  <w:gridSpan w:val="2"/>
                  <w:vAlign w:val="center"/>
                </w:tcPr>
                <w:p w:rsidR="00DB2365" w:rsidRPr="005A3DEF" w:rsidRDefault="00DB2365" w:rsidP="0082224B">
                  <w:pPr>
                    <w:jc w:val="center"/>
                    <w:rPr>
                      <w:rFonts w:eastAsiaTheme="minorEastAsia"/>
                      <w:szCs w:val="21"/>
                    </w:rPr>
                  </w:pPr>
                  <w:r w:rsidRPr="005A3DEF">
                    <w:rPr>
                      <w:rFonts w:eastAsiaTheme="minorEastAsia"/>
                      <w:szCs w:val="21"/>
                    </w:rPr>
                    <w:t>类别</w:t>
                  </w:r>
                </w:p>
              </w:tc>
              <w:tc>
                <w:tcPr>
                  <w:tcW w:w="1275" w:type="dxa"/>
                  <w:vAlign w:val="center"/>
                </w:tcPr>
                <w:p w:rsidR="00DB2365" w:rsidRPr="005A3DEF" w:rsidRDefault="00DB2365" w:rsidP="0082224B">
                  <w:pPr>
                    <w:jc w:val="center"/>
                    <w:rPr>
                      <w:rFonts w:eastAsiaTheme="minorEastAsia"/>
                      <w:szCs w:val="21"/>
                    </w:rPr>
                  </w:pPr>
                  <w:r w:rsidRPr="005A3DEF">
                    <w:rPr>
                      <w:rFonts w:eastAsiaTheme="minorEastAsia"/>
                      <w:szCs w:val="21"/>
                    </w:rPr>
                    <w:t>监测点位</w:t>
                  </w:r>
                </w:p>
              </w:tc>
              <w:tc>
                <w:tcPr>
                  <w:tcW w:w="1701" w:type="dxa"/>
                  <w:vAlign w:val="center"/>
                </w:tcPr>
                <w:p w:rsidR="00DB2365" w:rsidRPr="005A3DEF" w:rsidRDefault="00DB2365" w:rsidP="0082224B">
                  <w:pPr>
                    <w:jc w:val="center"/>
                    <w:rPr>
                      <w:rFonts w:eastAsiaTheme="minorEastAsia"/>
                      <w:szCs w:val="21"/>
                    </w:rPr>
                  </w:pPr>
                  <w:r w:rsidRPr="005A3DEF">
                    <w:rPr>
                      <w:rFonts w:eastAsiaTheme="minorEastAsia"/>
                      <w:szCs w:val="21"/>
                    </w:rPr>
                    <w:t>监测指标</w:t>
                  </w:r>
                </w:p>
              </w:tc>
              <w:tc>
                <w:tcPr>
                  <w:tcW w:w="1418" w:type="dxa"/>
                  <w:vAlign w:val="center"/>
                </w:tcPr>
                <w:p w:rsidR="00DB2365" w:rsidRPr="005A3DEF" w:rsidRDefault="00DB2365" w:rsidP="0082224B">
                  <w:pPr>
                    <w:jc w:val="center"/>
                    <w:rPr>
                      <w:rFonts w:eastAsiaTheme="minorEastAsia"/>
                      <w:szCs w:val="21"/>
                    </w:rPr>
                  </w:pPr>
                  <w:r w:rsidRPr="005A3DEF">
                    <w:rPr>
                      <w:rFonts w:eastAsiaTheme="minorEastAsia"/>
                      <w:szCs w:val="21"/>
                    </w:rPr>
                    <w:t>监测频次</w:t>
                  </w:r>
                </w:p>
              </w:tc>
              <w:tc>
                <w:tcPr>
                  <w:tcW w:w="3334" w:type="dxa"/>
                  <w:vAlign w:val="center"/>
                </w:tcPr>
                <w:p w:rsidR="00DB2365" w:rsidRPr="005A3DEF" w:rsidRDefault="00DB2365" w:rsidP="0082224B">
                  <w:pPr>
                    <w:jc w:val="center"/>
                    <w:rPr>
                      <w:rFonts w:eastAsiaTheme="minorEastAsia"/>
                      <w:szCs w:val="21"/>
                    </w:rPr>
                  </w:pPr>
                  <w:r w:rsidRPr="005A3DEF">
                    <w:rPr>
                      <w:rFonts w:eastAsiaTheme="minorEastAsia"/>
                      <w:szCs w:val="21"/>
                    </w:rPr>
                    <w:t>排放执行标准</w:t>
                  </w:r>
                </w:p>
              </w:tc>
            </w:tr>
            <w:tr w:rsidR="00DB2365" w:rsidRPr="005A3DEF" w:rsidTr="008059EB">
              <w:tc>
                <w:tcPr>
                  <w:tcW w:w="561" w:type="dxa"/>
                  <w:vMerge w:val="restart"/>
                  <w:vAlign w:val="center"/>
                </w:tcPr>
                <w:p w:rsidR="00DB2365" w:rsidRPr="005A3DEF" w:rsidRDefault="00DB2365" w:rsidP="0082224B">
                  <w:pPr>
                    <w:jc w:val="center"/>
                    <w:rPr>
                      <w:rFonts w:eastAsiaTheme="minorEastAsia"/>
                      <w:szCs w:val="21"/>
                    </w:rPr>
                  </w:pPr>
                  <w:r w:rsidRPr="005A3DEF">
                    <w:rPr>
                      <w:rFonts w:eastAsiaTheme="minorEastAsia"/>
                      <w:szCs w:val="21"/>
                    </w:rPr>
                    <w:t>废气</w:t>
                  </w:r>
                </w:p>
              </w:tc>
              <w:tc>
                <w:tcPr>
                  <w:tcW w:w="426" w:type="dxa"/>
                  <w:vMerge w:val="restart"/>
                  <w:vAlign w:val="center"/>
                </w:tcPr>
                <w:p w:rsidR="00DB2365" w:rsidRPr="005A3DEF" w:rsidRDefault="00DB2365" w:rsidP="0082224B">
                  <w:pPr>
                    <w:jc w:val="center"/>
                    <w:rPr>
                      <w:rFonts w:eastAsiaTheme="minorEastAsia"/>
                      <w:szCs w:val="21"/>
                    </w:rPr>
                  </w:pPr>
                  <w:r w:rsidRPr="005A3DEF">
                    <w:rPr>
                      <w:rFonts w:eastAsiaTheme="minorEastAsia"/>
                      <w:szCs w:val="21"/>
                    </w:rPr>
                    <w:t>有组织</w:t>
                  </w:r>
                </w:p>
              </w:tc>
              <w:tc>
                <w:tcPr>
                  <w:tcW w:w="1275" w:type="dxa"/>
                  <w:vAlign w:val="center"/>
                </w:tcPr>
                <w:p w:rsidR="00DB2365" w:rsidRPr="005A3DEF" w:rsidRDefault="00DB2365" w:rsidP="0082224B">
                  <w:pPr>
                    <w:jc w:val="center"/>
                    <w:rPr>
                      <w:rFonts w:eastAsiaTheme="minorEastAsia"/>
                      <w:szCs w:val="21"/>
                    </w:rPr>
                  </w:pPr>
                  <w:r w:rsidRPr="005A3DEF">
                    <w:rPr>
                      <w:rFonts w:eastAsiaTheme="minorEastAsia"/>
                      <w:szCs w:val="21"/>
                    </w:rPr>
                    <w:t>布袋除尘装置进口及出口</w:t>
                  </w:r>
                </w:p>
              </w:tc>
              <w:tc>
                <w:tcPr>
                  <w:tcW w:w="1701" w:type="dxa"/>
                  <w:vAlign w:val="center"/>
                </w:tcPr>
                <w:p w:rsidR="00DB2365" w:rsidRPr="005A3DEF" w:rsidRDefault="00DB2365" w:rsidP="0082224B">
                  <w:pPr>
                    <w:jc w:val="center"/>
                    <w:rPr>
                      <w:rFonts w:eastAsiaTheme="minorEastAsia"/>
                      <w:szCs w:val="21"/>
                    </w:rPr>
                  </w:pPr>
                  <w:r w:rsidRPr="005A3DEF">
                    <w:rPr>
                      <w:rFonts w:eastAsiaTheme="minorEastAsia"/>
                      <w:szCs w:val="21"/>
                    </w:rPr>
                    <w:t>颗粒物</w:t>
                  </w:r>
                </w:p>
              </w:tc>
              <w:tc>
                <w:tcPr>
                  <w:tcW w:w="1418" w:type="dxa"/>
                  <w:vMerge w:val="restart"/>
                  <w:vAlign w:val="center"/>
                </w:tcPr>
                <w:p w:rsidR="00DB2365" w:rsidRPr="005A3DEF" w:rsidRDefault="00DB2365" w:rsidP="00DB2365">
                  <w:pPr>
                    <w:jc w:val="center"/>
                    <w:rPr>
                      <w:rFonts w:eastAsiaTheme="minorEastAsia"/>
                      <w:szCs w:val="21"/>
                    </w:rPr>
                  </w:pPr>
                  <w:r w:rsidRPr="005A3DEF">
                    <w:rPr>
                      <w:rFonts w:eastAsiaTheme="minorEastAsia"/>
                      <w:szCs w:val="21"/>
                    </w:rPr>
                    <w:t>监测</w:t>
                  </w:r>
                  <w:r w:rsidRPr="005A3DEF">
                    <w:rPr>
                      <w:rFonts w:eastAsiaTheme="minorEastAsia"/>
                      <w:szCs w:val="21"/>
                    </w:rPr>
                    <w:t>2</w:t>
                  </w:r>
                  <w:r w:rsidRPr="005A3DEF">
                    <w:rPr>
                      <w:rFonts w:eastAsiaTheme="minorEastAsia"/>
                      <w:szCs w:val="21"/>
                    </w:rPr>
                    <w:t>个周期、每个周期监测</w:t>
                  </w:r>
                  <w:r w:rsidRPr="005A3DEF">
                    <w:rPr>
                      <w:rFonts w:eastAsiaTheme="minorEastAsia"/>
                      <w:szCs w:val="21"/>
                    </w:rPr>
                    <w:t>3</w:t>
                  </w:r>
                  <w:r w:rsidRPr="005A3DEF">
                    <w:rPr>
                      <w:rFonts w:eastAsiaTheme="minorEastAsia"/>
                      <w:szCs w:val="21"/>
                    </w:rPr>
                    <w:t>次</w:t>
                  </w:r>
                </w:p>
              </w:tc>
              <w:tc>
                <w:tcPr>
                  <w:tcW w:w="3334" w:type="dxa"/>
                  <w:vAlign w:val="center"/>
                </w:tcPr>
                <w:p w:rsidR="00DB2365" w:rsidRPr="005A3DEF" w:rsidRDefault="00DB2365" w:rsidP="0082224B">
                  <w:pPr>
                    <w:jc w:val="center"/>
                    <w:rPr>
                      <w:rFonts w:eastAsiaTheme="minorEastAsia"/>
                      <w:szCs w:val="21"/>
                    </w:rPr>
                  </w:pPr>
                  <w:r w:rsidRPr="005A3DEF">
                    <w:rPr>
                      <w:rFonts w:eastAsiaTheme="minorEastAsia"/>
                      <w:szCs w:val="21"/>
                    </w:rPr>
                    <w:t>《工业涂装工序大气污染物排放标准》</w:t>
                  </w:r>
                  <w:r w:rsidRPr="005A3DEF">
                    <w:rPr>
                      <w:rFonts w:eastAsiaTheme="minorEastAsia"/>
                      <w:szCs w:val="21"/>
                    </w:rPr>
                    <w:t>(DB33/2146-2018</w:t>
                  </w:r>
                  <w:r w:rsidRPr="005A3DEF">
                    <w:rPr>
                      <w:rFonts w:eastAsiaTheme="minorEastAsia"/>
                      <w:szCs w:val="21"/>
                    </w:rPr>
                    <w:t>）中的规定的大气污染物排放限值</w:t>
                  </w:r>
                </w:p>
              </w:tc>
            </w:tr>
            <w:tr w:rsidR="00DB2365" w:rsidRPr="005A3DEF" w:rsidTr="008059EB">
              <w:tc>
                <w:tcPr>
                  <w:tcW w:w="561" w:type="dxa"/>
                  <w:vMerge/>
                  <w:vAlign w:val="center"/>
                </w:tcPr>
                <w:p w:rsidR="00DB2365" w:rsidRPr="005A3DEF" w:rsidRDefault="00DB2365" w:rsidP="0082224B">
                  <w:pPr>
                    <w:jc w:val="center"/>
                    <w:rPr>
                      <w:rFonts w:eastAsiaTheme="minorEastAsia"/>
                      <w:szCs w:val="21"/>
                    </w:rPr>
                  </w:pPr>
                </w:p>
              </w:tc>
              <w:tc>
                <w:tcPr>
                  <w:tcW w:w="426" w:type="dxa"/>
                  <w:vMerge/>
                  <w:vAlign w:val="center"/>
                </w:tcPr>
                <w:p w:rsidR="00DB2365" w:rsidRPr="005A3DEF" w:rsidRDefault="00DB2365" w:rsidP="0082224B">
                  <w:pPr>
                    <w:jc w:val="center"/>
                    <w:rPr>
                      <w:rFonts w:eastAsiaTheme="minorEastAsia"/>
                      <w:szCs w:val="21"/>
                    </w:rPr>
                  </w:pPr>
                </w:p>
              </w:tc>
              <w:tc>
                <w:tcPr>
                  <w:tcW w:w="1275" w:type="dxa"/>
                  <w:vAlign w:val="center"/>
                </w:tcPr>
                <w:p w:rsidR="00DB2365" w:rsidRPr="005A3DEF" w:rsidRDefault="00DB2365" w:rsidP="0082224B">
                  <w:pPr>
                    <w:jc w:val="center"/>
                    <w:rPr>
                      <w:rFonts w:eastAsiaTheme="minorEastAsia"/>
                      <w:szCs w:val="21"/>
                    </w:rPr>
                  </w:pPr>
                  <w:r w:rsidRPr="005A3DEF">
                    <w:rPr>
                      <w:rFonts w:eastAsiaTheme="minorEastAsia"/>
                      <w:szCs w:val="21"/>
                    </w:rPr>
                    <w:t>喷漆废气处理设施进口及出口</w:t>
                  </w:r>
                </w:p>
              </w:tc>
              <w:tc>
                <w:tcPr>
                  <w:tcW w:w="1701" w:type="dxa"/>
                  <w:vAlign w:val="center"/>
                </w:tcPr>
                <w:p w:rsidR="00DB2365" w:rsidRPr="005A3DEF" w:rsidRDefault="00DB2365" w:rsidP="0082224B">
                  <w:pPr>
                    <w:jc w:val="center"/>
                    <w:rPr>
                      <w:rFonts w:eastAsiaTheme="minorEastAsia"/>
                      <w:szCs w:val="21"/>
                    </w:rPr>
                  </w:pPr>
                  <w:r w:rsidRPr="005A3DEF">
                    <w:rPr>
                      <w:rFonts w:eastAsiaTheme="minorEastAsia"/>
                      <w:szCs w:val="21"/>
                    </w:rPr>
                    <w:t>颗粒物、非甲烷总烃</w:t>
                  </w:r>
                </w:p>
              </w:tc>
              <w:tc>
                <w:tcPr>
                  <w:tcW w:w="1418" w:type="dxa"/>
                  <w:vMerge/>
                  <w:vAlign w:val="center"/>
                </w:tcPr>
                <w:p w:rsidR="00DB2365" w:rsidRPr="005A3DEF" w:rsidRDefault="00DB2365" w:rsidP="0082224B">
                  <w:pPr>
                    <w:jc w:val="center"/>
                    <w:rPr>
                      <w:rFonts w:eastAsiaTheme="minorEastAsia"/>
                      <w:szCs w:val="21"/>
                    </w:rPr>
                  </w:pPr>
                </w:p>
              </w:tc>
              <w:tc>
                <w:tcPr>
                  <w:tcW w:w="3334" w:type="dxa"/>
                  <w:vAlign w:val="center"/>
                </w:tcPr>
                <w:p w:rsidR="00DB2365" w:rsidRPr="005A3DEF" w:rsidRDefault="00DB2365" w:rsidP="0082224B">
                  <w:pPr>
                    <w:jc w:val="center"/>
                    <w:rPr>
                      <w:rFonts w:eastAsiaTheme="minorEastAsia"/>
                      <w:szCs w:val="21"/>
                    </w:rPr>
                  </w:pPr>
                  <w:r w:rsidRPr="005A3DEF">
                    <w:rPr>
                      <w:rFonts w:eastAsiaTheme="minorEastAsia"/>
                      <w:szCs w:val="21"/>
                    </w:rPr>
                    <w:t>《工业涂装工序大气污染物排放标准》</w:t>
                  </w:r>
                  <w:r w:rsidRPr="005A3DEF">
                    <w:rPr>
                      <w:rFonts w:eastAsiaTheme="minorEastAsia"/>
                      <w:szCs w:val="21"/>
                    </w:rPr>
                    <w:t>(DB33/2146-2018</w:t>
                  </w:r>
                  <w:r w:rsidRPr="005A3DEF">
                    <w:rPr>
                      <w:rFonts w:eastAsiaTheme="minorEastAsia"/>
                      <w:szCs w:val="21"/>
                    </w:rPr>
                    <w:t>）中的规定的大气污染物排放限值</w:t>
                  </w:r>
                </w:p>
              </w:tc>
            </w:tr>
            <w:tr w:rsidR="00DB2365" w:rsidRPr="005A3DEF" w:rsidTr="008059EB">
              <w:trPr>
                <w:trHeight w:val="1634"/>
              </w:trPr>
              <w:tc>
                <w:tcPr>
                  <w:tcW w:w="561" w:type="dxa"/>
                  <w:vMerge/>
                  <w:vAlign w:val="center"/>
                </w:tcPr>
                <w:p w:rsidR="00DB2365" w:rsidRPr="005A3DEF" w:rsidRDefault="00DB2365" w:rsidP="0082224B">
                  <w:pPr>
                    <w:jc w:val="center"/>
                    <w:rPr>
                      <w:rFonts w:eastAsiaTheme="minorEastAsia"/>
                      <w:szCs w:val="21"/>
                    </w:rPr>
                  </w:pPr>
                </w:p>
              </w:tc>
              <w:tc>
                <w:tcPr>
                  <w:tcW w:w="426" w:type="dxa"/>
                  <w:vMerge w:val="restart"/>
                  <w:vAlign w:val="center"/>
                </w:tcPr>
                <w:p w:rsidR="00DB2365" w:rsidRPr="005A3DEF" w:rsidRDefault="00DB2365" w:rsidP="0082224B">
                  <w:pPr>
                    <w:jc w:val="center"/>
                    <w:rPr>
                      <w:rFonts w:eastAsiaTheme="minorEastAsia"/>
                      <w:szCs w:val="21"/>
                    </w:rPr>
                  </w:pPr>
                  <w:r w:rsidRPr="005A3DEF">
                    <w:rPr>
                      <w:rFonts w:eastAsiaTheme="minorEastAsia"/>
                      <w:szCs w:val="21"/>
                    </w:rPr>
                    <w:t>无组织</w:t>
                  </w:r>
                </w:p>
              </w:tc>
              <w:tc>
                <w:tcPr>
                  <w:tcW w:w="1275" w:type="dxa"/>
                  <w:vAlign w:val="center"/>
                </w:tcPr>
                <w:p w:rsidR="00DB2365" w:rsidRPr="005A3DEF" w:rsidRDefault="00DB2365" w:rsidP="0082224B">
                  <w:pPr>
                    <w:jc w:val="center"/>
                    <w:rPr>
                      <w:rFonts w:eastAsiaTheme="minorEastAsia"/>
                      <w:szCs w:val="21"/>
                    </w:rPr>
                  </w:pPr>
                  <w:r w:rsidRPr="005A3DEF">
                    <w:rPr>
                      <w:rFonts w:eastAsiaTheme="minorEastAsia"/>
                      <w:szCs w:val="21"/>
                    </w:rPr>
                    <w:t>厂界</w:t>
                  </w:r>
                </w:p>
              </w:tc>
              <w:tc>
                <w:tcPr>
                  <w:tcW w:w="1701" w:type="dxa"/>
                  <w:vAlign w:val="center"/>
                </w:tcPr>
                <w:p w:rsidR="00DB2365" w:rsidRPr="005A3DEF" w:rsidRDefault="00DB2365" w:rsidP="00DB2365">
                  <w:pPr>
                    <w:jc w:val="center"/>
                    <w:rPr>
                      <w:rFonts w:eastAsiaTheme="minorEastAsia"/>
                      <w:szCs w:val="21"/>
                    </w:rPr>
                  </w:pPr>
                  <w:r w:rsidRPr="005A3DEF">
                    <w:rPr>
                      <w:rFonts w:eastAsiaTheme="minorEastAsia"/>
                      <w:szCs w:val="21"/>
                    </w:rPr>
                    <w:t>颗粒物、非甲烷总烃</w:t>
                  </w:r>
                </w:p>
              </w:tc>
              <w:tc>
                <w:tcPr>
                  <w:tcW w:w="1418" w:type="dxa"/>
                  <w:vMerge/>
                  <w:vAlign w:val="center"/>
                </w:tcPr>
                <w:p w:rsidR="00DB2365" w:rsidRPr="005A3DEF" w:rsidRDefault="00DB2365" w:rsidP="0082224B">
                  <w:pPr>
                    <w:jc w:val="center"/>
                    <w:rPr>
                      <w:rFonts w:eastAsiaTheme="minorEastAsia"/>
                      <w:szCs w:val="21"/>
                    </w:rPr>
                  </w:pPr>
                </w:p>
              </w:tc>
              <w:tc>
                <w:tcPr>
                  <w:tcW w:w="3334" w:type="dxa"/>
                  <w:vAlign w:val="center"/>
                </w:tcPr>
                <w:p w:rsidR="00DB2365" w:rsidRPr="005A3DEF" w:rsidRDefault="00DB2365" w:rsidP="0082224B">
                  <w:pPr>
                    <w:jc w:val="center"/>
                    <w:rPr>
                      <w:rFonts w:eastAsiaTheme="minorEastAsia"/>
                      <w:szCs w:val="21"/>
                    </w:rPr>
                  </w:pPr>
                  <w:r w:rsidRPr="005A3DEF">
                    <w:rPr>
                      <w:rFonts w:eastAsiaTheme="minorEastAsia"/>
                      <w:szCs w:val="21"/>
                    </w:rPr>
                    <w:t>《大气污染物综合排放标准》</w:t>
                  </w:r>
                  <w:r w:rsidRPr="005A3DEF">
                    <w:rPr>
                      <w:rFonts w:eastAsiaTheme="minorEastAsia"/>
                      <w:szCs w:val="21"/>
                    </w:rPr>
                    <w:t>(GB16297-1996</w:t>
                  </w:r>
                  <w:r w:rsidRPr="005A3DEF">
                    <w:rPr>
                      <w:rFonts w:eastAsiaTheme="minorEastAsia"/>
                      <w:szCs w:val="21"/>
                    </w:rPr>
                    <w:t>）中的新污染源大气污染物无组织排放标准及</w:t>
                  </w:r>
                </w:p>
                <w:p w:rsidR="00DB2365" w:rsidRPr="005A3DEF" w:rsidRDefault="00DB2365" w:rsidP="0082224B">
                  <w:pPr>
                    <w:jc w:val="center"/>
                    <w:rPr>
                      <w:rFonts w:eastAsiaTheme="minorEastAsia"/>
                      <w:szCs w:val="21"/>
                    </w:rPr>
                  </w:pPr>
                  <w:r w:rsidRPr="005A3DEF">
                    <w:rPr>
                      <w:rFonts w:eastAsiaTheme="minorEastAsia"/>
                      <w:szCs w:val="21"/>
                    </w:rPr>
                    <w:t>《工业涂装工序大气污染物排放标准》</w:t>
                  </w:r>
                  <w:r w:rsidRPr="005A3DEF">
                    <w:rPr>
                      <w:rFonts w:eastAsiaTheme="minorEastAsia"/>
                      <w:szCs w:val="21"/>
                    </w:rPr>
                    <w:t>(DB33/2146-2018</w:t>
                  </w:r>
                  <w:r w:rsidRPr="005A3DEF">
                    <w:rPr>
                      <w:rFonts w:eastAsiaTheme="minorEastAsia"/>
                      <w:szCs w:val="21"/>
                    </w:rPr>
                    <w:t>）中表</w:t>
                  </w:r>
                  <w:r w:rsidRPr="005A3DEF">
                    <w:rPr>
                      <w:rFonts w:eastAsiaTheme="minorEastAsia"/>
                      <w:szCs w:val="21"/>
                    </w:rPr>
                    <w:t>6</w:t>
                  </w:r>
                  <w:r w:rsidRPr="005A3DEF">
                    <w:rPr>
                      <w:rFonts w:eastAsiaTheme="minorEastAsia"/>
                      <w:szCs w:val="21"/>
                    </w:rPr>
                    <w:t>规定的限值</w:t>
                  </w:r>
                </w:p>
              </w:tc>
            </w:tr>
            <w:tr w:rsidR="00DB2365" w:rsidRPr="005A3DEF" w:rsidTr="008059EB">
              <w:tc>
                <w:tcPr>
                  <w:tcW w:w="561" w:type="dxa"/>
                  <w:vMerge/>
                  <w:vAlign w:val="center"/>
                </w:tcPr>
                <w:p w:rsidR="00DB2365" w:rsidRPr="005A3DEF" w:rsidRDefault="00DB2365" w:rsidP="0082224B">
                  <w:pPr>
                    <w:jc w:val="center"/>
                    <w:rPr>
                      <w:rFonts w:eastAsiaTheme="minorEastAsia"/>
                      <w:szCs w:val="21"/>
                    </w:rPr>
                  </w:pPr>
                </w:p>
              </w:tc>
              <w:tc>
                <w:tcPr>
                  <w:tcW w:w="426" w:type="dxa"/>
                  <w:vMerge/>
                  <w:vAlign w:val="center"/>
                </w:tcPr>
                <w:p w:rsidR="00DB2365" w:rsidRPr="005A3DEF" w:rsidRDefault="00DB2365" w:rsidP="0082224B">
                  <w:pPr>
                    <w:jc w:val="center"/>
                    <w:rPr>
                      <w:rFonts w:eastAsiaTheme="minorEastAsia"/>
                      <w:szCs w:val="21"/>
                    </w:rPr>
                  </w:pPr>
                </w:p>
              </w:tc>
              <w:tc>
                <w:tcPr>
                  <w:tcW w:w="1275" w:type="dxa"/>
                  <w:vAlign w:val="center"/>
                </w:tcPr>
                <w:p w:rsidR="00DB2365" w:rsidRPr="005A3DEF" w:rsidRDefault="00DB2365" w:rsidP="0082224B">
                  <w:pPr>
                    <w:jc w:val="center"/>
                    <w:rPr>
                      <w:rFonts w:eastAsiaTheme="minorEastAsia"/>
                      <w:szCs w:val="21"/>
                    </w:rPr>
                  </w:pPr>
                  <w:r w:rsidRPr="005A3DEF">
                    <w:rPr>
                      <w:rFonts w:eastAsiaTheme="minorEastAsia"/>
                      <w:szCs w:val="21"/>
                    </w:rPr>
                    <w:t>在厂房外设置监控点</w:t>
                  </w:r>
                </w:p>
              </w:tc>
              <w:tc>
                <w:tcPr>
                  <w:tcW w:w="1701" w:type="dxa"/>
                  <w:vAlign w:val="center"/>
                </w:tcPr>
                <w:p w:rsidR="00DB2365" w:rsidRPr="005A3DEF" w:rsidRDefault="00DB2365" w:rsidP="0082224B">
                  <w:pPr>
                    <w:jc w:val="center"/>
                    <w:rPr>
                      <w:rFonts w:eastAsiaTheme="minorEastAsia"/>
                      <w:szCs w:val="21"/>
                    </w:rPr>
                  </w:pPr>
                  <w:r w:rsidRPr="005A3DEF">
                    <w:rPr>
                      <w:rFonts w:eastAsiaTheme="minorEastAsia"/>
                      <w:szCs w:val="21"/>
                    </w:rPr>
                    <w:t>非甲烷总烃</w:t>
                  </w:r>
                </w:p>
              </w:tc>
              <w:tc>
                <w:tcPr>
                  <w:tcW w:w="1418" w:type="dxa"/>
                  <w:vMerge/>
                  <w:vAlign w:val="center"/>
                </w:tcPr>
                <w:p w:rsidR="00DB2365" w:rsidRPr="005A3DEF" w:rsidRDefault="00DB2365" w:rsidP="0082224B">
                  <w:pPr>
                    <w:jc w:val="center"/>
                    <w:rPr>
                      <w:rFonts w:eastAsiaTheme="minorEastAsia"/>
                      <w:szCs w:val="21"/>
                    </w:rPr>
                  </w:pPr>
                </w:p>
              </w:tc>
              <w:tc>
                <w:tcPr>
                  <w:tcW w:w="3334" w:type="dxa"/>
                  <w:vAlign w:val="center"/>
                </w:tcPr>
                <w:p w:rsidR="00DB2365" w:rsidRPr="005A3DEF" w:rsidRDefault="00DB2365" w:rsidP="0082224B">
                  <w:pPr>
                    <w:jc w:val="center"/>
                    <w:rPr>
                      <w:rFonts w:eastAsiaTheme="minorEastAsia"/>
                      <w:szCs w:val="21"/>
                    </w:rPr>
                  </w:pPr>
                  <w:r w:rsidRPr="005A3DEF">
                    <w:rPr>
                      <w:rFonts w:eastAsiaTheme="minorEastAsia"/>
                      <w:szCs w:val="21"/>
                    </w:rPr>
                    <w:t>《挥发性有机物无组织排放控制标准》</w:t>
                  </w:r>
                  <w:r w:rsidRPr="005A3DEF">
                    <w:rPr>
                      <w:rFonts w:eastAsiaTheme="minorEastAsia"/>
                      <w:szCs w:val="21"/>
                    </w:rPr>
                    <w:t>(GB37822-2019</w:t>
                  </w:r>
                  <w:r w:rsidRPr="005A3DEF">
                    <w:rPr>
                      <w:rFonts w:eastAsiaTheme="minorEastAsia"/>
                      <w:szCs w:val="21"/>
                    </w:rPr>
                    <w:t>）中表</w:t>
                  </w:r>
                  <w:r w:rsidRPr="005A3DEF">
                    <w:rPr>
                      <w:rFonts w:eastAsiaTheme="minorEastAsia"/>
                      <w:szCs w:val="21"/>
                    </w:rPr>
                    <w:t>A.1</w:t>
                  </w:r>
                  <w:r w:rsidRPr="005A3DEF">
                    <w:rPr>
                      <w:rFonts w:eastAsiaTheme="minorEastAsia"/>
                      <w:szCs w:val="21"/>
                    </w:rPr>
                    <w:t>规定的特别排放限值</w:t>
                  </w:r>
                </w:p>
              </w:tc>
            </w:tr>
            <w:tr w:rsidR="00DB2365" w:rsidRPr="005A3DEF" w:rsidTr="008059EB">
              <w:tc>
                <w:tcPr>
                  <w:tcW w:w="987" w:type="dxa"/>
                  <w:gridSpan w:val="2"/>
                  <w:vMerge w:val="restart"/>
                  <w:vAlign w:val="center"/>
                </w:tcPr>
                <w:p w:rsidR="00DB2365" w:rsidRPr="005A3DEF" w:rsidRDefault="00DB2365" w:rsidP="0082224B">
                  <w:pPr>
                    <w:jc w:val="center"/>
                    <w:rPr>
                      <w:rFonts w:eastAsiaTheme="minorEastAsia"/>
                      <w:szCs w:val="21"/>
                    </w:rPr>
                  </w:pPr>
                  <w:r w:rsidRPr="005A3DEF">
                    <w:rPr>
                      <w:rFonts w:eastAsiaTheme="minorEastAsia"/>
                      <w:szCs w:val="21"/>
                    </w:rPr>
                    <w:t>废</w:t>
                  </w:r>
                </w:p>
                <w:p w:rsidR="00DB2365" w:rsidRPr="005A3DEF" w:rsidRDefault="00DB2365" w:rsidP="0082224B">
                  <w:pPr>
                    <w:jc w:val="center"/>
                    <w:rPr>
                      <w:rFonts w:eastAsiaTheme="minorEastAsia"/>
                      <w:szCs w:val="21"/>
                    </w:rPr>
                  </w:pPr>
                  <w:r w:rsidRPr="005A3DEF">
                    <w:rPr>
                      <w:rFonts w:eastAsiaTheme="minorEastAsia"/>
                      <w:szCs w:val="21"/>
                    </w:rPr>
                    <w:t>水</w:t>
                  </w:r>
                </w:p>
              </w:tc>
              <w:tc>
                <w:tcPr>
                  <w:tcW w:w="1275" w:type="dxa"/>
                  <w:vAlign w:val="center"/>
                </w:tcPr>
                <w:p w:rsidR="00DB2365" w:rsidRPr="005A3DEF" w:rsidRDefault="00DB2365" w:rsidP="0082224B">
                  <w:pPr>
                    <w:jc w:val="center"/>
                    <w:rPr>
                      <w:rFonts w:eastAsiaTheme="minorEastAsia"/>
                      <w:szCs w:val="21"/>
                    </w:rPr>
                  </w:pPr>
                  <w:r w:rsidRPr="005A3DEF">
                    <w:rPr>
                      <w:rFonts w:eastAsiaTheme="minorEastAsia"/>
                      <w:szCs w:val="21"/>
                    </w:rPr>
                    <w:t>企业总排口</w:t>
                  </w:r>
                </w:p>
              </w:tc>
              <w:tc>
                <w:tcPr>
                  <w:tcW w:w="1701" w:type="dxa"/>
                  <w:vAlign w:val="center"/>
                </w:tcPr>
                <w:p w:rsidR="00DB2365" w:rsidRPr="005A3DEF" w:rsidRDefault="00DB2365" w:rsidP="0082224B">
                  <w:pPr>
                    <w:jc w:val="center"/>
                    <w:rPr>
                      <w:rFonts w:eastAsiaTheme="minorEastAsia"/>
                      <w:szCs w:val="21"/>
                    </w:rPr>
                  </w:pPr>
                  <w:r w:rsidRPr="005A3DEF">
                    <w:rPr>
                      <w:rFonts w:eastAsiaTheme="minorEastAsia"/>
                      <w:szCs w:val="21"/>
                    </w:rPr>
                    <w:t>流量、</w:t>
                  </w:r>
                  <w:r w:rsidRPr="005A3DEF">
                    <w:rPr>
                      <w:rFonts w:eastAsiaTheme="minorEastAsia"/>
                      <w:szCs w:val="21"/>
                    </w:rPr>
                    <w:t>pH</w:t>
                  </w:r>
                  <w:r w:rsidRPr="005A3DEF">
                    <w:rPr>
                      <w:rFonts w:eastAsiaTheme="minorEastAsia"/>
                      <w:szCs w:val="21"/>
                    </w:rPr>
                    <w:t>、化学需氧量、氨氮</w:t>
                  </w:r>
                </w:p>
              </w:tc>
              <w:tc>
                <w:tcPr>
                  <w:tcW w:w="1418" w:type="dxa"/>
                  <w:vAlign w:val="center"/>
                </w:tcPr>
                <w:p w:rsidR="00DB2365" w:rsidRPr="005A3DEF" w:rsidRDefault="00DB2365" w:rsidP="0082224B">
                  <w:pPr>
                    <w:jc w:val="center"/>
                    <w:rPr>
                      <w:rFonts w:eastAsiaTheme="minorEastAsia"/>
                      <w:szCs w:val="21"/>
                    </w:rPr>
                  </w:pPr>
                  <w:r w:rsidRPr="005A3DEF">
                    <w:rPr>
                      <w:rFonts w:eastAsiaTheme="minorEastAsia"/>
                      <w:szCs w:val="21"/>
                    </w:rPr>
                    <w:t>监测</w:t>
                  </w:r>
                  <w:r w:rsidRPr="005A3DEF">
                    <w:rPr>
                      <w:rFonts w:eastAsiaTheme="minorEastAsia"/>
                      <w:szCs w:val="21"/>
                    </w:rPr>
                    <w:t>2</w:t>
                  </w:r>
                  <w:r w:rsidRPr="005A3DEF">
                    <w:rPr>
                      <w:rFonts w:eastAsiaTheme="minorEastAsia"/>
                      <w:szCs w:val="21"/>
                    </w:rPr>
                    <w:t>天、每天</w:t>
                  </w:r>
                  <w:r w:rsidRPr="005A3DEF">
                    <w:rPr>
                      <w:rFonts w:eastAsiaTheme="minorEastAsia"/>
                      <w:szCs w:val="21"/>
                    </w:rPr>
                    <w:t>4</w:t>
                  </w:r>
                  <w:r w:rsidRPr="005A3DEF">
                    <w:rPr>
                      <w:rFonts w:eastAsiaTheme="minorEastAsia"/>
                      <w:szCs w:val="21"/>
                    </w:rPr>
                    <w:t>次</w:t>
                  </w:r>
                </w:p>
              </w:tc>
              <w:tc>
                <w:tcPr>
                  <w:tcW w:w="3334" w:type="dxa"/>
                  <w:vAlign w:val="center"/>
                </w:tcPr>
                <w:p w:rsidR="00DB2365" w:rsidRPr="005A3DEF" w:rsidRDefault="00DB2365" w:rsidP="0082224B">
                  <w:pPr>
                    <w:jc w:val="center"/>
                    <w:rPr>
                      <w:rFonts w:eastAsiaTheme="minorEastAsia"/>
                      <w:szCs w:val="21"/>
                    </w:rPr>
                  </w:pPr>
                  <w:r w:rsidRPr="005A3DEF">
                    <w:rPr>
                      <w:rFonts w:eastAsiaTheme="minorEastAsia"/>
                      <w:szCs w:val="21"/>
                    </w:rPr>
                    <w:t>《污水综合排放标准》（</w:t>
                  </w:r>
                  <w:r w:rsidRPr="005A3DEF">
                    <w:rPr>
                      <w:rFonts w:eastAsiaTheme="minorEastAsia"/>
                      <w:szCs w:val="21"/>
                    </w:rPr>
                    <w:t>GB8978-1996</w:t>
                  </w:r>
                  <w:r w:rsidRPr="005A3DEF">
                    <w:rPr>
                      <w:rFonts w:eastAsiaTheme="minorEastAsia"/>
                      <w:szCs w:val="21"/>
                    </w:rPr>
                    <w:t>）三级标准</w:t>
                  </w:r>
                </w:p>
              </w:tc>
            </w:tr>
            <w:tr w:rsidR="00DB2365" w:rsidRPr="005A3DEF" w:rsidTr="008059EB">
              <w:tc>
                <w:tcPr>
                  <w:tcW w:w="987" w:type="dxa"/>
                  <w:gridSpan w:val="2"/>
                  <w:vMerge/>
                  <w:vAlign w:val="center"/>
                </w:tcPr>
                <w:p w:rsidR="00DB2365" w:rsidRPr="005A3DEF" w:rsidRDefault="00DB2365" w:rsidP="0082224B">
                  <w:pPr>
                    <w:jc w:val="center"/>
                    <w:rPr>
                      <w:rFonts w:eastAsiaTheme="minorEastAsia"/>
                      <w:szCs w:val="21"/>
                    </w:rPr>
                  </w:pPr>
                </w:p>
              </w:tc>
              <w:tc>
                <w:tcPr>
                  <w:tcW w:w="1275" w:type="dxa"/>
                  <w:vAlign w:val="center"/>
                </w:tcPr>
                <w:p w:rsidR="00DB2365" w:rsidRPr="005A3DEF" w:rsidRDefault="00DB2365" w:rsidP="0082224B">
                  <w:pPr>
                    <w:jc w:val="center"/>
                    <w:rPr>
                      <w:rFonts w:eastAsiaTheme="minorEastAsia"/>
                      <w:szCs w:val="21"/>
                    </w:rPr>
                  </w:pPr>
                  <w:r w:rsidRPr="005A3DEF">
                    <w:rPr>
                      <w:rFonts w:eastAsiaTheme="minorEastAsia"/>
                      <w:szCs w:val="21"/>
                    </w:rPr>
                    <w:t>雨水排放口</w:t>
                  </w:r>
                </w:p>
              </w:tc>
              <w:tc>
                <w:tcPr>
                  <w:tcW w:w="1701" w:type="dxa"/>
                  <w:vAlign w:val="center"/>
                </w:tcPr>
                <w:p w:rsidR="00DB2365" w:rsidRPr="005A3DEF" w:rsidRDefault="00DB2365" w:rsidP="0082224B">
                  <w:pPr>
                    <w:jc w:val="center"/>
                    <w:rPr>
                      <w:rFonts w:eastAsiaTheme="minorEastAsia"/>
                      <w:szCs w:val="21"/>
                    </w:rPr>
                  </w:pPr>
                  <w:r w:rsidRPr="005A3DEF">
                    <w:rPr>
                      <w:rFonts w:eastAsiaTheme="minorEastAsia"/>
                      <w:szCs w:val="21"/>
                    </w:rPr>
                    <w:t>pH</w:t>
                  </w:r>
                  <w:r w:rsidRPr="005A3DEF">
                    <w:rPr>
                      <w:rFonts w:eastAsiaTheme="minorEastAsia"/>
                      <w:szCs w:val="21"/>
                    </w:rPr>
                    <w:t>、化学需氧量、氨氮</w:t>
                  </w:r>
                </w:p>
              </w:tc>
              <w:tc>
                <w:tcPr>
                  <w:tcW w:w="1418" w:type="dxa"/>
                  <w:vAlign w:val="center"/>
                </w:tcPr>
                <w:p w:rsidR="00DB2365" w:rsidRPr="005A3DEF" w:rsidRDefault="00DB2365" w:rsidP="0082224B">
                  <w:pPr>
                    <w:jc w:val="center"/>
                    <w:rPr>
                      <w:rFonts w:eastAsiaTheme="minorEastAsia"/>
                      <w:szCs w:val="21"/>
                    </w:rPr>
                  </w:pPr>
                  <w:r w:rsidRPr="005A3DEF">
                    <w:rPr>
                      <w:rFonts w:eastAsiaTheme="minorEastAsia"/>
                      <w:szCs w:val="21"/>
                    </w:rPr>
                    <w:t>2</w:t>
                  </w:r>
                  <w:r w:rsidRPr="005A3DEF">
                    <w:rPr>
                      <w:rFonts w:eastAsiaTheme="minorEastAsia"/>
                      <w:szCs w:val="21"/>
                    </w:rPr>
                    <w:t>个周期，每个周期</w:t>
                  </w:r>
                  <w:r w:rsidRPr="005A3DEF">
                    <w:rPr>
                      <w:rFonts w:eastAsiaTheme="minorEastAsia"/>
                      <w:szCs w:val="21"/>
                    </w:rPr>
                    <w:t>1</w:t>
                  </w:r>
                  <w:r w:rsidRPr="005A3DEF">
                    <w:rPr>
                      <w:rFonts w:eastAsiaTheme="minorEastAsia"/>
                      <w:szCs w:val="21"/>
                    </w:rPr>
                    <w:t>次</w:t>
                  </w:r>
                </w:p>
              </w:tc>
              <w:tc>
                <w:tcPr>
                  <w:tcW w:w="3334" w:type="dxa"/>
                  <w:vAlign w:val="center"/>
                </w:tcPr>
                <w:p w:rsidR="00DB2365" w:rsidRPr="005A3DEF" w:rsidRDefault="00DB2365" w:rsidP="0082224B">
                  <w:pPr>
                    <w:jc w:val="center"/>
                    <w:rPr>
                      <w:rFonts w:eastAsiaTheme="minorEastAsia"/>
                      <w:szCs w:val="21"/>
                    </w:rPr>
                  </w:pPr>
                  <w:r w:rsidRPr="005A3DEF">
                    <w:rPr>
                      <w:rFonts w:eastAsiaTheme="minorEastAsia"/>
                      <w:szCs w:val="21"/>
                    </w:rPr>
                    <w:t>参照《污水综合排放标准》（</w:t>
                  </w:r>
                  <w:r w:rsidRPr="005A3DEF">
                    <w:rPr>
                      <w:rFonts w:eastAsiaTheme="minorEastAsia"/>
                      <w:szCs w:val="21"/>
                    </w:rPr>
                    <w:t>GB8978-1996)</w:t>
                  </w:r>
                  <w:r w:rsidRPr="005A3DEF">
                    <w:rPr>
                      <w:rFonts w:eastAsiaTheme="minorEastAsia"/>
                      <w:szCs w:val="21"/>
                    </w:rPr>
                    <w:t>一级标准）</w:t>
                  </w:r>
                </w:p>
              </w:tc>
            </w:tr>
            <w:tr w:rsidR="00DB2365" w:rsidRPr="005A3DEF" w:rsidTr="008059EB">
              <w:tc>
                <w:tcPr>
                  <w:tcW w:w="987" w:type="dxa"/>
                  <w:gridSpan w:val="2"/>
                  <w:vAlign w:val="center"/>
                </w:tcPr>
                <w:p w:rsidR="00DB2365" w:rsidRPr="005A3DEF" w:rsidRDefault="00DB2365" w:rsidP="0082224B">
                  <w:pPr>
                    <w:jc w:val="center"/>
                    <w:rPr>
                      <w:rFonts w:eastAsiaTheme="minorEastAsia"/>
                      <w:szCs w:val="21"/>
                    </w:rPr>
                  </w:pPr>
                  <w:r w:rsidRPr="005A3DEF">
                    <w:rPr>
                      <w:rFonts w:eastAsiaTheme="minorEastAsia"/>
                      <w:szCs w:val="21"/>
                    </w:rPr>
                    <w:t>噪声</w:t>
                  </w:r>
                </w:p>
              </w:tc>
              <w:tc>
                <w:tcPr>
                  <w:tcW w:w="1275" w:type="dxa"/>
                  <w:vAlign w:val="center"/>
                </w:tcPr>
                <w:p w:rsidR="00DB2365" w:rsidRPr="005A3DEF" w:rsidRDefault="00DB2365" w:rsidP="0082224B">
                  <w:pPr>
                    <w:jc w:val="center"/>
                    <w:rPr>
                      <w:rFonts w:eastAsiaTheme="minorEastAsia"/>
                      <w:szCs w:val="21"/>
                    </w:rPr>
                  </w:pPr>
                  <w:r w:rsidRPr="005A3DEF">
                    <w:rPr>
                      <w:rFonts w:eastAsiaTheme="minorEastAsia"/>
                      <w:szCs w:val="21"/>
                    </w:rPr>
                    <w:t>厂界</w:t>
                  </w:r>
                </w:p>
              </w:tc>
              <w:tc>
                <w:tcPr>
                  <w:tcW w:w="1701" w:type="dxa"/>
                  <w:vAlign w:val="center"/>
                </w:tcPr>
                <w:p w:rsidR="00DB2365" w:rsidRPr="005A3DEF" w:rsidRDefault="00DB2365" w:rsidP="0082224B">
                  <w:pPr>
                    <w:jc w:val="center"/>
                    <w:rPr>
                      <w:rFonts w:eastAsiaTheme="minorEastAsia"/>
                      <w:szCs w:val="21"/>
                    </w:rPr>
                  </w:pPr>
                  <w:r w:rsidRPr="005A3DEF">
                    <w:rPr>
                      <w:rFonts w:eastAsiaTheme="minorEastAsia"/>
                      <w:szCs w:val="21"/>
                    </w:rPr>
                    <w:t>Leq</w:t>
                  </w:r>
                </w:p>
              </w:tc>
              <w:tc>
                <w:tcPr>
                  <w:tcW w:w="1418" w:type="dxa"/>
                  <w:vAlign w:val="center"/>
                </w:tcPr>
                <w:p w:rsidR="00DB2365" w:rsidRPr="005A3DEF" w:rsidRDefault="00DB2365" w:rsidP="00DB2365">
                  <w:pPr>
                    <w:jc w:val="center"/>
                    <w:rPr>
                      <w:rFonts w:eastAsiaTheme="minorEastAsia"/>
                      <w:szCs w:val="21"/>
                    </w:rPr>
                  </w:pPr>
                  <w:r w:rsidRPr="005A3DEF">
                    <w:rPr>
                      <w:rFonts w:eastAsiaTheme="minorEastAsia"/>
                      <w:szCs w:val="21"/>
                    </w:rPr>
                    <w:t>1</w:t>
                  </w:r>
                  <w:r w:rsidRPr="005A3DEF">
                    <w:rPr>
                      <w:rFonts w:eastAsiaTheme="minorEastAsia"/>
                      <w:szCs w:val="21"/>
                    </w:rPr>
                    <w:t>次</w:t>
                  </w:r>
                  <w:r w:rsidRPr="005A3DEF">
                    <w:rPr>
                      <w:rFonts w:eastAsiaTheme="minorEastAsia"/>
                      <w:szCs w:val="21"/>
                    </w:rPr>
                    <w:t>/</w:t>
                  </w:r>
                  <w:r w:rsidRPr="005A3DEF">
                    <w:rPr>
                      <w:rFonts w:eastAsiaTheme="minorEastAsia"/>
                      <w:szCs w:val="21"/>
                    </w:rPr>
                    <w:t>季度</w:t>
                  </w:r>
                </w:p>
              </w:tc>
              <w:tc>
                <w:tcPr>
                  <w:tcW w:w="3334" w:type="dxa"/>
                  <w:vAlign w:val="center"/>
                </w:tcPr>
                <w:p w:rsidR="00DB2365" w:rsidRPr="005A3DEF" w:rsidRDefault="00DB2365" w:rsidP="0082224B">
                  <w:pPr>
                    <w:jc w:val="center"/>
                    <w:rPr>
                      <w:rFonts w:eastAsiaTheme="minorEastAsia"/>
                      <w:szCs w:val="21"/>
                    </w:rPr>
                  </w:pPr>
                  <w:r w:rsidRPr="005A3DEF">
                    <w:rPr>
                      <w:rFonts w:eastAsiaTheme="minorEastAsia"/>
                      <w:szCs w:val="21"/>
                    </w:rPr>
                    <w:t>《工业企业厂界环境噪声排放标准》</w:t>
                  </w:r>
                  <w:r w:rsidRPr="005A3DEF">
                    <w:rPr>
                      <w:rFonts w:eastAsiaTheme="minorEastAsia"/>
                      <w:szCs w:val="21"/>
                    </w:rPr>
                    <w:t>(GB12348-2008)</w:t>
                  </w:r>
                  <w:r w:rsidRPr="005A3DEF">
                    <w:rPr>
                      <w:rFonts w:eastAsiaTheme="minorEastAsia"/>
                      <w:szCs w:val="21"/>
                    </w:rPr>
                    <w:t>中的</w:t>
                  </w:r>
                  <w:r w:rsidRPr="005A3DEF">
                    <w:rPr>
                      <w:rFonts w:eastAsiaTheme="minorEastAsia"/>
                      <w:szCs w:val="21"/>
                    </w:rPr>
                    <w:t>3</w:t>
                  </w:r>
                  <w:r w:rsidRPr="005A3DEF">
                    <w:rPr>
                      <w:rFonts w:eastAsiaTheme="minorEastAsia"/>
                      <w:szCs w:val="21"/>
                    </w:rPr>
                    <w:t>类标准</w:t>
                  </w:r>
                </w:p>
              </w:tc>
            </w:tr>
          </w:tbl>
          <w:p w:rsidR="00C26EAF" w:rsidRPr="005A3DEF" w:rsidRDefault="00DB2365" w:rsidP="00DB2365">
            <w:pPr>
              <w:adjustRightInd w:val="0"/>
              <w:snapToGrid w:val="0"/>
              <w:spacing w:line="440" w:lineRule="exact"/>
              <w:rPr>
                <w:rFonts w:eastAsiaTheme="minorEastAsia"/>
                <w:b/>
                <w:sz w:val="28"/>
                <w:szCs w:val="28"/>
              </w:rPr>
            </w:pPr>
            <w:r w:rsidRPr="005A3DEF">
              <w:rPr>
                <w:rFonts w:eastAsiaTheme="minorEastAsia"/>
                <w:b/>
                <w:sz w:val="28"/>
                <w:szCs w:val="28"/>
              </w:rPr>
              <w:t>7.6</w:t>
            </w:r>
            <w:r w:rsidRPr="005A3DEF">
              <w:rPr>
                <w:rFonts w:eastAsiaTheme="minorEastAsia"/>
                <w:b/>
                <w:sz w:val="28"/>
                <w:szCs w:val="28"/>
              </w:rPr>
              <w:t>公众参与</w:t>
            </w:r>
          </w:p>
          <w:p w:rsidR="00D5062D" w:rsidRPr="005A3DEF" w:rsidRDefault="00DB2365" w:rsidP="00D655B5">
            <w:pPr>
              <w:spacing w:line="440" w:lineRule="exact"/>
              <w:ind w:firstLineChars="200" w:firstLine="480"/>
              <w:rPr>
                <w:rFonts w:eastAsiaTheme="minorEastAsia"/>
                <w:sz w:val="24"/>
              </w:rPr>
            </w:pPr>
            <w:r w:rsidRPr="005A3DEF">
              <w:rPr>
                <w:rFonts w:eastAsiaTheme="minorEastAsia"/>
                <w:sz w:val="24"/>
              </w:rPr>
              <w:t>根据环评公众参与相关文件的精神，在本次环评期间，由建设单位对</w:t>
            </w:r>
            <w:r w:rsidRPr="005A3DEF">
              <w:rPr>
                <w:rFonts w:eastAsiaTheme="minorEastAsia"/>
                <w:sz w:val="24"/>
              </w:rPr>
              <w:t>“</w:t>
            </w:r>
            <w:r w:rsidRPr="005A3DEF">
              <w:rPr>
                <w:rFonts w:eastAsiaTheme="minorEastAsia"/>
                <w:sz w:val="24"/>
              </w:rPr>
              <w:t>增欣机电（浙江）有限公司全自动阀门试验装备及智能装配流水线建设项目</w:t>
            </w:r>
            <w:r w:rsidRPr="005A3DEF">
              <w:rPr>
                <w:rFonts w:eastAsiaTheme="minorEastAsia"/>
                <w:sz w:val="24"/>
              </w:rPr>
              <w:t>"</w:t>
            </w:r>
            <w:r w:rsidRPr="005A3DEF">
              <w:rPr>
                <w:rFonts w:eastAsiaTheme="minorEastAsia"/>
                <w:sz w:val="24"/>
              </w:rPr>
              <w:t>予以公示，以便单位和个人表明对该项目建设的总体态度、所关心的有关环境问题，并希望对该区域的环境保护工作提出意见和建议。项目情况于</w:t>
            </w:r>
            <w:r w:rsidRPr="005A3DEF">
              <w:rPr>
                <w:rFonts w:eastAsiaTheme="minorEastAsia"/>
                <w:sz w:val="24"/>
              </w:rPr>
              <w:t>2020</w:t>
            </w:r>
            <w:r w:rsidRPr="005A3DEF">
              <w:rPr>
                <w:rFonts w:eastAsiaTheme="minorEastAsia"/>
                <w:sz w:val="24"/>
              </w:rPr>
              <w:t>年</w:t>
            </w:r>
            <w:r w:rsidR="009C4D9D" w:rsidRPr="005A3DEF">
              <w:rPr>
                <w:rFonts w:eastAsiaTheme="minorEastAsia"/>
                <w:sz w:val="24"/>
              </w:rPr>
              <w:t>11</w:t>
            </w:r>
            <w:r w:rsidRPr="005A3DEF">
              <w:rPr>
                <w:rFonts w:eastAsiaTheme="minorEastAsia"/>
                <w:sz w:val="24"/>
              </w:rPr>
              <w:t>月</w:t>
            </w:r>
            <w:r w:rsidR="009C4D9D" w:rsidRPr="005A3DEF">
              <w:rPr>
                <w:rFonts w:eastAsiaTheme="minorEastAsia"/>
                <w:sz w:val="24"/>
              </w:rPr>
              <w:t>30</w:t>
            </w:r>
            <w:r w:rsidRPr="005A3DEF">
              <w:rPr>
                <w:rFonts w:eastAsiaTheme="minorEastAsia"/>
                <w:sz w:val="24"/>
              </w:rPr>
              <w:t>日</w:t>
            </w:r>
            <w:r w:rsidRPr="005A3DEF">
              <w:rPr>
                <w:rFonts w:eastAsiaTheme="minorEastAsia"/>
                <w:sz w:val="24"/>
              </w:rPr>
              <w:t>~2020</w:t>
            </w:r>
            <w:r w:rsidRPr="005A3DEF">
              <w:rPr>
                <w:rFonts w:eastAsiaTheme="minorEastAsia"/>
                <w:sz w:val="24"/>
              </w:rPr>
              <w:t>年</w:t>
            </w:r>
            <w:r w:rsidR="009C4D9D" w:rsidRPr="005A3DEF">
              <w:rPr>
                <w:rFonts w:eastAsiaTheme="minorEastAsia"/>
                <w:sz w:val="24"/>
              </w:rPr>
              <w:t>12</w:t>
            </w:r>
            <w:r w:rsidRPr="005A3DEF">
              <w:rPr>
                <w:rFonts w:eastAsiaTheme="minorEastAsia"/>
                <w:sz w:val="24"/>
              </w:rPr>
              <w:t>月</w:t>
            </w:r>
            <w:r w:rsidR="009C4D9D" w:rsidRPr="005A3DEF">
              <w:rPr>
                <w:rFonts w:eastAsiaTheme="minorEastAsia"/>
                <w:sz w:val="24"/>
              </w:rPr>
              <w:t>11</w:t>
            </w:r>
            <w:r w:rsidRPr="005A3DEF">
              <w:rPr>
                <w:rFonts w:eastAsiaTheme="minorEastAsia"/>
                <w:sz w:val="24"/>
              </w:rPr>
              <w:t>日分别在</w:t>
            </w:r>
            <w:r w:rsidR="009C4D9D" w:rsidRPr="005A3DEF">
              <w:rPr>
                <w:rFonts w:eastAsiaTheme="minorEastAsia"/>
                <w:sz w:val="24"/>
              </w:rPr>
              <w:t>杨湾居委会宣传栏和建设单位厂区门口张贴了公示，公示时间为</w:t>
            </w:r>
            <w:r w:rsidR="009C4D9D" w:rsidRPr="005A3DEF">
              <w:rPr>
                <w:rFonts w:eastAsiaTheme="minorEastAsia"/>
                <w:sz w:val="24"/>
              </w:rPr>
              <w:t>10</w:t>
            </w:r>
            <w:r w:rsidR="009C4D9D" w:rsidRPr="005A3DEF">
              <w:rPr>
                <w:rFonts w:eastAsiaTheme="minorEastAsia"/>
                <w:sz w:val="24"/>
              </w:rPr>
              <w:t>个工作日。并于</w:t>
            </w:r>
            <w:r w:rsidR="009C4D9D" w:rsidRPr="005A3DEF">
              <w:rPr>
                <w:rFonts w:eastAsiaTheme="minorEastAsia"/>
                <w:sz w:val="24"/>
              </w:rPr>
              <w:t>2020</w:t>
            </w:r>
            <w:r w:rsidR="009C4D9D" w:rsidRPr="005A3DEF">
              <w:rPr>
                <w:rFonts w:eastAsiaTheme="minorEastAsia"/>
                <w:sz w:val="24"/>
              </w:rPr>
              <w:t>年</w:t>
            </w:r>
            <w:r w:rsidR="009C4D9D" w:rsidRPr="005A3DEF">
              <w:rPr>
                <w:rFonts w:eastAsiaTheme="minorEastAsia"/>
                <w:sz w:val="24"/>
              </w:rPr>
              <w:t>12</w:t>
            </w:r>
            <w:r w:rsidR="009C4D9D" w:rsidRPr="005A3DEF">
              <w:rPr>
                <w:rFonts w:eastAsiaTheme="minorEastAsia"/>
                <w:sz w:val="24"/>
              </w:rPr>
              <w:t>月</w:t>
            </w:r>
            <w:r w:rsidR="009C4D9D" w:rsidRPr="005A3DEF">
              <w:rPr>
                <w:rFonts w:eastAsiaTheme="minorEastAsia"/>
                <w:sz w:val="24"/>
              </w:rPr>
              <w:t>1</w:t>
            </w:r>
            <w:r w:rsidR="009C4D9D" w:rsidRPr="005A3DEF">
              <w:rPr>
                <w:rFonts w:eastAsiaTheme="minorEastAsia"/>
                <w:sz w:val="24"/>
              </w:rPr>
              <w:t>日至</w:t>
            </w:r>
            <w:r w:rsidR="009C4D9D" w:rsidRPr="005A3DEF">
              <w:rPr>
                <w:rFonts w:eastAsiaTheme="minorEastAsia"/>
                <w:sz w:val="24"/>
              </w:rPr>
              <w:t>2020</w:t>
            </w:r>
            <w:r w:rsidR="009C4D9D" w:rsidRPr="005A3DEF">
              <w:rPr>
                <w:rFonts w:eastAsiaTheme="minorEastAsia"/>
                <w:sz w:val="24"/>
              </w:rPr>
              <w:t>年</w:t>
            </w:r>
            <w:r w:rsidR="009C4D9D" w:rsidRPr="005A3DEF">
              <w:rPr>
                <w:rFonts w:eastAsiaTheme="minorEastAsia"/>
                <w:sz w:val="24"/>
              </w:rPr>
              <w:t>12</w:t>
            </w:r>
            <w:r w:rsidR="009C4D9D" w:rsidRPr="005A3DEF">
              <w:rPr>
                <w:rFonts w:eastAsiaTheme="minorEastAsia"/>
                <w:sz w:val="24"/>
              </w:rPr>
              <w:t>月</w:t>
            </w:r>
            <w:r w:rsidR="009C4D9D" w:rsidRPr="005A3DEF">
              <w:rPr>
                <w:rFonts w:eastAsiaTheme="minorEastAsia"/>
                <w:sz w:val="24"/>
              </w:rPr>
              <w:t>14</w:t>
            </w:r>
            <w:r w:rsidR="009C4D9D" w:rsidRPr="005A3DEF">
              <w:rPr>
                <w:rFonts w:eastAsiaTheme="minorEastAsia"/>
                <w:sz w:val="24"/>
              </w:rPr>
              <w:t>日在浙江政务服务网</w:t>
            </w:r>
            <w:r w:rsidRPr="005A3DEF">
              <w:rPr>
                <w:rFonts w:eastAsiaTheme="minorEastAsia"/>
                <w:sz w:val="24"/>
              </w:rPr>
              <w:t>进行公示，</w:t>
            </w:r>
            <w:r w:rsidR="009C4D9D" w:rsidRPr="005A3DEF">
              <w:rPr>
                <w:rFonts w:eastAsiaTheme="minorEastAsia"/>
                <w:sz w:val="24"/>
              </w:rPr>
              <w:t>公示网址为</w:t>
            </w:r>
            <w:r w:rsidR="009C4D9D" w:rsidRPr="005A3DEF">
              <w:rPr>
                <w:rFonts w:eastAsiaTheme="minorEastAsia"/>
                <w:sz w:val="24"/>
              </w:rPr>
              <w:t>http://huzcx.zjzwfw.gov.cn/col/col1460380/index.html</w:t>
            </w:r>
            <w:r w:rsidR="009C4D9D" w:rsidRPr="005A3DEF">
              <w:rPr>
                <w:rFonts w:eastAsiaTheme="minorEastAsia"/>
                <w:sz w:val="24"/>
              </w:rPr>
              <w:t>）</w:t>
            </w:r>
            <w:r w:rsidR="00E260DC" w:rsidRPr="005A3DEF">
              <w:rPr>
                <w:rFonts w:eastAsiaTheme="minorEastAsia"/>
                <w:sz w:val="24"/>
              </w:rPr>
              <w:t>，公示时间为</w:t>
            </w:r>
            <w:r w:rsidR="00E260DC" w:rsidRPr="005A3DEF">
              <w:rPr>
                <w:rFonts w:eastAsiaTheme="minorEastAsia"/>
                <w:sz w:val="24"/>
              </w:rPr>
              <w:t>10</w:t>
            </w:r>
            <w:r w:rsidR="00E260DC" w:rsidRPr="005A3DEF">
              <w:rPr>
                <w:rFonts w:eastAsiaTheme="minorEastAsia"/>
                <w:sz w:val="24"/>
              </w:rPr>
              <w:t>个工作日。</w:t>
            </w:r>
          </w:p>
          <w:p w:rsidR="00114682" w:rsidRPr="005A3DEF" w:rsidRDefault="00114682" w:rsidP="00D655B5">
            <w:pPr>
              <w:spacing w:line="440" w:lineRule="exact"/>
              <w:ind w:firstLineChars="200" w:firstLine="480"/>
              <w:rPr>
                <w:rFonts w:eastAsiaTheme="minorEastAsia"/>
                <w:sz w:val="24"/>
              </w:rPr>
            </w:pPr>
          </w:p>
          <w:p w:rsidR="00C10533" w:rsidRPr="005A3DEF" w:rsidRDefault="00C10533" w:rsidP="00C10533">
            <w:pPr>
              <w:spacing w:line="440" w:lineRule="exact"/>
              <w:ind w:firstLineChars="200" w:firstLine="480"/>
              <w:rPr>
                <w:rFonts w:eastAsiaTheme="minorEastAsia"/>
                <w:kern w:val="0"/>
                <w:sz w:val="24"/>
              </w:rPr>
            </w:pPr>
          </w:p>
          <w:p w:rsidR="00C10533" w:rsidRPr="005A3DEF" w:rsidRDefault="00C10533" w:rsidP="00C10533">
            <w:pPr>
              <w:spacing w:line="440" w:lineRule="exact"/>
              <w:ind w:firstLineChars="200" w:firstLine="480"/>
              <w:rPr>
                <w:rFonts w:eastAsiaTheme="minorEastAsia"/>
                <w:kern w:val="0"/>
                <w:sz w:val="24"/>
              </w:rPr>
            </w:pPr>
          </w:p>
          <w:p w:rsidR="0058203C" w:rsidRPr="005A3DEF" w:rsidRDefault="0058203C" w:rsidP="00C10533">
            <w:pPr>
              <w:spacing w:line="440" w:lineRule="exact"/>
              <w:ind w:firstLineChars="200" w:firstLine="480"/>
              <w:rPr>
                <w:rFonts w:eastAsiaTheme="minorEastAsia"/>
                <w:kern w:val="0"/>
                <w:sz w:val="24"/>
              </w:rPr>
            </w:pPr>
          </w:p>
          <w:p w:rsidR="0058203C" w:rsidRPr="005A3DEF" w:rsidRDefault="0058203C" w:rsidP="00C10533">
            <w:pPr>
              <w:spacing w:line="440" w:lineRule="exact"/>
              <w:ind w:firstLineChars="200" w:firstLine="480"/>
              <w:rPr>
                <w:rFonts w:eastAsiaTheme="minorEastAsia"/>
                <w:kern w:val="0"/>
                <w:sz w:val="24"/>
              </w:rPr>
            </w:pPr>
          </w:p>
          <w:p w:rsidR="0058203C" w:rsidRPr="005A3DEF" w:rsidRDefault="0058203C" w:rsidP="00C10533">
            <w:pPr>
              <w:spacing w:line="440" w:lineRule="exact"/>
              <w:ind w:firstLineChars="200" w:firstLine="480"/>
              <w:rPr>
                <w:rFonts w:eastAsiaTheme="minorEastAsia"/>
                <w:kern w:val="0"/>
                <w:sz w:val="24"/>
              </w:rPr>
            </w:pPr>
          </w:p>
        </w:tc>
      </w:tr>
    </w:tbl>
    <w:p w:rsidR="00CA2FDC" w:rsidRPr="005A3DEF" w:rsidRDefault="00CA2FDC">
      <w:pPr>
        <w:spacing w:line="360" w:lineRule="auto"/>
        <w:rPr>
          <w:rFonts w:eastAsiaTheme="minorEastAsia"/>
          <w:b/>
          <w:bCs/>
          <w:sz w:val="32"/>
          <w:szCs w:val="32"/>
        </w:rPr>
        <w:sectPr w:rsidR="00CA2FDC" w:rsidRPr="005A3DEF">
          <w:pgSz w:w="11906" w:h="16838"/>
          <w:pgMar w:top="1587" w:right="1587" w:bottom="1587" w:left="1587" w:header="1134" w:footer="1134" w:gutter="0"/>
          <w:cols w:space="720"/>
          <w:docGrid w:linePitch="312"/>
        </w:sectPr>
      </w:pPr>
      <w:bookmarkStart w:id="45" w:name="_Toc294082159"/>
      <w:bookmarkStart w:id="46" w:name="_Toc303260180"/>
      <w:bookmarkStart w:id="47" w:name="_Toc313019368"/>
      <w:bookmarkStart w:id="48" w:name="_Toc313019466"/>
    </w:p>
    <w:p w:rsidR="00CA2FDC" w:rsidRPr="005A3DEF" w:rsidRDefault="00CA2FDC">
      <w:pPr>
        <w:pStyle w:val="1"/>
        <w:jc w:val="left"/>
        <w:rPr>
          <w:rFonts w:eastAsiaTheme="minorEastAsia"/>
        </w:rPr>
      </w:pPr>
      <w:bookmarkStart w:id="49" w:name="_Toc333765597"/>
      <w:bookmarkStart w:id="50" w:name="_Toc495849914"/>
      <w:bookmarkStart w:id="51" w:name="_Toc9867880"/>
      <w:bookmarkEnd w:id="45"/>
      <w:bookmarkEnd w:id="46"/>
      <w:bookmarkEnd w:id="47"/>
      <w:bookmarkEnd w:id="48"/>
      <w:r w:rsidRPr="005A3DEF">
        <w:rPr>
          <w:rFonts w:eastAsiaTheme="minorEastAsia"/>
        </w:rPr>
        <w:lastRenderedPageBreak/>
        <w:t>8</w:t>
      </w:r>
      <w:r w:rsidRPr="005A3DEF">
        <w:rPr>
          <w:rFonts w:eastAsiaTheme="minorEastAsia"/>
        </w:rPr>
        <w:t>、建设项目拟采取的防治措施及预期治理效果</w:t>
      </w:r>
      <w:bookmarkEnd w:id="49"/>
      <w:bookmarkEnd w:id="50"/>
      <w:bookmarkEnd w:id="51"/>
    </w:p>
    <w:tbl>
      <w:tblPr>
        <w:tblW w:w="5161" w:type="pct"/>
        <w:jc w:val="center"/>
        <w:tblCellMar>
          <w:left w:w="85" w:type="dxa"/>
          <w:right w:w="85" w:type="dxa"/>
        </w:tblCellMar>
        <w:tblLook w:val="0000"/>
      </w:tblPr>
      <w:tblGrid>
        <w:gridCol w:w="856"/>
        <w:gridCol w:w="1429"/>
        <w:gridCol w:w="1200"/>
        <w:gridCol w:w="2676"/>
        <w:gridCol w:w="2862"/>
      </w:tblGrid>
      <w:tr w:rsidR="0073182D" w:rsidRPr="00DF155B" w:rsidTr="004B6C27">
        <w:trPr>
          <w:trHeight w:val="227"/>
          <w:jc w:val="center"/>
        </w:trPr>
        <w:tc>
          <w:tcPr>
            <w:tcW w:w="474" w:type="pct"/>
            <w:tcBorders>
              <w:top w:val="single" w:sz="4" w:space="0" w:color="auto"/>
              <w:left w:val="single" w:sz="4" w:space="0" w:color="auto"/>
              <w:bottom w:val="single" w:sz="4" w:space="0" w:color="auto"/>
              <w:right w:val="single" w:sz="6" w:space="0" w:color="auto"/>
              <w:tl2br w:val="single" w:sz="4" w:space="0" w:color="auto"/>
            </w:tcBorders>
            <w:tcMar>
              <w:left w:w="0" w:type="dxa"/>
              <w:right w:w="0" w:type="dxa"/>
            </w:tcMar>
          </w:tcPr>
          <w:p w:rsidR="0073182D" w:rsidRPr="00DF155B" w:rsidRDefault="0073182D" w:rsidP="0073182D">
            <w:pPr>
              <w:snapToGrid w:val="0"/>
              <w:jc w:val="center"/>
              <w:rPr>
                <w:rFonts w:eastAsiaTheme="minorEastAsia"/>
                <w:b/>
                <w:bCs/>
                <w:szCs w:val="21"/>
              </w:rPr>
            </w:pPr>
            <w:r w:rsidRPr="00DF155B">
              <w:rPr>
                <w:rFonts w:eastAsiaTheme="minorEastAsia"/>
                <w:b/>
                <w:bCs/>
                <w:szCs w:val="21"/>
              </w:rPr>
              <w:t>内容</w:t>
            </w:r>
          </w:p>
          <w:p w:rsidR="0073182D" w:rsidRPr="00DF155B" w:rsidRDefault="0073182D" w:rsidP="0073182D">
            <w:pPr>
              <w:snapToGrid w:val="0"/>
              <w:jc w:val="center"/>
              <w:rPr>
                <w:rFonts w:eastAsiaTheme="minorEastAsia"/>
                <w:b/>
                <w:bCs/>
                <w:szCs w:val="21"/>
              </w:rPr>
            </w:pPr>
            <w:r w:rsidRPr="00DF155B">
              <w:rPr>
                <w:rFonts w:eastAsiaTheme="minorEastAsia"/>
                <w:b/>
                <w:bCs/>
                <w:szCs w:val="21"/>
              </w:rPr>
              <w:t>类型</w:t>
            </w:r>
          </w:p>
        </w:tc>
        <w:tc>
          <w:tcPr>
            <w:tcW w:w="792" w:type="pct"/>
            <w:tcBorders>
              <w:top w:val="single" w:sz="4" w:space="0" w:color="auto"/>
              <w:left w:val="single" w:sz="6" w:space="0" w:color="auto"/>
              <w:bottom w:val="single" w:sz="4" w:space="0" w:color="auto"/>
              <w:right w:val="single" w:sz="6" w:space="0" w:color="auto"/>
            </w:tcBorders>
            <w:tcMar>
              <w:left w:w="0" w:type="dxa"/>
              <w:right w:w="0" w:type="dxa"/>
            </w:tcMar>
            <w:vAlign w:val="center"/>
          </w:tcPr>
          <w:p w:rsidR="0073182D" w:rsidRPr="00DF155B" w:rsidRDefault="0073182D" w:rsidP="0073182D">
            <w:pPr>
              <w:snapToGrid w:val="0"/>
              <w:jc w:val="center"/>
              <w:rPr>
                <w:rFonts w:eastAsiaTheme="minorEastAsia"/>
                <w:b/>
                <w:bCs/>
                <w:szCs w:val="21"/>
              </w:rPr>
            </w:pPr>
            <w:r w:rsidRPr="00DF155B">
              <w:rPr>
                <w:rFonts w:eastAsiaTheme="minorEastAsia"/>
                <w:b/>
                <w:bCs/>
                <w:szCs w:val="21"/>
              </w:rPr>
              <w:t>排放源</w:t>
            </w:r>
          </w:p>
          <w:p w:rsidR="0073182D" w:rsidRPr="00DF155B" w:rsidRDefault="0073182D" w:rsidP="0073182D">
            <w:pPr>
              <w:snapToGrid w:val="0"/>
              <w:jc w:val="center"/>
              <w:rPr>
                <w:rFonts w:eastAsiaTheme="minorEastAsia"/>
                <w:b/>
                <w:bCs/>
                <w:szCs w:val="21"/>
              </w:rPr>
            </w:pPr>
            <w:r w:rsidRPr="00DF155B">
              <w:rPr>
                <w:rFonts w:eastAsiaTheme="minorEastAsia"/>
                <w:b/>
                <w:bCs/>
                <w:szCs w:val="21"/>
              </w:rPr>
              <w:t>(</w:t>
            </w:r>
            <w:r w:rsidRPr="00DF155B">
              <w:rPr>
                <w:rFonts w:eastAsiaTheme="minorEastAsia"/>
                <w:b/>
                <w:bCs/>
                <w:szCs w:val="21"/>
              </w:rPr>
              <w:t>编号</w:t>
            </w:r>
            <w:r w:rsidRPr="00DF155B">
              <w:rPr>
                <w:rFonts w:eastAsiaTheme="minorEastAsia"/>
                <w:b/>
                <w:bCs/>
                <w:szCs w:val="21"/>
              </w:rPr>
              <w:t>)</w:t>
            </w:r>
          </w:p>
        </w:tc>
        <w:tc>
          <w:tcPr>
            <w:tcW w:w="665" w:type="pct"/>
            <w:tcBorders>
              <w:top w:val="single" w:sz="4" w:space="0" w:color="auto"/>
              <w:left w:val="single" w:sz="6" w:space="0" w:color="auto"/>
              <w:bottom w:val="single" w:sz="4" w:space="0" w:color="auto"/>
              <w:right w:val="single" w:sz="6" w:space="0" w:color="auto"/>
            </w:tcBorders>
            <w:tcMar>
              <w:left w:w="0" w:type="dxa"/>
              <w:right w:w="0" w:type="dxa"/>
            </w:tcMar>
            <w:vAlign w:val="center"/>
          </w:tcPr>
          <w:p w:rsidR="0073182D" w:rsidRPr="00DF155B" w:rsidRDefault="0073182D" w:rsidP="0073182D">
            <w:pPr>
              <w:snapToGrid w:val="0"/>
              <w:jc w:val="center"/>
              <w:rPr>
                <w:rFonts w:eastAsiaTheme="minorEastAsia"/>
                <w:b/>
                <w:bCs/>
                <w:szCs w:val="21"/>
              </w:rPr>
            </w:pPr>
            <w:r w:rsidRPr="00DF155B">
              <w:rPr>
                <w:rFonts w:eastAsiaTheme="minorEastAsia"/>
                <w:b/>
                <w:bCs/>
                <w:szCs w:val="21"/>
              </w:rPr>
              <w:t>污染物名称</w:t>
            </w:r>
          </w:p>
        </w:tc>
        <w:tc>
          <w:tcPr>
            <w:tcW w:w="1483" w:type="pct"/>
            <w:tcBorders>
              <w:top w:val="single" w:sz="4" w:space="0" w:color="auto"/>
              <w:left w:val="single" w:sz="6" w:space="0" w:color="auto"/>
              <w:bottom w:val="single" w:sz="4" w:space="0" w:color="auto"/>
              <w:right w:val="single" w:sz="6" w:space="0" w:color="auto"/>
            </w:tcBorders>
            <w:tcMar>
              <w:left w:w="0" w:type="dxa"/>
              <w:right w:w="0" w:type="dxa"/>
            </w:tcMar>
            <w:vAlign w:val="center"/>
          </w:tcPr>
          <w:p w:rsidR="0073182D" w:rsidRPr="00DF155B" w:rsidRDefault="0073182D" w:rsidP="0073182D">
            <w:pPr>
              <w:snapToGrid w:val="0"/>
              <w:jc w:val="center"/>
              <w:rPr>
                <w:rFonts w:eastAsiaTheme="minorEastAsia"/>
                <w:b/>
                <w:bCs/>
                <w:szCs w:val="21"/>
              </w:rPr>
            </w:pPr>
            <w:r w:rsidRPr="00DF155B">
              <w:rPr>
                <w:rFonts w:eastAsiaTheme="minorEastAsia"/>
                <w:b/>
                <w:bCs/>
                <w:szCs w:val="21"/>
              </w:rPr>
              <w:t>防治措施</w:t>
            </w:r>
          </w:p>
        </w:tc>
        <w:tc>
          <w:tcPr>
            <w:tcW w:w="1586" w:type="pct"/>
            <w:tcBorders>
              <w:top w:val="single" w:sz="4" w:space="0" w:color="auto"/>
              <w:left w:val="single" w:sz="6" w:space="0" w:color="auto"/>
              <w:bottom w:val="single" w:sz="4" w:space="0" w:color="auto"/>
              <w:right w:val="single" w:sz="4" w:space="0" w:color="auto"/>
            </w:tcBorders>
            <w:tcMar>
              <w:left w:w="0" w:type="dxa"/>
              <w:right w:w="0" w:type="dxa"/>
            </w:tcMar>
            <w:vAlign w:val="center"/>
          </w:tcPr>
          <w:p w:rsidR="0073182D" w:rsidRPr="00DF155B" w:rsidRDefault="0073182D" w:rsidP="0073182D">
            <w:pPr>
              <w:snapToGrid w:val="0"/>
              <w:jc w:val="center"/>
              <w:rPr>
                <w:rFonts w:eastAsiaTheme="minorEastAsia"/>
                <w:b/>
                <w:bCs/>
                <w:szCs w:val="21"/>
              </w:rPr>
            </w:pPr>
            <w:r w:rsidRPr="00DF155B">
              <w:rPr>
                <w:rFonts w:eastAsiaTheme="minorEastAsia"/>
                <w:b/>
                <w:bCs/>
                <w:szCs w:val="21"/>
              </w:rPr>
              <w:t>预期治理效果</w:t>
            </w:r>
          </w:p>
        </w:tc>
      </w:tr>
      <w:tr w:rsidR="00EB6723" w:rsidRPr="00DF155B" w:rsidTr="004B6C27">
        <w:trPr>
          <w:trHeight w:val="227"/>
          <w:jc w:val="center"/>
        </w:trPr>
        <w:tc>
          <w:tcPr>
            <w:tcW w:w="474" w:type="pct"/>
            <w:vMerge w:val="restart"/>
            <w:tcBorders>
              <w:top w:val="single" w:sz="4" w:space="0" w:color="auto"/>
              <w:left w:val="single" w:sz="4" w:space="0" w:color="auto"/>
              <w:right w:val="single" w:sz="6" w:space="0" w:color="auto"/>
            </w:tcBorders>
            <w:vAlign w:val="center"/>
          </w:tcPr>
          <w:p w:rsidR="00EB6723" w:rsidRPr="00DF155B" w:rsidRDefault="00EB6723" w:rsidP="0073182D">
            <w:pPr>
              <w:snapToGrid w:val="0"/>
              <w:jc w:val="center"/>
              <w:rPr>
                <w:rFonts w:eastAsiaTheme="minorEastAsia"/>
                <w:szCs w:val="21"/>
              </w:rPr>
            </w:pPr>
            <w:r w:rsidRPr="00DF155B">
              <w:rPr>
                <w:rFonts w:eastAsiaTheme="minorEastAsia"/>
                <w:szCs w:val="21"/>
              </w:rPr>
              <w:t>大气</w:t>
            </w:r>
          </w:p>
          <w:p w:rsidR="00EB6723" w:rsidRPr="00DF155B" w:rsidRDefault="00EB6723" w:rsidP="0073182D">
            <w:pPr>
              <w:snapToGrid w:val="0"/>
              <w:jc w:val="center"/>
              <w:rPr>
                <w:rFonts w:eastAsiaTheme="minorEastAsia"/>
                <w:szCs w:val="21"/>
              </w:rPr>
            </w:pPr>
            <w:r w:rsidRPr="00DF155B">
              <w:rPr>
                <w:rFonts w:eastAsiaTheme="minorEastAsia"/>
                <w:szCs w:val="21"/>
              </w:rPr>
              <w:t>污染物</w:t>
            </w:r>
          </w:p>
        </w:tc>
        <w:tc>
          <w:tcPr>
            <w:tcW w:w="792" w:type="pct"/>
            <w:tcBorders>
              <w:top w:val="single" w:sz="4" w:space="0" w:color="auto"/>
              <w:left w:val="single" w:sz="6" w:space="0" w:color="auto"/>
              <w:bottom w:val="single" w:sz="4" w:space="0" w:color="auto"/>
              <w:right w:val="single" w:sz="6" w:space="0" w:color="auto"/>
            </w:tcBorders>
            <w:tcMar>
              <w:left w:w="0" w:type="dxa"/>
              <w:right w:w="0" w:type="dxa"/>
            </w:tcMar>
            <w:vAlign w:val="center"/>
          </w:tcPr>
          <w:p w:rsidR="00EB6723" w:rsidRPr="00DF155B" w:rsidRDefault="00EB6723" w:rsidP="00DF78FD">
            <w:pPr>
              <w:spacing w:afterLines="50"/>
              <w:jc w:val="center"/>
              <w:rPr>
                <w:rFonts w:eastAsiaTheme="minorEastAsia"/>
                <w:szCs w:val="21"/>
              </w:rPr>
            </w:pPr>
            <w:r w:rsidRPr="00DF155B">
              <w:rPr>
                <w:rFonts w:eastAsiaTheme="minorEastAsia"/>
                <w:szCs w:val="21"/>
              </w:rPr>
              <w:t>焊接</w:t>
            </w:r>
          </w:p>
        </w:tc>
        <w:tc>
          <w:tcPr>
            <w:tcW w:w="665" w:type="pct"/>
            <w:tcBorders>
              <w:top w:val="single" w:sz="4" w:space="0" w:color="auto"/>
              <w:left w:val="single" w:sz="6" w:space="0" w:color="auto"/>
              <w:bottom w:val="single" w:sz="4" w:space="0" w:color="auto"/>
              <w:right w:val="single" w:sz="6" w:space="0" w:color="auto"/>
            </w:tcBorders>
            <w:tcMar>
              <w:left w:w="0" w:type="dxa"/>
              <w:right w:w="0" w:type="dxa"/>
            </w:tcMar>
            <w:vAlign w:val="center"/>
          </w:tcPr>
          <w:p w:rsidR="00EB6723" w:rsidRPr="00DF155B" w:rsidRDefault="00EB6723" w:rsidP="0073182D">
            <w:pPr>
              <w:jc w:val="center"/>
              <w:rPr>
                <w:rFonts w:eastAsiaTheme="minorEastAsia"/>
                <w:szCs w:val="21"/>
              </w:rPr>
            </w:pPr>
            <w:r w:rsidRPr="00DF155B">
              <w:rPr>
                <w:rFonts w:eastAsiaTheme="minorEastAsia"/>
                <w:szCs w:val="21"/>
              </w:rPr>
              <w:t>焊接烟尘</w:t>
            </w:r>
          </w:p>
        </w:tc>
        <w:tc>
          <w:tcPr>
            <w:tcW w:w="1483" w:type="pct"/>
            <w:vMerge w:val="restart"/>
            <w:tcBorders>
              <w:top w:val="single" w:sz="4" w:space="0" w:color="auto"/>
              <w:left w:val="single" w:sz="6" w:space="0" w:color="auto"/>
              <w:right w:val="single" w:sz="4" w:space="0" w:color="auto"/>
            </w:tcBorders>
            <w:tcMar>
              <w:left w:w="0" w:type="dxa"/>
              <w:right w:w="0" w:type="dxa"/>
            </w:tcMar>
            <w:vAlign w:val="center"/>
          </w:tcPr>
          <w:p w:rsidR="00EB6723" w:rsidRPr="00DF155B" w:rsidRDefault="00837425" w:rsidP="0073182D">
            <w:pPr>
              <w:snapToGrid w:val="0"/>
              <w:jc w:val="center"/>
              <w:rPr>
                <w:rFonts w:eastAsiaTheme="minorEastAsia"/>
                <w:szCs w:val="21"/>
              </w:rPr>
            </w:pPr>
            <w:r w:rsidRPr="00DF155B">
              <w:rPr>
                <w:rFonts w:eastAsiaTheme="minorEastAsia"/>
                <w:szCs w:val="21"/>
              </w:rPr>
              <w:t>均设置</w:t>
            </w:r>
            <w:r w:rsidR="00EB6723" w:rsidRPr="00DF155B">
              <w:rPr>
                <w:rFonts w:eastAsiaTheme="minorEastAsia"/>
                <w:szCs w:val="21"/>
              </w:rPr>
              <w:t>吸风罩收集后通过布袋除尘器处理后通过</w:t>
            </w:r>
            <w:r w:rsidR="00EB6723" w:rsidRPr="00DF155B">
              <w:rPr>
                <w:rFonts w:eastAsiaTheme="minorEastAsia"/>
                <w:szCs w:val="21"/>
              </w:rPr>
              <w:t>1#15m</w:t>
            </w:r>
            <w:r w:rsidR="00EB6723" w:rsidRPr="00DF155B">
              <w:rPr>
                <w:rFonts w:eastAsiaTheme="minorEastAsia"/>
                <w:szCs w:val="21"/>
              </w:rPr>
              <w:t>高排气筒排放</w:t>
            </w:r>
          </w:p>
        </w:tc>
        <w:tc>
          <w:tcPr>
            <w:tcW w:w="1586" w:type="pct"/>
            <w:vMerge w:val="restart"/>
            <w:tcBorders>
              <w:top w:val="single" w:sz="4" w:space="0" w:color="auto"/>
              <w:left w:val="single" w:sz="4" w:space="0" w:color="auto"/>
              <w:right w:val="single" w:sz="4" w:space="0" w:color="auto"/>
            </w:tcBorders>
            <w:tcMar>
              <w:left w:w="28" w:type="dxa"/>
              <w:right w:w="28" w:type="dxa"/>
            </w:tcMar>
            <w:vAlign w:val="center"/>
          </w:tcPr>
          <w:p w:rsidR="00EB6723" w:rsidRPr="00DF155B" w:rsidRDefault="00EB6723" w:rsidP="0073182D">
            <w:pPr>
              <w:snapToGrid w:val="0"/>
              <w:jc w:val="center"/>
              <w:rPr>
                <w:rFonts w:eastAsiaTheme="minorEastAsia"/>
                <w:szCs w:val="21"/>
              </w:rPr>
            </w:pPr>
            <w:r w:rsidRPr="00DF155B">
              <w:rPr>
                <w:rFonts w:eastAsiaTheme="minorEastAsia"/>
                <w:szCs w:val="21"/>
              </w:rPr>
              <w:t>有组织排放能满足《工业涂装工序大气污染物排放标准》（</w:t>
            </w:r>
            <w:r w:rsidRPr="00DF155B">
              <w:rPr>
                <w:rFonts w:eastAsiaTheme="minorEastAsia"/>
                <w:szCs w:val="21"/>
              </w:rPr>
              <w:t>DB33/2146—2018</w:t>
            </w:r>
            <w:r w:rsidRPr="00DF155B">
              <w:rPr>
                <w:rFonts w:eastAsiaTheme="minorEastAsia"/>
                <w:szCs w:val="21"/>
              </w:rPr>
              <w:t>）中的相关标准要求；厂界无组织排放能满足《工业涂装工序大气污染物排放标准》（</w:t>
            </w:r>
            <w:r w:rsidRPr="00DF155B">
              <w:rPr>
                <w:rFonts w:eastAsiaTheme="minorEastAsia"/>
                <w:szCs w:val="21"/>
              </w:rPr>
              <w:t>DB33/2146—2018</w:t>
            </w:r>
            <w:r w:rsidRPr="00DF155B">
              <w:rPr>
                <w:rFonts w:eastAsiaTheme="minorEastAsia"/>
                <w:szCs w:val="21"/>
              </w:rPr>
              <w:t>）及《大气污染物综合排放标准》（</w:t>
            </w:r>
            <w:r w:rsidRPr="00DF155B">
              <w:rPr>
                <w:rFonts w:eastAsiaTheme="minorEastAsia"/>
                <w:szCs w:val="21"/>
              </w:rPr>
              <w:t>GB16297-1996</w:t>
            </w:r>
            <w:r w:rsidRPr="00DF155B">
              <w:rPr>
                <w:rFonts w:eastAsiaTheme="minorEastAsia"/>
                <w:szCs w:val="21"/>
              </w:rPr>
              <w:t>）中的相关标准要求</w:t>
            </w:r>
          </w:p>
        </w:tc>
      </w:tr>
      <w:tr w:rsidR="00EB6723" w:rsidRPr="00DF155B" w:rsidTr="004B6C27">
        <w:trPr>
          <w:trHeight w:val="227"/>
          <w:jc w:val="center"/>
        </w:trPr>
        <w:tc>
          <w:tcPr>
            <w:tcW w:w="474" w:type="pct"/>
            <w:vMerge/>
            <w:tcBorders>
              <w:left w:val="single" w:sz="4" w:space="0" w:color="auto"/>
              <w:right w:val="single" w:sz="6" w:space="0" w:color="auto"/>
            </w:tcBorders>
            <w:vAlign w:val="center"/>
          </w:tcPr>
          <w:p w:rsidR="00EB6723" w:rsidRPr="00DF155B" w:rsidRDefault="00EB6723" w:rsidP="0073182D">
            <w:pPr>
              <w:snapToGrid w:val="0"/>
              <w:jc w:val="center"/>
              <w:rPr>
                <w:rFonts w:eastAsiaTheme="minorEastAsia"/>
                <w:szCs w:val="21"/>
              </w:rPr>
            </w:pPr>
          </w:p>
        </w:tc>
        <w:tc>
          <w:tcPr>
            <w:tcW w:w="792" w:type="pct"/>
            <w:tcBorders>
              <w:top w:val="single" w:sz="4" w:space="0" w:color="auto"/>
              <w:left w:val="single" w:sz="6" w:space="0" w:color="auto"/>
              <w:bottom w:val="single" w:sz="4" w:space="0" w:color="auto"/>
              <w:right w:val="single" w:sz="6" w:space="0" w:color="auto"/>
            </w:tcBorders>
            <w:tcMar>
              <w:left w:w="0" w:type="dxa"/>
              <w:right w:w="0" w:type="dxa"/>
            </w:tcMar>
            <w:vAlign w:val="center"/>
          </w:tcPr>
          <w:p w:rsidR="00EB6723" w:rsidRPr="00DF155B" w:rsidRDefault="00EB6723" w:rsidP="0073182D">
            <w:pPr>
              <w:jc w:val="center"/>
              <w:rPr>
                <w:rFonts w:eastAsiaTheme="minorEastAsia"/>
                <w:szCs w:val="21"/>
              </w:rPr>
            </w:pPr>
            <w:r w:rsidRPr="00DF155B">
              <w:rPr>
                <w:rFonts w:eastAsiaTheme="minorEastAsia"/>
                <w:szCs w:val="21"/>
              </w:rPr>
              <w:t>切割</w:t>
            </w:r>
          </w:p>
        </w:tc>
        <w:tc>
          <w:tcPr>
            <w:tcW w:w="665" w:type="pct"/>
            <w:tcBorders>
              <w:top w:val="single" w:sz="4" w:space="0" w:color="auto"/>
              <w:left w:val="single" w:sz="6" w:space="0" w:color="auto"/>
              <w:bottom w:val="single" w:sz="4" w:space="0" w:color="auto"/>
              <w:right w:val="single" w:sz="6" w:space="0" w:color="auto"/>
            </w:tcBorders>
            <w:tcMar>
              <w:left w:w="0" w:type="dxa"/>
              <w:right w:w="0" w:type="dxa"/>
            </w:tcMar>
            <w:vAlign w:val="center"/>
          </w:tcPr>
          <w:p w:rsidR="00EB6723" w:rsidRPr="00DF155B" w:rsidRDefault="00EB6723" w:rsidP="0073182D">
            <w:pPr>
              <w:jc w:val="center"/>
              <w:rPr>
                <w:rFonts w:eastAsiaTheme="minorEastAsia"/>
                <w:szCs w:val="21"/>
              </w:rPr>
            </w:pPr>
            <w:r w:rsidRPr="00DF155B">
              <w:rPr>
                <w:rFonts w:eastAsiaTheme="minorEastAsia"/>
                <w:szCs w:val="21"/>
              </w:rPr>
              <w:t>切割烟尘</w:t>
            </w:r>
          </w:p>
        </w:tc>
        <w:tc>
          <w:tcPr>
            <w:tcW w:w="1483" w:type="pct"/>
            <w:vMerge/>
            <w:tcBorders>
              <w:left w:val="single" w:sz="6" w:space="0" w:color="auto"/>
              <w:right w:val="single" w:sz="4" w:space="0" w:color="auto"/>
            </w:tcBorders>
            <w:tcMar>
              <w:left w:w="0" w:type="dxa"/>
              <w:right w:w="0" w:type="dxa"/>
            </w:tcMar>
            <w:vAlign w:val="center"/>
          </w:tcPr>
          <w:p w:rsidR="00EB6723" w:rsidRPr="00DF155B" w:rsidRDefault="00EB6723" w:rsidP="0073182D">
            <w:pPr>
              <w:snapToGrid w:val="0"/>
              <w:jc w:val="center"/>
              <w:rPr>
                <w:rFonts w:eastAsiaTheme="minorEastAsia"/>
                <w:szCs w:val="21"/>
              </w:rPr>
            </w:pPr>
          </w:p>
        </w:tc>
        <w:tc>
          <w:tcPr>
            <w:tcW w:w="1586" w:type="pct"/>
            <w:vMerge/>
            <w:tcBorders>
              <w:left w:val="single" w:sz="4" w:space="0" w:color="auto"/>
              <w:right w:val="single" w:sz="4" w:space="0" w:color="auto"/>
            </w:tcBorders>
            <w:tcMar>
              <w:left w:w="28" w:type="dxa"/>
              <w:right w:w="28" w:type="dxa"/>
            </w:tcMar>
            <w:vAlign w:val="center"/>
          </w:tcPr>
          <w:p w:rsidR="00EB6723" w:rsidRPr="00DF155B" w:rsidRDefault="00EB6723" w:rsidP="0073182D">
            <w:pPr>
              <w:snapToGrid w:val="0"/>
              <w:jc w:val="center"/>
              <w:rPr>
                <w:rFonts w:eastAsiaTheme="minorEastAsia"/>
                <w:szCs w:val="21"/>
              </w:rPr>
            </w:pPr>
          </w:p>
        </w:tc>
      </w:tr>
      <w:tr w:rsidR="00EB6723" w:rsidRPr="00DF155B" w:rsidTr="004B6C27">
        <w:trPr>
          <w:trHeight w:val="227"/>
          <w:jc w:val="center"/>
        </w:trPr>
        <w:tc>
          <w:tcPr>
            <w:tcW w:w="474" w:type="pct"/>
            <w:vMerge/>
            <w:tcBorders>
              <w:left w:val="single" w:sz="4" w:space="0" w:color="auto"/>
              <w:right w:val="single" w:sz="6" w:space="0" w:color="auto"/>
            </w:tcBorders>
            <w:vAlign w:val="center"/>
          </w:tcPr>
          <w:p w:rsidR="00EB6723" w:rsidRPr="00DF155B" w:rsidRDefault="00EB6723" w:rsidP="0073182D">
            <w:pPr>
              <w:jc w:val="center"/>
              <w:rPr>
                <w:rFonts w:eastAsiaTheme="minorEastAsia"/>
                <w:szCs w:val="21"/>
              </w:rPr>
            </w:pPr>
          </w:p>
        </w:tc>
        <w:tc>
          <w:tcPr>
            <w:tcW w:w="792" w:type="pct"/>
            <w:tcBorders>
              <w:top w:val="single" w:sz="4" w:space="0" w:color="auto"/>
              <w:left w:val="single" w:sz="6" w:space="0" w:color="auto"/>
              <w:bottom w:val="single" w:sz="4" w:space="0" w:color="auto"/>
              <w:right w:val="single" w:sz="6" w:space="0" w:color="auto"/>
            </w:tcBorders>
            <w:tcMar>
              <w:left w:w="0" w:type="dxa"/>
              <w:right w:w="0" w:type="dxa"/>
            </w:tcMar>
            <w:vAlign w:val="center"/>
          </w:tcPr>
          <w:p w:rsidR="00EB6723" w:rsidRPr="00DF155B" w:rsidRDefault="00EB6723" w:rsidP="0073182D">
            <w:pPr>
              <w:jc w:val="center"/>
              <w:rPr>
                <w:rFonts w:eastAsiaTheme="minorEastAsia"/>
                <w:szCs w:val="21"/>
              </w:rPr>
            </w:pPr>
            <w:r w:rsidRPr="00DF155B">
              <w:rPr>
                <w:rFonts w:eastAsiaTheme="minorEastAsia"/>
                <w:szCs w:val="21"/>
              </w:rPr>
              <w:t>打磨</w:t>
            </w:r>
          </w:p>
        </w:tc>
        <w:tc>
          <w:tcPr>
            <w:tcW w:w="665" w:type="pct"/>
            <w:tcBorders>
              <w:top w:val="single" w:sz="4" w:space="0" w:color="auto"/>
              <w:left w:val="single" w:sz="6" w:space="0" w:color="auto"/>
              <w:bottom w:val="single" w:sz="4" w:space="0" w:color="auto"/>
              <w:right w:val="single" w:sz="6" w:space="0" w:color="auto"/>
            </w:tcBorders>
            <w:tcMar>
              <w:left w:w="0" w:type="dxa"/>
              <w:right w:w="0" w:type="dxa"/>
            </w:tcMar>
            <w:vAlign w:val="center"/>
          </w:tcPr>
          <w:p w:rsidR="00EB6723" w:rsidRPr="00DF155B" w:rsidRDefault="00EB6723" w:rsidP="0073182D">
            <w:pPr>
              <w:jc w:val="center"/>
              <w:rPr>
                <w:rFonts w:eastAsiaTheme="minorEastAsia"/>
                <w:szCs w:val="21"/>
              </w:rPr>
            </w:pPr>
            <w:r w:rsidRPr="00DF155B">
              <w:rPr>
                <w:rFonts w:eastAsiaTheme="minorEastAsia"/>
                <w:szCs w:val="21"/>
              </w:rPr>
              <w:t>打磨粉尘</w:t>
            </w:r>
          </w:p>
        </w:tc>
        <w:tc>
          <w:tcPr>
            <w:tcW w:w="1483" w:type="pct"/>
            <w:vMerge/>
            <w:tcBorders>
              <w:left w:val="single" w:sz="6" w:space="0" w:color="auto"/>
              <w:bottom w:val="single" w:sz="4" w:space="0" w:color="auto"/>
              <w:right w:val="single" w:sz="4" w:space="0" w:color="auto"/>
            </w:tcBorders>
            <w:tcMar>
              <w:left w:w="0" w:type="dxa"/>
              <w:right w:w="0" w:type="dxa"/>
            </w:tcMar>
            <w:vAlign w:val="center"/>
          </w:tcPr>
          <w:p w:rsidR="00EB6723" w:rsidRPr="00DF155B" w:rsidRDefault="00EB6723" w:rsidP="0073182D">
            <w:pPr>
              <w:snapToGrid w:val="0"/>
              <w:jc w:val="center"/>
              <w:rPr>
                <w:rFonts w:eastAsiaTheme="minorEastAsia"/>
                <w:szCs w:val="21"/>
              </w:rPr>
            </w:pPr>
          </w:p>
        </w:tc>
        <w:tc>
          <w:tcPr>
            <w:tcW w:w="1586" w:type="pct"/>
            <w:vMerge/>
            <w:tcBorders>
              <w:left w:val="single" w:sz="4" w:space="0" w:color="auto"/>
              <w:right w:val="single" w:sz="4" w:space="0" w:color="auto"/>
            </w:tcBorders>
            <w:tcMar>
              <w:left w:w="28" w:type="dxa"/>
              <w:right w:w="28" w:type="dxa"/>
            </w:tcMar>
            <w:vAlign w:val="center"/>
          </w:tcPr>
          <w:p w:rsidR="00EB6723" w:rsidRPr="00DF155B" w:rsidRDefault="00EB6723" w:rsidP="0073182D">
            <w:pPr>
              <w:jc w:val="center"/>
              <w:rPr>
                <w:rFonts w:eastAsiaTheme="minorEastAsia"/>
                <w:szCs w:val="21"/>
              </w:rPr>
            </w:pPr>
          </w:p>
        </w:tc>
      </w:tr>
      <w:tr w:rsidR="00EB6723" w:rsidRPr="00DF155B" w:rsidTr="004B6C27">
        <w:trPr>
          <w:trHeight w:val="227"/>
          <w:jc w:val="center"/>
        </w:trPr>
        <w:tc>
          <w:tcPr>
            <w:tcW w:w="474" w:type="pct"/>
            <w:vMerge/>
            <w:tcBorders>
              <w:left w:val="single" w:sz="4" w:space="0" w:color="auto"/>
              <w:right w:val="single" w:sz="6" w:space="0" w:color="auto"/>
            </w:tcBorders>
            <w:vAlign w:val="center"/>
          </w:tcPr>
          <w:p w:rsidR="00EB6723" w:rsidRPr="00DF155B" w:rsidRDefault="00EB6723" w:rsidP="0073182D">
            <w:pPr>
              <w:jc w:val="center"/>
              <w:rPr>
                <w:rFonts w:eastAsiaTheme="minorEastAsia"/>
                <w:szCs w:val="21"/>
              </w:rPr>
            </w:pPr>
          </w:p>
        </w:tc>
        <w:tc>
          <w:tcPr>
            <w:tcW w:w="792" w:type="pct"/>
            <w:tcBorders>
              <w:top w:val="single" w:sz="4" w:space="0" w:color="auto"/>
              <w:left w:val="single" w:sz="6" w:space="0" w:color="auto"/>
              <w:bottom w:val="single" w:sz="4" w:space="0" w:color="auto"/>
              <w:right w:val="single" w:sz="6" w:space="0" w:color="auto"/>
            </w:tcBorders>
            <w:tcMar>
              <w:left w:w="0" w:type="dxa"/>
              <w:right w:w="0" w:type="dxa"/>
            </w:tcMar>
            <w:vAlign w:val="center"/>
          </w:tcPr>
          <w:p w:rsidR="00EB6723" w:rsidRPr="00DF155B" w:rsidRDefault="00EB6723" w:rsidP="0073182D">
            <w:pPr>
              <w:jc w:val="center"/>
              <w:rPr>
                <w:rFonts w:eastAsiaTheme="minorEastAsia"/>
                <w:szCs w:val="21"/>
              </w:rPr>
            </w:pPr>
            <w:r w:rsidRPr="00DF155B">
              <w:rPr>
                <w:rFonts w:eastAsiaTheme="minorEastAsia"/>
                <w:szCs w:val="21"/>
              </w:rPr>
              <w:t>喷漆</w:t>
            </w:r>
          </w:p>
        </w:tc>
        <w:tc>
          <w:tcPr>
            <w:tcW w:w="665" w:type="pct"/>
            <w:tcBorders>
              <w:left w:val="single" w:sz="6" w:space="0" w:color="auto"/>
              <w:bottom w:val="single" w:sz="4" w:space="0" w:color="auto"/>
              <w:right w:val="single" w:sz="6" w:space="0" w:color="auto"/>
            </w:tcBorders>
            <w:tcMar>
              <w:left w:w="0" w:type="dxa"/>
              <w:right w:w="0" w:type="dxa"/>
            </w:tcMar>
            <w:vAlign w:val="center"/>
          </w:tcPr>
          <w:p w:rsidR="00EB6723" w:rsidRPr="00DF155B" w:rsidRDefault="00EB6723" w:rsidP="0073182D">
            <w:pPr>
              <w:jc w:val="center"/>
              <w:rPr>
                <w:rFonts w:eastAsiaTheme="minorEastAsia"/>
                <w:szCs w:val="21"/>
              </w:rPr>
            </w:pPr>
            <w:r w:rsidRPr="00DF155B">
              <w:rPr>
                <w:rFonts w:eastAsiaTheme="minorEastAsia"/>
                <w:szCs w:val="21"/>
              </w:rPr>
              <w:t>漆雾</w:t>
            </w:r>
          </w:p>
        </w:tc>
        <w:tc>
          <w:tcPr>
            <w:tcW w:w="1483" w:type="pct"/>
            <w:vMerge w:val="restart"/>
            <w:tcBorders>
              <w:left w:val="single" w:sz="6" w:space="0" w:color="auto"/>
              <w:right w:val="single" w:sz="4" w:space="0" w:color="auto"/>
            </w:tcBorders>
            <w:tcMar>
              <w:left w:w="0" w:type="dxa"/>
              <w:right w:w="0" w:type="dxa"/>
            </w:tcMar>
            <w:vAlign w:val="center"/>
          </w:tcPr>
          <w:p w:rsidR="00EB6723" w:rsidRPr="00DF155B" w:rsidRDefault="00EB6723" w:rsidP="0073182D">
            <w:pPr>
              <w:jc w:val="center"/>
              <w:rPr>
                <w:rFonts w:eastAsiaTheme="minorEastAsia"/>
                <w:szCs w:val="21"/>
              </w:rPr>
            </w:pPr>
            <w:r w:rsidRPr="00DF155B">
              <w:rPr>
                <w:rFonts w:eastAsiaTheme="minorEastAsia"/>
                <w:szCs w:val="21"/>
              </w:rPr>
              <w:t>采用</w:t>
            </w:r>
            <w:r w:rsidRPr="00DF155B">
              <w:rPr>
                <w:rFonts w:eastAsiaTheme="minorEastAsia"/>
                <w:szCs w:val="21"/>
              </w:rPr>
              <w:t>“</w:t>
            </w:r>
            <w:r w:rsidRPr="00DF155B">
              <w:rPr>
                <w:rFonts w:eastAsiaTheme="minorEastAsia"/>
                <w:szCs w:val="21"/>
              </w:rPr>
              <w:t>喷烤漆房密闭收集</w:t>
            </w:r>
            <w:r w:rsidRPr="00DF155B">
              <w:rPr>
                <w:rFonts w:eastAsiaTheme="minorEastAsia"/>
                <w:szCs w:val="21"/>
              </w:rPr>
              <w:t>+</w:t>
            </w:r>
            <w:r w:rsidRPr="00DF155B">
              <w:rPr>
                <w:rFonts w:eastAsiaTheme="minorEastAsia"/>
                <w:szCs w:val="21"/>
              </w:rPr>
              <w:t>干式过滤</w:t>
            </w:r>
            <w:r w:rsidRPr="00DF155B">
              <w:rPr>
                <w:rFonts w:eastAsiaTheme="minorEastAsia"/>
                <w:szCs w:val="21"/>
              </w:rPr>
              <w:t>+</w:t>
            </w:r>
            <w:r w:rsidRPr="00DF155B">
              <w:rPr>
                <w:rFonts w:eastAsiaTheme="minorEastAsia"/>
                <w:szCs w:val="21"/>
              </w:rPr>
              <w:t>两级活性炭（纤维状）吸附装置</w:t>
            </w:r>
            <w:r w:rsidRPr="00DF155B">
              <w:rPr>
                <w:rFonts w:eastAsiaTheme="minorEastAsia"/>
                <w:szCs w:val="21"/>
              </w:rPr>
              <w:t>”</w:t>
            </w:r>
            <w:r w:rsidRPr="00DF155B">
              <w:rPr>
                <w:rFonts w:eastAsiaTheme="minorEastAsia"/>
                <w:szCs w:val="21"/>
              </w:rPr>
              <w:t>处理，通过</w:t>
            </w:r>
            <w:r w:rsidRPr="00DF155B">
              <w:rPr>
                <w:rFonts w:eastAsiaTheme="minorEastAsia"/>
                <w:szCs w:val="21"/>
              </w:rPr>
              <w:t>2#15m</w:t>
            </w:r>
            <w:r w:rsidRPr="00DF155B">
              <w:rPr>
                <w:rFonts w:eastAsiaTheme="minorEastAsia"/>
                <w:szCs w:val="21"/>
              </w:rPr>
              <w:t>排气筒排放</w:t>
            </w:r>
          </w:p>
        </w:tc>
        <w:tc>
          <w:tcPr>
            <w:tcW w:w="1586" w:type="pct"/>
            <w:vMerge/>
            <w:tcBorders>
              <w:left w:val="single" w:sz="4" w:space="0" w:color="auto"/>
              <w:right w:val="single" w:sz="4" w:space="0" w:color="auto"/>
            </w:tcBorders>
            <w:tcMar>
              <w:left w:w="28" w:type="dxa"/>
              <w:right w:w="28" w:type="dxa"/>
            </w:tcMar>
            <w:vAlign w:val="center"/>
          </w:tcPr>
          <w:p w:rsidR="00EB6723" w:rsidRPr="00DF155B" w:rsidRDefault="00EB6723" w:rsidP="0073182D">
            <w:pPr>
              <w:jc w:val="center"/>
              <w:rPr>
                <w:rFonts w:eastAsiaTheme="minorEastAsia"/>
                <w:szCs w:val="21"/>
              </w:rPr>
            </w:pPr>
          </w:p>
        </w:tc>
      </w:tr>
      <w:tr w:rsidR="00EB6723" w:rsidRPr="00DF155B" w:rsidTr="004B6C27">
        <w:trPr>
          <w:trHeight w:val="227"/>
          <w:jc w:val="center"/>
        </w:trPr>
        <w:tc>
          <w:tcPr>
            <w:tcW w:w="474" w:type="pct"/>
            <w:vMerge/>
            <w:tcBorders>
              <w:left w:val="single" w:sz="4" w:space="0" w:color="auto"/>
              <w:right w:val="single" w:sz="6" w:space="0" w:color="auto"/>
            </w:tcBorders>
            <w:vAlign w:val="center"/>
          </w:tcPr>
          <w:p w:rsidR="00EB6723" w:rsidRPr="00DF155B" w:rsidRDefault="00EB6723" w:rsidP="0073182D">
            <w:pPr>
              <w:jc w:val="center"/>
              <w:rPr>
                <w:rFonts w:eastAsiaTheme="minorEastAsia"/>
                <w:szCs w:val="21"/>
              </w:rPr>
            </w:pPr>
          </w:p>
        </w:tc>
        <w:tc>
          <w:tcPr>
            <w:tcW w:w="792" w:type="pct"/>
            <w:tcBorders>
              <w:top w:val="single" w:sz="4" w:space="0" w:color="auto"/>
              <w:left w:val="single" w:sz="6" w:space="0" w:color="auto"/>
              <w:bottom w:val="single" w:sz="4" w:space="0" w:color="auto"/>
              <w:right w:val="single" w:sz="6" w:space="0" w:color="auto"/>
            </w:tcBorders>
            <w:tcMar>
              <w:left w:w="0" w:type="dxa"/>
              <w:right w:w="0" w:type="dxa"/>
            </w:tcMar>
            <w:vAlign w:val="center"/>
          </w:tcPr>
          <w:p w:rsidR="00EB6723" w:rsidRPr="00DF155B" w:rsidRDefault="00EB6723" w:rsidP="00EB6723">
            <w:pPr>
              <w:jc w:val="center"/>
              <w:rPr>
                <w:rFonts w:eastAsiaTheme="minorEastAsia"/>
                <w:szCs w:val="21"/>
              </w:rPr>
            </w:pPr>
            <w:r w:rsidRPr="00DF155B">
              <w:rPr>
                <w:rFonts w:eastAsiaTheme="minorEastAsia"/>
                <w:szCs w:val="21"/>
              </w:rPr>
              <w:t>喷漆、流平、</w:t>
            </w:r>
            <w:r w:rsidR="00135A67" w:rsidRPr="00DF155B">
              <w:rPr>
                <w:rFonts w:eastAsiaTheme="minorEastAsia"/>
                <w:szCs w:val="21"/>
              </w:rPr>
              <w:t>烘干</w:t>
            </w:r>
          </w:p>
        </w:tc>
        <w:tc>
          <w:tcPr>
            <w:tcW w:w="665" w:type="pct"/>
            <w:tcBorders>
              <w:left w:val="single" w:sz="6" w:space="0" w:color="auto"/>
              <w:bottom w:val="single" w:sz="4" w:space="0" w:color="auto"/>
              <w:right w:val="single" w:sz="6" w:space="0" w:color="auto"/>
            </w:tcBorders>
            <w:tcMar>
              <w:left w:w="0" w:type="dxa"/>
              <w:right w:w="0" w:type="dxa"/>
            </w:tcMar>
            <w:vAlign w:val="center"/>
          </w:tcPr>
          <w:p w:rsidR="00EB6723" w:rsidRPr="00DF155B" w:rsidRDefault="00EB6723" w:rsidP="0073182D">
            <w:pPr>
              <w:jc w:val="center"/>
              <w:rPr>
                <w:rFonts w:eastAsiaTheme="minorEastAsia"/>
                <w:szCs w:val="21"/>
              </w:rPr>
            </w:pPr>
            <w:r w:rsidRPr="00DF155B">
              <w:rPr>
                <w:rFonts w:eastAsiaTheme="minorEastAsia"/>
                <w:szCs w:val="21"/>
              </w:rPr>
              <w:t>有机废气</w:t>
            </w:r>
          </w:p>
        </w:tc>
        <w:tc>
          <w:tcPr>
            <w:tcW w:w="1483" w:type="pct"/>
            <w:vMerge/>
            <w:tcBorders>
              <w:left w:val="single" w:sz="6" w:space="0" w:color="auto"/>
              <w:bottom w:val="single" w:sz="4" w:space="0" w:color="auto"/>
              <w:right w:val="single" w:sz="4" w:space="0" w:color="auto"/>
            </w:tcBorders>
            <w:tcMar>
              <w:left w:w="0" w:type="dxa"/>
              <w:right w:w="0" w:type="dxa"/>
            </w:tcMar>
            <w:vAlign w:val="center"/>
          </w:tcPr>
          <w:p w:rsidR="00EB6723" w:rsidRPr="00DF155B" w:rsidRDefault="00EB6723" w:rsidP="0073182D">
            <w:pPr>
              <w:jc w:val="center"/>
              <w:rPr>
                <w:rFonts w:eastAsiaTheme="minorEastAsia"/>
                <w:szCs w:val="21"/>
              </w:rPr>
            </w:pPr>
          </w:p>
        </w:tc>
        <w:tc>
          <w:tcPr>
            <w:tcW w:w="1586" w:type="pct"/>
            <w:vMerge/>
            <w:tcBorders>
              <w:left w:val="single" w:sz="4" w:space="0" w:color="auto"/>
              <w:right w:val="single" w:sz="4" w:space="0" w:color="auto"/>
            </w:tcBorders>
            <w:tcMar>
              <w:left w:w="28" w:type="dxa"/>
              <w:right w:w="28" w:type="dxa"/>
            </w:tcMar>
            <w:vAlign w:val="center"/>
          </w:tcPr>
          <w:p w:rsidR="00EB6723" w:rsidRPr="00DF155B" w:rsidRDefault="00EB6723" w:rsidP="0073182D">
            <w:pPr>
              <w:jc w:val="center"/>
              <w:rPr>
                <w:rFonts w:eastAsiaTheme="minorEastAsia"/>
                <w:szCs w:val="21"/>
              </w:rPr>
            </w:pPr>
          </w:p>
        </w:tc>
      </w:tr>
      <w:tr w:rsidR="0073182D" w:rsidRPr="00DF155B" w:rsidTr="004B6C27">
        <w:trPr>
          <w:trHeight w:val="227"/>
          <w:jc w:val="center"/>
        </w:trPr>
        <w:tc>
          <w:tcPr>
            <w:tcW w:w="474" w:type="pct"/>
            <w:tcBorders>
              <w:top w:val="single" w:sz="4" w:space="0" w:color="auto"/>
              <w:left w:val="single" w:sz="4" w:space="0" w:color="auto"/>
              <w:right w:val="single" w:sz="6" w:space="0" w:color="auto"/>
            </w:tcBorders>
            <w:vAlign w:val="center"/>
          </w:tcPr>
          <w:p w:rsidR="0073182D" w:rsidRPr="00DF155B" w:rsidRDefault="0073182D" w:rsidP="0073182D">
            <w:pPr>
              <w:snapToGrid w:val="0"/>
              <w:jc w:val="center"/>
              <w:rPr>
                <w:rFonts w:eastAsiaTheme="minorEastAsia"/>
                <w:szCs w:val="21"/>
              </w:rPr>
            </w:pPr>
            <w:r w:rsidRPr="00DF155B">
              <w:rPr>
                <w:rFonts w:eastAsiaTheme="minorEastAsia"/>
                <w:szCs w:val="21"/>
              </w:rPr>
              <w:t>水</w:t>
            </w:r>
          </w:p>
          <w:p w:rsidR="0073182D" w:rsidRPr="00DF155B" w:rsidRDefault="0073182D" w:rsidP="0073182D">
            <w:pPr>
              <w:snapToGrid w:val="0"/>
              <w:jc w:val="center"/>
              <w:rPr>
                <w:rFonts w:eastAsiaTheme="minorEastAsia"/>
                <w:szCs w:val="21"/>
              </w:rPr>
            </w:pPr>
            <w:r w:rsidRPr="00DF155B">
              <w:rPr>
                <w:rFonts w:eastAsiaTheme="minorEastAsia"/>
                <w:szCs w:val="21"/>
              </w:rPr>
              <w:t>污染物</w:t>
            </w:r>
          </w:p>
        </w:tc>
        <w:tc>
          <w:tcPr>
            <w:tcW w:w="792" w:type="pct"/>
            <w:tcBorders>
              <w:top w:val="single" w:sz="4" w:space="0" w:color="auto"/>
              <w:left w:val="single" w:sz="6" w:space="0" w:color="auto"/>
              <w:bottom w:val="single" w:sz="4" w:space="0" w:color="auto"/>
              <w:right w:val="single" w:sz="6" w:space="0" w:color="auto"/>
            </w:tcBorders>
            <w:tcMar>
              <w:left w:w="0" w:type="dxa"/>
              <w:right w:w="0" w:type="dxa"/>
            </w:tcMar>
            <w:vAlign w:val="center"/>
          </w:tcPr>
          <w:p w:rsidR="0073182D" w:rsidRPr="00DF155B" w:rsidRDefault="0073182D" w:rsidP="0073182D">
            <w:pPr>
              <w:snapToGrid w:val="0"/>
              <w:jc w:val="center"/>
              <w:rPr>
                <w:rFonts w:eastAsiaTheme="minorEastAsia"/>
                <w:spacing w:val="-4"/>
                <w:szCs w:val="21"/>
              </w:rPr>
            </w:pPr>
            <w:r w:rsidRPr="00DF155B">
              <w:rPr>
                <w:rFonts w:eastAsiaTheme="minorEastAsia"/>
                <w:spacing w:val="-4"/>
                <w:szCs w:val="21"/>
              </w:rPr>
              <w:t>生活</w:t>
            </w:r>
          </w:p>
        </w:tc>
        <w:tc>
          <w:tcPr>
            <w:tcW w:w="665" w:type="pct"/>
            <w:tcBorders>
              <w:top w:val="single" w:sz="4" w:space="0" w:color="auto"/>
              <w:left w:val="single" w:sz="6" w:space="0" w:color="auto"/>
              <w:bottom w:val="single" w:sz="4" w:space="0" w:color="auto"/>
              <w:right w:val="single" w:sz="6" w:space="0" w:color="auto"/>
            </w:tcBorders>
            <w:tcMar>
              <w:left w:w="0" w:type="dxa"/>
              <w:right w:w="0" w:type="dxa"/>
            </w:tcMar>
            <w:vAlign w:val="center"/>
          </w:tcPr>
          <w:p w:rsidR="0073182D" w:rsidRPr="00DF155B" w:rsidRDefault="0073182D" w:rsidP="0073182D">
            <w:pPr>
              <w:snapToGrid w:val="0"/>
              <w:jc w:val="center"/>
              <w:rPr>
                <w:rFonts w:eastAsiaTheme="minorEastAsia"/>
                <w:spacing w:val="-4"/>
                <w:szCs w:val="21"/>
              </w:rPr>
            </w:pPr>
            <w:r w:rsidRPr="00DF155B">
              <w:rPr>
                <w:rFonts w:eastAsiaTheme="minorEastAsia"/>
                <w:spacing w:val="-4"/>
                <w:szCs w:val="21"/>
              </w:rPr>
              <w:t>生活污水</w:t>
            </w:r>
          </w:p>
        </w:tc>
        <w:tc>
          <w:tcPr>
            <w:tcW w:w="1483" w:type="pct"/>
            <w:tcBorders>
              <w:top w:val="single" w:sz="4" w:space="0" w:color="auto"/>
              <w:left w:val="single" w:sz="6" w:space="0" w:color="auto"/>
              <w:bottom w:val="single" w:sz="4" w:space="0" w:color="auto"/>
              <w:right w:val="single" w:sz="6" w:space="0" w:color="auto"/>
            </w:tcBorders>
            <w:tcMar>
              <w:left w:w="0" w:type="dxa"/>
              <w:right w:w="0" w:type="dxa"/>
            </w:tcMar>
            <w:vAlign w:val="center"/>
          </w:tcPr>
          <w:p w:rsidR="0073182D" w:rsidRPr="00DF155B" w:rsidRDefault="0073182D" w:rsidP="0073182D">
            <w:pPr>
              <w:snapToGrid w:val="0"/>
              <w:jc w:val="center"/>
              <w:rPr>
                <w:rFonts w:eastAsiaTheme="minorEastAsia"/>
                <w:szCs w:val="21"/>
              </w:rPr>
            </w:pPr>
            <w:r w:rsidRPr="00DF155B">
              <w:rPr>
                <w:rFonts w:eastAsiaTheme="minorEastAsia"/>
                <w:szCs w:val="21"/>
              </w:rPr>
              <w:t>经化粪池预处理后纳管</w:t>
            </w:r>
          </w:p>
        </w:tc>
        <w:tc>
          <w:tcPr>
            <w:tcW w:w="1586" w:type="pct"/>
            <w:tcBorders>
              <w:top w:val="single" w:sz="4" w:space="0" w:color="auto"/>
              <w:left w:val="single" w:sz="6" w:space="0" w:color="auto"/>
              <w:right w:val="single" w:sz="4" w:space="0" w:color="auto"/>
            </w:tcBorders>
            <w:tcMar>
              <w:left w:w="28" w:type="dxa"/>
              <w:right w:w="28" w:type="dxa"/>
            </w:tcMar>
            <w:vAlign w:val="center"/>
          </w:tcPr>
          <w:p w:rsidR="0073182D" w:rsidRPr="00DF155B" w:rsidRDefault="0073182D" w:rsidP="0073182D">
            <w:pPr>
              <w:snapToGrid w:val="0"/>
              <w:jc w:val="center"/>
              <w:rPr>
                <w:rFonts w:eastAsiaTheme="minorEastAsia"/>
                <w:szCs w:val="21"/>
              </w:rPr>
            </w:pPr>
            <w:r w:rsidRPr="00DF155B">
              <w:rPr>
                <w:rFonts w:eastAsiaTheme="minorEastAsia"/>
                <w:szCs w:val="21"/>
              </w:rPr>
              <w:t>达标排放</w:t>
            </w:r>
          </w:p>
        </w:tc>
      </w:tr>
      <w:tr w:rsidR="0073182D" w:rsidRPr="00DF155B" w:rsidTr="004B6C27">
        <w:trPr>
          <w:trHeight w:val="227"/>
          <w:jc w:val="center"/>
        </w:trPr>
        <w:tc>
          <w:tcPr>
            <w:tcW w:w="474" w:type="pct"/>
            <w:vMerge w:val="restart"/>
            <w:tcBorders>
              <w:top w:val="single" w:sz="4" w:space="0" w:color="auto"/>
              <w:left w:val="single" w:sz="4" w:space="0" w:color="auto"/>
              <w:bottom w:val="single" w:sz="4" w:space="0" w:color="auto"/>
              <w:right w:val="single" w:sz="6" w:space="0" w:color="auto"/>
            </w:tcBorders>
            <w:vAlign w:val="center"/>
          </w:tcPr>
          <w:p w:rsidR="0073182D" w:rsidRPr="00DF155B" w:rsidRDefault="0073182D" w:rsidP="0073182D">
            <w:pPr>
              <w:snapToGrid w:val="0"/>
              <w:jc w:val="center"/>
              <w:rPr>
                <w:rFonts w:eastAsiaTheme="minorEastAsia"/>
                <w:szCs w:val="21"/>
              </w:rPr>
            </w:pPr>
            <w:r w:rsidRPr="00DF155B">
              <w:rPr>
                <w:rFonts w:eastAsiaTheme="minorEastAsia"/>
                <w:szCs w:val="21"/>
              </w:rPr>
              <w:t>固体</w:t>
            </w:r>
          </w:p>
          <w:p w:rsidR="0073182D" w:rsidRPr="00DF155B" w:rsidRDefault="0073182D" w:rsidP="0073182D">
            <w:pPr>
              <w:snapToGrid w:val="0"/>
              <w:jc w:val="center"/>
              <w:rPr>
                <w:rFonts w:eastAsiaTheme="minorEastAsia"/>
                <w:szCs w:val="21"/>
              </w:rPr>
            </w:pPr>
            <w:r w:rsidRPr="00DF155B">
              <w:rPr>
                <w:rFonts w:eastAsiaTheme="minorEastAsia"/>
                <w:szCs w:val="21"/>
              </w:rPr>
              <w:t>废物</w:t>
            </w:r>
          </w:p>
        </w:tc>
        <w:tc>
          <w:tcPr>
            <w:tcW w:w="792" w:type="pct"/>
            <w:tcBorders>
              <w:top w:val="single" w:sz="4" w:space="0" w:color="auto"/>
              <w:left w:val="single" w:sz="6" w:space="0" w:color="auto"/>
              <w:bottom w:val="single" w:sz="4" w:space="0" w:color="auto"/>
              <w:right w:val="single" w:sz="6" w:space="0" w:color="auto"/>
            </w:tcBorders>
            <w:tcMar>
              <w:left w:w="0" w:type="dxa"/>
              <w:right w:w="0" w:type="dxa"/>
            </w:tcMar>
            <w:vAlign w:val="center"/>
          </w:tcPr>
          <w:p w:rsidR="0073182D" w:rsidRPr="00DF155B" w:rsidRDefault="0073182D" w:rsidP="0073182D">
            <w:pPr>
              <w:pStyle w:val="ad"/>
              <w:spacing w:line="240" w:lineRule="auto"/>
              <w:ind w:firstLineChars="0" w:firstLine="0"/>
              <w:rPr>
                <w:rFonts w:eastAsiaTheme="minorEastAsia"/>
                <w:sz w:val="21"/>
              </w:rPr>
            </w:pPr>
            <w:r w:rsidRPr="00DF155B">
              <w:rPr>
                <w:rFonts w:eastAsiaTheme="minorEastAsia"/>
                <w:sz w:val="21"/>
              </w:rPr>
              <w:t>下料、机加工</w:t>
            </w:r>
          </w:p>
        </w:tc>
        <w:tc>
          <w:tcPr>
            <w:tcW w:w="665" w:type="pct"/>
            <w:tcBorders>
              <w:top w:val="single" w:sz="4" w:space="0" w:color="auto"/>
              <w:left w:val="single" w:sz="6" w:space="0" w:color="auto"/>
              <w:bottom w:val="single" w:sz="4" w:space="0" w:color="auto"/>
              <w:right w:val="single" w:sz="6" w:space="0" w:color="auto"/>
            </w:tcBorders>
            <w:tcMar>
              <w:left w:w="0" w:type="dxa"/>
              <w:right w:w="0" w:type="dxa"/>
            </w:tcMar>
            <w:vAlign w:val="center"/>
          </w:tcPr>
          <w:p w:rsidR="0073182D" w:rsidRPr="00DF155B" w:rsidRDefault="0073182D" w:rsidP="0073182D">
            <w:pPr>
              <w:pStyle w:val="ad"/>
              <w:spacing w:line="240" w:lineRule="auto"/>
              <w:ind w:firstLineChars="0" w:firstLine="0"/>
              <w:rPr>
                <w:rFonts w:eastAsiaTheme="minorEastAsia"/>
                <w:sz w:val="21"/>
              </w:rPr>
            </w:pPr>
            <w:r w:rsidRPr="00DF155B">
              <w:rPr>
                <w:rFonts w:eastAsiaTheme="minorEastAsia"/>
                <w:sz w:val="21"/>
              </w:rPr>
              <w:t>边角料</w:t>
            </w:r>
          </w:p>
        </w:tc>
        <w:tc>
          <w:tcPr>
            <w:tcW w:w="1483" w:type="pct"/>
            <w:tcBorders>
              <w:top w:val="single" w:sz="4" w:space="0" w:color="auto"/>
              <w:left w:val="single" w:sz="6" w:space="0" w:color="auto"/>
              <w:bottom w:val="single" w:sz="4" w:space="0" w:color="auto"/>
              <w:right w:val="single" w:sz="6" w:space="0" w:color="auto"/>
            </w:tcBorders>
            <w:tcMar>
              <w:left w:w="0" w:type="dxa"/>
              <w:right w:w="0" w:type="dxa"/>
            </w:tcMar>
            <w:vAlign w:val="center"/>
          </w:tcPr>
          <w:p w:rsidR="0073182D" w:rsidRPr="00DF155B" w:rsidRDefault="0073182D" w:rsidP="0073182D">
            <w:pPr>
              <w:snapToGrid w:val="0"/>
              <w:jc w:val="center"/>
              <w:rPr>
                <w:rFonts w:eastAsiaTheme="minorEastAsia"/>
                <w:szCs w:val="21"/>
              </w:rPr>
            </w:pPr>
            <w:r w:rsidRPr="00DF155B">
              <w:rPr>
                <w:rStyle w:val="CharCharChar"/>
                <w:rFonts w:eastAsiaTheme="minorEastAsia"/>
              </w:rPr>
              <w:t>外售综合利用</w:t>
            </w:r>
          </w:p>
        </w:tc>
        <w:tc>
          <w:tcPr>
            <w:tcW w:w="1586" w:type="pct"/>
            <w:vMerge w:val="restart"/>
            <w:tcBorders>
              <w:top w:val="single" w:sz="4" w:space="0" w:color="auto"/>
              <w:left w:val="single" w:sz="6" w:space="0" w:color="auto"/>
              <w:bottom w:val="single" w:sz="4" w:space="0" w:color="auto"/>
              <w:right w:val="single" w:sz="4" w:space="0" w:color="auto"/>
            </w:tcBorders>
            <w:tcMar>
              <w:left w:w="0" w:type="dxa"/>
              <w:right w:w="0" w:type="dxa"/>
            </w:tcMar>
            <w:vAlign w:val="center"/>
          </w:tcPr>
          <w:p w:rsidR="0073182D" w:rsidRPr="00DF155B" w:rsidRDefault="0073182D" w:rsidP="0073182D">
            <w:pPr>
              <w:snapToGrid w:val="0"/>
              <w:jc w:val="center"/>
              <w:rPr>
                <w:rFonts w:eastAsiaTheme="minorEastAsia"/>
                <w:szCs w:val="21"/>
              </w:rPr>
            </w:pPr>
            <w:r w:rsidRPr="00DF155B">
              <w:rPr>
                <w:rFonts w:eastAsiaTheme="minorEastAsia"/>
                <w:szCs w:val="21"/>
              </w:rPr>
              <w:t>资源化、减量化</w:t>
            </w:r>
          </w:p>
        </w:tc>
      </w:tr>
      <w:tr w:rsidR="0073182D" w:rsidRPr="00DF155B" w:rsidTr="004B6C27">
        <w:trPr>
          <w:trHeight w:val="227"/>
          <w:jc w:val="center"/>
        </w:trPr>
        <w:tc>
          <w:tcPr>
            <w:tcW w:w="474" w:type="pct"/>
            <w:vMerge/>
            <w:tcBorders>
              <w:left w:val="single" w:sz="4" w:space="0" w:color="auto"/>
              <w:right w:val="single" w:sz="6" w:space="0" w:color="auto"/>
            </w:tcBorders>
            <w:vAlign w:val="center"/>
          </w:tcPr>
          <w:p w:rsidR="0073182D" w:rsidRPr="00DF155B" w:rsidRDefault="0073182D" w:rsidP="0073182D">
            <w:pPr>
              <w:snapToGrid w:val="0"/>
              <w:jc w:val="center"/>
              <w:rPr>
                <w:rFonts w:eastAsiaTheme="minorEastAsia"/>
                <w:szCs w:val="21"/>
              </w:rPr>
            </w:pPr>
          </w:p>
        </w:tc>
        <w:tc>
          <w:tcPr>
            <w:tcW w:w="792" w:type="pct"/>
            <w:tcBorders>
              <w:top w:val="single" w:sz="4" w:space="0" w:color="auto"/>
              <w:left w:val="single" w:sz="6" w:space="0" w:color="auto"/>
              <w:bottom w:val="single" w:sz="4" w:space="0" w:color="auto"/>
              <w:right w:val="single" w:sz="6" w:space="0" w:color="auto"/>
            </w:tcBorders>
            <w:tcMar>
              <w:left w:w="0" w:type="dxa"/>
              <w:right w:w="0" w:type="dxa"/>
            </w:tcMar>
            <w:vAlign w:val="center"/>
          </w:tcPr>
          <w:p w:rsidR="0073182D" w:rsidRPr="00DF155B" w:rsidRDefault="0073182D" w:rsidP="0073182D">
            <w:pPr>
              <w:pStyle w:val="ad"/>
              <w:spacing w:line="240" w:lineRule="auto"/>
              <w:ind w:firstLineChars="0" w:firstLine="0"/>
              <w:rPr>
                <w:rFonts w:eastAsiaTheme="minorEastAsia"/>
                <w:sz w:val="21"/>
              </w:rPr>
            </w:pPr>
            <w:r w:rsidRPr="00DF155B">
              <w:rPr>
                <w:rFonts w:eastAsiaTheme="minorEastAsia"/>
                <w:sz w:val="21"/>
              </w:rPr>
              <w:t>下料、机加工</w:t>
            </w:r>
          </w:p>
        </w:tc>
        <w:tc>
          <w:tcPr>
            <w:tcW w:w="665" w:type="pct"/>
            <w:tcBorders>
              <w:top w:val="single" w:sz="4" w:space="0" w:color="auto"/>
              <w:left w:val="single" w:sz="6" w:space="0" w:color="auto"/>
              <w:bottom w:val="single" w:sz="4" w:space="0" w:color="auto"/>
              <w:right w:val="single" w:sz="6" w:space="0" w:color="auto"/>
            </w:tcBorders>
            <w:tcMar>
              <w:left w:w="0" w:type="dxa"/>
              <w:right w:w="0" w:type="dxa"/>
            </w:tcMar>
            <w:vAlign w:val="center"/>
          </w:tcPr>
          <w:p w:rsidR="0073182D" w:rsidRPr="00DF155B" w:rsidRDefault="0073182D" w:rsidP="0073182D">
            <w:pPr>
              <w:pStyle w:val="ad"/>
              <w:spacing w:line="240" w:lineRule="auto"/>
              <w:ind w:firstLineChars="0" w:firstLine="0"/>
              <w:rPr>
                <w:rFonts w:eastAsiaTheme="minorEastAsia"/>
                <w:sz w:val="21"/>
              </w:rPr>
            </w:pPr>
            <w:r w:rsidRPr="00DF155B">
              <w:rPr>
                <w:rFonts w:eastAsiaTheme="minorEastAsia"/>
                <w:sz w:val="21"/>
              </w:rPr>
              <w:t>废切削液</w:t>
            </w:r>
          </w:p>
        </w:tc>
        <w:tc>
          <w:tcPr>
            <w:tcW w:w="1483" w:type="pct"/>
            <w:tcBorders>
              <w:top w:val="single" w:sz="4" w:space="0" w:color="auto"/>
              <w:left w:val="single" w:sz="6" w:space="0" w:color="auto"/>
              <w:bottom w:val="single" w:sz="4" w:space="0" w:color="auto"/>
              <w:right w:val="single" w:sz="6" w:space="0" w:color="auto"/>
            </w:tcBorders>
            <w:tcMar>
              <w:left w:w="0" w:type="dxa"/>
              <w:right w:w="0" w:type="dxa"/>
            </w:tcMar>
            <w:vAlign w:val="center"/>
          </w:tcPr>
          <w:p w:rsidR="0073182D" w:rsidRPr="00DF155B" w:rsidRDefault="0073182D" w:rsidP="0073182D">
            <w:pPr>
              <w:snapToGrid w:val="0"/>
              <w:jc w:val="center"/>
              <w:rPr>
                <w:rFonts w:eastAsiaTheme="minorEastAsia"/>
                <w:szCs w:val="21"/>
              </w:rPr>
            </w:pPr>
            <w:r w:rsidRPr="00DF155B">
              <w:rPr>
                <w:rStyle w:val="CharCharChar"/>
                <w:rFonts w:eastAsiaTheme="minorEastAsia"/>
              </w:rPr>
              <w:t>委托有资质单位处置</w:t>
            </w:r>
          </w:p>
        </w:tc>
        <w:tc>
          <w:tcPr>
            <w:tcW w:w="1586" w:type="pct"/>
            <w:vMerge/>
            <w:tcBorders>
              <w:left w:val="single" w:sz="6" w:space="0" w:color="auto"/>
              <w:right w:val="single" w:sz="4" w:space="0" w:color="auto"/>
            </w:tcBorders>
            <w:tcMar>
              <w:left w:w="0" w:type="dxa"/>
              <w:right w:w="0" w:type="dxa"/>
            </w:tcMar>
            <w:vAlign w:val="center"/>
          </w:tcPr>
          <w:p w:rsidR="0073182D" w:rsidRPr="00DF155B" w:rsidRDefault="0073182D" w:rsidP="0073182D">
            <w:pPr>
              <w:snapToGrid w:val="0"/>
              <w:jc w:val="center"/>
              <w:rPr>
                <w:rFonts w:eastAsiaTheme="minorEastAsia"/>
                <w:szCs w:val="21"/>
              </w:rPr>
            </w:pPr>
          </w:p>
        </w:tc>
      </w:tr>
      <w:tr w:rsidR="0073182D" w:rsidRPr="00DF155B" w:rsidTr="004B6C27">
        <w:trPr>
          <w:trHeight w:val="227"/>
          <w:jc w:val="center"/>
        </w:trPr>
        <w:tc>
          <w:tcPr>
            <w:tcW w:w="474" w:type="pct"/>
            <w:vMerge/>
            <w:tcBorders>
              <w:left w:val="single" w:sz="4" w:space="0" w:color="auto"/>
              <w:right w:val="single" w:sz="6" w:space="0" w:color="auto"/>
            </w:tcBorders>
            <w:vAlign w:val="center"/>
          </w:tcPr>
          <w:p w:rsidR="0073182D" w:rsidRPr="00DF155B" w:rsidRDefault="0073182D" w:rsidP="0073182D">
            <w:pPr>
              <w:snapToGrid w:val="0"/>
              <w:jc w:val="center"/>
              <w:rPr>
                <w:rFonts w:eastAsiaTheme="minorEastAsia"/>
                <w:szCs w:val="21"/>
              </w:rPr>
            </w:pPr>
          </w:p>
        </w:tc>
        <w:tc>
          <w:tcPr>
            <w:tcW w:w="792" w:type="pct"/>
            <w:tcBorders>
              <w:top w:val="single" w:sz="4" w:space="0" w:color="auto"/>
              <w:left w:val="single" w:sz="6" w:space="0" w:color="auto"/>
              <w:bottom w:val="single" w:sz="4" w:space="0" w:color="auto"/>
              <w:right w:val="single" w:sz="6" w:space="0" w:color="auto"/>
            </w:tcBorders>
            <w:tcMar>
              <w:left w:w="0" w:type="dxa"/>
              <w:right w:w="0" w:type="dxa"/>
            </w:tcMar>
            <w:vAlign w:val="center"/>
          </w:tcPr>
          <w:p w:rsidR="0073182D" w:rsidRPr="00DF155B" w:rsidRDefault="0073182D" w:rsidP="0073182D">
            <w:pPr>
              <w:pStyle w:val="ad"/>
              <w:spacing w:line="240" w:lineRule="auto"/>
              <w:ind w:firstLineChars="0" w:firstLine="0"/>
              <w:rPr>
                <w:rFonts w:eastAsiaTheme="minorEastAsia"/>
                <w:sz w:val="21"/>
              </w:rPr>
            </w:pPr>
            <w:r w:rsidRPr="00DF155B">
              <w:rPr>
                <w:rFonts w:eastAsiaTheme="minorEastAsia"/>
                <w:sz w:val="21"/>
              </w:rPr>
              <w:t>下料、机加工</w:t>
            </w:r>
          </w:p>
        </w:tc>
        <w:tc>
          <w:tcPr>
            <w:tcW w:w="665" w:type="pct"/>
            <w:tcBorders>
              <w:top w:val="single" w:sz="4" w:space="0" w:color="auto"/>
              <w:left w:val="single" w:sz="6" w:space="0" w:color="auto"/>
              <w:bottom w:val="single" w:sz="4" w:space="0" w:color="auto"/>
              <w:right w:val="single" w:sz="6" w:space="0" w:color="auto"/>
            </w:tcBorders>
            <w:tcMar>
              <w:left w:w="0" w:type="dxa"/>
              <w:right w:w="0" w:type="dxa"/>
            </w:tcMar>
            <w:vAlign w:val="center"/>
          </w:tcPr>
          <w:p w:rsidR="0073182D" w:rsidRPr="00DF155B" w:rsidRDefault="0073182D" w:rsidP="0073182D">
            <w:pPr>
              <w:pStyle w:val="ad"/>
              <w:spacing w:line="240" w:lineRule="auto"/>
              <w:ind w:firstLineChars="0" w:firstLine="0"/>
              <w:rPr>
                <w:rFonts w:eastAsiaTheme="minorEastAsia"/>
                <w:sz w:val="21"/>
              </w:rPr>
            </w:pPr>
            <w:r w:rsidRPr="00DF155B">
              <w:rPr>
                <w:rFonts w:eastAsiaTheme="minorEastAsia"/>
                <w:sz w:val="21"/>
              </w:rPr>
              <w:t>废切削液包装桶</w:t>
            </w:r>
          </w:p>
        </w:tc>
        <w:tc>
          <w:tcPr>
            <w:tcW w:w="1483" w:type="pct"/>
            <w:tcBorders>
              <w:top w:val="single" w:sz="4" w:space="0" w:color="auto"/>
              <w:left w:val="single" w:sz="6" w:space="0" w:color="auto"/>
              <w:bottom w:val="single" w:sz="4" w:space="0" w:color="auto"/>
              <w:right w:val="single" w:sz="6" w:space="0" w:color="auto"/>
            </w:tcBorders>
            <w:tcMar>
              <w:left w:w="0" w:type="dxa"/>
              <w:right w:w="0" w:type="dxa"/>
            </w:tcMar>
            <w:vAlign w:val="center"/>
          </w:tcPr>
          <w:p w:rsidR="0073182D" w:rsidRPr="00DF155B" w:rsidRDefault="0073182D" w:rsidP="0073182D">
            <w:pPr>
              <w:snapToGrid w:val="0"/>
              <w:jc w:val="center"/>
              <w:rPr>
                <w:rFonts w:eastAsiaTheme="minorEastAsia"/>
                <w:szCs w:val="21"/>
              </w:rPr>
            </w:pPr>
            <w:r w:rsidRPr="00DF155B">
              <w:rPr>
                <w:rStyle w:val="CharCharChar"/>
                <w:rFonts w:eastAsiaTheme="minorEastAsia"/>
              </w:rPr>
              <w:t>委托有资质单位处置</w:t>
            </w:r>
          </w:p>
        </w:tc>
        <w:tc>
          <w:tcPr>
            <w:tcW w:w="1586" w:type="pct"/>
            <w:vMerge/>
            <w:tcBorders>
              <w:left w:val="single" w:sz="6" w:space="0" w:color="auto"/>
              <w:right w:val="single" w:sz="4" w:space="0" w:color="auto"/>
            </w:tcBorders>
            <w:tcMar>
              <w:left w:w="0" w:type="dxa"/>
              <w:right w:w="0" w:type="dxa"/>
            </w:tcMar>
            <w:vAlign w:val="center"/>
          </w:tcPr>
          <w:p w:rsidR="0073182D" w:rsidRPr="00DF155B" w:rsidRDefault="0073182D" w:rsidP="0073182D">
            <w:pPr>
              <w:snapToGrid w:val="0"/>
              <w:jc w:val="center"/>
              <w:rPr>
                <w:rFonts w:eastAsiaTheme="minorEastAsia"/>
                <w:szCs w:val="21"/>
              </w:rPr>
            </w:pPr>
          </w:p>
        </w:tc>
      </w:tr>
      <w:tr w:rsidR="0073182D" w:rsidRPr="00DF155B" w:rsidTr="004B6C27">
        <w:trPr>
          <w:trHeight w:val="227"/>
          <w:jc w:val="center"/>
        </w:trPr>
        <w:tc>
          <w:tcPr>
            <w:tcW w:w="474" w:type="pct"/>
            <w:vMerge/>
            <w:tcBorders>
              <w:left w:val="single" w:sz="4" w:space="0" w:color="auto"/>
              <w:right w:val="single" w:sz="6" w:space="0" w:color="auto"/>
            </w:tcBorders>
            <w:vAlign w:val="center"/>
          </w:tcPr>
          <w:p w:rsidR="0073182D" w:rsidRPr="00DF155B" w:rsidRDefault="0073182D" w:rsidP="0073182D">
            <w:pPr>
              <w:snapToGrid w:val="0"/>
              <w:jc w:val="center"/>
              <w:rPr>
                <w:rFonts w:eastAsiaTheme="minorEastAsia"/>
                <w:szCs w:val="21"/>
              </w:rPr>
            </w:pPr>
          </w:p>
        </w:tc>
        <w:tc>
          <w:tcPr>
            <w:tcW w:w="792" w:type="pct"/>
            <w:tcBorders>
              <w:top w:val="single" w:sz="4" w:space="0" w:color="auto"/>
              <w:left w:val="single" w:sz="6" w:space="0" w:color="auto"/>
              <w:bottom w:val="single" w:sz="4" w:space="0" w:color="auto"/>
              <w:right w:val="single" w:sz="6" w:space="0" w:color="auto"/>
            </w:tcBorders>
            <w:tcMar>
              <w:left w:w="0" w:type="dxa"/>
              <w:right w:w="0" w:type="dxa"/>
            </w:tcMar>
            <w:vAlign w:val="center"/>
          </w:tcPr>
          <w:p w:rsidR="0073182D" w:rsidRPr="00DF155B" w:rsidRDefault="0073182D" w:rsidP="0073182D">
            <w:pPr>
              <w:pStyle w:val="ad"/>
              <w:spacing w:line="240" w:lineRule="auto"/>
              <w:ind w:firstLineChars="0" w:firstLine="0"/>
              <w:rPr>
                <w:rFonts w:eastAsiaTheme="minorEastAsia"/>
                <w:sz w:val="21"/>
              </w:rPr>
            </w:pPr>
            <w:r w:rsidRPr="00DF155B">
              <w:rPr>
                <w:rFonts w:eastAsiaTheme="minorEastAsia"/>
                <w:sz w:val="21"/>
              </w:rPr>
              <w:t>调试</w:t>
            </w:r>
          </w:p>
        </w:tc>
        <w:tc>
          <w:tcPr>
            <w:tcW w:w="665" w:type="pct"/>
            <w:tcBorders>
              <w:top w:val="single" w:sz="4" w:space="0" w:color="auto"/>
              <w:left w:val="single" w:sz="6" w:space="0" w:color="auto"/>
              <w:bottom w:val="single" w:sz="4" w:space="0" w:color="auto"/>
              <w:right w:val="single" w:sz="6" w:space="0" w:color="auto"/>
            </w:tcBorders>
            <w:tcMar>
              <w:left w:w="0" w:type="dxa"/>
              <w:right w:w="0" w:type="dxa"/>
            </w:tcMar>
            <w:vAlign w:val="center"/>
          </w:tcPr>
          <w:p w:rsidR="0073182D" w:rsidRPr="00DF155B" w:rsidRDefault="0073182D" w:rsidP="0073182D">
            <w:pPr>
              <w:snapToGrid w:val="0"/>
              <w:jc w:val="center"/>
              <w:rPr>
                <w:rFonts w:eastAsiaTheme="minorEastAsia"/>
                <w:szCs w:val="21"/>
              </w:rPr>
            </w:pPr>
            <w:r w:rsidRPr="00DF155B">
              <w:rPr>
                <w:rFonts w:eastAsiaTheme="minorEastAsia"/>
                <w:szCs w:val="21"/>
              </w:rPr>
              <w:t>废润滑油</w:t>
            </w:r>
          </w:p>
        </w:tc>
        <w:tc>
          <w:tcPr>
            <w:tcW w:w="1483" w:type="pct"/>
            <w:tcBorders>
              <w:top w:val="single" w:sz="4" w:space="0" w:color="auto"/>
              <w:left w:val="single" w:sz="6" w:space="0" w:color="auto"/>
              <w:bottom w:val="single" w:sz="4" w:space="0" w:color="auto"/>
              <w:right w:val="single" w:sz="6" w:space="0" w:color="auto"/>
            </w:tcBorders>
            <w:tcMar>
              <w:left w:w="0" w:type="dxa"/>
              <w:right w:w="0" w:type="dxa"/>
            </w:tcMar>
            <w:vAlign w:val="center"/>
          </w:tcPr>
          <w:p w:rsidR="0073182D" w:rsidRPr="00DF155B" w:rsidRDefault="0073182D" w:rsidP="0073182D">
            <w:pPr>
              <w:snapToGrid w:val="0"/>
              <w:jc w:val="center"/>
              <w:rPr>
                <w:rFonts w:eastAsiaTheme="minorEastAsia"/>
                <w:szCs w:val="21"/>
              </w:rPr>
            </w:pPr>
            <w:r w:rsidRPr="00DF155B">
              <w:rPr>
                <w:rStyle w:val="CharCharChar"/>
                <w:rFonts w:eastAsiaTheme="minorEastAsia"/>
              </w:rPr>
              <w:t>委托有资质单位处置</w:t>
            </w:r>
          </w:p>
        </w:tc>
        <w:tc>
          <w:tcPr>
            <w:tcW w:w="1586" w:type="pct"/>
            <w:vMerge/>
            <w:tcBorders>
              <w:left w:val="single" w:sz="6" w:space="0" w:color="auto"/>
              <w:right w:val="single" w:sz="4" w:space="0" w:color="auto"/>
            </w:tcBorders>
            <w:tcMar>
              <w:left w:w="0" w:type="dxa"/>
              <w:right w:w="0" w:type="dxa"/>
            </w:tcMar>
            <w:vAlign w:val="center"/>
          </w:tcPr>
          <w:p w:rsidR="0073182D" w:rsidRPr="00DF155B" w:rsidRDefault="0073182D" w:rsidP="0073182D">
            <w:pPr>
              <w:snapToGrid w:val="0"/>
              <w:jc w:val="center"/>
              <w:rPr>
                <w:rFonts w:eastAsiaTheme="minorEastAsia"/>
                <w:szCs w:val="21"/>
              </w:rPr>
            </w:pPr>
          </w:p>
        </w:tc>
      </w:tr>
      <w:tr w:rsidR="0073182D" w:rsidRPr="00DF155B" w:rsidTr="004B6C27">
        <w:trPr>
          <w:trHeight w:val="227"/>
          <w:jc w:val="center"/>
        </w:trPr>
        <w:tc>
          <w:tcPr>
            <w:tcW w:w="474" w:type="pct"/>
            <w:vMerge/>
            <w:tcBorders>
              <w:left w:val="single" w:sz="4" w:space="0" w:color="auto"/>
              <w:right w:val="single" w:sz="6" w:space="0" w:color="auto"/>
            </w:tcBorders>
            <w:vAlign w:val="center"/>
          </w:tcPr>
          <w:p w:rsidR="0073182D" w:rsidRPr="00DF155B" w:rsidRDefault="0073182D" w:rsidP="0073182D">
            <w:pPr>
              <w:snapToGrid w:val="0"/>
              <w:jc w:val="center"/>
              <w:rPr>
                <w:rFonts w:eastAsiaTheme="minorEastAsia"/>
                <w:szCs w:val="21"/>
              </w:rPr>
            </w:pPr>
          </w:p>
        </w:tc>
        <w:tc>
          <w:tcPr>
            <w:tcW w:w="792" w:type="pct"/>
            <w:tcBorders>
              <w:top w:val="single" w:sz="4" w:space="0" w:color="auto"/>
              <w:left w:val="single" w:sz="6" w:space="0" w:color="auto"/>
              <w:bottom w:val="single" w:sz="4" w:space="0" w:color="auto"/>
              <w:right w:val="single" w:sz="6" w:space="0" w:color="auto"/>
            </w:tcBorders>
            <w:tcMar>
              <w:left w:w="0" w:type="dxa"/>
              <w:right w:w="0" w:type="dxa"/>
            </w:tcMar>
            <w:vAlign w:val="center"/>
          </w:tcPr>
          <w:p w:rsidR="0073182D" w:rsidRPr="00DF155B" w:rsidRDefault="0073182D" w:rsidP="0073182D">
            <w:pPr>
              <w:pStyle w:val="ad"/>
              <w:spacing w:line="240" w:lineRule="auto"/>
              <w:ind w:firstLineChars="0" w:firstLine="0"/>
              <w:rPr>
                <w:rFonts w:eastAsiaTheme="minorEastAsia"/>
                <w:sz w:val="21"/>
              </w:rPr>
            </w:pPr>
            <w:r w:rsidRPr="00DF155B">
              <w:rPr>
                <w:rFonts w:eastAsiaTheme="minorEastAsia"/>
                <w:sz w:val="21"/>
              </w:rPr>
              <w:t>调试</w:t>
            </w:r>
          </w:p>
        </w:tc>
        <w:tc>
          <w:tcPr>
            <w:tcW w:w="665" w:type="pct"/>
            <w:tcBorders>
              <w:top w:val="single" w:sz="4" w:space="0" w:color="auto"/>
              <w:left w:val="single" w:sz="6" w:space="0" w:color="auto"/>
              <w:bottom w:val="single" w:sz="4" w:space="0" w:color="auto"/>
              <w:right w:val="single" w:sz="6" w:space="0" w:color="auto"/>
            </w:tcBorders>
            <w:tcMar>
              <w:left w:w="0" w:type="dxa"/>
              <w:right w:w="0" w:type="dxa"/>
            </w:tcMar>
            <w:vAlign w:val="center"/>
          </w:tcPr>
          <w:p w:rsidR="0073182D" w:rsidRPr="00DF155B" w:rsidRDefault="0073182D" w:rsidP="0073182D">
            <w:pPr>
              <w:snapToGrid w:val="0"/>
              <w:jc w:val="center"/>
              <w:rPr>
                <w:rFonts w:eastAsiaTheme="minorEastAsia"/>
                <w:szCs w:val="21"/>
              </w:rPr>
            </w:pPr>
            <w:r w:rsidRPr="00DF155B">
              <w:rPr>
                <w:rFonts w:eastAsiaTheme="minorEastAsia"/>
                <w:szCs w:val="21"/>
              </w:rPr>
              <w:t>废润滑油包装桶</w:t>
            </w:r>
          </w:p>
        </w:tc>
        <w:tc>
          <w:tcPr>
            <w:tcW w:w="1483" w:type="pct"/>
            <w:tcBorders>
              <w:top w:val="single" w:sz="4" w:space="0" w:color="auto"/>
              <w:left w:val="single" w:sz="6" w:space="0" w:color="auto"/>
              <w:bottom w:val="single" w:sz="4" w:space="0" w:color="auto"/>
              <w:right w:val="single" w:sz="6" w:space="0" w:color="auto"/>
            </w:tcBorders>
            <w:tcMar>
              <w:left w:w="0" w:type="dxa"/>
              <w:right w:w="0" w:type="dxa"/>
            </w:tcMar>
            <w:vAlign w:val="center"/>
          </w:tcPr>
          <w:p w:rsidR="0073182D" w:rsidRPr="00DF155B" w:rsidRDefault="0073182D" w:rsidP="0073182D">
            <w:pPr>
              <w:snapToGrid w:val="0"/>
              <w:jc w:val="center"/>
              <w:rPr>
                <w:rFonts w:eastAsiaTheme="minorEastAsia"/>
                <w:szCs w:val="21"/>
              </w:rPr>
            </w:pPr>
            <w:r w:rsidRPr="00DF155B">
              <w:rPr>
                <w:rStyle w:val="CharCharChar"/>
                <w:rFonts w:eastAsiaTheme="minorEastAsia"/>
              </w:rPr>
              <w:t>委托有资质单位处置</w:t>
            </w:r>
          </w:p>
        </w:tc>
        <w:tc>
          <w:tcPr>
            <w:tcW w:w="1586" w:type="pct"/>
            <w:vMerge/>
            <w:tcBorders>
              <w:left w:val="single" w:sz="6" w:space="0" w:color="auto"/>
              <w:right w:val="single" w:sz="4" w:space="0" w:color="auto"/>
            </w:tcBorders>
            <w:tcMar>
              <w:left w:w="0" w:type="dxa"/>
              <w:right w:w="0" w:type="dxa"/>
            </w:tcMar>
            <w:vAlign w:val="center"/>
          </w:tcPr>
          <w:p w:rsidR="0073182D" w:rsidRPr="00DF155B" w:rsidRDefault="0073182D" w:rsidP="0073182D">
            <w:pPr>
              <w:snapToGrid w:val="0"/>
              <w:jc w:val="center"/>
              <w:rPr>
                <w:rFonts w:eastAsiaTheme="minorEastAsia"/>
                <w:szCs w:val="21"/>
              </w:rPr>
            </w:pPr>
          </w:p>
        </w:tc>
      </w:tr>
      <w:tr w:rsidR="0073182D" w:rsidRPr="00DF155B" w:rsidTr="004B6C27">
        <w:trPr>
          <w:trHeight w:val="227"/>
          <w:jc w:val="center"/>
        </w:trPr>
        <w:tc>
          <w:tcPr>
            <w:tcW w:w="474" w:type="pct"/>
            <w:vMerge/>
            <w:tcBorders>
              <w:left w:val="single" w:sz="4" w:space="0" w:color="auto"/>
              <w:right w:val="single" w:sz="6" w:space="0" w:color="auto"/>
            </w:tcBorders>
            <w:vAlign w:val="center"/>
          </w:tcPr>
          <w:p w:rsidR="0073182D" w:rsidRPr="00DF155B" w:rsidRDefault="0073182D" w:rsidP="0073182D">
            <w:pPr>
              <w:snapToGrid w:val="0"/>
              <w:jc w:val="center"/>
              <w:rPr>
                <w:rFonts w:eastAsiaTheme="minorEastAsia"/>
                <w:szCs w:val="21"/>
              </w:rPr>
            </w:pPr>
          </w:p>
        </w:tc>
        <w:tc>
          <w:tcPr>
            <w:tcW w:w="792" w:type="pct"/>
            <w:tcBorders>
              <w:top w:val="single" w:sz="4" w:space="0" w:color="auto"/>
              <w:left w:val="single" w:sz="6" w:space="0" w:color="auto"/>
              <w:bottom w:val="single" w:sz="4" w:space="0" w:color="auto"/>
              <w:right w:val="single" w:sz="6" w:space="0" w:color="auto"/>
            </w:tcBorders>
            <w:tcMar>
              <w:left w:w="0" w:type="dxa"/>
              <w:right w:w="0" w:type="dxa"/>
            </w:tcMar>
            <w:vAlign w:val="center"/>
          </w:tcPr>
          <w:p w:rsidR="0073182D" w:rsidRPr="00DF155B" w:rsidRDefault="0073182D" w:rsidP="0073182D">
            <w:pPr>
              <w:pStyle w:val="ad"/>
              <w:spacing w:line="240" w:lineRule="auto"/>
              <w:ind w:firstLineChars="0" w:firstLine="0"/>
              <w:rPr>
                <w:rFonts w:eastAsiaTheme="minorEastAsia"/>
                <w:sz w:val="21"/>
              </w:rPr>
            </w:pPr>
            <w:r w:rsidRPr="00DF155B">
              <w:rPr>
                <w:rFonts w:eastAsiaTheme="minorEastAsia"/>
                <w:sz w:val="21"/>
              </w:rPr>
              <w:t>调试</w:t>
            </w:r>
          </w:p>
        </w:tc>
        <w:tc>
          <w:tcPr>
            <w:tcW w:w="665" w:type="pct"/>
            <w:tcBorders>
              <w:top w:val="single" w:sz="4" w:space="0" w:color="auto"/>
              <w:left w:val="single" w:sz="6" w:space="0" w:color="auto"/>
              <w:bottom w:val="single" w:sz="4" w:space="0" w:color="auto"/>
              <w:right w:val="single" w:sz="6" w:space="0" w:color="auto"/>
            </w:tcBorders>
            <w:tcMar>
              <w:left w:w="0" w:type="dxa"/>
              <w:right w:w="0" w:type="dxa"/>
            </w:tcMar>
            <w:vAlign w:val="center"/>
          </w:tcPr>
          <w:p w:rsidR="0073182D" w:rsidRPr="00DF155B" w:rsidRDefault="0073182D" w:rsidP="0073182D">
            <w:pPr>
              <w:snapToGrid w:val="0"/>
              <w:jc w:val="center"/>
              <w:rPr>
                <w:rFonts w:eastAsiaTheme="minorEastAsia"/>
                <w:szCs w:val="21"/>
              </w:rPr>
            </w:pPr>
            <w:r w:rsidRPr="00DF155B">
              <w:rPr>
                <w:rFonts w:eastAsiaTheme="minorEastAsia"/>
                <w:szCs w:val="21"/>
              </w:rPr>
              <w:t>废含油抹布</w:t>
            </w:r>
          </w:p>
        </w:tc>
        <w:tc>
          <w:tcPr>
            <w:tcW w:w="1483" w:type="pct"/>
            <w:tcBorders>
              <w:top w:val="single" w:sz="4" w:space="0" w:color="auto"/>
              <w:left w:val="single" w:sz="6" w:space="0" w:color="auto"/>
              <w:bottom w:val="single" w:sz="4" w:space="0" w:color="auto"/>
              <w:right w:val="single" w:sz="6" w:space="0" w:color="auto"/>
            </w:tcBorders>
            <w:tcMar>
              <w:left w:w="0" w:type="dxa"/>
              <w:right w:w="0" w:type="dxa"/>
            </w:tcMar>
            <w:vAlign w:val="center"/>
          </w:tcPr>
          <w:p w:rsidR="0073182D" w:rsidRPr="00DF155B" w:rsidRDefault="0073182D" w:rsidP="0073182D">
            <w:pPr>
              <w:snapToGrid w:val="0"/>
              <w:jc w:val="center"/>
              <w:rPr>
                <w:rFonts w:eastAsiaTheme="minorEastAsia"/>
                <w:szCs w:val="21"/>
              </w:rPr>
            </w:pPr>
            <w:r w:rsidRPr="00DF155B">
              <w:rPr>
                <w:rStyle w:val="CharCharChar"/>
                <w:rFonts w:eastAsiaTheme="minorEastAsia"/>
              </w:rPr>
              <w:t>委托环卫部门清运</w:t>
            </w:r>
          </w:p>
        </w:tc>
        <w:tc>
          <w:tcPr>
            <w:tcW w:w="1586" w:type="pct"/>
            <w:vMerge/>
            <w:tcBorders>
              <w:left w:val="single" w:sz="6" w:space="0" w:color="auto"/>
              <w:right w:val="single" w:sz="4" w:space="0" w:color="auto"/>
            </w:tcBorders>
            <w:tcMar>
              <w:left w:w="0" w:type="dxa"/>
              <w:right w:w="0" w:type="dxa"/>
            </w:tcMar>
            <w:vAlign w:val="center"/>
          </w:tcPr>
          <w:p w:rsidR="0073182D" w:rsidRPr="00DF155B" w:rsidRDefault="0073182D" w:rsidP="0073182D">
            <w:pPr>
              <w:snapToGrid w:val="0"/>
              <w:jc w:val="center"/>
              <w:rPr>
                <w:rFonts w:eastAsiaTheme="minorEastAsia"/>
                <w:szCs w:val="21"/>
              </w:rPr>
            </w:pPr>
          </w:p>
        </w:tc>
      </w:tr>
      <w:tr w:rsidR="00CD3360" w:rsidRPr="00DF155B" w:rsidTr="004B6C27">
        <w:trPr>
          <w:trHeight w:val="227"/>
          <w:jc w:val="center"/>
        </w:trPr>
        <w:tc>
          <w:tcPr>
            <w:tcW w:w="474" w:type="pct"/>
            <w:vMerge/>
            <w:tcBorders>
              <w:left w:val="single" w:sz="4" w:space="0" w:color="auto"/>
              <w:right w:val="single" w:sz="6" w:space="0" w:color="auto"/>
            </w:tcBorders>
            <w:vAlign w:val="center"/>
          </w:tcPr>
          <w:p w:rsidR="00CD3360" w:rsidRPr="00DF155B" w:rsidRDefault="00CD3360" w:rsidP="0073182D">
            <w:pPr>
              <w:snapToGrid w:val="0"/>
              <w:jc w:val="center"/>
              <w:rPr>
                <w:rFonts w:eastAsiaTheme="minorEastAsia"/>
                <w:szCs w:val="21"/>
              </w:rPr>
            </w:pPr>
          </w:p>
        </w:tc>
        <w:tc>
          <w:tcPr>
            <w:tcW w:w="792" w:type="pct"/>
            <w:tcBorders>
              <w:top w:val="single" w:sz="4" w:space="0" w:color="auto"/>
              <w:left w:val="single" w:sz="6" w:space="0" w:color="auto"/>
              <w:bottom w:val="single" w:sz="4" w:space="0" w:color="auto"/>
              <w:right w:val="single" w:sz="6" w:space="0" w:color="auto"/>
            </w:tcBorders>
            <w:tcMar>
              <w:left w:w="0" w:type="dxa"/>
              <w:right w:w="0" w:type="dxa"/>
            </w:tcMar>
            <w:vAlign w:val="center"/>
          </w:tcPr>
          <w:p w:rsidR="00CD3360" w:rsidRPr="00DF155B" w:rsidRDefault="00CD3360" w:rsidP="0073182D">
            <w:pPr>
              <w:pStyle w:val="ad"/>
              <w:spacing w:line="240" w:lineRule="auto"/>
              <w:ind w:firstLineChars="0" w:firstLine="0"/>
              <w:rPr>
                <w:rFonts w:eastAsiaTheme="minorEastAsia"/>
                <w:sz w:val="21"/>
              </w:rPr>
            </w:pPr>
            <w:r w:rsidRPr="00DF155B">
              <w:rPr>
                <w:rFonts w:eastAsiaTheme="minorEastAsia"/>
                <w:sz w:val="21"/>
              </w:rPr>
              <w:t>喷漆</w:t>
            </w:r>
          </w:p>
        </w:tc>
        <w:tc>
          <w:tcPr>
            <w:tcW w:w="665" w:type="pct"/>
            <w:tcBorders>
              <w:top w:val="single" w:sz="4" w:space="0" w:color="auto"/>
              <w:left w:val="single" w:sz="6" w:space="0" w:color="auto"/>
              <w:bottom w:val="single" w:sz="4" w:space="0" w:color="auto"/>
              <w:right w:val="single" w:sz="6" w:space="0" w:color="auto"/>
            </w:tcBorders>
            <w:tcMar>
              <w:left w:w="0" w:type="dxa"/>
              <w:right w:w="0" w:type="dxa"/>
            </w:tcMar>
            <w:vAlign w:val="center"/>
          </w:tcPr>
          <w:p w:rsidR="00CD3360" w:rsidRPr="00DF155B" w:rsidRDefault="00CD3360" w:rsidP="0073182D">
            <w:pPr>
              <w:snapToGrid w:val="0"/>
              <w:jc w:val="center"/>
              <w:rPr>
                <w:rFonts w:eastAsiaTheme="minorEastAsia"/>
                <w:szCs w:val="21"/>
              </w:rPr>
            </w:pPr>
            <w:r w:rsidRPr="00DF155B">
              <w:rPr>
                <w:rFonts w:eastAsiaTheme="minorEastAsia"/>
                <w:szCs w:val="21"/>
              </w:rPr>
              <w:t>漆渣</w:t>
            </w:r>
          </w:p>
        </w:tc>
        <w:tc>
          <w:tcPr>
            <w:tcW w:w="1483" w:type="pct"/>
            <w:tcBorders>
              <w:top w:val="single" w:sz="4" w:space="0" w:color="auto"/>
              <w:left w:val="single" w:sz="6" w:space="0" w:color="auto"/>
              <w:bottom w:val="single" w:sz="4" w:space="0" w:color="auto"/>
              <w:right w:val="single" w:sz="6" w:space="0" w:color="auto"/>
            </w:tcBorders>
            <w:tcMar>
              <w:left w:w="0" w:type="dxa"/>
              <w:right w:w="0" w:type="dxa"/>
            </w:tcMar>
            <w:vAlign w:val="center"/>
          </w:tcPr>
          <w:p w:rsidR="00CD3360" w:rsidRPr="00DF155B" w:rsidRDefault="00CD3360" w:rsidP="0073182D">
            <w:pPr>
              <w:snapToGrid w:val="0"/>
              <w:jc w:val="center"/>
              <w:rPr>
                <w:rStyle w:val="CharCharChar"/>
                <w:rFonts w:eastAsiaTheme="minorEastAsia"/>
              </w:rPr>
            </w:pPr>
            <w:r w:rsidRPr="00DF155B">
              <w:rPr>
                <w:rStyle w:val="CharCharChar"/>
                <w:rFonts w:eastAsiaTheme="minorEastAsia"/>
              </w:rPr>
              <w:t>委托有资质单位处置</w:t>
            </w:r>
          </w:p>
        </w:tc>
        <w:tc>
          <w:tcPr>
            <w:tcW w:w="1586" w:type="pct"/>
            <w:vMerge/>
            <w:tcBorders>
              <w:left w:val="single" w:sz="6" w:space="0" w:color="auto"/>
              <w:right w:val="single" w:sz="4" w:space="0" w:color="auto"/>
            </w:tcBorders>
            <w:tcMar>
              <w:left w:w="0" w:type="dxa"/>
              <w:right w:w="0" w:type="dxa"/>
            </w:tcMar>
            <w:vAlign w:val="center"/>
          </w:tcPr>
          <w:p w:rsidR="00CD3360" w:rsidRPr="00DF155B" w:rsidRDefault="00CD3360" w:rsidP="0073182D">
            <w:pPr>
              <w:snapToGrid w:val="0"/>
              <w:jc w:val="center"/>
              <w:rPr>
                <w:rFonts w:eastAsiaTheme="minorEastAsia"/>
                <w:szCs w:val="21"/>
              </w:rPr>
            </w:pPr>
          </w:p>
        </w:tc>
      </w:tr>
      <w:tr w:rsidR="0073182D" w:rsidRPr="00DF155B" w:rsidTr="004B6C27">
        <w:trPr>
          <w:trHeight w:val="227"/>
          <w:jc w:val="center"/>
        </w:trPr>
        <w:tc>
          <w:tcPr>
            <w:tcW w:w="474" w:type="pct"/>
            <w:vMerge/>
            <w:tcBorders>
              <w:left w:val="single" w:sz="4" w:space="0" w:color="auto"/>
              <w:right w:val="single" w:sz="6" w:space="0" w:color="auto"/>
            </w:tcBorders>
            <w:vAlign w:val="center"/>
          </w:tcPr>
          <w:p w:rsidR="0073182D" w:rsidRPr="00DF155B" w:rsidRDefault="0073182D" w:rsidP="0073182D">
            <w:pPr>
              <w:snapToGrid w:val="0"/>
              <w:jc w:val="center"/>
              <w:rPr>
                <w:rFonts w:eastAsiaTheme="minorEastAsia"/>
                <w:szCs w:val="21"/>
              </w:rPr>
            </w:pPr>
          </w:p>
        </w:tc>
        <w:tc>
          <w:tcPr>
            <w:tcW w:w="792" w:type="pct"/>
            <w:tcBorders>
              <w:top w:val="single" w:sz="4" w:space="0" w:color="auto"/>
              <w:left w:val="single" w:sz="6" w:space="0" w:color="auto"/>
              <w:bottom w:val="single" w:sz="4" w:space="0" w:color="auto"/>
              <w:right w:val="single" w:sz="6" w:space="0" w:color="auto"/>
            </w:tcBorders>
            <w:tcMar>
              <w:left w:w="0" w:type="dxa"/>
              <w:right w:w="0" w:type="dxa"/>
            </w:tcMar>
            <w:vAlign w:val="center"/>
          </w:tcPr>
          <w:p w:rsidR="0073182D" w:rsidRPr="00DF155B" w:rsidRDefault="0073182D" w:rsidP="0073182D">
            <w:pPr>
              <w:pStyle w:val="ad"/>
              <w:spacing w:line="240" w:lineRule="auto"/>
              <w:ind w:firstLineChars="0" w:firstLine="0"/>
              <w:rPr>
                <w:rFonts w:eastAsiaTheme="minorEastAsia"/>
                <w:sz w:val="21"/>
              </w:rPr>
            </w:pPr>
            <w:r w:rsidRPr="00DF155B">
              <w:rPr>
                <w:rFonts w:eastAsiaTheme="minorEastAsia"/>
                <w:sz w:val="21"/>
              </w:rPr>
              <w:t>喷漆</w:t>
            </w:r>
          </w:p>
        </w:tc>
        <w:tc>
          <w:tcPr>
            <w:tcW w:w="665" w:type="pct"/>
            <w:tcBorders>
              <w:top w:val="single" w:sz="4" w:space="0" w:color="auto"/>
              <w:left w:val="single" w:sz="6" w:space="0" w:color="auto"/>
              <w:bottom w:val="single" w:sz="4" w:space="0" w:color="auto"/>
              <w:right w:val="single" w:sz="6" w:space="0" w:color="auto"/>
            </w:tcBorders>
            <w:tcMar>
              <w:left w:w="0" w:type="dxa"/>
              <w:right w:w="0" w:type="dxa"/>
            </w:tcMar>
            <w:vAlign w:val="center"/>
          </w:tcPr>
          <w:p w:rsidR="0073182D" w:rsidRPr="00DF155B" w:rsidRDefault="0073182D" w:rsidP="0073182D">
            <w:pPr>
              <w:snapToGrid w:val="0"/>
              <w:jc w:val="center"/>
              <w:rPr>
                <w:rFonts w:eastAsiaTheme="minorEastAsia"/>
                <w:szCs w:val="21"/>
              </w:rPr>
            </w:pPr>
            <w:r w:rsidRPr="00DF155B">
              <w:rPr>
                <w:rFonts w:eastAsiaTheme="minorEastAsia"/>
                <w:szCs w:val="21"/>
              </w:rPr>
              <w:t>废漆桶</w:t>
            </w:r>
          </w:p>
        </w:tc>
        <w:tc>
          <w:tcPr>
            <w:tcW w:w="1483" w:type="pct"/>
            <w:tcBorders>
              <w:top w:val="single" w:sz="4" w:space="0" w:color="auto"/>
              <w:left w:val="single" w:sz="6" w:space="0" w:color="auto"/>
              <w:bottom w:val="single" w:sz="4" w:space="0" w:color="auto"/>
              <w:right w:val="single" w:sz="6" w:space="0" w:color="auto"/>
            </w:tcBorders>
            <w:tcMar>
              <w:left w:w="0" w:type="dxa"/>
              <w:right w:w="0" w:type="dxa"/>
            </w:tcMar>
            <w:vAlign w:val="center"/>
          </w:tcPr>
          <w:p w:rsidR="0073182D" w:rsidRPr="00DF155B" w:rsidRDefault="0073182D" w:rsidP="0073182D">
            <w:pPr>
              <w:snapToGrid w:val="0"/>
              <w:jc w:val="center"/>
              <w:rPr>
                <w:rFonts w:eastAsiaTheme="minorEastAsia"/>
                <w:szCs w:val="21"/>
              </w:rPr>
            </w:pPr>
            <w:r w:rsidRPr="00DF155B">
              <w:rPr>
                <w:rStyle w:val="CharCharChar"/>
                <w:rFonts w:eastAsiaTheme="minorEastAsia"/>
              </w:rPr>
              <w:t>委托有资质单位处置</w:t>
            </w:r>
          </w:p>
        </w:tc>
        <w:tc>
          <w:tcPr>
            <w:tcW w:w="1586" w:type="pct"/>
            <w:vMerge/>
            <w:tcBorders>
              <w:left w:val="single" w:sz="6" w:space="0" w:color="auto"/>
              <w:right w:val="single" w:sz="4" w:space="0" w:color="auto"/>
            </w:tcBorders>
            <w:tcMar>
              <w:left w:w="0" w:type="dxa"/>
              <w:right w:w="0" w:type="dxa"/>
            </w:tcMar>
            <w:vAlign w:val="center"/>
          </w:tcPr>
          <w:p w:rsidR="0073182D" w:rsidRPr="00DF155B" w:rsidRDefault="0073182D" w:rsidP="0073182D">
            <w:pPr>
              <w:snapToGrid w:val="0"/>
              <w:jc w:val="center"/>
              <w:rPr>
                <w:rFonts w:eastAsiaTheme="minorEastAsia"/>
                <w:szCs w:val="21"/>
              </w:rPr>
            </w:pPr>
          </w:p>
        </w:tc>
      </w:tr>
      <w:tr w:rsidR="0073182D" w:rsidRPr="00DF155B" w:rsidTr="004B6C27">
        <w:trPr>
          <w:trHeight w:val="227"/>
          <w:jc w:val="center"/>
        </w:trPr>
        <w:tc>
          <w:tcPr>
            <w:tcW w:w="474" w:type="pct"/>
            <w:vMerge/>
            <w:tcBorders>
              <w:left w:val="single" w:sz="4" w:space="0" w:color="auto"/>
              <w:right w:val="single" w:sz="6" w:space="0" w:color="auto"/>
            </w:tcBorders>
            <w:vAlign w:val="center"/>
          </w:tcPr>
          <w:p w:rsidR="0073182D" w:rsidRPr="00DF155B" w:rsidRDefault="0073182D" w:rsidP="0073182D">
            <w:pPr>
              <w:snapToGrid w:val="0"/>
              <w:jc w:val="center"/>
              <w:rPr>
                <w:rFonts w:eastAsiaTheme="minorEastAsia"/>
                <w:szCs w:val="21"/>
              </w:rPr>
            </w:pPr>
          </w:p>
        </w:tc>
        <w:tc>
          <w:tcPr>
            <w:tcW w:w="792" w:type="pct"/>
            <w:tcBorders>
              <w:top w:val="single" w:sz="4" w:space="0" w:color="auto"/>
              <w:left w:val="single" w:sz="6" w:space="0" w:color="auto"/>
              <w:bottom w:val="single" w:sz="4" w:space="0" w:color="auto"/>
              <w:right w:val="single" w:sz="6" w:space="0" w:color="auto"/>
            </w:tcBorders>
            <w:tcMar>
              <w:left w:w="0" w:type="dxa"/>
              <w:right w:w="0" w:type="dxa"/>
            </w:tcMar>
            <w:vAlign w:val="center"/>
          </w:tcPr>
          <w:p w:rsidR="0073182D" w:rsidRPr="00DF155B" w:rsidRDefault="0073182D" w:rsidP="0073182D">
            <w:pPr>
              <w:pStyle w:val="ad"/>
              <w:spacing w:line="240" w:lineRule="auto"/>
              <w:ind w:firstLineChars="0" w:firstLine="0"/>
              <w:rPr>
                <w:rFonts w:eastAsiaTheme="minorEastAsia"/>
                <w:sz w:val="21"/>
              </w:rPr>
            </w:pPr>
            <w:r w:rsidRPr="00DF155B">
              <w:rPr>
                <w:rFonts w:eastAsiaTheme="minorEastAsia"/>
                <w:sz w:val="21"/>
              </w:rPr>
              <w:t>包装</w:t>
            </w:r>
          </w:p>
        </w:tc>
        <w:tc>
          <w:tcPr>
            <w:tcW w:w="665" w:type="pct"/>
            <w:tcBorders>
              <w:top w:val="single" w:sz="4" w:space="0" w:color="auto"/>
              <w:left w:val="single" w:sz="6" w:space="0" w:color="auto"/>
              <w:bottom w:val="single" w:sz="4" w:space="0" w:color="auto"/>
              <w:right w:val="single" w:sz="6" w:space="0" w:color="auto"/>
            </w:tcBorders>
            <w:tcMar>
              <w:left w:w="0" w:type="dxa"/>
              <w:right w:w="0" w:type="dxa"/>
            </w:tcMar>
            <w:vAlign w:val="center"/>
          </w:tcPr>
          <w:p w:rsidR="0073182D" w:rsidRPr="00DF155B" w:rsidRDefault="0073182D" w:rsidP="0073182D">
            <w:pPr>
              <w:snapToGrid w:val="0"/>
              <w:jc w:val="center"/>
              <w:rPr>
                <w:rFonts w:eastAsiaTheme="minorEastAsia"/>
                <w:szCs w:val="21"/>
              </w:rPr>
            </w:pPr>
            <w:r w:rsidRPr="00DF155B">
              <w:rPr>
                <w:rFonts w:eastAsiaTheme="minorEastAsia"/>
                <w:szCs w:val="21"/>
              </w:rPr>
              <w:t>废包装材料</w:t>
            </w:r>
          </w:p>
        </w:tc>
        <w:tc>
          <w:tcPr>
            <w:tcW w:w="1483" w:type="pct"/>
            <w:tcBorders>
              <w:top w:val="single" w:sz="4" w:space="0" w:color="auto"/>
              <w:left w:val="single" w:sz="6" w:space="0" w:color="auto"/>
              <w:bottom w:val="single" w:sz="4" w:space="0" w:color="auto"/>
              <w:right w:val="single" w:sz="6" w:space="0" w:color="auto"/>
            </w:tcBorders>
            <w:tcMar>
              <w:left w:w="0" w:type="dxa"/>
              <w:right w:w="0" w:type="dxa"/>
            </w:tcMar>
            <w:vAlign w:val="center"/>
          </w:tcPr>
          <w:p w:rsidR="0073182D" w:rsidRPr="00DF155B" w:rsidRDefault="0073182D" w:rsidP="0073182D">
            <w:pPr>
              <w:snapToGrid w:val="0"/>
              <w:jc w:val="center"/>
              <w:rPr>
                <w:rFonts w:eastAsiaTheme="minorEastAsia"/>
                <w:szCs w:val="21"/>
              </w:rPr>
            </w:pPr>
            <w:r w:rsidRPr="00DF155B">
              <w:rPr>
                <w:rStyle w:val="CharCharChar"/>
                <w:rFonts w:eastAsiaTheme="minorEastAsia"/>
              </w:rPr>
              <w:t>外售综合利用</w:t>
            </w:r>
          </w:p>
        </w:tc>
        <w:tc>
          <w:tcPr>
            <w:tcW w:w="1586" w:type="pct"/>
            <w:vMerge/>
            <w:tcBorders>
              <w:left w:val="single" w:sz="6" w:space="0" w:color="auto"/>
              <w:right w:val="single" w:sz="4" w:space="0" w:color="auto"/>
            </w:tcBorders>
            <w:tcMar>
              <w:left w:w="0" w:type="dxa"/>
              <w:right w:w="0" w:type="dxa"/>
            </w:tcMar>
            <w:vAlign w:val="center"/>
          </w:tcPr>
          <w:p w:rsidR="0073182D" w:rsidRPr="00DF155B" w:rsidRDefault="0073182D" w:rsidP="0073182D">
            <w:pPr>
              <w:snapToGrid w:val="0"/>
              <w:jc w:val="center"/>
              <w:rPr>
                <w:rFonts w:eastAsiaTheme="minorEastAsia"/>
                <w:szCs w:val="21"/>
              </w:rPr>
            </w:pPr>
          </w:p>
        </w:tc>
      </w:tr>
      <w:tr w:rsidR="0073182D" w:rsidRPr="00DF155B" w:rsidTr="004B6C27">
        <w:trPr>
          <w:trHeight w:val="227"/>
          <w:jc w:val="center"/>
        </w:trPr>
        <w:tc>
          <w:tcPr>
            <w:tcW w:w="474" w:type="pct"/>
            <w:vMerge/>
            <w:tcBorders>
              <w:left w:val="single" w:sz="4" w:space="0" w:color="auto"/>
              <w:right w:val="single" w:sz="6" w:space="0" w:color="auto"/>
            </w:tcBorders>
            <w:vAlign w:val="center"/>
          </w:tcPr>
          <w:p w:rsidR="0073182D" w:rsidRPr="00DF155B" w:rsidRDefault="0073182D" w:rsidP="0073182D">
            <w:pPr>
              <w:snapToGrid w:val="0"/>
              <w:jc w:val="center"/>
              <w:rPr>
                <w:rFonts w:eastAsiaTheme="minorEastAsia"/>
                <w:szCs w:val="21"/>
              </w:rPr>
            </w:pPr>
          </w:p>
        </w:tc>
        <w:tc>
          <w:tcPr>
            <w:tcW w:w="792" w:type="pct"/>
            <w:tcBorders>
              <w:top w:val="single" w:sz="4" w:space="0" w:color="auto"/>
              <w:left w:val="single" w:sz="6" w:space="0" w:color="auto"/>
              <w:bottom w:val="single" w:sz="4" w:space="0" w:color="auto"/>
              <w:right w:val="single" w:sz="6" w:space="0" w:color="auto"/>
            </w:tcBorders>
            <w:tcMar>
              <w:left w:w="0" w:type="dxa"/>
              <w:right w:w="0" w:type="dxa"/>
            </w:tcMar>
            <w:vAlign w:val="center"/>
          </w:tcPr>
          <w:p w:rsidR="0073182D" w:rsidRPr="00DF155B" w:rsidRDefault="0073182D" w:rsidP="0073182D">
            <w:pPr>
              <w:pStyle w:val="ad"/>
              <w:spacing w:line="240" w:lineRule="auto"/>
              <w:ind w:firstLineChars="0" w:firstLine="0"/>
              <w:rPr>
                <w:rFonts w:eastAsiaTheme="minorEastAsia"/>
                <w:sz w:val="21"/>
              </w:rPr>
            </w:pPr>
            <w:r w:rsidRPr="00DF155B">
              <w:rPr>
                <w:rFonts w:eastAsiaTheme="minorEastAsia"/>
                <w:sz w:val="21"/>
              </w:rPr>
              <w:t>废气治理</w:t>
            </w:r>
          </w:p>
        </w:tc>
        <w:tc>
          <w:tcPr>
            <w:tcW w:w="665" w:type="pct"/>
            <w:tcBorders>
              <w:top w:val="single" w:sz="4" w:space="0" w:color="auto"/>
              <w:left w:val="single" w:sz="6" w:space="0" w:color="auto"/>
              <w:bottom w:val="single" w:sz="4" w:space="0" w:color="auto"/>
              <w:right w:val="single" w:sz="6" w:space="0" w:color="auto"/>
            </w:tcBorders>
            <w:tcMar>
              <w:left w:w="0" w:type="dxa"/>
              <w:right w:w="0" w:type="dxa"/>
            </w:tcMar>
            <w:vAlign w:val="center"/>
          </w:tcPr>
          <w:p w:rsidR="0073182D" w:rsidRPr="00DF155B" w:rsidRDefault="0073182D" w:rsidP="0073182D">
            <w:pPr>
              <w:snapToGrid w:val="0"/>
              <w:jc w:val="center"/>
              <w:rPr>
                <w:rFonts w:eastAsiaTheme="minorEastAsia"/>
                <w:szCs w:val="21"/>
              </w:rPr>
            </w:pPr>
            <w:r w:rsidRPr="00DF155B">
              <w:rPr>
                <w:rFonts w:eastAsiaTheme="minorEastAsia"/>
                <w:szCs w:val="21"/>
              </w:rPr>
              <w:t>收集烟粉尘</w:t>
            </w:r>
          </w:p>
        </w:tc>
        <w:tc>
          <w:tcPr>
            <w:tcW w:w="1483" w:type="pct"/>
            <w:tcBorders>
              <w:top w:val="single" w:sz="4" w:space="0" w:color="auto"/>
              <w:left w:val="single" w:sz="6" w:space="0" w:color="auto"/>
              <w:bottom w:val="single" w:sz="4" w:space="0" w:color="auto"/>
              <w:right w:val="single" w:sz="6" w:space="0" w:color="auto"/>
            </w:tcBorders>
            <w:tcMar>
              <w:left w:w="0" w:type="dxa"/>
              <w:right w:w="0" w:type="dxa"/>
            </w:tcMar>
            <w:vAlign w:val="center"/>
          </w:tcPr>
          <w:p w:rsidR="0073182D" w:rsidRPr="00DF155B" w:rsidRDefault="0073182D" w:rsidP="0073182D">
            <w:pPr>
              <w:snapToGrid w:val="0"/>
              <w:jc w:val="center"/>
              <w:rPr>
                <w:rFonts w:eastAsiaTheme="minorEastAsia"/>
                <w:szCs w:val="21"/>
              </w:rPr>
            </w:pPr>
            <w:r w:rsidRPr="00DF155B">
              <w:rPr>
                <w:rStyle w:val="CharCharChar"/>
                <w:rFonts w:eastAsiaTheme="minorEastAsia"/>
              </w:rPr>
              <w:t>外售综合利用</w:t>
            </w:r>
          </w:p>
        </w:tc>
        <w:tc>
          <w:tcPr>
            <w:tcW w:w="1586" w:type="pct"/>
            <w:vMerge/>
            <w:tcBorders>
              <w:left w:val="single" w:sz="6" w:space="0" w:color="auto"/>
              <w:right w:val="single" w:sz="4" w:space="0" w:color="auto"/>
            </w:tcBorders>
            <w:tcMar>
              <w:left w:w="0" w:type="dxa"/>
              <w:right w:w="0" w:type="dxa"/>
            </w:tcMar>
            <w:vAlign w:val="center"/>
          </w:tcPr>
          <w:p w:rsidR="0073182D" w:rsidRPr="00DF155B" w:rsidRDefault="0073182D" w:rsidP="0073182D">
            <w:pPr>
              <w:snapToGrid w:val="0"/>
              <w:jc w:val="center"/>
              <w:rPr>
                <w:rFonts w:eastAsiaTheme="minorEastAsia"/>
                <w:szCs w:val="21"/>
              </w:rPr>
            </w:pPr>
          </w:p>
        </w:tc>
      </w:tr>
      <w:tr w:rsidR="0073182D" w:rsidRPr="00DF155B" w:rsidTr="004B6C27">
        <w:trPr>
          <w:trHeight w:val="227"/>
          <w:jc w:val="center"/>
        </w:trPr>
        <w:tc>
          <w:tcPr>
            <w:tcW w:w="474" w:type="pct"/>
            <w:vMerge/>
            <w:tcBorders>
              <w:left w:val="single" w:sz="4" w:space="0" w:color="auto"/>
              <w:right w:val="single" w:sz="6" w:space="0" w:color="auto"/>
            </w:tcBorders>
            <w:vAlign w:val="center"/>
          </w:tcPr>
          <w:p w:rsidR="0073182D" w:rsidRPr="00DF155B" w:rsidRDefault="0073182D" w:rsidP="0073182D">
            <w:pPr>
              <w:snapToGrid w:val="0"/>
              <w:jc w:val="center"/>
              <w:rPr>
                <w:rFonts w:eastAsiaTheme="minorEastAsia"/>
                <w:szCs w:val="21"/>
              </w:rPr>
            </w:pPr>
          </w:p>
        </w:tc>
        <w:tc>
          <w:tcPr>
            <w:tcW w:w="792" w:type="pct"/>
            <w:tcBorders>
              <w:top w:val="single" w:sz="4" w:space="0" w:color="auto"/>
              <w:left w:val="single" w:sz="6" w:space="0" w:color="auto"/>
              <w:bottom w:val="single" w:sz="4" w:space="0" w:color="auto"/>
              <w:right w:val="single" w:sz="6" w:space="0" w:color="auto"/>
            </w:tcBorders>
            <w:tcMar>
              <w:left w:w="0" w:type="dxa"/>
              <w:right w:w="0" w:type="dxa"/>
            </w:tcMar>
            <w:vAlign w:val="center"/>
          </w:tcPr>
          <w:p w:rsidR="0073182D" w:rsidRPr="00DF155B" w:rsidRDefault="0073182D" w:rsidP="0073182D">
            <w:pPr>
              <w:pStyle w:val="ad"/>
              <w:spacing w:line="240" w:lineRule="auto"/>
              <w:ind w:firstLineChars="0" w:firstLine="0"/>
              <w:rPr>
                <w:rFonts w:eastAsiaTheme="minorEastAsia"/>
                <w:sz w:val="21"/>
              </w:rPr>
            </w:pPr>
            <w:r w:rsidRPr="00DF155B">
              <w:rPr>
                <w:rFonts w:eastAsiaTheme="minorEastAsia"/>
                <w:sz w:val="21"/>
              </w:rPr>
              <w:t>废气治理</w:t>
            </w:r>
          </w:p>
        </w:tc>
        <w:tc>
          <w:tcPr>
            <w:tcW w:w="665" w:type="pct"/>
            <w:tcBorders>
              <w:top w:val="single" w:sz="4" w:space="0" w:color="auto"/>
              <w:left w:val="single" w:sz="6" w:space="0" w:color="auto"/>
              <w:bottom w:val="single" w:sz="4" w:space="0" w:color="auto"/>
              <w:right w:val="single" w:sz="6" w:space="0" w:color="auto"/>
            </w:tcBorders>
            <w:tcMar>
              <w:left w:w="0" w:type="dxa"/>
              <w:right w:w="0" w:type="dxa"/>
            </w:tcMar>
            <w:vAlign w:val="center"/>
          </w:tcPr>
          <w:p w:rsidR="0073182D" w:rsidRPr="00DF155B" w:rsidRDefault="0073182D" w:rsidP="0073182D">
            <w:pPr>
              <w:snapToGrid w:val="0"/>
              <w:jc w:val="center"/>
              <w:rPr>
                <w:rFonts w:eastAsiaTheme="minorEastAsia"/>
                <w:szCs w:val="21"/>
              </w:rPr>
            </w:pPr>
            <w:r w:rsidRPr="00DF155B">
              <w:rPr>
                <w:rFonts w:eastAsiaTheme="minorEastAsia"/>
                <w:szCs w:val="21"/>
              </w:rPr>
              <w:t>废过滤棉</w:t>
            </w:r>
          </w:p>
        </w:tc>
        <w:tc>
          <w:tcPr>
            <w:tcW w:w="1483" w:type="pct"/>
            <w:tcBorders>
              <w:top w:val="single" w:sz="4" w:space="0" w:color="auto"/>
              <w:left w:val="single" w:sz="6" w:space="0" w:color="auto"/>
              <w:bottom w:val="single" w:sz="4" w:space="0" w:color="auto"/>
              <w:right w:val="single" w:sz="6" w:space="0" w:color="auto"/>
            </w:tcBorders>
            <w:tcMar>
              <w:left w:w="0" w:type="dxa"/>
              <w:right w:w="0" w:type="dxa"/>
            </w:tcMar>
            <w:vAlign w:val="center"/>
          </w:tcPr>
          <w:p w:rsidR="0073182D" w:rsidRPr="00DF155B" w:rsidRDefault="0073182D" w:rsidP="0073182D">
            <w:pPr>
              <w:snapToGrid w:val="0"/>
              <w:jc w:val="center"/>
              <w:rPr>
                <w:rFonts w:eastAsiaTheme="minorEastAsia"/>
                <w:szCs w:val="21"/>
              </w:rPr>
            </w:pPr>
            <w:r w:rsidRPr="00DF155B">
              <w:rPr>
                <w:rStyle w:val="CharCharChar"/>
                <w:rFonts w:eastAsiaTheme="minorEastAsia"/>
              </w:rPr>
              <w:t>委托有资质单位处置</w:t>
            </w:r>
          </w:p>
        </w:tc>
        <w:tc>
          <w:tcPr>
            <w:tcW w:w="1586" w:type="pct"/>
            <w:vMerge/>
            <w:tcBorders>
              <w:left w:val="single" w:sz="6" w:space="0" w:color="auto"/>
              <w:right w:val="single" w:sz="4" w:space="0" w:color="auto"/>
            </w:tcBorders>
            <w:tcMar>
              <w:left w:w="0" w:type="dxa"/>
              <w:right w:w="0" w:type="dxa"/>
            </w:tcMar>
            <w:vAlign w:val="center"/>
          </w:tcPr>
          <w:p w:rsidR="0073182D" w:rsidRPr="00DF155B" w:rsidRDefault="0073182D" w:rsidP="0073182D">
            <w:pPr>
              <w:snapToGrid w:val="0"/>
              <w:jc w:val="center"/>
              <w:rPr>
                <w:rFonts w:eastAsiaTheme="minorEastAsia"/>
                <w:szCs w:val="21"/>
              </w:rPr>
            </w:pPr>
          </w:p>
        </w:tc>
      </w:tr>
      <w:tr w:rsidR="0073182D" w:rsidRPr="00DF155B" w:rsidTr="004B6C27">
        <w:trPr>
          <w:trHeight w:val="227"/>
          <w:jc w:val="center"/>
        </w:trPr>
        <w:tc>
          <w:tcPr>
            <w:tcW w:w="474" w:type="pct"/>
            <w:vMerge/>
            <w:tcBorders>
              <w:left w:val="single" w:sz="4" w:space="0" w:color="auto"/>
              <w:right w:val="single" w:sz="6" w:space="0" w:color="auto"/>
            </w:tcBorders>
            <w:vAlign w:val="center"/>
          </w:tcPr>
          <w:p w:rsidR="0073182D" w:rsidRPr="00DF155B" w:rsidRDefault="0073182D" w:rsidP="0073182D">
            <w:pPr>
              <w:snapToGrid w:val="0"/>
              <w:jc w:val="center"/>
              <w:rPr>
                <w:rFonts w:eastAsiaTheme="minorEastAsia"/>
                <w:szCs w:val="21"/>
              </w:rPr>
            </w:pPr>
          </w:p>
        </w:tc>
        <w:tc>
          <w:tcPr>
            <w:tcW w:w="792" w:type="pct"/>
            <w:tcBorders>
              <w:top w:val="single" w:sz="4" w:space="0" w:color="auto"/>
              <w:left w:val="single" w:sz="6" w:space="0" w:color="auto"/>
              <w:bottom w:val="single" w:sz="4" w:space="0" w:color="auto"/>
              <w:right w:val="single" w:sz="6" w:space="0" w:color="auto"/>
            </w:tcBorders>
            <w:tcMar>
              <w:left w:w="0" w:type="dxa"/>
              <w:right w:w="0" w:type="dxa"/>
            </w:tcMar>
            <w:vAlign w:val="center"/>
          </w:tcPr>
          <w:p w:rsidR="0073182D" w:rsidRPr="00DF155B" w:rsidRDefault="0073182D" w:rsidP="0073182D">
            <w:pPr>
              <w:pStyle w:val="ad"/>
              <w:spacing w:line="240" w:lineRule="auto"/>
              <w:ind w:firstLineChars="0" w:firstLine="0"/>
              <w:rPr>
                <w:rFonts w:eastAsiaTheme="minorEastAsia"/>
                <w:sz w:val="21"/>
              </w:rPr>
            </w:pPr>
            <w:r w:rsidRPr="00DF155B">
              <w:rPr>
                <w:rFonts w:eastAsiaTheme="minorEastAsia"/>
                <w:sz w:val="21"/>
              </w:rPr>
              <w:t>废气治理</w:t>
            </w:r>
          </w:p>
        </w:tc>
        <w:tc>
          <w:tcPr>
            <w:tcW w:w="665" w:type="pct"/>
            <w:tcBorders>
              <w:top w:val="single" w:sz="4" w:space="0" w:color="auto"/>
              <w:left w:val="single" w:sz="6" w:space="0" w:color="auto"/>
              <w:bottom w:val="single" w:sz="4" w:space="0" w:color="auto"/>
              <w:right w:val="single" w:sz="6" w:space="0" w:color="auto"/>
            </w:tcBorders>
            <w:tcMar>
              <w:left w:w="0" w:type="dxa"/>
              <w:right w:w="0" w:type="dxa"/>
            </w:tcMar>
            <w:vAlign w:val="center"/>
          </w:tcPr>
          <w:p w:rsidR="0073182D" w:rsidRPr="00DF155B" w:rsidRDefault="0073182D" w:rsidP="0073182D">
            <w:pPr>
              <w:snapToGrid w:val="0"/>
              <w:jc w:val="center"/>
              <w:rPr>
                <w:rFonts w:eastAsiaTheme="minorEastAsia"/>
                <w:szCs w:val="21"/>
              </w:rPr>
            </w:pPr>
            <w:r w:rsidRPr="00DF155B">
              <w:rPr>
                <w:rFonts w:eastAsiaTheme="minorEastAsia"/>
                <w:szCs w:val="21"/>
              </w:rPr>
              <w:t>废活性炭</w:t>
            </w:r>
          </w:p>
        </w:tc>
        <w:tc>
          <w:tcPr>
            <w:tcW w:w="1483" w:type="pct"/>
            <w:tcBorders>
              <w:top w:val="single" w:sz="4" w:space="0" w:color="auto"/>
              <w:left w:val="single" w:sz="6" w:space="0" w:color="auto"/>
              <w:bottom w:val="single" w:sz="4" w:space="0" w:color="auto"/>
              <w:right w:val="single" w:sz="6" w:space="0" w:color="auto"/>
            </w:tcBorders>
            <w:tcMar>
              <w:left w:w="0" w:type="dxa"/>
              <w:right w:w="0" w:type="dxa"/>
            </w:tcMar>
            <w:vAlign w:val="center"/>
          </w:tcPr>
          <w:p w:rsidR="0073182D" w:rsidRPr="00DF155B" w:rsidRDefault="0073182D" w:rsidP="0073182D">
            <w:pPr>
              <w:snapToGrid w:val="0"/>
              <w:jc w:val="center"/>
              <w:rPr>
                <w:rFonts w:eastAsiaTheme="minorEastAsia"/>
                <w:szCs w:val="21"/>
              </w:rPr>
            </w:pPr>
            <w:r w:rsidRPr="00DF155B">
              <w:rPr>
                <w:rStyle w:val="CharCharChar"/>
                <w:rFonts w:eastAsiaTheme="minorEastAsia"/>
              </w:rPr>
              <w:t>委托有资质单位处置</w:t>
            </w:r>
          </w:p>
        </w:tc>
        <w:tc>
          <w:tcPr>
            <w:tcW w:w="1586" w:type="pct"/>
            <w:vMerge/>
            <w:tcBorders>
              <w:left w:val="single" w:sz="6" w:space="0" w:color="auto"/>
              <w:right w:val="single" w:sz="4" w:space="0" w:color="auto"/>
            </w:tcBorders>
            <w:tcMar>
              <w:left w:w="0" w:type="dxa"/>
              <w:right w:w="0" w:type="dxa"/>
            </w:tcMar>
            <w:vAlign w:val="center"/>
          </w:tcPr>
          <w:p w:rsidR="0073182D" w:rsidRPr="00DF155B" w:rsidRDefault="0073182D" w:rsidP="0073182D">
            <w:pPr>
              <w:snapToGrid w:val="0"/>
              <w:jc w:val="center"/>
              <w:rPr>
                <w:rFonts w:eastAsiaTheme="minorEastAsia"/>
                <w:szCs w:val="21"/>
              </w:rPr>
            </w:pPr>
          </w:p>
        </w:tc>
      </w:tr>
      <w:tr w:rsidR="0073182D" w:rsidRPr="00DF155B" w:rsidTr="004B6C27">
        <w:trPr>
          <w:trHeight w:val="227"/>
          <w:jc w:val="center"/>
        </w:trPr>
        <w:tc>
          <w:tcPr>
            <w:tcW w:w="474" w:type="pct"/>
            <w:vMerge/>
            <w:tcBorders>
              <w:left w:val="single" w:sz="4" w:space="0" w:color="auto"/>
              <w:right w:val="single" w:sz="6" w:space="0" w:color="auto"/>
            </w:tcBorders>
            <w:vAlign w:val="center"/>
          </w:tcPr>
          <w:p w:rsidR="0073182D" w:rsidRPr="00DF155B" w:rsidRDefault="0073182D" w:rsidP="0073182D">
            <w:pPr>
              <w:snapToGrid w:val="0"/>
              <w:jc w:val="center"/>
              <w:rPr>
                <w:rFonts w:eastAsiaTheme="minorEastAsia"/>
                <w:szCs w:val="21"/>
              </w:rPr>
            </w:pPr>
          </w:p>
        </w:tc>
        <w:tc>
          <w:tcPr>
            <w:tcW w:w="792" w:type="pct"/>
            <w:tcBorders>
              <w:top w:val="single" w:sz="4" w:space="0" w:color="auto"/>
              <w:left w:val="single" w:sz="6" w:space="0" w:color="auto"/>
              <w:bottom w:val="single" w:sz="4" w:space="0" w:color="auto"/>
              <w:right w:val="single" w:sz="6" w:space="0" w:color="auto"/>
            </w:tcBorders>
            <w:tcMar>
              <w:left w:w="0" w:type="dxa"/>
              <w:right w:w="0" w:type="dxa"/>
            </w:tcMar>
            <w:vAlign w:val="center"/>
          </w:tcPr>
          <w:p w:rsidR="0073182D" w:rsidRPr="00DF155B" w:rsidRDefault="0073182D" w:rsidP="0073182D">
            <w:pPr>
              <w:pStyle w:val="ad"/>
              <w:spacing w:line="240" w:lineRule="auto"/>
              <w:ind w:firstLineChars="0" w:firstLine="0"/>
              <w:rPr>
                <w:rFonts w:eastAsiaTheme="minorEastAsia"/>
                <w:sz w:val="21"/>
              </w:rPr>
            </w:pPr>
            <w:r w:rsidRPr="00DF155B">
              <w:rPr>
                <w:rFonts w:eastAsiaTheme="minorEastAsia"/>
                <w:sz w:val="21"/>
              </w:rPr>
              <w:t>员工生活</w:t>
            </w:r>
          </w:p>
        </w:tc>
        <w:tc>
          <w:tcPr>
            <w:tcW w:w="665" w:type="pct"/>
            <w:tcBorders>
              <w:top w:val="single" w:sz="4" w:space="0" w:color="auto"/>
              <w:left w:val="single" w:sz="6" w:space="0" w:color="auto"/>
              <w:bottom w:val="single" w:sz="4" w:space="0" w:color="auto"/>
              <w:right w:val="single" w:sz="6" w:space="0" w:color="auto"/>
            </w:tcBorders>
            <w:tcMar>
              <w:left w:w="0" w:type="dxa"/>
              <w:right w:w="0" w:type="dxa"/>
            </w:tcMar>
            <w:vAlign w:val="center"/>
          </w:tcPr>
          <w:p w:rsidR="0073182D" w:rsidRPr="00DF155B" w:rsidRDefault="0073182D" w:rsidP="0073182D">
            <w:pPr>
              <w:snapToGrid w:val="0"/>
              <w:jc w:val="center"/>
              <w:rPr>
                <w:rFonts w:eastAsiaTheme="minorEastAsia"/>
                <w:szCs w:val="21"/>
              </w:rPr>
            </w:pPr>
            <w:r w:rsidRPr="00DF155B">
              <w:rPr>
                <w:rFonts w:eastAsiaTheme="minorEastAsia"/>
                <w:szCs w:val="21"/>
              </w:rPr>
              <w:t>生活垃圾</w:t>
            </w:r>
          </w:p>
        </w:tc>
        <w:tc>
          <w:tcPr>
            <w:tcW w:w="1483" w:type="pct"/>
            <w:tcBorders>
              <w:top w:val="single" w:sz="4" w:space="0" w:color="auto"/>
              <w:left w:val="single" w:sz="6" w:space="0" w:color="auto"/>
              <w:bottom w:val="single" w:sz="4" w:space="0" w:color="auto"/>
              <w:right w:val="single" w:sz="6" w:space="0" w:color="auto"/>
            </w:tcBorders>
            <w:tcMar>
              <w:left w:w="0" w:type="dxa"/>
              <w:right w:w="0" w:type="dxa"/>
            </w:tcMar>
            <w:vAlign w:val="center"/>
          </w:tcPr>
          <w:p w:rsidR="0073182D" w:rsidRPr="00DF155B" w:rsidRDefault="0073182D" w:rsidP="0073182D">
            <w:pPr>
              <w:snapToGrid w:val="0"/>
              <w:jc w:val="center"/>
              <w:rPr>
                <w:rFonts w:eastAsiaTheme="minorEastAsia"/>
                <w:szCs w:val="21"/>
              </w:rPr>
            </w:pPr>
            <w:r w:rsidRPr="00DF155B">
              <w:rPr>
                <w:rStyle w:val="CharCharChar"/>
                <w:rFonts w:eastAsiaTheme="minorEastAsia"/>
              </w:rPr>
              <w:t>委托环卫部门清运</w:t>
            </w:r>
          </w:p>
        </w:tc>
        <w:tc>
          <w:tcPr>
            <w:tcW w:w="1586" w:type="pct"/>
            <w:vMerge/>
            <w:tcBorders>
              <w:left w:val="single" w:sz="6" w:space="0" w:color="auto"/>
              <w:right w:val="single" w:sz="4" w:space="0" w:color="auto"/>
            </w:tcBorders>
            <w:tcMar>
              <w:left w:w="0" w:type="dxa"/>
              <w:right w:w="0" w:type="dxa"/>
            </w:tcMar>
            <w:vAlign w:val="center"/>
          </w:tcPr>
          <w:p w:rsidR="0073182D" w:rsidRPr="00DF155B" w:rsidRDefault="0073182D" w:rsidP="0073182D">
            <w:pPr>
              <w:snapToGrid w:val="0"/>
              <w:jc w:val="center"/>
              <w:rPr>
                <w:rFonts w:eastAsiaTheme="minorEastAsia"/>
                <w:szCs w:val="21"/>
              </w:rPr>
            </w:pPr>
          </w:p>
        </w:tc>
      </w:tr>
      <w:tr w:rsidR="0073182D" w:rsidRPr="00DF155B" w:rsidTr="004B6C27">
        <w:trPr>
          <w:trHeight w:val="227"/>
          <w:jc w:val="center"/>
        </w:trPr>
        <w:tc>
          <w:tcPr>
            <w:tcW w:w="474" w:type="pct"/>
            <w:tcBorders>
              <w:top w:val="single" w:sz="4" w:space="0" w:color="auto"/>
              <w:left w:val="single" w:sz="4" w:space="0" w:color="auto"/>
              <w:bottom w:val="single" w:sz="4" w:space="0" w:color="auto"/>
              <w:right w:val="single" w:sz="6" w:space="0" w:color="auto"/>
            </w:tcBorders>
            <w:vAlign w:val="center"/>
          </w:tcPr>
          <w:p w:rsidR="0073182D" w:rsidRPr="00DF155B" w:rsidRDefault="0073182D" w:rsidP="0073182D">
            <w:pPr>
              <w:snapToGrid w:val="0"/>
              <w:jc w:val="center"/>
              <w:rPr>
                <w:rFonts w:eastAsiaTheme="minorEastAsia"/>
                <w:szCs w:val="21"/>
              </w:rPr>
            </w:pPr>
            <w:r w:rsidRPr="00DF155B">
              <w:rPr>
                <w:rFonts w:eastAsiaTheme="minorEastAsia"/>
                <w:szCs w:val="21"/>
              </w:rPr>
              <w:t>噪声</w:t>
            </w:r>
          </w:p>
        </w:tc>
        <w:tc>
          <w:tcPr>
            <w:tcW w:w="4526" w:type="pct"/>
            <w:gridSpan w:val="4"/>
            <w:tcBorders>
              <w:top w:val="single" w:sz="4" w:space="0" w:color="auto"/>
              <w:left w:val="single" w:sz="6" w:space="0" w:color="auto"/>
              <w:bottom w:val="single" w:sz="4" w:space="0" w:color="auto"/>
              <w:right w:val="single" w:sz="4" w:space="0" w:color="auto"/>
            </w:tcBorders>
            <w:tcMar>
              <w:left w:w="0" w:type="dxa"/>
              <w:right w:w="0" w:type="dxa"/>
            </w:tcMar>
            <w:vAlign w:val="center"/>
          </w:tcPr>
          <w:p w:rsidR="00B44137" w:rsidRPr="00DF155B" w:rsidRDefault="00B44137" w:rsidP="00B44137">
            <w:pPr>
              <w:rPr>
                <w:rFonts w:eastAsiaTheme="minorEastAsia"/>
                <w:spacing w:val="-4"/>
                <w:szCs w:val="21"/>
              </w:rPr>
            </w:pPr>
            <w:r w:rsidRPr="00DF155B">
              <w:rPr>
                <w:rFonts w:eastAsiaTheme="minorEastAsia"/>
                <w:spacing w:val="-4"/>
                <w:szCs w:val="21"/>
              </w:rPr>
              <w:t>1</w:t>
            </w:r>
            <w:r w:rsidRPr="00DF155B">
              <w:rPr>
                <w:rFonts w:eastAsiaTheme="minorEastAsia"/>
                <w:spacing w:val="-4"/>
                <w:szCs w:val="21"/>
              </w:rPr>
              <w:t>）</w:t>
            </w:r>
            <w:r w:rsidR="00DF78FD" w:rsidRPr="00DF155B">
              <w:rPr>
                <w:rFonts w:eastAsiaTheme="minorEastAsia"/>
                <w:spacing w:val="-4"/>
                <w:szCs w:val="21"/>
              </w:rPr>
              <w:t>合理布局，将各生产设备布置在生产车间西北位置，</w:t>
            </w:r>
            <w:r w:rsidR="00DF78FD" w:rsidRPr="00DF155B">
              <w:rPr>
                <w:rFonts w:eastAsiaTheme="minorEastAsia" w:hint="eastAsia"/>
                <w:spacing w:val="-4"/>
                <w:szCs w:val="21"/>
              </w:rPr>
              <w:t>生产车间南部布置仓库区，</w:t>
            </w:r>
            <w:r w:rsidR="00DF78FD" w:rsidRPr="00DF155B">
              <w:rPr>
                <w:rFonts w:eastAsiaTheme="minorEastAsia"/>
                <w:spacing w:val="-4"/>
                <w:szCs w:val="21"/>
              </w:rPr>
              <w:t>增加</w:t>
            </w:r>
            <w:r w:rsidR="00DF78FD" w:rsidRPr="00DF155B">
              <w:rPr>
                <w:rFonts w:eastAsiaTheme="minorEastAsia" w:hint="eastAsia"/>
                <w:spacing w:val="-4"/>
                <w:szCs w:val="21"/>
              </w:rPr>
              <w:t>生产区</w:t>
            </w:r>
            <w:r w:rsidR="00DF78FD" w:rsidRPr="00DF155B">
              <w:rPr>
                <w:rFonts w:eastAsiaTheme="minorEastAsia"/>
                <w:spacing w:val="-4"/>
                <w:szCs w:val="21"/>
              </w:rPr>
              <w:t>与南侧敏感点的距离；</w:t>
            </w:r>
            <w:r w:rsidR="00DF78FD" w:rsidRPr="00DF155B">
              <w:rPr>
                <w:rFonts w:eastAsiaTheme="minorEastAsia" w:hint="eastAsia"/>
                <w:spacing w:val="-4"/>
                <w:szCs w:val="21"/>
              </w:rPr>
              <w:t>减少噪声对南侧杨湾社区敏感点的影响。</w:t>
            </w:r>
          </w:p>
          <w:p w:rsidR="00B44137" w:rsidRPr="00DF155B" w:rsidRDefault="00B44137" w:rsidP="00B44137">
            <w:pPr>
              <w:keepNext/>
              <w:keepLines/>
              <w:tabs>
                <w:tab w:val="left" w:pos="700"/>
                <w:tab w:val="left" w:pos="1008"/>
                <w:tab w:val="left" w:pos="2400"/>
                <w:tab w:val="left" w:pos="2694"/>
              </w:tabs>
              <w:autoSpaceDE w:val="0"/>
              <w:autoSpaceDN w:val="0"/>
              <w:outlineLvl w:val="4"/>
              <w:rPr>
                <w:rFonts w:eastAsiaTheme="minorEastAsia"/>
                <w:spacing w:val="-4"/>
                <w:szCs w:val="21"/>
              </w:rPr>
            </w:pPr>
            <w:r w:rsidRPr="00DF155B">
              <w:rPr>
                <w:rFonts w:eastAsiaTheme="minorEastAsia"/>
                <w:spacing w:val="-4"/>
                <w:szCs w:val="21"/>
              </w:rPr>
              <w:t>2</w:t>
            </w:r>
            <w:r w:rsidRPr="00DF155B">
              <w:rPr>
                <w:rFonts w:eastAsiaTheme="minorEastAsia"/>
                <w:spacing w:val="-4"/>
                <w:szCs w:val="21"/>
              </w:rPr>
              <w:t>）</w:t>
            </w:r>
            <w:r w:rsidR="00DF78FD" w:rsidRPr="00DF155B">
              <w:rPr>
                <w:rFonts w:eastAsiaTheme="minorEastAsia" w:hint="eastAsia"/>
                <w:spacing w:val="-4"/>
                <w:szCs w:val="21"/>
              </w:rPr>
              <w:t>环保设施配套的风机应选环保低噪型，设置封闭式风机房；</w:t>
            </w:r>
            <w:r w:rsidR="00DF78FD" w:rsidRPr="00DF155B">
              <w:rPr>
                <w:rFonts w:eastAsiaTheme="minorEastAsia"/>
                <w:spacing w:val="-4"/>
                <w:szCs w:val="21"/>
              </w:rPr>
              <w:t>废气收集风机进出口采用软管连接，风机的排风口安装消声设备。加强废气收集处理设备的日常维护管理，避免因不正常运行所导致的噪声增大。</w:t>
            </w:r>
          </w:p>
          <w:p w:rsidR="00B44137" w:rsidRPr="00DF155B" w:rsidRDefault="00B44137" w:rsidP="00B44137">
            <w:pPr>
              <w:rPr>
                <w:rFonts w:eastAsiaTheme="minorEastAsia"/>
                <w:spacing w:val="-4"/>
                <w:szCs w:val="21"/>
              </w:rPr>
            </w:pPr>
            <w:r w:rsidRPr="00DF155B">
              <w:rPr>
                <w:rFonts w:eastAsiaTheme="minorEastAsia"/>
                <w:spacing w:val="-4"/>
                <w:szCs w:val="21"/>
              </w:rPr>
              <w:t>3</w:t>
            </w:r>
            <w:r w:rsidRPr="00DF155B">
              <w:rPr>
                <w:rFonts w:eastAsiaTheme="minorEastAsia"/>
                <w:spacing w:val="-4"/>
                <w:szCs w:val="21"/>
              </w:rPr>
              <w:t>）</w:t>
            </w:r>
            <w:r w:rsidR="00DF78FD" w:rsidRPr="00DF155B">
              <w:rPr>
                <w:rFonts w:eastAsiaTheme="minorEastAsia" w:hint="eastAsia"/>
                <w:spacing w:val="-4"/>
                <w:szCs w:val="21"/>
              </w:rPr>
              <w:t>设置封闭式空压机房；</w:t>
            </w:r>
            <w:r w:rsidR="00DF78FD" w:rsidRPr="00DF155B">
              <w:rPr>
                <w:rFonts w:eastAsiaTheme="minorEastAsia"/>
                <w:spacing w:val="-4"/>
                <w:szCs w:val="21"/>
              </w:rPr>
              <w:t>对项目</w:t>
            </w:r>
            <w:r w:rsidR="00DF78FD" w:rsidRPr="00DF155B">
              <w:rPr>
                <w:rFonts w:eastAsiaTheme="minorEastAsia" w:hint="eastAsia"/>
                <w:spacing w:val="-4"/>
                <w:szCs w:val="21"/>
              </w:rPr>
              <w:t>空压机</w:t>
            </w:r>
            <w:r w:rsidR="00DF78FD" w:rsidRPr="00DF155B">
              <w:rPr>
                <w:rFonts w:eastAsiaTheme="minorEastAsia"/>
                <w:spacing w:val="-4"/>
                <w:szCs w:val="21"/>
              </w:rPr>
              <w:t>进行隔声处理，并加设减振垫，以防止振动产生噪音。</w:t>
            </w:r>
          </w:p>
          <w:p w:rsidR="00B44137" w:rsidRPr="00DF155B" w:rsidRDefault="00B44137" w:rsidP="00B44137">
            <w:pPr>
              <w:rPr>
                <w:rFonts w:eastAsiaTheme="minorEastAsia"/>
                <w:spacing w:val="-4"/>
                <w:szCs w:val="21"/>
              </w:rPr>
            </w:pPr>
            <w:r w:rsidRPr="00DF155B">
              <w:rPr>
                <w:rFonts w:eastAsiaTheme="minorEastAsia"/>
                <w:spacing w:val="-4"/>
                <w:szCs w:val="21"/>
              </w:rPr>
              <w:t>4</w:t>
            </w:r>
            <w:r w:rsidRPr="00DF155B">
              <w:rPr>
                <w:rFonts w:eastAsiaTheme="minorEastAsia"/>
                <w:spacing w:val="-4"/>
                <w:szCs w:val="21"/>
              </w:rPr>
              <w:t>）</w:t>
            </w:r>
            <w:r w:rsidR="00DF78FD" w:rsidRPr="00DF155B">
              <w:rPr>
                <w:rFonts w:eastAsiaTheme="minorEastAsia"/>
                <w:spacing w:val="-4"/>
                <w:szCs w:val="21"/>
              </w:rPr>
              <w:t>做好高噪声设备的减隔基础，做好隔震垫</w:t>
            </w:r>
            <w:r w:rsidR="00DF78FD" w:rsidRPr="00DF155B">
              <w:rPr>
                <w:rFonts w:eastAsiaTheme="minorEastAsia" w:hint="eastAsia"/>
                <w:spacing w:val="-4"/>
                <w:szCs w:val="21"/>
              </w:rPr>
              <w:t>，</w:t>
            </w:r>
            <w:r w:rsidR="00DF78FD" w:rsidRPr="00DF155B">
              <w:rPr>
                <w:rFonts w:eastAsiaTheme="minorEastAsia"/>
                <w:spacing w:val="-4"/>
                <w:szCs w:val="21"/>
              </w:rPr>
              <w:t>对固定设备做防震处理。</w:t>
            </w:r>
            <w:r w:rsidR="00DF78FD" w:rsidRPr="00DF155B">
              <w:rPr>
                <w:rFonts w:eastAsiaTheme="minorEastAsia" w:hint="eastAsia"/>
                <w:spacing w:val="-4"/>
                <w:szCs w:val="21"/>
              </w:rPr>
              <w:t>生产过程均需关闭门窗，</w:t>
            </w:r>
            <w:r w:rsidR="00DF78FD" w:rsidRPr="00DF155B">
              <w:rPr>
                <w:rFonts w:hint="eastAsia"/>
                <w:szCs w:val="21"/>
              </w:rPr>
              <w:t>厂房隔声量需达到</w:t>
            </w:r>
            <w:r w:rsidR="00DF78FD" w:rsidRPr="00DF155B">
              <w:rPr>
                <w:rFonts w:hint="eastAsia"/>
                <w:szCs w:val="21"/>
              </w:rPr>
              <w:t>2</w:t>
            </w:r>
            <w:r w:rsidR="00DF78FD" w:rsidRPr="00DF155B">
              <w:rPr>
                <w:szCs w:val="21"/>
              </w:rPr>
              <w:t>5 dB(A)</w:t>
            </w:r>
            <w:r w:rsidR="00DF78FD" w:rsidRPr="00DF155B">
              <w:rPr>
                <w:rFonts w:hint="eastAsia"/>
                <w:szCs w:val="21"/>
              </w:rPr>
              <w:t>。</w:t>
            </w:r>
          </w:p>
          <w:p w:rsidR="00B44137" w:rsidRPr="00DF155B" w:rsidRDefault="00B44137" w:rsidP="00B44137">
            <w:pPr>
              <w:rPr>
                <w:rFonts w:eastAsiaTheme="minorEastAsia"/>
                <w:spacing w:val="-4"/>
                <w:szCs w:val="21"/>
              </w:rPr>
            </w:pPr>
            <w:r w:rsidRPr="00DF155B">
              <w:rPr>
                <w:rFonts w:eastAsiaTheme="minorEastAsia"/>
                <w:spacing w:val="-4"/>
                <w:szCs w:val="21"/>
              </w:rPr>
              <w:t>5</w:t>
            </w:r>
            <w:r w:rsidRPr="00DF155B">
              <w:rPr>
                <w:rFonts w:eastAsiaTheme="minorEastAsia"/>
                <w:spacing w:val="-4"/>
                <w:szCs w:val="21"/>
              </w:rPr>
              <w:t>）</w:t>
            </w:r>
            <w:r w:rsidR="00DF78FD" w:rsidRPr="00DF155B">
              <w:rPr>
                <w:rFonts w:eastAsiaTheme="minorEastAsia"/>
                <w:spacing w:val="-4"/>
                <w:szCs w:val="21"/>
              </w:rPr>
              <w:t>在生产</w:t>
            </w:r>
            <w:r w:rsidR="00DF78FD" w:rsidRPr="00DF155B">
              <w:rPr>
                <w:rFonts w:eastAsiaTheme="minorEastAsia" w:hint="eastAsia"/>
                <w:spacing w:val="-4"/>
                <w:szCs w:val="21"/>
              </w:rPr>
              <w:t>车间</w:t>
            </w:r>
            <w:r w:rsidR="00DF78FD" w:rsidRPr="00DF155B">
              <w:rPr>
                <w:rFonts w:eastAsiaTheme="minorEastAsia"/>
                <w:spacing w:val="-4"/>
                <w:szCs w:val="21"/>
              </w:rPr>
              <w:t>和厂区四周利用空余地增加绿化面积，加强绿化隔离带建设。</w:t>
            </w:r>
            <w:r w:rsidR="00DF78FD" w:rsidRPr="00DF155B">
              <w:rPr>
                <w:rFonts w:eastAsiaTheme="minorEastAsia" w:hint="eastAsia"/>
                <w:spacing w:val="-4"/>
                <w:szCs w:val="21"/>
              </w:rPr>
              <w:t>靠近南侧杨湾社区敏感点一侧厂界应加强绿化，建立绿化隔声带。</w:t>
            </w:r>
          </w:p>
          <w:p w:rsidR="00B44137" w:rsidRPr="00DF155B" w:rsidRDefault="00B44137" w:rsidP="00B44137">
            <w:pPr>
              <w:rPr>
                <w:rFonts w:eastAsiaTheme="minorEastAsia"/>
                <w:spacing w:val="-4"/>
                <w:szCs w:val="21"/>
              </w:rPr>
            </w:pPr>
            <w:r w:rsidRPr="00DF155B">
              <w:rPr>
                <w:rFonts w:eastAsiaTheme="minorEastAsia"/>
                <w:spacing w:val="-4"/>
                <w:szCs w:val="21"/>
              </w:rPr>
              <w:t>6</w:t>
            </w:r>
            <w:r w:rsidRPr="00DF155B">
              <w:rPr>
                <w:rFonts w:eastAsiaTheme="minorEastAsia"/>
                <w:spacing w:val="-4"/>
                <w:szCs w:val="21"/>
              </w:rPr>
              <w:t>）</w:t>
            </w:r>
            <w:r w:rsidR="00DF78FD" w:rsidRPr="00DF155B">
              <w:rPr>
                <w:rFonts w:eastAsiaTheme="minorEastAsia"/>
                <w:spacing w:val="-4"/>
                <w:szCs w:val="21"/>
              </w:rPr>
              <w:t>严格控制生产时间，生产期间非必要情况下关闭所有门窗；合理安排运输和装卸，规范操作，减少撞击和其它人为噪声。</w:t>
            </w:r>
          </w:p>
          <w:p w:rsidR="0095764B" w:rsidRPr="00DF155B" w:rsidRDefault="00B44137" w:rsidP="00DF78FD">
            <w:pPr>
              <w:rPr>
                <w:rFonts w:eastAsiaTheme="minorEastAsia"/>
                <w:spacing w:val="-4"/>
                <w:sz w:val="24"/>
              </w:rPr>
            </w:pPr>
            <w:r w:rsidRPr="00DF155B">
              <w:rPr>
                <w:rFonts w:eastAsiaTheme="minorEastAsia"/>
                <w:spacing w:val="-4"/>
                <w:szCs w:val="21"/>
              </w:rPr>
              <w:t>7</w:t>
            </w:r>
            <w:r w:rsidRPr="00DF155B">
              <w:rPr>
                <w:rFonts w:eastAsiaTheme="minorEastAsia"/>
                <w:spacing w:val="-4"/>
                <w:szCs w:val="21"/>
              </w:rPr>
              <w:t>）</w:t>
            </w:r>
            <w:r w:rsidR="00DF78FD" w:rsidRPr="00DF155B">
              <w:rPr>
                <w:rFonts w:eastAsiaTheme="minorEastAsia" w:hint="eastAsia"/>
                <w:spacing w:val="-4"/>
                <w:szCs w:val="21"/>
              </w:rPr>
              <w:t>建议生产车间玻璃窗设置双层隔声玻</w:t>
            </w:r>
            <w:r w:rsidR="00DF78FD" w:rsidRPr="00DF155B">
              <w:rPr>
                <w:rFonts w:hint="eastAsia"/>
                <w:szCs w:val="21"/>
              </w:rPr>
              <w:t>璃，</w:t>
            </w:r>
            <w:r w:rsidR="00DF78FD" w:rsidRPr="00DF155B">
              <w:rPr>
                <w:rFonts w:eastAsiaTheme="minorEastAsia" w:hint="eastAsia"/>
                <w:spacing w:val="-4"/>
                <w:szCs w:val="21"/>
              </w:rPr>
              <w:t>门窗用吸声材料饰面，周围用橡胶条密封。车间墙壁敷设吸声材料；</w:t>
            </w:r>
            <w:r w:rsidR="00DF78FD" w:rsidRPr="00DF155B">
              <w:rPr>
                <w:rFonts w:hint="eastAsia"/>
                <w:szCs w:val="21"/>
              </w:rPr>
              <w:t>同时建议厂区建设时，距离南侧敏感点一侧墙体采用实</w:t>
            </w:r>
            <w:r w:rsidR="00DF78FD" w:rsidRPr="00DF155B">
              <w:rPr>
                <w:rFonts w:eastAsiaTheme="minorEastAsia" w:hint="eastAsia"/>
                <w:spacing w:val="-4"/>
                <w:szCs w:val="21"/>
              </w:rPr>
              <w:t>心墙。</w:t>
            </w:r>
          </w:p>
        </w:tc>
      </w:tr>
      <w:tr w:rsidR="0073182D" w:rsidRPr="00DF155B" w:rsidTr="004B6C27">
        <w:trPr>
          <w:trHeight w:val="227"/>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73182D" w:rsidRPr="00DF155B" w:rsidRDefault="0073182D" w:rsidP="00B44137">
            <w:pPr>
              <w:snapToGrid w:val="0"/>
              <w:ind w:leftChars="48" w:left="101"/>
              <w:rPr>
                <w:rFonts w:eastAsiaTheme="minorEastAsia"/>
                <w:b/>
                <w:szCs w:val="21"/>
              </w:rPr>
            </w:pPr>
            <w:r w:rsidRPr="00DF155B">
              <w:rPr>
                <w:rFonts w:eastAsiaTheme="minorEastAsia"/>
                <w:b/>
                <w:szCs w:val="21"/>
              </w:rPr>
              <w:t>生态保护措施及预期效果：</w:t>
            </w:r>
          </w:p>
          <w:p w:rsidR="00BC2C58" w:rsidRPr="00DF155B" w:rsidRDefault="0073182D" w:rsidP="00B44137">
            <w:pPr>
              <w:snapToGrid w:val="0"/>
              <w:ind w:leftChars="48" w:left="101" w:firstLineChars="200" w:firstLine="420"/>
              <w:rPr>
                <w:rFonts w:eastAsiaTheme="minorEastAsia"/>
                <w:bCs/>
              </w:rPr>
            </w:pPr>
            <w:r w:rsidRPr="00DF155B">
              <w:rPr>
                <w:rFonts w:eastAsiaTheme="minorEastAsia"/>
                <w:szCs w:val="21"/>
              </w:rPr>
              <w:t>本项目</w:t>
            </w:r>
            <w:r w:rsidR="00CD3360" w:rsidRPr="00DF155B">
              <w:rPr>
                <w:rFonts w:eastAsiaTheme="minorEastAsia"/>
                <w:szCs w:val="21"/>
              </w:rPr>
              <w:t>用地为工业用地，现状已开发</w:t>
            </w:r>
            <w:r w:rsidRPr="00DF155B">
              <w:rPr>
                <w:rFonts w:eastAsiaTheme="minorEastAsia"/>
                <w:szCs w:val="21"/>
              </w:rPr>
              <w:t>，企业周围人为活动频繁，周边环境中无珍稀野生动、植物等，在达标排放情况下，项目建设投产对生态环境影响较小。</w:t>
            </w:r>
          </w:p>
        </w:tc>
      </w:tr>
    </w:tbl>
    <w:p w:rsidR="0086004B" w:rsidRPr="005A3DEF" w:rsidRDefault="0086004B">
      <w:pPr>
        <w:spacing w:line="360" w:lineRule="auto"/>
        <w:outlineLvl w:val="0"/>
        <w:rPr>
          <w:rFonts w:eastAsiaTheme="minorEastAsia"/>
          <w:b/>
          <w:bCs/>
          <w:sz w:val="32"/>
          <w:szCs w:val="32"/>
        </w:rPr>
        <w:sectPr w:rsidR="0086004B" w:rsidRPr="005A3DEF" w:rsidSect="008421C9">
          <w:pgSz w:w="11906" w:h="16838"/>
          <w:pgMar w:top="1587" w:right="1587" w:bottom="1587" w:left="1587" w:header="1134" w:footer="1134" w:gutter="0"/>
          <w:cols w:space="720"/>
          <w:docGrid w:linePitch="312"/>
        </w:sectPr>
      </w:pPr>
      <w:bookmarkStart w:id="52" w:name="_Toc199814218"/>
      <w:bookmarkStart w:id="53" w:name="_Toc294082160"/>
      <w:bookmarkStart w:id="54" w:name="_Toc303260182"/>
      <w:bookmarkStart w:id="55" w:name="_Toc313019370"/>
      <w:bookmarkStart w:id="56" w:name="_Toc313019468"/>
      <w:bookmarkStart w:id="57" w:name="_Toc9867881"/>
    </w:p>
    <w:p w:rsidR="00CA2FDC" w:rsidRPr="005A3DEF" w:rsidRDefault="00CA2FDC">
      <w:pPr>
        <w:spacing w:line="360" w:lineRule="auto"/>
        <w:outlineLvl w:val="0"/>
        <w:rPr>
          <w:rFonts w:eastAsiaTheme="minorEastAsia"/>
          <w:b/>
          <w:bCs/>
          <w:sz w:val="32"/>
          <w:szCs w:val="32"/>
        </w:rPr>
      </w:pPr>
      <w:r w:rsidRPr="005A3DEF">
        <w:rPr>
          <w:rFonts w:eastAsiaTheme="minorEastAsia"/>
          <w:b/>
          <w:bCs/>
          <w:sz w:val="32"/>
          <w:szCs w:val="32"/>
        </w:rPr>
        <w:lastRenderedPageBreak/>
        <w:t>9</w:t>
      </w:r>
      <w:r w:rsidRPr="005A3DEF">
        <w:rPr>
          <w:rFonts w:eastAsiaTheme="minorEastAsia"/>
          <w:b/>
          <w:bCs/>
          <w:sz w:val="32"/>
          <w:szCs w:val="32"/>
        </w:rPr>
        <w:t>、结论与建议</w:t>
      </w:r>
      <w:bookmarkEnd w:id="52"/>
      <w:bookmarkEnd w:id="53"/>
      <w:bookmarkEnd w:id="54"/>
      <w:bookmarkEnd w:id="55"/>
      <w:bookmarkEnd w:id="56"/>
      <w:bookmarkEnd w:id="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46"/>
      </w:tblGrid>
      <w:tr w:rsidR="00CA2FDC" w:rsidRPr="005A3DEF" w:rsidTr="00B521B0">
        <w:trPr>
          <w:trHeight w:val="495"/>
          <w:jc w:val="center"/>
        </w:trPr>
        <w:tc>
          <w:tcPr>
            <w:tcW w:w="8946" w:type="dxa"/>
          </w:tcPr>
          <w:p w:rsidR="00CA2FDC" w:rsidRPr="005A3DEF" w:rsidRDefault="00CA2FDC">
            <w:pPr>
              <w:adjustRightInd w:val="0"/>
              <w:spacing w:line="440" w:lineRule="exact"/>
              <w:rPr>
                <w:rFonts w:eastAsiaTheme="minorEastAsia"/>
                <w:b/>
                <w:sz w:val="28"/>
                <w:szCs w:val="28"/>
              </w:rPr>
            </w:pPr>
            <w:r w:rsidRPr="005A3DEF">
              <w:rPr>
                <w:rFonts w:eastAsiaTheme="minorEastAsia"/>
                <w:b/>
                <w:sz w:val="28"/>
                <w:szCs w:val="28"/>
              </w:rPr>
              <w:t>9.1</w:t>
            </w:r>
            <w:r w:rsidRPr="005A3DEF">
              <w:rPr>
                <w:rFonts w:eastAsiaTheme="minorEastAsia"/>
                <w:b/>
                <w:sz w:val="28"/>
                <w:szCs w:val="28"/>
              </w:rPr>
              <w:t>项目基本情况</w:t>
            </w:r>
          </w:p>
          <w:p w:rsidR="00CA2FDC" w:rsidRPr="005A3DEF" w:rsidRDefault="00CA2FDC">
            <w:pPr>
              <w:spacing w:line="440" w:lineRule="exact"/>
              <w:rPr>
                <w:rFonts w:eastAsiaTheme="minorEastAsia"/>
                <w:b/>
                <w:sz w:val="24"/>
              </w:rPr>
            </w:pPr>
            <w:r w:rsidRPr="005A3DEF">
              <w:rPr>
                <w:rFonts w:eastAsiaTheme="minorEastAsia"/>
                <w:b/>
                <w:sz w:val="24"/>
              </w:rPr>
              <w:t>9.1.1</w:t>
            </w:r>
            <w:r w:rsidRPr="005A3DEF">
              <w:rPr>
                <w:rFonts w:eastAsiaTheme="minorEastAsia"/>
                <w:b/>
                <w:sz w:val="24"/>
              </w:rPr>
              <w:t>项目概况</w:t>
            </w:r>
          </w:p>
          <w:p w:rsidR="00CD3360" w:rsidRPr="005A3DEF" w:rsidRDefault="0048127E" w:rsidP="00E71831">
            <w:pPr>
              <w:spacing w:line="440" w:lineRule="exact"/>
              <w:ind w:firstLineChars="200" w:firstLine="480"/>
              <w:rPr>
                <w:rFonts w:eastAsiaTheme="minorEastAsia"/>
                <w:sz w:val="24"/>
              </w:rPr>
            </w:pPr>
            <w:r w:rsidRPr="005A3DEF">
              <w:rPr>
                <w:rFonts w:eastAsiaTheme="minorEastAsia"/>
                <w:sz w:val="24"/>
              </w:rPr>
              <w:t>增欣机电（浙江）有限公司成立于</w:t>
            </w:r>
            <w:r w:rsidRPr="005A3DEF">
              <w:rPr>
                <w:rFonts w:eastAsiaTheme="minorEastAsia"/>
                <w:sz w:val="24"/>
              </w:rPr>
              <w:t>2020</w:t>
            </w:r>
            <w:r w:rsidRPr="005A3DEF">
              <w:rPr>
                <w:rFonts w:eastAsiaTheme="minorEastAsia"/>
                <w:sz w:val="24"/>
              </w:rPr>
              <w:t>年</w:t>
            </w:r>
            <w:r w:rsidRPr="005A3DEF">
              <w:rPr>
                <w:rFonts w:eastAsiaTheme="minorEastAsia"/>
                <w:sz w:val="24"/>
              </w:rPr>
              <w:t>9</w:t>
            </w:r>
            <w:r w:rsidRPr="005A3DEF">
              <w:rPr>
                <w:rFonts w:eastAsiaTheme="minorEastAsia"/>
                <w:sz w:val="24"/>
              </w:rPr>
              <w:t>月，</w:t>
            </w:r>
            <w:r w:rsidR="00CD3360" w:rsidRPr="005A3DEF">
              <w:rPr>
                <w:rFonts w:eastAsiaTheme="minorEastAsia"/>
                <w:sz w:val="24"/>
              </w:rPr>
              <w:t>地址</w:t>
            </w:r>
            <w:r w:rsidR="00B20F84" w:rsidRPr="005A3DEF">
              <w:rPr>
                <w:rFonts w:eastAsiaTheme="minorEastAsia"/>
                <w:sz w:val="24"/>
              </w:rPr>
              <w:t>位于长兴县开发区县前东街以南杨湾路西侧（纬度</w:t>
            </w:r>
            <w:r w:rsidR="00B20F84" w:rsidRPr="005A3DEF">
              <w:rPr>
                <w:rFonts w:eastAsiaTheme="minorEastAsia"/>
                <w:sz w:val="24"/>
              </w:rPr>
              <w:t>31.008574°</w:t>
            </w:r>
            <w:r w:rsidR="00B20F84" w:rsidRPr="005A3DEF">
              <w:rPr>
                <w:rFonts w:eastAsiaTheme="minorEastAsia"/>
                <w:sz w:val="24"/>
              </w:rPr>
              <w:t>，经度</w:t>
            </w:r>
            <w:r w:rsidR="00B20F84" w:rsidRPr="005A3DEF">
              <w:rPr>
                <w:rFonts w:eastAsiaTheme="minorEastAsia"/>
                <w:sz w:val="24"/>
              </w:rPr>
              <w:t>119.929345°</w:t>
            </w:r>
            <w:r w:rsidR="00B20F84" w:rsidRPr="005A3DEF">
              <w:rPr>
                <w:rFonts w:eastAsiaTheme="minorEastAsia"/>
                <w:sz w:val="24"/>
              </w:rPr>
              <w:t>），</w:t>
            </w:r>
            <w:r w:rsidR="00CD3360" w:rsidRPr="005A3DEF">
              <w:rPr>
                <w:rFonts w:eastAsiaTheme="minorEastAsia"/>
                <w:sz w:val="24"/>
              </w:rPr>
              <w:t>企业收购原湖州海科科技发展有限公司现有资产，包括土地及厂房，总用地面积</w:t>
            </w:r>
            <w:r w:rsidR="0030453C" w:rsidRPr="005A3DEF">
              <w:rPr>
                <w:rFonts w:eastAsiaTheme="minorEastAsia" w:hint="eastAsia"/>
                <w:sz w:val="24"/>
              </w:rPr>
              <w:t>约</w:t>
            </w:r>
            <w:r w:rsidR="00CD3360" w:rsidRPr="005A3DEF">
              <w:rPr>
                <w:rFonts w:eastAsiaTheme="minorEastAsia"/>
                <w:sz w:val="24"/>
              </w:rPr>
              <w:t>35</w:t>
            </w:r>
            <w:r w:rsidR="0030453C" w:rsidRPr="005A3DEF">
              <w:rPr>
                <w:rFonts w:eastAsiaTheme="minorEastAsia" w:hint="eastAsia"/>
                <w:sz w:val="24"/>
              </w:rPr>
              <w:t>.2</w:t>
            </w:r>
            <w:r w:rsidR="00CD3360" w:rsidRPr="005A3DEF">
              <w:rPr>
                <w:rFonts w:eastAsiaTheme="minorEastAsia"/>
                <w:sz w:val="24"/>
              </w:rPr>
              <w:t>亩，现有</w:t>
            </w:r>
            <w:r w:rsidR="00CD3360" w:rsidRPr="005A3DEF">
              <w:rPr>
                <w:rFonts w:eastAsiaTheme="minorEastAsia"/>
                <w:sz w:val="24"/>
              </w:rPr>
              <w:t>2</w:t>
            </w:r>
            <w:r w:rsidR="00CD3360" w:rsidRPr="005A3DEF">
              <w:rPr>
                <w:rFonts w:eastAsiaTheme="minorEastAsia"/>
                <w:sz w:val="24"/>
              </w:rPr>
              <w:t>幢空置厂房（</w:t>
            </w:r>
            <w:r w:rsidR="00CD3360" w:rsidRPr="005A3DEF">
              <w:rPr>
                <w:rFonts w:eastAsiaTheme="minorEastAsia"/>
                <w:sz w:val="24"/>
              </w:rPr>
              <w:t>1#</w:t>
            </w:r>
            <w:r w:rsidR="00CD3360" w:rsidRPr="005A3DEF">
              <w:rPr>
                <w:rFonts w:eastAsiaTheme="minorEastAsia"/>
                <w:sz w:val="24"/>
              </w:rPr>
              <w:t>厂房建筑面积</w:t>
            </w:r>
            <w:r w:rsidR="0030453C" w:rsidRPr="005A3DEF">
              <w:rPr>
                <w:rFonts w:eastAsiaTheme="minorEastAsia" w:hint="eastAsia"/>
                <w:sz w:val="24"/>
              </w:rPr>
              <w:t>5796.5</w:t>
            </w:r>
            <w:r w:rsidR="00CD3360" w:rsidRPr="005A3DEF">
              <w:rPr>
                <w:rFonts w:eastAsiaTheme="minorEastAsia"/>
                <w:sz w:val="24"/>
              </w:rPr>
              <w:t>平方米，</w:t>
            </w:r>
            <w:r w:rsidR="00CD3360" w:rsidRPr="005A3DEF">
              <w:rPr>
                <w:rFonts w:eastAsiaTheme="minorEastAsia"/>
                <w:sz w:val="24"/>
              </w:rPr>
              <w:t>2#</w:t>
            </w:r>
            <w:r w:rsidR="00CD3360" w:rsidRPr="005A3DEF">
              <w:rPr>
                <w:rFonts w:eastAsiaTheme="minorEastAsia"/>
                <w:sz w:val="24"/>
              </w:rPr>
              <w:t>厂房建筑面积</w:t>
            </w:r>
            <w:r w:rsidR="0030453C" w:rsidRPr="005A3DEF">
              <w:rPr>
                <w:rFonts w:eastAsiaTheme="minorEastAsia" w:hint="eastAsia"/>
                <w:sz w:val="24"/>
              </w:rPr>
              <w:t>3125.32</w:t>
            </w:r>
            <w:r w:rsidR="00CD3360" w:rsidRPr="005A3DEF">
              <w:rPr>
                <w:rFonts w:eastAsiaTheme="minorEastAsia"/>
                <w:sz w:val="24"/>
              </w:rPr>
              <w:t>平方米）。本项目分一、二期建设，一期新建</w:t>
            </w:r>
            <w:r w:rsidR="00CD3360" w:rsidRPr="005A3DEF">
              <w:rPr>
                <w:rFonts w:eastAsiaTheme="minorEastAsia"/>
                <w:sz w:val="24"/>
              </w:rPr>
              <w:t>3#</w:t>
            </w:r>
            <w:r w:rsidR="00CD3360" w:rsidRPr="005A3DEF">
              <w:rPr>
                <w:rFonts w:eastAsiaTheme="minorEastAsia"/>
                <w:sz w:val="24"/>
              </w:rPr>
              <w:t>厂房（建筑面积</w:t>
            </w:r>
            <w:r w:rsidR="00CD3360" w:rsidRPr="005A3DEF">
              <w:rPr>
                <w:rFonts w:eastAsiaTheme="minorEastAsia"/>
                <w:sz w:val="24"/>
              </w:rPr>
              <w:t>25</w:t>
            </w:r>
            <w:r w:rsidR="0030453C" w:rsidRPr="005A3DEF">
              <w:rPr>
                <w:rFonts w:eastAsiaTheme="minorEastAsia" w:hint="eastAsia"/>
                <w:sz w:val="24"/>
              </w:rPr>
              <w:t>347</w:t>
            </w:r>
            <w:r w:rsidR="00CD3360" w:rsidRPr="005A3DEF">
              <w:rPr>
                <w:rFonts w:eastAsiaTheme="minorEastAsia"/>
                <w:sz w:val="24"/>
              </w:rPr>
              <w:t>平方米），二期新建</w:t>
            </w:r>
            <w:r w:rsidR="00CD3360" w:rsidRPr="005A3DEF">
              <w:rPr>
                <w:rFonts w:eastAsiaTheme="minorEastAsia"/>
                <w:sz w:val="24"/>
              </w:rPr>
              <w:t>4#</w:t>
            </w:r>
            <w:r w:rsidR="00CD3360" w:rsidRPr="005A3DEF">
              <w:rPr>
                <w:rFonts w:eastAsiaTheme="minorEastAsia"/>
                <w:sz w:val="24"/>
              </w:rPr>
              <w:t>研发车间（建筑面积</w:t>
            </w:r>
            <w:r w:rsidR="00CD3360" w:rsidRPr="005A3DEF">
              <w:rPr>
                <w:rFonts w:eastAsiaTheme="minorEastAsia"/>
                <w:sz w:val="24"/>
              </w:rPr>
              <w:t>1960</w:t>
            </w:r>
            <w:r w:rsidR="00CD3360" w:rsidRPr="005A3DEF">
              <w:rPr>
                <w:rFonts w:eastAsiaTheme="minorEastAsia"/>
                <w:sz w:val="24"/>
              </w:rPr>
              <w:t>平方米）。企业</w:t>
            </w:r>
            <w:r w:rsidRPr="005A3DEF">
              <w:rPr>
                <w:rFonts w:eastAsiaTheme="minorEastAsia"/>
                <w:sz w:val="24"/>
              </w:rPr>
              <w:t>经营范围包括一般项目：通用设备制造（不含特种设备制造）；通用零部件制造；机械设备销售；试验机制造；试验机销售；仪器仪表制造；工程和技术研究和试验发展；机械设备租赁；非居住房地产租赁；通用设备修理</w:t>
            </w:r>
            <w:r w:rsidRPr="005A3DEF">
              <w:rPr>
                <w:rFonts w:eastAsiaTheme="minorEastAsia"/>
                <w:sz w:val="24"/>
              </w:rPr>
              <w:t>(</w:t>
            </w:r>
            <w:r w:rsidRPr="005A3DEF">
              <w:rPr>
                <w:rFonts w:eastAsiaTheme="minorEastAsia"/>
                <w:sz w:val="24"/>
              </w:rPr>
              <w:t>除依法须经批准的项目外，凭营业执照依法自主开展经营活动</w:t>
            </w:r>
            <w:r w:rsidRPr="005A3DEF">
              <w:rPr>
                <w:rFonts w:eastAsiaTheme="minorEastAsia"/>
                <w:sz w:val="24"/>
              </w:rPr>
              <w:t>)</w:t>
            </w:r>
            <w:r w:rsidRPr="005A3DEF">
              <w:rPr>
                <w:rFonts w:eastAsiaTheme="minorEastAsia"/>
                <w:sz w:val="24"/>
              </w:rPr>
              <w:t>。</w:t>
            </w:r>
          </w:p>
          <w:p w:rsidR="00E71831" w:rsidRPr="005A3DEF" w:rsidRDefault="0048127E" w:rsidP="00E71831">
            <w:pPr>
              <w:spacing w:line="440" w:lineRule="exact"/>
              <w:ind w:firstLineChars="200" w:firstLine="480"/>
              <w:rPr>
                <w:rFonts w:eastAsiaTheme="minorEastAsia"/>
                <w:sz w:val="24"/>
              </w:rPr>
            </w:pPr>
            <w:r w:rsidRPr="005A3DEF">
              <w:rPr>
                <w:rFonts w:eastAsiaTheme="minorEastAsia"/>
                <w:sz w:val="24"/>
              </w:rPr>
              <w:t>企业拟投资</w:t>
            </w:r>
            <w:r w:rsidRPr="005A3DEF">
              <w:rPr>
                <w:rFonts w:eastAsiaTheme="minorEastAsia"/>
                <w:sz w:val="24"/>
              </w:rPr>
              <w:t>15000</w:t>
            </w:r>
            <w:r w:rsidRPr="005A3DEF">
              <w:rPr>
                <w:rFonts w:eastAsiaTheme="minorEastAsia"/>
                <w:sz w:val="24"/>
              </w:rPr>
              <w:t>万元，购置数控机床、立式加工中心、立式龙门铣床、环保智能化喷漆线、智能化调试设备等生产及辅助设备</w:t>
            </w:r>
            <w:r w:rsidR="00CD3360" w:rsidRPr="005A3DEF">
              <w:rPr>
                <w:rFonts w:eastAsiaTheme="minorEastAsia"/>
                <w:sz w:val="24"/>
              </w:rPr>
              <w:t>进行生产</w:t>
            </w:r>
            <w:r w:rsidRPr="005A3DEF">
              <w:rPr>
                <w:rFonts w:eastAsiaTheme="minorEastAsia"/>
                <w:sz w:val="24"/>
              </w:rPr>
              <w:t>，项目投产后，预计可形成年产全自动阀门试验装备</w:t>
            </w:r>
            <w:r w:rsidRPr="005A3DEF">
              <w:rPr>
                <w:rFonts w:eastAsiaTheme="minorEastAsia"/>
                <w:sz w:val="24"/>
              </w:rPr>
              <w:t>700</w:t>
            </w:r>
            <w:r w:rsidRPr="005A3DEF">
              <w:rPr>
                <w:rFonts w:eastAsiaTheme="minorEastAsia"/>
                <w:sz w:val="24"/>
              </w:rPr>
              <w:t>套和阀门智能装配流水线</w:t>
            </w:r>
            <w:r w:rsidRPr="005A3DEF">
              <w:rPr>
                <w:rFonts w:eastAsiaTheme="minorEastAsia"/>
                <w:sz w:val="24"/>
              </w:rPr>
              <w:t>100</w:t>
            </w:r>
            <w:r w:rsidRPr="005A3DEF">
              <w:rPr>
                <w:rFonts w:eastAsiaTheme="minorEastAsia"/>
                <w:sz w:val="24"/>
              </w:rPr>
              <w:t>套的生产能力。</w:t>
            </w:r>
            <w:r w:rsidR="00CD3360" w:rsidRPr="005A3DEF">
              <w:rPr>
                <w:rFonts w:eastAsiaTheme="minorEastAsia"/>
                <w:sz w:val="24"/>
              </w:rPr>
              <w:t>本项目于</w:t>
            </w:r>
            <w:r w:rsidR="00CD3360" w:rsidRPr="005A3DEF">
              <w:rPr>
                <w:rFonts w:eastAsiaTheme="minorEastAsia"/>
                <w:sz w:val="24"/>
              </w:rPr>
              <w:t>2020</w:t>
            </w:r>
            <w:r w:rsidR="00CD3360" w:rsidRPr="005A3DEF">
              <w:rPr>
                <w:rFonts w:eastAsiaTheme="minorEastAsia"/>
                <w:sz w:val="24"/>
              </w:rPr>
              <w:t>年</w:t>
            </w:r>
            <w:r w:rsidR="00CD3360" w:rsidRPr="005A3DEF">
              <w:rPr>
                <w:rFonts w:eastAsiaTheme="minorEastAsia"/>
                <w:sz w:val="24"/>
              </w:rPr>
              <w:t>9</w:t>
            </w:r>
            <w:r w:rsidR="00CD3360" w:rsidRPr="005A3DEF">
              <w:rPr>
                <w:rFonts w:eastAsiaTheme="minorEastAsia"/>
                <w:sz w:val="24"/>
              </w:rPr>
              <w:t>月</w:t>
            </w:r>
            <w:r w:rsidR="00CD3360" w:rsidRPr="005A3DEF">
              <w:rPr>
                <w:rFonts w:eastAsiaTheme="minorEastAsia"/>
                <w:sz w:val="24"/>
              </w:rPr>
              <w:t>16</w:t>
            </w:r>
            <w:r w:rsidR="00CD3360" w:rsidRPr="005A3DEF">
              <w:rPr>
                <w:rFonts w:eastAsiaTheme="minorEastAsia"/>
                <w:sz w:val="24"/>
              </w:rPr>
              <w:t>日经浙江长兴经济技术开发区管理委员会备案，项目代码</w:t>
            </w:r>
            <w:r w:rsidR="00CD3360" w:rsidRPr="005A3DEF">
              <w:rPr>
                <w:rFonts w:eastAsiaTheme="minorEastAsia"/>
                <w:sz w:val="24"/>
              </w:rPr>
              <w:t>2020-330522-34-03-165751</w:t>
            </w:r>
            <w:r w:rsidR="00CD3360" w:rsidRPr="005A3DEF">
              <w:rPr>
                <w:rFonts w:eastAsiaTheme="minorEastAsia"/>
                <w:sz w:val="24"/>
              </w:rPr>
              <w:t>）。</w:t>
            </w:r>
          </w:p>
          <w:p w:rsidR="00CA2FDC" w:rsidRPr="005A3DEF" w:rsidRDefault="00CA2FDC" w:rsidP="00FF34DE">
            <w:pPr>
              <w:spacing w:line="440" w:lineRule="exact"/>
              <w:rPr>
                <w:rFonts w:eastAsiaTheme="minorEastAsia"/>
                <w:b/>
                <w:sz w:val="24"/>
              </w:rPr>
            </w:pPr>
            <w:r w:rsidRPr="005A3DEF">
              <w:rPr>
                <w:rFonts w:eastAsiaTheme="minorEastAsia"/>
                <w:b/>
                <w:sz w:val="24"/>
              </w:rPr>
              <w:t>9.1.2</w:t>
            </w:r>
            <w:r w:rsidRPr="005A3DEF">
              <w:rPr>
                <w:rFonts w:eastAsiaTheme="minorEastAsia"/>
                <w:b/>
                <w:sz w:val="24"/>
              </w:rPr>
              <w:t>环境质量现状结论</w:t>
            </w:r>
          </w:p>
          <w:p w:rsidR="00232F05" w:rsidRPr="005A3DEF" w:rsidRDefault="00232F05" w:rsidP="00232F05">
            <w:pPr>
              <w:snapToGrid w:val="0"/>
              <w:spacing w:line="440" w:lineRule="exact"/>
              <w:ind w:firstLineChars="200" w:firstLine="480"/>
              <w:rPr>
                <w:rFonts w:eastAsiaTheme="minorEastAsia"/>
                <w:sz w:val="24"/>
              </w:rPr>
            </w:pPr>
            <w:r w:rsidRPr="005A3DEF">
              <w:rPr>
                <w:rFonts w:eastAsiaTheme="minorEastAsia"/>
                <w:sz w:val="24"/>
              </w:rPr>
              <w:t>（</w:t>
            </w:r>
            <w:r w:rsidRPr="005A3DEF">
              <w:rPr>
                <w:rFonts w:eastAsiaTheme="minorEastAsia"/>
                <w:sz w:val="24"/>
              </w:rPr>
              <w:t>1</w:t>
            </w:r>
            <w:r w:rsidRPr="005A3DEF">
              <w:rPr>
                <w:rFonts w:eastAsiaTheme="minorEastAsia"/>
                <w:sz w:val="24"/>
              </w:rPr>
              <w:t>）空气质量现状</w:t>
            </w:r>
          </w:p>
          <w:p w:rsidR="00232F05" w:rsidRPr="005A3DEF" w:rsidRDefault="00232F05" w:rsidP="00232F05">
            <w:pPr>
              <w:snapToGrid w:val="0"/>
              <w:spacing w:line="440" w:lineRule="exact"/>
              <w:ind w:firstLineChars="200" w:firstLine="480"/>
              <w:rPr>
                <w:rFonts w:eastAsiaTheme="minorEastAsia"/>
                <w:sz w:val="24"/>
              </w:rPr>
            </w:pPr>
            <w:r w:rsidRPr="005A3DEF">
              <w:rPr>
                <w:rFonts w:eastAsiaTheme="minorEastAsia"/>
                <w:sz w:val="24"/>
              </w:rPr>
              <w:t>长兴县</w:t>
            </w:r>
            <w:r w:rsidRPr="005A3DEF">
              <w:rPr>
                <w:rFonts w:eastAsiaTheme="minorEastAsia"/>
                <w:sz w:val="24"/>
              </w:rPr>
              <w:t>2019</w:t>
            </w:r>
            <w:r w:rsidRPr="005A3DEF">
              <w:rPr>
                <w:rFonts w:eastAsiaTheme="minorEastAsia"/>
                <w:sz w:val="24"/>
              </w:rPr>
              <w:t>年城市环境空气质量数据，</w:t>
            </w:r>
            <w:r w:rsidRPr="005A3DEF">
              <w:rPr>
                <w:rFonts w:eastAsiaTheme="minorEastAsia"/>
                <w:sz w:val="24"/>
              </w:rPr>
              <w:t>PM</w:t>
            </w:r>
            <w:r w:rsidRPr="005A3DEF">
              <w:rPr>
                <w:rFonts w:eastAsiaTheme="minorEastAsia"/>
                <w:sz w:val="24"/>
                <w:vertAlign w:val="subscript"/>
              </w:rPr>
              <w:t>2.5</w:t>
            </w:r>
            <w:r w:rsidRPr="005A3DEF">
              <w:rPr>
                <w:rFonts w:eastAsiaTheme="minorEastAsia"/>
                <w:sz w:val="24"/>
              </w:rPr>
              <w:t>不能满足《环境空气质量标准》（</w:t>
            </w:r>
            <w:r w:rsidRPr="005A3DEF">
              <w:rPr>
                <w:rFonts w:eastAsiaTheme="minorEastAsia"/>
                <w:sz w:val="24"/>
              </w:rPr>
              <w:t>GB3095-2012</w:t>
            </w:r>
            <w:r w:rsidRPr="005A3DEF">
              <w:rPr>
                <w:rFonts w:eastAsiaTheme="minorEastAsia"/>
                <w:sz w:val="24"/>
              </w:rPr>
              <w:t>）中二级标准，属于环境空气质量不达标区。</w:t>
            </w:r>
          </w:p>
          <w:p w:rsidR="00232F05" w:rsidRPr="005A3DEF" w:rsidRDefault="00232F05" w:rsidP="00232F05">
            <w:pPr>
              <w:snapToGrid w:val="0"/>
              <w:spacing w:line="440" w:lineRule="exact"/>
              <w:ind w:firstLineChars="200" w:firstLine="480"/>
              <w:rPr>
                <w:rFonts w:eastAsiaTheme="minorEastAsia"/>
                <w:sz w:val="24"/>
              </w:rPr>
            </w:pPr>
            <w:r w:rsidRPr="005A3DEF">
              <w:rPr>
                <w:rFonts w:eastAsiaTheme="minorEastAsia"/>
                <w:sz w:val="24"/>
              </w:rPr>
              <w:t>根据补充监测结果可知，监测期间，特征污染物非甲烷总烃一次值满足《大气污染物综合排放标准详解》（</w:t>
            </w:r>
            <w:r w:rsidRPr="005A3DEF">
              <w:rPr>
                <w:rFonts w:eastAsiaTheme="minorEastAsia"/>
                <w:sz w:val="24"/>
              </w:rPr>
              <w:t>GB 16297-1996</w:t>
            </w:r>
            <w:r w:rsidRPr="005A3DEF">
              <w:rPr>
                <w:rFonts w:eastAsiaTheme="minorEastAsia"/>
                <w:sz w:val="24"/>
              </w:rPr>
              <w:t>）中</w:t>
            </w:r>
            <w:r w:rsidRPr="005A3DEF">
              <w:rPr>
                <w:rFonts w:eastAsiaTheme="minorEastAsia"/>
                <w:sz w:val="24"/>
              </w:rPr>
              <w:t>2.0mg/m</w:t>
            </w:r>
            <w:r w:rsidRPr="005A3DEF">
              <w:rPr>
                <w:rFonts w:eastAsiaTheme="minorEastAsia"/>
                <w:sz w:val="24"/>
                <w:vertAlign w:val="superscript"/>
              </w:rPr>
              <w:t>3</w:t>
            </w:r>
            <w:r w:rsidRPr="005A3DEF">
              <w:rPr>
                <w:rFonts w:eastAsiaTheme="minorEastAsia"/>
                <w:sz w:val="24"/>
              </w:rPr>
              <w:t>的取值标准</w:t>
            </w:r>
            <w:r w:rsidR="00E17A8A" w:rsidRPr="005A3DEF">
              <w:rPr>
                <w:rFonts w:eastAsiaTheme="minorEastAsia"/>
                <w:sz w:val="24"/>
              </w:rPr>
              <w:t>，</w:t>
            </w:r>
            <w:r w:rsidR="00E17A8A" w:rsidRPr="005A3DEF">
              <w:rPr>
                <w:rFonts w:eastAsiaTheme="minorEastAsia"/>
                <w:kern w:val="0"/>
                <w:sz w:val="24"/>
              </w:rPr>
              <w:t>TSP</w:t>
            </w:r>
            <w:r w:rsidR="00E17A8A" w:rsidRPr="005A3DEF">
              <w:rPr>
                <w:rFonts w:eastAsiaTheme="minorEastAsia"/>
                <w:kern w:val="0"/>
                <w:sz w:val="24"/>
              </w:rPr>
              <w:t>满足</w:t>
            </w:r>
            <w:r w:rsidR="00E17A8A" w:rsidRPr="005A3DEF">
              <w:rPr>
                <w:rFonts w:eastAsiaTheme="minorEastAsia"/>
                <w:sz w:val="24"/>
              </w:rPr>
              <w:t>《环境空气质量标准》（</w:t>
            </w:r>
            <w:r w:rsidR="00E17A8A" w:rsidRPr="005A3DEF">
              <w:rPr>
                <w:rFonts w:eastAsiaTheme="minorEastAsia"/>
                <w:sz w:val="24"/>
              </w:rPr>
              <w:t>GB3095-2012</w:t>
            </w:r>
            <w:r w:rsidR="00E17A8A" w:rsidRPr="005A3DEF">
              <w:rPr>
                <w:rFonts w:eastAsiaTheme="minorEastAsia"/>
                <w:sz w:val="24"/>
              </w:rPr>
              <w:t>）二类标准。</w:t>
            </w:r>
          </w:p>
          <w:p w:rsidR="00232F05" w:rsidRPr="005A3DEF" w:rsidRDefault="00232F05" w:rsidP="00232F05">
            <w:pPr>
              <w:snapToGrid w:val="0"/>
              <w:spacing w:line="440" w:lineRule="exact"/>
              <w:ind w:firstLineChars="200" w:firstLine="480"/>
              <w:rPr>
                <w:rFonts w:eastAsiaTheme="minorEastAsia"/>
                <w:sz w:val="24"/>
              </w:rPr>
            </w:pPr>
            <w:r w:rsidRPr="005A3DEF">
              <w:rPr>
                <w:rFonts w:eastAsiaTheme="minorEastAsia"/>
                <w:sz w:val="24"/>
              </w:rPr>
              <w:t>（</w:t>
            </w:r>
            <w:r w:rsidRPr="005A3DEF">
              <w:rPr>
                <w:rFonts w:eastAsiaTheme="minorEastAsia"/>
                <w:sz w:val="24"/>
              </w:rPr>
              <w:t>2</w:t>
            </w:r>
            <w:r w:rsidRPr="005A3DEF">
              <w:rPr>
                <w:rFonts w:eastAsiaTheme="minorEastAsia"/>
                <w:sz w:val="24"/>
              </w:rPr>
              <w:t>）水环境质量现状</w:t>
            </w:r>
          </w:p>
          <w:p w:rsidR="00232F05" w:rsidRPr="005A3DEF" w:rsidRDefault="00232F05" w:rsidP="00232F05">
            <w:pPr>
              <w:snapToGrid w:val="0"/>
              <w:spacing w:line="440" w:lineRule="exact"/>
              <w:ind w:firstLineChars="200" w:firstLine="480"/>
              <w:rPr>
                <w:rFonts w:eastAsiaTheme="minorEastAsia"/>
                <w:sz w:val="24"/>
              </w:rPr>
            </w:pPr>
            <w:r w:rsidRPr="005A3DEF">
              <w:rPr>
                <w:rFonts w:eastAsiaTheme="minorEastAsia"/>
                <w:sz w:val="24"/>
              </w:rPr>
              <w:t>根据监测结果，</w:t>
            </w:r>
            <w:r w:rsidRPr="005A3DEF">
              <w:rPr>
                <w:rFonts w:eastAsiaTheme="minorEastAsia"/>
                <w:sz w:val="24"/>
              </w:rPr>
              <w:t>2017</w:t>
            </w:r>
            <w:r w:rsidRPr="005A3DEF">
              <w:rPr>
                <w:rFonts w:eastAsiaTheme="minorEastAsia"/>
                <w:sz w:val="24"/>
              </w:rPr>
              <w:t>年长兴港</w:t>
            </w:r>
            <w:r w:rsidR="00CD3360" w:rsidRPr="005A3DEF">
              <w:rPr>
                <w:rFonts w:eastAsiaTheme="minorEastAsia"/>
                <w:sz w:val="24"/>
              </w:rPr>
              <w:t>下莘桥</w:t>
            </w:r>
            <w:r w:rsidRPr="005A3DEF">
              <w:rPr>
                <w:rFonts w:eastAsiaTheme="minorEastAsia"/>
                <w:sz w:val="24"/>
              </w:rPr>
              <w:t>断面各监测指标均能满足《地表水环境质量标准》（</w:t>
            </w:r>
            <w:r w:rsidRPr="005A3DEF">
              <w:rPr>
                <w:rFonts w:eastAsiaTheme="minorEastAsia"/>
                <w:sz w:val="24"/>
              </w:rPr>
              <w:t>GB 3838-2002</w:t>
            </w:r>
            <w:r w:rsidRPr="005A3DEF">
              <w:rPr>
                <w:rFonts w:eastAsiaTheme="minorEastAsia"/>
                <w:sz w:val="24"/>
              </w:rPr>
              <w:t>）中的</w:t>
            </w:r>
            <w:r w:rsidRPr="005A3DEF">
              <w:rPr>
                <w:rFonts w:ascii="宋体" w:hAnsi="宋体" w:cs="宋体" w:hint="eastAsia"/>
                <w:sz w:val="24"/>
              </w:rPr>
              <w:t>Ⅲ</w:t>
            </w:r>
            <w:r w:rsidRPr="005A3DEF">
              <w:rPr>
                <w:rFonts w:eastAsiaTheme="minorEastAsia"/>
                <w:sz w:val="24"/>
              </w:rPr>
              <w:t>类标准限值。</w:t>
            </w:r>
          </w:p>
          <w:p w:rsidR="00232F05" w:rsidRPr="005A3DEF" w:rsidRDefault="00232F05" w:rsidP="00232F05">
            <w:pPr>
              <w:snapToGrid w:val="0"/>
              <w:spacing w:line="440" w:lineRule="exact"/>
              <w:ind w:firstLineChars="200" w:firstLine="480"/>
              <w:rPr>
                <w:rFonts w:eastAsiaTheme="minorEastAsia"/>
                <w:sz w:val="24"/>
              </w:rPr>
            </w:pPr>
            <w:r w:rsidRPr="005A3DEF">
              <w:rPr>
                <w:rFonts w:eastAsiaTheme="minorEastAsia"/>
                <w:sz w:val="24"/>
              </w:rPr>
              <w:t>（</w:t>
            </w:r>
            <w:r w:rsidRPr="005A3DEF">
              <w:rPr>
                <w:rFonts w:eastAsiaTheme="minorEastAsia"/>
                <w:sz w:val="24"/>
              </w:rPr>
              <w:t>3</w:t>
            </w:r>
            <w:r w:rsidRPr="005A3DEF">
              <w:rPr>
                <w:rFonts w:eastAsiaTheme="minorEastAsia"/>
                <w:sz w:val="24"/>
              </w:rPr>
              <w:t>）声环境质量现状</w:t>
            </w:r>
          </w:p>
          <w:p w:rsidR="00232F05" w:rsidRPr="005A3DEF" w:rsidRDefault="00232F05" w:rsidP="00232F05">
            <w:pPr>
              <w:snapToGrid w:val="0"/>
              <w:spacing w:line="440" w:lineRule="exact"/>
              <w:ind w:firstLineChars="200" w:firstLine="480"/>
              <w:rPr>
                <w:rFonts w:eastAsiaTheme="minorEastAsia"/>
                <w:sz w:val="24"/>
              </w:rPr>
            </w:pPr>
            <w:r w:rsidRPr="005A3DEF">
              <w:rPr>
                <w:rFonts w:eastAsiaTheme="minorEastAsia"/>
                <w:sz w:val="24"/>
              </w:rPr>
              <w:t>根据监测结果可知，项目所在地声环境质量能够满足《声环境质量标准》（</w:t>
            </w:r>
            <w:r w:rsidRPr="005A3DEF">
              <w:rPr>
                <w:rFonts w:eastAsiaTheme="minorEastAsia"/>
                <w:sz w:val="24"/>
              </w:rPr>
              <w:t>GB3096-2008</w:t>
            </w:r>
            <w:r w:rsidRPr="005A3DEF">
              <w:rPr>
                <w:rFonts w:eastAsiaTheme="minorEastAsia"/>
                <w:sz w:val="24"/>
              </w:rPr>
              <w:t>）中</w:t>
            </w:r>
            <w:r w:rsidRPr="005A3DEF">
              <w:rPr>
                <w:rFonts w:eastAsiaTheme="minorEastAsia"/>
                <w:sz w:val="24"/>
              </w:rPr>
              <w:t>3</w:t>
            </w:r>
            <w:r w:rsidRPr="005A3DEF">
              <w:rPr>
                <w:rFonts w:eastAsiaTheme="minorEastAsia"/>
                <w:sz w:val="24"/>
              </w:rPr>
              <w:t>类标准要求。环境敏感点杨湾社区声环境质量现状达到</w:t>
            </w:r>
            <w:r w:rsidRPr="005A3DEF">
              <w:rPr>
                <w:rFonts w:eastAsiaTheme="minorEastAsia"/>
                <w:sz w:val="24"/>
              </w:rPr>
              <w:t>2</w:t>
            </w:r>
            <w:r w:rsidRPr="005A3DEF">
              <w:rPr>
                <w:rFonts w:eastAsiaTheme="minorEastAsia"/>
                <w:sz w:val="24"/>
              </w:rPr>
              <w:t>类标</w:t>
            </w:r>
            <w:r w:rsidRPr="005A3DEF">
              <w:rPr>
                <w:rFonts w:eastAsiaTheme="minorEastAsia"/>
                <w:sz w:val="24"/>
              </w:rPr>
              <w:lastRenderedPageBreak/>
              <w:t>准限值要求。</w:t>
            </w:r>
          </w:p>
          <w:p w:rsidR="00232F05" w:rsidRPr="005A3DEF" w:rsidRDefault="00232F05" w:rsidP="00232F05">
            <w:pPr>
              <w:snapToGrid w:val="0"/>
              <w:spacing w:line="440" w:lineRule="exact"/>
              <w:ind w:firstLineChars="200" w:firstLine="480"/>
              <w:rPr>
                <w:rFonts w:eastAsiaTheme="minorEastAsia"/>
                <w:sz w:val="24"/>
              </w:rPr>
            </w:pPr>
            <w:r w:rsidRPr="005A3DEF">
              <w:rPr>
                <w:rFonts w:eastAsiaTheme="minorEastAsia"/>
                <w:sz w:val="24"/>
              </w:rPr>
              <w:t>（</w:t>
            </w:r>
            <w:r w:rsidRPr="005A3DEF">
              <w:rPr>
                <w:rFonts w:eastAsiaTheme="minorEastAsia"/>
                <w:sz w:val="24"/>
              </w:rPr>
              <w:t>4</w:t>
            </w:r>
            <w:r w:rsidRPr="005A3DEF">
              <w:rPr>
                <w:rFonts w:eastAsiaTheme="minorEastAsia"/>
                <w:sz w:val="24"/>
              </w:rPr>
              <w:t>）土壤环境质量现状</w:t>
            </w:r>
          </w:p>
          <w:p w:rsidR="00232F05" w:rsidRPr="005A3DEF" w:rsidRDefault="0082224B" w:rsidP="0082224B">
            <w:pPr>
              <w:snapToGrid w:val="0"/>
              <w:spacing w:line="440" w:lineRule="exact"/>
              <w:ind w:firstLineChars="200" w:firstLine="480"/>
              <w:rPr>
                <w:rFonts w:eastAsiaTheme="minorEastAsia"/>
                <w:kern w:val="0"/>
                <w:sz w:val="24"/>
              </w:rPr>
            </w:pPr>
            <w:r w:rsidRPr="005A3DEF">
              <w:rPr>
                <w:rFonts w:eastAsiaTheme="minorEastAsia"/>
                <w:kern w:val="0"/>
                <w:sz w:val="24"/>
              </w:rPr>
              <w:t>项目场地内土壤中各监测指标均能满足《土壤环境质量建设用地土壤污染风险管控标准（试行）》（</w:t>
            </w:r>
            <w:r w:rsidRPr="005A3DEF">
              <w:rPr>
                <w:rFonts w:eastAsiaTheme="minorEastAsia"/>
                <w:kern w:val="0"/>
                <w:sz w:val="24"/>
              </w:rPr>
              <w:t>GB36600-2018</w:t>
            </w:r>
            <w:r w:rsidRPr="005A3DEF">
              <w:rPr>
                <w:rFonts w:eastAsiaTheme="minorEastAsia"/>
                <w:kern w:val="0"/>
                <w:sz w:val="24"/>
              </w:rPr>
              <w:t>）中的第二类用地筛选值标准；场地外居民点土壤各监测指标均符合《土壤环境质量标准建设用地土壤污染风险管控标准》（试行）（</w:t>
            </w:r>
            <w:r w:rsidRPr="005A3DEF">
              <w:rPr>
                <w:rFonts w:eastAsiaTheme="minorEastAsia"/>
                <w:kern w:val="0"/>
                <w:sz w:val="24"/>
              </w:rPr>
              <w:t>GB36600-2018</w:t>
            </w:r>
            <w:r w:rsidRPr="005A3DEF">
              <w:rPr>
                <w:rFonts w:eastAsiaTheme="minorEastAsia"/>
                <w:kern w:val="0"/>
                <w:sz w:val="24"/>
              </w:rPr>
              <w:t>）第一类用地筛选值标准，场地北侧农用地土壤各监测指标均符合《土壤环境质量标准农用地土壤污染风险管控标准》（试行）（</w:t>
            </w:r>
            <w:r w:rsidRPr="005A3DEF">
              <w:rPr>
                <w:rFonts w:eastAsiaTheme="minorEastAsia"/>
                <w:kern w:val="0"/>
                <w:sz w:val="24"/>
              </w:rPr>
              <w:t>GB15618-2018</w:t>
            </w:r>
            <w:r w:rsidRPr="005A3DEF">
              <w:rPr>
                <w:rFonts w:eastAsiaTheme="minorEastAsia"/>
                <w:kern w:val="0"/>
                <w:sz w:val="24"/>
              </w:rPr>
              <w:t>）农用地土壤污染风险筛选值标准。</w:t>
            </w:r>
          </w:p>
          <w:p w:rsidR="00CA2FDC" w:rsidRPr="005A3DEF" w:rsidRDefault="00CA2FDC" w:rsidP="00793713">
            <w:pPr>
              <w:spacing w:line="440" w:lineRule="exact"/>
              <w:rPr>
                <w:rFonts w:eastAsiaTheme="minorEastAsia"/>
                <w:b/>
                <w:sz w:val="24"/>
              </w:rPr>
            </w:pPr>
            <w:r w:rsidRPr="005A3DEF">
              <w:rPr>
                <w:rFonts w:eastAsiaTheme="minorEastAsia"/>
                <w:b/>
                <w:sz w:val="24"/>
              </w:rPr>
              <w:t>9.1.3</w:t>
            </w:r>
            <w:r w:rsidRPr="005A3DEF">
              <w:rPr>
                <w:rFonts w:eastAsiaTheme="minorEastAsia"/>
                <w:b/>
                <w:sz w:val="24"/>
              </w:rPr>
              <w:t>项目环境影响分析结论</w:t>
            </w:r>
          </w:p>
          <w:p w:rsidR="00CA2FDC" w:rsidRPr="005A3DEF" w:rsidRDefault="00CA2FDC">
            <w:pPr>
              <w:spacing w:line="440" w:lineRule="exact"/>
              <w:ind w:firstLineChars="200" w:firstLine="482"/>
              <w:rPr>
                <w:rFonts w:eastAsiaTheme="minorEastAsia"/>
                <w:b/>
                <w:sz w:val="24"/>
              </w:rPr>
            </w:pPr>
            <w:r w:rsidRPr="005A3DEF">
              <w:rPr>
                <w:rFonts w:eastAsiaTheme="minorEastAsia"/>
                <w:b/>
                <w:sz w:val="24"/>
              </w:rPr>
              <w:t>1</w:t>
            </w:r>
            <w:r w:rsidRPr="005A3DEF">
              <w:rPr>
                <w:rFonts w:eastAsiaTheme="minorEastAsia"/>
                <w:b/>
                <w:sz w:val="24"/>
              </w:rPr>
              <w:t>、地表水环境影响分析结论</w:t>
            </w:r>
          </w:p>
          <w:p w:rsidR="00793713" w:rsidRPr="005A3DEF" w:rsidRDefault="00793713" w:rsidP="00793713">
            <w:pPr>
              <w:snapToGrid w:val="0"/>
              <w:spacing w:line="440" w:lineRule="exact"/>
              <w:ind w:firstLineChars="200" w:firstLine="480"/>
              <w:rPr>
                <w:rFonts w:eastAsiaTheme="minorEastAsia"/>
                <w:sz w:val="24"/>
              </w:rPr>
            </w:pPr>
            <w:r w:rsidRPr="005A3DEF">
              <w:rPr>
                <w:rFonts w:eastAsiaTheme="minorEastAsia"/>
                <w:sz w:val="24"/>
              </w:rPr>
              <w:t>本项目生活污水经化粪池预处理达到《污水综合排放标准》</w:t>
            </w:r>
            <w:r w:rsidRPr="005A3DEF">
              <w:rPr>
                <w:rFonts w:eastAsiaTheme="minorEastAsia"/>
                <w:sz w:val="24"/>
              </w:rPr>
              <w:t>(GB 8978-1996</w:t>
            </w:r>
            <w:r w:rsidRPr="005A3DEF">
              <w:rPr>
                <w:rFonts w:eastAsiaTheme="minorEastAsia"/>
                <w:sz w:val="24"/>
              </w:rPr>
              <w:t>）中的三级标准后纳入污水管网，最终经长兴</w:t>
            </w:r>
            <w:r w:rsidR="007C258F" w:rsidRPr="005A3DEF">
              <w:rPr>
                <w:rFonts w:eastAsiaTheme="minorEastAsia"/>
                <w:sz w:val="24"/>
              </w:rPr>
              <w:t>兴长污水处理</w:t>
            </w:r>
            <w:r w:rsidRPr="005A3DEF">
              <w:rPr>
                <w:rFonts w:eastAsiaTheme="minorEastAsia"/>
                <w:sz w:val="24"/>
              </w:rPr>
              <w:t>有限公司处理达《城镇污水处理厂污染物排放标准》</w:t>
            </w:r>
            <w:r w:rsidRPr="005A3DEF">
              <w:rPr>
                <w:rFonts w:eastAsiaTheme="minorEastAsia"/>
                <w:sz w:val="24"/>
              </w:rPr>
              <w:t>(GB 18918-2002</w:t>
            </w:r>
            <w:r w:rsidRPr="005A3DEF">
              <w:rPr>
                <w:rFonts w:eastAsiaTheme="minorEastAsia"/>
                <w:sz w:val="24"/>
              </w:rPr>
              <w:t>）一级</w:t>
            </w:r>
            <w:r w:rsidRPr="005A3DEF">
              <w:rPr>
                <w:rFonts w:eastAsiaTheme="minorEastAsia"/>
                <w:sz w:val="24"/>
              </w:rPr>
              <w:t>A</w:t>
            </w:r>
            <w:r w:rsidRPr="005A3DEF">
              <w:rPr>
                <w:rFonts w:eastAsiaTheme="minorEastAsia"/>
                <w:sz w:val="24"/>
              </w:rPr>
              <w:t>标准后外排。</w:t>
            </w:r>
          </w:p>
          <w:p w:rsidR="00CA2FDC" w:rsidRPr="005A3DEF" w:rsidRDefault="00793713" w:rsidP="00793713">
            <w:pPr>
              <w:snapToGrid w:val="0"/>
              <w:spacing w:line="440" w:lineRule="exact"/>
              <w:ind w:firstLineChars="200" w:firstLine="480"/>
              <w:rPr>
                <w:rFonts w:eastAsiaTheme="minorEastAsia"/>
                <w:sz w:val="24"/>
              </w:rPr>
            </w:pPr>
            <w:r w:rsidRPr="005A3DEF">
              <w:rPr>
                <w:rFonts w:eastAsiaTheme="minorEastAsia"/>
                <w:sz w:val="24"/>
              </w:rPr>
              <w:t>由于本项目废水处理达标后能纳管，不直接向周边水体排放，故本项目排放的废水对周边地表水环境的影响较小，同时项目废水达标纳管，亦不会对长兴</w:t>
            </w:r>
            <w:r w:rsidR="007C258F" w:rsidRPr="005A3DEF">
              <w:rPr>
                <w:rFonts w:eastAsiaTheme="minorEastAsia"/>
                <w:sz w:val="24"/>
              </w:rPr>
              <w:t>兴长污水处理</w:t>
            </w:r>
            <w:r w:rsidRPr="005A3DEF">
              <w:rPr>
                <w:rFonts w:eastAsiaTheme="minorEastAsia"/>
                <w:sz w:val="24"/>
              </w:rPr>
              <w:t>有限公司造成较大冲击。</w:t>
            </w:r>
          </w:p>
          <w:p w:rsidR="00CA2FDC" w:rsidRPr="005A3DEF" w:rsidRDefault="00CA2FDC">
            <w:pPr>
              <w:snapToGrid w:val="0"/>
              <w:spacing w:line="440" w:lineRule="exact"/>
              <w:ind w:firstLineChars="200" w:firstLine="482"/>
              <w:rPr>
                <w:rFonts w:eastAsiaTheme="minorEastAsia"/>
                <w:b/>
                <w:sz w:val="24"/>
              </w:rPr>
            </w:pPr>
            <w:r w:rsidRPr="005A3DEF">
              <w:rPr>
                <w:rFonts w:eastAsiaTheme="minorEastAsia"/>
                <w:b/>
                <w:sz w:val="24"/>
              </w:rPr>
              <w:t>2</w:t>
            </w:r>
            <w:r w:rsidRPr="005A3DEF">
              <w:rPr>
                <w:rFonts w:eastAsiaTheme="minorEastAsia"/>
                <w:b/>
                <w:sz w:val="24"/>
              </w:rPr>
              <w:t>、大气环境影响分析结论</w:t>
            </w:r>
          </w:p>
          <w:p w:rsidR="00793713" w:rsidRPr="005A3DEF" w:rsidRDefault="00793713" w:rsidP="00793713">
            <w:pPr>
              <w:snapToGrid w:val="0"/>
              <w:spacing w:line="440" w:lineRule="exact"/>
              <w:ind w:firstLineChars="200" w:firstLine="480"/>
              <w:rPr>
                <w:rFonts w:eastAsiaTheme="minorEastAsia"/>
                <w:sz w:val="24"/>
              </w:rPr>
            </w:pPr>
            <w:r w:rsidRPr="005A3DEF">
              <w:rPr>
                <w:rFonts w:eastAsiaTheme="minorEastAsia"/>
                <w:sz w:val="24"/>
              </w:rPr>
              <w:t>根据工程分析，本项目废气主要为</w:t>
            </w:r>
            <w:r w:rsidR="009821E4" w:rsidRPr="005A3DEF">
              <w:rPr>
                <w:rFonts w:eastAsiaTheme="minorEastAsia"/>
                <w:sz w:val="24"/>
              </w:rPr>
              <w:t>切割烟尘</w:t>
            </w:r>
            <w:r w:rsidRPr="005A3DEF">
              <w:rPr>
                <w:rFonts w:eastAsiaTheme="minorEastAsia"/>
                <w:sz w:val="24"/>
              </w:rPr>
              <w:t>、焊接烟尘、打磨粉尘、喷涂及烘干废气。经本次环评提出的处理措施处理后，均可做到达标排放。</w:t>
            </w:r>
          </w:p>
          <w:p w:rsidR="00FF34DE" w:rsidRPr="005A3DEF" w:rsidRDefault="00136A8B" w:rsidP="00793713">
            <w:pPr>
              <w:snapToGrid w:val="0"/>
              <w:spacing w:line="440" w:lineRule="exact"/>
              <w:ind w:firstLineChars="200" w:firstLine="480"/>
              <w:rPr>
                <w:rFonts w:eastAsiaTheme="minorEastAsia"/>
                <w:sz w:val="24"/>
              </w:rPr>
            </w:pPr>
            <w:r w:rsidRPr="005A3DEF">
              <w:rPr>
                <w:rFonts w:eastAsiaTheme="minorEastAsia"/>
                <w:sz w:val="24"/>
              </w:rPr>
              <w:t>本项目污染物最大地面浓度占标率</w:t>
            </w:r>
            <w:r w:rsidRPr="005A3DEF">
              <w:rPr>
                <w:rFonts w:eastAsiaTheme="minorEastAsia"/>
                <w:sz w:val="24"/>
              </w:rPr>
              <w:t>Pmax</w:t>
            </w:r>
            <w:r w:rsidRPr="005A3DEF">
              <w:rPr>
                <w:rFonts w:eastAsiaTheme="minorEastAsia"/>
                <w:sz w:val="24"/>
              </w:rPr>
              <w:t>约为</w:t>
            </w:r>
            <w:r w:rsidR="00C3433F" w:rsidRPr="005A3DEF">
              <w:rPr>
                <w:rFonts w:eastAsiaTheme="minorEastAsia" w:hint="eastAsia"/>
                <w:sz w:val="24"/>
              </w:rPr>
              <w:t>6.097</w:t>
            </w:r>
            <w:r w:rsidRPr="005A3DEF">
              <w:rPr>
                <w:rFonts w:eastAsiaTheme="minorEastAsia"/>
                <w:sz w:val="24"/>
              </w:rPr>
              <w:t>%</w:t>
            </w:r>
            <w:r w:rsidRPr="005A3DEF">
              <w:rPr>
                <w:rFonts w:eastAsiaTheme="minorEastAsia"/>
                <w:sz w:val="24"/>
              </w:rPr>
              <w:t>，污染因子为</w:t>
            </w:r>
            <w:r w:rsidR="00BC4CC5" w:rsidRPr="005A3DEF">
              <w:rPr>
                <w:rFonts w:eastAsiaTheme="minorEastAsia"/>
                <w:sz w:val="24"/>
              </w:rPr>
              <w:t>颗粒物</w:t>
            </w:r>
            <w:r w:rsidRPr="005A3DEF">
              <w:rPr>
                <w:rFonts w:eastAsiaTheme="minorEastAsia"/>
                <w:sz w:val="24"/>
              </w:rPr>
              <w:t>，污染源为</w:t>
            </w:r>
            <w:r w:rsidR="00337875" w:rsidRPr="005A3DEF">
              <w:rPr>
                <w:rFonts w:eastAsiaTheme="minorEastAsia"/>
                <w:sz w:val="24"/>
              </w:rPr>
              <w:t>3#</w:t>
            </w:r>
            <w:r w:rsidR="00337875" w:rsidRPr="005A3DEF">
              <w:rPr>
                <w:rFonts w:eastAsiaTheme="minorEastAsia"/>
                <w:sz w:val="24"/>
              </w:rPr>
              <w:t>厂房切割、焊接、打磨</w:t>
            </w:r>
            <w:r w:rsidRPr="005A3DEF">
              <w:rPr>
                <w:rFonts w:eastAsiaTheme="minorEastAsia"/>
                <w:sz w:val="24"/>
              </w:rPr>
              <w:t>粉尘</w:t>
            </w:r>
            <w:r w:rsidR="00337875" w:rsidRPr="005A3DEF">
              <w:rPr>
                <w:rFonts w:eastAsiaTheme="minorEastAsia"/>
                <w:sz w:val="24"/>
              </w:rPr>
              <w:t>机喷涂漆雾</w:t>
            </w:r>
            <w:r w:rsidRPr="005A3DEF">
              <w:rPr>
                <w:rFonts w:eastAsiaTheme="minorEastAsia"/>
                <w:sz w:val="24"/>
              </w:rPr>
              <w:t>排放</w:t>
            </w:r>
            <w:r w:rsidR="00CA2FDC" w:rsidRPr="005A3DEF">
              <w:rPr>
                <w:rFonts w:eastAsiaTheme="minorEastAsia"/>
                <w:sz w:val="24"/>
              </w:rPr>
              <w:t>。根据《环境影响评价技术导则</w:t>
            </w:r>
            <w:r w:rsidR="00CA2FDC" w:rsidRPr="005A3DEF">
              <w:rPr>
                <w:rFonts w:eastAsiaTheme="minorEastAsia"/>
                <w:sz w:val="24"/>
              </w:rPr>
              <w:t>-</w:t>
            </w:r>
            <w:r w:rsidR="00CA2FDC" w:rsidRPr="005A3DEF">
              <w:rPr>
                <w:rFonts w:eastAsiaTheme="minorEastAsia"/>
                <w:sz w:val="24"/>
              </w:rPr>
              <w:t>大气环境》</w:t>
            </w:r>
            <w:r w:rsidR="00CA2FDC" w:rsidRPr="005A3DEF">
              <w:rPr>
                <w:rFonts w:eastAsiaTheme="minorEastAsia"/>
                <w:sz w:val="24"/>
              </w:rPr>
              <w:t>(HJ2.2-2018)</w:t>
            </w:r>
            <w:r w:rsidR="00CA2FDC" w:rsidRPr="005A3DEF">
              <w:rPr>
                <w:rFonts w:eastAsiaTheme="minorEastAsia"/>
                <w:sz w:val="24"/>
              </w:rPr>
              <w:t>，确定项目大气环评等级为</w:t>
            </w:r>
            <w:r w:rsidR="00FF34DE" w:rsidRPr="005A3DEF">
              <w:rPr>
                <w:rFonts w:eastAsiaTheme="minorEastAsia"/>
                <w:sz w:val="24"/>
              </w:rPr>
              <w:t>二</w:t>
            </w:r>
            <w:r w:rsidR="00CA2FDC" w:rsidRPr="005A3DEF">
              <w:rPr>
                <w:rFonts w:eastAsiaTheme="minorEastAsia"/>
                <w:sz w:val="24"/>
              </w:rPr>
              <w:t>级，不进行进一步预测模式作预测，只对污染物排放量进行核算。</w:t>
            </w:r>
            <w:r w:rsidR="00FF34DE" w:rsidRPr="005A3DEF">
              <w:rPr>
                <w:rFonts w:eastAsiaTheme="minorEastAsia"/>
                <w:sz w:val="24"/>
              </w:rPr>
              <w:t>此外，本项目大气污染物短期贡献浓度满足环境质量浓度限值，无需设置大气环境防护距离。</w:t>
            </w:r>
          </w:p>
          <w:p w:rsidR="00CA2FDC" w:rsidRPr="005A3DEF" w:rsidRDefault="00CA2FDC" w:rsidP="00FF34DE">
            <w:pPr>
              <w:snapToGrid w:val="0"/>
              <w:spacing w:line="440" w:lineRule="exact"/>
              <w:ind w:firstLineChars="200" w:firstLine="482"/>
              <w:rPr>
                <w:rFonts w:eastAsiaTheme="minorEastAsia"/>
                <w:sz w:val="24"/>
              </w:rPr>
            </w:pPr>
            <w:r w:rsidRPr="005A3DEF">
              <w:rPr>
                <w:rFonts w:eastAsiaTheme="minorEastAsia"/>
                <w:b/>
                <w:sz w:val="24"/>
              </w:rPr>
              <w:t>3</w:t>
            </w:r>
            <w:r w:rsidRPr="005A3DEF">
              <w:rPr>
                <w:rFonts w:eastAsiaTheme="minorEastAsia"/>
                <w:b/>
                <w:sz w:val="24"/>
              </w:rPr>
              <w:t>、声环境影响分析结论</w:t>
            </w:r>
          </w:p>
          <w:p w:rsidR="00793713" w:rsidRPr="005A3DEF" w:rsidRDefault="00793713" w:rsidP="00793713">
            <w:pPr>
              <w:snapToGrid w:val="0"/>
              <w:spacing w:line="440" w:lineRule="exact"/>
              <w:ind w:firstLineChars="200" w:firstLine="480"/>
              <w:rPr>
                <w:rFonts w:eastAsiaTheme="minorEastAsia"/>
                <w:sz w:val="24"/>
              </w:rPr>
            </w:pPr>
            <w:r w:rsidRPr="005A3DEF">
              <w:rPr>
                <w:rFonts w:eastAsiaTheme="minorEastAsia"/>
                <w:sz w:val="24"/>
              </w:rPr>
              <w:t>根据噪声预测结果，本项目实施后，各厂界昼间噪声均可以达到《工业企业厂界环境噪声排放标准》</w:t>
            </w:r>
            <w:r w:rsidRPr="005A3DEF">
              <w:rPr>
                <w:rFonts w:eastAsiaTheme="minorEastAsia"/>
                <w:sz w:val="24"/>
              </w:rPr>
              <w:t>(GB 12348-2008</w:t>
            </w:r>
            <w:r w:rsidRPr="005A3DEF">
              <w:rPr>
                <w:rFonts w:eastAsiaTheme="minorEastAsia"/>
                <w:sz w:val="24"/>
              </w:rPr>
              <w:t>）中</w:t>
            </w:r>
            <w:r w:rsidRPr="005A3DEF">
              <w:rPr>
                <w:rFonts w:eastAsiaTheme="minorEastAsia"/>
                <w:sz w:val="24"/>
              </w:rPr>
              <w:t>3</w:t>
            </w:r>
            <w:r w:rsidRPr="005A3DEF">
              <w:rPr>
                <w:rFonts w:eastAsiaTheme="minorEastAsia"/>
                <w:sz w:val="24"/>
              </w:rPr>
              <w:t>类标准限值要求。敏感点声环境达到《声环境质量标准》（</w:t>
            </w:r>
            <w:r w:rsidRPr="005A3DEF">
              <w:rPr>
                <w:rFonts w:eastAsiaTheme="minorEastAsia"/>
                <w:sz w:val="24"/>
              </w:rPr>
              <w:t>GB3096-2008</w:t>
            </w:r>
            <w:r w:rsidRPr="005A3DEF">
              <w:rPr>
                <w:rFonts w:eastAsiaTheme="minorEastAsia"/>
                <w:sz w:val="24"/>
              </w:rPr>
              <w:t>）中</w:t>
            </w:r>
            <w:r w:rsidRPr="005A3DEF">
              <w:rPr>
                <w:rFonts w:eastAsiaTheme="minorEastAsia"/>
                <w:sz w:val="24"/>
              </w:rPr>
              <w:t>2</w:t>
            </w:r>
            <w:r w:rsidRPr="005A3DEF">
              <w:rPr>
                <w:rFonts w:eastAsiaTheme="minorEastAsia"/>
                <w:sz w:val="24"/>
              </w:rPr>
              <w:t>类标准要求。企业在采取本环评提出的一系列降噪措施后，可使企业作业时厂界噪声进一步降低。</w:t>
            </w:r>
          </w:p>
          <w:p w:rsidR="00CA2FDC" w:rsidRPr="005A3DEF" w:rsidRDefault="00793713" w:rsidP="00793713">
            <w:pPr>
              <w:snapToGrid w:val="0"/>
              <w:spacing w:line="440" w:lineRule="exact"/>
              <w:ind w:firstLineChars="200" w:firstLine="480"/>
              <w:rPr>
                <w:rFonts w:eastAsiaTheme="minorEastAsia"/>
                <w:b/>
                <w:sz w:val="24"/>
              </w:rPr>
            </w:pPr>
            <w:r w:rsidRPr="005A3DEF">
              <w:rPr>
                <w:rFonts w:eastAsiaTheme="minorEastAsia"/>
                <w:sz w:val="24"/>
              </w:rPr>
              <w:t>因此，本项目噪声对周围环境影响不大。</w:t>
            </w:r>
          </w:p>
          <w:p w:rsidR="00CA2FDC" w:rsidRPr="005A3DEF" w:rsidRDefault="00CA2FDC" w:rsidP="00FF34DE">
            <w:pPr>
              <w:spacing w:line="440" w:lineRule="exact"/>
              <w:ind w:firstLineChars="200" w:firstLine="482"/>
              <w:rPr>
                <w:rFonts w:eastAsiaTheme="minorEastAsia"/>
                <w:b/>
                <w:sz w:val="24"/>
              </w:rPr>
            </w:pPr>
            <w:r w:rsidRPr="005A3DEF">
              <w:rPr>
                <w:rFonts w:eastAsiaTheme="minorEastAsia"/>
                <w:b/>
                <w:sz w:val="24"/>
              </w:rPr>
              <w:t>4</w:t>
            </w:r>
            <w:r w:rsidRPr="005A3DEF">
              <w:rPr>
                <w:rFonts w:eastAsiaTheme="minorEastAsia"/>
                <w:b/>
                <w:sz w:val="24"/>
              </w:rPr>
              <w:t>、固体废弃物环境影响分析结论</w:t>
            </w:r>
          </w:p>
          <w:p w:rsidR="00FF34DE" w:rsidRPr="005A3DEF" w:rsidRDefault="00793713" w:rsidP="00793713">
            <w:pPr>
              <w:widowControl/>
              <w:spacing w:line="440" w:lineRule="exact"/>
              <w:ind w:firstLineChars="200" w:firstLine="480"/>
              <w:rPr>
                <w:rFonts w:eastAsiaTheme="minorEastAsia"/>
                <w:sz w:val="24"/>
              </w:rPr>
            </w:pPr>
            <w:r w:rsidRPr="005A3DEF">
              <w:rPr>
                <w:rFonts w:eastAsiaTheme="minorEastAsia"/>
                <w:sz w:val="24"/>
              </w:rPr>
              <w:lastRenderedPageBreak/>
              <w:t>本项目固废主要为边角料、废切削液、废切削液包装桶、废润滑油、废润滑油包装桶、废含油抹布、废漆桶、废包装材料、收集烟粉尘、废过滤棉、废活性炭和生活垃圾等。边角料、废包装材料及收集烟粉尘可分类收集后外售综合利用；废切削液、废切削液包装桶、废润滑油、废润滑油包装桶、</w:t>
            </w:r>
            <w:r w:rsidR="009947B6" w:rsidRPr="005A3DEF">
              <w:rPr>
                <w:rFonts w:eastAsiaTheme="minorEastAsia" w:hint="eastAsia"/>
                <w:sz w:val="24"/>
              </w:rPr>
              <w:t>漆渣、</w:t>
            </w:r>
            <w:r w:rsidRPr="005A3DEF">
              <w:rPr>
                <w:rFonts w:eastAsiaTheme="minorEastAsia"/>
                <w:sz w:val="24"/>
              </w:rPr>
              <w:t>废漆桶、废过滤棉、废活性炭委托有资质单位安全处置；废含油抹布和生活垃圾经厂内垃圾筒（箱）收集后由当地环卫部门统一清运。固体废物均可以妥善处置，对周围环境无影响。</w:t>
            </w:r>
          </w:p>
          <w:p w:rsidR="00B20F84" w:rsidRPr="005A3DEF" w:rsidRDefault="00B20F84" w:rsidP="00B20F84">
            <w:pPr>
              <w:spacing w:line="440" w:lineRule="exact"/>
              <w:rPr>
                <w:rFonts w:eastAsiaTheme="minorEastAsia"/>
                <w:b/>
                <w:sz w:val="24"/>
              </w:rPr>
            </w:pPr>
            <w:r w:rsidRPr="005A3DEF">
              <w:rPr>
                <w:rFonts w:eastAsiaTheme="minorEastAsia"/>
                <w:b/>
                <w:sz w:val="24"/>
              </w:rPr>
              <w:t>9.1.4</w:t>
            </w:r>
            <w:r w:rsidRPr="005A3DEF">
              <w:rPr>
                <w:rFonts w:eastAsiaTheme="minorEastAsia"/>
                <w:b/>
                <w:sz w:val="24"/>
              </w:rPr>
              <w:t>项目</w:t>
            </w:r>
            <w:r w:rsidRPr="005A3DEF">
              <w:rPr>
                <w:rFonts w:eastAsiaTheme="minorEastAsia"/>
                <w:b/>
                <w:sz w:val="24"/>
              </w:rPr>
              <w:t>“</w:t>
            </w:r>
            <w:r w:rsidRPr="005A3DEF">
              <w:rPr>
                <w:rFonts w:eastAsiaTheme="minorEastAsia"/>
                <w:b/>
                <w:sz w:val="24"/>
              </w:rPr>
              <w:t>三废</w:t>
            </w:r>
            <w:r w:rsidRPr="005A3DEF">
              <w:rPr>
                <w:rFonts w:eastAsiaTheme="minorEastAsia"/>
                <w:b/>
                <w:sz w:val="24"/>
              </w:rPr>
              <w:t>”</w:t>
            </w:r>
            <w:r w:rsidRPr="005A3DEF">
              <w:rPr>
                <w:rFonts w:eastAsiaTheme="minorEastAsia"/>
                <w:b/>
                <w:sz w:val="24"/>
              </w:rPr>
              <w:t>产生情况</w:t>
            </w:r>
          </w:p>
          <w:p w:rsidR="00B20F84" w:rsidRPr="005A3DEF" w:rsidRDefault="00B20F84" w:rsidP="00B20F84">
            <w:pPr>
              <w:spacing w:line="440" w:lineRule="exact"/>
              <w:ind w:firstLineChars="200" w:firstLine="480"/>
              <w:rPr>
                <w:rFonts w:eastAsiaTheme="minorEastAsia"/>
                <w:sz w:val="24"/>
              </w:rPr>
            </w:pPr>
            <w:r w:rsidRPr="005A3DEF">
              <w:rPr>
                <w:rFonts w:eastAsiaTheme="minorEastAsia"/>
                <w:sz w:val="24"/>
              </w:rPr>
              <w:t>项目污染物产生和排放情况见表</w:t>
            </w:r>
            <w:r w:rsidRPr="005A3DEF">
              <w:rPr>
                <w:rFonts w:eastAsiaTheme="minorEastAsia"/>
                <w:sz w:val="24"/>
              </w:rPr>
              <w:t>9.1-</w:t>
            </w:r>
            <w:r w:rsidR="00F52250" w:rsidRPr="005A3DEF">
              <w:rPr>
                <w:rFonts w:eastAsiaTheme="minorEastAsia"/>
                <w:sz w:val="24"/>
              </w:rPr>
              <w:t>1</w:t>
            </w:r>
            <w:r w:rsidRPr="005A3DEF">
              <w:rPr>
                <w:rFonts w:eastAsiaTheme="minorEastAsia"/>
                <w:sz w:val="24"/>
              </w:rPr>
              <w:t>。</w:t>
            </w:r>
          </w:p>
          <w:p w:rsidR="00B20F84" w:rsidRPr="005A3DEF" w:rsidRDefault="00B20F84" w:rsidP="00B20F84">
            <w:pPr>
              <w:pStyle w:val="afff0"/>
              <w:numPr>
                <w:ilvl w:val="0"/>
                <w:numId w:val="33"/>
              </w:numPr>
              <w:spacing w:line="440" w:lineRule="exact"/>
              <w:ind w:firstLineChars="0"/>
              <w:jc w:val="center"/>
              <w:rPr>
                <w:rFonts w:ascii="Times New Roman" w:eastAsiaTheme="minorEastAsia" w:hAnsi="Times New Roman"/>
                <w:b/>
                <w:sz w:val="21"/>
                <w:szCs w:val="21"/>
              </w:rPr>
            </w:pPr>
            <w:r w:rsidRPr="005A3DEF">
              <w:rPr>
                <w:rFonts w:ascii="Times New Roman" w:eastAsiaTheme="minorEastAsia" w:hAnsi="Times New Roman"/>
                <w:b/>
                <w:sz w:val="21"/>
                <w:szCs w:val="21"/>
              </w:rPr>
              <w:t>项目污染物产生和排放情况表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2"/>
              <w:gridCol w:w="823"/>
              <w:gridCol w:w="1842"/>
              <w:gridCol w:w="1701"/>
              <w:gridCol w:w="1843"/>
              <w:gridCol w:w="1779"/>
            </w:tblGrid>
            <w:tr w:rsidR="00CD3360" w:rsidRPr="005A3DEF" w:rsidTr="00AA64A7">
              <w:trPr>
                <w:cantSplit/>
                <w:trHeight w:val="340"/>
                <w:jc w:val="center"/>
              </w:trPr>
              <w:tc>
                <w:tcPr>
                  <w:tcW w:w="732" w:type="dxa"/>
                  <w:vAlign w:val="center"/>
                </w:tcPr>
                <w:p w:rsidR="00CD3360" w:rsidRPr="005A3DEF" w:rsidRDefault="00CD3360" w:rsidP="00AA64A7">
                  <w:pPr>
                    <w:adjustRightInd w:val="0"/>
                    <w:snapToGrid w:val="0"/>
                    <w:jc w:val="center"/>
                    <w:rPr>
                      <w:rFonts w:eastAsiaTheme="minorEastAsia"/>
                      <w:bCs/>
                      <w:szCs w:val="21"/>
                    </w:rPr>
                  </w:pPr>
                  <w:r w:rsidRPr="005A3DEF">
                    <w:rPr>
                      <w:rFonts w:eastAsiaTheme="minorEastAsia"/>
                      <w:bCs/>
                      <w:szCs w:val="21"/>
                    </w:rPr>
                    <w:t>类别</w:t>
                  </w:r>
                </w:p>
              </w:tc>
              <w:tc>
                <w:tcPr>
                  <w:tcW w:w="2665" w:type="dxa"/>
                  <w:gridSpan w:val="2"/>
                  <w:vAlign w:val="center"/>
                </w:tcPr>
                <w:p w:rsidR="00CD3360" w:rsidRPr="005A3DEF" w:rsidRDefault="00CD3360" w:rsidP="00AA64A7">
                  <w:pPr>
                    <w:adjustRightInd w:val="0"/>
                    <w:snapToGrid w:val="0"/>
                    <w:jc w:val="center"/>
                    <w:rPr>
                      <w:rFonts w:eastAsiaTheme="minorEastAsia"/>
                      <w:bCs/>
                      <w:szCs w:val="21"/>
                    </w:rPr>
                  </w:pPr>
                  <w:r w:rsidRPr="005A3DEF">
                    <w:rPr>
                      <w:rFonts w:eastAsiaTheme="minorEastAsia"/>
                      <w:bCs/>
                      <w:szCs w:val="21"/>
                    </w:rPr>
                    <w:t>污染物</w:t>
                  </w:r>
                </w:p>
              </w:tc>
              <w:tc>
                <w:tcPr>
                  <w:tcW w:w="1701" w:type="dxa"/>
                  <w:vAlign w:val="center"/>
                </w:tcPr>
                <w:p w:rsidR="00CD3360" w:rsidRPr="005A3DEF" w:rsidRDefault="00CD3360" w:rsidP="00AA64A7">
                  <w:pPr>
                    <w:adjustRightInd w:val="0"/>
                    <w:snapToGrid w:val="0"/>
                    <w:jc w:val="center"/>
                    <w:rPr>
                      <w:rFonts w:eastAsiaTheme="minorEastAsia"/>
                      <w:bCs/>
                      <w:szCs w:val="21"/>
                    </w:rPr>
                  </w:pPr>
                  <w:r w:rsidRPr="005A3DEF">
                    <w:rPr>
                      <w:rFonts w:eastAsiaTheme="minorEastAsia"/>
                      <w:bCs/>
                      <w:szCs w:val="21"/>
                    </w:rPr>
                    <w:t>产生量（</w:t>
                  </w:r>
                  <w:r w:rsidRPr="005A3DEF">
                    <w:rPr>
                      <w:rFonts w:eastAsiaTheme="minorEastAsia"/>
                      <w:bCs/>
                      <w:szCs w:val="21"/>
                    </w:rPr>
                    <w:t>t/a</w:t>
                  </w:r>
                  <w:r w:rsidRPr="005A3DEF">
                    <w:rPr>
                      <w:rFonts w:eastAsiaTheme="minorEastAsia"/>
                      <w:bCs/>
                      <w:szCs w:val="21"/>
                    </w:rPr>
                    <w:t>）</w:t>
                  </w:r>
                </w:p>
              </w:tc>
              <w:tc>
                <w:tcPr>
                  <w:tcW w:w="1843" w:type="dxa"/>
                  <w:vAlign w:val="center"/>
                </w:tcPr>
                <w:p w:rsidR="00CD3360" w:rsidRPr="005A3DEF" w:rsidRDefault="00CD3360" w:rsidP="00AA64A7">
                  <w:pPr>
                    <w:jc w:val="center"/>
                    <w:rPr>
                      <w:rFonts w:eastAsiaTheme="minorEastAsia"/>
                      <w:bCs/>
                      <w:szCs w:val="21"/>
                    </w:rPr>
                  </w:pPr>
                  <w:r w:rsidRPr="005A3DEF">
                    <w:rPr>
                      <w:rFonts w:eastAsiaTheme="minorEastAsia"/>
                      <w:bCs/>
                      <w:szCs w:val="21"/>
                    </w:rPr>
                    <w:t>削减量（</w:t>
                  </w:r>
                  <w:r w:rsidRPr="005A3DEF">
                    <w:rPr>
                      <w:rFonts w:eastAsiaTheme="minorEastAsia"/>
                      <w:bCs/>
                      <w:szCs w:val="21"/>
                    </w:rPr>
                    <w:t>t/a</w:t>
                  </w:r>
                  <w:r w:rsidRPr="005A3DEF">
                    <w:rPr>
                      <w:rFonts w:eastAsiaTheme="minorEastAsia"/>
                      <w:bCs/>
                      <w:szCs w:val="21"/>
                    </w:rPr>
                    <w:t>）</w:t>
                  </w:r>
                </w:p>
              </w:tc>
              <w:tc>
                <w:tcPr>
                  <w:tcW w:w="1779" w:type="dxa"/>
                  <w:vAlign w:val="center"/>
                </w:tcPr>
                <w:p w:rsidR="00CD3360" w:rsidRPr="005A3DEF" w:rsidRDefault="00CD3360" w:rsidP="00AA64A7">
                  <w:pPr>
                    <w:adjustRightInd w:val="0"/>
                    <w:snapToGrid w:val="0"/>
                    <w:jc w:val="center"/>
                    <w:rPr>
                      <w:rFonts w:eastAsiaTheme="minorEastAsia"/>
                      <w:bCs/>
                      <w:szCs w:val="21"/>
                    </w:rPr>
                  </w:pPr>
                  <w:r w:rsidRPr="005A3DEF">
                    <w:rPr>
                      <w:rFonts w:eastAsiaTheme="minorEastAsia"/>
                      <w:bCs/>
                      <w:szCs w:val="21"/>
                    </w:rPr>
                    <w:t>排放量（</w:t>
                  </w:r>
                  <w:r w:rsidRPr="005A3DEF">
                    <w:rPr>
                      <w:rFonts w:eastAsiaTheme="minorEastAsia"/>
                      <w:bCs/>
                      <w:szCs w:val="21"/>
                    </w:rPr>
                    <w:t>t/a</w:t>
                  </w:r>
                  <w:r w:rsidRPr="005A3DEF">
                    <w:rPr>
                      <w:rFonts w:eastAsiaTheme="minorEastAsia"/>
                      <w:bCs/>
                      <w:szCs w:val="21"/>
                    </w:rPr>
                    <w:t>）</w:t>
                  </w:r>
                </w:p>
              </w:tc>
            </w:tr>
            <w:tr w:rsidR="00CD3360" w:rsidRPr="005A3DEF" w:rsidTr="00AA64A7">
              <w:trPr>
                <w:cantSplit/>
                <w:trHeight w:val="340"/>
                <w:jc w:val="center"/>
              </w:trPr>
              <w:tc>
                <w:tcPr>
                  <w:tcW w:w="732" w:type="dxa"/>
                  <w:vMerge w:val="restart"/>
                  <w:vAlign w:val="center"/>
                </w:tcPr>
                <w:p w:rsidR="00CD3360" w:rsidRPr="005A3DEF" w:rsidRDefault="00CD3360" w:rsidP="00AA64A7">
                  <w:pPr>
                    <w:adjustRightInd w:val="0"/>
                    <w:snapToGrid w:val="0"/>
                    <w:jc w:val="center"/>
                    <w:rPr>
                      <w:rFonts w:eastAsiaTheme="minorEastAsia"/>
                      <w:szCs w:val="21"/>
                    </w:rPr>
                  </w:pPr>
                  <w:r w:rsidRPr="005A3DEF">
                    <w:rPr>
                      <w:rFonts w:eastAsiaTheme="minorEastAsia"/>
                      <w:szCs w:val="21"/>
                    </w:rPr>
                    <w:t>废水</w:t>
                  </w:r>
                </w:p>
              </w:tc>
              <w:tc>
                <w:tcPr>
                  <w:tcW w:w="2665" w:type="dxa"/>
                  <w:gridSpan w:val="2"/>
                  <w:vAlign w:val="center"/>
                </w:tcPr>
                <w:p w:rsidR="00CD3360" w:rsidRPr="005A3DEF" w:rsidRDefault="00CD3360" w:rsidP="00AA64A7">
                  <w:pPr>
                    <w:jc w:val="center"/>
                    <w:rPr>
                      <w:rFonts w:eastAsiaTheme="minorEastAsia"/>
                      <w:szCs w:val="21"/>
                    </w:rPr>
                  </w:pPr>
                  <w:r w:rsidRPr="005A3DEF">
                    <w:rPr>
                      <w:rFonts w:eastAsiaTheme="minorEastAsia"/>
                      <w:szCs w:val="21"/>
                    </w:rPr>
                    <w:t>废水</w:t>
                  </w:r>
                </w:p>
              </w:tc>
              <w:tc>
                <w:tcPr>
                  <w:tcW w:w="1701" w:type="dxa"/>
                  <w:vAlign w:val="center"/>
                </w:tcPr>
                <w:p w:rsidR="00CD3360" w:rsidRPr="005A3DEF" w:rsidRDefault="00CD3360" w:rsidP="00AA64A7">
                  <w:pPr>
                    <w:jc w:val="center"/>
                    <w:rPr>
                      <w:rFonts w:eastAsiaTheme="minorEastAsia"/>
                      <w:bCs/>
                      <w:szCs w:val="21"/>
                    </w:rPr>
                  </w:pPr>
                  <w:r w:rsidRPr="005A3DEF">
                    <w:rPr>
                      <w:rFonts w:eastAsiaTheme="minorEastAsia"/>
                      <w:bCs/>
                      <w:szCs w:val="21"/>
                    </w:rPr>
                    <w:t>1275</w:t>
                  </w:r>
                </w:p>
              </w:tc>
              <w:tc>
                <w:tcPr>
                  <w:tcW w:w="1843" w:type="dxa"/>
                  <w:vAlign w:val="center"/>
                </w:tcPr>
                <w:p w:rsidR="00CD3360" w:rsidRPr="005A3DEF" w:rsidRDefault="00CD3360" w:rsidP="00AA64A7">
                  <w:pPr>
                    <w:jc w:val="center"/>
                    <w:rPr>
                      <w:rFonts w:eastAsiaTheme="minorEastAsia"/>
                      <w:bCs/>
                      <w:szCs w:val="21"/>
                    </w:rPr>
                  </w:pPr>
                  <w:r w:rsidRPr="005A3DEF">
                    <w:rPr>
                      <w:rFonts w:eastAsiaTheme="minorEastAsia"/>
                      <w:bCs/>
                      <w:szCs w:val="21"/>
                    </w:rPr>
                    <w:t>0</w:t>
                  </w:r>
                </w:p>
              </w:tc>
              <w:tc>
                <w:tcPr>
                  <w:tcW w:w="1779" w:type="dxa"/>
                  <w:vAlign w:val="center"/>
                </w:tcPr>
                <w:p w:rsidR="00CD3360" w:rsidRPr="005A3DEF" w:rsidRDefault="00CD3360" w:rsidP="00AA64A7">
                  <w:pPr>
                    <w:jc w:val="center"/>
                    <w:rPr>
                      <w:rFonts w:eastAsiaTheme="minorEastAsia"/>
                      <w:bCs/>
                      <w:szCs w:val="21"/>
                    </w:rPr>
                  </w:pPr>
                  <w:r w:rsidRPr="005A3DEF">
                    <w:rPr>
                      <w:rFonts w:eastAsiaTheme="minorEastAsia"/>
                      <w:bCs/>
                      <w:szCs w:val="21"/>
                    </w:rPr>
                    <w:t>1275</w:t>
                  </w:r>
                </w:p>
              </w:tc>
            </w:tr>
            <w:tr w:rsidR="00CD3360" w:rsidRPr="005A3DEF" w:rsidTr="00AA64A7">
              <w:trPr>
                <w:cantSplit/>
                <w:trHeight w:val="340"/>
                <w:jc w:val="center"/>
              </w:trPr>
              <w:tc>
                <w:tcPr>
                  <w:tcW w:w="732" w:type="dxa"/>
                  <w:vMerge/>
                  <w:vAlign w:val="center"/>
                </w:tcPr>
                <w:p w:rsidR="00CD3360" w:rsidRPr="005A3DEF" w:rsidRDefault="00CD3360" w:rsidP="00AA64A7">
                  <w:pPr>
                    <w:adjustRightInd w:val="0"/>
                    <w:snapToGrid w:val="0"/>
                    <w:jc w:val="center"/>
                    <w:rPr>
                      <w:rFonts w:eastAsiaTheme="minorEastAsia"/>
                      <w:szCs w:val="21"/>
                    </w:rPr>
                  </w:pPr>
                </w:p>
              </w:tc>
              <w:tc>
                <w:tcPr>
                  <w:tcW w:w="2665" w:type="dxa"/>
                  <w:gridSpan w:val="2"/>
                  <w:vAlign w:val="center"/>
                </w:tcPr>
                <w:p w:rsidR="00CD3360" w:rsidRPr="005A3DEF" w:rsidRDefault="00CD3360" w:rsidP="00AA64A7">
                  <w:pPr>
                    <w:jc w:val="center"/>
                    <w:rPr>
                      <w:rFonts w:eastAsiaTheme="minorEastAsia"/>
                      <w:szCs w:val="21"/>
                    </w:rPr>
                  </w:pPr>
                  <w:r w:rsidRPr="005A3DEF">
                    <w:rPr>
                      <w:rFonts w:eastAsiaTheme="minorEastAsia"/>
                      <w:szCs w:val="21"/>
                    </w:rPr>
                    <w:t>COD</w:t>
                  </w:r>
                </w:p>
              </w:tc>
              <w:tc>
                <w:tcPr>
                  <w:tcW w:w="1701" w:type="dxa"/>
                  <w:vAlign w:val="center"/>
                </w:tcPr>
                <w:p w:rsidR="00CD3360" w:rsidRPr="005A3DEF" w:rsidRDefault="00CD3360" w:rsidP="00AA64A7">
                  <w:pPr>
                    <w:jc w:val="center"/>
                    <w:rPr>
                      <w:rFonts w:eastAsiaTheme="minorEastAsia"/>
                      <w:bCs/>
                      <w:szCs w:val="21"/>
                    </w:rPr>
                  </w:pPr>
                  <w:r w:rsidRPr="005A3DEF">
                    <w:rPr>
                      <w:rFonts w:eastAsiaTheme="minorEastAsia"/>
                      <w:bCs/>
                      <w:szCs w:val="21"/>
                    </w:rPr>
                    <w:t>0.446</w:t>
                  </w:r>
                </w:p>
              </w:tc>
              <w:tc>
                <w:tcPr>
                  <w:tcW w:w="1843" w:type="dxa"/>
                  <w:vAlign w:val="center"/>
                </w:tcPr>
                <w:p w:rsidR="00CD3360" w:rsidRPr="005A3DEF" w:rsidRDefault="00CD3360" w:rsidP="00AA64A7">
                  <w:pPr>
                    <w:jc w:val="center"/>
                    <w:rPr>
                      <w:rFonts w:eastAsiaTheme="minorEastAsia"/>
                      <w:bCs/>
                      <w:szCs w:val="21"/>
                    </w:rPr>
                  </w:pPr>
                  <w:r w:rsidRPr="005A3DEF">
                    <w:rPr>
                      <w:rFonts w:eastAsiaTheme="minorEastAsia"/>
                      <w:bCs/>
                      <w:szCs w:val="21"/>
                    </w:rPr>
                    <w:t>0.3822</w:t>
                  </w:r>
                </w:p>
              </w:tc>
              <w:tc>
                <w:tcPr>
                  <w:tcW w:w="1779" w:type="dxa"/>
                  <w:vAlign w:val="center"/>
                </w:tcPr>
                <w:p w:rsidR="00CD3360" w:rsidRPr="005A3DEF" w:rsidRDefault="00CD3360" w:rsidP="00AA64A7">
                  <w:pPr>
                    <w:jc w:val="center"/>
                    <w:rPr>
                      <w:rFonts w:eastAsiaTheme="minorEastAsia"/>
                      <w:bCs/>
                      <w:szCs w:val="21"/>
                    </w:rPr>
                  </w:pPr>
                  <w:r w:rsidRPr="005A3DEF">
                    <w:rPr>
                      <w:rFonts w:eastAsiaTheme="minorEastAsia"/>
                      <w:bCs/>
                      <w:szCs w:val="21"/>
                    </w:rPr>
                    <w:t>0.0638</w:t>
                  </w:r>
                </w:p>
              </w:tc>
            </w:tr>
            <w:tr w:rsidR="00CD3360" w:rsidRPr="005A3DEF" w:rsidTr="00AA64A7">
              <w:trPr>
                <w:cantSplit/>
                <w:trHeight w:val="340"/>
                <w:jc w:val="center"/>
              </w:trPr>
              <w:tc>
                <w:tcPr>
                  <w:tcW w:w="732" w:type="dxa"/>
                  <w:vMerge/>
                  <w:vAlign w:val="center"/>
                </w:tcPr>
                <w:p w:rsidR="00CD3360" w:rsidRPr="005A3DEF" w:rsidRDefault="00CD3360" w:rsidP="00AA64A7">
                  <w:pPr>
                    <w:adjustRightInd w:val="0"/>
                    <w:snapToGrid w:val="0"/>
                    <w:jc w:val="center"/>
                    <w:rPr>
                      <w:rFonts w:eastAsiaTheme="minorEastAsia"/>
                      <w:szCs w:val="21"/>
                    </w:rPr>
                  </w:pPr>
                </w:p>
              </w:tc>
              <w:tc>
                <w:tcPr>
                  <w:tcW w:w="2665" w:type="dxa"/>
                  <w:gridSpan w:val="2"/>
                  <w:vAlign w:val="center"/>
                </w:tcPr>
                <w:p w:rsidR="00CD3360" w:rsidRPr="005A3DEF" w:rsidRDefault="00CD3360" w:rsidP="00AA64A7">
                  <w:pPr>
                    <w:jc w:val="center"/>
                    <w:rPr>
                      <w:rFonts w:eastAsiaTheme="minorEastAsia"/>
                      <w:szCs w:val="21"/>
                    </w:rPr>
                  </w:pPr>
                  <w:r w:rsidRPr="005A3DEF">
                    <w:rPr>
                      <w:rFonts w:eastAsiaTheme="minorEastAsia"/>
                      <w:szCs w:val="21"/>
                    </w:rPr>
                    <w:t>NH</w:t>
                  </w:r>
                  <w:r w:rsidRPr="005A3DEF">
                    <w:rPr>
                      <w:rFonts w:eastAsiaTheme="minorEastAsia"/>
                      <w:szCs w:val="21"/>
                      <w:vertAlign w:val="subscript"/>
                    </w:rPr>
                    <w:t>3</w:t>
                  </w:r>
                  <w:r w:rsidRPr="005A3DEF">
                    <w:rPr>
                      <w:rFonts w:eastAsiaTheme="minorEastAsia"/>
                      <w:szCs w:val="21"/>
                    </w:rPr>
                    <w:t>-N</w:t>
                  </w:r>
                </w:p>
              </w:tc>
              <w:tc>
                <w:tcPr>
                  <w:tcW w:w="1701" w:type="dxa"/>
                  <w:vAlign w:val="center"/>
                </w:tcPr>
                <w:p w:rsidR="00CD3360" w:rsidRPr="005A3DEF" w:rsidRDefault="00CD3360" w:rsidP="00AA64A7">
                  <w:pPr>
                    <w:jc w:val="center"/>
                    <w:rPr>
                      <w:rFonts w:eastAsiaTheme="minorEastAsia"/>
                      <w:bCs/>
                      <w:szCs w:val="21"/>
                    </w:rPr>
                  </w:pPr>
                  <w:r w:rsidRPr="005A3DEF">
                    <w:rPr>
                      <w:rFonts w:eastAsiaTheme="minorEastAsia"/>
                      <w:bCs/>
                      <w:szCs w:val="21"/>
                    </w:rPr>
                    <w:t>0.045</w:t>
                  </w:r>
                </w:p>
              </w:tc>
              <w:tc>
                <w:tcPr>
                  <w:tcW w:w="1843" w:type="dxa"/>
                  <w:vAlign w:val="center"/>
                </w:tcPr>
                <w:p w:rsidR="00CD3360" w:rsidRPr="005A3DEF" w:rsidRDefault="00CD3360" w:rsidP="00AA64A7">
                  <w:pPr>
                    <w:jc w:val="center"/>
                    <w:rPr>
                      <w:rFonts w:eastAsiaTheme="minorEastAsia"/>
                      <w:bCs/>
                      <w:szCs w:val="21"/>
                    </w:rPr>
                  </w:pPr>
                  <w:r w:rsidRPr="005A3DEF">
                    <w:rPr>
                      <w:rFonts w:eastAsiaTheme="minorEastAsia"/>
                      <w:bCs/>
                      <w:szCs w:val="21"/>
                    </w:rPr>
                    <w:t>0.0386</w:t>
                  </w:r>
                </w:p>
              </w:tc>
              <w:tc>
                <w:tcPr>
                  <w:tcW w:w="1779" w:type="dxa"/>
                  <w:vAlign w:val="center"/>
                </w:tcPr>
                <w:p w:rsidR="00CD3360" w:rsidRPr="005A3DEF" w:rsidRDefault="00CD3360" w:rsidP="00AA64A7">
                  <w:pPr>
                    <w:jc w:val="center"/>
                    <w:rPr>
                      <w:rFonts w:eastAsiaTheme="minorEastAsia"/>
                      <w:bCs/>
                      <w:szCs w:val="21"/>
                    </w:rPr>
                  </w:pPr>
                  <w:r w:rsidRPr="005A3DEF">
                    <w:rPr>
                      <w:rFonts w:eastAsiaTheme="minorEastAsia"/>
                      <w:bCs/>
                      <w:szCs w:val="21"/>
                    </w:rPr>
                    <w:t>0.0064</w:t>
                  </w:r>
                </w:p>
              </w:tc>
            </w:tr>
            <w:tr w:rsidR="00CD3360" w:rsidRPr="005A3DEF" w:rsidTr="00AA64A7">
              <w:trPr>
                <w:cantSplit/>
                <w:trHeight w:val="340"/>
                <w:jc w:val="center"/>
              </w:trPr>
              <w:tc>
                <w:tcPr>
                  <w:tcW w:w="732" w:type="dxa"/>
                  <w:vMerge w:val="restart"/>
                  <w:vAlign w:val="center"/>
                </w:tcPr>
                <w:p w:rsidR="00CD3360" w:rsidRPr="005A3DEF" w:rsidRDefault="00CD3360" w:rsidP="00AA64A7">
                  <w:pPr>
                    <w:adjustRightInd w:val="0"/>
                    <w:snapToGrid w:val="0"/>
                    <w:jc w:val="center"/>
                    <w:rPr>
                      <w:rFonts w:eastAsiaTheme="minorEastAsia"/>
                      <w:szCs w:val="21"/>
                    </w:rPr>
                  </w:pPr>
                  <w:r w:rsidRPr="005A3DEF">
                    <w:rPr>
                      <w:rFonts w:eastAsiaTheme="minorEastAsia"/>
                      <w:szCs w:val="21"/>
                    </w:rPr>
                    <w:t>废气</w:t>
                  </w:r>
                </w:p>
              </w:tc>
              <w:tc>
                <w:tcPr>
                  <w:tcW w:w="823" w:type="dxa"/>
                  <w:vMerge w:val="restart"/>
                  <w:vAlign w:val="center"/>
                </w:tcPr>
                <w:p w:rsidR="00CD3360" w:rsidRPr="005A3DEF" w:rsidRDefault="00CD3360" w:rsidP="00AA64A7">
                  <w:pPr>
                    <w:adjustRightInd w:val="0"/>
                    <w:snapToGrid w:val="0"/>
                    <w:jc w:val="center"/>
                    <w:rPr>
                      <w:rFonts w:eastAsiaTheme="minorEastAsia"/>
                      <w:kern w:val="0"/>
                      <w:szCs w:val="21"/>
                    </w:rPr>
                  </w:pPr>
                  <w:r w:rsidRPr="005A3DEF">
                    <w:rPr>
                      <w:rFonts w:eastAsiaTheme="minorEastAsia"/>
                      <w:szCs w:val="21"/>
                    </w:rPr>
                    <w:t>有组织</w:t>
                  </w:r>
                </w:p>
              </w:tc>
              <w:tc>
                <w:tcPr>
                  <w:tcW w:w="1842" w:type="dxa"/>
                  <w:vAlign w:val="center"/>
                </w:tcPr>
                <w:p w:rsidR="00CD3360" w:rsidRPr="005A3DEF" w:rsidRDefault="00CD3360" w:rsidP="00AA64A7">
                  <w:pPr>
                    <w:adjustRightInd w:val="0"/>
                    <w:snapToGrid w:val="0"/>
                    <w:jc w:val="center"/>
                    <w:rPr>
                      <w:rFonts w:eastAsiaTheme="minorEastAsia"/>
                      <w:kern w:val="0"/>
                      <w:szCs w:val="21"/>
                    </w:rPr>
                  </w:pPr>
                  <w:r w:rsidRPr="005A3DEF">
                    <w:rPr>
                      <w:rFonts w:eastAsiaTheme="minorEastAsia"/>
                      <w:kern w:val="0"/>
                      <w:szCs w:val="21"/>
                    </w:rPr>
                    <w:t>烟尘颗粒物</w:t>
                  </w:r>
                </w:p>
              </w:tc>
              <w:tc>
                <w:tcPr>
                  <w:tcW w:w="1701" w:type="dxa"/>
                  <w:vAlign w:val="center"/>
                </w:tcPr>
                <w:p w:rsidR="00CD3360" w:rsidRPr="005A3DEF" w:rsidRDefault="00CD3360" w:rsidP="00AA64A7">
                  <w:pPr>
                    <w:jc w:val="center"/>
                    <w:rPr>
                      <w:rFonts w:eastAsiaTheme="minorEastAsia"/>
                      <w:bCs/>
                      <w:szCs w:val="21"/>
                    </w:rPr>
                  </w:pPr>
                  <w:r w:rsidRPr="005A3DEF">
                    <w:rPr>
                      <w:rFonts w:eastAsiaTheme="minorEastAsia"/>
                      <w:bCs/>
                      <w:szCs w:val="21"/>
                    </w:rPr>
                    <w:t>0.3094</w:t>
                  </w:r>
                </w:p>
              </w:tc>
              <w:tc>
                <w:tcPr>
                  <w:tcW w:w="1843" w:type="dxa"/>
                  <w:vAlign w:val="center"/>
                </w:tcPr>
                <w:p w:rsidR="00CD3360" w:rsidRPr="005A3DEF" w:rsidRDefault="00CD3360" w:rsidP="00AA64A7">
                  <w:pPr>
                    <w:jc w:val="center"/>
                    <w:rPr>
                      <w:rFonts w:eastAsiaTheme="minorEastAsia"/>
                      <w:bCs/>
                      <w:szCs w:val="21"/>
                    </w:rPr>
                  </w:pPr>
                  <w:r w:rsidRPr="005A3DEF">
                    <w:rPr>
                      <w:rFonts w:eastAsiaTheme="minorEastAsia"/>
                      <w:bCs/>
                      <w:szCs w:val="21"/>
                    </w:rPr>
                    <w:t>0.2939</w:t>
                  </w:r>
                </w:p>
              </w:tc>
              <w:tc>
                <w:tcPr>
                  <w:tcW w:w="1779" w:type="dxa"/>
                  <w:vAlign w:val="center"/>
                </w:tcPr>
                <w:p w:rsidR="00CD3360" w:rsidRPr="005A3DEF" w:rsidRDefault="00CD3360" w:rsidP="00AA64A7">
                  <w:pPr>
                    <w:jc w:val="center"/>
                    <w:rPr>
                      <w:rFonts w:eastAsiaTheme="minorEastAsia"/>
                      <w:bCs/>
                      <w:szCs w:val="21"/>
                    </w:rPr>
                  </w:pPr>
                  <w:r w:rsidRPr="005A3DEF">
                    <w:rPr>
                      <w:rFonts w:eastAsiaTheme="minorEastAsia"/>
                      <w:bCs/>
                      <w:szCs w:val="21"/>
                    </w:rPr>
                    <w:t>0.0155</w:t>
                  </w:r>
                </w:p>
              </w:tc>
            </w:tr>
            <w:tr w:rsidR="00CD3360" w:rsidRPr="005A3DEF" w:rsidTr="00AA64A7">
              <w:trPr>
                <w:cantSplit/>
                <w:trHeight w:val="340"/>
                <w:jc w:val="center"/>
              </w:trPr>
              <w:tc>
                <w:tcPr>
                  <w:tcW w:w="732" w:type="dxa"/>
                  <w:vMerge/>
                  <w:vAlign w:val="center"/>
                </w:tcPr>
                <w:p w:rsidR="00CD3360" w:rsidRPr="005A3DEF" w:rsidRDefault="00CD3360" w:rsidP="00AA64A7">
                  <w:pPr>
                    <w:adjustRightInd w:val="0"/>
                    <w:snapToGrid w:val="0"/>
                    <w:jc w:val="center"/>
                    <w:rPr>
                      <w:rFonts w:eastAsiaTheme="minorEastAsia"/>
                      <w:szCs w:val="21"/>
                    </w:rPr>
                  </w:pPr>
                </w:p>
              </w:tc>
              <w:tc>
                <w:tcPr>
                  <w:tcW w:w="823" w:type="dxa"/>
                  <w:vMerge/>
                  <w:vAlign w:val="center"/>
                </w:tcPr>
                <w:p w:rsidR="00CD3360" w:rsidRPr="005A3DEF" w:rsidRDefault="00CD3360" w:rsidP="00AA64A7">
                  <w:pPr>
                    <w:adjustRightInd w:val="0"/>
                    <w:snapToGrid w:val="0"/>
                    <w:jc w:val="center"/>
                    <w:rPr>
                      <w:rFonts w:eastAsiaTheme="minorEastAsia"/>
                      <w:kern w:val="0"/>
                      <w:szCs w:val="21"/>
                    </w:rPr>
                  </w:pPr>
                </w:p>
              </w:tc>
              <w:tc>
                <w:tcPr>
                  <w:tcW w:w="1842" w:type="dxa"/>
                  <w:vAlign w:val="center"/>
                </w:tcPr>
                <w:p w:rsidR="00CD3360" w:rsidRPr="005A3DEF" w:rsidRDefault="00CD3360" w:rsidP="00AA64A7">
                  <w:pPr>
                    <w:adjustRightInd w:val="0"/>
                    <w:snapToGrid w:val="0"/>
                    <w:jc w:val="center"/>
                    <w:rPr>
                      <w:rFonts w:eastAsiaTheme="minorEastAsia"/>
                      <w:kern w:val="0"/>
                      <w:szCs w:val="21"/>
                    </w:rPr>
                  </w:pPr>
                  <w:r w:rsidRPr="005A3DEF">
                    <w:rPr>
                      <w:rFonts w:eastAsiaTheme="minorEastAsia"/>
                      <w:kern w:val="0"/>
                      <w:szCs w:val="21"/>
                    </w:rPr>
                    <w:t>漆雾（颗粒物）</w:t>
                  </w:r>
                </w:p>
              </w:tc>
              <w:tc>
                <w:tcPr>
                  <w:tcW w:w="1701" w:type="dxa"/>
                  <w:vAlign w:val="center"/>
                </w:tcPr>
                <w:p w:rsidR="00CD3360" w:rsidRPr="005A3DEF" w:rsidRDefault="00CD3360" w:rsidP="00AA64A7">
                  <w:pPr>
                    <w:ind w:left="630" w:hangingChars="300" w:hanging="630"/>
                    <w:jc w:val="center"/>
                    <w:rPr>
                      <w:rFonts w:eastAsiaTheme="minorEastAsia"/>
                      <w:szCs w:val="21"/>
                    </w:rPr>
                  </w:pPr>
                  <w:r w:rsidRPr="005A3DEF">
                    <w:rPr>
                      <w:rFonts w:eastAsiaTheme="minorEastAsia"/>
                      <w:szCs w:val="21"/>
                    </w:rPr>
                    <w:t>1.4598</w:t>
                  </w:r>
                </w:p>
              </w:tc>
              <w:tc>
                <w:tcPr>
                  <w:tcW w:w="1843" w:type="dxa"/>
                  <w:vAlign w:val="center"/>
                </w:tcPr>
                <w:p w:rsidR="00CD3360" w:rsidRPr="005A3DEF" w:rsidRDefault="00CD3360" w:rsidP="00AA64A7">
                  <w:pPr>
                    <w:jc w:val="center"/>
                    <w:rPr>
                      <w:rFonts w:eastAsiaTheme="minorEastAsia"/>
                      <w:szCs w:val="21"/>
                    </w:rPr>
                  </w:pPr>
                  <w:r w:rsidRPr="005A3DEF">
                    <w:rPr>
                      <w:rFonts w:eastAsiaTheme="minorEastAsia"/>
                      <w:szCs w:val="21"/>
                    </w:rPr>
                    <w:t>1.3868</w:t>
                  </w:r>
                </w:p>
              </w:tc>
              <w:tc>
                <w:tcPr>
                  <w:tcW w:w="1779" w:type="dxa"/>
                  <w:vAlign w:val="center"/>
                </w:tcPr>
                <w:p w:rsidR="00CD3360" w:rsidRPr="005A3DEF" w:rsidRDefault="00CD3360" w:rsidP="00AA64A7">
                  <w:pPr>
                    <w:jc w:val="center"/>
                    <w:rPr>
                      <w:rFonts w:eastAsiaTheme="minorEastAsia"/>
                      <w:szCs w:val="21"/>
                    </w:rPr>
                  </w:pPr>
                  <w:r w:rsidRPr="005A3DEF">
                    <w:rPr>
                      <w:rFonts w:eastAsiaTheme="minorEastAsia"/>
                      <w:szCs w:val="21"/>
                    </w:rPr>
                    <w:t>0.073</w:t>
                  </w:r>
                </w:p>
              </w:tc>
            </w:tr>
            <w:tr w:rsidR="00CD3360" w:rsidRPr="005A3DEF" w:rsidTr="00AA64A7">
              <w:trPr>
                <w:cantSplit/>
                <w:trHeight w:val="340"/>
                <w:jc w:val="center"/>
              </w:trPr>
              <w:tc>
                <w:tcPr>
                  <w:tcW w:w="732" w:type="dxa"/>
                  <w:vMerge/>
                  <w:vAlign w:val="center"/>
                </w:tcPr>
                <w:p w:rsidR="00CD3360" w:rsidRPr="005A3DEF" w:rsidRDefault="00CD3360" w:rsidP="00AA64A7">
                  <w:pPr>
                    <w:adjustRightInd w:val="0"/>
                    <w:snapToGrid w:val="0"/>
                    <w:jc w:val="center"/>
                    <w:rPr>
                      <w:rFonts w:eastAsiaTheme="minorEastAsia"/>
                      <w:szCs w:val="21"/>
                    </w:rPr>
                  </w:pPr>
                </w:p>
              </w:tc>
              <w:tc>
                <w:tcPr>
                  <w:tcW w:w="823" w:type="dxa"/>
                  <w:vMerge/>
                  <w:vAlign w:val="center"/>
                </w:tcPr>
                <w:p w:rsidR="00CD3360" w:rsidRPr="005A3DEF" w:rsidRDefault="00CD3360" w:rsidP="00AA64A7">
                  <w:pPr>
                    <w:adjustRightInd w:val="0"/>
                    <w:snapToGrid w:val="0"/>
                    <w:jc w:val="center"/>
                    <w:rPr>
                      <w:rFonts w:eastAsiaTheme="minorEastAsia"/>
                      <w:szCs w:val="21"/>
                    </w:rPr>
                  </w:pPr>
                </w:p>
              </w:tc>
              <w:tc>
                <w:tcPr>
                  <w:tcW w:w="1842" w:type="dxa"/>
                  <w:vAlign w:val="center"/>
                </w:tcPr>
                <w:p w:rsidR="00CD3360" w:rsidRPr="005A3DEF" w:rsidRDefault="00CD3360" w:rsidP="00AA64A7">
                  <w:pPr>
                    <w:adjustRightInd w:val="0"/>
                    <w:snapToGrid w:val="0"/>
                    <w:jc w:val="center"/>
                    <w:rPr>
                      <w:rFonts w:eastAsiaTheme="minorEastAsia"/>
                      <w:szCs w:val="21"/>
                    </w:rPr>
                  </w:pPr>
                  <w:r w:rsidRPr="005A3DEF">
                    <w:rPr>
                      <w:rFonts w:eastAsiaTheme="minorEastAsia"/>
                      <w:szCs w:val="21"/>
                    </w:rPr>
                    <w:t>非甲烷总烃</w:t>
                  </w:r>
                </w:p>
              </w:tc>
              <w:tc>
                <w:tcPr>
                  <w:tcW w:w="1701" w:type="dxa"/>
                  <w:vAlign w:val="center"/>
                </w:tcPr>
                <w:p w:rsidR="00CD3360" w:rsidRPr="005A3DEF" w:rsidRDefault="00CD3360" w:rsidP="00AA64A7">
                  <w:pPr>
                    <w:ind w:left="630" w:hangingChars="300" w:hanging="630"/>
                    <w:jc w:val="center"/>
                    <w:rPr>
                      <w:rFonts w:eastAsiaTheme="minorEastAsia"/>
                      <w:szCs w:val="21"/>
                    </w:rPr>
                  </w:pPr>
                  <w:r w:rsidRPr="005A3DEF">
                    <w:rPr>
                      <w:rFonts w:eastAsiaTheme="minorEastAsia"/>
                      <w:szCs w:val="21"/>
                    </w:rPr>
                    <w:t>0.5949</w:t>
                  </w:r>
                </w:p>
              </w:tc>
              <w:tc>
                <w:tcPr>
                  <w:tcW w:w="1843" w:type="dxa"/>
                  <w:vAlign w:val="center"/>
                </w:tcPr>
                <w:p w:rsidR="00CD3360" w:rsidRPr="005A3DEF" w:rsidRDefault="00CD3360" w:rsidP="00AA64A7">
                  <w:pPr>
                    <w:ind w:left="630" w:hangingChars="300" w:hanging="630"/>
                    <w:jc w:val="center"/>
                    <w:rPr>
                      <w:rFonts w:eastAsiaTheme="minorEastAsia"/>
                      <w:szCs w:val="21"/>
                    </w:rPr>
                  </w:pPr>
                  <w:r w:rsidRPr="005A3DEF">
                    <w:rPr>
                      <w:rFonts w:eastAsiaTheme="minorEastAsia"/>
                      <w:szCs w:val="21"/>
                    </w:rPr>
                    <w:t>0.4461</w:t>
                  </w:r>
                </w:p>
              </w:tc>
              <w:tc>
                <w:tcPr>
                  <w:tcW w:w="1779" w:type="dxa"/>
                  <w:vAlign w:val="center"/>
                </w:tcPr>
                <w:p w:rsidR="00CD3360" w:rsidRPr="005A3DEF" w:rsidRDefault="00CD3360" w:rsidP="00AA64A7">
                  <w:pPr>
                    <w:ind w:left="630" w:hangingChars="300" w:hanging="630"/>
                    <w:jc w:val="center"/>
                    <w:rPr>
                      <w:rFonts w:eastAsiaTheme="minorEastAsia"/>
                      <w:szCs w:val="21"/>
                    </w:rPr>
                  </w:pPr>
                  <w:r w:rsidRPr="005A3DEF">
                    <w:rPr>
                      <w:rFonts w:eastAsiaTheme="minorEastAsia"/>
                      <w:szCs w:val="21"/>
                    </w:rPr>
                    <w:t>0.1487</w:t>
                  </w:r>
                </w:p>
              </w:tc>
            </w:tr>
            <w:tr w:rsidR="00CD3360" w:rsidRPr="005A3DEF" w:rsidTr="00AA64A7">
              <w:trPr>
                <w:cantSplit/>
                <w:trHeight w:val="340"/>
                <w:jc w:val="center"/>
              </w:trPr>
              <w:tc>
                <w:tcPr>
                  <w:tcW w:w="732" w:type="dxa"/>
                  <w:vMerge/>
                  <w:vAlign w:val="center"/>
                </w:tcPr>
                <w:p w:rsidR="00CD3360" w:rsidRPr="005A3DEF" w:rsidRDefault="00CD3360" w:rsidP="00AA64A7">
                  <w:pPr>
                    <w:adjustRightInd w:val="0"/>
                    <w:snapToGrid w:val="0"/>
                    <w:jc w:val="center"/>
                    <w:rPr>
                      <w:rFonts w:eastAsiaTheme="minorEastAsia"/>
                      <w:szCs w:val="21"/>
                    </w:rPr>
                  </w:pPr>
                </w:p>
              </w:tc>
              <w:tc>
                <w:tcPr>
                  <w:tcW w:w="823" w:type="dxa"/>
                  <w:vMerge w:val="restart"/>
                  <w:vAlign w:val="center"/>
                </w:tcPr>
                <w:p w:rsidR="00CD3360" w:rsidRPr="005A3DEF" w:rsidRDefault="00CD3360" w:rsidP="00AA64A7">
                  <w:pPr>
                    <w:adjustRightInd w:val="0"/>
                    <w:snapToGrid w:val="0"/>
                    <w:jc w:val="center"/>
                    <w:rPr>
                      <w:rFonts w:eastAsiaTheme="minorEastAsia"/>
                      <w:szCs w:val="21"/>
                    </w:rPr>
                  </w:pPr>
                  <w:r w:rsidRPr="005A3DEF">
                    <w:rPr>
                      <w:rFonts w:eastAsiaTheme="minorEastAsia"/>
                      <w:szCs w:val="21"/>
                    </w:rPr>
                    <w:t>无组织</w:t>
                  </w:r>
                </w:p>
              </w:tc>
              <w:tc>
                <w:tcPr>
                  <w:tcW w:w="1842" w:type="dxa"/>
                  <w:vAlign w:val="center"/>
                </w:tcPr>
                <w:p w:rsidR="00CD3360" w:rsidRPr="005A3DEF" w:rsidRDefault="00CD3360" w:rsidP="00AA64A7">
                  <w:pPr>
                    <w:adjustRightInd w:val="0"/>
                    <w:snapToGrid w:val="0"/>
                    <w:jc w:val="center"/>
                    <w:rPr>
                      <w:rFonts w:eastAsiaTheme="minorEastAsia"/>
                      <w:szCs w:val="21"/>
                    </w:rPr>
                  </w:pPr>
                  <w:r w:rsidRPr="005A3DEF">
                    <w:rPr>
                      <w:rFonts w:eastAsiaTheme="minorEastAsia"/>
                      <w:kern w:val="0"/>
                      <w:szCs w:val="21"/>
                    </w:rPr>
                    <w:t>烟尘</w:t>
                  </w:r>
                  <w:r w:rsidRPr="005A3DEF">
                    <w:rPr>
                      <w:rFonts w:eastAsiaTheme="minorEastAsia"/>
                      <w:szCs w:val="21"/>
                    </w:rPr>
                    <w:t>颗粒物</w:t>
                  </w:r>
                </w:p>
              </w:tc>
              <w:tc>
                <w:tcPr>
                  <w:tcW w:w="1701" w:type="dxa"/>
                  <w:vAlign w:val="center"/>
                </w:tcPr>
                <w:p w:rsidR="00CD3360" w:rsidRPr="005A3DEF" w:rsidRDefault="00CD3360" w:rsidP="00AA64A7">
                  <w:pPr>
                    <w:adjustRightInd w:val="0"/>
                    <w:snapToGrid w:val="0"/>
                    <w:jc w:val="center"/>
                    <w:rPr>
                      <w:rFonts w:eastAsiaTheme="minorEastAsia"/>
                      <w:szCs w:val="21"/>
                    </w:rPr>
                  </w:pPr>
                  <w:r w:rsidRPr="005A3DEF">
                    <w:rPr>
                      <w:rFonts w:eastAsiaTheme="minorEastAsia"/>
                      <w:szCs w:val="21"/>
                    </w:rPr>
                    <w:t>0.0546</w:t>
                  </w:r>
                </w:p>
              </w:tc>
              <w:tc>
                <w:tcPr>
                  <w:tcW w:w="1843" w:type="dxa"/>
                  <w:vAlign w:val="center"/>
                </w:tcPr>
                <w:p w:rsidR="00CD3360" w:rsidRPr="005A3DEF" w:rsidRDefault="00CD3360" w:rsidP="00AA64A7">
                  <w:pPr>
                    <w:adjustRightInd w:val="0"/>
                    <w:snapToGrid w:val="0"/>
                    <w:jc w:val="center"/>
                    <w:rPr>
                      <w:rFonts w:eastAsiaTheme="minorEastAsia"/>
                      <w:szCs w:val="21"/>
                    </w:rPr>
                  </w:pPr>
                  <w:r w:rsidRPr="005A3DEF">
                    <w:rPr>
                      <w:rFonts w:eastAsiaTheme="minorEastAsia"/>
                      <w:szCs w:val="21"/>
                    </w:rPr>
                    <w:t>0</w:t>
                  </w:r>
                </w:p>
              </w:tc>
              <w:tc>
                <w:tcPr>
                  <w:tcW w:w="1779" w:type="dxa"/>
                  <w:vAlign w:val="center"/>
                </w:tcPr>
                <w:p w:rsidR="00CD3360" w:rsidRPr="005A3DEF" w:rsidRDefault="00CD3360" w:rsidP="00AA64A7">
                  <w:pPr>
                    <w:adjustRightInd w:val="0"/>
                    <w:snapToGrid w:val="0"/>
                    <w:jc w:val="center"/>
                    <w:rPr>
                      <w:rFonts w:eastAsiaTheme="minorEastAsia"/>
                      <w:szCs w:val="21"/>
                    </w:rPr>
                  </w:pPr>
                  <w:r w:rsidRPr="005A3DEF">
                    <w:rPr>
                      <w:rFonts w:eastAsiaTheme="minorEastAsia"/>
                      <w:szCs w:val="21"/>
                    </w:rPr>
                    <w:t>0.0546</w:t>
                  </w:r>
                </w:p>
              </w:tc>
            </w:tr>
            <w:tr w:rsidR="00CD3360" w:rsidRPr="005A3DEF" w:rsidTr="00AA64A7">
              <w:trPr>
                <w:cantSplit/>
                <w:trHeight w:val="340"/>
                <w:jc w:val="center"/>
              </w:trPr>
              <w:tc>
                <w:tcPr>
                  <w:tcW w:w="732" w:type="dxa"/>
                  <w:vMerge/>
                  <w:vAlign w:val="center"/>
                </w:tcPr>
                <w:p w:rsidR="00CD3360" w:rsidRPr="005A3DEF" w:rsidRDefault="00CD3360" w:rsidP="00AA64A7">
                  <w:pPr>
                    <w:adjustRightInd w:val="0"/>
                    <w:snapToGrid w:val="0"/>
                    <w:jc w:val="center"/>
                    <w:rPr>
                      <w:rFonts w:eastAsiaTheme="minorEastAsia"/>
                      <w:szCs w:val="21"/>
                    </w:rPr>
                  </w:pPr>
                </w:p>
              </w:tc>
              <w:tc>
                <w:tcPr>
                  <w:tcW w:w="823" w:type="dxa"/>
                  <w:vMerge/>
                  <w:vAlign w:val="center"/>
                </w:tcPr>
                <w:p w:rsidR="00CD3360" w:rsidRPr="005A3DEF" w:rsidRDefault="00CD3360" w:rsidP="00AA64A7">
                  <w:pPr>
                    <w:adjustRightInd w:val="0"/>
                    <w:snapToGrid w:val="0"/>
                    <w:jc w:val="center"/>
                    <w:rPr>
                      <w:rFonts w:eastAsiaTheme="minorEastAsia"/>
                      <w:szCs w:val="21"/>
                    </w:rPr>
                  </w:pPr>
                </w:p>
              </w:tc>
              <w:tc>
                <w:tcPr>
                  <w:tcW w:w="1842" w:type="dxa"/>
                  <w:vAlign w:val="center"/>
                </w:tcPr>
                <w:p w:rsidR="00CD3360" w:rsidRPr="005A3DEF" w:rsidRDefault="00CD3360" w:rsidP="00AA64A7">
                  <w:pPr>
                    <w:adjustRightInd w:val="0"/>
                    <w:snapToGrid w:val="0"/>
                    <w:jc w:val="center"/>
                    <w:rPr>
                      <w:rFonts w:eastAsiaTheme="minorEastAsia"/>
                      <w:szCs w:val="21"/>
                    </w:rPr>
                  </w:pPr>
                  <w:r w:rsidRPr="005A3DEF">
                    <w:rPr>
                      <w:rFonts w:eastAsiaTheme="minorEastAsia"/>
                      <w:kern w:val="0"/>
                      <w:szCs w:val="21"/>
                    </w:rPr>
                    <w:t>漆雾（颗粒物）</w:t>
                  </w:r>
                </w:p>
              </w:tc>
              <w:tc>
                <w:tcPr>
                  <w:tcW w:w="1701" w:type="dxa"/>
                  <w:vAlign w:val="center"/>
                </w:tcPr>
                <w:p w:rsidR="00CD3360" w:rsidRPr="005A3DEF" w:rsidRDefault="00CD3360" w:rsidP="00AA64A7">
                  <w:pPr>
                    <w:adjustRightInd w:val="0"/>
                    <w:snapToGrid w:val="0"/>
                    <w:jc w:val="center"/>
                    <w:rPr>
                      <w:rFonts w:eastAsiaTheme="minorEastAsia"/>
                      <w:szCs w:val="21"/>
                    </w:rPr>
                  </w:pPr>
                  <w:r w:rsidRPr="005A3DEF">
                    <w:rPr>
                      <w:rFonts w:eastAsiaTheme="minorEastAsia"/>
                      <w:szCs w:val="21"/>
                    </w:rPr>
                    <w:t>0.0768</w:t>
                  </w:r>
                </w:p>
              </w:tc>
              <w:tc>
                <w:tcPr>
                  <w:tcW w:w="1843" w:type="dxa"/>
                  <w:vAlign w:val="center"/>
                </w:tcPr>
                <w:p w:rsidR="00CD3360" w:rsidRPr="005A3DEF" w:rsidRDefault="00CD3360" w:rsidP="00AA64A7">
                  <w:pPr>
                    <w:adjustRightInd w:val="0"/>
                    <w:snapToGrid w:val="0"/>
                    <w:jc w:val="center"/>
                    <w:rPr>
                      <w:rFonts w:eastAsiaTheme="minorEastAsia"/>
                      <w:szCs w:val="21"/>
                    </w:rPr>
                  </w:pPr>
                  <w:r w:rsidRPr="005A3DEF">
                    <w:rPr>
                      <w:rFonts w:eastAsiaTheme="minorEastAsia"/>
                      <w:szCs w:val="21"/>
                    </w:rPr>
                    <w:t>0</w:t>
                  </w:r>
                </w:p>
              </w:tc>
              <w:tc>
                <w:tcPr>
                  <w:tcW w:w="1779" w:type="dxa"/>
                  <w:vAlign w:val="center"/>
                </w:tcPr>
                <w:p w:rsidR="00CD3360" w:rsidRPr="005A3DEF" w:rsidRDefault="00CD3360" w:rsidP="00AA64A7">
                  <w:pPr>
                    <w:adjustRightInd w:val="0"/>
                    <w:snapToGrid w:val="0"/>
                    <w:jc w:val="center"/>
                    <w:rPr>
                      <w:rFonts w:eastAsiaTheme="minorEastAsia"/>
                      <w:szCs w:val="21"/>
                    </w:rPr>
                  </w:pPr>
                  <w:r w:rsidRPr="005A3DEF">
                    <w:rPr>
                      <w:rFonts w:eastAsiaTheme="minorEastAsia"/>
                      <w:szCs w:val="21"/>
                    </w:rPr>
                    <w:t>0.0768</w:t>
                  </w:r>
                </w:p>
              </w:tc>
            </w:tr>
            <w:tr w:rsidR="00CD3360" w:rsidRPr="005A3DEF" w:rsidTr="00AA64A7">
              <w:trPr>
                <w:cantSplit/>
                <w:trHeight w:val="340"/>
                <w:jc w:val="center"/>
              </w:trPr>
              <w:tc>
                <w:tcPr>
                  <w:tcW w:w="732" w:type="dxa"/>
                  <w:vMerge/>
                  <w:vAlign w:val="center"/>
                </w:tcPr>
                <w:p w:rsidR="00CD3360" w:rsidRPr="005A3DEF" w:rsidRDefault="00CD3360" w:rsidP="00AA64A7">
                  <w:pPr>
                    <w:adjustRightInd w:val="0"/>
                    <w:snapToGrid w:val="0"/>
                    <w:jc w:val="center"/>
                    <w:rPr>
                      <w:rFonts w:eastAsiaTheme="minorEastAsia"/>
                      <w:szCs w:val="21"/>
                    </w:rPr>
                  </w:pPr>
                </w:p>
              </w:tc>
              <w:tc>
                <w:tcPr>
                  <w:tcW w:w="823" w:type="dxa"/>
                  <w:vMerge/>
                  <w:vAlign w:val="center"/>
                </w:tcPr>
                <w:p w:rsidR="00CD3360" w:rsidRPr="005A3DEF" w:rsidRDefault="00CD3360" w:rsidP="00AA64A7">
                  <w:pPr>
                    <w:adjustRightInd w:val="0"/>
                    <w:snapToGrid w:val="0"/>
                    <w:jc w:val="center"/>
                    <w:rPr>
                      <w:rFonts w:eastAsiaTheme="minorEastAsia"/>
                      <w:szCs w:val="21"/>
                    </w:rPr>
                  </w:pPr>
                </w:p>
              </w:tc>
              <w:tc>
                <w:tcPr>
                  <w:tcW w:w="1842" w:type="dxa"/>
                  <w:vAlign w:val="center"/>
                </w:tcPr>
                <w:p w:rsidR="00CD3360" w:rsidRPr="005A3DEF" w:rsidRDefault="00CD3360" w:rsidP="00AA64A7">
                  <w:pPr>
                    <w:adjustRightInd w:val="0"/>
                    <w:snapToGrid w:val="0"/>
                    <w:jc w:val="center"/>
                    <w:rPr>
                      <w:rFonts w:eastAsiaTheme="minorEastAsia"/>
                      <w:szCs w:val="21"/>
                    </w:rPr>
                  </w:pPr>
                  <w:r w:rsidRPr="005A3DEF">
                    <w:rPr>
                      <w:rFonts w:eastAsiaTheme="minorEastAsia"/>
                      <w:szCs w:val="21"/>
                    </w:rPr>
                    <w:t>非甲烷总烃</w:t>
                  </w:r>
                </w:p>
              </w:tc>
              <w:tc>
                <w:tcPr>
                  <w:tcW w:w="1701" w:type="dxa"/>
                  <w:vAlign w:val="center"/>
                </w:tcPr>
                <w:p w:rsidR="00CD3360" w:rsidRPr="005A3DEF" w:rsidRDefault="00CD3360" w:rsidP="00AA64A7">
                  <w:pPr>
                    <w:adjustRightInd w:val="0"/>
                    <w:snapToGrid w:val="0"/>
                    <w:jc w:val="center"/>
                    <w:rPr>
                      <w:rFonts w:eastAsiaTheme="minorEastAsia"/>
                      <w:szCs w:val="21"/>
                    </w:rPr>
                  </w:pPr>
                  <w:r w:rsidRPr="005A3DEF">
                    <w:rPr>
                      <w:rFonts w:eastAsiaTheme="minorEastAsia"/>
                      <w:szCs w:val="21"/>
                    </w:rPr>
                    <w:t>0.0178</w:t>
                  </w:r>
                </w:p>
              </w:tc>
              <w:tc>
                <w:tcPr>
                  <w:tcW w:w="1843" w:type="dxa"/>
                  <w:vAlign w:val="center"/>
                </w:tcPr>
                <w:p w:rsidR="00CD3360" w:rsidRPr="005A3DEF" w:rsidRDefault="00CD3360" w:rsidP="00AA64A7">
                  <w:pPr>
                    <w:adjustRightInd w:val="0"/>
                    <w:snapToGrid w:val="0"/>
                    <w:jc w:val="center"/>
                    <w:rPr>
                      <w:rFonts w:eastAsiaTheme="minorEastAsia"/>
                      <w:szCs w:val="21"/>
                    </w:rPr>
                  </w:pPr>
                  <w:r w:rsidRPr="005A3DEF">
                    <w:rPr>
                      <w:rFonts w:eastAsiaTheme="minorEastAsia"/>
                      <w:szCs w:val="21"/>
                    </w:rPr>
                    <w:t>0</w:t>
                  </w:r>
                </w:p>
              </w:tc>
              <w:tc>
                <w:tcPr>
                  <w:tcW w:w="1779" w:type="dxa"/>
                  <w:vAlign w:val="center"/>
                </w:tcPr>
                <w:p w:rsidR="00CD3360" w:rsidRPr="005A3DEF" w:rsidRDefault="00CD3360" w:rsidP="00AA64A7">
                  <w:pPr>
                    <w:adjustRightInd w:val="0"/>
                    <w:snapToGrid w:val="0"/>
                    <w:jc w:val="center"/>
                    <w:rPr>
                      <w:rFonts w:eastAsiaTheme="minorEastAsia"/>
                      <w:szCs w:val="21"/>
                    </w:rPr>
                  </w:pPr>
                  <w:r w:rsidRPr="005A3DEF">
                    <w:rPr>
                      <w:rFonts w:eastAsiaTheme="minorEastAsia"/>
                      <w:szCs w:val="21"/>
                    </w:rPr>
                    <w:t>0.0178</w:t>
                  </w:r>
                </w:p>
              </w:tc>
            </w:tr>
            <w:tr w:rsidR="00CD3360" w:rsidRPr="005A3DEF" w:rsidTr="00AA64A7">
              <w:trPr>
                <w:cantSplit/>
                <w:trHeight w:val="340"/>
                <w:jc w:val="center"/>
              </w:trPr>
              <w:tc>
                <w:tcPr>
                  <w:tcW w:w="732" w:type="dxa"/>
                  <w:vMerge w:val="restart"/>
                  <w:vAlign w:val="center"/>
                </w:tcPr>
                <w:p w:rsidR="00CD3360" w:rsidRPr="005A3DEF" w:rsidRDefault="00CD3360" w:rsidP="00AA64A7">
                  <w:pPr>
                    <w:adjustRightInd w:val="0"/>
                    <w:snapToGrid w:val="0"/>
                    <w:jc w:val="center"/>
                    <w:rPr>
                      <w:rFonts w:eastAsiaTheme="minorEastAsia"/>
                      <w:szCs w:val="21"/>
                    </w:rPr>
                  </w:pPr>
                  <w:r w:rsidRPr="005A3DEF">
                    <w:rPr>
                      <w:rFonts w:eastAsiaTheme="minorEastAsia"/>
                      <w:szCs w:val="21"/>
                    </w:rPr>
                    <w:t>固废</w:t>
                  </w:r>
                </w:p>
              </w:tc>
              <w:tc>
                <w:tcPr>
                  <w:tcW w:w="2665" w:type="dxa"/>
                  <w:gridSpan w:val="2"/>
                  <w:vAlign w:val="center"/>
                </w:tcPr>
                <w:p w:rsidR="00CD3360" w:rsidRPr="005A3DEF" w:rsidRDefault="00CD3360" w:rsidP="00AA64A7">
                  <w:pPr>
                    <w:pStyle w:val="41"/>
                    <w:spacing w:line="240" w:lineRule="auto"/>
                    <w:ind w:firstLineChars="0" w:firstLine="0"/>
                    <w:jc w:val="center"/>
                    <w:rPr>
                      <w:rFonts w:eastAsiaTheme="minorEastAsia"/>
                      <w:szCs w:val="21"/>
                    </w:rPr>
                  </w:pPr>
                  <w:r w:rsidRPr="005A3DEF">
                    <w:rPr>
                      <w:rFonts w:eastAsiaTheme="minorEastAsia"/>
                      <w:sz w:val="21"/>
                      <w:szCs w:val="21"/>
                    </w:rPr>
                    <w:t>一般工业固废</w:t>
                  </w:r>
                </w:p>
              </w:tc>
              <w:tc>
                <w:tcPr>
                  <w:tcW w:w="1701" w:type="dxa"/>
                  <w:vAlign w:val="center"/>
                </w:tcPr>
                <w:p w:rsidR="00CD3360" w:rsidRPr="005A3DEF" w:rsidRDefault="00CD3360" w:rsidP="00AA64A7">
                  <w:pPr>
                    <w:adjustRightInd w:val="0"/>
                    <w:snapToGrid w:val="0"/>
                    <w:jc w:val="center"/>
                    <w:rPr>
                      <w:rFonts w:eastAsiaTheme="minorEastAsia"/>
                      <w:szCs w:val="21"/>
                    </w:rPr>
                  </w:pPr>
                  <w:r w:rsidRPr="005A3DEF">
                    <w:rPr>
                      <w:rFonts w:eastAsiaTheme="minorEastAsia"/>
                      <w:szCs w:val="21"/>
                    </w:rPr>
                    <w:t>38.55</w:t>
                  </w:r>
                </w:p>
              </w:tc>
              <w:tc>
                <w:tcPr>
                  <w:tcW w:w="1843" w:type="dxa"/>
                  <w:vAlign w:val="center"/>
                </w:tcPr>
                <w:p w:rsidR="00CD3360" w:rsidRPr="005A3DEF" w:rsidRDefault="00CD3360" w:rsidP="00AA64A7">
                  <w:pPr>
                    <w:adjustRightInd w:val="0"/>
                    <w:snapToGrid w:val="0"/>
                    <w:jc w:val="center"/>
                    <w:rPr>
                      <w:rFonts w:eastAsiaTheme="minorEastAsia"/>
                      <w:szCs w:val="21"/>
                    </w:rPr>
                  </w:pPr>
                  <w:r w:rsidRPr="005A3DEF">
                    <w:rPr>
                      <w:rFonts w:eastAsiaTheme="minorEastAsia"/>
                      <w:szCs w:val="21"/>
                    </w:rPr>
                    <w:t>38.55</w:t>
                  </w:r>
                </w:p>
              </w:tc>
              <w:tc>
                <w:tcPr>
                  <w:tcW w:w="1779" w:type="dxa"/>
                  <w:vAlign w:val="center"/>
                </w:tcPr>
                <w:p w:rsidR="00CD3360" w:rsidRPr="005A3DEF" w:rsidRDefault="00CD3360" w:rsidP="00AA64A7">
                  <w:pPr>
                    <w:adjustRightInd w:val="0"/>
                    <w:snapToGrid w:val="0"/>
                    <w:jc w:val="center"/>
                    <w:rPr>
                      <w:rFonts w:eastAsiaTheme="minorEastAsia"/>
                      <w:szCs w:val="21"/>
                    </w:rPr>
                  </w:pPr>
                  <w:r w:rsidRPr="005A3DEF">
                    <w:rPr>
                      <w:rFonts w:eastAsiaTheme="minorEastAsia"/>
                      <w:szCs w:val="21"/>
                    </w:rPr>
                    <w:t>0</w:t>
                  </w:r>
                </w:p>
              </w:tc>
            </w:tr>
            <w:tr w:rsidR="00CD3360" w:rsidRPr="005A3DEF" w:rsidTr="00AA64A7">
              <w:trPr>
                <w:cantSplit/>
                <w:trHeight w:val="340"/>
                <w:jc w:val="center"/>
              </w:trPr>
              <w:tc>
                <w:tcPr>
                  <w:tcW w:w="732" w:type="dxa"/>
                  <w:vMerge/>
                  <w:vAlign w:val="center"/>
                </w:tcPr>
                <w:p w:rsidR="00CD3360" w:rsidRPr="005A3DEF" w:rsidRDefault="00CD3360" w:rsidP="00AA64A7">
                  <w:pPr>
                    <w:adjustRightInd w:val="0"/>
                    <w:snapToGrid w:val="0"/>
                    <w:jc w:val="center"/>
                    <w:rPr>
                      <w:rFonts w:eastAsiaTheme="minorEastAsia"/>
                      <w:szCs w:val="21"/>
                    </w:rPr>
                  </w:pPr>
                </w:p>
              </w:tc>
              <w:tc>
                <w:tcPr>
                  <w:tcW w:w="2665" w:type="dxa"/>
                  <w:gridSpan w:val="2"/>
                  <w:vAlign w:val="center"/>
                </w:tcPr>
                <w:p w:rsidR="00CD3360" w:rsidRPr="005A3DEF" w:rsidRDefault="00CD3360" w:rsidP="00AA64A7">
                  <w:pPr>
                    <w:pStyle w:val="41"/>
                    <w:spacing w:line="240" w:lineRule="auto"/>
                    <w:ind w:firstLineChars="0" w:firstLine="0"/>
                    <w:jc w:val="center"/>
                    <w:rPr>
                      <w:rFonts w:eastAsiaTheme="minorEastAsia"/>
                      <w:szCs w:val="21"/>
                    </w:rPr>
                  </w:pPr>
                  <w:r w:rsidRPr="005A3DEF">
                    <w:rPr>
                      <w:rFonts w:eastAsiaTheme="minorEastAsia"/>
                      <w:sz w:val="21"/>
                      <w:szCs w:val="21"/>
                    </w:rPr>
                    <w:t>危险废物</w:t>
                  </w:r>
                </w:p>
              </w:tc>
              <w:tc>
                <w:tcPr>
                  <w:tcW w:w="1701" w:type="dxa"/>
                  <w:vAlign w:val="center"/>
                </w:tcPr>
                <w:p w:rsidR="00CD3360" w:rsidRPr="005A3DEF" w:rsidRDefault="00CD3360" w:rsidP="00AA64A7">
                  <w:pPr>
                    <w:adjustRightInd w:val="0"/>
                    <w:snapToGrid w:val="0"/>
                    <w:jc w:val="center"/>
                    <w:rPr>
                      <w:rFonts w:eastAsiaTheme="minorEastAsia"/>
                      <w:szCs w:val="21"/>
                    </w:rPr>
                  </w:pPr>
                  <w:r w:rsidRPr="005A3DEF">
                    <w:rPr>
                      <w:rFonts w:eastAsiaTheme="minorEastAsia"/>
                      <w:szCs w:val="21"/>
                    </w:rPr>
                    <w:t>17.83</w:t>
                  </w:r>
                </w:p>
              </w:tc>
              <w:tc>
                <w:tcPr>
                  <w:tcW w:w="1843" w:type="dxa"/>
                  <w:vAlign w:val="center"/>
                </w:tcPr>
                <w:p w:rsidR="00CD3360" w:rsidRPr="005A3DEF" w:rsidRDefault="00CD3360" w:rsidP="00AA64A7">
                  <w:pPr>
                    <w:adjustRightInd w:val="0"/>
                    <w:snapToGrid w:val="0"/>
                    <w:jc w:val="center"/>
                    <w:rPr>
                      <w:rFonts w:eastAsiaTheme="minorEastAsia"/>
                      <w:szCs w:val="21"/>
                    </w:rPr>
                  </w:pPr>
                  <w:r w:rsidRPr="005A3DEF">
                    <w:rPr>
                      <w:rFonts w:eastAsiaTheme="minorEastAsia"/>
                      <w:szCs w:val="21"/>
                    </w:rPr>
                    <w:t>17.803</w:t>
                  </w:r>
                </w:p>
              </w:tc>
              <w:tc>
                <w:tcPr>
                  <w:tcW w:w="1779" w:type="dxa"/>
                  <w:vAlign w:val="center"/>
                </w:tcPr>
                <w:p w:rsidR="00CD3360" w:rsidRPr="005A3DEF" w:rsidRDefault="00CD3360" w:rsidP="00AA64A7">
                  <w:pPr>
                    <w:adjustRightInd w:val="0"/>
                    <w:snapToGrid w:val="0"/>
                    <w:jc w:val="center"/>
                    <w:rPr>
                      <w:rFonts w:eastAsiaTheme="minorEastAsia"/>
                      <w:szCs w:val="21"/>
                    </w:rPr>
                  </w:pPr>
                  <w:r w:rsidRPr="005A3DEF">
                    <w:rPr>
                      <w:rFonts w:eastAsiaTheme="minorEastAsia"/>
                      <w:szCs w:val="21"/>
                    </w:rPr>
                    <w:t>0</w:t>
                  </w:r>
                </w:p>
              </w:tc>
            </w:tr>
            <w:tr w:rsidR="00CD3360" w:rsidRPr="005A3DEF" w:rsidTr="00AA64A7">
              <w:trPr>
                <w:cantSplit/>
                <w:trHeight w:val="340"/>
                <w:jc w:val="center"/>
              </w:trPr>
              <w:tc>
                <w:tcPr>
                  <w:tcW w:w="732" w:type="dxa"/>
                  <w:vMerge/>
                  <w:vAlign w:val="center"/>
                </w:tcPr>
                <w:p w:rsidR="00CD3360" w:rsidRPr="005A3DEF" w:rsidRDefault="00CD3360" w:rsidP="00AA64A7">
                  <w:pPr>
                    <w:adjustRightInd w:val="0"/>
                    <w:snapToGrid w:val="0"/>
                    <w:jc w:val="center"/>
                    <w:rPr>
                      <w:rFonts w:eastAsiaTheme="minorEastAsia"/>
                      <w:szCs w:val="21"/>
                    </w:rPr>
                  </w:pPr>
                </w:p>
              </w:tc>
              <w:tc>
                <w:tcPr>
                  <w:tcW w:w="2665" w:type="dxa"/>
                  <w:gridSpan w:val="2"/>
                  <w:vAlign w:val="center"/>
                </w:tcPr>
                <w:p w:rsidR="00CD3360" w:rsidRPr="005A3DEF" w:rsidRDefault="00CD3360" w:rsidP="00AA64A7">
                  <w:pPr>
                    <w:pStyle w:val="41"/>
                    <w:spacing w:line="240" w:lineRule="auto"/>
                    <w:ind w:firstLineChars="0" w:firstLine="0"/>
                    <w:jc w:val="center"/>
                    <w:rPr>
                      <w:rFonts w:eastAsiaTheme="minorEastAsia"/>
                      <w:szCs w:val="21"/>
                    </w:rPr>
                  </w:pPr>
                  <w:r w:rsidRPr="005A3DEF">
                    <w:rPr>
                      <w:rFonts w:eastAsiaTheme="minorEastAsia"/>
                      <w:sz w:val="21"/>
                      <w:szCs w:val="21"/>
                    </w:rPr>
                    <w:t>生活垃圾</w:t>
                  </w:r>
                </w:p>
              </w:tc>
              <w:tc>
                <w:tcPr>
                  <w:tcW w:w="1701" w:type="dxa"/>
                  <w:vAlign w:val="center"/>
                </w:tcPr>
                <w:p w:rsidR="00CD3360" w:rsidRPr="005A3DEF" w:rsidRDefault="00CD3360" w:rsidP="00AA64A7">
                  <w:pPr>
                    <w:adjustRightInd w:val="0"/>
                    <w:snapToGrid w:val="0"/>
                    <w:jc w:val="center"/>
                    <w:rPr>
                      <w:rFonts w:eastAsiaTheme="minorEastAsia"/>
                      <w:szCs w:val="21"/>
                    </w:rPr>
                  </w:pPr>
                  <w:r w:rsidRPr="005A3DEF">
                    <w:rPr>
                      <w:rFonts w:eastAsiaTheme="minorEastAsia"/>
                      <w:szCs w:val="21"/>
                    </w:rPr>
                    <w:t>12.5</w:t>
                  </w:r>
                </w:p>
              </w:tc>
              <w:tc>
                <w:tcPr>
                  <w:tcW w:w="1843" w:type="dxa"/>
                  <w:vAlign w:val="center"/>
                </w:tcPr>
                <w:p w:rsidR="00CD3360" w:rsidRPr="005A3DEF" w:rsidRDefault="00CD3360" w:rsidP="00AA64A7">
                  <w:pPr>
                    <w:adjustRightInd w:val="0"/>
                    <w:snapToGrid w:val="0"/>
                    <w:jc w:val="center"/>
                    <w:rPr>
                      <w:rFonts w:eastAsiaTheme="minorEastAsia"/>
                      <w:szCs w:val="21"/>
                    </w:rPr>
                  </w:pPr>
                  <w:r w:rsidRPr="005A3DEF">
                    <w:rPr>
                      <w:rFonts w:eastAsiaTheme="minorEastAsia"/>
                      <w:szCs w:val="21"/>
                    </w:rPr>
                    <w:t>12.5</w:t>
                  </w:r>
                </w:p>
              </w:tc>
              <w:tc>
                <w:tcPr>
                  <w:tcW w:w="1779" w:type="dxa"/>
                  <w:vAlign w:val="center"/>
                </w:tcPr>
                <w:p w:rsidR="00CD3360" w:rsidRPr="005A3DEF" w:rsidRDefault="00CD3360" w:rsidP="00AA64A7">
                  <w:pPr>
                    <w:adjustRightInd w:val="0"/>
                    <w:snapToGrid w:val="0"/>
                    <w:jc w:val="center"/>
                    <w:rPr>
                      <w:rFonts w:eastAsiaTheme="minorEastAsia"/>
                      <w:szCs w:val="21"/>
                    </w:rPr>
                  </w:pPr>
                  <w:r w:rsidRPr="005A3DEF">
                    <w:rPr>
                      <w:rFonts w:eastAsiaTheme="minorEastAsia"/>
                      <w:szCs w:val="21"/>
                    </w:rPr>
                    <w:t>0</w:t>
                  </w:r>
                </w:p>
              </w:tc>
            </w:tr>
          </w:tbl>
          <w:p w:rsidR="00B20F84" w:rsidRPr="005A3DEF" w:rsidRDefault="00B20F84" w:rsidP="00B20F84">
            <w:pPr>
              <w:spacing w:line="440" w:lineRule="exact"/>
              <w:rPr>
                <w:rFonts w:eastAsiaTheme="minorEastAsia"/>
                <w:b/>
                <w:sz w:val="24"/>
              </w:rPr>
            </w:pPr>
            <w:r w:rsidRPr="005A3DEF">
              <w:rPr>
                <w:rFonts w:eastAsiaTheme="minorEastAsia"/>
                <w:b/>
                <w:sz w:val="24"/>
              </w:rPr>
              <w:t>9.1.5</w:t>
            </w:r>
            <w:r w:rsidRPr="005A3DEF">
              <w:rPr>
                <w:rFonts w:eastAsiaTheme="minorEastAsia"/>
                <w:b/>
                <w:sz w:val="24"/>
              </w:rPr>
              <w:t>污染治理措施</w:t>
            </w:r>
          </w:p>
          <w:p w:rsidR="00B20F84" w:rsidRPr="005A3DEF" w:rsidRDefault="00B20F84" w:rsidP="00B20F84">
            <w:pPr>
              <w:pStyle w:val="afff0"/>
              <w:numPr>
                <w:ilvl w:val="0"/>
                <w:numId w:val="33"/>
              </w:numPr>
              <w:spacing w:line="440" w:lineRule="exact"/>
              <w:ind w:firstLineChars="0"/>
              <w:jc w:val="center"/>
              <w:rPr>
                <w:rFonts w:ascii="Times New Roman" w:eastAsiaTheme="minorEastAsia" w:hAnsi="Times New Roman"/>
                <w:b/>
                <w:sz w:val="21"/>
                <w:szCs w:val="21"/>
              </w:rPr>
            </w:pPr>
            <w:r w:rsidRPr="005A3DEF">
              <w:rPr>
                <w:rFonts w:ascii="Times New Roman" w:eastAsiaTheme="minorEastAsia" w:hAnsi="Times New Roman"/>
                <w:b/>
                <w:sz w:val="21"/>
                <w:szCs w:val="21"/>
              </w:rPr>
              <w:t>污染防治措施清单汇总表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1124"/>
              <w:gridCol w:w="1565"/>
              <w:gridCol w:w="2976"/>
              <w:gridCol w:w="3055"/>
            </w:tblGrid>
            <w:tr w:rsidR="00B20F84" w:rsidRPr="00693B5E" w:rsidTr="00F52250">
              <w:trPr>
                <w:trHeight w:val="227"/>
                <w:jc w:val="center"/>
              </w:trPr>
              <w:tc>
                <w:tcPr>
                  <w:tcW w:w="644" w:type="pct"/>
                  <w:tcMar>
                    <w:left w:w="0" w:type="dxa"/>
                    <w:right w:w="0" w:type="dxa"/>
                  </w:tcMar>
                </w:tcPr>
                <w:p w:rsidR="00B20F84" w:rsidRPr="00693B5E" w:rsidRDefault="00B20F84" w:rsidP="002F207B">
                  <w:pPr>
                    <w:snapToGrid w:val="0"/>
                    <w:jc w:val="center"/>
                    <w:rPr>
                      <w:rFonts w:eastAsiaTheme="minorEastAsia"/>
                      <w:b/>
                      <w:bCs/>
                      <w:szCs w:val="21"/>
                    </w:rPr>
                  </w:pPr>
                  <w:r w:rsidRPr="00693B5E">
                    <w:rPr>
                      <w:rFonts w:eastAsiaTheme="minorEastAsia"/>
                      <w:b/>
                      <w:bCs/>
                      <w:szCs w:val="21"/>
                    </w:rPr>
                    <w:t>内容</w:t>
                  </w:r>
                </w:p>
                <w:p w:rsidR="00B20F84" w:rsidRPr="00693B5E" w:rsidRDefault="00B20F84" w:rsidP="002F207B">
                  <w:pPr>
                    <w:snapToGrid w:val="0"/>
                    <w:jc w:val="center"/>
                    <w:rPr>
                      <w:rFonts w:eastAsiaTheme="minorEastAsia"/>
                      <w:b/>
                      <w:bCs/>
                      <w:szCs w:val="21"/>
                    </w:rPr>
                  </w:pPr>
                  <w:r w:rsidRPr="00693B5E">
                    <w:rPr>
                      <w:rFonts w:eastAsiaTheme="minorEastAsia"/>
                      <w:b/>
                      <w:bCs/>
                      <w:szCs w:val="21"/>
                    </w:rPr>
                    <w:t>类型</w:t>
                  </w:r>
                </w:p>
              </w:tc>
              <w:tc>
                <w:tcPr>
                  <w:tcW w:w="897" w:type="pct"/>
                  <w:tcMar>
                    <w:left w:w="0" w:type="dxa"/>
                    <w:right w:w="0" w:type="dxa"/>
                  </w:tcMar>
                  <w:vAlign w:val="center"/>
                </w:tcPr>
                <w:p w:rsidR="00B20F84" w:rsidRPr="00693B5E" w:rsidRDefault="00B20F84" w:rsidP="002F207B">
                  <w:pPr>
                    <w:snapToGrid w:val="0"/>
                    <w:jc w:val="center"/>
                    <w:rPr>
                      <w:rFonts w:eastAsiaTheme="minorEastAsia"/>
                      <w:b/>
                      <w:bCs/>
                      <w:szCs w:val="21"/>
                    </w:rPr>
                  </w:pPr>
                  <w:r w:rsidRPr="00693B5E">
                    <w:rPr>
                      <w:rFonts w:eastAsiaTheme="minorEastAsia"/>
                      <w:b/>
                      <w:bCs/>
                      <w:szCs w:val="21"/>
                    </w:rPr>
                    <w:t>污染物名称</w:t>
                  </w:r>
                </w:p>
              </w:tc>
              <w:tc>
                <w:tcPr>
                  <w:tcW w:w="1706" w:type="pct"/>
                  <w:tcMar>
                    <w:left w:w="0" w:type="dxa"/>
                    <w:right w:w="0" w:type="dxa"/>
                  </w:tcMar>
                  <w:vAlign w:val="center"/>
                </w:tcPr>
                <w:p w:rsidR="00B20F84" w:rsidRPr="00693B5E" w:rsidRDefault="00B20F84" w:rsidP="002F207B">
                  <w:pPr>
                    <w:snapToGrid w:val="0"/>
                    <w:jc w:val="center"/>
                    <w:rPr>
                      <w:rFonts w:eastAsiaTheme="minorEastAsia"/>
                      <w:b/>
                      <w:bCs/>
                      <w:szCs w:val="21"/>
                    </w:rPr>
                  </w:pPr>
                  <w:r w:rsidRPr="00693B5E">
                    <w:rPr>
                      <w:rFonts w:eastAsiaTheme="minorEastAsia"/>
                      <w:b/>
                      <w:bCs/>
                      <w:szCs w:val="21"/>
                    </w:rPr>
                    <w:t>防治措施</w:t>
                  </w:r>
                </w:p>
              </w:tc>
              <w:tc>
                <w:tcPr>
                  <w:tcW w:w="1752" w:type="pct"/>
                  <w:tcMar>
                    <w:left w:w="0" w:type="dxa"/>
                    <w:right w:w="0" w:type="dxa"/>
                  </w:tcMar>
                  <w:vAlign w:val="center"/>
                </w:tcPr>
                <w:p w:rsidR="00B20F84" w:rsidRPr="00693B5E" w:rsidRDefault="00B20F84" w:rsidP="002F207B">
                  <w:pPr>
                    <w:snapToGrid w:val="0"/>
                    <w:jc w:val="center"/>
                    <w:rPr>
                      <w:rFonts w:eastAsiaTheme="minorEastAsia"/>
                      <w:b/>
                      <w:bCs/>
                      <w:szCs w:val="21"/>
                    </w:rPr>
                  </w:pPr>
                  <w:r w:rsidRPr="00693B5E">
                    <w:rPr>
                      <w:rFonts w:eastAsiaTheme="minorEastAsia"/>
                      <w:b/>
                      <w:bCs/>
                      <w:szCs w:val="21"/>
                    </w:rPr>
                    <w:t>预期治理效果</w:t>
                  </w:r>
                </w:p>
              </w:tc>
            </w:tr>
            <w:tr w:rsidR="00EB6723" w:rsidRPr="00693B5E" w:rsidTr="00F52250">
              <w:trPr>
                <w:trHeight w:val="227"/>
                <w:jc w:val="center"/>
              </w:trPr>
              <w:tc>
                <w:tcPr>
                  <w:tcW w:w="644" w:type="pct"/>
                  <w:vMerge w:val="restart"/>
                  <w:vAlign w:val="center"/>
                </w:tcPr>
                <w:p w:rsidR="00EB6723" w:rsidRPr="00693B5E" w:rsidRDefault="00EB6723" w:rsidP="002F207B">
                  <w:pPr>
                    <w:snapToGrid w:val="0"/>
                    <w:jc w:val="center"/>
                    <w:rPr>
                      <w:rFonts w:eastAsiaTheme="minorEastAsia"/>
                      <w:szCs w:val="21"/>
                    </w:rPr>
                  </w:pPr>
                  <w:r w:rsidRPr="00693B5E">
                    <w:rPr>
                      <w:rFonts w:eastAsiaTheme="minorEastAsia"/>
                      <w:szCs w:val="21"/>
                    </w:rPr>
                    <w:t>大气</w:t>
                  </w:r>
                </w:p>
                <w:p w:rsidR="00EB6723" w:rsidRPr="00693B5E" w:rsidRDefault="00EB6723" w:rsidP="002F207B">
                  <w:pPr>
                    <w:snapToGrid w:val="0"/>
                    <w:jc w:val="center"/>
                    <w:rPr>
                      <w:rFonts w:eastAsiaTheme="minorEastAsia"/>
                      <w:szCs w:val="21"/>
                    </w:rPr>
                  </w:pPr>
                  <w:r w:rsidRPr="00693B5E">
                    <w:rPr>
                      <w:rFonts w:eastAsiaTheme="minorEastAsia"/>
                      <w:szCs w:val="21"/>
                    </w:rPr>
                    <w:t>污染物</w:t>
                  </w:r>
                </w:p>
              </w:tc>
              <w:tc>
                <w:tcPr>
                  <w:tcW w:w="897" w:type="pct"/>
                  <w:tcMar>
                    <w:left w:w="0" w:type="dxa"/>
                    <w:right w:w="0" w:type="dxa"/>
                  </w:tcMar>
                  <w:vAlign w:val="center"/>
                </w:tcPr>
                <w:p w:rsidR="00EB6723" w:rsidRPr="00693B5E" w:rsidRDefault="00EB6723" w:rsidP="002F207B">
                  <w:pPr>
                    <w:jc w:val="center"/>
                    <w:rPr>
                      <w:rFonts w:eastAsiaTheme="minorEastAsia"/>
                      <w:szCs w:val="21"/>
                    </w:rPr>
                  </w:pPr>
                  <w:r w:rsidRPr="00693B5E">
                    <w:rPr>
                      <w:rFonts w:eastAsiaTheme="minorEastAsia"/>
                      <w:szCs w:val="21"/>
                    </w:rPr>
                    <w:t>焊接烟尘</w:t>
                  </w:r>
                </w:p>
              </w:tc>
              <w:tc>
                <w:tcPr>
                  <w:tcW w:w="1706" w:type="pct"/>
                  <w:vMerge w:val="restart"/>
                  <w:tcMar>
                    <w:left w:w="0" w:type="dxa"/>
                    <w:right w:w="0" w:type="dxa"/>
                  </w:tcMar>
                  <w:vAlign w:val="center"/>
                </w:tcPr>
                <w:p w:rsidR="00EB6723" w:rsidRPr="00693B5E" w:rsidRDefault="00CD3360" w:rsidP="002F207B">
                  <w:pPr>
                    <w:snapToGrid w:val="0"/>
                    <w:jc w:val="center"/>
                    <w:rPr>
                      <w:rFonts w:eastAsiaTheme="minorEastAsia"/>
                      <w:szCs w:val="21"/>
                    </w:rPr>
                  </w:pPr>
                  <w:r w:rsidRPr="00693B5E">
                    <w:rPr>
                      <w:rFonts w:eastAsiaTheme="minorEastAsia"/>
                      <w:szCs w:val="21"/>
                    </w:rPr>
                    <w:t>均安装</w:t>
                  </w:r>
                  <w:r w:rsidR="00EB6723" w:rsidRPr="00693B5E">
                    <w:rPr>
                      <w:rFonts w:eastAsiaTheme="minorEastAsia"/>
                      <w:szCs w:val="21"/>
                    </w:rPr>
                    <w:t>吸风罩收集后通过布袋除尘器处理后通过</w:t>
                  </w:r>
                  <w:r w:rsidR="00EB6723" w:rsidRPr="00693B5E">
                    <w:rPr>
                      <w:rFonts w:eastAsiaTheme="minorEastAsia"/>
                      <w:szCs w:val="21"/>
                    </w:rPr>
                    <w:t>1#15m</w:t>
                  </w:r>
                  <w:r w:rsidR="00EB6723" w:rsidRPr="00693B5E">
                    <w:rPr>
                      <w:rFonts w:eastAsiaTheme="minorEastAsia"/>
                      <w:szCs w:val="21"/>
                    </w:rPr>
                    <w:t>高排气筒排放</w:t>
                  </w:r>
                </w:p>
              </w:tc>
              <w:tc>
                <w:tcPr>
                  <w:tcW w:w="1752" w:type="pct"/>
                  <w:vMerge w:val="restart"/>
                  <w:tcMar>
                    <w:left w:w="28" w:type="dxa"/>
                    <w:right w:w="28" w:type="dxa"/>
                  </w:tcMar>
                  <w:vAlign w:val="center"/>
                </w:tcPr>
                <w:p w:rsidR="00EB6723" w:rsidRPr="00693B5E" w:rsidRDefault="00EB6723" w:rsidP="002F207B">
                  <w:pPr>
                    <w:snapToGrid w:val="0"/>
                    <w:jc w:val="center"/>
                    <w:rPr>
                      <w:rFonts w:eastAsiaTheme="minorEastAsia"/>
                      <w:szCs w:val="21"/>
                    </w:rPr>
                  </w:pPr>
                  <w:r w:rsidRPr="00693B5E">
                    <w:rPr>
                      <w:rFonts w:eastAsiaTheme="minorEastAsia"/>
                      <w:szCs w:val="21"/>
                    </w:rPr>
                    <w:t>有组织排放能满足《工业涂装工序大气污染物排放标准》（</w:t>
                  </w:r>
                  <w:r w:rsidRPr="00693B5E">
                    <w:rPr>
                      <w:rFonts w:eastAsiaTheme="minorEastAsia"/>
                      <w:szCs w:val="21"/>
                    </w:rPr>
                    <w:t>DB33/2146—2018</w:t>
                  </w:r>
                  <w:r w:rsidRPr="00693B5E">
                    <w:rPr>
                      <w:rFonts w:eastAsiaTheme="minorEastAsia"/>
                      <w:szCs w:val="21"/>
                    </w:rPr>
                    <w:t>）中的相关标准要求；厂界无组织排放能满足《工业涂装工序大气污染物排放标准》（</w:t>
                  </w:r>
                  <w:r w:rsidRPr="00693B5E">
                    <w:rPr>
                      <w:rFonts w:eastAsiaTheme="minorEastAsia"/>
                      <w:szCs w:val="21"/>
                    </w:rPr>
                    <w:t>DB33/2146—2018</w:t>
                  </w:r>
                  <w:r w:rsidRPr="00693B5E">
                    <w:rPr>
                      <w:rFonts w:eastAsiaTheme="minorEastAsia"/>
                      <w:szCs w:val="21"/>
                    </w:rPr>
                    <w:t>）及《大气污染物综合排放标准》（</w:t>
                  </w:r>
                  <w:r w:rsidRPr="00693B5E">
                    <w:rPr>
                      <w:rFonts w:eastAsiaTheme="minorEastAsia"/>
                      <w:szCs w:val="21"/>
                    </w:rPr>
                    <w:t>GB16297-1996</w:t>
                  </w:r>
                  <w:r w:rsidRPr="00693B5E">
                    <w:rPr>
                      <w:rFonts w:eastAsiaTheme="minorEastAsia"/>
                      <w:szCs w:val="21"/>
                    </w:rPr>
                    <w:t>）中的相关标准要求</w:t>
                  </w:r>
                </w:p>
              </w:tc>
            </w:tr>
            <w:tr w:rsidR="00EB6723" w:rsidRPr="00693B5E" w:rsidTr="00F52250">
              <w:trPr>
                <w:trHeight w:val="227"/>
                <w:jc w:val="center"/>
              </w:trPr>
              <w:tc>
                <w:tcPr>
                  <w:tcW w:w="644" w:type="pct"/>
                  <w:vMerge/>
                  <w:vAlign w:val="center"/>
                </w:tcPr>
                <w:p w:rsidR="00EB6723" w:rsidRPr="00693B5E" w:rsidRDefault="00EB6723" w:rsidP="002F207B">
                  <w:pPr>
                    <w:snapToGrid w:val="0"/>
                    <w:jc w:val="center"/>
                    <w:rPr>
                      <w:rFonts w:eastAsiaTheme="minorEastAsia"/>
                      <w:szCs w:val="21"/>
                    </w:rPr>
                  </w:pPr>
                </w:p>
              </w:tc>
              <w:tc>
                <w:tcPr>
                  <w:tcW w:w="897" w:type="pct"/>
                  <w:tcMar>
                    <w:left w:w="0" w:type="dxa"/>
                    <w:right w:w="0" w:type="dxa"/>
                  </w:tcMar>
                  <w:vAlign w:val="center"/>
                </w:tcPr>
                <w:p w:rsidR="00EB6723" w:rsidRPr="00693B5E" w:rsidRDefault="00EB6723" w:rsidP="002F207B">
                  <w:pPr>
                    <w:jc w:val="center"/>
                    <w:rPr>
                      <w:rFonts w:eastAsiaTheme="minorEastAsia"/>
                      <w:szCs w:val="21"/>
                    </w:rPr>
                  </w:pPr>
                  <w:r w:rsidRPr="00693B5E">
                    <w:rPr>
                      <w:rFonts w:eastAsiaTheme="minorEastAsia"/>
                      <w:szCs w:val="21"/>
                    </w:rPr>
                    <w:t>切割烟尘</w:t>
                  </w:r>
                </w:p>
              </w:tc>
              <w:tc>
                <w:tcPr>
                  <w:tcW w:w="1706" w:type="pct"/>
                  <w:vMerge/>
                  <w:tcMar>
                    <w:left w:w="0" w:type="dxa"/>
                    <w:right w:w="0" w:type="dxa"/>
                  </w:tcMar>
                  <w:vAlign w:val="center"/>
                </w:tcPr>
                <w:p w:rsidR="00EB6723" w:rsidRPr="00693B5E" w:rsidRDefault="00EB6723" w:rsidP="002F207B">
                  <w:pPr>
                    <w:snapToGrid w:val="0"/>
                    <w:jc w:val="center"/>
                    <w:rPr>
                      <w:rFonts w:eastAsiaTheme="minorEastAsia"/>
                      <w:szCs w:val="21"/>
                    </w:rPr>
                  </w:pPr>
                </w:p>
              </w:tc>
              <w:tc>
                <w:tcPr>
                  <w:tcW w:w="1752" w:type="pct"/>
                  <w:vMerge/>
                  <w:tcMar>
                    <w:left w:w="28" w:type="dxa"/>
                    <w:right w:w="28" w:type="dxa"/>
                  </w:tcMar>
                  <w:vAlign w:val="center"/>
                </w:tcPr>
                <w:p w:rsidR="00EB6723" w:rsidRPr="00693B5E" w:rsidRDefault="00EB6723" w:rsidP="002F207B">
                  <w:pPr>
                    <w:snapToGrid w:val="0"/>
                    <w:jc w:val="center"/>
                    <w:rPr>
                      <w:rFonts w:eastAsiaTheme="minorEastAsia"/>
                      <w:szCs w:val="21"/>
                    </w:rPr>
                  </w:pPr>
                </w:p>
              </w:tc>
            </w:tr>
            <w:tr w:rsidR="00EB6723" w:rsidRPr="00693B5E" w:rsidTr="00F52250">
              <w:trPr>
                <w:trHeight w:val="227"/>
                <w:jc w:val="center"/>
              </w:trPr>
              <w:tc>
                <w:tcPr>
                  <w:tcW w:w="644" w:type="pct"/>
                  <w:vMerge/>
                  <w:vAlign w:val="center"/>
                </w:tcPr>
                <w:p w:rsidR="00EB6723" w:rsidRPr="00693B5E" w:rsidRDefault="00EB6723" w:rsidP="002F207B">
                  <w:pPr>
                    <w:jc w:val="center"/>
                    <w:rPr>
                      <w:rFonts w:eastAsiaTheme="minorEastAsia"/>
                      <w:szCs w:val="21"/>
                    </w:rPr>
                  </w:pPr>
                </w:p>
              </w:tc>
              <w:tc>
                <w:tcPr>
                  <w:tcW w:w="897" w:type="pct"/>
                  <w:tcMar>
                    <w:left w:w="0" w:type="dxa"/>
                    <w:right w:w="0" w:type="dxa"/>
                  </w:tcMar>
                  <w:vAlign w:val="center"/>
                </w:tcPr>
                <w:p w:rsidR="00EB6723" w:rsidRPr="00693B5E" w:rsidRDefault="00EB6723" w:rsidP="002F207B">
                  <w:pPr>
                    <w:jc w:val="center"/>
                    <w:rPr>
                      <w:rFonts w:eastAsiaTheme="minorEastAsia"/>
                      <w:szCs w:val="21"/>
                    </w:rPr>
                  </w:pPr>
                  <w:r w:rsidRPr="00693B5E">
                    <w:rPr>
                      <w:rFonts w:eastAsiaTheme="minorEastAsia"/>
                      <w:szCs w:val="21"/>
                    </w:rPr>
                    <w:t>打磨粉尘</w:t>
                  </w:r>
                </w:p>
              </w:tc>
              <w:tc>
                <w:tcPr>
                  <w:tcW w:w="1706" w:type="pct"/>
                  <w:vMerge/>
                  <w:tcMar>
                    <w:left w:w="0" w:type="dxa"/>
                    <w:right w:w="0" w:type="dxa"/>
                  </w:tcMar>
                  <w:vAlign w:val="center"/>
                </w:tcPr>
                <w:p w:rsidR="00EB6723" w:rsidRPr="00693B5E" w:rsidRDefault="00EB6723" w:rsidP="002F207B">
                  <w:pPr>
                    <w:snapToGrid w:val="0"/>
                    <w:jc w:val="center"/>
                    <w:rPr>
                      <w:rFonts w:eastAsiaTheme="minorEastAsia"/>
                      <w:szCs w:val="21"/>
                    </w:rPr>
                  </w:pPr>
                </w:p>
              </w:tc>
              <w:tc>
                <w:tcPr>
                  <w:tcW w:w="1752" w:type="pct"/>
                  <w:vMerge/>
                  <w:tcMar>
                    <w:left w:w="28" w:type="dxa"/>
                    <w:right w:w="28" w:type="dxa"/>
                  </w:tcMar>
                  <w:vAlign w:val="center"/>
                </w:tcPr>
                <w:p w:rsidR="00EB6723" w:rsidRPr="00693B5E" w:rsidRDefault="00EB6723" w:rsidP="002F207B">
                  <w:pPr>
                    <w:jc w:val="center"/>
                    <w:rPr>
                      <w:rFonts w:eastAsiaTheme="minorEastAsia"/>
                      <w:szCs w:val="21"/>
                    </w:rPr>
                  </w:pPr>
                </w:p>
              </w:tc>
            </w:tr>
            <w:tr w:rsidR="00EB6723" w:rsidRPr="00693B5E" w:rsidTr="00F52250">
              <w:trPr>
                <w:trHeight w:val="1079"/>
                <w:jc w:val="center"/>
              </w:trPr>
              <w:tc>
                <w:tcPr>
                  <w:tcW w:w="644" w:type="pct"/>
                  <w:vMerge/>
                  <w:vAlign w:val="center"/>
                </w:tcPr>
                <w:p w:rsidR="00EB6723" w:rsidRPr="00693B5E" w:rsidRDefault="00EB6723" w:rsidP="002F207B">
                  <w:pPr>
                    <w:jc w:val="center"/>
                    <w:rPr>
                      <w:rFonts w:eastAsiaTheme="minorEastAsia"/>
                      <w:szCs w:val="21"/>
                    </w:rPr>
                  </w:pPr>
                </w:p>
              </w:tc>
              <w:tc>
                <w:tcPr>
                  <w:tcW w:w="897" w:type="pct"/>
                  <w:tcMar>
                    <w:left w:w="0" w:type="dxa"/>
                    <w:right w:w="0" w:type="dxa"/>
                  </w:tcMar>
                  <w:vAlign w:val="center"/>
                </w:tcPr>
                <w:p w:rsidR="00EB6723" w:rsidRPr="00693B5E" w:rsidRDefault="00EB6723" w:rsidP="002F207B">
                  <w:pPr>
                    <w:jc w:val="center"/>
                    <w:rPr>
                      <w:rFonts w:eastAsiaTheme="minorEastAsia"/>
                      <w:szCs w:val="21"/>
                    </w:rPr>
                  </w:pPr>
                  <w:r w:rsidRPr="00693B5E">
                    <w:rPr>
                      <w:rFonts w:eastAsiaTheme="minorEastAsia"/>
                      <w:szCs w:val="21"/>
                    </w:rPr>
                    <w:t>喷涂漆雾</w:t>
                  </w:r>
                </w:p>
                <w:p w:rsidR="00EB6723" w:rsidRPr="00693B5E" w:rsidRDefault="00135A67" w:rsidP="002F207B">
                  <w:pPr>
                    <w:jc w:val="center"/>
                    <w:rPr>
                      <w:rFonts w:eastAsiaTheme="minorEastAsia"/>
                      <w:szCs w:val="21"/>
                    </w:rPr>
                  </w:pPr>
                  <w:r w:rsidRPr="00693B5E">
                    <w:rPr>
                      <w:rFonts w:eastAsiaTheme="minorEastAsia"/>
                      <w:szCs w:val="21"/>
                    </w:rPr>
                    <w:t>喷涂、流平、烘干</w:t>
                  </w:r>
                  <w:r w:rsidR="00EB6723" w:rsidRPr="00693B5E">
                    <w:rPr>
                      <w:rFonts w:eastAsiaTheme="minorEastAsia"/>
                      <w:szCs w:val="21"/>
                    </w:rPr>
                    <w:t>有机废气</w:t>
                  </w:r>
                </w:p>
              </w:tc>
              <w:tc>
                <w:tcPr>
                  <w:tcW w:w="1706" w:type="pct"/>
                  <w:tcMar>
                    <w:left w:w="0" w:type="dxa"/>
                    <w:right w:w="0" w:type="dxa"/>
                  </w:tcMar>
                  <w:vAlign w:val="center"/>
                </w:tcPr>
                <w:p w:rsidR="00EB6723" w:rsidRPr="00693B5E" w:rsidRDefault="00EB6723" w:rsidP="002F207B">
                  <w:pPr>
                    <w:jc w:val="center"/>
                    <w:rPr>
                      <w:rFonts w:eastAsiaTheme="minorEastAsia"/>
                      <w:szCs w:val="21"/>
                    </w:rPr>
                  </w:pPr>
                  <w:r w:rsidRPr="00693B5E">
                    <w:rPr>
                      <w:rFonts w:eastAsiaTheme="minorEastAsia"/>
                      <w:szCs w:val="21"/>
                    </w:rPr>
                    <w:t>采用</w:t>
                  </w:r>
                  <w:r w:rsidRPr="00693B5E">
                    <w:rPr>
                      <w:rFonts w:eastAsiaTheme="minorEastAsia"/>
                      <w:szCs w:val="21"/>
                    </w:rPr>
                    <w:t>“</w:t>
                  </w:r>
                  <w:r w:rsidRPr="00693B5E">
                    <w:rPr>
                      <w:rFonts w:eastAsiaTheme="minorEastAsia"/>
                      <w:szCs w:val="21"/>
                    </w:rPr>
                    <w:t>喷烤漆房密闭收集</w:t>
                  </w:r>
                  <w:r w:rsidRPr="00693B5E">
                    <w:rPr>
                      <w:rFonts w:eastAsiaTheme="minorEastAsia"/>
                      <w:szCs w:val="21"/>
                    </w:rPr>
                    <w:t>+</w:t>
                  </w:r>
                  <w:r w:rsidRPr="00693B5E">
                    <w:rPr>
                      <w:rFonts w:eastAsiaTheme="minorEastAsia"/>
                      <w:szCs w:val="21"/>
                    </w:rPr>
                    <w:t>干式过滤</w:t>
                  </w:r>
                  <w:r w:rsidRPr="00693B5E">
                    <w:rPr>
                      <w:rFonts w:eastAsiaTheme="minorEastAsia"/>
                      <w:szCs w:val="21"/>
                    </w:rPr>
                    <w:t>+</w:t>
                  </w:r>
                  <w:r w:rsidRPr="00693B5E">
                    <w:rPr>
                      <w:rFonts w:eastAsiaTheme="minorEastAsia"/>
                      <w:szCs w:val="21"/>
                    </w:rPr>
                    <w:t>两级活性炭（纤维状）吸附装置</w:t>
                  </w:r>
                  <w:r w:rsidRPr="00693B5E">
                    <w:rPr>
                      <w:rFonts w:eastAsiaTheme="minorEastAsia"/>
                      <w:szCs w:val="21"/>
                    </w:rPr>
                    <w:t>”</w:t>
                  </w:r>
                  <w:r w:rsidRPr="00693B5E">
                    <w:rPr>
                      <w:rFonts w:eastAsiaTheme="minorEastAsia"/>
                      <w:szCs w:val="21"/>
                    </w:rPr>
                    <w:t>处理，通过</w:t>
                  </w:r>
                  <w:r w:rsidRPr="00693B5E">
                    <w:rPr>
                      <w:rFonts w:eastAsiaTheme="minorEastAsia"/>
                      <w:szCs w:val="21"/>
                    </w:rPr>
                    <w:t>2#15m</w:t>
                  </w:r>
                  <w:r w:rsidRPr="00693B5E">
                    <w:rPr>
                      <w:rFonts w:eastAsiaTheme="minorEastAsia"/>
                      <w:szCs w:val="21"/>
                    </w:rPr>
                    <w:t>排气筒排放</w:t>
                  </w:r>
                </w:p>
              </w:tc>
              <w:tc>
                <w:tcPr>
                  <w:tcW w:w="1752" w:type="pct"/>
                  <w:vMerge/>
                  <w:tcMar>
                    <w:left w:w="28" w:type="dxa"/>
                    <w:right w:w="28" w:type="dxa"/>
                  </w:tcMar>
                  <w:vAlign w:val="center"/>
                </w:tcPr>
                <w:p w:rsidR="00EB6723" w:rsidRPr="00693B5E" w:rsidRDefault="00EB6723" w:rsidP="002F207B">
                  <w:pPr>
                    <w:jc w:val="center"/>
                    <w:rPr>
                      <w:rFonts w:eastAsiaTheme="minorEastAsia"/>
                      <w:szCs w:val="21"/>
                    </w:rPr>
                  </w:pPr>
                </w:p>
              </w:tc>
            </w:tr>
            <w:tr w:rsidR="00B20F84" w:rsidRPr="00693B5E" w:rsidTr="00F52250">
              <w:trPr>
                <w:trHeight w:val="227"/>
                <w:jc w:val="center"/>
              </w:trPr>
              <w:tc>
                <w:tcPr>
                  <w:tcW w:w="644" w:type="pct"/>
                  <w:vAlign w:val="center"/>
                </w:tcPr>
                <w:p w:rsidR="00B20F84" w:rsidRPr="00693B5E" w:rsidRDefault="00B20F84" w:rsidP="002F207B">
                  <w:pPr>
                    <w:snapToGrid w:val="0"/>
                    <w:jc w:val="center"/>
                    <w:rPr>
                      <w:rFonts w:eastAsiaTheme="minorEastAsia"/>
                      <w:szCs w:val="21"/>
                    </w:rPr>
                  </w:pPr>
                  <w:r w:rsidRPr="00693B5E">
                    <w:rPr>
                      <w:rFonts w:eastAsiaTheme="minorEastAsia"/>
                      <w:szCs w:val="21"/>
                    </w:rPr>
                    <w:t>水</w:t>
                  </w:r>
                </w:p>
                <w:p w:rsidR="00B20F84" w:rsidRPr="00693B5E" w:rsidRDefault="00B20F84" w:rsidP="002F207B">
                  <w:pPr>
                    <w:snapToGrid w:val="0"/>
                    <w:jc w:val="center"/>
                    <w:rPr>
                      <w:rFonts w:eastAsiaTheme="minorEastAsia"/>
                      <w:szCs w:val="21"/>
                    </w:rPr>
                  </w:pPr>
                  <w:r w:rsidRPr="00693B5E">
                    <w:rPr>
                      <w:rFonts w:eastAsiaTheme="minorEastAsia"/>
                      <w:szCs w:val="21"/>
                    </w:rPr>
                    <w:t>污染物</w:t>
                  </w:r>
                </w:p>
              </w:tc>
              <w:tc>
                <w:tcPr>
                  <w:tcW w:w="897" w:type="pct"/>
                  <w:tcMar>
                    <w:left w:w="0" w:type="dxa"/>
                    <w:right w:w="0" w:type="dxa"/>
                  </w:tcMar>
                  <w:vAlign w:val="center"/>
                </w:tcPr>
                <w:p w:rsidR="00B20F84" w:rsidRPr="00693B5E" w:rsidRDefault="00B20F84" w:rsidP="002F207B">
                  <w:pPr>
                    <w:snapToGrid w:val="0"/>
                    <w:jc w:val="center"/>
                    <w:rPr>
                      <w:rFonts w:eastAsiaTheme="minorEastAsia"/>
                      <w:spacing w:val="-4"/>
                      <w:szCs w:val="21"/>
                    </w:rPr>
                  </w:pPr>
                  <w:r w:rsidRPr="00693B5E">
                    <w:rPr>
                      <w:rFonts w:eastAsiaTheme="minorEastAsia"/>
                      <w:spacing w:val="-4"/>
                      <w:szCs w:val="21"/>
                    </w:rPr>
                    <w:t>生活污水</w:t>
                  </w:r>
                </w:p>
              </w:tc>
              <w:tc>
                <w:tcPr>
                  <w:tcW w:w="1706" w:type="pct"/>
                  <w:tcMar>
                    <w:left w:w="0" w:type="dxa"/>
                    <w:right w:w="0" w:type="dxa"/>
                  </w:tcMar>
                  <w:vAlign w:val="center"/>
                </w:tcPr>
                <w:p w:rsidR="00B20F84" w:rsidRPr="00693B5E" w:rsidRDefault="00B20F84" w:rsidP="002F207B">
                  <w:pPr>
                    <w:snapToGrid w:val="0"/>
                    <w:jc w:val="center"/>
                    <w:rPr>
                      <w:rFonts w:eastAsiaTheme="minorEastAsia"/>
                      <w:szCs w:val="21"/>
                    </w:rPr>
                  </w:pPr>
                  <w:r w:rsidRPr="00693B5E">
                    <w:rPr>
                      <w:rFonts w:eastAsiaTheme="minorEastAsia"/>
                      <w:szCs w:val="21"/>
                    </w:rPr>
                    <w:t>经化粪池预处理后纳管</w:t>
                  </w:r>
                </w:p>
              </w:tc>
              <w:tc>
                <w:tcPr>
                  <w:tcW w:w="1752" w:type="pct"/>
                  <w:tcMar>
                    <w:left w:w="28" w:type="dxa"/>
                    <w:right w:w="28" w:type="dxa"/>
                  </w:tcMar>
                  <w:vAlign w:val="center"/>
                </w:tcPr>
                <w:p w:rsidR="00B20F84" w:rsidRPr="00693B5E" w:rsidRDefault="00B20F84" w:rsidP="002F207B">
                  <w:pPr>
                    <w:snapToGrid w:val="0"/>
                    <w:jc w:val="center"/>
                    <w:rPr>
                      <w:rFonts w:eastAsiaTheme="minorEastAsia"/>
                      <w:szCs w:val="21"/>
                    </w:rPr>
                  </w:pPr>
                  <w:r w:rsidRPr="00693B5E">
                    <w:rPr>
                      <w:rFonts w:eastAsiaTheme="minorEastAsia"/>
                      <w:szCs w:val="21"/>
                    </w:rPr>
                    <w:t>《污水综合排放标准》</w:t>
                  </w:r>
                  <w:r w:rsidRPr="00693B5E">
                    <w:rPr>
                      <w:rFonts w:eastAsiaTheme="minorEastAsia"/>
                      <w:szCs w:val="21"/>
                    </w:rPr>
                    <w:t>(GB 8978-1996</w:t>
                  </w:r>
                  <w:r w:rsidRPr="00693B5E">
                    <w:rPr>
                      <w:rFonts w:eastAsiaTheme="minorEastAsia"/>
                      <w:szCs w:val="21"/>
                    </w:rPr>
                    <w:t>）三级标准后纳管</w:t>
                  </w:r>
                </w:p>
              </w:tc>
            </w:tr>
            <w:tr w:rsidR="00B20F84" w:rsidRPr="00693B5E" w:rsidTr="00F52250">
              <w:trPr>
                <w:trHeight w:val="227"/>
                <w:jc w:val="center"/>
              </w:trPr>
              <w:tc>
                <w:tcPr>
                  <w:tcW w:w="644" w:type="pct"/>
                  <w:vMerge w:val="restart"/>
                  <w:vAlign w:val="center"/>
                </w:tcPr>
                <w:p w:rsidR="00B20F84" w:rsidRPr="00693B5E" w:rsidRDefault="00B20F84" w:rsidP="002F207B">
                  <w:pPr>
                    <w:snapToGrid w:val="0"/>
                    <w:jc w:val="center"/>
                    <w:rPr>
                      <w:rFonts w:eastAsiaTheme="minorEastAsia"/>
                      <w:szCs w:val="21"/>
                    </w:rPr>
                  </w:pPr>
                  <w:r w:rsidRPr="00693B5E">
                    <w:rPr>
                      <w:rFonts w:eastAsiaTheme="minorEastAsia"/>
                      <w:szCs w:val="21"/>
                    </w:rPr>
                    <w:t>固体</w:t>
                  </w:r>
                </w:p>
                <w:p w:rsidR="00B20F84" w:rsidRPr="00693B5E" w:rsidRDefault="00B20F84" w:rsidP="002F207B">
                  <w:pPr>
                    <w:snapToGrid w:val="0"/>
                    <w:jc w:val="center"/>
                    <w:rPr>
                      <w:rFonts w:eastAsiaTheme="minorEastAsia"/>
                      <w:szCs w:val="21"/>
                    </w:rPr>
                  </w:pPr>
                  <w:r w:rsidRPr="00693B5E">
                    <w:rPr>
                      <w:rFonts w:eastAsiaTheme="minorEastAsia"/>
                      <w:szCs w:val="21"/>
                    </w:rPr>
                    <w:t>废物</w:t>
                  </w:r>
                </w:p>
              </w:tc>
              <w:tc>
                <w:tcPr>
                  <w:tcW w:w="897" w:type="pct"/>
                  <w:tcMar>
                    <w:left w:w="0" w:type="dxa"/>
                    <w:right w:w="0" w:type="dxa"/>
                  </w:tcMar>
                  <w:vAlign w:val="center"/>
                </w:tcPr>
                <w:p w:rsidR="00B20F84" w:rsidRPr="00693B5E" w:rsidRDefault="00B20F84" w:rsidP="002F207B">
                  <w:pPr>
                    <w:pStyle w:val="ad"/>
                    <w:spacing w:line="240" w:lineRule="auto"/>
                    <w:ind w:firstLineChars="0" w:firstLine="0"/>
                    <w:rPr>
                      <w:rFonts w:eastAsiaTheme="minorEastAsia"/>
                      <w:sz w:val="21"/>
                    </w:rPr>
                  </w:pPr>
                  <w:r w:rsidRPr="00693B5E">
                    <w:rPr>
                      <w:rFonts w:eastAsiaTheme="minorEastAsia"/>
                      <w:sz w:val="21"/>
                    </w:rPr>
                    <w:t>边角料</w:t>
                  </w:r>
                </w:p>
              </w:tc>
              <w:tc>
                <w:tcPr>
                  <w:tcW w:w="1706" w:type="pct"/>
                  <w:tcMar>
                    <w:left w:w="0" w:type="dxa"/>
                    <w:right w:w="0" w:type="dxa"/>
                  </w:tcMar>
                  <w:vAlign w:val="center"/>
                </w:tcPr>
                <w:p w:rsidR="00B20F84" w:rsidRPr="00693B5E" w:rsidRDefault="00B20F84" w:rsidP="002F207B">
                  <w:pPr>
                    <w:snapToGrid w:val="0"/>
                    <w:jc w:val="center"/>
                    <w:rPr>
                      <w:rFonts w:eastAsiaTheme="minorEastAsia"/>
                      <w:szCs w:val="21"/>
                    </w:rPr>
                  </w:pPr>
                  <w:r w:rsidRPr="00693B5E">
                    <w:rPr>
                      <w:rStyle w:val="CharCharChar"/>
                      <w:rFonts w:eastAsiaTheme="minorEastAsia"/>
                    </w:rPr>
                    <w:t>外售综合利用</w:t>
                  </w:r>
                </w:p>
              </w:tc>
              <w:tc>
                <w:tcPr>
                  <w:tcW w:w="1752" w:type="pct"/>
                  <w:vMerge w:val="restart"/>
                  <w:tcMar>
                    <w:left w:w="0" w:type="dxa"/>
                    <w:right w:w="0" w:type="dxa"/>
                  </w:tcMar>
                  <w:vAlign w:val="center"/>
                </w:tcPr>
                <w:p w:rsidR="00B20F84" w:rsidRPr="00693B5E" w:rsidRDefault="00B20F84" w:rsidP="002F207B">
                  <w:pPr>
                    <w:snapToGrid w:val="0"/>
                    <w:jc w:val="center"/>
                    <w:rPr>
                      <w:rFonts w:eastAsiaTheme="minorEastAsia"/>
                      <w:szCs w:val="21"/>
                    </w:rPr>
                  </w:pPr>
                  <w:r w:rsidRPr="00693B5E">
                    <w:rPr>
                      <w:rFonts w:eastAsiaTheme="minorEastAsia"/>
                      <w:szCs w:val="21"/>
                    </w:rPr>
                    <w:t>资源化、减量化</w:t>
                  </w:r>
                </w:p>
              </w:tc>
            </w:tr>
            <w:tr w:rsidR="00B20F84" w:rsidRPr="00693B5E" w:rsidTr="00F52250">
              <w:trPr>
                <w:trHeight w:val="227"/>
                <w:jc w:val="center"/>
              </w:trPr>
              <w:tc>
                <w:tcPr>
                  <w:tcW w:w="644" w:type="pct"/>
                  <w:vMerge/>
                  <w:vAlign w:val="center"/>
                </w:tcPr>
                <w:p w:rsidR="00B20F84" w:rsidRPr="00693B5E" w:rsidRDefault="00B20F84" w:rsidP="002F207B">
                  <w:pPr>
                    <w:snapToGrid w:val="0"/>
                    <w:jc w:val="center"/>
                    <w:rPr>
                      <w:rFonts w:eastAsiaTheme="minorEastAsia"/>
                      <w:szCs w:val="21"/>
                    </w:rPr>
                  </w:pPr>
                </w:p>
              </w:tc>
              <w:tc>
                <w:tcPr>
                  <w:tcW w:w="897" w:type="pct"/>
                  <w:tcMar>
                    <w:left w:w="0" w:type="dxa"/>
                    <w:right w:w="0" w:type="dxa"/>
                  </w:tcMar>
                  <w:vAlign w:val="center"/>
                </w:tcPr>
                <w:p w:rsidR="00B20F84" w:rsidRPr="00693B5E" w:rsidRDefault="00B20F84" w:rsidP="002F207B">
                  <w:pPr>
                    <w:pStyle w:val="ad"/>
                    <w:spacing w:line="240" w:lineRule="auto"/>
                    <w:ind w:firstLineChars="0" w:firstLine="0"/>
                    <w:rPr>
                      <w:rFonts w:eastAsiaTheme="minorEastAsia"/>
                      <w:sz w:val="21"/>
                    </w:rPr>
                  </w:pPr>
                  <w:r w:rsidRPr="00693B5E">
                    <w:rPr>
                      <w:rFonts w:eastAsiaTheme="minorEastAsia"/>
                      <w:sz w:val="21"/>
                    </w:rPr>
                    <w:t>废切削液</w:t>
                  </w:r>
                </w:p>
              </w:tc>
              <w:tc>
                <w:tcPr>
                  <w:tcW w:w="1706" w:type="pct"/>
                  <w:tcMar>
                    <w:left w:w="0" w:type="dxa"/>
                    <w:right w:w="0" w:type="dxa"/>
                  </w:tcMar>
                  <w:vAlign w:val="center"/>
                </w:tcPr>
                <w:p w:rsidR="00B20F84" w:rsidRPr="00693B5E" w:rsidRDefault="00B20F84" w:rsidP="002F207B">
                  <w:pPr>
                    <w:snapToGrid w:val="0"/>
                    <w:jc w:val="center"/>
                    <w:rPr>
                      <w:rFonts w:eastAsiaTheme="minorEastAsia"/>
                      <w:szCs w:val="21"/>
                    </w:rPr>
                  </w:pPr>
                  <w:r w:rsidRPr="00693B5E">
                    <w:rPr>
                      <w:rStyle w:val="CharCharChar"/>
                      <w:rFonts w:eastAsiaTheme="minorEastAsia"/>
                    </w:rPr>
                    <w:t>委托有资质单位处置</w:t>
                  </w:r>
                </w:p>
              </w:tc>
              <w:tc>
                <w:tcPr>
                  <w:tcW w:w="1752" w:type="pct"/>
                  <w:vMerge/>
                  <w:tcMar>
                    <w:left w:w="0" w:type="dxa"/>
                    <w:right w:w="0" w:type="dxa"/>
                  </w:tcMar>
                  <w:vAlign w:val="center"/>
                </w:tcPr>
                <w:p w:rsidR="00B20F84" w:rsidRPr="00693B5E" w:rsidRDefault="00B20F84" w:rsidP="002F207B">
                  <w:pPr>
                    <w:snapToGrid w:val="0"/>
                    <w:jc w:val="center"/>
                    <w:rPr>
                      <w:rFonts w:eastAsiaTheme="minorEastAsia"/>
                      <w:szCs w:val="21"/>
                    </w:rPr>
                  </w:pPr>
                </w:p>
              </w:tc>
            </w:tr>
            <w:tr w:rsidR="00B20F84" w:rsidRPr="00693B5E" w:rsidTr="00F52250">
              <w:trPr>
                <w:trHeight w:val="227"/>
                <w:jc w:val="center"/>
              </w:trPr>
              <w:tc>
                <w:tcPr>
                  <w:tcW w:w="644" w:type="pct"/>
                  <w:vMerge/>
                  <w:vAlign w:val="center"/>
                </w:tcPr>
                <w:p w:rsidR="00B20F84" w:rsidRPr="00693B5E" w:rsidRDefault="00B20F84" w:rsidP="002F207B">
                  <w:pPr>
                    <w:snapToGrid w:val="0"/>
                    <w:jc w:val="center"/>
                    <w:rPr>
                      <w:rFonts w:eastAsiaTheme="minorEastAsia"/>
                      <w:szCs w:val="21"/>
                    </w:rPr>
                  </w:pPr>
                </w:p>
              </w:tc>
              <w:tc>
                <w:tcPr>
                  <w:tcW w:w="897" w:type="pct"/>
                  <w:tcMar>
                    <w:left w:w="0" w:type="dxa"/>
                    <w:right w:w="0" w:type="dxa"/>
                  </w:tcMar>
                  <w:vAlign w:val="center"/>
                </w:tcPr>
                <w:p w:rsidR="00B20F84" w:rsidRPr="00693B5E" w:rsidRDefault="00B20F84" w:rsidP="002F207B">
                  <w:pPr>
                    <w:pStyle w:val="ad"/>
                    <w:spacing w:line="240" w:lineRule="auto"/>
                    <w:ind w:firstLineChars="0" w:firstLine="0"/>
                    <w:rPr>
                      <w:rFonts w:eastAsiaTheme="minorEastAsia"/>
                      <w:sz w:val="21"/>
                    </w:rPr>
                  </w:pPr>
                  <w:r w:rsidRPr="00693B5E">
                    <w:rPr>
                      <w:rFonts w:eastAsiaTheme="minorEastAsia"/>
                      <w:sz w:val="21"/>
                    </w:rPr>
                    <w:t>废切削液包装桶</w:t>
                  </w:r>
                </w:p>
              </w:tc>
              <w:tc>
                <w:tcPr>
                  <w:tcW w:w="1706" w:type="pct"/>
                  <w:tcMar>
                    <w:left w:w="0" w:type="dxa"/>
                    <w:right w:w="0" w:type="dxa"/>
                  </w:tcMar>
                  <w:vAlign w:val="center"/>
                </w:tcPr>
                <w:p w:rsidR="00B20F84" w:rsidRPr="00693B5E" w:rsidRDefault="00B20F84" w:rsidP="002F207B">
                  <w:pPr>
                    <w:snapToGrid w:val="0"/>
                    <w:jc w:val="center"/>
                    <w:rPr>
                      <w:rFonts w:eastAsiaTheme="minorEastAsia"/>
                      <w:szCs w:val="21"/>
                    </w:rPr>
                  </w:pPr>
                  <w:r w:rsidRPr="00693B5E">
                    <w:rPr>
                      <w:rStyle w:val="CharCharChar"/>
                      <w:rFonts w:eastAsiaTheme="minorEastAsia"/>
                    </w:rPr>
                    <w:t>委托有资质单位处置</w:t>
                  </w:r>
                </w:p>
              </w:tc>
              <w:tc>
                <w:tcPr>
                  <w:tcW w:w="1752" w:type="pct"/>
                  <w:vMerge/>
                  <w:tcMar>
                    <w:left w:w="0" w:type="dxa"/>
                    <w:right w:w="0" w:type="dxa"/>
                  </w:tcMar>
                  <w:vAlign w:val="center"/>
                </w:tcPr>
                <w:p w:rsidR="00B20F84" w:rsidRPr="00693B5E" w:rsidRDefault="00B20F84" w:rsidP="002F207B">
                  <w:pPr>
                    <w:snapToGrid w:val="0"/>
                    <w:jc w:val="center"/>
                    <w:rPr>
                      <w:rFonts w:eastAsiaTheme="minorEastAsia"/>
                      <w:szCs w:val="21"/>
                    </w:rPr>
                  </w:pPr>
                </w:p>
              </w:tc>
            </w:tr>
            <w:tr w:rsidR="00B20F84" w:rsidRPr="00693B5E" w:rsidTr="00F52250">
              <w:trPr>
                <w:trHeight w:val="227"/>
                <w:jc w:val="center"/>
              </w:trPr>
              <w:tc>
                <w:tcPr>
                  <w:tcW w:w="644" w:type="pct"/>
                  <w:vMerge/>
                  <w:vAlign w:val="center"/>
                </w:tcPr>
                <w:p w:rsidR="00B20F84" w:rsidRPr="00693B5E" w:rsidRDefault="00B20F84" w:rsidP="002F207B">
                  <w:pPr>
                    <w:snapToGrid w:val="0"/>
                    <w:jc w:val="center"/>
                    <w:rPr>
                      <w:rFonts w:eastAsiaTheme="minorEastAsia"/>
                      <w:szCs w:val="21"/>
                    </w:rPr>
                  </w:pPr>
                </w:p>
              </w:tc>
              <w:tc>
                <w:tcPr>
                  <w:tcW w:w="897" w:type="pct"/>
                  <w:tcMar>
                    <w:left w:w="0" w:type="dxa"/>
                    <w:right w:w="0" w:type="dxa"/>
                  </w:tcMar>
                  <w:vAlign w:val="center"/>
                </w:tcPr>
                <w:p w:rsidR="00B20F84" w:rsidRPr="00693B5E" w:rsidRDefault="00B20F84" w:rsidP="002F207B">
                  <w:pPr>
                    <w:snapToGrid w:val="0"/>
                    <w:jc w:val="center"/>
                    <w:rPr>
                      <w:rFonts w:eastAsiaTheme="minorEastAsia"/>
                      <w:szCs w:val="21"/>
                    </w:rPr>
                  </w:pPr>
                  <w:r w:rsidRPr="00693B5E">
                    <w:rPr>
                      <w:rFonts w:eastAsiaTheme="minorEastAsia"/>
                      <w:szCs w:val="21"/>
                    </w:rPr>
                    <w:t>废润滑油</w:t>
                  </w:r>
                </w:p>
              </w:tc>
              <w:tc>
                <w:tcPr>
                  <w:tcW w:w="1706" w:type="pct"/>
                  <w:tcMar>
                    <w:left w:w="0" w:type="dxa"/>
                    <w:right w:w="0" w:type="dxa"/>
                  </w:tcMar>
                  <w:vAlign w:val="center"/>
                </w:tcPr>
                <w:p w:rsidR="00B20F84" w:rsidRPr="00693B5E" w:rsidRDefault="00B20F84" w:rsidP="002F207B">
                  <w:pPr>
                    <w:snapToGrid w:val="0"/>
                    <w:jc w:val="center"/>
                    <w:rPr>
                      <w:rFonts w:eastAsiaTheme="minorEastAsia"/>
                      <w:szCs w:val="21"/>
                    </w:rPr>
                  </w:pPr>
                  <w:r w:rsidRPr="00693B5E">
                    <w:rPr>
                      <w:rStyle w:val="CharCharChar"/>
                      <w:rFonts w:eastAsiaTheme="minorEastAsia"/>
                    </w:rPr>
                    <w:t>委托有资质单位处置</w:t>
                  </w:r>
                </w:p>
              </w:tc>
              <w:tc>
                <w:tcPr>
                  <w:tcW w:w="1752" w:type="pct"/>
                  <w:vMerge/>
                  <w:tcMar>
                    <w:left w:w="0" w:type="dxa"/>
                    <w:right w:w="0" w:type="dxa"/>
                  </w:tcMar>
                  <w:vAlign w:val="center"/>
                </w:tcPr>
                <w:p w:rsidR="00B20F84" w:rsidRPr="00693B5E" w:rsidRDefault="00B20F84" w:rsidP="002F207B">
                  <w:pPr>
                    <w:snapToGrid w:val="0"/>
                    <w:jc w:val="center"/>
                    <w:rPr>
                      <w:rFonts w:eastAsiaTheme="minorEastAsia"/>
                      <w:szCs w:val="21"/>
                    </w:rPr>
                  </w:pPr>
                </w:p>
              </w:tc>
            </w:tr>
            <w:tr w:rsidR="00B20F84" w:rsidRPr="00693B5E" w:rsidTr="00F52250">
              <w:trPr>
                <w:trHeight w:val="227"/>
                <w:jc w:val="center"/>
              </w:trPr>
              <w:tc>
                <w:tcPr>
                  <w:tcW w:w="644" w:type="pct"/>
                  <w:vMerge/>
                  <w:vAlign w:val="center"/>
                </w:tcPr>
                <w:p w:rsidR="00B20F84" w:rsidRPr="00693B5E" w:rsidRDefault="00B20F84" w:rsidP="002F207B">
                  <w:pPr>
                    <w:snapToGrid w:val="0"/>
                    <w:jc w:val="center"/>
                    <w:rPr>
                      <w:rFonts w:eastAsiaTheme="minorEastAsia"/>
                      <w:szCs w:val="21"/>
                    </w:rPr>
                  </w:pPr>
                </w:p>
              </w:tc>
              <w:tc>
                <w:tcPr>
                  <w:tcW w:w="897" w:type="pct"/>
                  <w:tcMar>
                    <w:left w:w="0" w:type="dxa"/>
                    <w:right w:w="0" w:type="dxa"/>
                  </w:tcMar>
                  <w:vAlign w:val="center"/>
                </w:tcPr>
                <w:p w:rsidR="00B20F84" w:rsidRPr="00693B5E" w:rsidRDefault="00B20F84" w:rsidP="002F207B">
                  <w:pPr>
                    <w:snapToGrid w:val="0"/>
                    <w:jc w:val="center"/>
                    <w:rPr>
                      <w:rFonts w:eastAsiaTheme="minorEastAsia"/>
                      <w:szCs w:val="21"/>
                    </w:rPr>
                  </w:pPr>
                  <w:r w:rsidRPr="00693B5E">
                    <w:rPr>
                      <w:rFonts w:eastAsiaTheme="minorEastAsia"/>
                      <w:szCs w:val="21"/>
                    </w:rPr>
                    <w:t>废润滑油包装桶</w:t>
                  </w:r>
                </w:p>
              </w:tc>
              <w:tc>
                <w:tcPr>
                  <w:tcW w:w="1706" w:type="pct"/>
                  <w:tcMar>
                    <w:left w:w="0" w:type="dxa"/>
                    <w:right w:w="0" w:type="dxa"/>
                  </w:tcMar>
                  <w:vAlign w:val="center"/>
                </w:tcPr>
                <w:p w:rsidR="00B20F84" w:rsidRPr="00693B5E" w:rsidRDefault="00B20F84" w:rsidP="002F207B">
                  <w:pPr>
                    <w:snapToGrid w:val="0"/>
                    <w:jc w:val="center"/>
                    <w:rPr>
                      <w:rFonts w:eastAsiaTheme="minorEastAsia"/>
                      <w:szCs w:val="21"/>
                    </w:rPr>
                  </w:pPr>
                  <w:r w:rsidRPr="00693B5E">
                    <w:rPr>
                      <w:rStyle w:val="CharCharChar"/>
                      <w:rFonts w:eastAsiaTheme="minorEastAsia"/>
                    </w:rPr>
                    <w:t>委托有资质单位处置</w:t>
                  </w:r>
                </w:p>
              </w:tc>
              <w:tc>
                <w:tcPr>
                  <w:tcW w:w="1752" w:type="pct"/>
                  <w:vMerge/>
                  <w:tcMar>
                    <w:left w:w="0" w:type="dxa"/>
                    <w:right w:w="0" w:type="dxa"/>
                  </w:tcMar>
                  <w:vAlign w:val="center"/>
                </w:tcPr>
                <w:p w:rsidR="00B20F84" w:rsidRPr="00693B5E" w:rsidRDefault="00B20F84" w:rsidP="002F207B">
                  <w:pPr>
                    <w:snapToGrid w:val="0"/>
                    <w:jc w:val="center"/>
                    <w:rPr>
                      <w:rFonts w:eastAsiaTheme="minorEastAsia"/>
                      <w:szCs w:val="21"/>
                    </w:rPr>
                  </w:pPr>
                </w:p>
              </w:tc>
            </w:tr>
            <w:tr w:rsidR="00B20F84" w:rsidRPr="00693B5E" w:rsidTr="00F52250">
              <w:trPr>
                <w:trHeight w:val="227"/>
                <w:jc w:val="center"/>
              </w:trPr>
              <w:tc>
                <w:tcPr>
                  <w:tcW w:w="644" w:type="pct"/>
                  <w:vMerge/>
                  <w:vAlign w:val="center"/>
                </w:tcPr>
                <w:p w:rsidR="00B20F84" w:rsidRPr="00693B5E" w:rsidRDefault="00B20F84" w:rsidP="002F207B">
                  <w:pPr>
                    <w:snapToGrid w:val="0"/>
                    <w:jc w:val="center"/>
                    <w:rPr>
                      <w:rFonts w:eastAsiaTheme="minorEastAsia"/>
                      <w:szCs w:val="21"/>
                    </w:rPr>
                  </w:pPr>
                </w:p>
              </w:tc>
              <w:tc>
                <w:tcPr>
                  <w:tcW w:w="897" w:type="pct"/>
                  <w:tcMar>
                    <w:left w:w="0" w:type="dxa"/>
                    <w:right w:w="0" w:type="dxa"/>
                  </w:tcMar>
                  <w:vAlign w:val="center"/>
                </w:tcPr>
                <w:p w:rsidR="00B20F84" w:rsidRPr="00693B5E" w:rsidRDefault="00B20F84" w:rsidP="002F207B">
                  <w:pPr>
                    <w:snapToGrid w:val="0"/>
                    <w:jc w:val="center"/>
                    <w:rPr>
                      <w:rFonts w:eastAsiaTheme="minorEastAsia"/>
                      <w:szCs w:val="21"/>
                    </w:rPr>
                  </w:pPr>
                  <w:r w:rsidRPr="00693B5E">
                    <w:rPr>
                      <w:rFonts w:eastAsiaTheme="minorEastAsia"/>
                      <w:szCs w:val="21"/>
                    </w:rPr>
                    <w:t>废含油抹布</w:t>
                  </w:r>
                </w:p>
              </w:tc>
              <w:tc>
                <w:tcPr>
                  <w:tcW w:w="1706" w:type="pct"/>
                  <w:tcMar>
                    <w:left w:w="0" w:type="dxa"/>
                    <w:right w:w="0" w:type="dxa"/>
                  </w:tcMar>
                  <w:vAlign w:val="center"/>
                </w:tcPr>
                <w:p w:rsidR="00B20F84" w:rsidRPr="00693B5E" w:rsidRDefault="00B20F84" w:rsidP="002F207B">
                  <w:pPr>
                    <w:snapToGrid w:val="0"/>
                    <w:jc w:val="center"/>
                    <w:rPr>
                      <w:rFonts w:eastAsiaTheme="minorEastAsia"/>
                      <w:szCs w:val="21"/>
                    </w:rPr>
                  </w:pPr>
                  <w:r w:rsidRPr="00693B5E">
                    <w:rPr>
                      <w:rStyle w:val="CharCharChar"/>
                      <w:rFonts w:eastAsiaTheme="minorEastAsia"/>
                    </w:rPr>
                    <w:t>委托环卫部门清运</w:t>
                  </w:r>
                </w:p>
              </w:tc>
              <w:tc>
                <w:tcPr>
                  <w:tcW w:w="1752" w:type="pct"/>
                  <w:vMerge/>
                  <w:tcMar>
                    <w:left w:w="0" w:type="dxa"/>
                    <w:right w:w="0" w:type="dxa"/>
                  </w:tcMar>
                  <w:vAlign w:val="center"/>
                </w:tcPr>
                <w:p w:rsidR="00B20F84" w:rsidRPr="00693B5E" w:rsidRDefault="00B20F84" w:rsidP="002F207B">
                  <w:pPr>
                    <w:snapToGrid w:val="0"/>
                    <w:jc w:val="center"/>
                    <w:rPr>
                      <w:rFonts w:eastAsiaTheme="minorEastAsia"/>
                      <w:szCs w:val="21"/>
                    </w:rPr>
                  </w:pPr>
                </w:p>
              </w:tc>
            </w:tr>
            <w:tr w:rsidR="00CD3360" w:rsidRPr="00693B5E" w:rsidTr="00F52250">
              <w:trPr>
                <w:trHeight w:val="227"/>
                <w:jc w:val="center"/>
              </w:trPr>
              <w:tc>
                <w:tcPr>
                  <w:tcW w:w="644" w:type="pct"/>
                  <w:vMerge/>
                  <w:vAlign w:val="center"/>
                </w:tcPr>
                <w:p w:rsidR="00CD3360" w:rsidRPr="00693B5E" w:rsidRDefault="00CD3360" w:rsidP="002F207B">
                  <w:pPr>
                    <w:snapToGrid w:val="0"/>
                    <w:jc w:val="center"/>
                    <w:rPr>
                      <w:rFonts w:eastAsiaTheme="minorEastAsia"/>
                      <w:szCs w:val="21"/>
                    </w:rPr>
                  </w:pPr>
                </w:p>
              </w:tc>
              <w:tc>
                <w:tcPr>
                  <w:tcW w:w="897" w:type="pct"/>
                  <w:tcMar>
                    <w:left w:w="0" w:type="dxa"/>
                    <w:right w:w="0" w:type="dxa"/>
                  </w:tcMar>
                  <w:vAlign w:val="center"/>
                </w:tcPr>
                <w:p w:rsidR="00CD3360" w:rsidRPr="00693B5E" w:rsidRDefault="00CD3360" w:rsidP="002F207B">
                  <w:pPr>
                    <w:snapToGrid w:val="0"/>
                    <w:jc w:val="center"/>
                    <w:rPr>
                      <w:rFonts w:eastAsiaTheme="minorEastAsia"/>
                      <w:szCs w:val="21"/>
                    </w:rPr>
                  </w:pPr>
                  <w:r w:rsidRPr="00693B5E">
                    <w:rPr>
                      <w:rFonts w:eastAsiaTheme="minorEastAsia"/>
                      <w:szCs w:val="21"/>
                    </w:rPr>
                    <w:t>漆渣</w:t>
                  </w:r>
                </w:p>
              </w:tc>
              <w:tc>
                <w:tcPr>
                  <w:tcW w:w="1706" w:type="pct"/>
                  <w:tcMar>
                    <w:left w:w="0" w:type="dxa"/>
                    <w:right w:w="0" w:type="dxa"/>
                  </w:tcMar>
                  <w:vAlign w:val="center"/>
                </w:tcPr>
                <w:p w:rsidR="00CD3360" w:rsidRPr="00693B5E" w:rsidRDefault="00CD3360" w:rsidP="002F207B">
                  <w:pPr>
                    <w:snapToGrid w:val="0"/>
                    <w:jc w:val="center"/>
                    <w:rPr>
                      <w:rStyle w:val="CharCharChar"/>
                      <w:rFonts w:eastAsiaTheme="minorEastAsia"/>
                    </w:rPr>
                  </w:pPr>
                  <w:r w:rsidRPr="00693B5E">
                    <w:rPr>
                      <w:rStyle w:val="CharCharChar"/>
                      <w:rFonts w:eastAsiaTheme="minorEastAsia"/>
                    </w:rPr>
                    <w:t>委托有资质单位处置</w:t>
                  </w:r>
                </w:p>
              </w:tc>
              <w:tc>
                <w:tcPr>
                  <w:tcW w:w="1752" w:type="pct"/>
                  <w:vMerge/>
                  <w:tcMar>
                    <w:left w:w="0" w:type="dxa"/>
                    <w:right w:w="0" w:type="dxa"/>
                  </w:tcMar>
                  <w:vAlign w:val="center"/>
                </w:tcPr>
                <w:p w:rsidR="00CD3360" w:rsidRPr="00693B5E" w:rsidRDefault="00CD3360" w:rsidP="002F207B">
                  <w:pPr>
                    <w:snapToGrid w:val="0"/>
                    <w:jc w:val="center"/>
                    <w:rPr>
                      <w:rFonts w:eastAsiaTheme="minorEastAsia"/>
                      <w:szCs w:val="21"/>
                    </w:rPr>
                  </w:pPr>
                </w:p>
              </w:tc>
            </w:tr>
            <w:tr w:rsidR="00B20F84" w:rsidRPr="00693B5E" w:rsidTr="00F52250">
              <w:trPr>
                <w:trHeight w:val="227"/>
                <w:jc w:val="center"/>
              </w:trPr>
              <w:tc>
                <w:tcPr>
                  <w:tcW w:w="644" w:type="pct"/>
                  <w:vMerge/>
                  <w:vAlign w:val="center"/>
                </w:tcPr>
                <w:p w:rsidR="00B20F84" w:rsidRPr="00693B5E" w:rsidRDefault="00B20F84" w:rsidP="002F207B">
                  <w:pPr>
                    <w:snapToGrid w:val="0"/>
                    <w:jc w:val="center"/>
                    <w:rPr>
                      <w:rFonts w:eastAsiaTheme="minorEastAsia"/>
                      <w:szCs w:val="21"/>
                    </w:rPr>
                  </w:pPr>
                </w:p>
              </w:tc>
              <w:tc>
                <w:tcPr>
                  <w:tcW w:w="897" w:type="pct"/>
                  <w:tcMar>
                    <w:left w:w="0" w:type="dxa"/>
                    <w:right w:w="0" w:type="dxa"/>
                  </w:tcMar>
                  <w:vAlign w:val="center"/>
                </w:tcPr>
                <w:p w:rsidR="00B20F84" w:rsidRPr="00693B5E" w:rsidRDefault="00B20F84" w:rsidP="002F207B">
                  <w:pPr>
                    <w:snapToGrid w:val="0"/>
                    <w:jc w:val="center"/>
                    <w:rPr>
                      <w:rFonts w:eastAsiaTheme="minorEastAsia"/>
                      <w:szCs w:val="21"/>
                    </w:rPr>
                  </w:pPr>
                  <w:r w:rsidRPr="00693B5E">
                    <w:rPr>
                      <w:rFonts w:eastAsiaTheme="minorEastAsia"/>
                      <w:szCs w:val="21"/>
                    </w:rPr>
                    <w:t>废漆桶</w:t>
                  </w:r>
                </w:p>
              </w:tc>
              <w:tc>
                <w:tcPr>
                  <w:tcW w:w="1706" w:type="pct"/>
                  <w:tcMar>
                    <w:left w:w="0" w:type="dxa"/>
                    <w:right w:w="0" w:type="dxa"/>
                  </w:tcMar>
                  <w:vAlign w:val="center"/>
                </w:tcPr>
                <w:p w:rsidR="00B20F84" w:rsidRPr="00693B5E" w:rsidRDefault="00B20F84" w:rsidP="002F207B">
                  <w:pPr>
                    <w:snapToGrid w:val="0"/>
                    <w:jc w:val="center"/>
                    <w:rPr>
                      <w:rFonts w:eastAsiaTheme="minorEastAsia"/>
                      <w:szCs w:val="21"/>
                    </w:rPr>
                  </w:pPr>
                  <w:r w:rsidRPr="00693B5E">
                    <w:rPr>
                      <w:rStyle w:val="CharCharChar"/>
                      <w:rFonts w:eastAsiaTheme="minorEastAsia"/>
                    </w:rPr>
                    <w:t>委托有资质单位处置</w:t>
                  </w:r>
                </w:p>
              </w:tc>
              <w:tc>
                <w:tcPr>
                  <w:tcW w:w="1752" w:type="pct"/>
                  <w:vMerge/>
                  <w:tcMar>
                    <w:left w:w="0" w:type="dxa"/>
                    <w:right w:w="0" w:type="dxa"/>
                  </w:tcMar>
                  <w:vAlign w:val="center"/>
                </w:tcPr>
                <w:p w:rsidR="00B20F84" w:rsidRPr="00693B5E" w:rsidRDefault="00B20F84" w:rsidP="002F207B">
                  <w:pPr>
                    <w:snapToGrid w:val="0"/>
                    <w:jc w:val="center"/>
                    <w:rPr>
                      <w:rFonts w:eastAsiaTheme="minorEastAsia"/>
                      <w:szCs w:val="21"/>
                    </w:rPr>
                  </w:pPr>
                </w:p>
              </w:tc>
            </w:tr>
            <w:tr w:rsidR="00B20F84" w:rsidRPr="00693B5E" w:rsidTr="00F52250">
              <w:trPr>
                <w:trHeight w:val="227"/>
                <w:jc w:val="center"/>
              </w:trPr>
              <w:tc>
                <w:tcPr>
                  <w:tcW w:w="644" w:type="pct"/>
                  <w:vMerge/>
                  <w:vAlign w:val="center"/>
                </w:tcPr>
                <w:p w:rsidR="00B20F84" w:rsidRPr="00693B5E" w:rsidRDefault="00B20F84" w:rsidP="002F207B">
                  <w:pPr>
                    <w:snapToGrid w:val="0"/>
                    <w:jc w:val="center"/>
                    <w:rPr>
                      <w:rFonts w:eastAsiaTheme="minorEastAsia"/>
                      <w:szCs w:val="21"/>
                    </w:rPr>
                  </w:pPr>
                </w:p>
              </w:tc>
              <w:tc>
                <w:tcPr>
                  <w:tcW w:w="897" w:type="pct"/>
                  <w:tcMar>
                    <w:left w:w="0" w:type="dxa"/>
                    <w:right w:w="0" w:type="dxa"/>
                  </w:tcMar>
                  <w:vAlign w:val="center"/>
                </w:tcPr>
                <w:p w:rsidR="00B20F84" w:rsidRPr="00693B5E" w:rsidRDefault="00B20F84" w:rsidP="002F207B">
                  <w:pPr>
                    <w:snapToGrid w:val="0"/>
                    <w:jc w:val="center"/>
                    <w:rPr>
                      <w:rFonts w:eastAsiaTheme="minorEastAsia"/>
                      <w:szCs w:val="21"/>
                    </w:rPr>
                  </w:pPr>
                  <w:r w:rsidRPr="00693B5E">
                    <w:rPr>
                      <w:rFonts w:eastAsiaTheme="minorEastAsia"/>
                      <w:szCs w:val="21"/>
                    </w:rPr>
                    <w:t>废包装材料</w:t>
                  </w:r>
                </w:p>
              </w:tc>
              <w:tc>
                <w:tcPr>
                  <w:tcW w:w="1706" w:type="pct"/>
                  <w:tcMar>
                    <w:left w:w="0" w:type="dxa"/>
                    <w:right w:w="0" w:type="dxa"/>
                  </w:tcMar>
                  <w:vAlign w:val="center"/>
                </w:tcPr>
                <w:p w:rsidR="00B20F84" w:rsidRPr="00693B5E" w:rsidRDefault="00B20F84" w:rsidP="002F207B">
                  <w:pPr>
                    <w:snapToGrid w:val="0"/>
                    <w:jc w:val="center"/>
                    <w:rPr>
                      <w:rFonts w:eastAsiaTheme="minorEastAsia"/>
                      <w:szCs w:val="21"/>
                    </w:rPr>
                  </w:pPr>
                  <w:r w:rsidRPr="00693B5E">
                    <w:rPr>
                      <w:rStyle w:val="CharCharChar"/>
                      <w:rFonts w:eastAsiaTheme="minorEastAsia"/>
                    </w:rPr>
                    <w:t>外售综合利用</w:t>
                  </w:r>
                </w:p>
              </w:tc>
              <w:tc>
                <w:tcPr>
                  <w:tcW w:w="1752" w:type="pct"/>
                  <w:vMerge/>
                  <w:tcMar>
                    <w:left w:w="0" w:type="dxa"/>
                    <w:right w:w="0" w:type="dxa"/>
                  </w:tcMar>
                  <w:vAlign w:val="center"/>
                </w:tcPr>
                <w:p w:rsidR="00B20F84" w:rsidRPr="00693B5E" w:rsidRDefault="00B20F84" w:rsidP="002F207B">
                  <w:pPr>
                    <w:snapToGrid w:val="0"/>
                    <w:jc w:val="center"/>
                    <w:rPr>
                      <w:rFonts w:eastAsiaTheme="minorEastAsia"/>
                      <w:szCs w:val="21"/>
                    </w:rPr>
                  </w:pPr>
                </w:p>
              </w:tc>
            </w:tr>
            <w:tr w:rsidR="00B20F84" w:rsidRPr="00693B5E" w:rsidTr="00F52250">
              <w:trPr>
                <w:trHeight w:val="227"/>
                <w:jc w:val="center"/>
              </w:trPr>
              <w:tc>
                <w:tcPr>
                  <w:tcW w:w="644" w:type="pct"/>
                  <w:vMerge/>
                  <w:vAlign w:val="center"/>
                </w:tcPr>
                <w:p w:rsidR="00B20F84" w:rsidRPr="00693B5E" w:rsidRDefault="00B20F84" w:rsidP="002F207B">
                  <w:pPr>
                    <w:snapToGrid w:val="0"/>
                    <w:jc w:val="center"/>
                    <w:rPr>
                      <w:rFonts w:eastAsiaTheme="minorEastAsia"/>
                      <w:szCs w:val="21"/>
                    </w:rPr>
                  </w:pPr>
                </w:p>
              </w:tc>
              <w:tc>
                <w:tcPr>
                  <w:tcW w:w="897" w:type="pct"/>
                  <w:tcMar>
                    <w:left w:w="0" w:type="dxa"/>
                    <w:right w:w="0" w:type="dxa"/>
                  </w:tcMar>
                  <w:vAlign w:val="center"/>
                </w:tcPr>
                <w:p w:rsidR="00B20F84" w:rsidRPr="00693B5E" w:rsidRDefault="00B20F84" w:rsidP="002F207B">
                  <w:pPr>
                    <w:snapToGrid w:val="0"/>
                    <w:jc w:val="center"/>
                    <w:rPr>
                      <w:rFonts w:eastAsiaTheme="minorEastAsia"/>
                      <w:szCs w:val="21"/>
                    </w:rPr>
                  </w:pPr>
                  <w:r w:rsidRPr="00693B5E">
                    <w:rPr>
                      <w:rFonts w:eastAsiaTheme="minorEastAsia"/>
                      <w:szCs w:val="21"/>
                    </w:rPr>
                    <w:t>收集烟粉尘</w:t>
                  </w:r>
                </w:p>
              </w:tc>
              <w:tc>
                <w:tcPr>
                  <w:tcW w:w="1706" w:type="pct"/>
                  <w:tcMar>
                    <w:left w:w="0" w:type="dxa"/>
                    <w:right w:w="0" w:type="dxa"/>
                  </w:tcMar>
                  <w:vAlign w:val="center"/>
                </w:tcPr>
                <w:p w:rsidR="00B20F84" w:rsidRPr="00693B5E" w:rsidRDefault="00B20F84" w:rsidP="002F207B">
                  <w:pPr>
                    <w:snapToGrid w:val="0"/>
                    <w:jc w:val="center"/>
                    <w:rPr>
                      <w:rFonts w:eastAsiaTheme="minorEastAsia"/>
                      <w:szCs w:val="21"/>
                    </w:rPr>
                  </w:pPr>
                  <w:r w:rsidRPr="00693B5E">
                    <w:rPr>
                      <w:rStyle w:val="CharCharChar"/>
                      <w:rFonts w:eastAsiaTheme="minorEastAsia"/>
                    </w:rPr>
                    <w:t>外售综合利用</w:t>
                  </w:r>
                </w:p>
              </w:tc>
              <w:tc>
                <w:tcPr>
                  <w:tcW w:w="1752" w:type="pct"/>
                  <w:vMerge/>
                  <w:tcMar>
                    <w:left w:w="0" w:type="dxa"/>
                    <w:right w:w="0" w:type="dxa"/>
                  </w:tcMar>
                  <w:vAlign w:val="center"/>
                </w:tcPr>
                <w:p w:rsidR="00B20F84" w:rsidRPr="00693B5E" w:rsidRDefault="00B20F84" w:rsidP="002F207B">
                  <w:pPr>
                    <w:snapToGrid w:val="0"/>
                    <w:jc w:val="center"/>
                    <w:rPr>
                      <w:rFonts w:eastAsiaTheme="minorEastAsia"/>
                      <w:szCs w:val="21"/>
                    </w:rPr>
                  </w:pPr>
                </w:p>
              </w:tc>
            </w:tr>
            <w:tr w:rsidR="00B20F84" w:rsidRPr="00693B5E" w:rsidTr="00F52250">
              <w:trPr>
                <w:trHeight w:val="227"/>
                <w:jc w:val="center"/>
              </w:trPr>
              <w:tc>
                <w:tcPr>
                  <w:tcW w:w="644" w:type="pct"/>
                  <w:vMerge/>
                  <w:vAlign w:val="center"/>
                </w:tcPr>
                <w:p w:rsidR="00B20F84" w:rsidRPr="00693B5E" w:rsidRDefault="00B20F84" w:rsidP="002F207B">
                  <w:pPr>
                    <w:snapToGrid w:val="0"/>
                    <w:jc w:val="center"/>
                    <w:rPr>
                      <w:rFonts w:eastAsiaTheme="minorEastAsia"/>
                      <w:szCs w:val="21"/>
                    </w:rPr>
                  </w:pPr>
                </w:p>
              </w:tc>
              <w:tc>
                <w:tcPr>
                  <w:tcW w:w="897" w:type="pct"/>
                  <w:tcMar>
                    <w:left w:w="0" w:type="dxa"/>
                    <w:right w:w="0" w:type="dxa"/>
                  </w:tcMar>
                  <w:vAlign w:val="center"/>
                </w:tcPr>
                <w:p w:rsidR="00B20F84" w:rsidRPr="00693B5E" w:rsidRDefault="00B20F84" w:rsidP="002F207B">
                  <w:pPr>
                    <w:snapToGrid w:val="0"/>
                    <w:jc w:val="center"/>
                    <w:rPr>
                      <w:rFonts w:eastAsiaTheme="minorEastAsia"/>
                      <w:szCs w:val="21"/>
                    </w:rPr>
                  </w:pPr>
                  <w:r w:rsidRPr="00693B5E">
                    <w:rPr>
                      <w:rFonts w:eastAsiaTheme="minorEastAsia"/>
                      <w:szCs w:val="21"/>
                    </w:rPr>
                    <w:t>废过滤棉</w:t>
                  </w:r>
                </w:p>
              </w:tc>
              <w:tc>
                <w:tcPr>
                  <w:tcW w:w="1706" w:type="pct"/>
                  <w:tcMar>
                    <w:left w:w="0" w:type="dxa"/>
                    <w:right w:w="0" w:type="dxa"/>
                  </w:tcMar>
                  <w:vAlign w:val="center"/>
                </w:tcPr>
                <w:p w:rsidR="00B20F84" w:rsidRPr="00693B5E" w:rsidRDefault="00B20F84" w:rsidP="002F207B">
                  <w:pPr>
                    <w:snapToGrid w:val="0"/>
                    <w:jc w:val="center"/>
                    <w:rPr>
                      <w:rFonts w:eastAsiaTheme="minorEastAsia"/>
                      <w:szCs w:val="21"/>
                    </w:rPr>
                  </w:pPr>
                  <w:r w:rsidRPr="00693B5E">
                    <w:rPr>
                      <w:rStyle w:val="CharCharChar"/>
                      <w:rFonts w:eastAsiaTheme="minorEastAsia"/>
                    </w:rPr>
                    <w:t>委托有资质单位处置</w:t>
                  </w:r>
                </w:p>
              </w:tc>
              <w:tc>
                <w:tcPr>
                  <w:tcW w:w="1752" w:type="pct"/>
                  <w:vMerge/>
                  <w:tcMar>
                    <w:left w:w="0" w:type="dxa"/>
                    <w:right w:w="0" w:type="dxa"/>
                  </w:tcMar>
                  <w:vAlign w:val="center"/>
                </w:tcPr>
                <w:p w:rsidR="00B20F84" w:rsidRPr="00693B5E" w:rsidRDefault="00B20F84" w:rsidP="002F207B">
                  <w:pPr>
                    <w:snapToGrid w:val="0"/>
                    <w:jc w:val="center"/>
                    <w:rPr>
                      <w:rFonts w:eastAsiaTheme="minorEastAsia"/>
                      <w:szCs w:val="21"/>
                    </w:rPr>
                  </w:pPr>
                </w:p>
              </w:tc>
            </w:tr>
            <w:tr w:rsidR="00B20F84" w:rsidRPr="00693B5E" w:rsidTr="00F52250">
              <w:trPr>
                <w:trHeight w:val="227"/>
                <w:jc w:val="center"/>
              </w:trPr>
              <w:tc>
                <w:tcPr>
                  <w:tcW w:w="644" w:type="pct"/>
                  <w:vMerge/>
                  <w:vAlign w:val="center"/>
                </w:tcPr>
                <w:p w:rsidR="00B20F84" w:rsidRPr="00693B5E" w:rsidRDefault="00B20F84" w:rsidP="002F207B">
                  <w:pPr>
                    <w:snapToGrid w:val="0"/>
                    <w:jc w:val="center"/>
                    <w:rPr>
                      <w:rFonts w:eastAsiaTheme="minorEastAsia"/>
                      <w:szCs w:val="21"/>
                    </w:rPr>
                  </w:pPr>
                </w:p>
              </w:tc>
              <w:tc>
                <w:tcPr>
                  <w:tcW w:w="897" w:type="pct"/>
                  <w:tcMar>
                    <w:left w:w="0" w:type="dxa"/>
                    <w:right w:w="0" w:type="dxa"/>
                  </w:tcMar>
                  <w:vAlign w:val="center"/>
                </w:tcPr>
                <w:p w:rsidR="00B20F84" w:rsidRPr="00693B5E" w:rsidRDefault="00B20F84" w:rsidP="002F207B">
                  <w:pPr>
                    <w:snapToGrid w:val="0"/>
                    <w:jc w:val="center"/>
                    <w:rPr>
                      <w:rFonts w:eastAsiaTheme="minorEastAsia"/>
                      <w:szCs w:val="21"/>
                    </w:rPr>
                  </w:pPr>
                  <w:r w:rsidRPr="00693B5E">
                    <w:rPr>
                      <w:rFonts w:eastAsiaTheme="minorEastAsia"/>
                      <w:szCs w:val="21"/>
                    </w:rPr>
                    <w:t>废活性炭</w:t>
                  </w:r>
                </w:p>
              </w:tc>
              <w:tc>
                <w:tcPr>
                  <w:tcW w:w="1706" w:type="pct"/>
                  <w:tcMar>
                    <w:left w:w="0" w:type="dxa"/>
                    <w:right w:w="0" w:type="dxa"/>
                  </w:tcMar>
                  <w:vAlign w:val="center"/>
                </w:tcPr>
                <w:p w:rsidR="00B20F84" w:rsidRPr="00693B5E" w:rsidRDefault="00B20F84" w:rsidP="002F207B">
                  <w:pPr>
                    <w:snapToGrid w:val="0"/>
                    <w:jc w:val="center"/>
                    <w:rPr>
                      <w:rFonts w:eastAsiaTheme="minorEastAsia"/>
                      <w:szCs w:val="21"/>
                    </w:rPr>
                  </w:pPr>
                  <w:r w:rsidRPr="00693B5E">
                    <w:rPr>
                      <w:rStyle w:val="CharCharChar"/>
                      <w:rFonts w:eastAsiaTheme="minorEastAsia"/>
                    </w:rPr>
                    <w:t>委托有资质单位处置</w:t>
                  </w:r>
                </w:p>
              </w:tc>
              <w:tc>
                <w:tcPr>
                  <w:tcW w:w="1752" w:type="pct"/>
                  <w:vMerge/>
                  <w:tcMar>
                    <w:left w:w="0" w:type="dxa"/>
                    <w:right w:w="0" w:type="dxa"/>
                  </w:tcMar>
                  <w:vAlign w:val="center"/>
                </w:tcPr>
                <w:p w:rsidR="00B20F84" w:rsidRPr="00693B5E" w:rsidRDefault="00B20F84" w:rsidP="002F207B">
                  <w:pPr>
                    <w:snapToGrid w:val="0"/>
                    <w:jc w:val="center"/>
                    <w:rPr>
                      <w:rFonts w:eastAsiaTheme="minorEastAsia"/>
                      <w:szCs w:val="21"/>
                    </w:rPr>
                  </w:pPr>
                </w:p>
              </w:tc>
            </w:tr>
            <w:tr w:rsidR="00B20F84" w:rsidRPr="00693B5E" w:rsidTr="00F52250">
              <w:trPr>
                <w:trHeight w:val="227"/>
                <w:jc w:val="center"/>
              </w:trPr>
              <w:tc>
                <w:tcPr>
                  <w:tcW w:w="644" w:type="pct"/>
                  <w:vMerge/>
                  <w:vAlign w:val="center"/>
                </w:tcPr>
                <w:p w:rsidR="00B20F84" w:rsidRPr="00693B5E" w:rsidRDefault="00B20F84" w:rsidP="002F207B">
                  <w:pPr>
                    <w:snapToGrid w:val="0"/>
                    <w:jc w:val="center"/>
                    <w:rPr>
                      <w:rFonts w:eastAsiaTheme="minorEastAsia"/>
                      <w:szCs w:val="21"/>
                    </w:rPr>
                  </w:pPr>
                </w:p>
              </w:tc>
              <w:tc>
                <w:tcPr>
                  <w:tcW w:w="897" w:type="pct"/>
                  <w:tcMar>
                    <w:left w:w="0" w:type="dxa"/>
                    <w:right w:w="0" w:type="dxa"/>
                  </w:tcMar>
                  <w:vAlign w:val="center"/>
                </w:tcPr>
                <w:p w:rsidR="00B20F84" w:rsidRPr="00693B5E" w:rsidRDefault="00B20F84" w:rsidP="002F207B">
                  <w:pPr>
                    <w:snapToGrid w:val="0"/>
                    <w:jc w:val="center"/>
                    <w:rPr>
                      <w:rFonts w:eastAsiaTheme="minorEastAsia"/>
                      <w:szCs w:val="21"/>
                    </w:rPr>
                  </w:pPr>
                  <w:r w:rsidRPr="00693B5E">
                    <w:rPr>
                      <w:rFonts w:eastAsiaTheme="minorEastAsia"/>
                      <w:szCs w:val="21"/>
                    </w:rPr>
                    <w:t>生活垃圾</w:t>
                  </w:r>
                </w:p>
              </w:tc>
              <w:tc>
                <w:tcPr>
                  <w:tcW w:w="1706" w:type="pct"/>
                  <w:tcMar>
                    <w:left w:w="0" w:type="dxa"/>
                    <w:right w:w="0" w:type="dxa"/>
                  </w:tcMar>
                  <w:vAlign w:val="center"/>
                </w:tcPr>
                <w:p w:rsidR="00B20F84" w:rsidRPr="00693B5E" w:rsidRDefault="00B20F84" w:rsidP="002F207B">
                  <w:pPr>
                    <w:snapToGrid w:val="0"/>
                    <w:jc w:val="center"/>
                    <w:rPr>
                      <w:rFonts w:eastAsiaTheme="minorEastAsia"/>
                      <w:szCs w:val="21"/>
                    </w:rPr>
                  </w:pPr>
                  <w:r w:rsidRPr="00693B5E">
                    <w:rPr>
                      <w:rStyle w:val="CharCharChar"/>
                      <w:rFonts w:eastAsiaTheme="minorEastAsia"/>
                    </w:rPr>
                    <w:t>委托环卫部门清运</w:t>
                  </w:r>
                </w:p>
              </w:tc>
              <w:tc>
                <w:tcPr>
                  <w:tcW w:w="1752" w:type="pct"/>
                  <w:vMerge/>
                  <w:tcMar>
                    <w:left w:w="0" w:type="dxa"/>
                    <w:right w:w="0" w:type="dxa"/>
                  </w:tcMar>
                  <w:vAlign w:val="center"/>
                </w:tcPr>
                <w:p w:rsidR="00B20F84" w:rsidRPr="00693B5E" w:rsidRDefault="00B20F84" w:rsidP="002F207B">
                  <w:pPr>
                    <w:snapToGrid w:val="0"/>
                    <w:jc w:val="center"/>
                    <w:rPr>
                      <w:rFonts w:eastAsiaTheme="minorEastAsia"/>
                      <w:szCs w:val="21"/>
                    </w:rPr>
                  </w:pPr>
                </w:p>
              </w:tc>
            </w:tr>
            <w:tr w:rsidR="00B20F84" w:rsidRPr="00693B5E" w:rsidTr="00F52250">
              <w:trPr>
                <w:trHeight w:val="227"/>
                <w:jc w:val="center"/>
              </w:trPr>
              <w:tc>
                <w:tcPr>
                  <w:tcW w:w="644" w:type="pct"/>
                  <w:vAlign w:val="center"/>
                </w:tcPr>
                <w:p w:rsidR="00B20F84" w:rsidRPr="00693B5E" w:rsidRDefault="00B20F84" w:rsidP="002F207B">
                  <w:pPr>
                    <w:snapToGrid w:val="0"/>
                    <w:jc w:val="center"/>
                    <w:rPr>
                      <w:rFonts w:eastAsiaTheme="minorEastAsia"/>
                      <w:szCs w:val="21"/>
                    </w:rPr>
                  </w:pPr>
                  <w:r w:rsidRPr="00693B5E">
                    <w:rPr>
                      <w:rFonts w:eastAsiaTheme="minorEastAsia"/>
                      <w:szCs w:val="21"/>
                    </w:rPr>
                    <w:t>噪声</w:t>
                  </w:r>
                </w:p>
              </w:tc>
              <w:tc>
                <w:tcPr>
                  <w:tcW w:w="2603" w:type="pct"/>
                  <w:gridSpan w:val="2"/>
                  <w:vAlign w:val="center"/>
                </w:tcPr>
                <w:p w:rsidR="00295E75" w:rsidRPr="00693B5E" w:rsidRDefault="00295E75" w:rsidP="00295E75">
                  <w:pPr>
                    <w:rPr>
                      <w:rFonts w:eastAsiaTheme="minorEastAsia"/>
                      <w:spacing w:val="-4"/>
                      <w:szCs w:val="21"/>
                    </w:rPr>
                  </w:pPr>
                  <w:r w:rsidRPr="00693B5E">
                    <w:rPr>
                      <w:rFonts w:eastAsiaTheme="minorEastAsia"/>
                      <w:spacing w:val="-4"/>
                      <w:szCs w:val="21"/>
                    </w:rPr>
                    <w:t>1</w:t>
                  </w:r>
                  <w:r w:rsidRPr="00693B5E">
                    <w:rPr>
                      <w:rFonts w:eastAsiaTheme="minorEastAsia"/>
                      <w:spacing w:val="-4"/>
                      <w:szCs w:val="21"/>
                    </w:rPr>
                    <w:t>）合理布局，将各生产设备布置在生产车间西北位置，</w:t>
                  </w:r>
                  <w:r w:rsidRPr="00693B5E">
                    <w:rPr>
                      <w:rFonts w:eastAsiaTheme="minorEastAsia" w:hint="eastAsia"/>
                      <w:spacing w:val="-4"/>
                      <w:szCs w:val="21"/>
                    </w:rPr>
                    <w:t>生产车间南部布置仓库区，</w:t>
                  </w:r>
                  <w:r w:rsidRPr="00693B5E">
                    <w:rPr>
                      <w:rFonts w:eastAsiaTheme="minorEastAsia"/>
                      <w:spacing w:val="-4"/>
                      <w:szCs w:val="21"/>
                    </w:rPr>
                    <w:t>增加</w:t>
                  </w:r>
                  <w:r w:rsidRPr="00693B5E">
                    <w:rPr>
                      <w:rFonts w:eastAsiaTheme="minorEastAsia" w:hint="eastAsia"/>
                      <w:spacing w:val="-4"/>
                      <w:szCs w:val="21"/>
                    </w:rPr>
                    <w:t>生产区</w:t>
                  </w:r>
                  <w:r w:rsidRPr="00693B5E">
                    <w:rPr>
                      <w:rFonts w:eastAsiaTheme="minorEastAsia"/>
                      <w:spacing w:val="-4"/>
                      <w:szCs w:val="21"/>
                    </w:rPr>
                    <w:t>与南侧敏感点的距离；</w:t>
                  </w:r>
                  <w:r w:rsidRPr="00693B5E">
                    <w:rPr>
                      <w:rFonts w:eastAsiaTheme="minorEastAsia" w:hint="eastAsia"/>
                      <w:spacing w:val="-4"/>
                      <w:szCs w:val="21"/>
                    </w:rPr>
                    <w:t>减少噪声对南侧杨湾社区敏感点的影响。</w:t>
                  </w:r>
                </w:p>
                <w:p w:rsidR="00295E75" w:rsidRPr="00693B5E" w:rsidRDefault="00295E75" w:rsidP="00295E75">
                  <w:pPr>
                    <w:keepNext/>
                    <w:keepLines/>
                    <w:tabs>
                      <w:tab w:val="left" w:pos="700"/>
                      <w:tab w:val="left" w:pos="1008"/>
                      <w:tab w:val="left" w:pos="2400"/>
                      <w:tab w:val="left" w:pos="2694"/>
                    </w:tabs>
                    <w:autoSpaceDE w:val="0"/>
                    <w:autoSpaceDN w:val="0"/>
                    <w:outlineLvl w:val="4"/>
                    <w:rPr>
                      <w:rFonts w:eastAsiaTheme="minorEastAsia"/>
                      <w:spacing w:val="-4"/>
                      <w:szCs w:val="21"/>
                    </w:rPr>
                  </w:pPr>
                  <w:r w:rsidRPr="00693B5E">
                    <w:rPr>
                      <w:rFonts w:eastAsiaTheme="minorEastAsia"/>
                      <w:spacing w:val="-4"/>
                      <w:szCs w:val="21"/>
                    </w:rPr>
                    <w:t>2</w:t>
                  </w:r>
                  <w:r w:rsidRPr="00693B5E">
                    <w:rPr>
                      <w:rFonts w:eastAsiaTheme="minorEastAsia"/>
                      <w:spacing w:val="-4"/>
                      <w:szCs w:val="21"/>
                    </w:rPr>
                    <w:t>）</w:t>
                  </w:r>
                  <w:r w:rsidRPr="00693B5E">
                    <w:rPr>
                      <w:rFonts w:eastAsiaTheme="minorEastAsia" w:hint="eastAsia"/>
                      <w:spacing w:val="-4"/>
                      <w:szCs w:val="21"/>
                    </w:rPr>
                    <w:t>环保设施配套的风机应选环保低噪型，设置封闭式风机房；</w:t>
                  </w:r>
                  <w:r w:rsidRPr="00693B5E">
                    <w:rPr>
                      <w:rFonts w:eastAsiaTheme="minorEastAsia"/>
                      <w:spacing w:val="-4"/>
                      <w:szCs w:val="21"/>
                    </w:rPr>
                    <w:t>废气收集风机进出口采用软管连接，风机的排风口安装消声设备。加强废气收集处理设备的日常维护管理，避免因不正常运行所导致的噪声增大。</w:t>
                  </w:r>
                </w:p>
                <w:p w:rsidR="00295E75" w:rsidRPr="00693B5E" w:rsidRDefault="00295E75" w:rsidP="00295E75">
                  <w:pPr>
                    <w:rPr>
                      <w:rFonts w:eastAsiaTheme="minorEastAsia"/>
                      <w:spacing w:val="-4"/>
                      <w:szCs w:val="21"/>
                    </w:rPr>
                  </w:pPr>
                  <w:r w:rsidRPr="00693B5E">
                    <w:rPr>
                      <w:rFonts w:eastAsiaTheme="minorEastAsia"/>
                      <w:spacing w:val="-4"/>
                      <w:szCs w:val="21"/>
                    </w:rPr>
                    <w:t>3</w:t>
                  </w:r>
                  <w:r w:rsidRPr="00693B5E">
                    <w:rPr>
                      <w:rFonts w:eastAsiaTheme="minorEastAsia"/>
                      <w:spacing w:val="-4"/>
                      <w:szCs w:val="21"/>
                    </w:rPr>
                    <w:t>）</w:t>
                  </w:r>
                  <w:r w:rsidRPr="00693B5E">
                    <w:rPr>
                      <w:rFonts w:eastAsiaTheme="minorEastAsia" w:hint="eastAsia"/>
                      <w:spacing w:val="-4"/>
                      <w:szCs w:val="21"/>
                    </w:rPr>
                    <w:t>设置封闭式空压机房；</w:t>
                  </w:r>
                  <w:r w:rsidRPr="00693B5E">
                    <w:rPr>
                      <w:rFonts w:eastAsiaTheme="minorEastAsia"/>
                      <w:spacing w:val="-4"/>
                      <w:szCs w:val="21"/>
                    </w:rPr>
                    <w:t>对项目</w:t>
                  </w:r>
                  <w:r w:rsidRPr="00693B5E">
                    <w:rPr>
                      <w:rFonts w:eastAsiaTheme="minorEastAsia" w:hint="eastAsia"/>
                      <w:spacing w:val="-4"/>
                      <w:szCs w:val="21"/>
                    </w:rPr>
                    <w:t>空压机</w:t>
                  </w:r>
                  <w:r w:rsidRPr="00693B5E">
                    <w:rPr>
                      <w:rFonts w:eastAsiaTheme="minorEastAsia"/>
                      <w:spacing w:val="-4"/>
                      <w:szCs w:val="21"/>
                    </w:rPr>
                    <w:t>进行隔声处理，并加设减振垫，以防止振动产生噪音。</w:t>
                  </w:r>
                </w:p>
                <w:p w:rsidR="00295E75" w:rsidRPr="00693B5E" w:rsidRDefault="00295E75" w:rsidP="00295E75">
                  <w:pPr>
                    <w:rPr>
                      <w:rFonts w:eastAsiaTheme="minorEastAsia"/>
                      <w:spacing w:val="-4"/>
                      <w:szCs w:val="21"/>
                    </w:rPr>
                  </w:pPr>
                  <w:r w:rsidRPr="00693B5E">
                    <w:rPr>
                      <w:rFonts w:eastAsiaTheme="minorEastAsia"/>
                      <w:spacing w:val="-4"/>
                      <w:szCs w:val="21"/>
                    </w:rPr>
                    <w:t>4</w:t>
                  </w:r>
                  <w:r w:rsidRPr="00693B5E">
                    <w:rPr>
                      <w:rFonts w:eastAsiaTheme="minorEastAsia"/>
                      <w:spacing w:val="-4"/>
                      <w:szCs w:val="21"/>
                    </w:rPr>
                    <w:t>）做好高噪声设备的减隔基础，做好隔震垫</w:t>
                  </w:r>
                  <w:r w:rsidRPr="00693B5E">
                    <w:rPr>
                      <w:rFonts w:eastAsiaTheme="minorEastAsia" w:hint="eastAsia"/>
                      <w:spacing w:val="-4"/>
                      <w:szCs w:val="21"/>
                    </w:rPr>
                    <w:t>，</w:t>
                  </w:r>
                  <w:r w:rsidRPr="00693B5E">
                    <w:rPr>
                      <w:rFonts w:eastAsiaTheme="minorEastAsia"/>
                      <w:spacing w:val="-4"/>
                      <w:szCs w:val="21"/>
                    </w:rPr>
                    <w:t>对固定设备做防震处理。</w:t>
                  </w:r>
                  <w:r w:rsidRPr="00693B5E">
                    <w:rPr>
                      <w:rFonts w:eastAsiaTheme="minorEastAsia" w:hint="eastAsia"/>
                      <w:spacing w:val="-4"/>
                      <w:szCs w:val="21"/>
                    </w:rPr>
                    <w:t>生产过程均需关闭门窗，</w:t>
                  </w:r>
                  <w:r w:rsidRPr="00693B5E">
                    <w:rPr>
                      <w:rFonts w:hint="eastAsia"/>
                      <w:szCs w:val="21"/>
                    </w:rPr>
                    <w:t>厂房隔声量需达到</w:t>
                  </w:r>
                  <w:r w:rsidRPr="00693B5E">
                    <w:rPr>
                      <w:rFonts w:hint="eastAsia"/>
                      <w:szCs w:val="21"/>
                    </w:rPr>
                    <w:t>2</w:t>
                  </w:r>
                  <w:r w:rsidRPr="00693B5E">
                    <w:rPr>
                      <w:szCs w:val="21"/>
                    </w:rPr>
                    <w:t>5 dB(A)</w:t>
                  </w:r>
                  <w:r w:rsidRPr="00693B5E">
                    <w:rPr>
                      <w:rFonts w:hint="eastAsia"/>
                      <w:szCs w:val="21"/>
                    </w:rPr>
                    <w:t>。</w:t>
                  </w:r>
                </w:p>
                <w:p w:rsidR="00295E75" w:rsidRPr="00693B5E" w:rsidRDefault="00295E75" w:rsidP="00295E75">
                  <w:pPr>
                    <w:rPr>
                      <w:rFonts w:eastAsiaTheme="minorEastAsia"/>
                      <w:spacing w:val="-4"/>
                      <w:szCs w:val="21"/>
                    </w:rPr>
                  </w:pPr>
                  <w:r w:rsidRPr="00693B5E">
                    <w:rPr>
                      <w:rFonts w:eastAsiaTheme="minorEastAsia"/>
                      <w:spacing w:val="-4"/>
                      <w:szCs w:val="21"/>
                    </w:rPr>
                    <w:t>5</w:t>
                  </w:r>
                  <w:r w:rsidRPr="00693B5E">
                    <w:rPr>
                      <w:rFonts w:eastAsiaTheme="minorEastAsia"/>
                      <w:spacing w:val="-4"/>
                      <w:szCs w:val="21"/>
                    </w:rPr>
                    <w:t>）在生产</w:t>
                  </w:r>
                  <w:r w:rsidRPr="00693B5E">
                    <w:rPr>
                      <w:rFonts w:eastAsiaTheme="minorEastAsia" w:hint="eastAsia"/>
                      <w:spacing w:val="-4"/>
                      <w:szCs w:val="21"/>
                    </w:rPr>
                    <w:t>车间</w:t>
                  </w:r>
                  <w:r w:rsidRPr="00693B5E">
                    <w:rPr>
                      <w:rFonts w:eastAsiaTheme="minorEastAsia"/>
                      <w:spacing w:val="-4"/>
                      <w:szCs w:val="21"/>
                    </w:rPr>
                    <w:t>和厂区四周利用空余地增加绿化面积，加强绿化隔离带建设。</w:t>
                  </w:r>
                  <w:r w:rsidRPr="00693B5E">
                    <w:rPr>
                      <w:rFonts w:eastAsiaTheme="minorEastAsia" w:hint="eastAsia"/>
                      <w:spacing w:val="-4"/>
                      <w:szCs w:val="21"/>
                    </w:rPr>
                    <w:t>靠近南侧杨湾社区敏感点一侧厂界应加强绿化，建立绿化隔声带。</w:t>
                  </w:r>
                </w:p>
                <w:p w:rsidR="00295E75" w:rsidRPr="00693B5E" w:rsidRDefault="00295E75" w:rsidP="00295E75">
                  <w:pPr>
                    <w:rPr>
                      <w:rFonts w:eastAsiaTheme="minorEastAsia"/>
                      <w:spacing w:val="-4"/>
                      <w:szCs w:val="21"/>
                    </w:rPr>
                  </w:pPr>
                  <w:r w:rsidRPr="00693B5E">
                    <w:rPr>
                      <w:rFonts w:eastAsiaTheme="minorEastAsia"/>
                      <w:spacing w:val="-4"/>
                      <w:szCs w:val="21"/>
                    </w:rPr>
                    <w:t>6</w:t>
                  </w:r>
                  <w:r w:rsidRPr="00693B5E">
                    <w:rPr>
                      <w:rFonts w:eastAsiaTheme="minorEastAsia"/>
                      <w:spacing w:val="-4"/>
                      <w:szCs w:val="21"/>
                    </w:rPr>
                    <w:t>）严格控制生产时间，生产期间非必要情况下关闭所有门窗；合理安排运输和装卸，规范操作，减少撞击和其它人为噪声。</w:t>
                  </w:r>
                </w:p>
                <w:p w:rsidR="00B20F84" w:rsidRPr="00693B5E" w:rsidRDefault="00295E75" w:rsidP="00FC7001">
                  <w:pPr>
                    <w:adjustRightInd w:val="0"/>
                    <w:snapToGrid w:val="0"/>
                    <w:jc w:val="left"/>
                    <w:rPr>
                      <w:rFonts w:eastAsiaTheme="minorEastAsia"/>
                      <w:szCs w:val="21"/>
                    </w:rPr>
                  </w:pPr>
                  <w:r w:rsidRPr="00693B5E">
                    <w:rPr>
                      <w:rFonts w:eastAsiaTheme="minorEastAsia"/>
                      <w:spacing w:val="-4"/>
                      <w:szCs w:val="21"/>
                    </w:rPr>
                    <w:t>7</w:t>
                  </w:r>
                  <w:r w:rsidRPr="00693B5E">
                    <w:rPr>
                      <w:rFonts w:eastAsiaTheme="minorEastAsia"/>
                      <w:spacing w:val="-4"/>
                      <w:szCs w:val="21"/>
                    </w:rPr>
                    <w:t>）</w:t>
                  </w:r>
                  <w:r w:rsidRPr="00693B5E">
                    <w:rPr>
                      <w:rFonts w:eastAsiaTheme="minorEastAsia" w:hint="eastAsia"/>
                      <w:spacing w:val="-4"/>
                      <w:szCs w:val="21"/>
                    </w:rPr>
                    <w:t>建议生产车间玻璃窗设置双层隔声玻</w:t>
                  </w:r>
                  <w:r w:rsidRPr="00693B5E">
                    <w:rPr>
                      <w:rFonts w:hint="eastAsia"/>
                      <w:szCs w:val="21"/>
                    </w:rPr>
                    <w:t>璃，</w:t>
                  </w:r>
                  <w:r w:rsidRPr="00693B5E">
                    <w:rPr>
                      <w:rFonts w:eastAsiaTheme="minorEastAsia" w:hint="eastAsia"/>
                      <w:spacing w:val="-4"/>
                      <w:szCs w:val="21"/>
                    </w:rPr>
                    <w:t>门窗用吸声材料饰面，周围用橡胶条密封。车间墙壁敷设吸声材料；</w:t>
                  </w:r>
                  <w:r w:rsidRPr="00693B5E">
                    <w:rPr>
                      <w:rFonts w:hint="eastAsia"/>
                      <w:szCs w:val="21"/>
                    </w:rPr>
                    <w:t>同时建议厂区建设时，距离南侧敏感点一侧墙体采用实</w:t>
                  </w:r>
                  <w:r w:rsidRPr="00693B5E">
                    <w:rPr>
                      <w:rFonts w:eastAsiaTheme="minorEastAsia" w:hint="eastAsia"/>
                      <w:spacing w:val="-4"/>
                      <w:szCs w:val="21"/>
                    </w:rPr>
                    <w:t>心墙。</w:t>
                  </w:r>
                </w:p>
              </w:tc>
              <w:tc>
                <w:tcPr>
                  <w:tcW w:w="1752" w:type="pct"/>
                  <w:vAlign w:val="center"/>
                </w:tcPr>
                <w:p w:rsidR="00B20F84" w:rsidRPr="00693B5E" w:rsidRDefault="00B20F84" w:rsidP="002F207B">
                  <w:pPr>
                    <w:adjustRightInd w:val="0"/>
                    <w:snapToGrid w:val="0"/>
                    <w:jc w:val="left"/>
                    <w:rPr>
                      <w:rFonts w:eastAsiaTheme="minorEastAsia"/>
                      <w:szCs w:val="21"/>
                    </w:rPr>
                  </w:pPr>
                  <w:r w:rsidRPr="00693B5E">
                    <w:rPr>
                      <w:rFonts w:eastAsiaTheme="minorEastAsia"/>
                      <w:szCs w:val="21"/>
                    </w:rPr>
                    <w:t>《工业企业厂界环境噪声排放标准》</w:t>
                  </w:r>
                  <w:r w:rsidRPr="00693B5E">
                    <w:rPr>
                      <w:rFonts w:eastAsiaTheme="minorEastAsia"/>
                      <w:szCs w:val="21"/>
                    </w:rPr>
                    <w:t>(GB12348-2008</w:t>
                  </w:r>
                  <w:r w:rsidRPr="00693B5E">
                    <w:rPr>
                      <w:rFonts w:eastAsiaTheme="minorEastAsia"/>
                      <w:szCs w:val="21"/>
                    </w:rPr>
                    <w:t>）中</w:t>
                  </w:r>
                  <w:r w:rsidRPr="00693B5E">
                    <w:rPr>
                      <w:rFonts w:eastAsiaTheme="minorEastAsia"/>
                      <w:szCs w:val="21"/>
                    </w:rPr>
                    <w:t>3</w:t>
                  </w:r>
                  <w:r w:rsidRPr="00693B5E">
                    <w:rPr>
                      <w:rFonts w:eastAsiaTheme="minorEastAsia"/>
                      <w:szCs w:val="21"/>
                    </w:rPr>
                    <w:t>类标准</w:t>
                  </w:r>
                </w:p>
              </w:tc>
            </w:tr>
          </w:tbl>
          <w:p w:rsidR="00CA2FDC" w:rsidRPr="005A3DEF" w:rsidRDefault="00CE1FA9" w:rsidP="00CE1FA9">
            <w:pPr>
              <w:spacing w:line="440" w:lineRule="exact"/>
              <w:rPr>
                <w:rFonts w:eastAsiaTheme="minorEastAsia"/>
                <w:b/>
                <w:sz w:val="24"/>
              </w:rPr>
            </w:pPr>
            <w:r w:rsidRPr="005A3DEF">
              <w:rPr>
                <w:rFonts w:eastAsiaTheme="minorEastAsia"/>
                <w:b/>
                <w:sz w:val="24"/>
              </w:rPr>
              <w:t>9.1.</w:t>
            </w:r>
            <w:r w:rsidR="00B20F84" w:rsidRPr="005A3DEF">
              <w:rPr>
                <w:rFonts w:eastAsiaTheme="minorEastAsia"/>
                <w:b/>
                <w:sz w:val="24"/>
              </w:rPr>
              <w:t>6</w:t>
            </w:r>
            <w:r w:rsidR="00CA2FDC" w:rsidRPr="005A3DEF">
              <w:rPr>
                <w:rFonts w:eastAsiaTheme="minorEastAsia"/>
                <w:b/>
                <w:sz w:val="24"/>
              </w:rPr>
              <w:t>环保审批原则符合性分析</w:t>
            </w:r>
          </w:p>
          <w:p w:rsidR="00CA2FDC" w:rsidRPr="005A3DEF" w:rsidRDefault="00CA2FDC">
            <w:pPr>
              <w:adjustRightInd w:val="0"/>
              <w:spacing w:line="440" w:lineRule="exact"/>
              <w:ind w:firstLineChars="200" w:firstLine="482"/>
              <w:rPr>
                <w:rFonts w:eastAsiaTheme="minorEastAsia"/>
                <w:b/>
                <w:sz w:val="24"/>
              </w:rPr>
            </w:pPr>
            <w:r w:rsidRPr="005A3DEF">
              <w:rPr>
                <w:rFonts w:eastAsiaTheme="minorEastAsia"/>
                <w:b/>
                <w:sz w:val="24"/>
              </w:rPr>
              <w:t>1</w:t>
            </w:r>
            <w:r w:rsidRPr="005A3DEF">
              <w:rPr>
                <w:rFonts w:eastAsiaTheme="minorEastAsia"/>
                <w:b/>
                <w:sz w:val="24"/>
              </w:rPr>
              <w:t>、建设项目环评审批原则符合性分析</w:t>
            </w:r>
          </w:p>
          <w:p w:rsidR="00824AE9" w:rsidRPr="005A3DEF" w:rsidRDefault="00824AE9" w:rsidP="00824AE9">
            <w:pPr>
              <w:spacing w:line="440" w:lineRule="exact"/>
              <w:ind w:firstLineChars="200" w:firstLine="480"/>
              <w:rPr>
                <w:rFonts w:eastAsiaTheme="minorEastAsia"/>
                <w:sz w:val="24"/>
              </w:rPr>
            </w:pPr>
            <w:r w:rsidRPr="005A3DEF">
              <w:rPr>
                <w:rFonts w:eastAsiaTheme="minorEastAsia"/>
                <w:sz w:val="24"/>
              </w:rPr>
              <w:t>（</w:t>
            </w:r>
            <w:r w:rsidRPr="005A3DEF">
              <w:rPr>
                <w:rFonts w:eastAsiaTheme="minorEastAsia"/>
                <w:sz w:val="24"/>
              </w:rPr>
              <w:t>1</w:t>
            </w:r>
            <w:r w:rsidRPr="005A3DEF">
              <w:rPr>
                <w:rFonts w:eastAsiaTheme="minorEastAsia"/>
                <w:sz w:val="24"/>
              </w:rPr>
              <w:t>）排放污染物是否符合国家、省规定的污染物排放标准</w:t>
            </w:r>
          </w:p>
          <w:p w:rsidR="00824AE9" w:rsidRPr="005A3DEF" w:rsidRDefault="00824AE9" w:rsidP="00824AE9">
            <w:pPr>
              <w:spacing w:line="440" w:lineRule="exact"/>
              <w:ind w:firstLineChars="200" w:firstLine="480"/>
              <w:rPr>
                <w:rFonts w:eastAsiaTheme="minorEastAsia"/>
                <w:sz w:val="24"/>
              </w:rPr>
            </w:pPr>
            <w:r w:rsidRPr="005A3DEF">
              <w:rPr>
                <w:rFonts w:eastAsiaTheme="minorEastAsia"/>
                <w:sz w:val="24"/>
              </w:rPr>
              <w:t>经落实本评价提出的污染防治措施后，项目</w:t>
            </w:r>
            <w:r w:rsidRPr="005A3DEF">
              <w:rPr>
                <w:rFonts w:eastAsiaTheme="minorEastAsia"/>
                <w:sz w:val="24"/>
              </w:rPr>
              <w:t>“</w:t>
            </w:r>
            <w:r w:rsidRPr="005A3DEF">
              <w:rPr>
                <w:rFonts w:eastAsiaTheme="minorEastAsia"/>
                <w:sz w:val="24"/>
              </w:rPr>
              <w:t>三废</w:t>
            </w:r>
            <w:r w:rsidRPr="005A3DEF">
              <w:rPr>
                <w:rFonts w:eastAsiaTheme="minorEastAsia"/>
                <w:sz w:val="24"/>
              </w:rPr>
              <w:t>”</w:t>
            </w:r>
            <w:r w:rsidRPr="005A3DEF">
              <w:rPr>
                <w:rFonts w:eastAsiaTheme="minorEastAsia"/>
                <w:sz w:val="24"/>
              </w:rPr>
              <w:t>均能做到达标排放。</w:t>
            </w:r>
          </w:p>
          <w:p w:rsidR="00824AE9" w:rsidRPr="005A3DEF" w:rsidRDefault="00824AE9" w:rsidP="00824AE9">
            <w:pPr>
              <w:spacing w:line="440" w:lineRule="exact"/>
              <w:ind w:firstLineChars="200" w:firstLine="480"/>
              <w:rPr>
                <w:rFonts w:eastAsiaTheme="minorEastAsia"/>
                <w:sz w:val="24"/>
              </w:rPr>
            </w:pPr>
            <w:r w:rsidRPr="005A3DEF">
              <w:rPr>
                <w:rFonts w:eastAsiaTheme="minorEastAsia"/>
                <w:sz w:val="24"/>
              </w:rPr>
              <w:t>（</w:t>
            </w:r>
            <w:r w:rsidRPr="005A3DEF">
              <w:rPr>
                <w:rFonts w:eastAsiaTheme="minorEastAsia"/>
                <w:sz w:val="24"/>
              </w:rPr>
              <w:t>2</w:t>
            </w:r>
            <w:r w:rsidRPr="005A3DEF">
              <w:rPr>
                <w:rFonts w:eastAsiaTheme="minorEastAsia"/>
                <w:sz w:val="24"/>
              </w:rPr>
              <w:t>）排放污染物是否符合国家、省规定的主要污染物总量控制指标</w:t>
            </w:r>
          </w:p>
          <w:p w:rsidR="00F52250" w:rsidRPr="005A3DEF" w:rsidRDefault="00824AE9" w:rsidP="00824AE9">
            <w:pPr>
              <w:spacing w:line="440" w:lineRule="exact"/>
              <w:ind w:firstLineChars="200" w:firstLine="480"/>
              <w:rPr>
                <w:rFonts w:eastAsiaTheme="minorEastAsia"/>
                <w:sz w:val="24"/>
              </w:rPr>
            </w:pPr>
            <w:r w:rsidRPr="005A3DEF">
              <w:rPr>
                <w:rFonts w:eastAsiaTheme="minorEastAsia"/>
                <w:sz w:val="24"/>
              </w:rPr>
              <w:t>本项目排放的污染因子中，纳入总量控制要求的主要污染物是</w:t>
            </w:r>
            <w:r w:rsidRPr="005A3DEF">
              <w:rPr>
                <w:rFonts w:eastAsiaTheme="minorEastAsia"/>
                <w:sz w:val="24"/>
              </w:rPr>
              <w:t>COD</w:t>
            </w:r>
            <w:r w:rsidRPr="005A3DEF">
              <w:rPr>
                <w:rFonts w:eastAsiaTheme="minorEastAsia"/>
                <w:sz w:val="24"/>
              </w:rPr>
              <w:t>、</w:t>
            </w:r>
            <w:r w:rsidRPr="005A3DEF">
              <w:rPr>
                <w:rFonts w:eastAsiaTheme="minorEastAsia"/>
                <w:sz w:val="24"/>
              </w:rPr>
              <w:t>NH</w:t>
            </w:r>
            <w:r w:rsidRPr="005A3DEF">
              <w:rPr>
                <w:rFonts w:eastAsiaTheme="minorEastAsia"/>
                <w:sz w:val="24"/>
                <w:vertAlign w:val="subscript"/>
              </w:rPr>
              <w:t>3</w:t>
            </w:r>
            <w:r w:rsidRPr="005A3DEF">
              <w:rPr>
                <w:rFonts w:eastAsiaTheme="minorEastAsia"/>
                <w:sz w:val="24"/>
              </w:rPr>
              <w:t>-N</w:t>
            </w:r>
            <w:r w:rsidRPr="005A3DEF">
              <w:rPr>
                <w:rFonts w:eastAsiaTheme="minorEastAsia"/>
                <w:sz w:val="24"/>
              </w:rPr>
              <w:t>、工业烟粉尘以及</w:t>
            </w:r>
            <w:r w:rsidRPr="005A3DEF">
              <w:rPr>
                <w:rFonts w:eastAsiaTheme="minorEastAsia"/>
                <w:sz w:val="24"/>
              </w:rPr>
              <w:t>VOC</w:t>
            </w:r>
            <w:r w:rsidR="00F52250" w:rsidRPr="005A3DEF">
              <w:rPr>
                <w:rFonts w:eastAsiaTheme="minorEastAsia"/>
                <w:sz w:val="24"/>
                <w:vertAlign w:val="subscript"/>
              </w:rPr>
              <w:t>S</w:t>
            </w:r>
            <w:r w:rsidRPr="005A3DEF">
              <w:rPr>
                <w:rFonts w:eastAsiaTheme="minorEastAsia"/>
                <w:sz w:val="24"/>
              </w:rPr>
              <w:t>。</w:t>
            </w:r>
          </w:p>
          <w:p w:rsidR="00824AE9" w:rsidRPr="005A3DEF" w:rsidRDefault="00F52250" w:rsidP="00F52250">
            <w:pPr>
              <w:spacing w:line="440" w:lineRule="exact"/>
              <w:ind w:firstLineChars="200" w:firstLine="480"/>
              <w:rPr>
                <w:rFonts w:eastAsiaTheme="minorEastAsia"/>
                <w:sz w:val="24"/>
              </w:rPr>
            </w:pPr>
            <w:r w:rsidRPr="005A3DEF">
              <w:rPr>
                <w:rFonts w:eastAsiaTheme="minorEastAsia"/>
                <w:sz w:val="24"/>
              </w:rPr>
              <w:t>本项目位于长兴县，属于重点控制区，本项目厂区内仅排放生活污水，新增的化学需氧量和氨氮排放量可不进行区域替代削减，烟粉尘、</w:t>
            </w:r>
            <w:r w:rsidRPr="005A3DEF">
              <w:rPr>
                <w:rFonts w:eastAsiaTheme="minorEastAsia"/>
                <w:sz w:val="24"/>
              </w:rPr>
              <w:t>VOCs</w:t>
            </w:r>
            <w:r w:rsidRPr="005A3DEF">
              <w:rPr>
                <w:rFonts w:eastAsiaTheme="minorEastAsia"/>
                <w:sz w:val="24"/>
              </w:rPr>
              <w:t>新增量按照</w:t>
            </w:r>
            <w:r w:rsidRPr="005A3DEF">
              <w:rPr>
                <w:rFonts w:eastAsiaTheme="minorEastAsia"/>
                <w:sz w:val="24"/>
              </w:rPr>
              <w:t>1</w:t>
            </w:r>
            <w:r w:rsidRPr="005A3DEF">
              <w:rPr>
                <w:rFonts w:eastAsiaTheme="minorEastAsia"/>
                <w:sz w:val="24"/>
              </w:rPr>
              <w:t>：</w:t>
            </w:r>
            <w:r w:rsidRPr="005A3DEF">
              <w:rPr>
                <w:rFonts w:eastAsiaTheme="minorEastAsia"/>
                <w:sz w:val="24"/>
              </w:rPr>
              <w:t>2</w:t>
            </w:r>
            <w:r w:rsidRPr="005A3DEF">
              <w:rPr>
                <w:rFonts w:eastAsiaTheme="minorEastAsia"/>
                <w:sz w:val="24"/>
              </w:rPr>
              <w:lastRenderedPageBreak/>
              <w:t>比例进行区域替代削减。项目建成后</w:t>
            </w:r>
            <w:r w:rsidRPr="005A3DEF">
              <w:rPr>
                <w:rFonts w:eastAsiaTheme="minorEastAsia"/>
                <w:sz w:val="24"/>
              </w:rPr>
              <w:t>COD</w:t>
            </w:r>
            <w:r w:rsidRPr="005A3DEF">
              <w:rPr>
                <w:rFonts w:eastAsiaTheme="minorEastAsia"/>
                <w:sz w:val="24"/>
              </w:rPr>
              <w:t>和</w:t>
            </w:r>
            <w:r w:rsidRPr="005A3DEF">
              <w:rPr>
                <w:rFonts w:eastAsiaTheme="minorEastAsia"/>
                <w:sz w:val="24"/>
              </w:rPr>
              <w:t>NH</w:t>
            </w:r>
            <w:r w:rsidRPr="005A3DEF">
              <w:rPr>
                <w:rFonts w:eastAsiaTheme="minorEastAsia"/>
                <w:sz w:val="24"/>
                <w:vertAlign w:val="subscript"/>
              </w:rPr>
              <w:t>3</w:t>
            </w:r>
            <w:r w:rsidRPr="005A3DEF">
              <w:rPr>
                <w:rFonts w:eastAsiaTheme="minorEastAsia"/>
                <w:sz w:val="24"/>
              </w:rPr>
              <w:t>-N</w:t>
            </w:r>
            <w:r w:rsidRPr="005A3DEF">
              <w:rPr>
                <w:rFonts w:eastAsiaTheme="minorEastAsia"/>
                <w:sz w:val="24"/>
              </w:rPr>
              <w:t>排放量分别为</w:t>
            </w:r>
            <w:r w:rsidRPr="005A3DEF">
              <w:rPr>
                <w:rFonts w:eastAsiaTheme="minorEastAsia"/>
                <w:sz w:val="24"/>
              </w:rPr>
              <w:t>0.0638t/a</w:t>
            </w:r>
            <w:r w:rsidRPr="005A3DEF">
              <w:rPr>
                <w:rFonts w:eastAsiaTheme="minorEastAsia"/>
                <w:sz w:val="24"/>
              </w:rPr>
              <w:t>和</w:t>
            </w:r>
            <w:r w:rsidRPr="005A3DEF">
              <w:rPr>
                <w:rFonts w:eastAsiaTheme="minorEastAsia"/>
                <w:sz w:val="24"/>
              </w:rPr>
              <w:t>0.0064t/a</w:t>
            </w:r>
            <w:r w:rsidRPr="005A3DEF">
              <w:rPr>
                <w:rFonts w:eastAsiaTheme="minorEastAsia"/>
                <w:sz w:val="24"/>
              </w:rPr>
              <w:t>，工业烟粉尘和</w:t>
            </w:r>
            <w:r w:rsidRPr="005A3DEF">
              <w:rPr>
                <w:rFonts w:eastAsiaTheme="minorEastAsia"/>
                <w:sz w:val="24"/>
              </w:rPr>
              <w:t>VOCs</w:t>
            </w:r>
            <w:r w:rsidRPr="005A3DEF">
              <w:rPr>
                <w:rFonts w:eastAsiaTheme="minorEastAsia"/>
                <w:sz w:val="24"/>
              </w:rPr>
              <w:t>总量分别为</w:t>
            </w:r>
            <w:r w:rsidRPr="005A3DEF">
              <w:rPr>
                <w:rFonts w:eastAsiaTheme="minorEastAsia"/>
                <w:sz w:val="24"/>
              </w:rPr>
              <w:t>0.2</w:t>
            </w:r>
            <w:r w:rsidR="00FB0733" w:rsidRPr="005A3DEF">
              <w:rPr>
                <w:rFonts w:eastAsiaTheme="minorEastAsia"/>
                <w:sz w:val="24"/>
              </w:rPr>
              <w:t>200</w:t>
            </w:r>
            <w:r w:rsidRPr="005A3DEF">
              <w:rPr>
                <w:rFonts w:eastAsiaTheme="minorEastAsia"/>
                <w:sz w:val="24"/>
              </w:rPr>
              <w:t>t/a</w:t>
            </w:r>
            <w:r w:rsidRPr="005A3DEF">
              <w:rPr>
                <w:rFonts w:eastAsiaTheme="minorEastAsia"/>
                <w:sz w:val="24"/>
              </w:rPr>
              <w:t>和</w:t>
            </w:r>
            <w:r w:rsidRPr="005A3DEF">
              <w:rPr>
                <w:rFonts w:eastAsiaTheme="minorEastAsia"/>
                <w:sz w:val="24"/>
              </w:rPr>
              <w:t>0.1</w:t>
            </w:r>
            <w:r w:rsidR="00FB0733" w:rsidRPr="005A3DEF">
              <w:rPr>
                <w:rFonts w:eastAsiaTheme="minorEastAsia"/>
                <w:sz w:val="24"/>
              </w:rPr>
              <w:t>85</w:t>
            </w:r>
            <w:r w:rsidRPr="005A3DEF">
              <w:rPr>
                <w:rFonts w:eastAsiaTheme="minorEastAsia"/>
                <w:sz w:val="24"/>
              </w:rPr>
              <w:t>5t/a</w:t>
            </w:r>
            <w:r w:rsidRPr="005A3DEF">
              <w:rPr>
                <w:rFonts w:eastAsiaTheme="minorEastAsia"/>
                <w:sz w:val="24"/>
              </w:rPr>
              <w:t>。根据《关于印发</w:t>
            </w:r>
            <w:r w:rsidRPr="005A3DEF">
              <w:rPr>
                <w:rFonts w:eastAsiaTheme="minorEastAsia"/>
                <w:sz w:val="24"/>
              </w:rPr>
              <w:t>&lt;</w:t>
            </w:r>
            <w:r w:rsidRPr="005A3DEF">
              <w:rPr>
                <w:rFonts w:eastAsiaTheme="minorEastAsia"/>
                <w:sz w:val="24"/>
              </w:rPr>
              <w:t>建设项目主要污染物排放总量指标审核及管理暂行办法</w:t>
            </w:r>
            <w:r w:rsidRPr="005A3DEF">
              <w:rPr>
                <w:rFonts w:eastAsiaTheme="minorEastAsia"/>
                <w:sz w:val="24"/>
              </w:rPr>
              <w:t>&gt;</w:t>
            </w:r>
            <w:r w:rsidRPr="005A3DEF">
              <w:rPr>
                <w:rFonts w:eastAsiaTheme="minorEastAsia"/>
                <w:sz w:val="24"/>
              </w:rPr>
              <w:t>的通知》</w:t>
            </w:r>
            <w:r w:rsidRPr="005A3DEF">
              <w:rPr>
                <w:rFonts w:eastAsiaTheme="minorEastAsia"/>
                <w:sz w:val="24"/>
              </w:rPr>
              <w:t>(</w:t>
            </w:r>
            <w:r w:rsidRPr="005A3DEF">
              <w:rPr>
                <w:rFonts w:eastAsiaTheme="minorEastAsia"/>
                <w:sz w:val="24"/>
              </w:rPr>
              <w:t>环发</w:t>
            </w:r>
            <w:r w:rsidRPr="005A3DEF">
              <w:rPr>
                <w:rFonts w:eastAsiaTheme="minorEastAsia"/>
                <w:sz w:val="24"/>
              </w:rPr>
              <w:t>[2014]97</w:t>
            </w:r>
            <w:r w:rsidRPr="005A3DEF">
              <w:rPr>
                <w:rFonts w:eastAsiaTheme="minorEastAsia"/>
                <w:sz w:val="24"/>
              </w:rPr>
              <w:t>号</w:t>
            </w:r>
            <w:r w:rsidRPr="005A3DEF">
              <w:rPr>
                <w:rFonts w:eastAsiaTheme="minorEastAsia"/>
                <w:sz w:val="24"/>
              </w:rPr>
              <w:t>)</w:t>
            </w:r>
            <w:r w:rsidRPr="005A3DEF">
              <w:rPr>
                <w:rFonts w:eastAsiaTheme="minorEastAsia"/>
                <w:sz w:val="24"/>
              </w:rPr>
              <w:t>，烟粉尘和</w:t>
            </w:r>
            <w:r w:rsidRPr="005A3DEF">
              <w:rPr>
                <w:rFonts w:eastAsiaTheme="minorEastAsia"/>
                <w:sz w:val="24"/>
              </w:rPr>
              <w:t>VOC</w:t>
            </w:r>
            <w:r w:rsidRPr="005A3DEF">
              <w:rPr>
                <w:rFonts w:eastAsiaTheme="minorEastAsia"/>
                <w:sz w:val="24"/>
                <w:vertAlign w:val="subscript"/>
              </w:rPr>
              <w:t>S</w:t>
            </w:r>
            <w:r w:rsidRPr="005A3DEF">
              <w:rPr>
                <w:rFonts w:eastAsiaTheme="minorEastAsia"/>
                <w:sz w:val="24"/>
              </w:rPr>
              <w:t>污染物替代削减量可按比例（烟粉尘</w:t>
            </w:r>
            <w:r w:rsidRPr="005A3DEF">
              <w:rPr>
                <w:rFonts w:eastAsiaTheme="minorEastAsia"/>
                <w:sz w:val="24"/>
              </w:rPr>
              <w:t>0.4</w:t>
            </w:r>
            <w:r w:rsidR="00FB0733" w:rsidRPr="005A3DEF">
              <w:rPr>
                <w:rFonts w:eastAsiaTheme="minorEastAsia"/>
                <w:sz w:val="24"/>
              </w:rPr>
              <w:t>400</w:t>
            </w:r>
            <w:r w:rsidRPr="005A3DEF">
              <w:rPr>
                <w:rFonts w:eastAsiaTheme="minorEastAsia"/>
                <w:sz w:val="24"/>
              </w:rPr>
              <w:t xml:space="preserve"> t/a</w:t>
            </w:r>
            <w:r w:rsidRPr="005A3DEF">
              <w:rPr>
                <w:rFonts w:eastAsiaTheme="minorEastAsia"/>
                <w:sz w:val="24"/>
              </w:rPr>
              <w:t>、</w:t>
            </w:r>
            <w:r w:rsidRPr="005A3DEF">
              <w:rPr>
                <w:rFonts w:eastAsiaTheme="minorEastAsia"/>
                <w:sz w:val="24"/>
              </w:rPr>
              <w:t>VOC</w:t>
            </w:r>
            <w:r w:rsidRPr="005A3DEF">
              <w:rPr>
                <w:rFonts w:eastAsiaTheme="minorEastAsia"/>
                <w:sz w:val="24"/>
                <w:vertAlign w:val="subscript"/>
              </w:rPr>
              <w:t>S</w:t>
            </w:r>
            <w:r w:rsidRPr="005A3DEF">
              <w:rPr>
                <w:rFonts w:eastAsiaTheme="minorEastAsia"/>
                <w:sz w:val="24"/>
              </w:rPr>
              <w:t>0.3</w:t>
            </w:r>
            <w:r w:rsidR="00FB0733" w:rsidRPr="005A3DEF">
              <w:rPr>
                <w:rFonts w:eastAsiaTheme="minorEastAsia"/>
                <w:sz w:val="24"/>
              </w:rPr>
              <w:t>710</w:t>
            </w:r>
            <w:r w:rsidRPr="005A3DEF">
              <w:rPr>
                <w:rFonts w:eastAsiaTheme="minorEastAsia"/>
                <w:sz w:val="24"/>
              </w:rPr>
              <w:t xml:space="preserve"> t/a</w:t>
            </w:r>
            <w:r w:rsidRPr="005A3DEF">
              <w:rPr>
                <w:rFonts w:eastAsiaTheme="minorEastAsia"/>
                <w:sz w:val="24"/>
              </w:rPr>
              <w:t>）通过现役源调剂予以平衡。</w:t>
            </w:r>
          </w:p>
          <w:p w:rsidR="00824AE9" w:rsidRPr="005A3DEF" w:rsidRDefault="00824AE9" w:rsidP="00824AE9">
            <w:pPr>
              <w:spacing w:line="440" w:lineRule="exact"/>
              <w:ind w:firstLineChars="200" w:firstLine="480"/>
              <w:rPr>
                <w:rFonts w:eastAsiaTheme="minorEastAsia"/>
                <w:sz w:val="24"/>
              </w:rPr>
            </w:pPr>
            <w:r w:rsidRPr="005A3DEF">
              <w:rPr>
                <w:rFonts w:eastAsiaTheme="minorEastAsia"/>
                <w:sz w:val="24"/>
              </w:rPr>
              <w:t>因此，本项目符合总量控制要求。</w:t>
            </w:r>
          </w:p>
          <w:p w:rsidR="00824AE9" w:rsidRPr="005A3DEF" w:rsidRDefault="00824AE9" w:rsidP="00824AE9">
            <w:pPr>
              <w:spacing w:line="440" w:lineRule="exact"/>
              <w:ind w:firstLineChars="200" w:firstLine="480"/>
              <w:rPr>
                <w:rFonts w:eastAsiaTheme="minorEastAsia"/>
                <w:sz w:val="24"/>
              </w:rPr>
            </w:pPr>
            <w:r w:rsidRPr="005A3DEF">
              <w:rPr>
                <w:rFonts w:eastAsiaTheme="minorEastAsia"/>
                <w:sz w:val="24"/>
              </w:rPr>
              <w:t>（</w:t>
            </w:r>
            <w:r w:rsidRPr="005A3DEF">
              <w:rPr>
                <w:rFonts w:eastAsiaTheme="minorEastAsia"/>
                <w:sz w:val="24"/>
              </w:rPr>
              <w:t>3</w:t>
            </w:r>
            <w:r w:rsidRPr="005A3DEF">
              <w:rPr>
                <w:rFonts w:eastAsiaTheme="minorEastAsia"/>
                <w:sz w:val="24"/>
              </w:rPr>
              <w:t>）造成的环境影响是否符合建设项目所在地确定的环境质量要求</w:t>
            </w:r>
          </w:p>
          <w:p w:rsidR="00FF34DE" w:rsidRPr="005A3DEF" w:rsidRDefault="00824AE9" w:rsidP="00824AE9">
            <w:pPr>
              <w:spacing w:line="440" w:lineRule="exact"/>
              <w:ind w:firstLineChars="200" w:firstLine="480"/>
              <w:rPr>
                <w:rFonts w:eastAsiaTheme="minorEastAsia"/>
                <w:sz w:val="24"/>
              </w:rPr>
            </w:pPr>
            <w:r w:rsidRPr="005A3DEF">
              <w:rPr>
                <w:rFonts w:eastAsiaTheme="minorEastAsia"/>
                <w:sz w:val="24"/>
              </w:rPr>
              <w:t>通过废水、废气、噪声、固废对周围环境的影响分析表明，在落实各污染防治措施的情况下，各污染物排放均可得到有效的控制，其污染对环境影响在可承受的范围内，项目周边环境质量可维持现状环境质量等级。</w:t>
            </w:r>
          </w:p>
          <w:p w:rsidR="00456984" w:rsidRPr="005A3DEF" w:rsidRDefault="00456984" w:rsidP="00456984">
            <w:pPr>
              <w:adjustRightInd w:val="0"/>
              <w:spacing w:line="440" w:lineRule="exact"/>
              <w:ind w:firstLineChars="200" w:firstLine="482"/>
              <w:rPr>
                <w:rFonts w:eastAsiaTheme="minorEastAsia"/>
                <w:b/>
                <w:sz w:val="24"/>
              </w:rPr>
            </w:pPr>
            <w:r w:rsidRPr="005A3DEF">
              <w:rPr>
                <w:rFonts w:eastAsiaTheme="minorEastAsia"/>
                <w:b/>
                <w:sz w:val="24"/>
              </w:rPr>
              <w:t>2</w:t>
            </w:r>
            <w:r w:rsidRPr="005A3DEF">
              <w:rPr>
                <w:rFonts w:eastAsiaTheme="minorEastAsia"/>
                <w:b/>
                <w:sz w:val="24"/>
              </w:rPr>
              <w:t>、建设项目环评审批要求符合性分析</w:t>
            </w:r>
          </w:p>
          <w:p w:rsidR="00456984" w:rsidRPr="005A3DEF" w:rsidRDefault="00456984" w:rsidP="00456984">
            <w:pPr>
              <w:spacing w:line="440" w:lineRule="exact"/>
              <w:ind w:firstLineChars="200" w:firstLine="480"/>
              <w:rPr>
                <w:rFonts w:eastAsiaTheme="minorEastAsia"/>
                <w:sz w:val="24"/>
              </w:rPr>
            </w:pPr>
            <w:r w:rsidRPr="005A3DEF">
              <w:rPr>
                <w:rFonts w:eastAsiaTheme="minorEastAsia"/>
                <w:sz w:val="24"/>
              </w:rPr>
              <w:t>（</w:t>
            </w:r>
            <w:r w:rsidRPr="005A3DEF">
              <w:rPr>
                <w:rFonts w:eastAsiaTheme="minorEastAsia"/>
                <w:sz w:val="24"/>
              </w:rPr>
              <w:t>1</w:t>
            </w:r>
            <w:r w:rsidRPr="005A3DEF">
              <w:rPr>
                <w:rFonts w:eastAsiaTheme="minorEastAsia"/>
                <w:sz w:val="24"/>
              </w:rPr>
              <w:t>）清洁生产要求的符合性</w:t>
            </w:r>
          </w:p>
          <w:p w:rsidR="00456984" w:rsidRPr="005A3DEF" w:rsidRDefault="00456984" w:rsidP="00456984">
            <w:pPr>
              <w:spacing w:line="440" w:lineRule="exact"/>
              <w:ind w:firstLineChars="200" w:firstLine="480"/>
              <w:rPr>
                <w:rFonts w:eastAsiaTheme="minorEastAsia"/>
                <w:sz w:val="24"/>
              </w:rPr>
            </w:pPr>
            <w:r w:rsidRPr="005A3DEF">
              <w:rPr>
                <w:rFonts w:eastAsiaTheme="minorEastAsia"/>
                <w:sz w:val="24"/>
              </w:rPr>
              <w:t>本项目营运过程中无对环境产生重大影响的污染物产生，各污染物经治理后均可做到达标排放，本环评要求建设单位今后重视清洁生产，采取稳定、有效的末端治理措施确保污染物达标排放，则本项目符合清洁生产要求。</w:t>
            </w:r>
          </w:p>
          <w:p w:rsidR="00456984" w:rsidRPr="005A3DEF" w:rsidRDefault="00456984" w:rsidP="00456984">
            <w:pPr>
              <w:spacing w:line="440" w:lineRule="exact"/>
              <w:ind w:firstLineChars="200" w:firstLine="480"/>
              <w:rPr>
                <w:rFonts w:eastAsiaTheme="minorEastAsia"/>
                <w:sz w:val="24"/>
              </w:rPr>
            </w:pPr>
            <w:r w:rsidRPr="005A3DEF">
              <w:rPr>
                <w:rFonts w:eastAsiaTheme="minorEastAsia"/>
                <w:sz w:val="24"/>
              </w:rPr>
              <w:t>（</w:t>
            </w:r>
            <w:r w:rsidRPr="005A3DEF">
              <w:rPr>
                <w:rFonts w:eastAsiaTheme="minorEastAsia"/>
                <w:sz w:val="24"/>
              </w:rPr>
              <w:t>2</w:t>
            </w:r>
            <w:r w:rsidRPr="005A3DEF">
              <w:rPr>
                <w:rFonts w:eastAsiaTheme="minorEastAsia"/>
                <w:sz w:val="24"/>
              </w:rPr>
              <w:t>）现有项目环保要求的符合性</w:t>
            </w:r>
          </w:p>
          <w:p w:rsidR="00456984" w:rsidRPr="005A3DEF" w:rsidRDefault="00456984" w:rsidP="00456984">
            <w:pPr>
              <w:spacing w:line="440" w:lineRule="exact"/>
              <w:ind w:firstLineChars="200" w:firstLine="480"/>
              <w:rPr>
                <w:rFonts w:eastAsiaTheme="minorEastAsia"/>
                <w:sz w:val="24"/>
              </w:rPr>
            </w:pPr>
            <w:r w:rsidRPr="005A3DEF">
              <w:rPr>
                <w:rFonts w:eastAsiaTheme="minorEastAsia"/>
                <w:sz w:val="24"/>
              </w:rPr>
              <w:t>本项目为新建项目，企业收购原湖州海科科技发展有限公司现有资产，包括土地及厂房，总用地面积</w:t>
            </w:r>
            <w:r w:rsidR="00AC516D" w:rsidRPr="005A3DEF">
              <w:rPr>
                <w:rFonts w:eastAsiaTheme="minorEastAsia"/>
                <w:sz w:val="24"/>
              </w:rPr>
              <w:t>约</w:t>
            </w:r>
            <w:r w:rsidRPr="005A3DEF">
              <w:rPr>
                <w:rFonts w:eastAsiaTheme="minorEastAsia"/>
                <w:sz w:val="24"/>
              </w:rPr>
              <w:t>35</w:t>
            </w:r>
            <w:r w:rsidR="00AC516D" w:rsidRPr="005A3DEF">
              <w:rPr>
                <w:rFonts w:eastAsiaTheme="minorEastAsia"/>
                <w:sz w:val="24"/>
              </w:rPr>
              <w:t>.2</w:t>
            </w:r>
            <w:r w:rsidRPr="005A3DEF">
              <w:rPr>
                <w:rFonts w:eastAsiaTheme="minorEastAsia"/>
                <w:sz w:val="24"/>
              </w:rPr>
              <w:t>亩，现有</w:t>
            </w:r>
            <w:r w:rsidRPr="005A3DEF">
              <w:rPr>
                <w:rFonts w:eastAsiaTheme="minorEastAsia"/>
                <w:sz w:val="24"/>
              </w:rPr>
              <w:t>2</w:t>
            </w:r>
            <w:r w:rsidRPr="005A3DEF">
              <w:rPr>
                <w:rFonts w:eastAsiaTheme="minorEastAsia"/>
                <w:sz w:val="24"/>
              </w:rPr>
              <w:t>幢</w:t>
            </w:r>
            <w:r w:rsidR="00D14BAE" w:rsidRPr="005A3DEF">
              <w:rPr>
                <w:rFonts w:eastAsiaTheme="minorEastAsia"/>
                <w:sz w:val="24"/>
              </w:rPr>
              <w:t>空置</w:t>
            </w:r>
            <w:r w:rsidRPr="005A3DEF">
              <w:rPr>
                <w:rFonts w:eastAsiaTheme="minorEastAsia"/>
                <w:sz w:val="24"/>
              </w:rPr>
              <w:t>厂房。湖州海科科技发展有限公司已于</w:t>
            </w:r>
            <w:r w:rsidRPr="005A3DEF">
              <w:rPr>
                <w:rFonts w:eastAsiaTheme="minorEastAsia"/>
                <w:sz w:val="24"/>
              </w:rPr>
              <w:t>2017</w:t>
            </w:r>
            <w:r w:rsidRPr="005A3DEF">
              <w:rPr>
                <w:rFonts w:eastAsiaTheme="minorEastAsia"/>
                <w:sz w:val="24"/>
              </w:rPr>
              <w:t>年停产拍卖，不存在与本项目相关的其他污染等历史遗留问题。则本项目现有情况符合环保要求。</w:t>
            </w:r>
          </w:p>
          <w:p w:rsidR="00456984" w:rsidRPr="005A3DEF" w:rsidRDefault="00456984" w:rsidP="00456984">
            <w:pPr>
              <w:spacing w:line="440" w:lineRule="exact"/>
              <w:ind w:firstLineChars="200" w:firstLine="482"/>
              <w:rPr>
                <w:rFonts w:eastAsiaTheme="minorEastAsia"/>
                <w:b/>
                <w:sz w:val="24"/>
              </w:rPr>
            </w:pPr>
            <w:r w:rsidRPr="005A3DEF">
              <w:rPr>
                <w:rFonts w:eastAsiaTheme="minorEastAsia"/>
                <w:b/>
                <w:sz w:val="24"/>
              </w:rPr>
              <w:t>3</w:t>
            </w:r>
            <w:r w:rsidRPr="005A3DEF">
              <w:rPr>
                <w:rFonts w:eastAsiaTheme="minorEastAsia"/>
                <w:b/>
                <w:sz w:val="24"/>
              </w:rPr>
              <w:t>、</w:t>
            </w:r>
            <w:r w:rsidRPr="005A3DEF">
              <w:rPr>
                <w:rFonts w:eastAsiaTheme="minorEastAsia"/>
                <w:b/>
                <w:sz w:val="24"/>
              </w:rPr>
              <w:t>“</w:t>
            </w:r>
            <w:r w:rsidRPr="005A3DEF">
              <w:rPr>
                <w:rFonts w:eastAsiaTheme="minorEastAsia"/>
                <w:b/>
                <w:sz w:val="24"/>
              </w:rPr>
              <w:t>三线一单</w:t>
            </w:r>
            <w:r w:rsidRPr="005A3DEF">
              <w:rPr>
                <w:rFonts w:eastAsiaTheme="minorEastAsia"/>
                <w:b/>
                <w:sz w:val="24"/>
              </w:rPr>
              <w:t>”</w:t>
            </w:r>
            <w:r w:rsidRPr="005A3DEF">
              <w:rPr>
                <w:rFonts w:eastAsiaTheme="minorEastAsia"/>
                <w:b/>
                <w:sz w:val="24"/>
              </w:rPr>
              <w:t>符合性分析</w:t>
            </w:r>
          </w:p>
          <w:p w:rsidR="00B20F84" w:rsidRPr="005A3DEF" w:rsidRDefault="00B20F84" w:rsidP="00B20F84">
            <w:pPr>
              <w:adjustRightInd w:val="0"/>
              <w:snapToGrid w:val="0"/>
              <w:spacing w:line="440" w:lineRule="exact"/>
              <w:ind w:firstLineChars="200" w:firstLine="480"/>
              <w:rPr>
                <w:rFonts w:eastAsiaTheme="minorEastAsia"/>
                <w:sz w:val="24"/>
              </w:rPr>
            </w:pPr>
            <w:r w:rsidRPr="005A3DEF">
              <w:rPr>
                <w:rFonts w:eastAsiaTheme="minorEastAsia"/>
                <w:sz w:val="24"/>
              </w:rPr>
              <w:t>（</w:t>
            </w:r>
            <w:r w:rsidRPr="005A3DEF">
              <w:rPr>
                <w:rFonts w:eastAsiaTheme="minorEastAsia"/>
                <w:sz w:val="24"/>
              </w:rPr>
              <w:t>1</w:t>
            </w:r>
            <w:r w:rsidRPr="005A3DEF">
              <w:rPr>
                <w:rFonts w:eastAsiaTheme="minorEastAsia"/>
                <w:sz w:val="24"/>
              </w:rPr>
              <w:t>）生态保护红线</w:t>
            </w:r>
          </w:p>
          <w:p w:rsidR="00B20F84" w:rsidRPr="005A3DEF" w:rsidRDefault="00B20F84" w:rsidP="00B20F84">
            <w:pPr>
              <w:adjustRightInd w:val="0"/>
              <w:snapToGrid w:val="0"/>
              <w:spacing w:line="440" w:lineRule="exact"/>
              <w:ind w:firstLineChars="200" w:firstLine="480"/>
              <w:rPr>
                <w:rFonts w:eastAsiaTheme="minorEastAsia"/>
                <w:sz w:val="24"/>
              </w:rPr>
            </w:pPr>
            <w:r w:rsidRPr="005A3DEF">
              <w:rPr>
                <w:rFonts w:eastAsiaTheme="minorEastAsia"/>
                <w:sz w:val="24"/>
              </w:rPr>
              <w:t>本项目位于长兴县开发区县前东街以南杨湾路西侧，项目用地性质为工业用地，符合长兴经济技术开发区的规划及规划环评。项目不在当地饮用水源、风景区、自然保护区等生态保护区内，不涉及</w:t>
            </w:r>
            <w:r w:rsidRPr="005A3DEF">
              <w:rPr>
                <w:rFonts w:eastAsiaTheme="minorEastAsia"/>
                <w:sz w:val="24"/>
              </w:rPr>
              <w:t>“</w:t>
            </w:r>
            <w:r w:rsidRPr="005A3DEF">
              <w:rPr>
                <w:rFonts w:eastAsiaTheme="minorEastAsia"/>
                <w:sz w:val="24"/>
              </w:rPr>
              <w:t>三线一单</w:t>
            </w:r>
            <w:r w:rsidRPr="005A3DEF">
              <w:rPr>
                <w:rFonts w:eastAsiaTheme="minorEastAsia"/>
                <w:sz w:val="24"/>
              </w:rPr>
              <w:t>”</w:t>
            </w:r>
            <w:r w:rsidRPr="005A3DEF">
              <w:rPr>
                <w:rFonts w:eastAsiaTheme="minorEastAsia"/>
                <w:sz w:val="24"/>
              </w:rPr>
              <w:t>生态环境分区管控方案等相关文件划定的生态保护红线，满足生态保护红线要求。</w:t>
            </w:r>
          </w:p>
          <w:p w:rsidR="00B20F84" w:rsidRPr="005A3DEF" w:rsidRDefault="00B20F84" w:rsidP="00B20F84">
            <w:pPr>
              <w:adjustRightInd w:val="0"/>
              <w:snapToGrid w:val="0"/>
              <w:spacing w:line="440" w:lineRule="exact"/>
              <w:ind w:firstLineChars="200" w:firstLine="480"/>
              <w:rPr>
                <w:rFonts w:eastAsiaTheme="minorEastAsia"/>
                <w:sz w:val="24"/>
              </w:rPr>
            </w:pPr>
            <w:r w:rsidRPr="005A3DEF">
              <w:rPr>
                <w:rFonts w:eastAsiaTheme="minorEastAsia"/>
                <w:sz w:val="24"/>
              </w:rPr>
              <w:t>（</w:t>
            </w:r>
            <w:r w:rsidRPr="005A3DEF">
              <w:rPr>
                <w:rFonts w:eastAsiaTheme="minorEastAsia"/>
                <w:sz w:val="24"/>
              </w:rPr>
              <w:t>2</w:t>
            </w:r>
            <w:r w:rsidRPr="005A3DEF">
              <w:rPr>
                <w:rFonts w:eastAsiaTheme="minorEastAsia"/>
                <w:sz w:val="24"/>
              </w:rPr>
              <w:t>）环境质量底线</w:t>
            </w:r>
          </w:p>
          <w:p w:rsidR="00B20F84" w:rsidRPr="005A3DEF" w:rsidRDefault="00D51050" w:rsidP="00D51050">
            <w:pPr>
              <w:adjustRightInd w:val="0"/>
              <w:snapToGrid w:val="0"/>
              <w:spacing w:line="440" w:lineRule="exact"/>
              <w:ind w:firstLineChars="200" w:firstLine="480"/>
              <w:rPr>
                <w:rFonts w:eastAsiaTheme="minorEastAsia"/>
                <w:sz w:val="24"/>
              </w:rPr>
            </w:pPr>
            <w:r w:rsidRPr="005A3DEF">
              <w:rPr>
                <w:rFonts w:eastAsiaTheme="minorEastAsia"/>
                <w:sz w:val="24"/>
              </w:rPr>
              <w:t>长兴县</w:t>
            </w:r>
            <w:r w:rsidRPr="005A3DEF">
              <w:rPr>
                <w:rFonts w:eastAsiaTheme="minorEastAsia"/>
                <w:sz w:val="24"/>
              </w:rPr>
              <w:t>2019</w:t>
            </w:r>
            <w:r w:rsidRPr="005A3DEF">
              <w:rPr>
                <w:rFonts w:eastAsiaTheme="minorEastAsia"/>
                <w:sz w:val="24"/>
              </w:rPr>
              <w:t>年城市环境空气质量数据，</w:t>
            </w:r>
            <w:r w:rsidRPr="005A3DEF">
              <w:rPr>
                <w:rFonts w:eastAsiaTheme="minorEastAsia"/>
                <w:sz w:val="24"/>
              </w:rPr>
              <w:t>PM</w:t>
            </w:r>
            <w:r w:rsidRPr="005A3DEF">
              <w:rPr>
                <w:rFonts w:eastAsiaTheme="minorEastAsia"/>
                <w:sz w:val="24"/>
                <w:vertAlign w:val="subscript"/>
              </w:rPr>
              <w:t>2.5</w:t>
            </w:r>
            <w:r w:rsidRPr="005A3DEF">
              <w:rPr>
                <w:rFonts w:eastAsiaTheme="minorEastAsia"/>
                <w:sz w:val="24"/>
              </w:rPr>
              <w:t>不能满足《环境空气质量标准》</w:t>
            </w:r>
            <w:r w:rsidRPr="005A3DEF">
              <w:rPr>
                <w:rFonts w:eastAsiaTheme="minorEastAsia"/>
                <w:sz w:val="24"/>
              </w:rPr>
              <w:t>(GB3095-2012</w:t>
            </w:r>
            <w:r w:rsidRPr="005A3DEF">
              <w:rPr>
                <w:rFonts w:eastAsiaTheme="minorEastAsia"/>
                <w:sz w:val="24"/>
              </w:rPr>
              <w:t>）中二级标准，属于环境空气质量不达标区</w:t>
            </w:r>
            <w:r w:rsidR="00F16278" w:rsidRPr="005A3DEF">
              <w:rPr>
                <w:rFonts w:eastAsiaTheme="minorEastAsia"/>
                <w:sz w:val="24"/>
              </w:rPr>
              <w:t>，但总体来说目前长兴县环境空气质量较好；</w:t>
            </w:r>
            <w:r w:rsidRPr="005A3DEF">
              <w:rPr>
                <w:rFonts w:eastAsiaTheme="minorEastAsia"/>
                <w:sz w:val="24"/>
              </w:rPr>
              <w:t>另外，监测期间，特征污染物非甲烷总经一次值满足《大气污染物综合排放标准详解》（</w:t>
            </w:r>
            <w:r w:rsidRPr="005A3DEF">
              <w:rPr>
                <w:rFonts w:eastAsiaTheme="minorEastAsia"/>
                <w:sz w:val="24"/>
              </w:rPr>
              <w:t>GB16297-1996</w:t>
            </w:r>
            <w:r w:rsidRPr="005A3DEF">
              <w:rPr>
                <w:rFonts w:eastAsiaTheme="minorEastAsia"/>
                <w:sz w:val="24"/>
              </w:rPr>
              <w:t>）中</w:t>
            </w:r>
            <w:r w:rsidRPr="005A3DEF">
              <w:rPr>
                <w:rFonts w:eastAsiaTheme="minorEastAsia"/>
                <w:sz w:val="24"/>
              </w:rPr>
              <w:t>2.0mg/m</w:t>
            </w:r>
            <w:r w:rsidRPr="005A3DEF">
              <w:rPr>
                <w:rFonts w:eastAsiaTheme="minorEastAsia"/>
                <w:sz w:val="24"/>
                <w:vertAlign w:val="superscript"/>
              </w:rPr>
              <w:t>3</w:t>
            </w:r>
            <w:r w:rsidRPr="005A3DEF">
              <w:rPr>
                <w:rFonts w:eastAsiaTheme="minorEastAsia"/>
                <w:sz w:val="24"/>
              </w:rPr>
              <w:t>的取值标准</w:t>
            </w:r>
            <w:r w:rsidR="00FB0733" w:rsidRPr="005A3DEF">
              <w:rPr>
                <w:rFonts w:eastAsiaTheme="minorEastAsia"/>
                <w:sz w:val="24"/>
              </w:rPr>
              <w:t>，</w:t>
            </w:r>
            <w:r w:rsidR="00FB0733" w:rsidRPr="005A3DEF">
              <w:rPr>
                <w:rFonts w:eastAsiaTheme="minorEastAsia"/>
                <w:kern w:val="0"/>
                <w:sz w:val="24"/>
              </w:rPr>
              <w:t>TSP</w:t>
            </w:r>
            <w:r w:rsidR="00FB0733" w:rsidRPr="005A3DEF">
              <w:rPr>
                <w:rFonts w:eastAsiaTheme="minorEastAsia"/>
                <w:kern w:val="0"/>
                <w:sz w:val="24"/>
              </w:rPr>
              <w:t>满足</w:t>
            </w:r>
            <w:r w:rsidR="00FB0733" w:rsidRPr="005A3DEF">
              <w:rPr>
                <w:rFonts w:eastAsiaTheme="minorEastAsia"/>
                <w:sz w:val="24"/>
              </w:rPr>
              <w:t>《环</w:t>
            </w:r>
            <w:r w:rsidR="00FB0733" w:rsidRPr="005A3DEF">
              <w:rPr>
                <w:rFonts w:eastAsiaTheme="minorEastAsia"/>
                <w:sz w:val="24"/>
              </w:rPr>
              <w:lastRenderedPageBreak/>
              <w:t>境空气质量标准》（</w:t>
            </w:r>
            <w:r w:rsidR="00FB0733" w:rsidRPr="005A3DEF">
              <w:rPr>
                <w:rFonts w:eastAsiaTheme="minorEastAsia"/>
                <w:sz w:val="24"/>
              </w:rPr>
              <w:t>GB3095-2012</w:t>
            </w:r>
            <w:r w:rsidR="00FB0733" w:rsidRPr="005A3DEF">
              <w:rPr>
                <w:rFonts w:eastAsiaTheme="minorEastAsia"/>
                <w:sz w:val="24"/>
              </w:rPr>
              <w:t>）二类标准要求；</w:t>
            </w:r>
            <w:r w:rsidR="00B20F84" w:rsidRPr="005A3DEF">
              <w:rPr>
                <w:rFonts w:eastAsiaTheme="minorEastAsia"/>
                <w:sz w:val="24"/>
              </w:rPr>
              <w:t>本项目厂界声环境质量均能达到《声环境质量标准》（</w:t>
            </w:r>
            <w:r w:rsidR="00B20F84" w:rsidRPr="005A3DEF">
              <w:rPr>
                <w:rFonts w:eastAsiaTheme="minorEastAsia"/>
                <w:sz w:val="24"/>
              </w:rPr>
              <w:t>GB3096-2008</w:t>
            </w:r>
            <w:r w:rsidR="00B20F84" w:rsidRPr="005A3DEF">
              <w:rPr>
                <w:rFonts w:eastAsiaTheme="minorEastAsia"/>
                <w:sz w:val="24"/>
              </w:rPr>
              <w:t>）相应标准要求；</w:t>
            </w:r>
            <w:r w:rsidRPr="005A3DEF">
              <w:rPr>
                <w:rFonts w:eastAsiaTheme="minorEastAsia"/>
                <w:sz w:val="24"/>
              </w:rPr>
              <w:t>长兴港</w:t>
            </w:r>
            <w:r w:rsidR="00FB0733" w:rsidRPr="005A3DEF">
              <w:rPr>
                <w:rFonts w:eastAsiaTheme="minorEastAsia"/>
                <w:sz w:val="24"/>
              </w:rPr>
              <w:t>下莘桥</w:t>
            </w:r>
            <w:r w:rsidRPr="005A3DEF">
              <w:rPr>
                <w:rFonts w:eastAsiaTheme="minorEastAsia"/>
                <w:sz w:val="24"/>
              </w:rPr>
              <w:t>断面各监测指标均能满足《地表水环境质量标准》（</w:t>
            </w:r>
            <w:r w:rsidR="00F16278" w:rsidRPr="005A3DEF">
              <w:rPr>
                <w:rFonts w:eastAsiaTheme="minorEastAsia"/>
                <w:sz w:val="24"/>
              </w:rPr>
              <w:t>GB</w:t>
            </w:r>
            <w:r w:rsidRPr="005A3DEF">
              <w:rPr>
                <w:rFonts w:eastAsiaTheme="minorEastAsia"/>
                <w:sz w:val="24"/>
              </w:rPr>
              <w:t>3838-2002</w:t>
            </w:r>
            <w:r w:rsidRPr="005A3DEF">
              <w:rPr>
                <w:rFonts w:eastAsiaTheme="minorEastAsia"/>
                <w:sz w:val="24"/>
              </w:rPr>
              <w:t>）中的</w:t>
            </w:r>
            <w:r w:rsidRPr="005A3DEF">
              <w:rPr>
                <w:rFonts w:ascii="宋体" w:hAnsi="宋体" w:cs="宋体" w:hint="eastAsia"/>
                <w:sz w:val="24"/>
              </w:rPr>
              <w:t>Ⅲ</w:t>
            </w:r>
            <w:r w:rsidRPr="005A3DEF">
              <w:rPr>
                <w:rFonts w:eastAsiaTheme="minorEastAsia"/>
                <w:sz w:val="24"/>
              </w:rPr>
              <w:t>类标准限值。</w:t>
            </w:r>
            <w:r w:rsidR="00B20F84" w:rsidRPr="005A3DEF">
              <w:rPr>
                <w:rFonts w:eastAsiaTheme="minorEastAsia"/>
                <w:sz w:val="24"/>
              </w:rPr>
              <w:t>采取本环评提出的相关防治措施后，企业排放的污染物不会对周边环境造成明显影响，不触及环境质量底线。</w:t>
            </w:r>
          </w:p>
          <w:p w:rsidR="00B20F84" w:rsidRPr="005A3DEF" w:rsidRDefault="00B20F84" w:rsidP="00B20F84">
            <w:pPr>
              <w:adjustRightInd w:val="0"/>
              <w:snapToGrid w:val="0"/>
              <w:spacing w:line="440" w:lineRule="exact"/>
              <w:ind w:firstLineChars="200" w:firstLine="480"/>
              <w:rPr>
                <w:rFonts w:eastAsiaTheme="minorEastAsia"/>
                <w:sz w:val="24"/>
              </w:rPr>
            </w:pPr>
            <w:r w:rsidRPr="005A3DEF">
              <w:rPr>
                <w:rFonts w:eastAsiaTheme="minorEastAsia"/>
                <w:sz w:val="24"/>
              </w:rPr>
              <w:t>（</w:t>
            </w:r>
            <w:r w:rsidRPr="005A3DEF">
              <w:rPr>
                <w:rFonts w:eastAsiaTheme="minorEastAsia"/>
                <w:sz w:val="24"/>
              </w:rPr>
              <w:t>3</w:t>
            </w:r>
            <w:r w:rsidRPr="005A3DEF">
              <w:rPr>
                <w:rFonts w:eastAsiaTheme="minorEastAsia"/>
                <w:sz w:val="24"/>
              </w:rPr>
              <w:t>）资源利用上限</w:t>
            </w:r>
          </w:p>
          <w:p w:rsidR="00B20F84" w:rsidRPr="005A3DEF" w:rsidRDefault="00B20F84" w:rsidP="00B20F84">
            <w:pPr>
              <w:adjustRightInd w:val="0"/>
              <w:snapToGrid w:val="0"/>
              <w:spacing w:line="440" w:lineRule="exact"/>
              <w:ind w:firstLineChars="200" w:firstLine="480"/>
              <w:rPr>
                <w:rFonts w:eastAsiaTheme="minorEastAsia"/>
                <w:sz w:val="24"/>
              </w:rPr>
            </w:pPr>
            <w:r w:rsidRPr="005A3DEF">
              <w:rPr>
                <w:rFonts w:eastAsiaTheme="minorEastAsia"/>
                <w:sz w:val="24"/>
              </w:rPr>
              <w:t>本项目营运过程中需要消耗一定量的电能、水资源等，项目资源消耗量相对于区域资源利用总量较少，故符合资源利用上限的要求。</w:t>
            </w:r>
          </w:p>
          <w:p w:rsidR="00B20F84" w:rsidRPr="005A3DEF" w:rsidRDefault="00B20F84" w:rsidP="00B20F84">
            <w:pPr>
              <w:adjustRightInd w:val="0"/>
              <w:snapToGrid w:val="0"/>
              <w:spacing w:line="440" w:lineRule="exact"/>
              <w:ind w:firstLineChars="200" w:firstLine="480"/>
              <w:rPr>
                <w:rFonts w:eastAsiaTheme="minorEastAsia"/>
                <w:sz w:val="24"/>
              </w:rPr>
            </w:pPr>
            <w:r w:rsidRPr="005A3DEF">
              <w:rPr>
                <w:rFonts w:eastAsiaTheme="minorEastAsia"/>
                <w:sz w:val="24"/>
              </w:rPr>
              <w:t>（</w:t>
            </w:r>
            <w:r w:rsidRPr="005A3DEF">
              <w:rPr>
                <w:rFonts w:eastAsiaTheme="minorEastAsia"/>
                <w:sz w:val="24"/>
              </w:rPr>
              <w:t>4</w:t>
            </w:r>
            <w:r w:rsidRPr="005A3DEF">
              <w:rPr>
                <w:rFonts w:eastAsiaTheme="minorEastAsia"/>
                <w:sz w:val="24"/>
              </w:rPr>
              <w:t>）环境准入负面清单</w:t>
            </w:r>
          </w:p>
          <w:p w:rsidR="00FA14C3" w:rsidRPr="005A3DEF" w:rsidRDefault="00FA14C3">
            <w:pPr>
              <w:spacing w:line="440" w:lineRule="exact"/>
              <w:ind w:firstLineChars="200" w:firstLine="480"/>
              <w:rPr>
                <w:rFonts w:eastAsiaTheme="minorEastAsia"/>
                <w:sz w:val="24"/>
              </w:rPr>
            </w:pPr>
            <w:r w:rsidRPr="005A3DEF">
              <w:rPr>
                <w:rFonts w:eastAsiaTheme="minorEastAsia"/>
                <w:sz w:val="24"/>
              </w:rPr>
              <w:t>本项目位于长兴县开发区县前东街以南杨湾路西侧，属于</w:t>
            </w:r>
            <w:r w:rsidRPr="005A3DEF">
              <w:rPr>
                <w:rFonts w:eastAsiaTheme="minorEastAsia"/>
                <w:sz w:val="24"/>
              </w:rPr>
              <w:t>“</w:t>
            </w:r>
            <w:r w:rsidRPr="005A3DEF">
              <w:rPr>
                <w:rFonts w:eastAsiaTheme="minorEastAsia"/>
                <w:sz w:val="24"/>
              </w:rPr>
              <w:t>湖州市长兴县中心城区产业集聚重点管控单元（</w:t>
            </w:r>
            <w:r w:rsidRPr="005A3DEF">
              <w:rPr>
                <w:rFonts w:eastAsiaTheme="minorEastAsia"/>
                <w:sz w:val="24"/>
              </w:rPr>
              <w:t>ZH33052220007</w:t>
            </w:r>
            <w:r w:rsidRPr="005A3DEF">
              <w:rPr>
                <w:rFonts w:eastAsiaTheme="minorEastAsia"/>
                <w:sz w:val="24"/>
              </w:rPr>
              <w:t>）</w:t>
            </w:r>
            <w:r w:rsidRPr="005A3DEF">
              <w:rPr>
                <w:rFonts w:eastAsiaTheme="minorEastAsia"/>
                <w:sz w:val="24"/>
              </w:rPr>
              <w:t>”</w:t>
            </w:r>
            <w:r w:rsidRPr="005A3DEF">
              <w:rPr>
                <w:rFonts w:eastAsiaTheme="minorEastAsia"/>
                <w:sz w:val="24"/>
              </w:rPr>
              <w:t>。本项目从事通用设备制造，为二类工业，位于工业区范围内，用地性质为工业用地。企业厂界内与居民区之间预留防护绿地等隔离措施；项目不属于土壤污染重点监管单位；本项目实行总量控制制度，污染物排放量可以达到同行业国内先进水平，厂区实行雨污分流，生活污水经预处理后纳入污水管网，送长兴</w:t>
            </w:r>
            <w:r w:rsidR="007C258F" w:rsidRPr="005A3DEF">
              <w:rPr>
                <w:rFonts w:eastAsiaTheme="minorEastAsia"/>
                <w:sz w:val="24"/>
              </w:rPr>
              <w:t>兴长污水处理</w:t>
            </w:r>
            <w:r w:rsidRPr="005A3DEF">
              <w:rPr>
                <w:rFonts w:eastAsiaTheme="minorEastAsia"/>
                <w:sz w:val="24"/>
              </w:rPr>
              <w:t>有限公司处理；本项目不属于石油加工、化学原料和化学制品制造、医药制造、化学纤维制造、有色金属冶炼、纺织印染等项目，建议企业加强环境风险防控。本项目无生产用水，不涉及煤炭消费。项目建设基本符合管控措施要求。对照空间布局约束，不属于禁止建设的内容，故符合《湖州市</w:t>
            </w:r>
            <w:r w:rsidRPr="005A3DEF">
              <w:rPr>
                <w:rFonts w:eastAsiaTheme="minorEastAsia"/>
                <w:sz w:val="24"/>
              </w:rPr>
              <w:t>“</w:t>
            </w:r>
            <w:r w:rsidRPr="005A3DEF">
              <w:rPr>
                <w:rFonts w:eastAsiaTheme="minorEastAsia"/>
                <w:sz w:val="24"/>
              </w:rPr>
              <w:t>三线一单</w:t>
            </w:r>
            <w:r w:rsidRPr="005A3DEF">
              <w:rPr>
                <w:rFonts w:eastAsiaTheme="minorEastAsia"/>
                <w:sz w:val="24"/>
              </w:rPr>
              <w:t>”</w:t>
            </w:r>
            <w:r w:rsidRPr="005A3DEF">
              <w:rPr>
                <w:rFonts w:eastAsiaTheme="minorEastAsia"/>
                <w:sz w:val="24"/>
              </w:rPr>
              <w:t>生态环境分区管控方案》要求。</w:t>
            </w:r>
          </w:p>
          <w:p w:rsidR="0058212E" w:rsidRPr="005A3DEF" w:rsidRDefault="0058212E" w:rsidP="0058212E">
            <w:pPr>
              <w:spacing w:line="440" w:lineRule="exact"/>
              <w:ind w:firstLineChars="200" w:firstLine="482"/>
              <w:rPr>
                <w:rFonts w:eastAsiaTheme="minorEastAsia"/>
                <w:b/>
                <w:sz w:val="24"/>
              </w:rPr>
            </w:pPr>
            <w:r w:rsidRPr="005A3DEF">
              <w:rPr>
                <w:rFonts w:eastAsiaTheme="minorEastAsia"/>
                <w:b/>
                <w:sz w:val="24"/>
              </w:rPr>
              <w:t>4</w:t>
            </w:r>
            <w:r w:rsidRPr="005A3DEF">
              <w:rPr>
                <w:rFonts w:eastAsiaTheme="minorEastAsia"/>
                <w:b/>
                <w:sz w:val="24"/>
              </w:rPr>
              <w:t>、建设项目其他部门审批符合性分析</w:t>
            </w:r>
          </w:p>
          <w:p w:rsidR="0058212E" w:rsidRPr="005A3DEF" w:rsidRDefault="0058212E" w:rsidP="0058212E">
            <w:pPr>
              <w:spacing w:line="440" w:lineRule="exact"/>
              <w:ind w:firstLineChars="200" w:firstLine="480"/>
              <w:rPr>
                <w:rFonts w:eastAsiaTheme="minorEastAsia"/>
                <w:sz w:val="24"/>
              </w:rPr>
            </w:pPr>
            <w:r w:rsidRPr="005A3DEF">
              <w:rPr>
                <w:rFonts w:eastAsiaTheme="minorEastAsia"/>
                <w:sz w:val="24"/>
              </w:rPr>
              <w:t>（</w:t>
            </w:r>
            <w:r w:rsidRPr="005A3DEF">
              <w:rPr>
                <w:rFonts w:eastAsiaTheme="minorEastAsia"/>
                <w:sz w:val="24"/>
              </w:rPr>
              <w:t>1</w:t>
            </w:r>
            <w:r w:rsidRPr="005A3DEF">
              <w:rPr>
                <w:rFonts w:eastAsiaTheme="minorEastAsia"/>
                <w:sz w:val="24"/>
              </w:rPr>
              <w:t>）建设项目符合主体功能区规划、土地利用总体规划、城乡规划的要求</w:t>
            </w:r>
          </w:p>
          <w:p w:rsidR="0058212E" w:rsidRPr="005A3DEF" w:rsidRDefault="0058212E" w:rsidP="0058212E">
            <w:pPr>
              <w:spacing w:line="440" w:lineRule="exact"/>
              <w:ind w:firstLineChars="200" w:firstLine="480"/>
              <w:rPr>
                <w:rFonts w:eastAsiaTheme="minorEastAsia"/>
                <w:sz w:val="24"/>
              </w:rPr>
            </w:pPr>
            <w:r w:rsidRPr="005A3DEF">
              <w:rPr>
                <w:rFonts w:eastAsiaTheme="minorEastAsia"/>
                <w:sz w:val="24"/>
              </w:rPr>
              <w:t>本项目位于长兴县开发区县前东街以南杨湾路西侧，根据不动产权证，项目用地为工业用地，符合主体功能区规划、土地利用总体规划和村镇建设规划。</w:t>
            </w:r>
          </w:p>
          <w:p w:rsidR="0058212E" w:rsidRPr="005A3DEF" w:rsidRDefault="0058212E" w:rsidP="0058212E">
            <w:pPr>
              <w:spacing w:line="440" w:lineRule="exact"/>
              <w:ind w:firstLineChars="200" w:firstLine="480"/>
              <w:rPr>
                <w:rFonts w:eastAsiaTheme="minorEastAsia"/>
                <w:sz w:val="24"/>
              </w:rPr>
            </w:pPr>
            <w:r w:rsidRPr="005A3DEF">
              <w:rPr>
                <w:rFonts w:eastAsiaTheme="minorEastAsia"/>
                <w:sz w:val="24"/>
              </w:rPr>
              <w:t>（</w:t>
            </w:r>
            <w:r w:rsidRPr="005A3DEF">
              <w:rPr>
                <w:rFonts w:eastAsiaTheme="minorEastAsia"/>
                <w:sz w:val="24"/>
              </w:rPr>
              <w:t>2</w:t>
            </w:r>
            <w:r w:rsidRPr="005A3DEF">
              <w:rPr>
                <w:rFonts w:eastAsiaTheme="minorEastAsia"/>
                <w:sz w:val="24"/>
              </w:rPr>
              <w:t>）建设项目符合、国家和省产业政策等的要求</w:t>
            </w:r>
          </w:p>
          <w:p w:rsidR="0058212E" w:rsidRPr="005A3DEF" w:rsidRDefault="0058212E" w:rsidP="008A48CD">
            <w:pPr>
              <w:spacing w:line="440" w:lineRule="exact"/>
              <w:ind w:firstLineChars="200" w:firstLine="480"/>
              <w:rPr>
                <w:rFonts w:eastAsiaTheme="minorEastAsia"/>
                <w:sz w:val="24"/>
              </w:rPr>
            </w:pPr>
            <w:r w:rsidRPr="005A3DEF">
              <w:rPr>
                <w:rFonts w:ascii="宋体" w:hAnsi="宋体" w:cs="宋体" w:hint="eastAsia"/>
                <w:sz w:val="24"/>
              </w:rPr>
              <w:t>①</w:t>
            </w:r>
            <w:r w:rsidRPr="005A3DEF">
              <w:rPr>
                <w:rFonts w:eastAsiaTheme="minorEastAsia"/>
                <w:sz w:val="24"/>
              </w:rPr>
              <w:t>对照《国民经济行业分类》</w:t>
            </w:r>
            <w:r w:rsidRPr="005A3DEF">
              <w:rPr>
                <w:rFonts w:eastAsiaTheme="minorEastAsia"/>
                <w:sz w:val="24"/>
              </w:rPr>
              <w:t>(GB/T 4754-2017)</w:t>
            </w:r>
            <w:r w:rsidRPr="005A3DEF">
              <w:rPr>
                <w:rFonts w:eastAsiaTheme="minorEastAsia"/>
                <w:sz w:val="24"/>
              </w:rPr>
              <w:t>，本项目</w:t>
            </w:r>
            <w:r w:rsidR="008A48CD" w:rsidRPr="005A3DEF">
              <w:rPr>
                <w:rFonts w:eastAsiaTheme="minorEastAsia"/>
                <w:sz w:val="24"/>
              </w:rPr>
              <w:t>属于</w:t>
            </w:r>
            <w:r w:rsidR="008A48CD" w:rsidRPr="005A3DEF">
              <w:rPr>
                <w:rFonts w:eastAsiaTheme="minorEastAsia"/>
                <w:sz w:val="24"/>
              </w:rPr>
              <w:t>“</w:t>
            </w:r>
            <w:r w:rsidR="008A48CD" w:rsidRPr="005A3DEF">
              <w:rPr>
                <w:rFonts w:eastAsiaTheme="minorEastAsia"/>
                <w:sz w:val="24"/>
              </w:rPr>
              <w:t>其他未列明通用设备制造业（</w:t>
            </w:r>
            <w:r w:rsidR="008A48CD" w:rsidRPr="005A3DEF">
              <w:rPr>
                <w:rFonts w:eastAsiaTheme="minorEastAsia"/>
                <w:sz w:val="24"/>
              </w:rPr>
              <w:t>3499</w:t>
            </w:r>
            <w:r w:rsidR="008A48CD" w:rsidRPr="005A3DEF">
              <w:rPr>
                <w:rFonts w:eastAsiaTheme="minorEastAsia"/>
                <w:sz w:val="24"/>
              </w:rPr>
              <w:t>）</w:t>
            </w:r>
            <w:r w:rsidR="008A48CD" w:rsidRPr="005A3DEF">
              <w:rPr>
                <w:rFonts w:eastAsiaTheme="minorEastAsia"/>
                <w:sz w:val="24"/>
              </w:rPr>
              <w:t>”</w:t>
            </w:r>
            <w:r w:rsidRPr="005A3DEF">
              <w:rPr>
                <w:rFonts w:eastAsiaTheme="minorEastAsia"/>
                <w:sz w:val="24"/>
              </w:rPr>
              <w:t>，对照国家发改委《产业结构调整指导目录（</w:t>
            </w:r>
            <w:r w:rsidRPr="005A3DEF">
              <w:rPr>
                <w:rFonts w:eastAsiaTheme="minorEastAsia"/>
                <w:sz w:val="24"/>
              </w:rPr>
              <w:t>2019</w:t>
            </w:r>
            <w:r w:rsidRPr="005A3DEF">
              <w:rPr>
                <w:rFonts w:eastAsiaTheme="minorEastAsia"/>
                <w:sz w:val="24"/>
              </w:rPr>
              <w:t>年本</w:t>
            </w:r>
            <w:r w:rsidRPr="005A3DEF">
              <w:rPr>
                <w:rFonts w:eastAsiaTheme="minorEastAsia"/>
                <w:sz w:val="24"/>
              </w:rPr>
              <w:t>)</w:t>
            </w:r>
            <w:r w:rsidRPr="005A3DEF">
              <w:rPr>
                <w:rFonts w:eastAsiaTheme="minorEastAsia"/>
                <w:sz w:val="24"/>
              </w:rPr>
              <w:t>》，本项目不属于其中规定的淘汰、限制类产业，属于允许类项目。</w:t>
            </w:r>
          </w:p>
          <w:p w:rsidR="0058212E" w:rsidRPr="005A3DEF" w:rsidRDefault="0058212E" w:rsidP="0058212E">
            <w:pPr>
              <w:spacing w:line="440" w:lineRule="exact"/>
              <w:ind w:firstLineChars="200" w:firstLine="480"/>
              <w:rPr>
                <w:rFonts w:eastAsiaTheme="minorEastAsia"/>
                <w:sz w:val="24"/>
              </w:rPr>
            </w:pPr>
            <w:r w:rsidRPr="005A3DEF">
              <w:rPr>
                <w:rFonts w:eastAsiaTheme="minorEastAsia"/>
                <w:sz w:val="24"/>
              </w:rPr>
              <w:t>本项目不属于中华人民共和国国土资源部、国家发展和改革委员会联合发布的《限制用地项目目录（</w:t>
            </w:r>
            <w:r w:rsidRPr="005A3DEF">
              <w:rPr>
                <w:rFonts w:eastAsiaTheme="minorEastAsia"/>
                <w:sz w:val="24"/>
              </w:rPr>
              <w:t>2012</w:t>
            </w:r>
            <w:r w:rsidRPr="005A3DEF">
              <w:rPr>
                <w:rFonts w:eastAsiaTheme="minorEastAsia"/>
                <w:sz w:val="24"/>
              </w:rPr>
              <w:t>年本</w:t>
            </w:r>
            <w:r w:rsidR="00885936" w:rsidRPr="005A3DEF">
              <w:rPr>
                <w:rFonts w:eastAsiaTheme="minorEastAsia"/>
                <w:sz w:val="24"/>
              </w:rPr>
              <w:t>）</w:t>
            </w:r>
            <w:r w:rsidRPr="005A3DEF">
              <w:rPr>
                <w:rFonts w:eastAsiaTheme="minorEastAsia"/>
                <w:sz w:val="24"/>
              </w:rPr>
              <w:t>》和《禁止用地项目目录（</w:t>
            </w:r>
            <w:r w:rsidRPr="005A3DEF">
              <w:rPr>
                <w:rFonts w:eastAsiaTheme="minorEastAsia"/>
                <w:sz w:val="24"/>
              </w:rPr>
              <w:t>2012</w:t>
            </w:r>
            <w:r w:rsidRPr="005A3DEF">
              <w:rPr>
                <w:rFonts w:eastAsiaTheme="minorEastAsia"/>
                <w:sz w:val="24"/>
              </w:rPr>
              <w:t>年本</w:t>
            </w:r>
            <w:r w:rsidR="00885936" w:rsidRPr="005A3DEF">
              <w:rPr>
                <w:rFonts w:eastAsiaTheme="minorEastAsia"/>
                <w:sz w:val="24"/>
              </w:rPr>
              <w:t>）</w:t>
            </w:r>
            <w:r w:rsidRPr="005A3DEF">
              <w:rPr>
                <w:rFonts w:eastAsiaTheme="minorEastAsia"/>
                <w:sz w:val="24"/>
              </w:rPr>
              <w:t>》中规定的限制用地和禁止用地项目类别。</w:t>
            </w:r>
          </w:p>
          <w:p w:rsidR="0058212E" w:rsidRPr="005A3DEF" w:rsidRDefault="0058212E" w:rsidP="0058212E">
            <w:pPr>
              <w:spacing w:line="440" w:lineRule="exact"/>
              <w:ind w:firstLineChars="200" w:firstLine="480"/>
              <w:rPr>
                <w:rFonts w:eastAsiaTheme="minorEastAsia"/>
                <w:sz w:val="24"/>
              </w:rPr>
            </w:pPr>
            <w:r w:rsidRPr="005A3DEF">
              <w:rPr>
                <w:rFonts w:eastAsiaTheme="minorEastAsia"/>
                <w:sz w:val="24"/>
              </w:rPr>
              <w:t>因此，项目实施符合国家产业政策。</w:t>
            </w:r>
          </w:p>
          <w:p w:rsidR="0058212E" w:rsidRPr="005A3DEF" w:rsidRDefault="0058212E" w:rsidP="0058212E">
            <w:pPr>
              <w:spacing w:line="440" w:lineRule="exact"/>
              <w:ind w:firstLineChars="200" w:firstLine="480"/>
              <w:rPr>
                <w:rFonts w:eastAsiaTheme="minorEastAsia"/>
                <w:sz w:val="24"/>
              </w:rPr>
            </w:pPr>
            <w:r w:rsidRPr="005A3DEF">
              <w:rPr>
                <w:rFonts w:ascii="宋体" w:hAnsi="宋体" w:cs="宋体" w:hint="eastAsia"/>
                <w:sz w:val="24"/>
              </w:rPr>
              <w:lastRenderedPageBreak/>
              <w:t>②</w:t>
            </w:r>
            <w:r w:rsidRPr="005A3DEF">
              <w:rPr>
                <w:rFonts w:eastAsiaTheme="minorEastAsia"/>
                <w:sz w:val="24"/>
              </w:rPr>
              <w:t>本项目生产工艺和装备均不在《部分工业行业淘汰落后生产工艺装备和产业指导目录</w:t>
            </w:r>
            <w:r w:rsidR="003D0E87" w:rsidRPr="005A3DEF">
              <w:rPr>
                <w:rFonts w:eastAsiaTheme="minorEastAsia"/>
                <w:sz w:val="24"/>
              </w:rPr>
              <w:t>（</w:t>
            </w:r>
            <w:r w:rsidR="003D0E87" w:rsidRPr="005A3DEF">
              <w:rPr>
                <w:rFonts w:eastAsiaTheme="minorEastAsia"/>
                <w:sz w:val="24"/>
              </w:rPr>
              <w:t>2010</w:t>
            </w:r>
            <w:r w:rsidR="003D0E87" w:rsidRPr="005A3DEF">
              <w:rPr>
                <w:rFonts w:eastAsiaTheme="minorEastAsia"/>
                <w:sz w:val="24"/>
              </w:rPr>
              <w:t>年本）</w:t>
            </w:r>
            <w:r w:rsidRPr="005A3DEF">
              <w:rPr>
                <w:rFonts w:eastAsiaTheme="minorEastAsia"/>
                <w:sz w:val="24"/>
              </w:rPr>
              <w:t>》中。</w:t>
            </w:r>
          </w:p>
          <w:p w:rsidR="0058212E" w:rsidRPr="005A3DEF" w:rsidRDefault="0058212E" w:rsidP="0058212E">
            <w:pPr>
              <w:spacing w:line="440" w:lineRule="exact"/>
              <w:ind w:firstLineChars="200" w:firstLine="480"/>
              <w:rPr>
                <w:rFonts w:eastAsiaTheme="minorEastAsia"/>
                <w:sz w:val="24"/>
              </w:rPr>
            </w:pPr>
            <w:r w:rsidRPr="005A3DEF">
              <w:rPr>
                <w:rFonts w:eastAsiaTheme="minorEastAsia"/>
                <w:sz w:val="24"/>
              </w:rPr>
              <w:t>项目不属于《长江经济带发展负面清单指南（试行）浙江省实施细则》中禁止发展的项目。</w:t>
            </w:r>
          </w:p>
          <w:p w:rsidR="0058212E" w:rsidRPr="005A3DEF" w:rsidRDefault="0058212E" w:rsidP="0058212E">
            <w:pPr>
              <w:spacing w:line="440" w:lineRule="exact"/>
              <w:ind w:firstLineChars="200" w:firstLine="480"/>
              <w:rPr>
                <w:rFonts w:eastAsiaTheme="minorEastAsia"/>
                <w:sz w:val="24"/>
              </w:rPr>
            </w:pPr>
            <w:r w:rsidRPr="005A3DEF">
              <w:rPr>
                <w:rFonts w:ascii="宋体" w:hAnsi="宋体" w:cs="宋体" w:hint="eastAsia"/>
                <w:sz w:val="24"/>
              </w:rPr>
              <w:t>③</w:t>
            </w:r>
            <w:r w:rsidRPr="005A3DEF">
              <w:rPr>
                <w:rFonts w:eastAsiaTheme="minorEastAsia"/>
                <w:sz w:val="24"/>
              </w:rPr>
              <w:t>本项目不属于《湖州市产业发展导向目录（</w:t>
            </w:r>
            <w:r w:rsidRPr="005A3DEF">
              <w:rPr>
                <w:rFonts w:eastAsiaTheme="minorEastAsia"/>
                <w:sz w:val="24"/>
              </w:rPr>
              <w:t>2012</w:t>
            </w:r>
            <w:r w:rsidRPr="005A3DEF">
              <w:rPr>
                <w:rFonts w:eastAsiaTheme="minorEastAsia"/>
                <w:sz w:val="24"/>
              </w:rPr>
              <w:t>年本）》中限值类和禁止（淘汰）类。因此，本项目建设符合国家及省、市和地方相关产业政策要求。</w:t>
            </w:r>
          </w:p>
          <w:p w:rsidR="0058212E" w:rsidRPr="005A3DEF" w:rsidRDefault="0058212E" w:rsidP="0058212E">
            <w:pPr>
              <w:spacing w:line="440" w:lineRule="exact"/>
              <w:ind w:firstLineChars="200" w:firstLine="482"/>
              <w:rPr>
                <w:rFonts w:eastAsiaTheme="minorEastAsia"/>
                <w:b/>
                <w:sz w:val="24"/>
              </w:rPr>
            </w:pPr>
            <w:r w:rsidRPr="005A3DEF">
              <w:rPr>
                <w:rFonts w:eastAsiaTheme="minorEastAsia"/>
                <w:b/>
                <w:sz w:val="24"/>
              </w:rPr>
              <w:t>5</w:t>
            </w:r>
            <w:r w:rsidRPr="005A3DEF">
              <w:rPr>
                <w:rFonts w:eastAsiaTheme="minorEastAsia"/>
                <w:b/>
                <w:sz w:val="24"/>
              </w:rPr>
              <w:t>、</w:t>
            </w:r>
            <w:r w:rsidRPr="005A3DEF">
              <w:rPr>
                <w:rFonts w:eastAsiaTheme="minorEastAsia"/>
                <w:b/>
                <w:sz w:val="24"/>
              </w:rPr>
              <w:t>“</w:t>
            </w:r>
            <w:r w:rsidRPr="005A3DEF">
              <w:rPr>
                <w:rFonts w:eastAsiaTheme="minorEastAsia"/>
                <w:b/>
                <w:sz w:val="24"/>
              </w:rPr>
              <w:t>四性五不批</w:t>
            </w:r>
            <w:r w:rsidRPr="005A3DEF">
              <w:rPr>
                <w:rFonts w:eastAsiaTheme="minorEastAsia"/>
                <w:b/>
                <w:sz w:val="24"/>
              </w:rPr>
              <w:t>”</w:t>
            </w:r>
            <w:r w:rsidRPr="005A3DEF">
              <w:rPr>
                <w:rFonts w:eastAsiaTheme="minorEastAsia"/>
                <w:b/>
                <w:sz w:val="24"/>
              </w:rPr>
              <w:t>符合性分析</w:t>
            </w:r>
          </w:p>
          <w:p w:rsidR="0058212E" w:rsidRPr="005A3DEF" w:rsidRDefault="0058212E" w:rsidP="003A23F9">
            <w:pPr>
              <w:pStyle w:val="afff0"/>
              <w:numPr>
                <w:ilvl w:val="0"/>
                <w:numId w:val="33"/>
              </w:numPr>
              <w:spacing w:line="440" w:lineRule="exact"/>
              <w:ind w:firstLineChars="0"/>
              <w:jc w:val="center"/>
              <w:rPr>
                <w:rFonts w:ascii="Times New Roman" w:eastAsiaTheme="minorEastAsia" w:hAnsi="Times New Roman"/>
                <w:b/>
                <w:sz w:val="21"/>
                <w:szCs w:val="21"/>
              </w:rPr>
            </w:pPr>
            <w:r w:rsidRPr="005A3DEF">
              <w:rPr>
                <w:rFonts w:ascii="Times New Roman" w:eastAsiaTheme="minorEastAsia" w:hAnsi="Times New Roman"/>
                <w:b/>
                <w:sz w:val="21"/>
                <w:szCs w:val="21"/>
              </w:rPr>
              <w:t>建设项目环境保护管理条例重点要求</w:t>
            </w:r>
            <w:r w:rsidRPr="005A3DEF">
              <w:rPr>
                <w:rFonts w:ascii="Times New Roman" w:eastAsiaTheme="minorEastAsia" w:hAnsi="Times New Roman"/>
                <w:b/>
                <w:sz w:val="21"/>
                <w:szCs w:val="21"/>
              </w:rPr>
              <w:t>“</w:t>
            </w:r>
            <w:r w:rsidRPr="005A3DEF">
              <w:rPr>
                <w:rFonts w:ascii="Times New Roman" w:eastAsiaTheme="minorEastAsia" w:hAnsi="Times New Roman"/>
                <w:b/>
                <w:sz w:val="21"/>
                <w:szCs w:val="21"/>
              </w:rPr>
              <w:t>四性五不批</w:t>
            </w:r>
            <w:r w:rsidRPr="005A3DEF">
              <w:rPr>
                <w:rFonts w:ascii="Times New Roman" w:eastAsiaTheme="minorEastAsia" w:hAnsi="Times New Roman"/>
                <w:b/>
                <w:sz w:val="21"/>
                <w:szCs w:val="21"/>
              </w:rPr>
              <w:t>”</w:t>
            </w:r>
            <w:r w:rsidRPr="005A3DEF">
              <w:rPr>
                <w:rFonts w:ascii="Times New Roman" w:eastAsiaTheme="minorEastAsia" w:hAnsi="Times New Roman"/>
                <w:b/>
                <w:sz w:val="21"/>
                <w:szCs w:val="21"/>
              </w:rPr>
              <w:t>符合性分析</w:t>
            </w:r>
          </w:p>
          <w:tbl>
            <w:tblPr>
              <w:tblStyle w:val="afff4"/>
              <w:tblW w:w="0" w:type="auto"/>
              <w:jc w:val="center"/>
              <w:tblLook w:val="04A0"/>
            </w:tblPr>
            <w:tblGrid>
              <w:gridCol w:w="561"/>
              <w:gridCol w:w="2266"/>
              <w:gridCol w:w="5888"/>
            </w:tblGrid>
            <w:tr w:rsidR="0058212E" w:rsidRPr="005A3DEF" w:rsidTr="00D93FF5">
              <w:trPr>
                <w:jc w:val="center"/>
              </w:trPr>
              <w:tc>
                <w:tcPr>
                  <w:tcW w:w="2827" w:type="dxa"/>
                  <w:gridSpan w:val="2"/>
                  <w:vAlign w:val="center"/>
                </w:tcPr>
                <w:p w:rsidR="0058212E" w:rsidRPr="005A3DEF" w:rsidRDefault="0058212E" w:rsidP="003A23F9">
                  <w:pPr>
                    <w:jc w:val="center"/>
                    <w:rPr>
                      <w:rFonts w:eastAsiaTheme="minorEastAsia"/>
                      <w:szCs w:val="21"/>
                    </w:rPr>
                  </w:pPr>
                  <w:r w:rsidRPr="005A3DEF">
                    <w:rPr>
                      <w:rFonts w:eastAsiaTheme="minorEastAsia"/>
                      <w:szCs w:val="21"/>
                    </w:rPr>
                    <w:t>建设项目环境保护管理条例</w:t>
                  </w:r>
                </w:p>
              </w:tc>
              <w:tc>
                <w:tcPr>
                  <w:tcW w:w="5888" w:type="dxa"/>
                  <w:vAlign w:val="center"/>
                </w:tcPr>
                <w:p w:rsidR="0058212E" w:rsidRPr="005A3DEF" w:rsidRDefault="0058212E" w:rsidP="003A23F9">
                  <w:pPr>
                    <w:jc w:val="center"/>
                    <w:rPr>
                      <w:rFonts w:eastAsiaTheme="minorEastAsia"/>
                      <w:szCs w:val="21"/>
                    </w:rPr>
                  </w:pPr>
                  <w:r w:rsidRPr="005A3DEF">
                    <w:rPr>
                      <w:rFonts w:eastAsiaTheme="minorEastAsia"/>
                      <w:szCs w:val="21"/>
                    </w:rPr>
                    <w:t>符合性分析</w:t>
                  </w:r>
                </w:p>
              </w:tc>
            </w:tr>
            <w:tr w:rsidR="0058212E" w:rsidRPr="005A3DEF" w:rsidTr="00D93FF5">
              <w:trPr>
                <w:jc w:val="center"/>
              </w:trPr>
              <w:tc>
                <w:tcPr>
                  <w:tcW w:w="561" w:type="dxa"/>
                  <w:vMerge w:val="restart"/>
                  <w:vAlign w:val="center"/>
                </w:tcPr>
                <w:p w:rsidR="0058212E" w:rsidRPr="005A3DEF" w:rsidRDefault="0058212E" w:rsidP="003A23F9">
                  <w:pPr>
                    <w:jc w:val="center"/>
                    <w:rPr>
                      <w:rFonts w:eastAsiaTheme="minorEastAsia"/>
                      <w:szCs w:val="21"/>
                    </w:rPr>
                  </w:pPr>
                  <w:r w:rsidRPr="005A3DEF">
                    <w:rPr>
                      <w:rFonts w:eastAsiaTheme="minorEastAsia"/>
                      <w:szCs w:val="21"/>
                    </w:rPr>
                    <w:t>四性</w:t>
                  </w:r>
                </w:p>
              </w:tc>
              <w:tc>
                <w:tcPr>
                  <w:tcW w:w="2266" w:type="dxa"/>
                  <w:vAlign w:val="center"/>
                </w:tcPr>
                <w:p w:rsidR="0058212E" w:rsidRPr="005A3DEF" w:rsidRDefault="0058212E" w:rsidP="003A23F9">
                  <w:pPr>
                    <w:jc w:val="center"/>
                    <w:rPr>
                      <w:rFonts w:eastAsiaTheme="minorEastAsia"/>
                      <w:szCs w:val="21"/>
                    </w:rPr>
                  </w:pPr>
                  <w:r w:rsidRPr="005A3DEF">
                    <w:rPr>
                      <w:rFonts w:eastAsiaTheme="minorEastAsia"/>
                      <w:szCs w:val="21"/>
                    </w:rPr>
                    <w:t>建设项目的环境可行性</w:t>
                  </w:r>
                </w:p>
              </w:tc>
              <w:tc>
                <w:tcPr>
                  <w:tcW w:w="5888" w:type="dxa"/>
                  <w:vAlign w:val="center"/>
                </w:tcPr>
                <w:p w:rsidR="0058212E" w:rsidRPr="005A3DEF" w:rsidRDefault="0058212E" w:rsidP="003A23F9">
                  <w:pPr>
                    <w:jc w:val="center"/>
                    <w:rPr>
                      <w:rFonts w:eastAsiaTheme="minorEastAsia"/>
                      <w:szCs w:val="21"/>
                    </w:rPr>
                  </w:pPr>
                  <w:r w:rsidRPr="005A3DEF">
                    <w:rPr>
                      <w:rFonts w:eastAsiaTheme="minorEastAsia"/>
                      <w:szCs w:val="21"/>
                    </w:rPr>
                    <w:t>项目位于长兴经济技术开发区，选址可行；符合《关于以改善环境质量为核心加强环境影响评价管理的通知》（环环评</w:t>
                  </w:r>
                  <w:r w:rsidRPr="005A3DEF">
                    <w:rPr>
                      <w:rFonts w:eastAsiaTheme="minorEastAsia"/>
                      <w:szCs w:val="21"/>
                    </w:rPr>
                    <w:t>[2016]150</w:t>
                  </w:r>
                  <w:r w:rsidRPr="005A3DEF">
                    <w:rPr>
                      <w:rFonts w:eastAsiaTheme="minorEastAsia"/>
                      <w:szCs w:val="21"/>
                    </w:rPr>
                    <w:t>号）中</w:t>
                  </w:r>
                  <w:r w:rsidRPr="005A3DEF">
                    <w:rPr>
                      <w:rFonts w:eastAsiaTheme="minorEastAsia"/>
                      <w:szCs w:val="21"/>
                    </w:rPr>
                    <w:t>“</w:t>
                  </w:r>
                  <w:r w:rsidRPr="005A3DEF">
                    <w:rPr>
                      <w:rFonts w:eastAsiaTheme="minorEastAsia"/>
                      <w:szCs w:val="21"/>
                    </w:rPr>
                    <w:t>三线一单</w:t>
                  </w:r>
                  <w:r w:rsidRPr="005A3DEF">
                    <w:rPr>
                      <w:rFonts w:eastAsiaTheme="minorEastAsia"/>
                      <w:szCs w:val="21"/>
                    </w:rPr>
                    <w:t>”</w:t>
                  </w:r>
                  <w:r w:rsidRPr="005A3DEF">
                    <w:rPr>
                      <w:rFonts w:eastAsiaTheme="minorEastAsia"/>
                      <w:szCs w:val="21"/>
                    </w:rPr>
                    <w:t>要求。</w:t>
                  </w:r>
                </w:p>
              </w:tc>
            </w:tr>
            <w:tr w:rsidR="0058212E" w:rsidRPr="005A3DEF" w:rsidTr="00D93FF5">
              <w:trPr>
                <w:jc w:val="center"/>
              </w:trPr>
              <w:tc>
                <w:tcPr>
                  <w:tcW w:w="561" w:type="dxa"/>
                  <w:vMerge/>
                  <w:vAlign w:val="center"/>
                </w:tcPr>
                <w:p w:rsidR="0058212E" w:rsidRPr="005A3DEF" w:rsidRDefault="0058212E" w:rsidP="003A23F9">
                  <w:pPr>
                    <w:jc w:val="center"/>
                    <w:rPr>
                      <w:rFonts w:eastAsiaTheme="minorEastAsia"/>
                      <w:szCs w:val="21"/>
                    </w:rPr>
                  </w:pPr>
                </w:p>
              </w:tc>
              <w:tc>
                <w:tcPr>
                  <w:tcW w:w="2266" w:type="dxa"/>
                  <w:vAlign w:val="center"/>
                </w:tcPr>
                <w:p w:rsidR="0058212E" w:rsidRPr="005A3DEF" w:rsidRDefault="0058212E" w:rsidP="003A23F9">
                  <w:pPr>
                    <w:jc w:val="center"/>
                    <w:rPr>
                      <w:rFonts w:eastAsiaTheme="minorEastAsia"/>
                      <w:szCs w:val="21"/>
                    </w:rPr>
                  </w:pPr>
                  <w:r w:rsidRPr="005A3DEF">
                    <w:rPr>
                      <w:rFonts w:eastAsiaTheme="minorEastAsia"/>
                      <w:szCs w:val="21"/>
                    </w:rPr>
                    <w:t>环境影响分析预测评估的可靠性</w:t>
                  </w:r>
                </w:p>
              </w:tc>
              <w:tc>
                <w:tcPr>
                  <w:tcW w:w="5888" w:type="dxa"/>
                  <w:vAlign w:val="center"/>
                </w:tcPr>
                <w:p w:rsidR="0058212E" w:rsidRPr="005A3DEF" w:rsidRDefault="003A23F9" w:rsidP="003A23F9">
                  <w:pPr>
                    <w:jc w:val="center"/>
                    <w:rPr>
                      <w:rFonts w:eastAsiaTheme="minorEastAsia"/>
                      <w:szCs w:val="21"/>
                    </w:rPr>
                  </w:pPr>
                  <w:r w:rsidRPr="005A3DEF">
                    <w:rPr>
                      <w:rFonts w:eastAsiaTheme="minorEastAsia"/>
                      <w:szCs w:val="21"/>
                    </w:rPr>
                    <w:t>项目产生的废气根据《环境影响评价技术导则大气环境》</w:t>
                  </w:r>
                  <w:r w:rsidRPr="005A3DEF">
                    <w:rPr>
                      <w:rFonts w:eastAsiaTheme="minorEastAsia"/>
                      <w:szCs w:val="21"/>
                    </w:rPr>
                    <w:t>(HJ2.2-2018</w:t>
                  </w:r>
                  <w:r w:rsidRPr="005A3DEF">
                    <w:rPr>
                      <w:rFonts w:eastAsiaTheme="minorEastAsia"/>
                      <w:szCs w:val="21"/>
                    </w:rPr>
                    <w:t>）中技术要求对非甲烷总烧、颗粒物等污染因子进行预测，大气环境影响分析预测评价是可靠的。项目生产车间噪声根据《环境影响评价技术导则声环境》（</w:t>
                  </w:r>
                  <w:r w:rsidRPr="005A3DEF">
                    <w:rPr>
                      <w:rFonts w:eastAsiaTheme="minorEastAsia"/>
                      <w:szCs w:val="21"/>
                    </w:rPr>
                    <w:t>HJ2.4-2009</w:t>
                  </w:r>
                  <w:r w:rsidRPr="005A3DEF">
                    <w:rPr>
                      <w:rFonts w:eastAsiaTheme="minorEastAsia"/>
                      <w:szCs w:val="21"/>
                    </w:rPr>
                    <w:t>）的技术要求对噪声进行预测评价，噪声环境影响分析预测评估是可靠的。</w:t>
                  </w:r>
                </w:p>
              </w:tc>
            </w:tr>
            <w:tr w:rsidR="0058212E" w:rsidRPr="005A3DEF" w:rsidTr="00D93FF5">
              <w:trPr>
                <w:jc w:val="center"/>
              </w:trPr>
              <w:tc>
                <w:tcPr>
                  <w:tcW w:w="561" w:type="dxa"/>
                  <w:vMerge/>
                  <w:vAlign w:val="center"/>
                </w:tcPr>
                <w:p w:rsidR="0058212E" w:rsidRPr="005A3DEF" w:rsidRDefault="0058212E" w:rsidP="003A23F9">
                  <w:pPr>
                    <w:jc w:val="center"/>
                    <w:rPr>
                      <w:rFonts w:eastAsiaTheme="minorEastAsia"/>
                      <w:szCs w:val="21"/>
                    </w:rPr>
                  </w:pPr>
                </w:p>
              </w:tc>
              <w:tc>
                <w:tcPr>
                  <w:tcW w:w="2266" w:type="dxa"/>
                  <w:vAlign w:val="center"/>
                </w:tcPr>
                <w:p w:rsidR="0058212E" w:rsidRPr="005A3DEF" w:rsidRDefault="0058212E" w:rsidP="003A23F9">
                  <w:pPr>
                    <w:jc w:val="center"/>
                    <w:rPr>
                      <w:rFonts w:eastAsiaTheme="minorEastAsia"/>
                      <w:szCs w:val="21"/>
                    </w:rPr>
                  </w:pPr>
                  <w:r w:rsidRPr="005A3DEF">
                    <w:rPr>
                      <w:rFonts w:eastAsiaTheme="minorEastAsia"/>
                      <w:szCs w:val="21"/>
                    </w:rPr>
                    <w:t>环境保护措施的有效性</w:t>
                  </w:r>
                </w:p>
              </w:tc>
              <w:tc>
                <w:tcPr>
                  <w:tcW w:w="5888" w:type="dxa"/>
                  <w:vAlign w:val="center"/>
                </w:tcPr>
                <w:p w:rsidR="0058212E" w:rsidRPr="005A3DEF" w:rsidRDefault="003A23F9" w:rsidP="003A23F9">
                  <w:pPr>
                    <w:jc w:val="center"/>
                    <w:rPr>
                      <w:rFonts w:eastAsiaTheme="minorEastAsia"/>
                      <w:szCs w:val="21"/>
                    </w:rPr>
                  </w:pPr>
                  <w:r w:rsidRPr="005A3DEF">
                    <w:rPr>
                      <w:rFonts w:eastAsiaTheme="minorEastAsia"/>
                      <w:szCs w:val="21"/>
                    </w:rPr>
                    <w:t>本项目产生污染物均有较为成熟的技术进行处理，从技术上分析，只要切实落实本报告提出的污染防治措施，本项目废气、废水、噪声可做到达标排放，固废可实现零排放。</w:t>
                  </w:r>
                </w:p>
              </w:tc>
            </w:tr>
            <w:tr w:rsidR="0058212E" w:rsidRPr="005A3DEF" w:rsidTr="00D93FF5">
              <w:trPr>
                <w:jc w:val="center"/>
              </w:trPr>
              <w:tc>
                <w:tcPr>
                  <w:tcW w:w="561" w:type="dxa"/>
                  <w:vMerge/>
                  <w:vAlign w:val="center"/>
                </w:tcPr>
                <w:p w:rsidR="0058212E" w:rsidRPr="005A3DEF" w:rsidRDefault="0058212E" w:rsidP="003A23F9">
                  <w:pPr>
                    <w:jc w:val="center"/>
                    <w:rPr>
                      <w:rFonts w:eastAsiaTheme="minorEastAsia"/>
                      <w:szCs w:val="21"/>
                    </w:rPr>
                  </w:pPr>
                </w:p>
              </w:tc>
              <w:tc>
                <w:tcPr>
                  <w:tcW w:w="2266" w:type="dxa"/>
                  <w:vAlign w:val="center"/>
                </w:tcPr>
                <w:p w:rsidR="0058212E" w:rsidRPr="005A3DEF" w:rsidRDefault="0058212E" w:rsidP="003A23F9">
                  <w:pPr>
                    <w:jc w:val="center"/>
                    <w:rPr>
                      <w:rFonts w:eastAsiaTheme="minorEastAsia"/>
                      <w:szCs w:val="21"/>
                    </w:rPr>
                  </w:pPr>
                  <w:r w:rsidRPr="005A3DEF">
                    <w:rPr>
                      <w:rFonts w:eastAsiaTheme="minorEastAsia"/>
                      <w:szCs w:val="21"/>
                    </w:rPr>
                    <w:t>环境影响评价结论的科学性</w:t>
                  </w:r>
                </w:p>
              </w:tc>
              <w:tc>
                <w:tcPr>
                  <w:tcW w:w="5888" w:type="dxa"/>
                  <w:vAlign w:val="center"/>
                </w:tcPr>
                <w:p w:rsidR="0058212E" w:rsidRPr="005A3DEF" w:rsidRDefault="003A23F9" w:rsidP="003A23F9">
                  <w:pPr>
                    <w:jc w:val="center"/>
                    <w:rPr>
                      <w:rFonts w:eastAsiaTheme="minorEastAsia"/>
                      <w:szCs w:val="21"/>
                    </w:rPr>
                  </w:pPr>
                  <w:r w:rsidRPr="005A3DEF">
                    <w:rPr>
                      <w:rFonts w:eastAsiaTheme="minorEastAsia"/>
                      <w:szCs w:val="21"/>
                    </w:rPr>
                    <w:t>本环评结论客观、过程公开、评价公正，并综合考虑建设项目实施后对各种环境因素可能造成的影响，环评结论是科学的。</w:t>
                  </w:r>
                </w:p>
              </w:tc>
            </w:tr>
            <w:tr w:rsidR="00D22FF6" w:rsidRPr="005A3DEF" w:rsidTr="00D93FF5">
              <w:trPr>
                <w:jc w:val="center"/>
              </w:trPr>
              <w:tc>
                <w:tcPr>
                  <w:tcW w:w="561" w:type="dxa"/>
                  <w:vMerge w:val="restart"/>
                  <w:vAlign w:val="center"/>
                </w:tcPr>
                <w:p w:rsidR="00D22FF6" w:rsidRPr="005A3DEF" w:rsidRDefault="00D22FF6" w:rsidP="003A23F9">
                  <w:pPr>
                    <w:jc w:val="center"/>
                    <w:rPr>
                      <w:rFonts w:eastAsiaTheme="minorEastAsia"/>
                      <w:szCs w:val="21"/>
                    </w:rPr>
                  </w:pPr>
                  <w:r w:rsidRPr="005A3DEF">
                    <w:rPr>
                      <w:rFonts w:eastAsiaTheme="minorEastAsia"/>
                      <w:szCs w:val="21"/>
                    </w:rPr>
                    <w:t>五不批</w:t>
                  </w:r>
                </w:p>
              </w:tc>
              <w:tc>
                <w:tcPr>
                  <w:tcW w:w="2266" w:type="dxa"/>
                  <w:vAlign w:val="center"/>
                </w:tcPr>
                <w:p w:rsidR="00D22FF6" w:rsidRPr="005A3DEF" w:rsidRDefault="00D93FF5" w:rsidP="00D93FF5">
                  <w:pPr>
                    <w:jc w:val="center"/>
                    <w:rPr>
                      <w:rFonts w:eastAsiaTheme="minorEastAsia"/>
                      <w:szCs w:val="21"/>
                    </w:rPr>
                  </w:pPr>
                  <w:r w:rsidRPr="005A3DEF">
                    <w:rPr>
                      <w:rFonts w:eastAsiaTheme="minorEastAsia"/>
                      <w:szCs w:val="21"/>
                    </w:rPr>
                    <w:t>（</w:t>
                  </w:r>
                  <w:r w:rsidR="00D22FF6" w:rsidRPr="005A3DEF">
                    <w:rPr>
                      <w:rFonts w:eastAsiaTheme="minorEastAsia"/>
                      <w:szCs w:val="21"/>
                    </w:rPr>
                    <w:t>一）建设项目类型及其选址、布局、规模等不符合环境保护法律法规和相关法定规划</w:t>
                  </w:r>
                </w:p>
              </w:tc>
              <w:tc>
                <w:tcPr>
                  <w:tcW w:w="5888" w:type="dxa"/>
                  <w:vAlign w:val="center"/>
                </w:tcPr>
                <w:p w:rsidR="00D22FF6" w:rsidRPr="005A3DEF" w:rsidRDefault="00D22FF6" w:rsidP="00D22FF6">
                  <w:pPr>
                    <w:jc w:val="center"/>
                    <w:rPr>
                      <w:rFonts w:eastAsiaTheme="minorEastAsia"/>
                      <w:szCs w:val="21"/>
                    </w:rPr>
                  </w:pPr>
                  <w:r w:rsidRPr="005A3DEF">
                    <w:rPr>
                      <w:rFonts w:eastAsiaTheme="minorEastAsia"/>
                      <w:szCs w:val="21"/>
                    </w:rPr>
                    <w:t>本目符合当地总体规划，符合国家、地方产业政策，项目营运过程中各类污染源均可得到有效控制并能做到达标排放，基本符合清洁生产、总量控制和达标排放的原则，对环境影响不大，环境风险很小，项目实施不会改变所在地的环境质量水平和环境功能，可实现经济效益、社会效益、环境效益的统一，符合环境保护法律法规和相关法定规划。</w:t>
                  </w:r>
                </w:p>
              </w:tc>
            </w:tr>
            <w:tr w:rsidR="00D22FF6" w:rsidRPr="005A3DEF" w:rsidTr="00D93FF5">
              <w:trPr>
                <w:jc w:val="center"/>
              </w:trPr>
              <w:tc>
                <w:tcPr>
                  <w:tcW w:w="561" w:type="dxa"/>
                  <w:vMerge/>
                  <w:vAlign w:val="center"/>
                </w:tcPr>
                <w:p w:rsidR="00D22FF6" w:rsidRPr="005A3DEF" w:rsidRDefault="00D22FF6" w:rsidP="003A23F9">
                  <w:pPr>
                    <w:jc w:val="center"/>
                    <w:rPr>
                      <w:rFonts w:eastAsiaTheme="minorEastAsia"/>
                      <w:szCs w:val="21"/>
                    </w:rPr>
                  </w:pPr>
                </w:p>
              </w:tc>
              <w:tc>
                <w:tcPr>
                  <w:tcW w:w="2266" w:type="dxa"/>
                  <w:vAlign w:val="center"/>
                </w:tcPr>
                <w:p w:rsidR="00D22FF6" w:rsidRPr="005A3DEF" w:rsidRDefault="00D93FF5" w:rsidP="00D93FF5">
                  <w:pPr>
                    <w:jc w:val="center"/>
                    <w:rPr>
                      <w:rFonts w:eastAsiaTheme="minorEastAsia"/>
                      <w:szCs w:val="21"/>
                    </w:rPr>
                  </w:pPr>
                  <w:r w:rsidRPr="005A3DEF">
                    <w:rPr>
                      <w:rFonts w:eastAsiaTheme="minorEastAsia"/>
                      <w:szCs w:val="21"/>
                    </w:rPr>
                    <w:t>（</w:t>
                  </w:r>
                  <w:r w:rsidR="00D22FF6" w:rsidRPr="005A3DEF">
                    <w:rPr>
                      <w:rFonts w:eastAsiaTheme="minorEastAsia"/>
                      <w:szCs w:val="21"/>
                    </w:rPr>
                    <w:t>二）所在区域环境质量未达到国家或者地方环境质量标准，且建设项目拟采取的措施不能满足区域环境质量改善目标管理要求</w:t>
                  </w:r>
                </w:p>
              </w:tc>
              <w:tc>
                <w:tcPr>
                  <w:tcW w:w="5888" w:type="dxa"/>
                  <w:vAlign w:val="center"/>
                </w:tcPr>
                <w:p w:rsidR="00D22FF6" w:rsidRPr="005A3DEF" w:rsidRDefault="00D22FF6" w:rsidP="00D22FF6">
                  <w:pPr>
                    <w:jc w:val="center"/>
                    <w:rPr>
                      <w:rFonts w:eastAsiaTheme="minorEastAsia"/>
                      <w:szCs w:val="21"/>
                    </w:rPr>
                  </w:pPr>
                  <w:r w:rsidRPr="005A3DEF">
                    <w:rPr>
                      <w:rFonts w:eastAsiaTheme="minorEastAsia"/>
                      <w:szCs w:val="21"/>
                    </w:rPr>
                    <w:t>项目所在区域地表水、地下水、声环境和土壤质量符合国家标准，项目所在地环境空气质量现状部分指标超过《环境空气质量标准》（</w:t>
                  </w:r>
                  <w:r w:rsidRPr="005A3DEF">
                    <w:rPr>
                      <w:rFonts w:eastAsiaTheme="minorEastAsia"/>
                      <w:szCs w:val="21"/>
                    </w:rPr>
                    <w:t>GB3095-2012</w:t>
                  </w:r>
                  <w:r w:rsidRPr="005A3DEF">
                    <w:rPr>
                      <w:rFonts w:eastAsiaTheme="minorEastAsia"/>
                      <w:szCs w:val="21"/>
                    </w:rPr>
                    <w:t>）二级标准，属于不达标区。</w:t>
                  </w:r>
                </w:p>
                <w:p w:rsidR="00D22FF6" w:rsidRPr="005A3DEF" w:rsidRDefault="00D22FF6" w:rsidP="00D22FF6">
                  <w:pPr>
                    <w:jc w:val="center"/>
                    <w:rPr>
                      <w:rFonts w:eastAsiaTheme="minorEastAsia"/>
                      <w:szCs w:val="21"/>
                    </w:rPr>
                  </w:pPr>
                  <w:r w:rsidRPr="005A3DEF">
                    <w:rPr>
                      <w:rFonts w:eastAsiaTheme="minorEastAsia"/>
                      <w:szCs w:val="21"/>
                    </w:rPr>
                    <w:t>根据《湖州市大气环境质量限期达标规划》，</w:t>
                  </w:r>
                  <w:r w:rsidRPr="005A3DEF">
                    <w:rPr>
                      <w:rFonts w:eastAsiaTheme="minorEastAsia"/>
                      <w:szCs w:val="21"/>
                    </w:rPr>
                    <w:t>2025</w:t>
                  </w:r>
                  <w:r w:rsidRPr="005A3DEF">
                    <w:rPr>
                      <w:rFonts w:eastAsiaTheme="minorEastAsia"/>
                      <w:szCs w:val="21"/>
                    </w:rPr>
                    <w:t>年环境空气质量全部达标：</w:t>
                  </w:r>
                  <w:r w:rsidRPr="005A3DEF">
                    <w:rPr>
                      <w:rFonts w:eastAsiaTheme="minorEastAsia"/>
                      <w:szCs w:val="21"/>
                    </w:rPr>
                    <w:t>PM</w:t>
                  </w:r>
                  <w:r w:rsidRPr="005A3DEF">
                    <w:rPr>
                      <w:rFonts w:eastAsiaTheme="minorEastAsia"/>
                      <w:szCs w:val="21"/>
                      <w:vertAlign w:val="subscript"/>
                    </w:rPr>
                    <w:t>2.5</w:t>
                  </w:r>
                  <w:r w:rsidRPr="005A3DEF">
                    <w:rPr>
                      <w:rFonts w:eastAsiaTheme="minorEastAsia"/>
                      <w:szCs w:val="21"/>
                    </w:rPr>
                    <w:t>年均浓度达到</w:t>
                  </w:r>
                  <w:r w:rsidRPr="005A3DEF">
                    <w:rPr>
                      <w:rFonts w:eastAsiaTheme="minorEastAsia"/>
                      <w:szCs w:val="21"/>
                    </w:rPr>
                    <w:t>30.0ug/m</w:t>
                  </w:r>
                  <w:r w:rsidRPr="005A3DEF">
                    <w:rPr>
                      <w:rFonts w:eastAsiaTheme="minorEastAsia"/>
                      <w:szCs w:val="21"/>
                      <w:vertAlign w:val="superscript"/>
                    </w:rPr>
                    <w:t>3</w:t>
                  </w:r>
                  <w:r w:rsidRPr="005A3DEF">
                    <w:rPr>
                      <w:rFonts w:eastAsiaTheme="minorEastAsia"/>
                      <w:szCs w:val="21"/>
                    </w:rPr>
                    <w:t>；</w:t>
                  </w:r>
                  <w:r w:rsidRPr="005A3DEF">
                    <w:rPr>
                      <w:rFonts w:eastAsiaTheme="minorEastAsia"/>
                      <w:szCs w:val="21"/>
                    </w:rPr>
                    <w:t>O</w:t>
                  </w:r>
                  <w:r w:rsidRPr="005A3DEF">
                    <w:rPr>
                      <w:rFonts w:eastAsiaTheme="minorEastAsia"/>
                      <w:szCs w:val="21"/>
                      <w:vertAlign w:val="subscript"/>
                    </w:rPr>
                    <w:t>3</w:t>
                  </w:r>
                  <w:r w:rsidRPr="005A3DEF">
                    <w:rPr>
                      <w:rFonts w:eastAsiaTheme="minorEastAsia"/>
                      <w:szCs w:val="21"/>
                    </w:rPr>
                    <w:t>浓度达到国家环境空气质量二级标准；</w:t>
                  </w:r>
                  <w:r w:rsidRPr="005A3DEF">
                    <w:rPr>
                      <w:rFonts w:eastAsiaTheme="minorEastAsia"/>
                      <w:szCs w:val="21"/>
                    </w:rPr>
                    <w:t>PM</w:t>
                  </w:r>
                  <w:r w:rsidRPr="005A3DEF">
                    <w:rPr>
                      <w:rFonts w:eastAsiaTheme="minorEastAsia"/>
                      <w:szCs w:val="21"/>
                      <w:vertAlign w:val="subscript"/>
                    </w:rPr>
                    <w:t>10</w:t>
                  </w:r>
                  <w:r w:rsidRPr="005A3DEF">
                    <w:rPr>
                      <w:rFonts w:eastAsiaTheme="minorEastAsia"/>
                      <w:szCs w:val="21"/>
                    </w:rPr>
                    <w:t>、</w:t>
                  </w:r>
                  <w:r w:rsidRPr="005A3DEF">
                    <w:rPr>
                      <w:rFonts w:eastAsiaTheme="minorEastAsia"/>
                      <w:szCs w:val="21"/>
                    </w:rPr>
                    <w:t>SO</w:t>
                  </w:r>
                  <w:r w:rsidRPr="005A3DEF">
                    <w:rPr>
                      <w:rFonts w:eastAsiaTheme="minorEastAsia"/>
                      <w:szCs w:val="21"/>
                      <w:vertAlign w:val="subscript"/>
                    </w:rPr>
                    <w:t>2</w:t>
                  </w:r>
                  <w:r w:rsidRPr="005A3DEF">
                    <w:rPr>
                      <w:rFonts w:eastAsiaTheme="minorEastAsia"/>
                      <w:szCs w:val="21"/>
                    </w:rPr>
                    <w:t>、</w:t>
                  </w:r>
                  <w:r w:rsidRPr="005A3DEF">
                    <w:rPr>
                      <w:rFonts w:eastAsiaTheme="minorEastAsia"/>
                      <w:szCs w:val="21"/>
                    </w:rPr>
                    <w:t>NO</w:t>
                  </w:r>
                  <w:r w:rsidRPr="005A3DEF">
                    <w:rPr>
                      <w:rFonts w:eastAsiaTheme="minorEastAsia"/>
                      <w:szCs w:val="21"/>
                      <w:vertAlign w:val="subscript"/>
                    </w:rPr>
                    <w:t>2</w:t>
                  </w:r>
                  <w:r w:rsidRPr="005A3DEF">
                    <w:rPr>
                      <w:rFonts w:eastAsiaTheme="minorEastAsia"/>
                      <w:szCs w:val="21"/>
                    </w:rPr>
                    <w:t>、</w:t>
                  </w:r>
                  <w:r w:rsidRPr="005A3DEF">
                    <w:rPr>
                      <w:rFonts w:eastAsiaTheme="minorEastAsia"/>
                      <w:szCs w:val="21"/>
                    </w:rPr>
                    <w:t>CO</w:t>
                  </w:r>
                  <w:r w:rsidRPr="005A3DEF">
                    <w:rPr>
                      <w:rFonts w:eastAsiaTheme="minorEastAsia"/>
                      <w:szCs w:val="21"/>
                    </w:rPr>
                    <w:t>稳定达到国家环境空气质量二级标准要求。特征污染因子</w:t>
                  </w:r>
                  <w:r w:rsidRPr="005A3DEF">
                    <w:rPr>
                      <w:rFonts w:eastAsiaTheme="minorEastAsia"/>
                      <w:szCs w:val="21"/>
                    </w:rPr>
                    <w:t>(</w:t>
                  </w:r>
                  <w:r w:rsidRPr="005A3DEF">
                    <w:rPr>
                      <w:rFonts w:eastAsiaTheme="minorEastAsia"/>
                      <w:szCs w:val="21"/>
                    </w:rPr>
                    <w:t>非甲烷总经）能达到《大气污染物综合排放标准详解》中的一次值。项目营运过程中各类污染源均可得到有效控制并能做到达标排放，基本符合清洁生产、总量控制和达标排放原则，对环境影响不大，环境风险很小，项目实施不会改变所在地的环境质量水平和环境功能。</w:t>
                  </w:r>
                </w:p>
              </w:tc>
            </w:tr>
            <w:tr w:rsidR="00D22FF6" w:rsidRPr="005A3DEF" w:rsidTr="00D93FF5">
              <w:trPr>
                <w:jc w:val="center"/>
              </w:trPr>
              <w:tc>
                <w:tcPr>
                  <w:tcW w:w="561" w:type="dxa"/>
                  <w:vMerge/>
                  <w:vAlign w:val="center"/>
                </w:tcPr>
                <w:p w:rsidR="00D22FF6" w:rsidRPr="005A3DEF" w:rsidRDefault="00D22FF6" w:rsidP="003A23F9">
                  <w:pPr>
                    <w:jc w:val="center"/>
                    <w:rPr>
                      <w:rFonts w:eastAsiaTheme="minorEastAsia"/>
                      <w:szCs w:val="21"/>
                    </w:rPr>
                  </w:pPr>
                </w:p>
              </w:tc>
              <w:tc>
                <w:tcPr>
                  <w:tcW w:w="2266" w:type="dxa"/>
                  <w:vAlign w:val="center"/>
                </w:tcPr>
                <w:p w:rsidR="00D22FF6" w:rsidRPr="005A3DEF" w:rsidRDefault="00D22FF6" w:rsidP="00D22FF6">
                  <w:pPr>
                    <w:jc w:val="center"/>
                    <w:rPr>
                      <w:rFonts w:eastAsiaTheme="minorEastAsia"/>
                      <w:szCs w:val="21"/>
                    </w:rPr>
                  </w:pPr>
                  <w:r w:rsidRPr="005A3DEF">
                    <w:rPr>
                      <w:rFonts w:eastAsiaTheme="minorEastAsia"/>
                      <w:szCs w:val="21"/>
                    </w:rPr>
                    <w:t>（三）建设项目采取的污染防治措施无法确保污染物排放达到国</w:t>
                  </w:r>
                  <w:r w:rsidRPr="005A3DEF">
                    <w:rPr>
                      <w:rFonts w:eastAsiaTheme="minorEastAsia"/>
                      <w:szCs w:val="21"/>
                    </w:rPr>
                    <w:lastRenderedPageBreak/>
                    <w:t>家和地方排放标准，或者未采取必要措施预防和控制生态破坏</w:t>
                  </w:r>
                </w:p>
              </w:tc>
              <w:tc>
                <w:tcPr>
                  <w:tcW w:w="5888" w:type="dxa"/>
                  <w:vAlign w:val="center"/>
                </w:tcPr>
                <w:p w:rsidR="00D22FF6" w:rsidRPr="005A3DEF" w:rsidRDefault="00D22FF6" w:rsidP="00D22FF6">
                  <w:pPr>
                    <w:jc w:val="center"/>
                    <w:rPr>
                      <w:rFonts w:eastAsiaTheme="minorEastAsia"/>
                      <w:szCs w:val="21"/>
                    </w:rPr>
                  </w:pPr>
                  <w:r w:rsidRPr="005A3DEF">
                    <w:rPr>
                      <w:rFonts w:eastAsiaTheme="minorEastAsia"/>
                      <w:szCs w:val="21"/>
                    </w:rPr>
                    <w:lastRenderedPageBreak/>
                    <w:t>项目营运过程中各类污染源均可得到有效控制并能做到达标</w:t>
                  </w:r>
                </w:p>
                <w:p w:rsidR="00D22FF6" w:rsidRPr="005A3DEF" w:rsidRDefault="00D22FF6" w:rsidP="00D22FF6">
                  <w:pPr>
                    <w:jc w:val="center"/>
                    <w:rPr>
                      <w:rFonts w:eastAsiaTheme="minorEastAsia"/>
                      <w:szCs w:val="21"/>
                    </w:rPr>
                  </w:pPr>
                  <w:r w:rsidRPr="005A3DEF">
                    <w:rPr>
                      <w:rFonts w:eastAsiaTheme="minorEastAsia"/>
                      <w:szCs w:val="21"/>
                    </w:rPr>
                    <w:t>排放。</w:t>
                  </w:r>
                </w:p>
              </w:tc>
            </w:tr>
            <w:tr w:rsidR="00D22FF6" w:rsidRPr="005A3DEF" w:rsidTr="00D93FF5">
              <w:trPr>
                <w:jc w:val="center"/>
              </w:trPr>
              <w:tc>
                <w:tcPr>
                  <w:tcW w:w="561" w:type="dxa"/>
                  <w:vMerge/>
                  <w:vAlign w:val="center"/>
                </w:tcPr>
                <w:p w:rsidR="00D22FF6" w:rsidRPr="005A3DEF" w:rsidRDefault="00D22FF6" w:rsidP="003A23F9">
                  <w:pPr>
                    <w:jc w:val="center"/>
                    <w:rPr>
                      <w:rFonts w:eastAsiaTheme="minorEastAsia"/>
                      <w:szCs w:val="21"/>
                    </w:rPr>
                  </w:pPr>
                </w:p>
              </w:tc>
              <w:tc>
                <w:tcPr>
                  <w:tcW w:w="2266" w:type="dxa"/>
                  <w:vAlign w:val="center"/>
                </w:tcPr>
                <w:p w:rsidR="00D22FF6" w:rsidRPr="005A3DEF" w:rsidRDefault="00D22FF6" w:rsidP="00D22FF6">
                  <w:pPr>
                    <w:jc w:val="center"/>
                    <w:rPr>
                      <w:rFonts w:eastAsiaTheme="minorEastAsia"/>
                      <w:szCs w:val="21"/>
                    </w:rPr>
                  </w:pPr>
                  <w:r w:rsidRPr="005A3DEF">
                    <w:rPr>
                      <w:rFonts w:eastAsiaTheme="minorEastAsia"/>
                      <w:szCs w:val="21"/>
                    </w:rPr>
                    <w:t>（四）改建、扩建和技术改造项目，未针对项目原有环境污染和生态破坏提出有效防治措施</w:t>
                  </w:r>
                </w:p>
              </w:tc>
              <w:tc>
                <w:tcPr>
                  <w:tcW w:w="5888" w:type="dxa"/>
                  <w:vAlign w:val="center"/>
                </w:tcPr>
                <w:p w:rsidR="00D22FF6" w:rsidRPr="005A3DEF" w:rsidRDefault="00D93FF5" w:rsidP="00D22FF6">
                  <w:pPr>
                    <w:jc w:val="center"/>
                    <w:rPr>
                      <w:rFonts w:eastAsiaTheme="minorEastAsia"/>
                      <w:szCs w:val="21"/>
                    </w:rPr>
                  </w:pPr>
                  <w:r w:rsidRPr="005A3DEF">
                    <w:rPr>
                      <w:rFonts w:eastAsiaTheme="minorEastAsia"/>
                      <w:szCs w:val="21"/>
                    </w:rPr>
                    <w:t>本</w:t>
                  </w:r>
                  <w:r w:rsidR="00D22FF6" w:rsidRPr="005A3DEF">
                    <w:rPr>
                      <w:rFonts w:eastAsiaTheme="minorEastAsia"/>
                      <w:szCs w:val="21"/>
                    </w:rPr>
                    <w:t>项目属于新建项目。</w:t>
                  </w:r>
                </w:p>
              </w:tc>
            </w:tr>
            <w:tr w:rsidR="00D22FF6" w:rsidRPr="005A3DEF" w:rsidTr="00D93FF5">
              <w:trPr>
                <w:jc w:val="center"/>
              </w:trPr>
              <w:tc>
                <w:tcPr>
                  <w:tcW w:w="561" w:type="dxa"/>
                  <w:vMerge/>
                  <w:vAlign w:val="center"/>
                </w:tcPr>
                <w:p w:rsidR="00D22FF6" w:rsidRPr="005A3DEF" w:rsidRDefault="00D22FF6" w:rsidP="003A23F9">
                  <w:pPr>
                    <w:jc w:val="center"/>
                    <w:rPr>
                      <w:rFonts w:eastAsiaTheme="minorEastAsia"/>
                      <w:szCs w:val="21"/>
                    </w:rPr>
                  </w:pPr>
                </w:p>
              </w:tc>
              <w:tc>
                <w:tcPr>
                  <w:tcW w:w="2266" w:type="dxa"/>
                  <w:vAlign w:val="center"/>
                </w:tcPr>
                <w:p w:rsidR="00D22FF6" w:rsidRPr="005A3DEF" w:rsidRDefault="00D22FF6" w:rsidP="00D22FF6">
                  <w:pPr>
                    <w:jc w:val="center"/>
                    <w:rPr>
                      <w:rFonts w:eastAsiaTheme="minorEastAsia"/>
                      <w:szCs w:val="21"/>
                    </w:rPr>
                  </w:pPr>
                  <w:r w:rsidRPr="005A3DEF">
                    <w:rPr>
                      <w:rFonts w:eastAsiaTheme="minorEastAsia"/>
                      <w:szCs w:val="21"/>
                    </w:rPr>
                    <w:t>（五）建设项目的环境影响报告书、环境影响报告表的基础资料数据明显不实，内容存在重大缺陷、遗漏，或者环境影响评价结论不明确、不合理</w:t>
                  </w:r>
                </w:p>
              </w:tc>
              <w:tc>
                <w:tcPr>
                  <w:tcW w:w="5888" w:type="dxa"/>
                  <w:vAlign w:val="center"/>
                </w:tcPr>
                <w:p w:rsidR="00D22FF6" w:rsidRPr="005A3DEF" w:rsidRDefault="00D22FF6" w:rsidP="003A23F9">
                  <w:pPr>
                    <w:jc w:val="center"/>
                    <w:rPr>
                      <w:rFonts w:eastAsiaTheme="minorEastAsia"/>
                      <w:szCs w:val="21"/>
                    </w:rPr>
                  </w:pPr>
                  <w:r w:rsidRPr="005A3DEF">
                    <w:rPr>
                      <w:rFonts w:eastAsiaTheme="minorEastAsia"/>
                      <w:szCs w:val="21"/>
                    </w:rPr>
                    <w:t>/</w:t>
                  </w:r>
                </w:p>
              </w:tc>
            </w:tr>
          </w:tbl>
          <w:p w:rsidR="00B20F84" w:rsidRPr="005A3DEF" w:rsidRDefault="00B20F84" w:rsidP="00B20F84">
            <w:pPr>
              <w:spacing w:line="440" w:lineRule="exact"/>
              <w:rPr>
                <w:rFonts w:eastAsiaTheme="minorEastAsia"/>
                <w:b/>
                <w:sz w:val="24"/>
              </w:rPr>
            </w:pPr>
            <w:r w:rsidRPr="005A3DEF">
              <w:rPr>
                <w:rFonts w:eastAsiaTheme="minorEastAsia"/>
                <w:b/>
                <w:sz w:val="24"/>
              </w:rPr>
              <w:t>9.1.7</w:t>
            </w:r>
            <w:r w:rsidRPr="005A3DEF">
              <w:rPr>
                <w:rFonts w:eastAsiaTheme="minorEastAsia"/>
                <w:b/>
                <w:sz w:val="24"/>
              </w:rPr>
              <w:t>《浙江省涂装行业挥发性有机物污染整治规范》对照符合性分析</w:t>
            </w:r>
          </w:p>
          <w:p w:rsidR="004C3826" w:rsidRPr="005A3DEF" w:rsidRDefault="00B20F84" w:rsidP="00B20F84">
            <w:pPr>
              <w:pStyle w:val="afff0"/>
              <w:numPr>
                <w:ilvl w:val="0"/>
                <w:numId w:val="33"/>
              </w:numPr>
              <w:spacing w:line="440" w:lineRule="exact"/>
              <w:ind w:firstLineChars="0"/>
              <w:jc w:val="center"/>
              <w:rPr>
                <w:rFonts w:ascii="Times New Roman" w:eastAsiaTheme="minorEastAsia" w:hAnsi="Times New Roman"/>
                <w:b/>
                <w:sz w:val="21"/>
                <w:szCs w:val="21"/>
              </w:rPr>
            </w:pPr>
            <w:r w:rsidRPr="005A3DEF">
              <w:rPr>
                <w:rFonts w:ascii="Times New Roman" w:eastAsiaTheme="minorEastAsia" w:hAnsi="Times New Roman"/>
                <w:b/>
                <w:sz w:val="21"/>
                <w:szCs w:val="21"/>
              </w:rPr>
              <w:t>与《浙江省涂装行业挥发性有机物污染整治规范》对照符合性分析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2"/>
              <w:gridCol w:w="558"/>
              <w:gridCol w:w="4679"/>
              <w:gridCol w:w="2129"/>
              <w:gridCol w:w="642"/>
            </w:tblGrid>
            <w:tr w:rsidR="00DF1858" w:rsidRPr="005A3DEF" w:rsidTr="00082206">
              <w:tc>
                <w:tcPr>
                  <w:tcW w:w="408" w:type="pc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内容</w:t>
                  </w:r>
                </w:p>
              </w:tc>
              <w:tc>
                <w:tcPr>
                  <w:tcW w:w="320" w:type="pc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序号</w:t>
                  </w:r>
                </w:p>
              </w:tc>
              <w:tc>
                <w:tcPr>
                  <w:tcW w:w="2683" w:type="pc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判断依据</w:t>
                  </w:r>
                </w:p>
              </w:tc>
              <w:tc>
                <w:tcPr>
                  <w:tcW w:w="1221" w:type="pc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本项目情况</w:t>
                  </w:r>
                </w:p>
              </w:tc>
              <w:tc>
                <w:tcPr>
                  <w:tcW w:w="368" w:type="pc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是否符合</w:t>
                  </w:r>
                </w:p>
              </w:tc>
            </w:tr>
            <w:tr w:rsidR="00DF1858" w:rsidRPr="005A3DEF" w:rsidTr="00082206">
              <w:tc>
                <w:tcPr>
                  <w:tcW w:w="408" w:type="pct"/>
                  <w:vMerge w:val="restart"/>
                  <w:vAlign w:val="center"/>
                </w:tcPr>
                <w:p w:rsidR="00DF1858" w:rsidRPr="005A3DEF" w:rsidRDefault="00DF1858" w:rsidP="00DF1858">
                  <w:pPr>
                    <w:autoSpaceDE w:val="0"/>
                    <w:autoSpaceDN w:val="0"/>
                    <w:adjustRightInd w:val="0"/>
                    <w:jc w:val="center"/>
                    <w:rPr>
                      <w:rFonts w:eastAsiaTheme="minorEastAsia"/>
                      <w:kern w:val="0"/>
                      <w:szCs w:val="21"/>
                    </w:rPr>
                  </w:pPr>
                  <w:r w:rsidRPr="005A3DEF">
                    <w:rPr>
                      <w:rFonts w:eastAsiaTheme="minorEastAsia"/>
                      <w:kern w:val="0"/>
                      <w:szCs w:val="21"/>
                    </w:rPr>
                    <w:t>源头</w:t>
                  </w:r>
                </w:p>
                <w:p w:rsidR="00DF1858" w:rsidRPr="005A3DEF" w:rsidRDefault="00DF1858" w:rsidP="00DF1858">
                  <w:pPr>
                    <w:jc w:val="center"/>
                    <w:rPr>
                      <w:rFonts w:eastAsiaTheme="minorEastAsia"/>
                      <w:kern w:val="0"/>
                      <w:szCs w:val="21"/>
                    </w:rPr>
                  </w:pPr>
                  <w:r w:rsidRPr="005A3DEF">
                    <w:rPr>
                      <w:rFonts w:eastAsiaTheme="minorEastAsia"/>
                      <w:kern w:val="0"/>
                      <w:szCs w:val="21"/>
                    </w:rPr>
                    <w:t>控制</w:t>
                  </w:r>
                </w:p>
              </w:tc>
              <w:tc>
                <w:tcPr>
                  <w:tcW w:w="320" w:type="pc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1</w:t>
                  </w:r>
                </w:p>
              </w:tc>
              <w:tc>
                <w:tcPr>
                  <w:tcW w:w="2683" w:type="pct"/>
                  <w:vAlign w:val="center"/>
                </w:tcPr>
                <w:p w:rsidR="00DF1858" w:rsidRPr="005A3DEF" w:rsidRDefault="00DF1858" w:rsidP="00DF1858">
                  <w:pPr>
                    <w:autoSpaceDE w:val="0"/>
                    <w:autoSpaceDN w:val="0"/>
                    <w:adjustRightInd w:val="0"/>
                    <w:jc w:val="center"/>
                    <w:rPr>
                      <w:rFonts w:eastAsiaTheme="minorEastAsia"/>
                      <w:kern w:val="0"/>
                      <w:szCs w:val="21"/>
                    </w:rPr>
                  </w:pPr>
                  <w:r w:rsidRPr="005A3DEF">
                    <w:rPr>
                      <w:rFonts w:eastAsiaTheme="minorEastAsia"/>
                      <w:kern w:val="0"/>
                      <w:szCs w:val="21"/>
                    </w:rPr>
                    <w:t>使用水性、粉末、高固体份、紫外（</w:t>
                  </w:r>
                  <w:r w:rsidRPr="005A3DEF">
                    <w:rPr>
                      <w:rFonts w:eastAsiaTheme="minorEastAsia"/>
                      <w:kern w:val="0"/>
                      <w:szCs w:val="21"/>
                    </w:rPr>
                    <w:t>UV</w:t>
                  </w:r>
                  <w:r w:rsidRPr="005A3DEF">
                    <w:rPr>
                      <w:rFonts w:eastAsiaTheme="minorEastAsia"/>
                      <w:kern w:val="0"/>
                      <w:szCs w:val="21"/>
                    </w:rPr>
                    <w:t>）光固化涂料等环境友好型涂料，限制使用即用状态下</w:t>
                  </w:r>
                  <w:r w:rsidRPr="005A3DEF">
                    <w:rPr>
                      <w:rFonts w:eastAsiaTheme="minorEastAsia"/>
                      <w:kern w:val="0"/>
                      <w:szCs w:val="21"/>
                    </w:rPr>
                    <w:t xml:space="preserve">VOCs </w:t>
                  </w:r>
                  <w:r w:rsidRPr="005A3DEF">
                    <w:rPr>
                      <w:rFonts w:eastAsiaTheme="minorEastAsia"/>
                      <w:kern w:val="0"/>
                      <w:szCs w:val="21"/>
                    </w:rPr>
                    <w:t>含量</w:t>
                  </w:r>
                  <w:r w:rsidRPr="005A3DEF">
                    <w:rPr>
                      <w:rFonts w:eastAsiaTheme="minorEastAsia"/>
                      <w:kern w:val="0"/>
                      <w:szCs w:val="21"/>
                    </w:rPr>
                    <w:t>&gt;420g/L</w:t>
                  </w:r>
                  <w:r w:rsidRPr="005A3DEF">
                    <w:rPr>
                      <w:rFonts w:eastAsiaTheme="minorEastAsia"/>
                      <w:kern w:val="0"/>
                      <w:szCs w:val="21"/>
                    </w:rPr>
                    <w:t>的涂料</w:t>
                  </w:r>
                </w:p>
              </w:tc>
              <w:tc>
                <w:tcPr>
                  <w:tcW w:w="1221" w:type="pct"/>
                  <w:vAlign w:val="center"/>
                </w:tcPr>
                <w:p w:rsidR="00DF1858" w:rsidRPr="005A3DEF" w:rsidRDefault="00DF1858" w:rsidP="00DF1858">
                  <w:pPr>
                    <w:autoSpaceDE w:val="0"/>
                    <w:autoSpaceDN w:val="0"/>
                    <w:adjustRightInd w:val="0"/>
                    <w:jc w:val="center"/>
                    <w:rPr>
                      <w:rFonts w:eastAsiaTheme="minorEastAsia"/>
                      <w:kern w:val="0"/>
                      <w:szCs w:val="21"/>
                    </w:rPr>
                  </w:pPr>
                  <w:r w:rsidRPr="005A3DEF">
                    <w:rPr>
                      <w:rFonts w:eastAsiaTheme="minorEastAsia"/>
                      <w:szCs w:val="21"/>
                    </w:rPr>
                    <w:t>本项目使用水性涂料，属于环境友好型涂料</w:t>
                  </w:r>
                </w:p>
              </w:tc>
              <w:tc>
                <w:tcPr>
                  <w:tcW w:w="368" w:type="pc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符合</w:t>
                  </w:r>
                </w:p>
              </w:tc>
            </w:tr>
            <w:tr w:rsidR="00DF1858" w:rsidRPr="005A3DEF" w:rsidTr="00082206">
              <w:tc>
                <w:tcPr>
                  <w:tcW w:w="408" w:type="pct"/>
                  <w:vMerge/>
                  <w:vAlign w:val="center"/>
                </w:tcPr>
                <w:p w:rsidR="00DF1858" w:rsidRPr="005A3DEF" w:rsidRDefault="00DF1858" w:rsidP="00DF1858">
                  <w:pPr>
                    <w:jc w:val="center"/>
                    <w:rPr>
                      <w:rFonts w:eastAsiaTheme="minorEastAsia"/>
                      <w:kern w:val="0"/>
                      <w:szCs w:val="21"/>
                    </w:rPr>
                  </w:pPr>
                </w:p>
              </w:tc>
              <w:tc>
                <w:tcPr>
                  <w:tcW w:w="320" w:type="pc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2</w:t>
                  </w:r>
                </w:p>
              </w:tc>
              <w:tc>
                <w:tcPr>
                  <w:tcW w:w="2683" w:type="pct"/>
                  <w:vAlign w:val="center"/>
                </w:tcPr>
                <w:p w:rsidR="00DF1858" w:rsidRPr="005A3DEF" w:rsidRDefault="00DF1858" w:rsidP="00DF1858">
                  <w:pPr>
                    <w:autoSpaceDE w:val="0"/>
                    <w:autoSpaceDN w:val="0"/>
                    <w:adjustRightInd w:val="0"/>
                    <w:jc w:val="center"/>
                    <w:rPr>
                      <w:rFonts w:eastAsiaTheme="minorEastAsia"/>
                      <w:kern w:val="0"/>
                      <w:szCs w:val="21"/>
                    </w:rPr>
                  </w:pPr>
                  <w:r w:rsidRPr="005A3DEF">
                    <w:rPr>
                      <w:rFonts w:eastAsiaTheme="minorEastAsia"/>
                      <w:kern w:val="0"/>
                      <w:szCs w:val="21"/>
                    </w:rPr>
                    <w:t>汽车制造、汽车维修、家具制造、电子和电器产品制造企业环境友好型涂料（水性涂料必须满足《环境标准技术产品要求水性涂料》（</w:t>
                  </w:r>
                  <w:r w:rsidRPr="005A3DEF">
                    <w:rPr>
                      <w:rFonts w:eastAsiaTheme="minorEastAsia"/>
                      <w:kern w:val="0"/>
                      <w:szCs w:val="21"/>
                    </w:rPr>
                    <w:t>HJ 2537-2014</w:t>
                  </w:r>
                  <w:r w:rsidRPr="005A3DEF">
                    <w:rPr>
                      <w:rFonts w:eastAsiaTheme="minorEastAsia"/>
                      <w:kern w:val="0"/>
                      <w:szCs w:val="21"/>
                    </w:rPr>
                    <w:t>）的规定）使用比例达到</w:t>
                  </w:r>
                  <w:r w:rsidRPr="005A3DEF">
                    <w:rPr>
                      <w:rFonts w:eastAsiaTheme="minorEastAsia"/>
                      <w:kern w:val="0"/>
                      <w:szCs w:val="21"/>
                    </w:rPr>
                    <w:t>50%</w:t>
                  </w:r>
                  <w:r w:rsidRPr="005A3DEF">
                    <w:rPr>
                      <w:rFonts w:eastAsiaTheme="minorEastAsia"/>
                      <w:kern w:val="0"/>
                      <w:szCs w:val="21"/>
                    </w:rPr>
                    <w:t>以上</w:t>
                  </w:r>
                </w:p>
              </w:tc>
              <w:tc>
                <w:tcPr>
                  <w:tcW w:w="1221" w:type="pct"/>
                  <w:vAlign w:val="center"/>
                </w:tcPr>
                <w:p w:rsidR="00DF1858" w:rsidRPr="005A3DEF" w:rsidRDefault="00DF1858" w:rsidP="00DF1858">
                  <w:pPr>
                    <w:autoSpaceDE w:val="0"/>
                    <w:autoSpaceDN w:val="0"/>
                    <w:adjustRightInd w:val="0"/>
                    <w:jc w:val="center"/>
                    <w:rPr>
                      <w:rFonts w:eastAsiaTheme="minorEastAsia"/>
                      <w:kern w:val="0"/>
                      <w:szCs w:val="21"/>
                    </w:rPr>
                  </w:pPr>
                  <w:r w:rsidRPr="005A3DEF">
                    <w:rPr>
                      <w:rFonts w:eastAsiaTheme="minorEastAsia"/>
                      <w:kern w:val="0"/>
                      <w:szCs w:val="21"/>
                    </w:rPr>
                    <w:t>本项目全部使用水性涂料</w:t>
                  </w:r>
                </w:p>
              </w:tc>
              <w:tc>
                <w:tcPr>
                  <w:tcW w:w="368" w:type="pc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w:t>
                  </w:r>
                </w:p>
              </w:tc>
            </w:tr>
            <w:tr w:rsidR="00DF1858" w:rsidRPr="005A3DEF" w:rsidTr="00082206">
              <w:tc>
                <w:tcPr>
                  <w:tcW w:w="408" w:type="pct"/>
                  <w:vMerge w:val="restar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过程控制</w:t>
                  </w:r>
                </w:p>
              </w:tc>
              <w:tc>
                <w:tcPr>
                  <w:tcW w:w="320" w:type="pc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3</w:t>
                  </w:r>
                </w:p>
              </w:tc>
              <w:tc>
                <w:tcPr>
                  <w:tcW w:w="2683" w:type="pct"/>
                  <w:vAlign w:val="center"/>
                </w:tcPr>
                <w:p w:rsidR="00DF1858" w:rsidRPr="005A3DEF" w:rsidRDefault="00DF1858" w:rsidP="00DF1858">
                  <w:pPr>
                    <w:autoSpaceDE w:val="0"/>
                    <w:autoSpaceDN w:val="0"/>
                    <w:adjustRightInd w:val="0"/>
                    <w:jc w:val="center"/>
                    <w:rPr>
                      <w:rFonts w:eastAsiaTheme="minorEastAsia"/>
                      <w:kern w:val="0"/>
                      <w:szCs w:val="21"/>
                    </w:rPr>
                  </w:pPr>
                  <w:r w:rsidRPr="005A3DEF">
                    <w:rPr>
                      <w:rFonts w:eastAsiaTheme="minorEastAsia"/>
                      <w:kern w:val="0"/>
                      <w:szCs w:val="21"/>
                    </w:rPr>
                    <w:t>涂装企业采用先进的静电喷涂、无空气喷涂、空气辅助</w:t>
                  </w:r>
                  <w:r w:rsidRPr="005A3DEF">
                    <w:rPr>
                      <w:rFonts w:eastAsiaTheme="minorEastAsia"/>
                      <w:kern w:val="0"/>
                      <w:szCs w:val="21"/>
                    </w:rPr>
                    <w:t>/</w:t>
                  </w:r>
                  <w:r w:rsidRPr="005A3DEF">
                    <w:rPr>
                      <w:rFonts w:eastAsiaTheme="minorEastAsia"/>
                      <w:kern w:val="0"/>
                      <w:szCs w:val="21"/>
                    </w:rPr>
                    <w:t>混气喷涂、热喷涂工艺，淘汰空气喷涂等落后喷涂工艺，提高涂料利用率</w:t>
                  </w:r>
                </w:p>
              </w:tc>
              <w:tc>
                <w:tcPr>
                  <w:tcW w:w="1221" w:type="pct"/>
                  <w:vAlign w:val="center"/>
                </w:tcPr>
                <w:p w:rsidR="00DF1858" w:rsidRPr="005A3DEF" w:rsidRDefault="00DF1858" w:rsidP="00DF1858">
                  <w:pPr>
                    <w:autoSpaceDE w:val="0"/>
                    <w:autoSpaceDN w:val="0"/>
                    <w:adjustRightInd w:val="0"/>
                    <w:jc w:val="center"/>
                    <w:rPr>
                      <w:rFonts w:eastAsiaTheme="minorEastAsia"/>
                      <w:kern w:val="0"/>
                      <w:szCs w:val="21"/>
                    </w:rPr>
                  </w:pPr>
                  <w:r w:rsidRPr="005A3DEF">
                    <w:rPr>
                      <w:rFonts w:eastAsiaTheme="minorEastAsia"/>
                      <w:bCs/>
                      <w:kern w:val="0"/>
                      <w:szCs w:val="21"/>
                    </w:rPr>
                    <w:t>/</w:t>
                  </w:r>
                </w:p>
              </w:tc>
              <w:tc>
                <w:tcPr>
                  <w:tcW w:w="368" w:type="pc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w:t>
                  </w:r>
                </w:p>
              </w:tc>
            </w:tr>
            <w:tr w:rsidR="00DF1858" w:rsidRPr="005A3DEF" w:rsidTr="00082206">
              <w:tc>
                <w:tcPr>
                  <w:tcW w:w="408" w:type="pct"/>
                  <w:vMerge/>
                  <w:vAlign w:val="center"/>
                </w:tcPr>
                <w:p w:rsidR="00DF1858" w:rsidRPr="005A3DEF" w:rsidRDefault="00DF1858" w:rsidP="00DF1858">
                  <w:pPr>
                    <w:jc w:val="center"/>
                    <w:rPr>
                      <w:rFonts w:eastAsiaTheme="minorEastAsia"/>
                      <w:kern w:val="0"/>
                      <w:szCs w:val="21"/>
                    </w:rPr>
                  </w:pPr>
                </w:p>
              </w:tc>
              <w:tc>
                <w:tcPr>
                  <w:tcW w:w="320" w:type="pc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4</w:t>
                  </w:r>
                </w:p>
              </w:tc>
              <w:tc>
                <w:tcPr>
                  <w:tcW w:w="2683" w:type="pct"/>
                  <w:vAlign w:val="center"/>
                </w:tcPr>
                <w:p w:rsidR="00DF1858" w:rsidRPr="005A3DEF" w:rsidRDefault="00DF1858" w:rsidP="00DF1858">
                  <w:pPr>
                    <w:autoSpaceDE w:val="0"/>
                    <w:autoSpaceDN w:val="0"/>
                    <w:adjustRightInd w:val="0"/>
                    <w:jc w:val="center"/>
                    <w:rPr>
                      <w:rFonts w:eastAsiaTheme="minorEastAsia"/>
                      <w:kern w:val="0"/>
                      <w:szCs w:val="21"/>
                    </w:rPr>
                  </w:pPr>
                  <w:r w:rsidRPr="005A3DEF">
                    <w:rPr>
                      <w:rFonts w:eastAsiaTheme="minorEastAsia"/>
                      <w:kern w:val="0"/>
                      <w:szCs w:val="21"/>
                    </w:rPr>
                    <w:t>所有有机溶剂和含有有机溶剂的原辅料采取密封存储和密闭存放，属于危化品应符合危化品相关规定</w:t>
                  </w:r>
                </w:p>
              </w:tc>
              <w:tc>
                <w:tcPr>
                  <w:tcW w:w="1221" w:type="pct"/>
                  <w:vAlign w:val="center"/>
                </w:tcPr>
                <w:p w:rsidR="00DF1858" w:rsidRPr="005A3DEF" w:rsidRDefault="00DF1858" w:rsidP="00DF1858">
                  <w:pPr>
                    <w:autoSpaceDE w:val="0"/>
                    <w:autoSpaceDN w:val="0"/>
                    <w:adjustRightInd w:val="0"/>
                    <w:jc w:val="center"/>
                    <w:rPr>
                      <w:rFonts w:eastAsiaTheme="minorEastAsia"/>
                      <w:kern w:val="0"/>
                      <w:szCs w:val="21"/>
                    </w:rPr>
                  </w:pPr>
                  <w:r w:rsidRPr="005A3DEF">
                    <w:rPr>
                      <w:rFonts w:eastAsiaTheme="minorEastAsia"/>
                      <w:kern w:val="0"/>
                      <w:szCs w:val="21"/>
                    </w:rPr>
                    <w:t>本项目涂料有专门原料仓库，密闭存储。</w:t>
                  </w:r>
                </w:p>
              </w:tc>
              <w:tc>
                <w:tcPr>
                  <w:tcW w:w="368" w:type="pc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符合</w:t>
                  </w:r>
                </w:p>
              </w:tc>
            </w:tr>
            <w:tr w:rsidR="00DF1858" w:rsidRPr="005A3DEF" w:rsidTr="00082206">
              <w:tc>
                <w:tcPr>
                  <w:tcW w:w="408" w:type="pct"/>
                  <w:vMerge/>
                  <w:vAlign w:val="center"/>
                </w:tcPr>
                <w:p w:rsidR="00DF1858" w:rsidRPr="005A3DEF" w:rsidRDefault="00DF1858" w:rsidP="00DF1858">
                  <w:pPr>
                    <w:jc w:val="center"/>
                    <w:rPr>
                      <w:rFonts w:eastAsiaTheme="minorEastAsia"/>
                      <w:kern w:val="0"/>
                      <w:szCs w:val="21"/>
                    </w:rPr>
                  </w:pPr>
                </w:p>
              </w:tc>
              <w:tc>
                <w:tcPr>
                  <w:tcW w:w="320" w:type="pc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5</w:t>
                  </w:r>
                </w:p>
              </w:tc>
              <w:tc>
                <w:tcPr>
                  <w:tcW w:w="2683" w:type="pct"/>
                  <w:vAlign w:val="center"/>
                </w:tcPr>
                <w:p w:rsidR="00DF1858" w:rsidRPr="005A3DEF" w:rsidRDefault="00DF1858" w:rsidP="00DF1858">
                  <w:pPr>
                    <w:autoSpaceDE w:val="0"/>
                    <w:autoSpaceDN w:val="0"/>
                    <w:adjustRightInd w:val="0"/>
                    <w:jc w:val="center"/>
                    <w:rPr>
                      <w:rFonts w:eastAsiaTheme="minorEastAsia"/>
                      <w:kern w:val="0"/>
                      <w:szCs w:val="21"/>
                    </w:rPr>
                  </w:pPr>
                  <w:r w:rsidRPr="005A3DEF">
                    <w:rPr>
                      <w:rFonts w:eastAsiaTheme="minorEastAsia"/>
                      <w:kern w:val="0"/>
                      <w:szCs w:val="21"/>
                    </w:rPr>
                    <w:t>溶剂型涂料、稀释剂等调配作业在独立密闭间内完成，并需满足建筑设计防火规范要求</w:t>
                  </w:r>
                </w:p>
              </w:tc>
              <w:tc>
                <w:tcPr>
                  <w:tcW w:w="1221" w:type="pct"/>
                  <w:vAlign w:val="center"/>
                </w:tcPr>
                <w:p w:rsidR="00DF1858" w:rsidRPr="005A3DEF" w:rsidRDefault="00DF1858" w:rsidP="00DF1858">
                  <w:pPr>
                    <w:autoSpaceDE w:val="0"/>
                    <w:autoSpaceDN w:val="0"/>
                    <w:adjustRightInd w:val="0"/>
                    <w:jc w:val="center"/>
                    <w:rPr>
                      <w:rFonts w:eastAsiaTheme="minorEastAsia"/>
                      <w:kern w:val="0"/>
                      <w:szCs w:val="21"/>
                    </w:rPr>
                  </w:pPr>
                  <w:r w:rsidRPr="005A3DEF">
                    <w:rPr>
                      <w:rFonts w:eastAsiaTheme="minorEastAsia"/>
                      <w:kern w:val="0"/>
                      <w:szCs w:val="21"/>
                    </w:rPr>
                    <w:t>项目无调漆工序，涂装在喷烤漆房密闭完成，配备有效废气收集装置</w:t>
                  </w:r>
                </w:p>
              </w:tc>
              <w:tc>
                <w:tcPr>
                  <w:tcW w:w="368" w:type="pc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符合</w:t>
                  </w:r>
                </w:p>
              </w:tc>
            </w:tr>
            <w:tr w:rsidR="00DF1858" w:rsidRPr="005A3DEF" w:rsidTr="00082206">
              <w:tc>
                <w:tcPr>
                  <w:tcW w:w="408" w:type="pct"/>
                  <w:vMerge/>
                  <w:vAlign w:val="center"/>
                </w:tcPr>
                <w:p w:rsidR="00DF1858" w:rsidRPr="005A3DEF" w:rsidRDefault="00DF1858" w:rsidP="00DF1858">
                  <w:pPr>
                    <w:jc w:val="center"/>
                    <w:rPr>
                      <w:rFonts w:eastAsiaTheme="minorEastAsia"/>
                      <w:kern w:val="0"/>
                      <w:szCs w:val="21"/>
                    </w:rPr>
                  </w:pPr>
                </w:p>
              </w:tc>
              <w:tc>
                <w:tcPr>
                  <w:tcW w:w="320" w:type="pc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6</w:t>
                  </w:r>
                </w:p>
              </w:tc>
              <w:tc>
                <w:tcPr>
                  <w:tcW w:w="2683" w:type="pct"/>
                  <w:vAlign w:val="center"/>
                </w:tcPr>
                <w:p w:rsidR="00DF1858" w:rsidRPr="005A3DEF" w:rsidRDefault="00DF1858" w:rsidP="00DF1858">
                  <w:pPr>
                    <w:autoSpaceDE w:val="0"/>
                    <w:autoSpaceDN w:val="0"/>
                    <w:adjustRightInd w:val="0"/>
                    <w:jc w:val="center"/>
                    <w:rPr>
                      <w:rFonts w:eastAsiaTheme="minorEastAsia"/>
                      <w:kern w:val="0"/>
                      <w:szCs w:val="21"/>
                    </w:rPr>
                  </w:pPr>
                  <w:r w:rsidRPr="005A3DEF">
                    <w:rPr>
                      <w:rFonts w:eastAsiaTheme="minorEastAsia"/>
                      <w:kern w:val="0"/>
                      <w:szCs w:val="21"/>
                    </w:rPr>
                    <w:t>无集中供料系统时，原辅料转运应采用密闭容器封存</w:t>
                  </w:r>
                </w:p>
              </w:tc>
              <w:tc>
                <w:tcPr>
                  <w:tcW w:w="1221" w:type="pct"/>
                  <w:vAlign w:val="center"/>
                </w:tcPr>
                <w:p w:rsidR="00DF1858" w:rsidRPr="005A3DEF" w:rsidRDefault="00DF1858" w:rsidP="00DF1858">
                  <w:pPr>
                    <w:autoSpaceDE w:val="0"/>
                    <w:autoSpaceDN w:val="0"/>
                    <w:adjustRightInd w:val="0"/>
                    <w:jc w:val="center"/>
                    <w:rPr>
                      <w:rFonts w:eastAsiaTheme="minorEastAsia"/>
                      <w:kern w:val="0"/>
                      <w:szCs w:val="21"/>
                    </w:rPr>
                  </w:pPr>
                  <w:r w:rsidRPr="005A3DEF">
                    <w:rPr>
                      <w:rFonts w:eastAsiaTheme="minorEastAsia"/>
                      <w:kern w:val="0"/>
                      <w:szCs w:val="21"/>
                    </w:rPr>
                    <w:t>项目配备集中供料系统</w:t>
                  </w:r>
                </w:p>
              </w:tc>
              <w:tc>
                <w:tcPr>
                  <w:tcW w:w="368" w:type="pc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符合</w:t>
                  </w:r>
                </w:p>
              </w:tc>
            </w:tr>
            <w:tr w:rsidR="00DF1858" w:rsidRPr="005A3DEF" w:rsidTr="00082206">
              <w:tc>
                <w:tcPr>
                  <w:tcW w:w="408" w:type="pct"/>
                  <w:vMerge/>
                  <w:vAlign w:val="center"/>
                </w:tcPr>
                <w:p w:rsidR="00DF1858" w:rsidRPr="005A3DEF" w:rsidRDefault="00DF1858" w:rsidP="00DF1858">
                  <w:pPr>
                    <w:jc w:val="center"/>
                    <w:rPr>
                      <w:rFonts w:eastAsiaTheme="minorEastAsia"/>
                      <w:kern w:val="0"/>
                      <w:szCs w:val="21"/>
                    </w:rPr>
                  </w:pPr>
                </w:p>
              </w:tc>
              <w:tc>
                <w:tcPr>
                  <w:tcW w:w="320" w:type="pc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7</w:t>
                  </w:r>
                </w:p>
              </w:tc>
              <w:tc>
                <w:tcPr>
                  <w:tcW w:w="2683" w:type="pct"/>
                  <w:vAlign w:val="center"/>
                </w:tcPr>
                <w:p w:rsidR="00DF1858" w:rsidRPr="005A3DEF" w:rsidRDefault="00DF1858" w:rsidP="00DF1858">
                  <w:pPr>
                    <w:autoSpaceDE w:val="0"/>
                    <w:autoSpaceDN w:val="0"/>
                    <w:adjustRightInd w:val="0"/>
                    <w:jc w:val="center"/>
                    <w:rPr>
                      <w:rFonts w:eastAsiaTheme="minorEastAsia"/>
                      <w:kern w:val="0"/>
                      <w:szCs w:val="21"/>
                    </w:rPr>
                  </w:pPr>
                  <w:r w:rsidRPr="005A3DEF">
                    <w:rPr>
                      <w:rFonts w:eastAsiaTheme="minorEastAsia"/>
                      <w:kern w:val="0"/>
                      <w:szCs w:val="21"/>
                    </w:rPr>
                    <w:t>禁止敞开式涂装作业，禁止露天和敞开式晾（风）干（船体等大型工件涂装及补漆确实不能实施密闭作业的除外）</w:t>
                  </w:r>
                </w:p>
              </w:tc>
              <w:tc>
                <w:tcPr>
                  <w:tcW w:w="1221" w:type="pc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项目涂装、烘干均密闭空间完成，配备有效废气收集处理装置</w:t>
                  </w:r>
                </w:p>
              </w:tc>
              <w:tc>
                <w:tcPr>
                  <w:tcW w:w="368" w:type="pc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符合</w:t>
                  </w:r>
                </w:p>
              </w:tc>
            </w:tr>
            <w:tr w:rsidR="00DF1858" w:rsidRPr="005A3DEF" w:rsidTr="00082206">
              <w:tc>
                <w:tcPr>
                  <w:tcW w:w="408" w:type="pct"/>
                  <w:vMerge/>
                  <w:vAlign w:val="center"/>
                </w:tcPr>
                <w:p w:rsidR="00DF1858" w:rsidRPr="005A3DEF" w:rsidRDefault="00DF1858" w:rsidP="00DF1858">
                  <w:pPr>
                    <w:jc w:val="center"/>
                    <w:rPr>
                      <w:rFonts w:eastAsiaTheme="minorEastAsia"/>
                      <w:kern w:val="0"/>
                      <w:szCs w:val="21"/>
                    </w:rPr>
                  </w:pPr>
                </w:p>
              </w:tc>
              <w:tc>
                <w:tcPr>
                  <w:tcW w:w="320" w:type="pc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8</w:t>
                  </w:r>
                </w:p>
              </w:tc>
              <w:tc>
                <w:tcPr>
                  <w:tcW w:w="2683" w:type="pct"/>
                  <w:vAlign w:val="center"/>
                </w:tcPr>
                <w:p w:rsidR="00DF1858" w:rsidRPr="005A3DEF" w:rsidRDefault="00DF1858" w:rsidP="00DF1858">
                  <w:pPr>
                    <w:autoSpaceDE w:val="0"/>
                    <w:autoSpaceDN w:val="0"/>
                    <w:adjustRightInd w:val="0"/>
                    <w:jc w:val="center"/>
                    <w:rPr>
                      <w:rFonts w:eastAsiaTheme="minorEastAsia"/>
                      <w:kern w:val="0"/>
                      <w:szCs w:val="21"/>
                    </w:rPr>
                  </w:pPr>
                  <w:r w:rsidRPr="005A3DEF">
                    <w:rPr>
                      <w:rFonts w:eastAsiaTheme="minorEastAsia"/>
                      <w:kern w:val="0"/>
                      <w:szCs w:val="21"/>
                    </w:rPr>
                    <w:t>无集中供料系统的浸涂、辊涂、淋涂等作业应采用密闭的泵送供料系统</w:t>
                  </w:r>
                </w:p>
              </w:tc>
              <w:tc>
                <w:tcPr>
                  <w:tcW w:w="1221" w:type="pct"/>
                  <w:vMerge w:val="restart"/>
                  <w:vAlign w:val="center"/>
                </w:tcPr>
                <w:p w:rsidR="00DF1858" w:rsidRPr="005A3DEF" w:rsidRDefault="00DF1858" w:rsidP="00DF1858">
                  <w:pPr>
                    <w:autoSpaceDE w:val="0"/>
                    <w:autoSpaceDN w:val="0"/>
                    <w:adjustRightInd w:val="0"/>
                    <w:jc w:val="center"/>
                    <w:rPr>
                      <w:rFonts w:eastAsiaTheme="minorEastAsia"/>
                      <w:kern w:val="0"/>
                      <w:szCs w:val="21"/>
                    </w:rPr>
                  </w:pPr>
                  <w:r w:rsidRPr="005A3DEF">
                    <w:rPr>
                      <w:rFonts w:eastAsiaTheme="minorEastAsia"/>
                      <w:kern w:val="0"/>
                      <w:szCs w:val="21"/>
                    </w:rPr>
                    <w:t>无浸涂、辊涂、淋涂和</w:t>
                  </w:r>
                </w:p>
                <w:p w:rsidR="00DF1858" w:rsidRPr="005A3DEF" w:rsidRDefault="00DF1858" w:rsidP="00DF1858">
                  <w:pPr>
                    <w:autoSpaceDE w:val="0"/>
                    <w:autoSpaceDN w:val="0"/>
                    <w:adjustRightInd w:val="0"/>
                    <w:jc w:val="center"/>
                    <w:rPr>
                      <w:rFonts w:eastAsiaTheme="minorEastAsia"/>
                      <w:kern w:val="0"/>
                      <w:szCs w:val="21"/>
                    </w:rPr>
                  </w:pPr>
                  <w:r w:rsidRPr="005A3DEF">
                    <w:rPr>
                      <w:rFonts w:eastAsiaTheme="minorEastAsia"/>
                      <w:kern w:val="0"/>
                      <w:szCs w:val="21"/>
                    </w:rPr>
                    <w:t>去除旧漆作业，所有作</w:t>
                  </w:r>
                </w:p>
                <w:p w:rsidR="00DF1858" w:rsidRPr="005A3DEF" w:rsidRDefault="00DF1858" w:rsidP="00DF1858">
                  <w:pPr>
                    <w:autoSpaceDE w:val="0"/>
                    <w:autoSpaceDN w:val="0"/>
                    <w:adjustRightInd w:val="0"/>
                    <w:jc w:val="center"/>
                    <w:rPr>
                      <w:rFonts w:eastAsiaTheme="minorEastAsia"/>
                      <w:kern w:val="0"/>
                      <w:szCs w:val="21"/>
                    </w:rPr>
                  </w:pPr>
                  <w:r w:rsidRPr="005A3DEF">
                    <w:rPr>
                      <w:rFonts w:eastAsiaTheme="minorEastAsia"/>
                      <w:kern w:val="0"/>
                      <w:szCs w:val="21"/>
                    </w:rPr>
                    <w:t>业剩余原辅料均及时</w:t>
                  </w:r>
                </w:p>
                <w:p w:rsidR="00DF1858" w:rsidRPr="005A3DEF" w:rsidRDefault="00DF1858" w:rsidP="00DF1858">
                  <w:pPr>
                    <w:jc w:val="center"/>
                    <w:rPr>
                      <w:rFonts w:eastAsiaTheme="minorEastAsia"/>
                      <w:kern w:val="0"/>
                      <w:szCs w:val="21"/>
                    </w:rPr>
                  </w:pPr>
                  <w:r w:rsidRPr="005A3DEF">
                    <w:rPr>
                      <w:rFonts w:eastAsiaTheme="minorEastAsia"/>
                      <w:kern w:val="0"/>
                      <w:szCs w:val="21"/>
                    </w:rPr>
                    <w:t>送回储存间</w:t>
                  </w:r>
                </w:p>
              </w:tc>
              <w:tc>
                <w:tcPr>
                  <w:tcW w:w="368" w:type="pc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符合</w:t>
                  </w:r>
                </w:p>
              </w:tc>
            </w:tr>
            <w:tr w:rsidR="00DF1858" w:rsidRPr="005A3DEF" w:rsidTr="00082206">
              <w:tc>
                <w:tcPr>
                  <w:tcW w:w="408" w:type="pct"/>
                  <w:vMerge/>
                  <w:vAlign w:val="center"/>
                </w:tcPr>
                <w:p w:rsidR="00DF1858" w:rsidRPr="005A3DEF" w:rsidRDefault="00DF1858" w:rsidP="00DF1858">
                  <w:pPr>
                    <w:jc w:val="center"/>
                    <w:rPr>
                      <w:rFonts w:eastAsiaTheme="minorEastAsia"/>
                      <w:kern w:val="0"/>
                      <w:szCs w:val="21"/>
                    </w:rPr>
                  </w:pPr>
                </w:p>
              </w:tc>
              <w:tc>
                <w:tcPr>
                  <w:tcW w:w="320" w:type="pc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9</w:t>
                  </w:r>
                </w:p>
              </w:tc>
              <w:tc>
                <w:tcPr>
                  <w:tcW w:w="2683" w:type="pct"/>
                  <w:vAlign w:val="center"/>
                </w:tcPr>
                <w:p w:rsidR="00DF1858" w:rsidRPr="005A3DEF" w:rsidRDefault="00DF1858" w:rsidP="00DF1858">
                  <w:pPr>
                    <w:autoSpaceDE w:val="0"/>
                    <w:autoSpaceDN w:val="0"/>
                    <w:adjustRightInd w:val="0"/>
                    <w:jc w:val="center"/>
                    <w:rPr>
                      <w:rFonts w:eastAsiaTheme="minorEastAsia"/>
                      <w:kern w:val="0"/>
                      <w:szCs w:val="21"/>
                    </w:rPr>
                  </w:pPr>
                  <w:r w:rsidRPr="005A3DEF">
                    <w:rPr>
                      <w:rFonts w:eastAsiaTheme="minorEastAsia"/>
                      <w:kern w:val="0"/>
                      <w:szCs w:val="21"/>
                    </w:rPr>
                    <w:t>应设置密闭的回收物料系统，淋涂作业应采取有效措施收集滴落的涂料，涂装作业结束应将剩余的所有涂料及含</w:t>
                  </w:r>
                  <w:r w:rsidRPr="005A3DEF">
                    <w:rPr>
                      <w:rFonts w:eastAsiaTheme="minorEastAsia"/>
                      <w:kern w:val="0"/>
                      <w:szCs w:val="21"/>
                    </w:rPr>
                    <w:t>VOCs</w:t>
                  </w:r>
                  <w:r w:rsidRPr="005A3DEF">
                    <w:rPr>
                      <w:rFonts w:eastAsiaTheme="minorEastAsia"/>
                      <w:kern w:val="0"/>
                      <w:szCs w:val="21"/>
                    </w:rPr>
                    <w:t>的辅料送回调配间或储存间</w:t>
                  </w:r>
                </w:p>
              </w:tc>
              <w:tc>
                <w:tcPr>
                  <w:tcW w:w="1221" w:type="pct"/>
                  <w:vMerge/>
                  <w:vAlign w:val="center"/>
                </w:tcPr>
                <w:p w:rsidR="00DF1858" w:rsidRPr="005A3DEF" w:rsidRDefault="00DF1858" w:rsidP="00DF1858">
                  <w:pPr>
                    <w:jc w:val="center"/>
                    <w:rPr>
                      <w:rFonts w:eastAsiaTheme="minorEastAsia"/>
                      <w:kern w:val="0"/>
                      <w:szCs w:val="21"/>
                    </w:rPr>
                  </w:pPr>
                </w:p>
              </w:tc>
              <w:tc>
                <w:tcPr>
                  <w:tcW w:w="368" w:type="pc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符合</w:t>
                  </w:r>
                </w:p>
              </w:tc>
            </w:tr>
            <w:tr w:rsidR="00DF1858" w:rsidRPr="005A3DEF" w:rsidTr="00082206">
              <w:tc>
                <w:tcPr>
                  <w:tcW w:w="408" w:type="pct"/>
                  <w:vMerge/>
                  <w:vAlign w:val="center"/>
                </w:tcPr>
                <w:p w:rsidR="00DF1858" w:rsidRPr="005A3DEF" w:rsidRDefault="00DF1858" w:rsidP="00DF1858">
                  <w:pPr>
                    <w:jc w:val="center"/>
                    <w:rPr>
                      <w:rFonts w:eastAsiaTheme="minorEastAsia"/>
                      <w:kern w:val="0"/>
                      <w:szCs w:val="21"/>
                    </w:rPr>
                  </w:pPr>
                </w:p>
              </w:tc>
              <w:tc>
                <w:tcPr>
                  <w:tcW w:w="320" w:type="pc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10</w:t>
                  </w:r>
                </w:p>
              </w:tc>
              <w:tc>
                <w:tcPr>
                  <w:tcW w:w="2683" w:type="pct"/>
                  <w:vAlign w:val="center"/>
                </w:tcPr>
                <w:p w:rsidR="00DF1858" w:rsidRPr="005A3DEF" w:rsidRDefault="00DF1858" w:rsidP="00DF1858">
                  <w:pPr>
                    <w:autoSpaceDE w:val="0"/>
                    <w:autoSpaceDN w:val="0"/>
                    <w:adjustRightInd w:val="0"/>
                    <w:jc w:val="center"/>
                    <w:rPr>
                      <w:rFonts w:eastAsiaTheme="minorEastAsia"/>
                      <w:kern w:val="0"/>
                      <w:szCs w:val="21"/>
                    </w:rPr>
                  </w:pPr>
                  <w:r w:rsidRPr="005A3DEF">
                    <w:rPr>
                      <w:rFonts w:eastAsiaTheme="minorEastAsia"/>
                      <w:kern w:val="0"/>
                      <w:szCs w:val="21"/>
                    </w:rPr>
                    <w:t>禁止使用火焰法除旧漆</w:t>
                  </w:r>
                </w:p>
              </w:tc>
              <w:tc>
                <w:tcPr>
                  <w:tcW w:w="1221" w:type="pct"/>
                  <w:vMerge/>
                  <w:vAlign w:val="center"/>
                </w:tcPr>
                <w:p w:rsidR="00DF1858" w:rsidRPr="005A3DEF" w:rsidRDefault="00DF1858" w:rsidP="00DF1858">
                  <w:pPr>
                    <w:jc w:val="center"/>
                    <w:rPr>
                      <w:rFonts w:eastAsiaTheme="minorEastAsia"/>
                      <w:kern w:val="0"/>
                      <w:szCs w:val="21"/>
                    </w:rPr>
                  </w:pPr>
                </w:p>
              </w:tc>
              <w:tc>
                <w:tcPr>
                  <w:tcW w:w="368" w:type="pc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符合</w:t>
                  </w:r>
                </w:p>
              </w:tc>
            </w:tr>
            <w:tr w:rsidR="00DF1858" w:rsidRPr="005A3DEF" w:rsidTr="00082206">
              <w:tc>
                <w:tcPr>
                  <w:tcW w:w="408" w:type="pct"/>
                  <w:vMerge w:val="restar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lastRenderedPageBreak/>
                    <w:t>废气收集</w:t>
                  </w:r>
                </w:p>
              </w:tc>
              <w:tc>
                <w:tcPr>
                  <w:tcW w:w="320" w:type="pc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11</w:t>
                  </w:r>
                </w:p>
              </w:tc>
              <w:tc>
                <w:tcPr>
                  <w:tcW w:w="2683" w:type="pct"/>
                  <w:vAlign w:val="center"/>
                </w:tcPr>
                <w:p w:rsidR="00DF1858" w:rsidRPr="005A3DEF" w:rsidRDefault="00DF1858" w:rsidP="00DF1858">
                  <w:pPr>
                    <w:autoSpaceDE w:val="0"/>
                    <w:autoSpaceDN w:val="0"/>
                    <w:adjustRightInd w:val="0"/>
                    <w:jc w:val="center"/>
                    <w:rPr>
                      <w:rFonts w:eastAsiaTheme="minorEastAsia"/>
                      <w:kern w:val="0"/>
                      <w:szCs w:val="21"/>
                    </w:rPr>
                  </w:pPr>
                  <w:r w:rsidRPr="005A3DEF">
                    <w:rPr>
                      <w:rFonts w:eastAsiaTheme="minorEastAsia"/>
                      <w:kern w:val="0"/>
                      <w:szCs w:val="21"/>
                    </w:rPr>
                    <w:t>严格执行废气分类收集、处理，除汽车维修行业外，新建、改建、扩建废气处理设施时禁止涂装废气和烘干废气混合收集、处理</w:t>
                  </w:r>
                </w:p>
              </w:tc>
              <w:tc>
                <w:tcPr>
                  <w:tcW w:w="1221" w:type="pct"/>
                  <w:vAlign w:val="center"/>
                </w:tcPr>
                <w:p w:rsidR="00DF1858" w:rsidRPr="005A3DEF" w:rsidRDefault="00DF1858" w:rsidP="00135A67">
                  <w:pPr>
                    <w:autoSpaceDE w:val="0"/>
                    <w:autoSpaceDN w:val="0"/>
                    <w:adjustRightInd w:val="0"/>
                    <w:jc w:val="center"/>
                    <w:rPr>
                      <w:rFonts w:eastAsiaTheme="minorEastAsia"/>
                      <w:kern w:val="0"/>
                      <w:szCs w:val="21"/>
                    </w:rPr>
                  </w:pPr>
                  <w:r w:rsidRPr="005A3DEF">
                    <w:rPr>
                      <w:rFonts w:eastAsiaTheme="minorEastAsia"/>
                      <w:kern w:val="0"/>
                      <w:szCs w:val="21"/>
                    </w:rPr>
                    <w:t>项目</w:t>
                  </w:r>
                  <w:r w:rsidR="00135A67" w:rsidRPr="005A3DEF">
                    <w:rPr>
                      <w:rFonts w:eastAsiaTheme="minorEastAsia"/>
                      <w:kern w:val="0"/>
                      <w:szCs w:val="21"/>
                    </w:rPr>
                    <w:t>设置喷烤漆房，每天</w:t>
                  </w:r>
                  <w:r w:rsidR="0007063A" w:rsidRPr="005A3DEF">
                    <w:rPr>
                      <w:rFonts w:eastAsiaTheme="minorEastAsia"/>
                      <w:kern w:val="0"/>
                      <w:szCs w:val="21"/>
                    </w:rPr>
                    <w:t>喷涂</w:t>
                  </w:r>
                  <w:r w:rsidR="00135A67" w:rsidRPr="005A3DEF">
                    <w:rPr>
                      <w:rFonts w:eastAsiaTheme="minorEastAsia"/>
                      <w:kern w:val="0"/>
                      <w:szCs w:val="21"/>
                    </w:rPr>
                    <w:t>工段与</w:t>
                  </w:r>
                  <w:r w:rsidR="0007063A" w:rsidRPr="005A3DEF">
                    <w:rPr>
                      <w:rFonts w:eastAsiaTheme="minorEastAsia"/>
                      <w:kern w:val="0"/>
                      <w:szCs w:val="21"/>
                    </w:rPr>
                    <w:t>烘干</w:t>
                  </w:r>
                  <w:r w:rsidR="00135A67" w:rsidRPr="005A3DEF">
                    <w:rPr>
                      <w:rFonts w:eastAsiaTheme="minorEastAsia"/>
                      <w:kern w:val="0"/>
                      <w:szCs w:val="21"/>
                    </w:rPr>
                    <w:t>工段不同时进行，废气不混合收集、处理</w:t>
                  </w:r>
                </w:p>
              </w:tc>
              <w:tc>
                <w:tcPr>
                  <w:tcW w:w="368" w:type="pc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符合</w:t>
                  </w:r>
                </w:p>
              </w:tc>
            </w:tr>
            <w:tr w:rsidR="00DF1858" w:rsidRPr="005A3DEF" w:rsidTr="00082206">
              <w:tc>
                <w:tcPr>
                  <w:tcW w:w="408" w:type="pct"/>
                  <w:vMerge/>
                  <w:vAlign w:val="center"/>
                </w:tcPr>
                <w:p w:rsidR="00DF1858" w:rsidRPr="005A3DEF" w:rsidRDefault="00DF1858" w:rsidP="00DF1858">
                  <w:pPr>
                    <w:jc w:val="center"/>
                    <w:rPr>
                      <w:rFonts w:eastAsiaTheme="minorEastAsia"/>
                      <w:kern w:val="0"/>
                      <w:szCs w:val="21"/>
                    </w:rPr>
                  </w:pPr>
                </w:p>
              </w:tc>
              <w:tc>
                <w:tcPr>
                  <w:tcW w:w="320" w:type="pc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12</w:t>
                  </w:r>
                </w:p>
              </w:tc>
              <w:tc>
                <w:tcPr>
                  <w:tcW w:w="2683" w:type="pct"/>
                  <w:vAlign w:val="center"/>
                </w:tcPr>
                <w:p w:rsidR="00DF1858" w:rsidRPr="005A3DEF" w:rsidRDefault="00DF1858" w:rsidP="00DF1858">
                  <w:pPr>
                    <w:autoSpaceDE w:val="0"/>
                    <w:autoSpaceDN w:val="0"/>
                    <w:adjustRightInd w:val="0"/>
                    <w:jc w:val="center"/>
                    <w:rPr>
                      <w:rFonts w:eastAsiaTheme="minorEastAsia"/>
                      <w:kern w:val="0"/>
                      <w:szCs w:val="21"/>
                    </w:rPr>
                  </w:pPr>
                  <w:r w:rsidRPr="005A3DEF">
                    <w:rPr>
                      <w:rFonts w:eastAsiaTheme="minorEastAsia"/>
                      <w:kern w:val="0"/>
                      <w:szCs w:val="21"/>
                    </w:rPr>
                    <w:t>调配、涂装和干燥工艺过程必须进行废气收集</w:t>
                  </w:r>
                </w:p>
              </w:tc>
              <w:tc>
                <w:tcPr>
                  <w:tcW w:w="1221" w:type="pct"/>
                  <w:vAlign w:val="center"/>
                </w:tcPr>
                <w:p w:rsidR="00DF1858" w:rsidRPr="005A3DEF" w:rsidRDefault="00DF1858" w:rsidP="00DF1858">
                  <w:pPr>
                    <w:autoSpaceDE w:val="0"/>
                    <w:autoSpaceDN w:val="0"/>
                    <w:adjustRightInd w:val="0"/>
                    <w:jc w:val="center"/>
                    <w:rPr>
                      <w:rFonts w:eastAsiaTheme="minorEastAsia"/>
                      <w:kern w:val="0"/>
                      <w:szCs w:val="21"/>
                    </w:rPr>
                  </w:pPr>
                  <w:r w:rsidRPr="005A3DEF">
                    <w:rPr>
                      <w:rFonts w:eastAsiaTheme="minorEastAsia"/>
                      <w:kern w:val="0"/>
                      <w:szCs w:val="21"/>
                    </w:rPr>
                    <w:t>项目无调漆工序，涂装、烘干均在喷漆房密闭完成，配备有效废气收集处理装置</w:t>
                  </w:r>
                </w:p>
              </w:tc>
              <w:tc>
                <w:tcPr>
                  <w:tcW w:w="368" w:type="pc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符合</w:t>
                  </w:r>
                </w:p>
              </w:tc>
            </w:tr>
            <w:tr w:rsidR="00DF1858" w:rsidRPr="005A3DEF" w:rsidTr="00082206">
              <w:tc>
                <w:tcPr>
                  <w:tcW w:w="408" w:type="pct"/>
                  <w:vMerge/>
                  <w:vAlign w:val="center"/>
                </w:tcPr>
                <w:p w:rsidR="00DF1858" w:rsidRPr="005A3DEF" w:rsidRDefault="00DF1858" w:rsidP="00DF1858">
                  <w:pPr>
                    <w:jc w:val="center"/>
                    <w:rPr>
                      <w:rFonts w:eastAsiaTheme="minorEastAsia"/>
                      <w:kern w:val="0"/>
                      <w:szCs w:val="21"/>
                    </w:rPr>
                  </w:pPr>
                </w:p>
              </w:tc>
              <w:tc>
                <w:tcPr>
                  <w:tcW w:w="320" w:type="pc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13</w:t>
                  </w:r>
                </w:p>
              </w:tc>
              <w:tc>
                <w:tcPr>
                  <w:tcW w:w="2683" w:type="pct"/>
                  <w:vAlign w:val="center"/>
                </w:tcPr>
                <w:p w:rsidR="00DF1858" w:rsidRPr="005A3DEF" w:rsidRDefault="00DF1858" w:rsidP="00DF1858">
                  <w:pPr>
                    <w:autoSpaceDE w:val="0"/>
                    <w:autoSpaceDN w:val="0"/>
                    <w:adjustRightInd w:val="0"/>
                    <w:jc w:val="center"/>
                    <w:rPr>
                      <w:rFonts w:eastAsiaTheme="minorEastAsia"/>
                      <w:kern w:val="0"/>
                      <w:szCs w:val="21"/>
                    </w:rPr>
                  </w:pPr>
                  <w:r w:rsidRPr="005A3DEF">
                    <w:rPr>
                      <w:rFonts w:eastAsiaTheme="minorEastAsia"/>
                      <w:kern w:val="0"/>
                      <w:szCs w:val="21"/>
                    </w:rPr>
                    <w:t>所有产生</w:t>
                  </w:r>
                  <w:r w:rsidRPr="005A3DEF">
                    <w:rPr>
                      <w:rFonts w:eastAsiaTheme="minorEastAsia"/>
                      <w:kern w:val="0"/>
                      <w:szCs w:val="21"/>
                    </w:rPr>
                    <w:t xml:space="preserve">VOCs </w:t>
                  </w:r>
                  <w:r w:rsidRPr="005A3DEF">
                    <w:rPr>
                      <w:rFonts w:eastAsiaTheme="minorEastAsia"/>
                      <w:kern w:val="0"/>
                      <w:szCs w:val="21"/>
                    </w:rPr>
                    <w:t>污染物的涂装生产工艺装置或区域必须配备有效的废气收集系统，涂装废气总收集效率不低于</w:t>
                  </w:r>
                  <w:r w:rsidRPr="005A3DEF">
                    <w:rPr>
                      <w:rFonts w:eastAsiaTheme="minorEastAsia"/>
                      <w:kern w:val="0"/>
                      <w:szCs w:val="21"/>
                    </w:rPr>
                    <w:t>90%</w:t>
                  </w:r>
                </w:p>
              </w:tc>
              <w:tc>
                <w:tcPr>
                  <w:tcW w:w="1221" w:type="pct"/>
                  <w:vAlign w:val="center"/>
                </w:tcPr>
                <w:p w:rsidR="00DF1858" w:rsidRPr="005A3DEF" w:rsidRDefault="00DF1858" w:rsidP="00DF1858">
                  <w:pPr>
                    <w:autoSpaceDE w:val="0"/>
                    <w:autoSpaceDN w:val="0"/>
                    <w:adjustRightInd w:val="0"/>
                    <w:jc w:val="center"/>
                    <w:rPr>
                      <w:rFonts w:eastAsiaTheme="minorEastAsia"/>
                      <w:kern w:val="0"/>
                      <w:szCs w:val="21"/>
                    </w:rPr>
                  </w:pPr>
                  <w:r w:rsidRPr="005A3DEF">
                    <w:rPr>
                      <w:rFonts w:eastAsiaTheme="minorEastAsia"/>
                      <w:kern w:val="0"/>
                      <w:szCs w:val="21"/>
                    </w:rPr>
                    <w:t>本项目喷涂废气收集系统废气收集效率为</w:t>
                  </w:r>
                  <w:r w:rsidRPr="005A3DEF">
                    <w:rPr>
                      <w:rFonts w:eastAsiaTheme="minorEastAsia"/>
                      <w:kern w:val="0"/>
                      <w:szCs w:val="21"/>
                    </w:rPr>
                    <w:t>95%</w:t>
                  </w:r>
                  <w:r w:rsidRPr="005A3DEF">
                    <w:rPr>
                      <w:rFonts w:eastAsiaTheme="minorEastAsia"/>
                      <w:kern w:val="0"/>
                      <w:szCs w:val="21"/>
                    </w:rPr>
                    <w:t>，烘干系统收集效率为</w:t>
                  </w:r>
                  <w:r w:rsidRPr="005A3DEF">
                    <w:rPr>
                      <w:rFonts w:eastAsiaTheme="minorEastAsia"/>
                      <w:kern w:val="0"/>
                      <w:szCs w:val="21"/>
                    </w:rPr>
                    <w:t>98%</w:t>
                  </w:r>
                </w:p>
              </w:tc>
              <w:tc>
                <w:tcPr>
                  <w:tcW w:w="368" w:type="pc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符合</w:t>
                  </w:r>
                </w:p>
              </w:tc>
            </w:tr>
            <w:tr w:rsidR="00DF1858" w:rsidRPr="005A3DEF" w:rsidTr="00082206">
              <w:tc>
                <w:tcPr>
                  <w:tcW w:w="408" w:type="pct"/>
                  <w:vMerge/>
                  <w:vAlign w:val="center"/>
                </w:tcPr>
                <w:p w:rsidR="00DF1858" w:rsidRPr="005A3DEF" w:rsidRDefault="00DF1858" w:rsidP="00DF1858">
                  <w:pPr>
                    <w:jc w:val="center"/>
                    <w:rPr>
                      <w:rFonts w:eastAsiaTheme="minorEastAsia"/>
                      <w:kern w:val="0"/>
                      <w:szCs w:val="21"/>
                    </w:rPr>
                  </w:pPr>
                </w:p>
              </w:tc>
              <w:tc>
                <w:tcPr>
                  <w:tcW w:w="320" w:type="pc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14</w:t>
                  </w:r>
                </w:p>
              </w:tc>
              <w:tc>
                <w:tcPr>
                  <w:tcW w:w="2683" w:type="pct"/>
                  <w:vAlign w:val="center"/>
                </w:tcPr>
                <w:p w:rsidR="00DF1858" w:rsidRPr="005A3DEF" w:rsidRDefault="00DF1858" w:rsidP="00DF1858">
                  <w:pPr>
                    <w:autoSpaceDE w:val="0"/>
                    <w:autoSpaceDN w:val="0"/>
                    <w:adjustRightInd w:val="0"/>
                    <w:jc w:val="center"/>
                    <w:rPr>
                      <w:rFonts w:eastAsiaTheme="minorEastAsia"/>
                      <w:kern w:val="0"/>
                      <w:szCs w:val="21"/>
                    </w:rPr>
                  </w:pPr>
                  <w:r w:rsidRPr="005A3DEF">
                    <w:rPr>
                      <w:rFonts w:eastAsiaTheme="minorEastAsia"/>
                      <w:kern w:val="0"/>
                      <w:szCs w:val="21"/>
                    </w:rPr>
                    <w:t xml:space="preserve">VOCs </w:t>
                  </w:r>
                  <w:r w:rsidRPr="005A3DEF">
                    <w:rPr>
                      <w:rFonts w:eastAsiaTheme="minorEastAsia"/>
                      <w:kern w:val="0"/>
                      <w:szCs w:val="21"/>
                    </w:rPr>
                    <w:t>污染气体收集与输送应满足《大气污染治理工程技术导则》（</w:t>
                  </w:r>
                  <w:r w:rsidRPr="005A3DEF">
                    <w:rPr>
                      <w:rFonts w:eastAsiaTheme="minorEastAsia"/>
                      <w:kern w:val="0"/>
                      <w:szCs w:val="21"/>
                    </w:rPr>
                    <w:t>HJ2000-2010</w:t>
                  </w:r>
                  <w:r w:rsidRPr="005A3DEF">
                    <w:rPr>
                      <w:rFonts w:eastAsiaTheme="minorEastAsia"/>
                      <w:kern w:val="0"/>
                      <w:szCs w:val="21"/>
                    </w:rPr>
                    <w:t>）要求，集气方向与污染气流运动方向一致，管路应有走向标识</w:t>
                  </w:r>
                </w:p>
              </w:tc>
              <w:tc>
                <w:tcPr>
                  <w:tcW w:w="1221" w:type="pct"/>
                  <w:vAlign w:val="center"/>
                </w:tcPr>
                <w:p w:rsidR="00DF1858" w:rsidRPr="005A3DEF" w:rsidRDefault="00DF1858" w:rsidP="00DF1858">
                  <w:pPr>
                    <w:autoSpaceDE w:val="0"/>
                    <w:autoSpaceDN w:val="0"/>
                    <w:adjustRightInd w:val="0"/>
                    <w:jc w:val="center"/>
                    <w:rPr>
                      <w:rFonts w:eastAsiaTheme="minorEastAsia"/>
                      <w:kern w:val="0"/>
                      <w:szCs w:val="21"/>
                    </w:rPr>
                  </w:pPr>
                  <w:r w:rsidRPr="005A3DEF">
                    <w:rPr>
                      <w:rFonts w:eastAsiaTheme="minorEastAsia"/>
                      <w:kern w:val="0"/>
                      <w:szCs w:val="21"/>
                    </w:rPr>
                    <w:t>废气收集满足《大气污染治理工程技术导则》（</w:t>
                  </w:r>
                  <w:r w:rsidRPr="005A3DEF">
                    <w:rPr>
                      <w:rFonts w:eastAsiaTheme="minorEastAsia"/>
                      <w:kern w:val="0"/>
                      <w:szCs w:val="21"/>
                    </w:rPr>
                    <w:t>HJ2000-2010</w:t>
                  </w:r>
                  <w:r w:rsidRPr="005A3DEF">
                    <w:rPr>
                      <w:rFonts w:eastAsiaTheme="minorEastAsia"/>
                      <w:kern w:val="0"/>
                      <w:szCs w:val="21"/>
                    </w:rPr>
                    <w:t>）要求</w:t>
                  </w:r>
                </w:p>
              </w:tc>
              <w:tc>
                <w:tcPr>
                  <w:tcW w:w="368" w:type="pc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符合</w:t>
                  </w:r>
                </w:p>
              </w:tc>
            </w:tr>
            <w:tr w:rsidR="00DF1858" w:rsidRPr="005A3DEF" w:rsidTr="00082206">
              <w:tc>
                <w:tcPr>
                  <w:tcW w:w="408" w:type="pct"/>
                  <w:vMerge w:val="restar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废气处理</w:t>
                  </w:r>
                </w:p>
              </w:tc>
              <w:tc>
                <w:tcPr>
                  <w:tcW w:w="320" w:type="pc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15</w:t>
                  </w:r>
                </w:p>
              </w:tc>
              <w:tc>
                <w:tcPr>
                  <w:tcW w:w="2683" w:type="pct"/>
                  <w:vAlign w:val="center"/>
                </w:tcPr>
                <w:p w:rsidR="00DF1858" w:rsidRPr="005A3DEF" w:rsidRDefault="00DF1858" w:rsidP="00DF1858">
                  <w:pPr>
                    <w:autoSpaceDE w:val="0"/>
                    <w:autoSpaceDN w:val="0"/>
                    <w:adjustRightInd w:val="0"/>
                    <w:jc w:val="center"/>
                    <w:rPr>
                      <w:rFonts w:eastAsiaTheme="minorEastAsia"/>
                      <w:kern w:val="0"/>
                      <w:szCs w:val="21"/>
                    </w:rPr>
                  </w:pPr>
                  <w:r w:rsidRPr="005A3DEF">
                    <w:rPr>
                      <w:rFonts w:eastAsiaTheme="minorEastAsia"/>
                      <w:kern w:val="0"/>
                      <w:szCs w:val="21"/>
                    </w:rPr>
                    <w:t>溶剂型涂料喷涂漆雾应优先采用干式过滤或湿式水帘等装置去除漆雾，且后段</w:t>
                  </w:r>
                  <w:r w:rsidRPr="005A3DEF">
                    <w:rPr>
                      <w:rFonts w:eastAsiaTheme="minorEastAsia"/>
                      <w:kern w:val="0"/>
                      <w:szCs w:val="21"/>
                    </w:rPr>
                    <w:t xml:space="preserve">VOCs </w:t>
                  </w:r>
                  <w:r w:rsidRPr="005A3DEF">
                    <w:rPr>
                      <w:rFonts w:eastAsiaTheme="minorEastAsia"/>
                      <w:kern w:val="0"/>
                      <w:szCs w:val="21"/>
                    </w:rPr>
                    <w:t>治理不得仅采用单一水喷淋处理的方式</w:t>
                  </w:r>
                </w:p>
              </w:tc>
              <w:tc>
                <w:tcPr>
                  <w:tcW w:w="1221" w:type="pct"/>
                  <w:vAlign w:val="center"/>
                </w:tcPr>
                <w:p w:rsidR="00DF1858" w:rsidRPr="005A3DEF" w:rsidRDefault="00DF1858" w:rsidP="00DF1858">
                  <w:pPr>
                    <w:autoSpaceDE w:val="0"/>
                    <w:autoSpaceDN w:val="0"/>
                    <w:adjustRightInd w:val="0"/>
                    <w:jc w:val="center"/>
                    <w:rPr>
                      <w:rFonts w:eastAsiaTheme="minorEastAsia"/>
                      <w:kern w:val="0"/>
                      <w:szCs w:val="21"/>
                    </w:rPr>
                  </w:pPr>
                  <w:r w:rsidRPr="005A3DEF">
                    <w:rPr>
                      <w:rFonts w:eastAsiaTheme="minorEastAsia"/>
                      <w:kern w:val="0"/>
                      <w:szCs w:val="21"/>
                    </w:rPr>
                    <w:t>本项目不使用溶剂型涂料</w:t>
                  </w:r>
                </w:p>
              </w:tc>
              <w:tc>
                <w:tcPr>
                  <w:tcW w:w="368" w:type="pc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符合</w:t>
                  </w:r>
                </w:p>
              </w:tc>
            </w:tr>
            <w:tr w:rsidR="00DF1858" w:rsidRPr="005A3DEF" w:rsidTr="00082206">
              <w:tc>
                <w:tcPr>
                  <w:tcW w:w="408" w:type="pct"/>
                  <w:vMerge/>
                  <w:vAlign w:val="center"/>
                </w:tcPr>
                <w:p w:rsidR="00DF1858" w:rsidRPr="005A3DEF" w:rsidRDefault="00DF1858" w:rsidP="00DF1858">
                  <w:pPr>
                    <w:jc w:val="center"/>
                    <w:rPr>
                      <w:rFonts w:eastAsiaTheme="minorEastAsia"/>
                      <w:kern w:val="0"/>
                      <w:szCs w:val="21"/>
                    </w:rPr>
                  </w:pPr>
                </w:p>
              </w:tc>
              <w:tc>
                <w:tcPr>
                  <w:tcW w:w="320" w:type="pc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16</w:t>
                  </w:r>
                </w:p>
              </w:tc>
              <w:tc>
                <w:tcPr>
                  <w:tcW w:w="2683" w:type="pct"/>
                  <w:vAlign w:val="center"/>
                </w:tcPr>
                <w:p w:rsidR="00DF1858" w:rsidRPr="005A3DEF" w:rsidRDefault="00DF1858" w:rsidP="00DF1858">
                  <w:pPr>
                    <w:autoSpaceDE w:val="0"/>
                    <w:autoSpaceDN w:val="0"/>
                    <w:adjustRightInd w:val="0"/>
                    <w:jc w:val="center"/>
                    <w:rPr>
                      <w:rFonts w:eastAsiaTheme="minorEastAsia"/>
                      <w:kern w:val="0"/>
                      <w:szCs w:val="21"/>
                    </w:rPr>
                  </w:pPr>
                  <w:r w:rsidRPr="005A3DEF">
                    <w:rPr>
                      <w:rFonts w:eastAsiaTheme="minorEastAsia"/>
                      <w:szCs w:val="32"/>
                    </w:rPr>
                    <w:t>使用溶剂型涂料的生产线，烘干废气宜采用蓄热式热力燃烧装置或催化燃烧装置单独处理，在保证安全、有设备条件的基础上，可考虑采用回收式热力燃烧装置，产生热量作为烘干供热设备的热源。</w:t>
                  </w:r>
                </w:p>
              </w:tc>
              <w:tc>
                <w:tcPr>
                  <w:tcW w:w="1221" w:type="pct"/>
                  <w:vAlign w:val="center"/>
                </w:tcPr>
                <w:p w:rsidR="00DF1858" w:rsidRPr="005A3DEF" w:rsidRDefault="00DF1858" w:rsidP="00DF1858">
                  <w:pPr>
                    <w:autoSpaceDE w:val="0"/>
                    <w:autoSpaceDN w:val="0"/>
                    <w:adjustRightInd w:val="0"/>
                    <w:jc w:val="center"/>
                    <w:rPr>
                      <w:rFonts w:eastAsiaTheme="minorEastAsia"/>
                      <w:kern w:val="0"/>
                      <w:szCs w:val="21"/>
                    </w:rPr>
                  </w:pPr>
                  <w:r w:rsidRPr="005A3DEF">
                    <w:rPr>
                      <w:rFonts w:eastAsiaTheme="minorEastAsia"/>
                      <w:kern w:val="0"/>
                      <w:szCs w:val="21"/>
                    </w:rPr>
                    <w:t>本项目不使用溶剂型涂料</w:t>
                  </w:r>
                </w:p>
              </w:tc>
              <w:tc>
                <w:tcPr>
                  <w:tcW w:w="368" w:type="pc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符合</w:t>
                  </w:r>
                </w:p>
              </w:tc>
            </w:tr>
            <w:tr w:rsidR="00DF1858" w:rsidRPr="005A3DEF" w:rsidTr="00082206">
              <w:tc>
                <w:tcPr>
                  <w:tcW w:w="408" w:type="pct"/>
                  <w:vMerge/>
                  <w:vAlign w:val="center"/>
                </w:tcPr>
                <w:p w:rsidR="00DF1858" w:rsidRPr="005A3DEF" w:rsidRDefault="00DF1858" w:rsidP="00DF1858">
                  <w:pPr>
                    <w:jc w:val="center"/>
                    <w:rPr>
                      <w:rFonts w:eastAsiaTheme="minorEastAsia"/>
                      <w:kern w:val="0"/>
                      <w:szCs w:val="21"/>
                    </w:rPr>
                  </w:pPr>
                </w:p>
              </w:tc>
              <w:tc>
                <w:tcPr>
                  <w:tcW w:w="320" w:type="pc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17</w:t>
                  </w:r>
                </w:p>
              </w:tc>
              <w:tc>
                <w:tcPr>
                  <w:tcW w:w="2683" w:type="pct"/>
                  <w:vAlign w:val="center"/>
                </w:tcPr>
                <w:p w:rsidR="00DF1858" w:rsidRPr="005A3DEF" w:rsidRDefault="00DF1858" w:rsidP="00DF1858">
                  <w:pPr>
                    <w:autoSpaceDE w:val="0"/>
                    <w:autoSpaceDN w:val="0"/>
                    <w:adjustRightInd w:val="0"/>
                    <w:jc w:val="center"/>
                    <w:rPr>
                      <w:rFonts w:eastAsiaTheme="minorEastAsia"/>
                      <w:kern w:val="0"/>
                      <w:szCs w:val="21"/>
                    </w:rPr>
                  </w:pPr>
                  <w:r w:rsidRPr="005A3DEF">
                    <w:rPr>
                      <w:rFonts w:eastAsiaTheme="minorEastAsia"/>
                      <w:kern w:val="0"/>
                      <w:szCs w:val="21"/>
                    </w:rPr>
                    <w:t>使用溶剂型涂料的生产线，烘干废气处理设施总净化效率不低于</w:t>
                  </w:r>
                  <w:r w:rsidRPr="005A3DEF">
                    <w:rPr>
                      <w:rFonts w:eastAsiaTheme="minorEastAsia"/>
                      <w:kern w:val="0"/>
                      <w:szCs w:val="21"/>
                    </w:rPr>
                    <w:t>90%</w:t>
                  </w:r>
                </w:p>
              </w:tc>
              <w:tc>
                <w:tcPr>
                  <w:tcW w:w="1221" w:type="pct"/>
                  <w:vAlign w:val="center"/>
                </w:tcPr>
                <w:p w:rsidR="00DF1858" w:rsidRPr="005A3DEF" w:rsidRDefault="00DF1858" w:rsidP="00DF1858">
                  <w:pPr>
                    <w:autoSpaceDE w:val="0"/>
                    <w:autoSpaceDN w:val="0"/>
                    <w:adjustRightInd w:val="0"/>
                    <w:jc w:val="center"/>
                    <w:rPr>
                      <w:rFonts w:eastAsiaTheme="minorEastAsia"/>
                      <w:kern w:val="0"/>
                      <w:szCs w:val="21"/>
                    </w:rPr>
                  </w:pPr>
                  <w:r w:rsidRPr="005A3DEF">
                    <w:rPr>
                      <w:rFonts w:eastAsiaTheme="minorEastAsia"/>
                      <w:kern w:val="0"/>
                      <w:szCs w:val="21"/>
                    </w:rPr>
                    <w:t>本项目不使用溶剂型涂料</w:t>
                  </w:r>
                </w:p>
              </w:tc>
              <w:tc>
                <w:tcPr>
                  <w:tcW w:w="368" w:type="pc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符合</w:t>
                  </w:r>
                </w:p>
              </w:tc>
            </w:tr>
            <w:tr w:rsidR="00DF1858" w:rsidRPr="005A3DEF" w:rsidTr="00082206">
              <w:tc>
                <w:tcPr>
                  <w:tcW w:w="408" w:type="pct"/>
                  <w:vMerge/>
                  <w:vAlign w:val="center"/>
                </w:tcPr>
                <w:p w:rsidR="00DF1858" w:rsidRPr="005A3DEF" w:rsidRDefault="00DF1858" w:rsidP="00DF1858">
                  <w:pPr>
                    <w:jc w:val="center"/>
                    <w:rPr>
                      <w:rFonts w:eastAsiaTheme="minorEastAsia"/>
                      <w:kern w:val="0"/>
                      <w:szCs w:val="21"/>
                    </w:rPr>
                  </w:pPr>
                </w:p>
              </w:tc>
              <w:tc>
                <w:tcPr>
                  <w:tcW w:w="320" w:type="pc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18</w:t>
                  </w:r>
                </w:p>
              </w:tc>
              <w:tc>
                <w:tcPr>
                  <w:tcW w:w="2683" w:type="pct"/>
                  <w:vAlign w:val="center"/>
                </w:tcPr>
                <w:p w:rsidR="00DF1858" w:rsidRPr="005A3DEF" w:rsidRDefault="00DF1858" w:rsidP="00DF1858">
                  <w:pPr>
                    <w:autoSpaceDE w:val="0"/>
                    <w:autoSpaceDN w:val="0"/>
                    <w:adjustRightInd w:val="0"/>
                    <w:jc w:val="center"/>
                    <w:rPr>
                      <w:rFonts w:eastAsiaTheme="minorEastAsia"/>
                      <w:kern w:val="0"/>
                      <w:szCs w:val="21"/>
                    </w:rPr>
                  </w:pPr>
                  <w:r w:rsidRPr="005A3DEF">
                    <w:rPr>
                      <w:rFonts w:eastAsiaTheme="minorEastAsia"/>
                      <w:kern w:val="0"/>
                      <w:szCs w:val="21"/>
                    </w:rPr>
                    <w:t>使用溶剂型涂料的生产线，涂装、晾（风）干废气处理设施总净化效率不低于</w:t>
                  </w:r>
                  <w:r w:rsidRPr="005A3DEF">
                    <w:rPr>
                      <w:rFonts w:eastAsiaTheme="minorEastAsia"/>
                      <w:kern w:val="0"/>
                      <w:szCs w:val="21"/>
                    </w:rPr>
                    <w:t>75%</w:t>
                  </w:r>
                </w:p>
              </w:tc>
              <w:tc>
                <w:tcPr>
                  <w:tcW w:w="1221" w:type="pct"/>
                  <w:vAlign w:val="center"/>
                </w:tcPr>
                <w:p w:rsidR="00DF1858" w:rsidRPr="005A3DEF" w:rsidRDefault="00DF1858" w:rsidP="00DF1858">
                  <w:pPr>
                    <w:autoSpaceDE w:val="0"/>
                    <w:autoSpaceDN w:val="0"/>
                    <w:adjustRightInd w:val="0"/>
                    <w:jc w:val="center"/>
                    <w:rPr>
                      <w:rFonts w:eastAsiaTheme="minorEastAsia"/>
                      <w:kern w:val="0"/>
                      <w:szCs w:val="21"/>
                    </w:rPr>
                  </w:pPr>
                  <w:r w:rsidRPr="005A3DEF">
                    <w:rPr>
                      <w:rFonts w:eastAsiaTheme="minorEastAsia"/>
                      <w:kern w:val="0"/>
                      <w:szCs w:val="21"/>
                    </w:rPr>
                    <w:t>本项目不使用溶剂型涂料</w:t>
                  </w:r>
                </w:p>
              </w:tc>
              <w:tc>
                <w:tcPr>
                  <w:tcW w:w="368" w:type="pc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符合</w:t>
                  </w:r>
                </w:p>
              </w:tc>
            </w:tr>
            <w:tr w:rsidR="00DF1858" w:rsidRPr="005A3DEF" w:rsidTr="00082206">
              <w:tc>
                <w:tcPr>
                  <w:tcW w:w="408" w:type="pct"/>
                  <w:vMerge/>
                  <w:vAlign w:val="center"/>
                </w:tcPr>
                <w:p w:rsidR="00DF1858" w:rsidRPr="005A3DEF" w:rsidRDefault="00DF1858" w:rsidP="00DF1858">
                  <w:pPr>
                    <w:jc w:val="center"/>
                    <w:rPr>
                      <w:rFonts w:eastAsiaTheme="minorEastAsia"/>
                      <w:kern w:val="0"/>
                      <w:szCs w:val="21"/>
                    </w:rPr>
                  </w:pPr>
                </w:p>
              </w:tc>
              <w:tc>
                <w:tcPr>
                  <w:tcW w:w="320" w:type="pc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19</w:t>
                  </w:r>
                </w:p>
              </w:tc>
              <w:tc>
                <w:tcPr>
                  <w:tcW w:w="2683" w:type="pct"/>
                  <w:vAlign w:val="center"/>
                </w:tcPr>
                <w:p w:rsidR="00DF1858" w:rsidRPr="005A3DEF" w:rsidRDefault="00DF1858" w:rsidP="00DF1858">
                  <w:pPr>
                    <w:autoSpaceDE w:val="0"/>
                    <w:autoSpaceDN w:val="0"/>
                    <w:adjustRightInd w:val="0"/>
                    <w:jc w:val="center"/>
                    <w:rPr>
                      <w:rFonts w:eastAsiaTheme="minorEastAsia"/>
                      <w:kern w:val="0"/>
                      <w:szCs w:val="21"/>
                    </w:rPr>
                  </w:pPr>
                  <w:r w:rsidRPr="005A3DEF">
                    <w:rPr>
                      <w:rFonts w:eastAsiaTheme="minorEastAsia"/>
                      <w:kern w:val="0"/>
                      <w:szCs w:val="21"/>
                    </w:rPr>
                    <w:t>废气处理设施进口和排气筒出口安装符合</w:t>
                  </w:r>
                  <w:r w:rsidRPr="005A3DEF">
                    <w:rPr>
                      <w:rFonts w:eastAsiaTheme="minorEastAsia"/>
                      <w:kern w:val="0"/>
                      <w:szCs w:val="21"/>
                    </w:rPr>
                    <w:t>HJ/T 1-92</w:t>
                  </w:r>
                  <w:r w:rsidRPr="005A3DEF">
                    <w:rPr>
                      <w:rFonts w:eastAsiaTheme="minorEastAsia"/>
                      <w:kern w:val="0"/>
                      <w:szCs w:val="21"/>
                    </w:rPr>
                    <w:t>要求的采样固定位装置，</w:t>
                  </w:r>
                  <w:r w:rsidRPr="005A3DEF">
                    <w:rPr>
                      <w:rFonts w:eastAsiaTheme="minorEastAsia"/>
                      <w:kern w:val="0"/>
                      <w:szCs w:val="21"/>
                    </w:rPr>
                    <w:t>VOCs</w:t>
                  </w:r>
                  <w:r w:rsidRPr="005A3DEF">
                    <w:rPr>
                      <w:rFonts w:eastAsiaTheme="minorEastAsia"/>
                      <w:kern w:val="0"/>
                      <w:szCs w:val="21"/>
                    </w:rPr>
                    <w:t>污染物排放满足《大气污染物综合排放标准》（</w:t>
                  </w:r>
                  <w:r w:rsidRPr="005A3DEF">
                    <w:rPr>
                      <w:rFonts w:eastAsiaTheme="minorEastAsia"/>
                      <w:kern w:val="0"/>
                      <w:szCs w:val="21"/>
                    </w:rPr>
                    <w:t>GB16297-1996</w:t>
                  </w:r>
                  <w:r w:rsidRPr="005A3DEF">
                    <w:rPr>
                      <w:rFonts w:eastAsiaTheme="minorEastAsia"/>
                      <w:kern w:val="0"/>
                      <w:szCs w:val="21"/>
                    </w:rPr>
                    <w:t>）及环评相关要求，实现稳定达标排放</w:t>
                  </w:r>
                </w:p>
              </w:tc>
              <w:tc>
                <w:tcPr>
                  <w:tcW w:w="1221" w:type="pct"/>
                  <w:vAlign w:val="center"/>
                </w:tcPr>
                <w:p w:rsidR="00DF1858" w:rsidRPr="005A3DEF" w:rsidRDefault="00DF1858" w:rsidP="00DF1858">
                  <w:pPr>
                    <w:autoSpaceDE w:val="0"/>
                    <w:autoSpaceDN w:val="0"/>
                    <w:adjustRightInd w:val="0"/>
                    <w:jc w:val="center"/>
                    <w:rPr>
                      <w:rFonts w:eastAsiaTheme="minorEastAsia"/>
                      <w:kern w:val="0"/>
                      <w:szCs w:val="21"/>
                    </w:rPr>
                  </w:pPr>
                  <w:r w:rsidRPr="005A3DEF">
                    <w:rPr>
                      <w:rFonts w:eastAsiaTheme="minorEastAsia"/>
                      <w:kern w:val="0"/>
                      <w:szCs w:val="21"/>
                    </w:rPr>
                    <w:t>废气处理设施进口、排气筒出口安装采样固定位装置，</w:t>
                  </w:r>
                  <w:r w:rsidRPr="005A3DEF">
                    <w:rPr>
                      <w:rFonts w:eastAsiaTheme="minorEastAsia"/>
                      <w:kern w:val="0"/>
                      <w:szCs w:val="21"/>
                    </w:rPr>
                    <w:t>VOCs</w:t>
                  </w:r>
                  <w:r w:rsidRPr="005A3DEF">
                    <w:rPr>
                      <w:rFonts w:eastAsiaTheme="minorEastAsia"/>
                      <w:kern w:val="0"/>
                      <w:szCs w:val="21"/>
                    </w:rPr>
                    <w:t>污染物排放满足相应排放标准要求</w:t>
                  </w:r>
                </w:p>
              </w:tc>
              <w:tc>
                <w:tcPr>
                  <w:tcW w:w="368" w:type="pc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符合</w:t>
                  </w:r>
                </w:p>
              </w:tc>
            </w:tr>
            <w:tr w:rsidR="00DF1858" w:rsidRPr="005A3DEF" w:rsidTr="00082206">
              <w:tc>
                <w:tcPr>
                  <w:tcW w:w="408" w:type="pct"/>
                  <w:vMerge w:val="restar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监督管理</w:t>
                  </w:r>
                </w:p>
              </w:tc>
              <w:tc>
                <w:tcPr>
                  <w:tcW w:w="320" w:type="pc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20</w:t>
                  </w:r>
                </w:p>
              </w:tc>
              <w:tc>
                <w:tcPr>
                  <w:tcW w:w="2683" w:type="pct"/>
                  <w:vAlign w:val="center"/>
                </w:tcPr>
                <w:p w:rsidR="00DF1858" w:rsidRPr="005A3DEF" w:rsidRDefault="00DF1858" w:rsidP="00DF1858">
                  <w:pPr>
                    <w:autoSpaceDE w:val="0"/>
                    <w:autoSpaceDN w:val="0"/>
                    <w:adjustRightInd w:val="0"/>
                    <w:jc w:val="center"/>
                    <w:rPr>
                      <w:rFonts w:eastAsiaTheme="minorEastAsia"/>
                      <w:kern w:val="0"/>
                      <w:szCs w:val="21"/>
                    </w:rPr>
                  </w:pPr>
                  <w:r w:rsidRPr="005A3DEF">
                    <w:rPr>
                      <w:rFonts w:eastAsiaTheme="minorEastAsia"/>
                      <w:kern w:val="0"/>
                      <w:szCs w:val="21"/>
                    </w:rPr>
                    <w:t>完善环境保护管理制度，包括环保设施运行管理制度、废气处理设施定期保养制度、废气监测制度、溶剂使用回收制度</w:t>
                  </w:r>
                </w:p>
              </w:tc>
              <w:tc>
                <w:tcPr>
                  <w:tcW w:w="1221" w:type="pct"/>
                  <w:vAlign w:val="center"/>
                </w:tcPr>
                <w:p w:rsidR="00DF1858" w:rsidRPr="005A3DEF" w:rsidRDefault="00DF1858" w:rsidP="00DF1858">
                  <w:pPr>
                    <w:autoSpaceDE w:val="0"/>
                    <w:autoSpaceDN w:val="0"/>
                    <w:adjustRightInd w:val="0"/>
                    <w:jc w:val="center"/>
                    <w:rPr>
                      <w:rFonts w:eastAsiaTheme="minorEastAsia"/>
                      <w:kern w:val="0"/>
                      <w:szCs w:val="21"/>
                    </w:rPr>
                  </w:pPr>
                  <w:r w:rsidRPr="005A3DEF">
                    <w:rPr>
                      <w:rFonts w:eastAsiaTheme="minorEastAsia"/>
                      <w:kern w:val="0"/>
                      <w:szCs w:val="21"/>
                    </w:rPr>
                    <w:t>要求企业制定各类环境保护管理制度</w:t>
                  </w:r>
                </w:p>
              </w:tc>
              <w:tc>
                <w:tcPr>
                  <w:tcW w:w="368" w:type="pc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符合</w:t>
                  </w:r>
                </w:p>
              </w:tc>
            </w:tr>
            <w:tr w:rsidR="00DF1858" w:rsidRPr="005A3DEF" w:rsidTr="00082206">
              <w:tc>
                <w:tcPr>
                  <w:tcW w:w="408" w:type="pct"/>
                  <w:vMerge/>
                  <w:vAlign w:val="center"/>
                </w:tcPr>
                <w:p w:rsidR="00DF1858" w:rsidRPr="005A3DEF" w:rsidRDefault="00DF1858" w:rsidP="00DF1858">
                  <w:pPr>
                    <w:jc w:val="center"/>
                    <w:rPr>
                      <w:rFonts w:eastAsiaTheme="minorEastAsia"/>
                      <w:kern w:val="0"/>
                      <w:szCs w:val="21"/>
                    </w:rPr>
                  </w:pPr>
                </w:p>
              </w:tc>
              <w:tc>
                <w:tcPr>
                  <w:tcW w:w="320" w:type="pc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21</w:t>
                  </w:r>
                </w:p>
              </w:tc>
              <w:tc>
                <w:tcPr>
                  <w:tcW w:w="2683" w:type="pct"/>
                  <w:vAlign w:val="center"/>
                </w:tcPr>
                <w:p w:rsidR="00DF1858" w:rsidRPr="005A3DEF" w:rsidRDefault="00DF1858" w:rsidP="00DF1858">
                  <w:pPr>
                    <w:autoSpaceDE w:val="0"/>
                    <w:autoSpaceDN w:val="0"/>
                    <w:adjustRightInd w:val="0"/>
                    <w:jc w:val="center"/>
                    <w:rPr>
                      <w:rFonts w:eastAsiaTheme="minorEastAsia"/>
                      <w:kern w:val="0"/>
                      <w:szCs w:val="21"/>
                    </w:rPr>
                  </w:pPr>
                  <w:r w:rsidRPr="005A3DEF">
                    <w:rPr>
                      <w:rFonts w:eastAsiaTheme="minorEastAsia"/>
                      <w:kern w:val="0"/>
                      <w:szCs w:val="21"/>
                    </w:rPr>
                    <w:t>落实监测监控制度，企业每年至少开展</w:t>
                  </w:r>
                  <w:r w:rsidR="00EB2901" w:rsidRPr="005A3DEF">
                    <w:rPr>
                      <w:rFonts w:eastAsiaTheme="minorEastAsia"/>
                      <w:kern w:val="0"/>
                      <w:szCs w:val="21"/>
                    </w:rPr>
                    <w:t>1</w:t>
                  </w:r>
                  <w:r w:rsidRPr="005A3DEF">
                    <w:rPr>
                      <w:rFonts w:eastAsiaTheme="minorEastAsia"/>
                      <w:kern w:val="0"/>
                      <w:szCs w:val="21"/>
                    </w:rPr>
                    <w:t>次</w:t>
                  </w:r>
                  <w:r w:rsidRPr="005A3DEF">
                    <w:rPr>
                      <w:rFonts w:eastAsiaTheme="minorEastAsia"/>
                      <w:kern w:val="0"/>
                      <w:szCs w:val="21"/>
                    </w:rPr>
                    <w:t xml:space="preserve">VOCs </w:t>
                  </w:r>
                  <w:r w:rsidRPr="005A3DEF">
                    <w:rPr>
                      <w:rFonts w:eastAsiaTheme="minorEastAsia"/>
                      <w:kern w:val="0"/>
                      <w:szCs w:val="21"/>
                    </w:rPr>
                    <w:t>废气处理设施进、出口监测和厂界无组织监控浓度监测，其中重点企业处理设施监测不少于</w:t>
                  </w:r>
                  <w:r w:rsidR="00EB2901" w:rsidRPr="005A3DEF">
                    <w:rPr>
                      <w:rFonts w:eastAsiaTheme="minorEastAsia"/>
                      <w:kern w:val="0"/>
                      <w:szCs w:val="21"/>
                    </w:rPr>
                    <w:t>2</w:t>
                  </w:r>
                  <w:r w:rsidRPr="005A3DEF">
                    <w:rPr>
                      <w:rFonts w:eastAsiaTheme="minorEastAsia"/>
                      <w:kern w:val="0"/>
                      <w:szCs w:val="21"/>
                    </w:rPr>
                    <w:t>次，厂界无组织监控浓度监测不少于</w:t>
                  </w:r>
                  <w:r w:rsidR="00EB2901" w:rsidRPr="005A3DEF">
                    <w:rPr>
                      <w:rFonts w:eastAsiaTheme="minorEastAsia"/>
                      <w:kern w:val="0"/>
                      <w:szCs w:val="21"/>
                    </w:rPr>
                    <w:t>1</w:t>
                  </w:r>
                  <w:r w:rsidRPr="005A3DEF">
                    <w:rPr>
                      <w:rFonts w:eastAsiaTheme="minorEastAsia"/>
                      <w:kern w:val="0"/>
                      <w:szCs w:val="21"/>
                    </w:rPr>
                    <w:t>次。监测需委托有资质的第三方进行，监测指标须包含原辅料所含主要特征污染物和非甲烷总烃等指标，并根据废气处理设施进、出口监测参数核算</w:t>
                  </w:r>
                  <w:r w:rsidRPr="005A3DEF">
                    <w:rPr>
                      <w:rFonts w:eastAsiaTheme="minorEastAsia"/>
                      <w:kern w:val="0"/>
                      <w:szCs w:val="21"/>
                    </w:rPr>
                    <w:t xml:space="preserve">VOCs </w:t>
                  </w:r>
                  <w:r w:rsidRPr="005A3DEF">
                    <w:rPr>
                      <w:rFonts w:eastAsiaTheme="minorEastAsia"/>
                      <w:kern w:val="0"/>
                      <w:szCs w:val="21"/>
                    </w:rPr>
                    <w:t>处理效率</w:t>
                  </w:r>
                </w:p>
              </w:tc>
              <w:tc>
                <w:tcPr>
                  <w:tcW w:w="1221" w:type="pct"/>
                  <w:vAlign w:val="center"/>
                </w:tcPr>
                <w:p w:rsidR="00DF1858" w:rsidRPr="005A3DEF" w:rsidRDefault="00DF1858" w:rsidP="00DF1858">
                  <w:pPr>
                    <w:autoSpaceDE w:val="0"/>
                    <w:autoSpaceDN w:val="0"/>
                    <w:adjustRightInd w:val="0"/>
                    <w:jc w:val="center"/>
                    <w:rPr>
                      <w:rFonts w:eastAsiaTheme="minorEastAsia"/>
                      <w:kern w:val="0"/>
                      <w:szCs w:val="21"/>
                    </w:rPr>
                  </w:pPr>
                  <w:r w:rsidRPr="005A3DEF">
                    <w:rPr>
                      <w:rFonts w:eastAsiaTheme="minorEastAsia"/>
                      <w:kern w:val="0"/>
                      <w:szCs w:val="21"/>
                    </w:rPr>
                    <w:t>要求企业按相关要求为企业制定监测计划，项目建设完成后企业按要求定期监测各项排放指标</w:t>
                  </w:r>
                </w:p>
              </w:tc>
              <w:tc>
                <w:tcPr>
                  <w:tcW w:w="368" w:type="pc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符合</w:t>
                  </w:r>
                </w:p>
              </w:tc>
            </w:tr>
            <w:tr w:rsidR="00DF1858" w:rsidRPr="005A3DEF" w:rsidTr="00082206">
              <w:tc>
                <w:tcPr>
                  <w:tcW w:w="408" w:type="pct"/>
                  <w:vMerge/>
                  <w:vAlign w:val="center"/>
                </w:tcPr>
                <w:p w:rsidR="00DF1858" w:rsidRPr="005A3DEF" w:rsidRDefault="00DF1858" w:rsidP="00DF1858">
                  <w:pPr>
                    <w:jc w:val="center"/>
                    <w:rPr>
                      <w:rFonts w:eastAsiaTheme="minorEastAsia"/>
                      <w:kern w:val="0"/>
                      <w:szCs w:val="21"/>
                    </w:rPr>
                  </w:pPr>
                </w:p>
              </w:tc>
              <w:tc>
                <w:tcPr>
                  <w:tcW w:w="320" w:type="pc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22</w:t>
                  </w:r>
                </w:p>
              </w:tc>
              <w:tc>
                <w:tcPr>
                  <w:tcW w:w="2683" w:type="pct"/>
                  <w:vAlign w:val="center"/>
                </w:tcPr>
                <w:p w:rsidR="00DF1858" w:rsidRPr="005A3DEF" w:rsidRDefault="00DF1858" w:rsidP="00DF1858">
                  <w:pPr>
                    <w:autoSpaceDE w:val="0"/>
                    <w:autoSpaceDN w:val="0"/>
                    <w:adjustRightInd w:val="0"/>
                    <w:jc w:val="center"/>
                    <w:rPr>
                      <w:rFonts w:eastAsiaTheme="minorEastAsia"/>
                      <w:kern w:val="0"/>
                      <w:szCs w:val="21"/>
                    </w:rPr>
                  </w:pPr>
                  <w:r w:rsidRPr="005A3DEF">
                    <w:rPr>
                      <w:rFonts w:eastAsiaTheme="minorEastAsia"/>
                      <w:kern w:val="0"/>
                      <w:szCs w:val="21"/>
                    </w:rPr>
                    <w:t>健全各类台帐并严格管理，包括废气监测台帐、废气处理设施运行台帐、含有机溶剂原辅料的消耗台帐（包括使用量、废弃量、去向以及</w:t>
                  </w:r>
                  <w:r w:rsidRPr="005A3DEF">
                    <w:rPr>
                      <w:rFonts w:eastAsiaTheme="minorEastAsia"/>
                      <w:kern w:val="0"/>
                      <w:szCs w:val="21"/>
                    </w:rPr>
                    <w:t xml:space="preserve">VOCs </w:t>
                  </w:r>
                  <w:r w:rsidRPr="005A3DEF">
                    <w:rPr>
                      <w:rFonts w:eastAsiaTheme="minorEastAsia"/>
                      <w:kern w:val="0"/>
                      <w:szCs w:val="21"/>
                    </w:rPr>
                    <w:t>含量）、废气处理耗材（吸附剂、催化剂等）的用量和更换及转移处置台账。台账保存期限不得少</w:t>
                  </w:r>
                  <w:r w:rsidRPr="005A3DEF">
                    <w:rPr>
                      <w:rFonts w:eastAsiaTheme="minorEastAsia"/>
                      <w:kern w:val="0"/>
                      <w:szCs w:val="21"/>
                    </w:rPr>
                    <w:lastRenderedPageBreak/>
                    <w:t>于三年</w:t>
                  </w:r>
                </w:p>
              </w:tc>
              <w:tc>
                <w:tcPr>
                  <w:tcW w:w="1221" w:type="pct"/>
                  <w:vAlign w:val="center"/>
                </w:tcPr>
                <w:p w:rsidR="00DF1858" w:rsidRPr="005A3DEF" w:rsidRDefault="00DF1858" w:rsidP="00DF1858">
                  <w:pPr>
                    <w:autoSpaceDE w:val="0"/>
                    <w:autoSpaceDN w:val="0"/>
                    <w:adjustRightInd w:val="0"/>
                    <w:jc w:val="center"/>
                    <w:rPr>
                      <w:rFonts w:eastAsiaTheme="minorEastAsia"/>
                      <w:kern w:val="0"/>
                      <w:szCs w:val="21"/>
                    </w:rPr>
                  </w:pPr>
                  <w:r w:rsidRPr="005A3DEF">
                    <w:rPr>
                      <w:rFonts w:eastAsiaTheme="minorEastAsia"/>
                      <w:kern w:val="0"/>
                      <w:szCs w:val="21"/>
                    </w:rPr>
                    <w:lastRenderedPageBreak/>
                    <w:t>企业需建立各类环保相关台账及相关制度，各类台账保存期不少于三年</w:t>
                  </w:r>
                </w:p>
              </w:tc>
              <w:tc>
                <w:tcPr>
                  <w:tcW w:w="368" w:type="pc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符合</w:t>
                  </w:r>
                </w:p>
              </w:tc>
            </w:tr>
            <w:tr w:rsidR="00DF1858" w:rsidRPr="005A3DEF" w:rsidTr="00082206">
              <w:tc>
                <w:tcPr>
                  <w:tcW w:w="408" w:type="pct"/>
                  <w:vMerge/>
                  <w:vAlign w:val="center"/>
                </w:tcPr>
                <w:p w:rsidR="00DF1858" w:rsidRPr="005A3DEF" w:rsidRDefault="00DF1858" w:rsidP="00DF1858">
                  <w:pPr>
                    <w:jc w:val="center"/>
                    <w:rPr>
                      <w:rFonts w:eastAsiaTheme="minorEastAsia"/>
                      <w:kern w:val="0"/>
                      <w:szCs w:val="21"/>
                    </w:rPr>
                  </w:pPr>
                </w:p>
              </w:tc>
              <w:tc>
                <w:tcPr>
                  <w:tcW w:w="320" w:type="pc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23</w:t>
                  </w:r>
                </w:p>
              </w:tc>
              <w:tc>
                <w:tcPr>
                  <w:tcW w:w="2683" w:type="pct"/>
                  <w:vAlign w:val="center"/>
                </w:tcPr>
                <w:p w:rsidR="00DF1858" w:rsidRPr="005A3DEF" w:rsidRDefault="00DF1858" w:rsidP="00DF1858">
                  <w:pPr>
                    <w:autoSpaceDE w:val="0"/>
                    <w:autoSpaceDN w:val="0"/>
                    <w:adjustRightInd w:val="0"/>
                    <w:jc w:val="center"/>
                    <w:rPr>
                      <w:rFonts w:eastAsiaTheme="minorEastAsia"/>
                      <w:kern w:val="0"/>
                      <w:szCs w:val="21"/>
                    </w:rPr>
                  </w:pPr>
                  <w:r w:rsidRPr="005A3DEF">
                    <w:rPr>
                      <w:rFonts w:eastAsiaTheme="minorEastAsia"/>
                      <w:kern w:val="0"/>
                      <w:szCs w:val="21"/>
                    </w:rPr>
                    <w:t>建立非正常工况申报管理制度，包括出现项目停产、废气处理设施停运、突发环保事故等情况时，企业应及时向当地环保部门的报告并备案。</w:t>
                  </w:r>
                </w:p>
              </w:tc>
              <w:tc>
                <w:tcPr>
                  <w:tcW w:w="1221" w:type="pct"/>
                  <w:vAlign w:val="center"/>
                </w:tcPr>
                <w:p w:rsidR="00DF1858" w:rsidRPr="005A3DEF" w:rsidRDefault="00DF1858" w:rsidP="00DF1858">
                  <w:pPr>
                    <w:autoSpaceDE w:val="0"/>
                    <w:autoSpaceDN w:val="0"/>
                    <w:adjustRightInd w:val="0"/>
                    <w:jc w:val="center"/>
                    <w:rPr>
                      <w:rFonts w:eastAsiaTheme="minorEastAsia"/>
                      <w:kern w:val="0"/>
                      <w:szCs w:val="21"/>
                    </w:rPr>
                  </w:pPr>
                  <w:r w:rsidRPr="005A3DEF">
                    <w:rPr>
                      <w:rFonts w:eastAsiaTheme="minorEastAsia"/>
                      <w:kern w:val="0"/>
                      <w:szCs w:val="21"/>
                    </w:rPr>
                    <w:t>要求企业建立非正常工况申报管理制度</w:t>
                  </w:r>
                </w:p>
              </w:tc>
              <w:tc>
                <w:tcPr>
                  <w:tcW w:w="368" w:type="pct"/>
                  <w:vAlign w:val="center"/>
                </w:tcPr>
                <w:p w:rsidR="00DF1858" w:rsidRPr="005A3DEF" w:rsidRDefault="00DF1858" w:rsidP="00DF1858">
                  <w:pPr>
                    <w:jc w:val="center"/>
                    <w:rPr>
                      <w:rFonts w:eastAsiaTheme="minorEastAsia"/>
                      <w:kern w:val="0"/>
                      <w:szCs w:val="21"/>
                    </w:rPr>
                  </w:pPr>
                  <w:r w:rsidRPr="005A3DEF">
                    <w:rPr>
                      <w:rFonts w:eastAsiaTheme="minorEastAsia"/>
                      <w:kern w:val="0"/>
                      <w:szCs w:val="21"/>
                    </w:rPr>
                    <w:t>符合</w:t>
                  </w:r>
                </w:p>
              </w:tc>
            </w:tr>
          </w:tbl>
          <w:p w:rsidR="00B521B0" w:rsidRPr="005A3DEF" w:rsidRDefault="00A51686" w:rsidP="00A51686">
            <w:pPr>
              <w:spacing w:line="440" w:lineRule="exact"/>
              <w:rPr>
                <w:rFonts w:eastAsiaTheme="minorEastAsia"/>
                <w:b/>
                <w:sz w:val="24"/>
              </w:rPr>
            </w:pPr>
            <w:r w:rsidRPr="005A3DEF">
              <w:rPr>
                <w:rFonts w:eastAsiaTheme="minorEastAsia"/>
                <w:b/>
                <w:sz w:val="24"/>
              </w:rPr>
              <w:t>9.1.8</w:t>
            </w:r>
            <w:r w:rsidRPr="005A3DEF">
              <w:rPr>
                <w:rFonts w:eastAsiaTheme="minorEastAsia"/>
                <w:b/>
                <w:sz w:val="24"/>
              </w:rPr>
              <w:t>总量控制指标</w:t>
            </w:r>
          </w:p>
          <w:p w:rsidR="00F52250" w:rsidRPr="005A3DEF" w:rsidRDefault="00F52250" w:rsidP="00F52250">
            <w:pPr>
              <w:pStyle w:val="-"/>
              <w:ind w:firstLine="480"/>
              <w:rPr>
                <w:rFonts w:ascii="Times New Roman" w:eastAsiaTheme="minorEastAsia" w:hAnsi="Times New Roman"/>
              </w:rPr>
            </w:pPr>
            <w:r w:rsidRPr="005A3DEF">
              <w:rPr>
                <w:rFonts w:ascii="Times New Roman" w:eastAsiaTheme="minorEastAsia" w:hAnsi="Times New Roman"/>
              </w:rPr>
              <w:t>本项目位于长兴县，属于重点控制区，本项目厂区内仅排放生活污水，新增的化学需氧量和氨氮排放量可不进行区域替代削减，烟粉尘、</w:t>
            </w:r>
            <w:r w:rsidRPr="005A3DEF">
              <w:rPr>
                <w:rFonts w:ascii="Times New Roman" w:eastAsiaTheme="minorEastAsia" w:hAnsi="Times New Roman"/>
              </w:rPr>
              <w:t>VOCs</w:t>
            </w:r>
            <w:r w:rsidRPr="005A3DEF">
              <w:rPr>
                <w:rFonts w:ascii="Times New Roman" w:eastAsiaTheme="minorEastAsia" w:hAnsi="Times New Roman"/>
              </w:rPr>
              <w:t>新增量按照</w:t>
            </w:r>
            <w:r w:rsidRPr="005A3DEF">
              <w:rPr>
                <w:rFonts w:ascii="Times New Roman" w:eastAsiaTheme="minorEastAsia" w:hAnsi="Times New Roman"/>
              </w:rPr>
              <w:t>1</w:t>
            </w:r>
            <w:r w:rsidR="003C664E" w:rsidRPr="005A3DEF">
              <w:rPr>
                <w:rFonts w:ascii="宋体" w:hAnsi="宋体" w:cs="宋体" w:hint="eastAsia"/>
              </w:rPr>
              <w:t>∶</w:t>
            </w:r>
            <w:r w:rsidRPr="005A3DEF">
              <w:rPr>
                <w:rFonts w:ascii="Times New Roman" w:eastAsiaTheme="minorEastAsia" w:hAnsi="Times New Roman"/>
              </w:rPr>
              <w:t>2</w:t>
            </w:r>
            <w:r w:rsidRPr="005A3DEF">
              <w:rPr>
                <w:rFonts w:ascii="Times New Roman" w:eastAsiaTheme="minorEastAsia" w:hAnsi="Times New Roman"/>
              </w:rPr>
              <w:t>比例进行区域替代削减。本项目总量平衡方案具体如下：</w:t>
            </w:r>
          </w:p>
          <w:p w:rsidR="00F52250" w:rsidRPr="005A3DEF" w:rsidRDefault="00F52250" w:rsidP="00F52250">
            <w:pPr>
              <w:pStyle w:val="afff0"/>
              <w:numPr>
                <w:ilvl w:val="0"/>
                <w:numId w:val="33"/>
              </w:numPr>
              <w:spacing w:line="440" w:lineRule="exact"/>
              <w:ind w:firstLineChars="0"/>
              <w:jc w:val="center"/>
              <w:rPr>
                <w:rFonts w:ascii="Times New Roman" w:eastAsiaTheme="minorEastAsia" w:hAnsi="Times New Roman"/>
                <w:b/>
                <w:sz w:val="21"/>
              </w:rPr>
            </w:pPr>
            <w:r w:rsidRPr="005A3DEF">
              <w:rPr>
                <w:rFonts w:ascii="Times New Roman" w:eastAsiaTheme="minorEastAsia" w:hAnsi="Times New Roman"/>
                <w:b/>
                <w:sz w:val="21"/>
                <w:szCs w:val="21"/>
              </w:rPr>
              <w:t>总量控制建议指标汇总表（单位：</w:t>
            </w:r>
            <w:r w:rsidRPr="005A3DEF">
              <w:rPr>
                <w:rFonts w:ascii="Times New Roman" w:eastAsiaTheme="minorEastAsia" w:hAnsi="Times New Roman"/>
                <w:b/>
                <w:sz w:val="21"/>
                <w:szCs w:val="21"/>
              </w:rPr>
              <w:t>t/a</w:t>
            </w:r>
            <w:r w:rsidRPr="005A3DEF">
              <w:rPr>
                <w:rFonts w:ascii="Times New Roman" w:eastAsiaTheme="minorEastAsia" w:hAnsi="Times New Roman"/>
                <w:b/>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84"/>
              <w:gridCol w:w="1484"/>
              <w:gridCol w:w="1629"/>
              <w:gridCol w:w="1732"/>
              <w:gridCol w:w="1313"/>
              <w:gridCol w:w="1878"/>
            </w:tblGrid>
            <w:tr w:rsidR="00B43CAB" w:rsidRPr="005A3DEF" w:rsidTr="00464725">
              <w:trPr>
                <w:trHeight w:val="340"/>
                <w:jc w:val="center"/>
              </w:trPr>
              <w:tc>
                <w:tcPr>
                  <w:tcW w:w="392" w:type="pct"/>
                  <w:tcBorders>
                    <w:top w:val="single" w:sz="4" w:space="0" w:color="auto"/>
                    <w:left w:val="single" w:sz="4" w:space="0" w:color="auto"/>
                    <w:bottom w:val="single" w:sz="4" w:space="0" w:color="auto"/>
                    <w:right w:val="single" w:sz="4" w:space="0" w:color="auto"/>
                  </w:tcBorders>
                  <w:vAlign w:val="center"/>
                </w:tcPr>
                <w:p w:rsidR="00B43CAB" w:rsidRPr="005A3DEF" w:rsidRDefault="00B43CAB" w:rsidP="00464725">
                  <w:pPr>
                    <w:widowControl/>
                    <w:jc w:val="center"/>
                    <w:rPr>
                      <w:rFonts w:eastAsiaTheme="minorEastAsia"/>
                    </w:rPr>
                  </w:pPr>
                  <w:r w:rsidRPr="005A3DEF">
                    <w:rPr>
                      <w:rFonts w:eastAsiaTheme="minorEastAsia"/>
                      <w:b/>
                    </w:rPr>
                    <w:t>序号</w:t>
                  </w:r>
                </w:p>
              </w:tc>
              <w:tc>
                <w:tcPr>
                  <w:tcW w:w="851" w:type="pct"/>
                  <w:tcBorders>
                    <w:top w:val="single" w:sz="4" w:space="0" w:color="auto"/>
                    <w:left w:val="nil"/>
                    <w:bottom w:val="single" w:sz="4" w:space="0" w:color="auto"/>
                    <w:right w:val="single" w:sz="4" w:space="0" w:color="auto"/>
                  </w:tcBorders>
                  <w:vAlign w:val="center"/>
                </w:tcPr>
                <w:p w:rsidR="00B43CAB" w:rsidRPr="005A3DEF" w:rsidRDefault="00B43CAB" w:rsidP="00464725">
                  <w:pPr>
                    <w:spacing w:line="360" w:lineRule="exact"/>
                    <w:jc w:val="center"/>
                    <w:rPr>
                      <w:rFonts w:eastAsiaTheme="minorEastAsia"/>
                    </w:rPr>
                  </w:pPr>
                  <w:r w:rsidRPr="005A3DEF">
                    <w:rPr>
                      <w:rFonts w:eastAsiaTheme="minorEastAsia"/>
                      <w:b/>
                      <w:szCs w:val="21"/>
                    </w:rPr>
                    <w:t>总量控制因子</w:t>
                  </w:r>
                </w:p>
              </w:tc>
              <w:tc>
                <w:tcPr>
                  <w:tcW w:w="934" w:type="pct"/>
                  <w:tcBorders>
                    <w:top w:val="single" w:sz="4" w:space="0" w:color="auto"/>
                    <w:left w:val="nil"/>
                    <w:bottom w:val="single" w:sz="4" w:space="0" w:color="auto"/>
                    <w:right w:val="single" w:sz="4" w:space="0" w:color="auto"/>
                  </w:tcBorders>
                  <w:vAlign w:val="center"/>
                </w:tcPr>
                <w:p w:rsidR="00B43CAB" w:rsidRPr="005A3DEF" w:rsidRDefault="00B43CAB" w:rsidP="00464725">
                  <w:pPr>
                    <w:spacing w:line="360" w:lineRule="exact"/>
                    <w:jc w:val="center"/>
                    <w:rPr>
                      <w:rFonts w:eastAsiaTheme="minorEastAsia"/>
                    </w:rPr>
                  </w:pPr>
                  <w:r w:rsidRPr="005A3DEF">
                    <w:rPr>
                      <w:rFonts w:eastAsiaTheme="minorEastAsia"/>
                      <w:b/>
                      <w:szCs w:val="21"/>
                    </w:rPr>
                    <w:t>本项目实施后全厂排放量</w:t>
                  </w:r>
                </w:p>
              </w:tc>
              <w:tc>
                <w:tcPr>
                  <w:tcW w:w="993" w:type="pct"/>
                  <w:tcBorders>
                    <w:top w:val="single" w:sz="4" w:space="0" w:color="auto"/>
                    <w:left w:val="nil"/>
                    <w:bottom w:val="single" w:sz="4" w:space="0" w:color="auto"/>
                    <w:right w:val="single" w:sz="4" w:space="0" w:color="auto"/>
                  </w:tcBorders>
                  <w:vAlign w:val="center"/>
                </w:tcPr>
                <w:p w:rsidR="00B43CAB" w:rsidRPr="005A3DEF" w:rsidRDefault="00B43CAB" w:rsidP="00464725">
                  <w:pPr>
                    <w:spacing w:line="360" w:lineRule="exact"/>
                    <w:jc w:val="center"/>
                    <w:rPr>
                      <w:rFonts w:eastAsiaTheme="minorEastAsia"/>
                      <w:b/>
                    </w:rPr>
                  </w:pPr>
                  <w:r w:rsidRPr="005A3DEF">
                    <w:rPr>
                      <w:rFonts w:eastAsiaTheme="minorEastAsia"/>
                      <w:b/>
                      <w:szCs w:val="21"/>
                    </w:rPr>
                    <w:t>削减替代比例</w:t>
                  </w:r>
                </w:p>
              </w:tc>
              <w:tc>
                <w:tcPr>
                  <w:tcW w:w="753" w:type="pct"/>
                  <w:tcBorders>
                    <w:top w:val="single" w:sz="4" w:space="0" w:color="auto"/>
                    <w:left w:val="nil"/>
                    <w:bottom w:val="single" w:sz="4" w:space="0" w:color="auto"/>
                    <w:right w:val="single" w:sz="4" w:space="0" w:color="auto"/>
                  </w:tcBorders>
                  <w:vAlign w:val="center"/>
                </w:tcPr>
                <w:p w:rsidR="00B43CAB" w:rsidRPr="005A3DEF" w:rsidRDefault="00B43CAB" w:rsidP="00464725">
                  <w:pPr>
                    <w:spacing w:line="360" w:lineRule="exact"/>
                    <w:jc w:val="center"/>
                    <w:rPr>
                      <w:rFonts w:eastAsiaTheme="minorEastAsia"/>
                      <w:b/>
                    </w:rPr>
                  </w:pPr>
                  <w:r w:rsidRPr="005A3DEF">
                    <w:rPr>
                      <w:rFonts w:eastAsiaTheme="minorEastAsia"/>
                      <w:b/>
                      <w:szCs w:val="21"/>
                    </w:rPr>
                    <w:t>替代削减量</w:t>
                  </w:r>
                </w:p>
              </w:tc>
              <w:tc>
                <w:tcPr>
                  <w:tcW w:w="1077" w:type="pct"/>
                  <w:tcBorders>
                    <w:top w:val="single" w:sz="4" w:space="0" w:color="auto"/>
                    <w:left w:val="nil"/>
                    <w:bottom w:val="single" w:sz="4" w:space="0" w:color="auto"/>
                    <w:right w:val="single" w:sz="4" w:space="0" w:color="auto"/>
                  </w:tcBorders>
                  <w:vAlign w:val="center"/>
                </w:tcPr>
                <w:p w:rsidR="00B43CAB" w:rsidRPr="005A3DEF" w:rsidRDefault="00B43CAB" w:rsidP="00464725">
                  <w:pPr>
                    <w:spacing w:line="360" w:lineRule="exact"/>
                    <w:jc w:val="center"/>
                    <w:rPr>
                      <w:rFonts w:eastAsiaTheme="minorEastAsia"/>
                      <w:b/>
                    </w:rPr>
                  </w:pPr>
                  <w:r w:rsidRPr="005A3DEF">
                    <w:rPr>
                      <w:rFonts w:eastAsiaTheme="minorEastAsia"/>
                      <w:b/>
                      <w:szCs w:val="21"/>
                    </w:rPr>
                    <w:t>本项目实施后全厂总量控制建议值</w:t>
                  </w:r>
                </w:p>
              </w:tc>
            </w:tr>
            <w:tr w:rsidR="00B43CAB" w:rsidRPr="005A3DEF" w:rsidTr="00464725">
              <w:trPr>
                <w:trHeight w:val="340"/>
                <w:jc w:val="center"/>
              </w:trPr>
              <w:tc>
                <w:tcPr>
                  <w:tcW w:w="392" w:type="pct"/>
                  <w:tcBorders>
                    <w:top w:val="single" w:sz="4" w:space="0" w:color="auto"/>
                    <w:left w:val="single" w:sz="4" w:space="0" w:color="auto"/>
                    <w:bottom w:val="single" w:sz="4" w:space="0" w:color="auto"/>
                    <w:right w:val="single" w:sz="4" w:space="0" w:color="auto"/>
                  </w:tcBorders>
                  <w:vAlign w:val="center"/>
                </w:tcPr>
                <w:p w:rsidR="00B43CAB" w:rsidRPr="005A3DEF" w:rsidRDefault="00B43CAB" w:rsidP="00464725">
                  <w:pPr>
                    <w:widowControl/>
                    <w:jc w:val="center"/>
                    <w:rPr>
                      <w:rFonts w:eastAsiaTheme="minorEastAsia"/>
                    </w:rPr>
                  </w:pPr>
                  <w:r w:rsidRPr="005A3DEF">
                    <w:rPr>
                      <w:rFonts w:eastAsiaTheme="minorEastAsia"/>
                    </w:rPr>
                    <w:t>1</w:t>
                  </w:r>
                </w:p>
              </w:tc>
              <w:tc>
                <w:tcPr>
                  <w:tcW w:w="851" w:type="pct"/>
                  <w:tcBorders>
                    <w:top w:val="single" w:sz="4" w:space="0" w:color="auto"/>
                    <w:left w:val="nil"/>
                    <w:bottom w:val="single" w:sz="4" w:space="0" w:color="auto"/>
                    <w:right w:val="single" w:sz="4" w:space="0" w:color="auto"/>
                  </w:tcBorders>
                  <w:vAlign w:val="center"/>
                </w:tcPr>
                <w:p w:rsidR="00B43CAB" w:rsidRPr="005A3DEF" w:rsidRDefault="00B43CAB" w:rsidP="00464725">
                  <w:pPr>
                    <w:widowControl/>
                    <w:jc w:val="center"/>
                    <w:rPr>
                      <w:rFonts w:eastAsiaTheme="minorEastAsia"/>
                    </w:rPr>
                  </w:pPr>
                  <w:r w:rsidRPr="005A3DEF">
                    <w:rPr>
                      <w:rFonts w:eastAsiaTheme="minorEastAsia"/>
                    </w:rPr>
                    <w:t>COD</w:t>
                  </w:r>
                  <w:r w:rsidRPr="005A3DEF">
                    <w:rPr>
                      <w:rFonts w:eastAsiaTheme="minorEastAsia"/>
                      <w:vertAlign w:val="subscript"/>
                    </w:rPr>
                    <w:t>Cr</w:t>
                  </w:r>
                </w:p>
              </w:tc>
              <w:tc>
                <w:tcPr>
                  <w:tcW w:w="934" w:type="pct"/>
                  <w:tcBorders>
                    <w:top w:val="single" w:sz="4" w:space="0" w:color="auto"/>
                    <w:left w:val="nil"/>
                    <w:bottom w:val="single" w:sz="4" w:space="0" w:color="auto"/>
                    <w:right w:val="single" w:sz="4" w:space="0" w:color="auto"/>
                  </w:tcBorders>
                  <w:vAlign w:val="center"/>
                </w:tcPr>
                <w:p w:rsidR="00B43CAB" w:rsidRPr="005A3DEF" w:rsidRDefault="00B43CAB" w:rsidP="00464725">
                  <w:pPr>
                    <w:widowControl/>
                    <w:jc w:val="center"/>
                    <w:rPr>
                      <w:rFonts w:eastAsiaTheme="minorEastAsia"/>
                    </w:rPr>
                  </w:pPr>
                  <w:r w:rsidRPr="005A3DEF">
                    <w:rPr>
                      <w:rFonts w:eastAsiaTheme="minorEastAsia"/>
                    </w:rPr>
                    <w:t>0.0638</w:t>
                  </w:r>
                </w:p>
              </w:tc>
              <w:tc>
                <w:tcPr>
                  <w:tcW w:w="993" w:type="pct"/>
                  <w:tcBorders>
                    <w:top w:val="single" w:sz="4" w:space="0" w:color="auto"/>
                    <w:left w:val="nil"/>
                    <w:bottom w:val="single" w:sz="4" w:space="0" w:color="auto"/>
                    <w:right w:val="single" w:sz="4" w:space="0" w:color="auto"/>
                  </w:tcBorders>
                  <w:vAlign w:val="center"/>
                </w:tcPr>
                <w:p w:rsidR="00B43CAB" w:rsidRPr="005A3DEF" w:rsidRDefault="00B43CAB" w:rsidP="00464725">
                  <w:pPr>
                    <w:widowControl/>
                    <w:jc w:val="center"/>
                    <w:rPr>
                      <w:rFonts w:eastAsiaTheme="minorEastAsia"/>
                      <w:spacing w:val="4"/>
                      <w:szCs w:val="21"/>
                    </w:rPr>
                  </w:pPr>
                  <w:r w:rsidRPr="005A3DEF">
                    <w:rPr>
                      <w:rFonts w:eastAsiaTheme="minorEastAsia"/>
                      <w:spacing w:val="4"/>
                      <w:szCs w:val="21"/>
                    </w:rPr>
                    <w:t>/</w:t>
                  </w:r>
                </w:p>
              </w:tc>
              <w:tc>
                <w:tcPr>
                  <w:tcW w:w="753" w:type="pct"/>
                  <w:tcBorders>
                    <w:top w:val="single" w:sz="4" w:space="0" w:color="auto"/>
                    <w:left w:val="nil"/>
                    <w:bottom w:val="single" w:sz="4" w:space="0" w:color="auto"/>
                    <w:right w:val="single" w:sz="4" w:space="0" w:color="auto"/>
                  </w:tcBorders>
                  <w:vAlign w:val="center"/>
                </w:tcPr>
                <w:p w:rsidR="00B43CAB" w:rsidRPr="005A3DEF" w:rsidRDefault="00B43CAB" w:rsidP="00464725">
                  <w:pPr>
                    <w:widowControl/>
                    <w:jc w:val="center"/>
                    <w:rPr>
                      <w:rFonts w:eastAsiaTheme="minorEastAsia"/>
                      <w:spacing w:val="4"/>
                      <w:szCs w:val="21"/>
                    </w:rPr>
                  </w:pPr>
                  <w:r w:rsidRPr="005A3DEF">
                    <w:rPr>
                      <w:rFonts w:eastAsiaTheme="minorEastAsia"/>
                    </w:rPr>
                    <w:t>/</w:t>
                  </w:r>
                </w:p>
              </w:tc>
              <w:tc>
                <w:tcPr>
                  <w:tcW w:w="1077" w:type="pct"/>
                  <w:tcBorders>
                    <w:top w:val="single" w:sz="4" w:space="0" w:color="auto"/>
                    <w:left w:val="nil"/>
                    <w:bottom w:val="single" w:sz="4" w:space="0" w:color="auto"/>
                    <w:right w:val="single" w:sz="4" w:space="0" w:color="auto"/>
                  </w:tcBorders>
                  <w:vAlign w:val="center"/>
                </w:tcPr>
                <w:p w:rsidR="00B43CAB" w:rsidRPr="005A3DEF" w:rsidRDefault="00B43CAB" w:rsidP="00464725">
                  <w:pPr>
                    <w:widowControl/>
                    <w:jc w:val="center"/>
                    <w:rPr>
                      <w:rFonts w:eastAsiaTheme="minorEastAsia"/>
                    </w:rPr>
                  </w:pPr>
                  <w:r w:rsidRPr="005A3DEF">
                    <w:rPr>
                      <w:rFonts w:eastAsiaTheme="minorEastAsia"/>
                    </w:rPr>
                    <w:t>0.0638</w:t>
                  </w:r>
                </w:p>
              </w:tc>
            </w:tr>
            <w:tr w:rsidR="00B43CAB" w:rsidRPr="005A3DEF" w:rsidTr="00464725">
              <w:trPr>
                <w:trHeight w:val="340"/>
                <w:jc w:val="center"/>
              </w:trPr>
              <w:tc>
                <w:tcPr>
                  <w:tcW w:w="392" w:type="pct"/>
                  <w:tcBorders>
                    <w:top w:val="single" w:sz="4" w:space="0" w:color="auto"/>
                    <w:left w:val="single" w:sz="4" w:space="0" w:color="auto"/>
                    <w:bottom w:val="single" w:sz="4" w:space="0" w:color="auto"/>
                    <w:right w:val="single" w:sz="4" w:space="0" w:color="auto"/>
                  </w:tcBorders>
                  <w:vAlign w:val="center"/>
                </w:tcPr>
                <w:p w:rsidR="00B43CAB" w:rsidRPr="005A3DEF" w:rsidRDefault="00B43CAB" w:rsidP="00464725">
                  <w:pPr>
                    <w:widowControl/>
                    <w:jc w:val="center"/>
                    <w:rPr>
                      <w:rFonts w:eastAsiaTheme="minorEastAsia"/>
                    </w:rPr>
                  </w:pPr>
                  <w:r w:rsidRPr="005A3DEF">
                    <w:rPr>
                      <w:rFonts w:eastAsiaTheme="minorEastAsia"/>
                    </w:rPr>
                    <w:t>2</w:t>
                  </w:r>
                </w:p>
              </w:tc>
              <w:tc>
                <w:tcPr>
                  <w:tcW w:w="851" w:type="pct"/>
                  <w:tcBorders>
                    <w:top w:val="single" w:sz="4" w:space="0" w:color="auto"/>
                    <w:left w:val="nil"/>
                    <w:bottom w:val="single" w:sz="4" w:space="0" w:color="auto"/>
                    <w:right w:val="single" w:sz="4" w:space="0" w:color="auto"/>
                  </w:tcBorders>
                  <w:vAlign w:val="center"/>
                </w:tcPr>
                <w:p w:rsidR="00B43CAB" w:rsidRPr="005A3DEF" w:rsidRDefault="00B43CAB" w:rsidP="00464725">
                  <w:pPr>
                    <w:widowControl/>
                    <w:jc w:val="center"/>
                    <w:rPr>
                      <w:rFonts w:eastAsiaTheme="minorEastAsia"/>
                    </w:rPr>
                  </w:pPr>
                  <w:r w:rsidRPr="005A3DEF">
                    <w:rPr>
                      <w:rFonts w:eastAsiaTheme="minorEastAsia"/>
                    </w:rPr>
                    <w:t>氨氮</w:t>
                  </w:r>
                </w:p>
              </w:tc>
              <w:tc>
                <w:tcPr>
                  <w:tcW w:w="934" w:type="pct"/>
                  <w:tcBorders>
                    <w:top w:val="single" w:sz="4" w:space="0" w:color="auto"/>
                    <w:left w:val="nil"/>
                    <w:bottom w:val="single" w:sz="4" w:space="0" w:color="auto"/>
                    <w:right w:val="single" w:sz="4" w:space="0" w:color="auto"/>
                  </w:tcBorders>
                  <w:vAlign w:val="center"/>
                </w:tcPr>
                <w:p w:rsidR="00B43CAB" w:rsidRPr="005A3DEF" w:rsidRDefault="00B43CAB" w:rsidP="00464725">
                  <w:pPr>
                    <w:widowControl/>
                    <w:jc w:val="center"/>
                    <w:rPr>
                      <w:rFonts w:eastAsiaTheme="minorEastAsia"/>
                    </w:rPr>
                  </w:pPr>
                  <w:r w:rsidRPr="005A3DEF">
                    <w:rPr>
                      <w:rFonts w:eastAsiaTheme="minorEastAsia"/>
                    </w:rPr>
                    <w:t>0.0064</w:t>
                  </w:r>
                </w:p>
              </w:tc>
              <w:tc>
                <w:tcPr>
                  <w:tcW w:w="993" w:type="pct"/>
                  <w:tcBorders>
                    <w:top w:val="single" w:sz="4" w:space="0" w:color="auto"/>
                    <w:left w:val="nil"/>
                    <w:bottom w:val="single" w:sz="4" w:space="0" w:color="auto"/>
                    <w:right w:val="single" w:sz="4" w:space="0" w:color="auto"/>
                  </w:tcBorders>
                  <w:vAlign w:val="center"/>
                </w:tcPr>
                <w:p w:rsidR="00B43CAB" w:rsidRPr="005A3DEF" w:rsidRDefault="00B43CAB" w:rsidP="00464725">
                  <w:pPr>
                    <w:widowControl/>
                    <w:jc w:val="center"/>
                    <w:rPr>
                      <w:rFonts w:eastAsiaTheme="minorEastAsia"/>
                      <w:spacing w:val="4"/>
                      <w:szCs w:val="21"/>
                    </w:rPr>
                  </w:pPr>
                  <w:r w:rsidRPr="005A3DEF">
                    <w:rPr>
                      <w:rFonts w:eastAsiaTheme="minorEastAsia"/>
                      <w:spacing w:val="4"/>
                      <w:szCs w:val="21"/>
                    </w:rPr>
                    <w:t>/</w:t>
                  </w:r>
                </w:p>
              </w:tc>
              <w:tc>
                <w:tcPr>
                  <w:tcW w:w="753" w:type="pct"/>
                  <w:tcBorders>
                    <w:top w:val="single" w:sz="4" w:space="0" w:color="auto"/>
                    <w:left w:val="nil"/>
                    <w:bottom w:val="single" w:sz="4" w:space="0" w:color="auto"/>
                    <w:right w:val="single" w:sz="4" w:space="0" w:color="auto"/>
                  </w:tcBorders>
                  <w:vAlign w:val="center"/>
                </w:tcPr>
                <w:p w:rsidR="00B43CAB" w:rsidRPr="005A3DEF" w:rsidRDefault="00B43CAB" w:rsidP="00464725">
                  <w:pPr>
                    <w:widowControl/>
                    <w:jc w:val="center"/>
                    <w:rPr>
                      <w:rFonts w:eastAsiaTheme="minorEastAsia"/>
                      <w:spacing w:val="4"/>
                      <w:szCs w:val="21"/>
                    </w:rPr>
                  </w:pPr>
                  <w:r w:rsidRPr="005A3DEF">
                    <w:rPr>
                      <w:rFonts w:eastAsiaTheme="minorEastAsia"/>
                    </w:rPr>
                    <w:t>/</w:t>
                  </w:r>
                </w:p>
              </w:tc>
              <w:tc>
                <w:tcPr>
                  <w:tcW w:w="1077" w:type="pct"/>
                  <w:tcBorders>
                    <w:top w:val="single" w:sz="4" w:space="0" w:color="auto"/>
                    <w:left w:val="nil"/>
                    <w:bottom w:val="single" w:sz="4" w:space="0" w:color="auto"/>
                    <w:right w:val="single" w:sz="4" w:space="0" w:color="auto"/>
                  </w:tcBorders>
                  <w:vAlign w:val="center"/>
                </w:tcPr>
                <w:p w:rsidR="00B43CAB" w:rsidRPr="005A3DEF" w:rsidRDefault="00B43CAB" w:rsidP="00464725">
                  <w:pPr>
                    <w:widowControl/>
                    <w:jc w:val="center"/>
                    <w:rPr>
                      <w:rFonts w:eastAsiaTheme="minorEastAsia"/>
                    </w:rPr>
                  </w:pPr>
                  <w:r w:rsidRPr="005A3DEF">
                    <w:rPr>
                      <w:rFonts w:eastAsiaTheme="minorEastAsia"/>
                    </w:rPr>
                    <w:t>0.0064</w:t>
                  </w:r>
                </w:p>
              </w:tc>
            </w:tr>
            <w:tr w:rsidR="00B43CAB" w:rsidRPr="005A3DEF" w:rsidTr="00464725">
              <w:trPr>
                <w:trHeight w:val="340"/>
                <w:jc w:val="center"/>
              </w:trPr>
              <w:tc>
                <w:tcPr>
                  <w:tcW w:w="392" w:type="pct"/>
                  <w:tcBorders>
                    <w:top w:val="single" w:sz="4" w:space="0" w:color="auto"/>
                    <w:left w:val="single" w:sz="4" w:space="0" w:color="auto"/>
                    <w:bottom w:val="single" w:sz="4" w:space="0" w:color="auto"/>
                    <w:right w:val="single" w:sz="4" w:space="0" w:color="auto"/>
                  </w:tcBorders>
                  <w:vAlign w:val="center"/>
                </w:tcPr>
                <w:p w:rsidR="00B43CAB" w:rsidRPr="005A3DEF" w:rsidRDefault="00B43CAB" w:rsidP="00464725">
                  <w:pPr>
                    <w:widowControl/>
                    <w:jc w:val="center"/>
                    <w:rPr>
                      <w:rFonts w:eastAsiaTheme="minorEastAsia"/>
                    </w:rPr>
                  </w:pPr>
                  <w:r w:rsidRPr="005A3DEF">
                    <w:rPr>
                      <w:rFonts w:eastAsiaTheme="minorEastAsia"/>
                    </w:rPr>
                    <w:t>3</w:t>
                  </w:r>
                </w:p>
              </w:tc>
              <w:tc>
                <w:tcPr>
                  <w:tcW w:w="851" w:type="pct"/>
                  <w:tcBorders>
                    <w:top w:val="single" w:sz="4" w:space="0" w:color="auto"/>
                    <w:left w:val="nil"/>
                    <w:bottom w:val="single" w:sz="4" w:space="0" w:color="auto"/>
                    <w:right w:val="single" w:sz="4" w:space="0" w:color="auto"/>
                  </w:tcBorders>
                  <w:vAlign w:val="center"/>
                </w:tcPr>
                <w:p w:rsidR="00B43CAB" w:rsidRPr="005A3DEF" w:rsidRDefault="00B43CAB" w:rsidP="00464725">
                  <w:pPr>
                    <w:widowControl/>
                    <w:jc w:val="center"/>
                    <w:rPr>
                      <w:rFonts w:eastAsiaTheme="minorEastAsia"/>
                    </w:rPr>
                  </w:pPr>
                  <w:r w:rsidRPr="005A3DEF">
                    <w:rPr>
                      <w:rFonts w:eastAsiaTheme="minorEastAsia"/>
                    </w:rPr>
                    <w:t>烟粉尘</w:t>
                  </w:r>
                </w:p>
              </w:tc>
              <w:tc>
                <w:tcPr>
                  <w:tcW w:w="934" w:type="pct"/>
                  <w:tcBorders>
                    <w:top w:val="single" w:sz="4" w:space="0" w:color="auto"/>
                    <w:left w:val="nil"/>
                    <w:bottom w:val="single" w:sz="4" w:space="0" w:color="auto"/>
                    <w:right w:val="single" w:sz="4" w:space="0" w:color="auto"/>
                  </w:tcBorders>
                  <w:vAlign w:val="center"/>
                </w:tcPr>
                <w:p w:rsidR="00B43CAB" w:rsidRPr="005A3DEF" w:rsidRDefault="00B43CAB" w:rsidP="00464725">
                  <w:pPr>
                    <w:widowControl/>
                    <w:jc w:val="center"/>
                    <w:rPr>
                      <w:rFonts w:eastAsiaTheme="minorEastAsia"/>
                    </w:rPr>
                  </w:pPr>
                  <w:r w:rsidRPr="005A3DEF">
                    <w:rPr>
                      <w:rFonts w:eastAsiaTheme="minorEastAsia" w:hint="eastAsia"/>
                    </w:rPr>
                    <w:t>0.4446</w:t>
                  </w:r>
                </w:p>
              </w:tc>
              <w:tc>
                <w:tcPr>
                  <w:tcW w:w="993" w:type="pct"/>
                  <w:tcBorders>
                    <w:top w:val="single" w:sz="4" w:space="0" w:color="auto"/>
                    <w:left w:val="nil"/>
                    <w:bottom w:val="single" w:sz="4" w:space="0" w:color="auto"/>
                    <w:right w:val="single" w:sz="4" w:space="0" w:color="auto"/>
                  </w:tcBorders>
                  <w:vAlign w:val="center"/>
                </w:tcPr>
                <w:p w:rsidR="00B43CAB" w:rsidRPr="005A3DEF" w:rsidRDefault="00B43CAB" w:rsidP="00464725">
                  <w:pPr>
                    <w:widowControl/>
                    <w:jc w:val="center"/>
                    <w:rPr>
                      <w:rFonts w:eastAsiaTheme="minorEastAsia"/>
                    </w:rPr>
                  </w:pPr>
                  <w:r w:rsidRPr="005A3DEF">
                    <w:rPr>
                      <w:rFonts w:eastAsiaTheme="minorEastAsia"/>
                    </w:rPr>
                    <w:t>1:2</w:t>
                  </w:r>
                </w:p>
              </w:tc>
              <w:tc>
                <w:tcPr>
                  <w:tcW w:w="753" w:type="pct"/>
                  <w:tcBorders>
                    <w:top w:val="single" w:sz="4" w:space="0" w:color="auto"/>
                    <w:left w:val="nil"/>
                    <w:bottom w:val="single" w:sz="4" w:space="0" w:color="auto"/>
                    <w:right w:val="single" w:sz="4" w:space="0" w:color="auto"/>
                  </w:tcBorders>
                  <w:vAlign w:val="center"/>
                </w:tcPr>
                <w:p w:rsidR="00B43CAB" w:rsidRPr="005A3DEF" w:rsidRDefault="00B43CAB" w:rsidP="00464725">
                  <w:pPr>
                    <w:jc w:val="center"/>
                    <w:rPr>
                      <w:rFonts w:eastAsiaTheme="minorEastAsia"/>
                    </w:rPr>
                  </w:pPr>
                  <w:r w:rsidRPr="005A3DEF">
                    <w:rPr>
                      <w:rFonts w:eastAsiaTheme="minorEastAsia" w:hint="eastAsia"/>
                    </w:rPr>
                    <w:t>0.8892</w:t>
                  </w:r>
                </w:p>
              </w:tc>
              <w:tc>
                <w:tcPr>
                  <w:tcW w:w="1077" w:type="pct"/>
                  <w:tcBorders>
                    <w:top w:val="single" w:sz="4" w:space="0" w:color="auto"/>
                    <w:left w:val="nil"/>
                    <w:bottom w:val="single" w:sz="4" w:space="0" w:color="auto"/>
                    <w:right w:val="single" w:sz="4" w:space="0" w:color="auto"/>
                  </w:tcBorders>
                  <w:vAlign w:val="center"/>
                </w:tcPr>
                <w:p w:rsidR="00B43CAB" w:rsidRPr="005A3DEF" w:rsidRDefault="00B43CAB" w:rsidP="00464725">
                  <w:pPr>
                    <w:widowControl/>
                    <w:jc w:val="center"/>
                    <w:rPr>
                      <w:rFonts w:eastAsiaTheme="minorEastAsia"/>
                    </w:rPr>
                  </w:pPr>
                  <w:r w:rsidRPr="005A3DEF">
                    <w:rPr>
                      <w:rFonts w:eastAsiaTheme="minorEastAsia" w:hint="eastAsia"/>
                    </w:rPr>
                    <w:t>0.4446</w:t>
                  </w:r>
                </w:p>
              </w:tc>
            </w:tr>
            <w:tr w:rsidR="00B43CAB" w:rsidRPr="005A3DEF" w:rsidTr="00464725">
              <w:trPr>
                <w:trHeight w:val="340"/>
                <w:jc w:val="center"/>
              </w:trPr>
              <w:tc>
                <w:tcPr>
                  <w:tcW w:w="392" w:type="pct"/>
                  <w:tcBorders>
                    <w:top w:val="single" w:sz="4" w:space="0" w:color="auto"/>
                    <w:left w:val="single" w:sz="4" w:space="0" w:color="auto"/>
                    <w:bottom w:val="single" w:sz="4" w:space="0" w:color="auto"/>
                    <w:right w:val="single" w:sz="4" w:space="0" w:color="auto"/>
                  </w:tcBorders>
                  <w:vAlign w:val="center"/>
                </w:tcPr>
                <w:p w:rsidR="00B43CAB" w:rsidRPr="005A3DEF" w:rsidRDefault="00B43CAB" w:rsidP="00464725">
                  <w:pPr>
                    <w:widowControl/>
                    <w:jc w:val="center"/>
                    <w:rPr>
                      <w:rFonts w:eastAsiaTheme="minorEastAsia"/>
                    </w:rPr>
                  </w:pPr>
                  <w:r w:rsidRPr="005A3DEF">
                    <w:rPr>
                      <w:rFonts w:eastAsiaTheme="minorEastAsia"/>
                    </w:rPr>
                    <w:t>4</w:t>
                  </w:r>
                </w:p>
              </w:tc>
              <w:tc>
                <w:tcPr>
                  <w:tcW w:w="851" w:type="pct"/>
                  <w:tcBorders>
                    <w:top w:val="single" w:sz="4" w:space="0" w:color="auto"/>
                    <w:left w:val="nil"/>
                    <w:bottom w:val="single" w:sz="4" w:space="0" w:color="auto"/>
                    <w:right w:val="single" w:sz="4" w:space="0" w:color="auto"/>
                  </w:tcBorders>
                  <w:vAlign w:val="center"/>
                </w:tcPr>
                <w:p w:rsidR="00B43CAB" w:rsidRPr="005A3DEF" w:rsidRDefault="00B43CAB" w:rsidP="00464725">
                  <w:pPr>
                    <w:widowControl/>
                    <w:jc w:val="center"/>
                    <w:rPr>
                      <w:rFonts w:eastAsiaTheme="minorEastAsia"/>
                    </w:rPr>
                  </w:pPr>
                  <w:r w:rsidRPr="005A3DEF">
                    <w:rPr>
                      <w:rFonts w:eastAsiaTheme="minorEastAsia"/>
                    </w:rPr>
                    <w:t>VOC</w:t>
                  </w:r>
                  <w:r w:rsidRPr="005A3DEF">
                    <w:rPr>
                      <w:rFonts w:eastAsiaTheme="minorEastAsia"/>
                      <w:vertAlign w:val="subscript"/>
                    </w:rPr>
                    <w:t>S</w:t>
                  </w:r>
                </w:p>
              </w:tc>
              <w:tc>
                <w:tcPr>
                  <w:tcW w:w="934" w:type="pct"/>
                  <w:tcBorders>
                    <w:top w:val="single" w:sz="4" w:space="0" w:color="auto"/>
                    <w:left w:val="nil"/>
                    <w:bottom w:val="single" w:sz="4" w:space="0" w:color="auto"/>
                    <w:right w:val="single" w:sz="4" w:space="0" w:color="auto"/>
                  </w:tcBorders>
                  <w:vAlign w:val="center"/>
                </w:tcPr>
                <w:p w:rsidR="00B43CAB" w:rsidRPr="005A3DEF" w:rsidRDefault="00B43CAB" w:rsidP="00464725">
                  <w:pPr>
                    <w:widowControl/>
                    <w:jc w:val="center"/>
                    <w:rPr>
                      <w:rFonts w:eastAsiaTheme="minorEastAsia"/>
                    </w:rPr>
                  </w:pPr>
                  <w:r w:rsidRPr="005A3DEF">
                    <w:rPr>
                      <w:rFonts w:eastAsiaTheme="minorEastAsia" w:hint="eastAsia"/>
                    </w:rPr>
                    <w:t>0.0546</w:t>
                  </w:r>
                </w:p>
              </w:tc>
              <w:tc>
                <w:tcPr>
                  <w:tcW w:w="993" w:type="pct"/>
                  <w:tcBorders>
                    <w:top w:val="single" w:sz="4" w:space="0" w:color="auto"/>
                    <w:left w:val="nil"/>
                    <w:bottom w:val="single" w:sz="4" w:space="0" w:color="auto"/>
                    <w:right w:val="single" w:sz="4" w:space="0" w:color="auto"/>
                  </w:tcBorders>
                  <w:vAlign w:val="center"/>
                </w:tcPr>
                <w:p w:rsidR="00B43CAB" w:rsidRPr="005A3DEF" w:rsidRDefault="00B43CAB" w:rsidP="00464725">
                  <w:pPr>
                    <w:widowControl/>
                    <w:jc w:val="center"/>
                    <w:rPr>
                      <w:rFonts w:eastAsiaTheme="minorEastAsia"/>
                    </w:rPr>
                  </w:pPr>
                  <w:r w:rsidRPr="005A3DEF">
                    <w:rPr>
                      <w:rFonts w:eastAsiaTheme="minorEastAsia"/>
                    </w:rPr>
                    <w:t>1:2</w:t>
                  </w:r>
                </w:p>
              </w:tc>
              <w:tc>
                <w:tcPr>
                  <w:tcW w:w="753" w:type="pct"/>
                  <w:tcBorders>
                    <w:top w:val="single" w:sz="4" w:space="0" w:color="auto"/>
                    <w:left w:val="nil"/>
                    <w:bottom w:val="single" w:sz="4" w:space="0" w:color="auto"/>
                    <w:right w:val="single" w:sz="4" w:space="0" w:color="auto"/>
                  </w:tcBorders>
                  <w:vAlign w:val="center"/>
                </w:tcPr>
                <w:p w:rsidR="00B43CAB" w:rsidRPr="005A3DEF" w:rsidRDefault="00B43CAB" w:rsidP="00464725">
                  <w:pPr>
                    <w:jc w:val="center"/>
                    <w:rPr>
                      <w:rFonts w:eastAsiaTheme="minorEastAsia"/>
                    </w:rPr>
                  </w:pPr>
                  <w:r w:rsidRPr="005A3DEF">
                    <w:rPr>
                      <w:rFonts w:eastAsiaTheme="minorEastAsia" w:hint="eastAsia"/>
                    </w:rPr>
                    <w:t>0.1092</w:t>
                  </w:r>
                </w:p>
              </w:tc>
              <w:tc>
                <w:tcPr>
                  <w:tcW w:w="1077" w:type="pct"/>
                  <w:tcBorders>
                    <w:top w:val="single" w:sz="4" w:space="0" w:color="auto"/>
                    <w:left w:val="nil"/>
                    <w:bottom w:val="single" w:sz="4" w:space="0" w:color="auto"/>
                    <w:right w:val="single" w:sz="4" w:space="0" w:color="auto"/>
                  </w:tcBorders>
                  <w:vAlign w:val="center"/>
                </w:tcPr>
                <w:p w:rsidR="00B43CAB" w:rsidRPr="005A3DEF" w:rsidRDefault="00B43CAB" w:rsidP="00464725">
                  <w:pPr>
                    <w:widowControl/>
                    <w:jc w:val="center"/>
                    <w:rPr>
                      <w:rFonts w:eastAsiaTheme="minorEastAsia"/>
                    </w:rPr>
                  </w:pPr>
                  <w:r w:rsidRPr="005A3DEF">
                    <w:rPr>
                      <w:rFonts w:eastAsiaTheme="minorEastAsia" w:hint="eastAsia"/>
                    </w:rPr>
                    <w:t>0.0546</w:t>
                  </w:r>
                </w:p>
              </w:tc>
            </w:tr>
          </w:tbl>
          <w:p w:rsidR="00F52250" w:rsidRPr="005A3DEF" w:rsidRDefault="00F52250" w:rsidP="00F52250">
            <w:pPr>
              <w:spacing w:line="440" w:lineRule="exact"/>
              <w:ind w:firstLineChars="200" w:firstLine="480"/>
              <w:rPr>
                <w:rFonts w:eastAsiaTheme="minorEastAsia"/>
                <w:sz w:val="24"/>
              </w:rPr>
            </w:pPr>
            <w:r w:rsidRPr="005A3DEF">
              <w:rPr>
                <w:rFonts w:eastAsiaTheme="minorEastAsia"/>
                <w:sz w:val="24"/>
              </w:rPr>
              <w:t>根据《关于印发</w:t>
            </w:r>
            <w:r w:rsidRPr="005A3DEF">
              <w:rPr>
                <w:rFonts w:eastAsiaTheme="minorEastAsia"/>
                <w:sz w:val="24"/>
              </w:rPr>
              <w:t>&lt;</w:t>
            </w:r>
            <w:r w:rsidRPr="005A3DEF">
              <w:rPr>
                <w:rFonts w:eastAsiaTheme="minorEastAsia"/>
                <w:sz w:val="24"/>
              </w:rPr>
              <w:t>建设项目主要污染物排放总量指标审核及管理暂行办法</w:t>
            </w:r>
            <w:r w:rsidRPr="005A3DEF">
              <w:rPr>
                <w:rFonts w:eastAsiaTheme="minorEastAsia"/>
                <w:sz w:val="24"/>
              </w:rPr>
              <w:t>&gt;</w:t>
            </w:r>
            <w:r w:rsidRPr="005A3DEF">
              <w:rPr>
                <w:rFonts w:eastAsiaTheme="minorEastAsia"/>
                <w:sz w:val="24"/>
              </w:rPr>
              <w:t>的通知》</w:t>
            </w:r>
            <w:r w:rsidRPr="005A3DEF">
              <w:rPr>
                <w:rFonts w:eastAsiaTheme="minorEastAsia"/>
                <w:sz w:val="24"/>
              </w:rPr>
              <w:t>(</w:t>
            </w:r>
            <w:r w:rsidRPr="005A3DEF">
              <w:rPr>
                <w:rFonts w:eastAsiaTheme="minorEastAsia"/>
                <w:sz w:val="24"/>
              </w:rPr>
              <w:t>环发</w:t>
            </w:r>
            <w:r w:rsidRPr="005A3DEF">
              <w:rPr>
                <w:rFonts w:eastAsiaTheme="minorEastAsia"/>
                <w:sz w:val="24"/>
              </w:rPr>
              <w:t>[2014]97</w:t>
            </w:r>
            <w:r w:rsidRPr="005A3DEF">
              <w:rPr>
                <w:rFonts w:eastAsiaTheme="minorEastAsia"/>
                <w:sz w:val="24"/>
              </w:rPr>
              <w:t>号</w:t>
            </w:r>
            <w:r w:rsidRPr="005A3DEF">
              <w:rPr>
                <w:rFonts w:eastAsiaTheme="minorEastAsia"/>
                <w:sz w:val="24"/>
              </w:rPr>
              <w:t>)</w:t>
            </w:r>
            <w:r w:rsidRPr="005A3DEF">
              <w:rPr>
                <w:rFonts w:eastAsiaTheme="minorEastAsia"/>
                <w:sz w:val="24"/>
              </w:rPr>
              <w:t>，烟粉尘和</w:t>
            </w:r>
            <w:r w:rsidRPr="005A3DEF">
              <w:rPr>
                <w:rFonts w:eastAsiaTheme="minorEastAsia"/>
                <w:sz w:val="24"/>
              </w:rPr>
              <w:t>VOC</w:t>
            </w:r>
            <w:r w:rsidRPr="005A3DEF">
              <w:rPr>
                <w:rFonts w:eastAsiaTheme="minorEastAsia"/>
                <w:sz w:val="24"/>
                <w:vertAlign w:val="subscript"/>
              </w:rPr>
              <w:t>S</w:t>
            </w:r>
            <w:r w:rsidRPr="005A3DEF">
              <w:rPr>
                <w:rFonts w:eastAsiaTheme="minorEastAsia"/>
                <w:sz w:val="24"/>
              </w:rPr>
              <w:t>污染物替代削减量可按比例（</w:t>
            </w:r>
            <w:r w:rsidR="003874FB" w:rsidRPr="005A3DEF">
              <w:rPr>
                <w:rFonts w:eastAsiaTheme="minorEastAsia"/>
                <w:sz w:val="24"/>
              </w:rPr>
              <w:t>烟粉尘</w:t>
            </w:r>
            <w:r w:rsidR="003874FB" w:rsidRPr="005A3DEF">
              <w:rPr>
                <w:rFonts w:eastAsiaTheme="minorEastAsia"/>
                <w:sz w:val="24"/>
              </w:rPr>
              <w:t>0.4</w:t>
            </w:r>
            <w:r w:rsidR="00FB0733" w:rsidRPr="005A3DEF">
              <w:rPr>
                <w:rFonts w:eastAsiaTheme="minorEastAsia"/>
                <w:sz w:val="24"/>
              </w:rPr>
              <w:t>400</w:t>
            </w:r>
            <w:r w:rsidR="003874FB" w:rsidRPr="005A3DEF">
              <w:rPr>
                <w:rFonts w:eastAsiaTheme="minorEastAsia"/>
                <w:sz w:val="24"/>
              </w:rPr>
              <w:t xml:space="preserve"> t/a</w:t>
            </w:r>
            <w:r w:rsidR="003874FB" w:rsidRPr="005A3DEF">
              <w:rPr>
                <w:rFonts w:eastAsiaTheme="minorEastAsia"/>
                <w:sz w:val="24"/>
              </w:rPr>
              <w:t>、</w:t>
            </w:r>
            <w:r w:rsidR="003874FB" w:rsidRPr="005A3DEF">
              <w:rPr>
                <w:rFonts w:eastAsiaTheme="minorEastAsia"/>
                <w:sz w:val="24"/>
              </w:rPr>
              <w:t>VOC</w:t>
            </w:r>
            <w:r w:rsidR="003874FB" w:rsidRPr="005A3DEF">
              <w:rPr>
                <w:rFonts w:eastAsiaTheme="minorEastAsia"/>
                <w:sz w:val="24"/>
                <w:vertAlign w:val="subscript"/>
              </w:rPr>
              <w:t>S</w:t>
            </w:r>
            <w:r w:rsidR="003874FB" w:rsidRPr="005A3DEF">
              <w:rPr>
                <w:rFonts w:eastAsiaTheme="minorEastAsia"/>
                <w:sz w:val="24"/>
              </w:rPr>
              <w:t>0.3</w:t>
            </w:r>
            <w:r w:rsidR="00FB0733" w:rsidRPr="005A3DEF">
              <w:rPr>
                <w:rFonts w:eastAsiaTheme="minorEastAsia"/>
                <w:sz w:val="24"/>
              </w:rPr>
              <w:t>710</w:t>
            </w:r>
            <w:r w:rsidR="003874FB" w:rsidRPr="005A3DEF">
              <w:rPr>
                <w:rFonts w:eastAsiaTheme="minorEastAsia"/>
                <w:sz w:val="24"/>
              </w:rPr>
              <w:t xml:space="preserve"> t/a</w:t>
            </w:r>
            <w:r w:rsidRPr="005A3DEF">
              <w:rPr>
                <w:rFonts w:eastAsiaTheme="minorEastAsia"/>
                <w:sz w:val="24"/>
              </w:rPr>
              <w:t>）通过现役源调剂予以平衡。</w:t>
            </w:r>
          </w:p>
          <w:p w:rsidR="00CA2FDC" w:rsidRPr="005A3DEF" w:rsidRDefault="00CA2FDC" w:rsidP="00CF2B9B">
            <w:pPr>
              <w:adjustRightInd w:val="0"/>
              <w:spacing w:line="440" w:lineRule="exact"/>
              <w:rPr>
                <w:rFonts w:eastAsiaTheme="minorEastAsia"/>
                <w:b/>
                <w:sz w:val="28"/>
                <w:szCs w:val="28"/>
              </w:rPr>
            </w:pPr>
            <w:r w:rsidRPr="005A3DEF">
              <w:rPr>
                <w:rFonts w:eastAsiaTheme="minorEastAsia"/>
                <w:b/>
                <w:sz w:val="28"/>
                <w:szCs w:val="28"/>
              </w:rPr>
              <w:t>9.</w:t>
            </w:r>
            <w:r w:rsidR="00C05DA0" w:rsidRPr="005A3DEF">
              <w:rPr>
                <w:rFonts w:eastAsiaTheme="minorEastAsia"/>
                <w:b/>
                <w:sz w:val="28"/>
                <w:szCs w:val="28"/>
              </w:rPr>
              <w:t>2</w:t>
            </w:r>
            <w:r w:rsidRPr="005A3DEF">
              <w:rPr>
                <w:rFonts w:eastAsiaTheme="minorEastAsia"/>
                <w:b/>
                <w:sz w:val="28"/>
                <w:szCs w:val="28"/>
              </w:rPr>
              <w:t>环保建议与要求</w:t>
            </w:r>
          </w:p>
          <w:p w:rsidR="00CA2FDC" w:rsidRPr="005A3DEF" w:rsidRDefault="00CA2FDC" w:rsidP="00CF2B9B">
            <w:pPr>
              <w:spacing w:line="440" w:lineRule="exact"/>
              <w:ind w:firstLineChars="200" w:firstLine="480"/>
              <w:rPr>
                <w:rFonts w:eastAsiaTheme="minorEastAsia"/>
                <w:sz w:val="24"/>
              </w:rPr>
            </w:pPr>
            <w:r w:rsidRPr="005A3DEF">
              <w:rPr>
                <w:rFonts w:eastAsiaTheme="minorEastAsia"/>
                <w:sz w:val="24"/>
              </w:rPr>
              <w:t>为保护环境，减少</w:t>
            </w:r>
            <w:r w:rsidRPr="005A3DEF">
              <w:rPr>
                <w:rFonts w:eastAsiaTheme="minorEastAsia"/>
                <w:sz w:val="24"/>
              </w:rPr>
              <w:t>“</w:t>
            </w:r>
            <w:r w:rsidRPr="005A3DEF">
              <w:rPr>
                <w:rFonts w:eastAsiaTheme="minorEastAsia"/>
                <w:sz w:val="24"/>
              </w:rPr>
              <w:t>三废</w:t>
            </w:r>
            <w:r w:rsidRPr="005A3DEF">
              <w:rPr>
                <w:rFonts w:eastAsiaTheme="minorEastAsia"/>
                <w:sz w:val="24"/>
              </w:rPr>
              <w:t>”</w:t>
            </w:r>
            <w:r w:rsidRPr="005A3DEF">
              <w:rPr>
                <w:rFonts w:eastAsiaTheme="minorEastAsia"/>
                <w:sz w:val="24"/>
              </w:rPr>
              <w:t>污染物对项目厂址周围环境的影响，本环评报告表提出以下建议和要求：</w:t>
            </w:r>
          </w:p>
          <w:p w:rsidR="00CA2FDC" w:rsidRPr="005A3DEF" w:rsidRDefault="00CA2FDC" w:rsidP="00CF2B9B">
            <w:pPr>
              <w:adjustRightInd w:val="0"/>
              <w:spacing w:line="440" w:lineRule="exact"/>
              <w:ind w:firstLineChars="200" w:firstLine="480"/>
              <w:rPr>
                <w:rFonts w:eastAsiaTheme="minorEastAsia"/>
                <w:sz w:val="24"/>
              </w:rPr>
            </w:pPr>
            <w:r w:rsidRPr="005A3DEF">
              <w:rPr>
                <w:rFonts w:eastAsiaTheme="minorEastAsia"/>
                <w:sz w:val="24"/>
              </w:rPr>
              <w:t>1</w:t>
            </w:r>
            <w:r w:rsidRPr="005A3DEF">
              <w:rPr>
                <w:rFonts w:eastAsiaTheme="minorEastAsia"/>
                <w:sz w:val="24"/>
              </w:rPr>
              <w:t>、认真落实环境影响评价中提到的污染防治措施，使项目污染物达标排放。</w:t>
            </w:r>
          </w:p>
          <w:p w:rsidR="00CA2FDC" w:rsidRPr="005A3DEF" w:rsidRDefault="00CA2FDC" w:rsidP="00CF2B9B">
            <w:pPr>
              <w:adjustRightInd w:val="0"/>
              <w:spacing w:line="440" w:lineRule="exact"/>
              <w:ind w:firstLineChars="200" w:firstLine="480"/>
              <w:rPr>
                <w:rFonts w:eastAsiaTheme="minorEastAsia"/>
                <w:sz w:val="24"/>
              </w:rPr>
            </w:pPr>
            <w:r w:rsidRPr="005A3DEF">
              <w:rPr>
                <w:rFonts w:eastAsiaTheme="minorEastAsia"/>
                <w:sz w:val="24"/>
              </w:rPr>
              <w:t>2</w:t>
            </w:r>
            <w:r w:rsidR="00295B05" w:rsidRPr="005A3DEF">
              <w:rPr>
                <w:rFonts w:eastAsiaTheme="minorEastAsia"/>
                <w:sz w:val="24"/>
              </w:rPr>
              <w:t>、进行合理布局</w:t>
            </w:r>
            <w:r w:rsidRPr="005A3DEF">
              <w:rPr>
                <w:rFonts w:eastAsiaTheme="minorEastAsia"/>
                <w:sz w:val="24"/>
              </w:rPr>
              <w:t>，积极推行清洁生产，做好清污分流，提高能源利用率。</w:t>
            </w:r>
          </w:p>
          <w:p w:rsidR="00CA2FDC" w:rsidRPr="005A3DEF" w:rsidRDefault="00CA2FDC" w:rsidP="00CF2B9B">
            <w:pPr>
              <w:adjustRightInd w:val="0"/>
              <w:spacing w:line="440" w:lineRule="exact"/>
              <w:ind w:firstLineChars="200" w:firstLine="480"/>
              <w:rPr>
                <w:rFonts w:eastAsiaTheme="minorEastAsia"/>
                <w:sz w:val="24"/>
              </w:rPr>
            </w:pPr>
            <w:r w:rsidRPr="005A3DEF">
              <w:rPr>
                <w:rFonts w:eastAsiaTheme="minorEastAsia"/>
                <w:sz w:val="24"/>
              </w:rPr>
              <w:t>3</w:t>
            </w:r>
            <w:r w:rsidRPr="005A3DEF">
              <w:rPr>
                <w:rFonts w:eastAsiaTheme="minorEastAsia"/>
                <w:sz w:val="24"/>
              </w:rPr>
              <w:t>、加强污染治理设施的运行管理，建立技术档案，定期检查、维修，使其长期处于最佳运行状态，杜绝污染物事故排放。</w:t>
            </w:r>
          </w:p>
          <w:p w:rsidR="00CA2FDC" w:rsidRPr="005A3DEF" w:rsidRDefault="00CA2FDC" w:rsidP="00CF2B9B">
            <w:pPr>
              <w:adjustRightInd w:val="0"/>
              <w:spacing w:line="440" w:lineRule="exact"/>
              <w:ind w:firstLineChars="200" w:firstLine="480"/>
              <w:rPr>
                <w:rFonts w:eastAsiaTheme="minorEastAsia"/>
                <w:sz w:val="24"/>
              </w:rPr>
            </w:pPr>
            <w:r w:rsidRPr="005A3DEF">
              <w:rPr>
                <w:rFonts w:eastAsiaTheme="minorEastAsia"/>
                <w:sz w:val="24"/>
              </w:rPr>
              <w:t>4</w:t>
            </w:r>
            <w:r w:rsidRPr="005A3DEF">
              <w:rPr>
                <w:rFonts w:eastAsiaTheme="minorEastAsia"/>
                <w:sz w:val="24"/>
              </w:rPr>
              <w:t>、建立健全环保责任制，加强对职工的环境保护意识教育，形成人人重视环境保护的生产气氛，使公司建成经济效益显著和环境优美的现代化企业。</w:t>
            </w:r>
          </w:p>
          <w:p w:rsidR="00CA2FDC" w:rsidRPr="005A3DEF" w:rsidRDefault="00CA2FDC" w:rsidP="00CF2B9B">
            <w:pPr>
              <w:adjustRightInd w:val="0"/>
              <w:spacing w:line="440" w:lineRule="exact"/>
              <w:ind w:firstLineChars="200" w:firstLine="480"/>
              <w:rPr>
                <w:rFonts w:eastAsiaTheme="minorEastAsia"/>
                <w:sz w:val="24"/>
              </w:rPr>
            </w:pPr>
            <w:r w:rsidRPr="005A3DEF">
              <w:rPr>
                <w:rFonts w:eastAsiaTheme="minorEastAsia"/>
                <w:sz w:val="24"/>
              </w:rPr>
              <w:t>5</w:t>
            </w:r>
            <w:r w:rsidRPr="005A3DEF">
              <w:rPr>
                <w:rFonts w:eastAsiaTheme="minorEastAsia"/>
                <w:sz w:val="24"/>
              </w:rPr>
              <w:t>、关心并积极听取可能受项目环境影响的附近的居民和附近单位的工作人员的反映，定期向当地环保部门汇报项目环境保护工作的情况，同时接受当地环境保护部门的监督和管理。</w:t>
            </w:r>
          </w:p>
          <w:p w:rsidR="007A3618" w:rsidRPr="005A3DEF" w:rsidRDefault="007A3618" w:rsidP="00CF2B9B">
            <w:pPr>
              <w:adjustRightInd w:val="0"/>
              <w:spacing w:line="440" w:lineRule="exact"/>
              <w:ind w:firstLineChars="200" w:firstLine="480"/>
              <w:rPr>
                <w:rFonts w:eastAsiaTheme="minorEastAsia"/>
                <w:sz w:val="24"/>
              </w:rPr>
            </w:pPr>
            <w:r w:rsidRPr="005A3DEF">
              <w:rPr>
                <w:rFonts w:eastAsiaTheme="minorEastAsia"/>
                <w:sz w:val="24"/>
              </w:rPr>
              <w:t>6</w:t>
            </w:r>
            <w:r w:rsidRPr="005A3DEF">
              <w:rPr>
                <w:rFonts w:eastAsiaTheme="minorEastAsia"/>
                <w:sz w:val="24"/>
              </w:rPr>
              <w:t>、合理安排工作时段，</w:t>
            </w:r>
            <w:r w:rsidR="001C39B1" w:rsidRPr="005A3DEF">
              <w:rPr>
                <w:rFonts w:eastAsiaTheme="minorEastAsia" w:hint="eastAsia"/>
                <w:spacing w:val="-4"/>
                <w:sz w:val="24"/>
              </w:rPr>
              <w:t>生产过程均需关闭门窗，</w:t>
            </w:r>
            <w:r w:rsidR="001C39B1" w:rsidRPr="005A3DEF">
              <w:rPr>
                <w:rFonts w:hint="eastAsia"/>
                <w:sz w:val="24"/>
              </w:rPr>
              <w:t>建议厂区建设时，距离南侧敏感点一侧墙体采用实</w:t>
            </w:r>
            <w:r w:rsidR="001C39B1" w:rsidRPr="005A3DEF">
              <w:rPr>
                <w:rFonts w:eastAsiaTheme="minorEastAsia" w:hint="eastAsia"/>
                <w:spacing w:val="-4"/>
                <w:sz w:val="24"/>
              </w:rPr>
              <w:t>心墙，并且生产车间玻璃窗设置隔声玻</w:t>
            </w:r>
            <w:r w:rsidR="001C39B1" w:rsidRPr="005A3DEF">
              <w:rPr>
                <w:rFonts w:hint="eastAsia"/>
                <w:sz w:val="24"/>
              </w:rPr>
              <w:t>璃</w:t>
            </w:r>
            <w:r w:rsidRPr="005A3DEF">
              <w:rPr>
                <w:rFonts w:eastAsiaTheme="minorEastAsia"/>
                <w:sz w:val="24"/>
              </w:rPr>
              <w:t>以减少影响。</w:t>
            </w:r>
          </w:p>
          <w:p w:rsidR="00CA2FDC" w:rsidRPr="005A3DEF" w:rsidRDefault="00CA2FDC" w:rsidP="00CF2B9B">
            <w:pPr>
              <w:adjustRightInd w:val="0"/>
              <w:spacing w:line="440" w:lineRule="exact"/>
              <w:rPr>
                <w:rFonts w:eastAsiaTheme="minorEastAsia"/>
                <w:b/>
                <w:sz w:val="28"/>
                <w:szCs w:val="28"/>
              </w:rPr>
            </w:pPr>
            <w:r w:rsidRPr="005A3DEF">
              <w:rPr>
                <w:rFonts w:eastAsiaTheme="minorEastAsia"/>
                <w:b/>
                <w:sz w:val="28"/>
                <w:szCs w:val="28"/>
              </w:rPr>
              <w:t>9.5</w:t>
            </w:r>
            <w:r w:rsidRPr="005A3DEF">
              <w:rPr>
                <w:rFonts w:eastAsiaTheme="minorEastAsia"/>
                <w:b/>
                <w:sz w:val="28"/>
                <w:szCs w:val="28"/>
              </w:rPr>
              <w:t>环评总结论</w:t>
            </w:r>
          </w:p>
          <w:p w:rsidR="00C05DA0" w:rsidRPr="005A3DEF" w:rsidRDefault="00CA2FDC" w:rsidP="00C05DA0">
            <w:pPr>
              <w:spacing w:line="440" w:lineRule="exact"/>
              <w:ind w:firstLineChars="200" w:firstLine="480"/>
              <w:rPr>
                <w:rFonts w:eastAsiaTheme="minorEastAsia"/>
                <w:sz w:val="24"/>
              </w:rPr>
            </w:pPr>
            <w:r w:rsidRPr="005A3DEF">
              <w:rPr>
                <w:rFonts w:eastAsiaTheme="minorEastAsia"/>
                <w:sz w:val="24"/>
              </w:rPr>
              <w:lastRenderedPageBreak/>
              <w:t>综上所述，</w:t>
            </w:r>
            <w:r w:rsidR="00A27C14" w:rsidRPr="005A3DEF">
              <w:rPr>
                <w:rFonts w:eastAsiaTheme="minorEastAsia"/>
                <w:sz w:val="24"/>
              </w:rPr>
              <w:t>增欣机电（浙江）有限公司</w:t>
            </w:r>
            <w:r w:rsidR="00C05DA0" w:rsidRPr="005A3DEF">
              <w:rPr>
                <w:rFonts w:eastAsiaTheme="minorEastAsia"/>
                <w:sz w:val="24"/>
              </w:rPr>
              <w:t>全自动阀门试验装备及智能装配流水线建设项目</w:t>
            </w:r>
            <w:r w:rsidRPr="005A3DEF">
              <w:rPr>
                <w:rFonts w:eastAsiaTheme="minorEastAsia"/>
                <w:sz w:val="24"/>
              </w:rPr>
              <w:t>符合现行国家</w:t>
            </w:r>
            <w:r w:rsidR="00C05DA0" w:rsidRPr="005A3DEF">
              <w:rPr>
                <w:rFonts w:eastAsiaTheme="minorEastAsia"/>
                <w:sz w:val="24"/>
              </w:rPr>
              <w:t>、省、市的产业政策，项目在长兴县开发区县前东街以南杨湾路西侧的实施，符合当地总体发展规划。同时项目符合当地生态环境分区管控方案的要求；在落实本报告提出的各项环保治理措施后可以做到达标排放，排放污染物符合国家、省规定的主要污染物排放总量控制指标；项目符合</w:t>
            </w:r>
            <w:r w:rsidR="00C05DA0" w:rsidRPr="005A3DEF">
              <w:rPr>
                <w:rFonts w:eastAsiaTheme="minorEastAsia"/>
                <w:sz w:val="24"/>
              </w:rPr>
              <w:t>“</w:t>
            </w:r>
            <w:r w:rsidR="00C05DA0" w:rsidRPr="005A3DEF">
              <w:rPr>
                <w:rFonts w:eastAsiaTheme="minorEastAsia"/>
                <w:sz w:val="24"/>
              </w:rPr>
              <w:t>三线一单</w:t>
            </w:r>
            <w:r w:rsidR="00C05DA0" w:rsidRPr="005A3DEF">
              <w:rPr>
                <w:rFonts w:eastAsiaTheme="minorEastAsia"/>
                <w:sz w:val="24"/>
              </w:rPr>
              <w:t>”</w:t>
            </w:r>
            <w:r w:rsidR="00C05DA0" w:rsidRPr="005A3DEF">
              <w:rPr>
                <w:rFonts w:eastAsiaTheme="minorEastAsia"/>
                <w:sz w:val="24"/>
              </w:rPr>
              <w:t>控制要求；项目的环境事故风险水平可以接受。</w:t>
            </w:r>
          </w:p>
          <w:p w:rsidR="00CA2FDC" w:rsidRPr="005A3DEF" w:rsidRDefault="00C05DA0" w:rsidP="00C05DA0">
            <w:pPr>
              <w:spacing w:line="440" w:lineRule="exact"/>
              <w:ind w:firstLineChars="200" w:firstLine="480"/>
              <w:rPr>
                <w:rFonts w:eastAsiaTheme="minorEastAsia"/>
                <w:sz w:val="24"/>
              </w:rPr>
            </w:pPr>
            <w:r w:rsidRPr="005A3DEF">
              <w:rPr>
                <w:rFonts w:eastAsiaTheme="minorEastAsia"/>
                <w:sz w:val="24"/>
              </w:rPr>
              <w:t>因此，只要企业认真落实本环评报告提出的污染防治对策和环境风险事故防范措施，在各项措施落实到位，严格执行</w:t>
            </w:r>
            <w:r w:rsidRPr="005A3DEF">
              <w:rPr>
                <w:rFonts w:eastAsiaTheme="minorEastAsia"/>
                <w:sz w:val="24"/>
              </w:rPr>
              <w:t>“</w:t>
            </w:r>
            <w:r w:rsidRPr="005A3DEF">
              <w:rPr>
                <w:rFonts w:eastAsiaTheme="minorEastAsia"/>
                <w:sz w:val="24"/>
              </w:rPr>
              <w:t>三同时</w:t>
            </w:r>
            <w:r w:rsidRPr="005A3DEF">
              <w:rPr>
                <w:rFonts w:eastAsiaTheme="minorEastAsia"/>
                <w:sz w:val="24"/>
              </w:rPr>
              <w:t>”</w:t>
            </w:r>
            <w:r w:rsidRPr="005A3DEF">
              <w:rPr>
                <w:rFonts w:eastAsiaTheme="minorEastAsia"/>
                <w:sz w:val="24"/>
              </w:rPr>
              <w:t>制度，从环保角度看该项目的建设是可行的。</w:t>
            </w:r>
          </w:p>
          <w:p w:rsidR="008A79A2" w:rsidRPr="005A3DEF" w:rsidRDefault="008A79A2" w:rsidP="00CF2B9B">
            <w:pPr>
              <w:spacing w:line="440" w:lineRule="exact"/>
              <w:ind w:firstLineChars="200" w:firstLine="480"/>
              <w:rPr>
                <w:rFonts w:eastAsiaTheme="minorEastAsia"/>
                <w:sz w:val="24"/>
              </w:rPr>
            </w:pPr>
          </w:p>
          <w:p w:rsidR="008A79A2" w:rsidRPr="005A3DEF" w:rsidRDefault="008A79A2" w:rsidP="00CF2B9B">
            <w:pPr>
              <w:spacing w:line="440" w:lineRule="exact"/>
              <w:ind w:firstLineChars="200" w:firstLine="480"/>
              <w:rPr>
                <w:rFonts w:eastAsiaTheme="minorEastAsia"/>
                <w:sz w:val="24"/>
              </w:rPr>
            </w:pPr>
          </w:p>
          <w:p w:rsidR="008A79A2" w:rsidRPr="005A3DEF" w:rsidRDefault="008A79A2" w:rsidP="00CF2B9B">
            <w:pPr>
              <w:spacing w:line="440" w:lineRule="exact"/>
              <w:ind w:firstLineChars="200" w:firstLine="480"/>
              <w:rPr>
                <w:rFonts w:eastAsiaTheme="minorEastAsia"/>
                <w:sz w:val="24"/>
              </w:rPr>
            </w:pPr>
          </w:p>
          <w:p w:rsidR="00CC0568" w:rsidRPr="005A3DEF" w:rsidRDefault="00CC0568" w:rsidP="00CF2B9B">
            <w:pPr>
              <w:spacing w:line="440" w:lineRule="exact"/>
              <w:ind w:firstLineChars="200" w:firstLine="480"/>
              <w:rPr>
                <w:rFonts w:eastAsiaTheme="minorEastAsia"/>
                <w:sz w:val="24"/>
              </w:rPr>
            </w:pPr>
          </w:p>
          <w:p w:rsidR="00C05DA0" w:rsidRPr="005A3DEF" w:rsidRDefault="00C05DA0" w:rsidP="00CF2B9B">
            <w:pPr>
              <w:spacing w:line="440" w:lineRule="exact"/>
              <w:ind w:firstLineChars="200" w:firstLine="480"/>
              <w:rPr>
                <w:rFonts w:eastAsiaTheme="minorEastAsia"/>
                <w:sz w:val="24"/>
              </w:rPr>
            </w:pPr>
          </w:p>
          <w:p w:rsidR="00C05DA0" w:rsidRPr="005A3DEF" w:rsidRDefault="00C05DA0" w:rsidP="00CF2B9B">
            <w:pPr>
              <w:spacing w:line="440" w:lineRule="exact"/>
              <w:ind w:firstLineChars="200" w:firstLine="480"/>
              <w:rPr>
                <w:rFonts w:eastAsiaTheme="minorEastAsia"/>
                <w:sz w:val="24"/>
              </w:rPr>
            </w:pPr>
          </w:p>
          <w:p w:rsidR="00337875" w:rsidRPr="005A3DEF" w:rsidRDefault="00337875" w:rsidP="00CF2B9B">
            <w:pPr>
              <w:spacing w:line="440" w:lineRule="exact"/>
              <w:ind w:firstLineChars="200" w:firstLine="480"/>
              <w:rPr>
                <w:rFonts w:eastAsiaTheme="minorEastAsia"/>
                <w:sz w:val="24"/>
              </w:rPr>
            </w:pPr>
          </w:p>
          <w:p w:rsidR="00337875" w:rsidRPr="005A3DEF" w:rsidRDefault="00337875" w:rsidP="00CF2B9B">
            <w:pPr>
              <w:spacing w:line="440" w:lineRule="exact"/>
              <w:ind w:firstLineChars="200" w:firstLine="480"/>
              <w:rPr>
                <w:rFonts w:eastAsiaTheme="minorEastAsia"/>
                <w:sz w:val="24"/>
              </w:rPr>
            </w:pPr>
          </w:p>
          <w:p w:rsidR="00F52250" w:rsidRPr="005A3DEF" w:rsidRDefault="00F52250" w:rsidP="00CF2B9B">
            <w:pPr>
              <w:spacing w:line="440" w:lineRule="exact"/>
              <w:ind w:firstLineChars="200" w:firstLine="480"/>
              <w:rPr>
                <w:rFonts w:eastAsiaTheme="minorEastAsia"/>
                <w:sz w:val="24"/>
              </w:rPr>
            </w:pPr>
          </w:p>
          <w:p w:rsidR="00F52250" w:rsidRPr="005A3DEF" w:rsidRDefault="00F52250" w:rsidP="00CF2B9B">
            <w:pPr>
              <w:spacing w:line="440" w:lineRule="exact"/>
              <w:ind w:firstLineChars="200" w:firstLine="480"/>
              <w:rPr>
                <w:rFonts w:eastAsiaTheme="minorEastAsia"/>
                <w:sz w:val="24"/>
              </w:rPr>
            </w:pPr>
          </w:p>
          <w:p w:rsidR="00F52250" w:rsidRPr="005A3DEF" w:rsidRDefault="00F52250" w:rsidP="00CF2B9B">
            <w:pPr>
              <w:spacing w:line="440" w:lineRule="exact"/>
              <w:ind w:firstLineChars="200" w:firstLine="480"/>
              <w:rPr>
                <w:rFonts w:eastAsiaTheme="minorEastAsia"/>
                <w:sz w:val="24"/>
              </w:rPr>
            </w:pPr>
          </w:p>
          <w:p w:rsidR="00F52250" w:rsidRPr="005A3DEF" w:rsidRDefault="00F52250" w:rsidP="00CF2B9B">
            <w:pPr>
              <w:spacing w:line="440" w:lineRule="exact"/>
              <w:ind w:firstLineChars="200" w:firstLine="480"/>
              <w:rPr>
                <w:rFonts w:eastAsiaTheme="minorEastAsia"/>
                <w:sz w:val="24"/>
              </w:rPr>
            </w:pPr>
          </w:p>
          <w:p w:rsidR="00F52250" w:rsidRPr="005A3DEF" w:rsidRDefault="00F52250" w:rsidP="00CF2B9B">
            <w:pPr>
              <w:spacing w:line="440" w:lineRule="exact"/>
              <w:ind w:firstLineChars="200" w:firstLine="480"/>
              <w:rPr>
                <w:rFonts w:eastAsiaTheme="minorEastAsia"/>
                <w:sz w:val="24"/>
              </w:rPr>
            </w:pPr>
          </w:p>
          <w:p w:rsidR="00F52250" w:rsidRPr="005A3DEF" w:rsidRDefault="00F52250" w:rsidP="00CF2B9B">
            <w:pPr>
              <w:spacing w:line="440" w:lineRule="exact"/>
              <w:ind w:firstLineChars="200" w:firstLine="480"/>
              <w:rPr>
                <w:rFonts w:eastAsiaTheme="minorEastAsia"/>
                <w:sz w:val="24"/>
              </w:rPr>
            </w:pPr>
          </w:p>
          <w:p w:rsidR="00F52250" w:rsidRPr="005A3DEF" w:rsidRDefault="00F52250" w:rsidP="00CF2B9B">
            <w:pPr>
              <w:spacing w:line="440" w:lineRule="exact"/>
              <w:ind w:firstLineChars="200" w:firstLine="480"/>
              <w:rPr>
                <w:rFonts w:eastAsiaTheme="minorEastAsia"/>
                <w:sz w:val="24"/>
              </w:rPr>
            </w:pPr>
          </w:p>
          <w:p w:rsidR="00F52250" w:rsidRPr="005A3DEF" w:rsidRDefault="00F52250" w:rsidP="00CF2B9B">
            <w:pPr>
              <w:spacing w:line="440" w:lineRule="exact"/>
              <w:ind w:firstLineChars="200" w:firstLine="480"/>
              <w:rPr>
                <w:rFonts w:eastAsiaTheme="minorEastAsia"/>
                <w:sz w:val="24"/>
              </w:rPr>
            </w:pPr>
          </w:p>
          <w:p w:rsidR="00F52250" w:rsidRPr="005A3DEF" w:rsidRDefault="00F52250" w:rsidP="00CF2B9B">
            <w:pPr>
              <w:spacing w:line="440" w:lineRule="exact"/>
              <w:ind w:firstLineChars="200" w:firstLine="480"/>
              <w:rPr>
                <w:rFonts w:eastAsiaTheme="minorEastAsia"/>
                <w:sz w:val="24"/>
              </w:rPr>
            </w:pPr>
          </w:p>
          <w:p w:rsidR="00F52250" w:rsidRPr="005A3DEF" w:rsidRDefault="00F52250" w:rsidP="00CF2B9B">
            <w:pPr>
              <w:spacing w:line="440" w:lineRule="exact"/>
              <w:ind w:firstLineChars="200" w:firstLine="480"/>
              <w:rPr>
                <w:rFonts w:eastAsiaTheme="minorEastAsia"/>
                <w:sz w:val="24"/>
              </w:rPr>
            </w:pPr>
          </w:p>
          <w:p w:rsidR="00337875" w:rsidRPr="005A3DEF" w:rsidRDefault="00337875" w:rsidP="00CF2B9B">
            <w:pPr>
              <w:spacing w:line="440" w:lineRule="exact"/>
              <w:ind w:firstLineChars="200" w:firstLine="480"/>
              <w:rPr>
                <w:rFonts w:eastAsiaTheme="minorEastAsia"/>
                <w:sz w:val="24"/>
              </w:rPr>
            </w:pPr>
          </w:p>
          <w:p w:rsidR="00E541A9" w:rsidRPr="005A3DEF" w:rsidRDefault="00E541A9" w:rsidP="00CF2B9B">
            <w:pPr>
              <w:spacing w:line="440" w:lineRule="exact"/>
              <w:ind w:firstLineChars="200" w:firstLine="480"/>
              <w:rPr>
                <w:rFonts w:eastAsiaTheme="minorEastAsia"/>
                <w:sz w:val="24"/>
              </w:rPr>
            </w:pPr>
          </w:p>
          <w:p w:rsidR="00C425EB" w:rsidRPr="005A3DEF" w:rsidRDefault="00C425EB" w:rsidP="00CF2B9B">
            <w:pPr>
              <w:spacing w:line="440" w:lineRule="exact"/>
              <w:ind w:firstLineChars="200" w:firstLine="480"/>
              <w:rPr>
                <w:rFonts w:eastAsiaTheme="minorEastAsia"/>
                <w:sz w:val="24"/>
              </w:rPr>
            </w:pPr>
          </w:p>
        </w:tc>
      </w:tr>
    </w:tbl>
    <w:p w:rsidR="00CA2FDC" w:rsidRPr="005A3DEF" w:rsidRDefault="00CA2FDC">
      <w:pPr>
        <w:widowControl/>
        <w:rPr>
          <w:rFonts w:eastAsiaTheme="minorEastAsia"/>
          <w:b/>
          <w:kern w:val="0"/>
          <w:sz w:val="24"/>
        </w:rPr>
      </w:pPr>
    </w:p>
    <w:sectPr w:rsidR="00CA2FDC" w:rsidRPr="005A3DEF" w:rsidSect="008421C9">
      <w:pgSz w:w="11906" w:h="16838"/>
      <w:pgMar w:top="1587" w:right="1587" w:bottom="1587" w:left="1587" w:header="1134" w:footer="1134" w:gutter="0"/>
      <w:cols w:space="720"/>
      <w:docGrid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F89FED3" w15:done="0"/>
  <w15:commentEx w15:paraId="3C01907C" w15:done="0"/>
  <w15:commentEx w15:paraId="16DBFEDA" w15:done="0"/>
  <w15:commentEx w15:paraId="0555317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F89FED3" w16cid:durableId="238A24F5"/>
  <w16cid:commentId w16cid:paraId="3C01907C" w16cid:durableId="238A24F6"/>
  <w16cid:commentId w16cid:paraId="16DBFEDA" w16cid:durableId="238A2C63"/>
  <w16cid:commentId w16cid:paraId="05553174" w16cid:durableId="238A2FE5"/>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41CA" w:rsidRDefault="00CB41CA">
      <w:r>
        <w:separator/>
      </w:r>
    </w:p>
  </w:endnote>
  <w:endnote w:type="continuationSeparator" w:id="1">
    <w:p w:rsidR="00CB41CA" w:rsidRDefault="00CB41C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Lucida Console">
    <w:panose1 w:val="020B0609040504020204"/>
    <w:charset w:val="00"/>
    <w:family w:val="modern"/>
    <w:pitch w:val="fixed"/>
    <w:sig w:usb0="8000028F" w:usb1="00001800" w:usb2="00000000" w:usb3="00000000" w:csb0="0000001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仿宋_GB2312">
    <w:altName w:val="仿宋"/>
    <w:charset w:val="86"/>
    <w:family w:val="modern"/>
    <w:pitch w:val="default"/>
    <w:sig w:usb0="00000000" w:usb1="00000000" w:usb2="00000000" w:usb3="00000000" w:csb0="00040000" w:csb1="00000000"/>
  </w:font>
  <w:font w:name="Verdana">
    <w:panose1 w:val="020B0604030504040204"/>
    <w:charset w:val="00"/>
    <w:family w:val="swiss"/>
    <w:pitch w:val="variable"/>
    <w:sig w:usb0="A10006FF" w:usb1="4000205B" w:usb2="00000010" w:usb3="00000000" w:csb0="0000019F" w:csb1="00000000"/>
  </w:font>
  <w:font w:name="幼圆">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FZFSK--GBK1-0">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6"/>
    <w:family w:val="swiss"/>
    <w:pitch w:val="variable"/>
    <w:sig w:usb0="F7FFAFFF" w:usb1="E9DFFFFF" w:usb2="0000003F" w:usb3="00000000" w:csb0="003F01FF" w:csb1="00000000"/>
  </w:font>
  <w:font w:name="TimesNewRomanPSMT">
    <w:altName w:val="方正舒体"/>
    <w:charset w:val="86"/>
    <w:family w:val="auto"/>
    <w:pitch w:val="default"/>
    <w:sig w:usb0="00000000" w:usb1="00000000" w:usb2="00000000" w:usb3="00000000" w:csb0="00040000" w:csb1="00000000"/>
  </w:font>
  <w:font w:name="DF Kai Shu">
    <w:altName w:val="Arial Unicode MS"/>
    <w:charset w:val="86"/>
    <w:family w:val="script"/>
    <w:pitch w:val="default"/>
    <w:sig w:usb0="00000000" w:usb1="00000000" w:usb2="00000010" w:usb3="00000000" w:csb0="00040000" w:csb1="00000000"/>
  </w:font>
  <w:font w:name="Tiger Expert">
    <w:altName w:val="Courier New"/>
    <w:charset w:val="00"/>
    <w:family w:val="roman"/>
    <w:pitch w:val="default"/>
    <w:sig w:usb0="00000000" w:usb1="00000000" w:usb2="00000000" w:usb3="00000000" w:csb0="0000019F" w:csb1="00000000"/>
  </w:font>
  <w:font w:name="等线 Light">
    <w:altName w:val="Arial Unicode MS"/>
    <w:charset w:val="86"/>
    <w:family w:val="auto"/>
    <w:pitch w:val="variable"/>
    <w:sig w:usb0="00000000"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609" w:rsidRDefault="00037609">
    <w:pPr>
      <w:pStyle w:val="afd"/>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609" w:rsidRDefault="00037609">
    <w:pPr>
      <w:pStyle w:val="afd"/>
    </w:pPr>
    <w:r>
      <w:rPr>
        <w:rFonts w:hint="eastAsia"/>
      </w:rPr>
      <w:t>浙江环耀环境建设有限公司杭州市西湖区黄姑山路</w:t>
    </w:r>
    <w:r>
      <w:rPr>
        <w:rFonts w:hint="eastAsia"/>
      </w:rPr>
      <w:t>48</w:t>
    </w:r>
    <w:r>
      <w:rPr>
        <w:rFonts w:hint="eastAsia"/>
      </w:rPr>
      <w:t>号</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609" w:rsidRDefault="00037609">
    <w:pPr>
      <w:pStyle w:val="afd"/>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609" w:rsidRDefault="00037609">
    <w:pPr>
      <w:pStyle w:val="afd"/>
      <w:tabs>
        <w:tab w:val="left" w:pos="4395"/>
      </w:tabs>
      <w:jc w:val="center"/>
    </w:pPr>
    <w:r>
      <w:rPr>
        <w:rFonts w:hint="eastAsia"/>
      </w:rPr>
      <w:t>浙江环耀环境建设有限公司</w:t>
    </w:r>
    <w:r>
      <w:rPr>
        <w:rFonts w:hint="eastAsia"/>
      </w:rPr>
      <w:t xml:space="preserve">                    </w:t>
    </w:r>
    <w:r w:rsidR="00907878" w:rsidRPr="00907878">
      <w:fldChar w:fldCharType="begin"/>
    </w:r>
    <w:r>
      <w:instrText xml:space="preserve"> PAGE   \* MERGEFORMAT </w:instrText>
    </w:r>
    <w:r w:rsidR="00907878" w:rsidRPr="00907878">
      <w:fldChar w:fldCharType="separate"/>
    </w:r>
    <w:r w:rsidR="00392DC5" w:rsidRPr="00392DC5">
      <w:rPr>
        <w:noProof/>
        <w:lang w:val="zh-CN"/>
      </w:rPr>
      <w:t>I</w:t>
    </w:r>
    <w:r w:rsidR="00907878">
      <w:rPr>
        <w:noProof/>
        <w:lang w:val="zh-CN"/>
      </w:rPr>
      <w:fldChar w:fldCharType="end"/>
    </w:r>
    <w:r>
      <w:rPr>
        <w:rFonts w:hint="eastAsia"/>
        <w:noProof/>
        <w:lang w:val="zh-CN"/>
      </w:rPr>
      <w:t xml:space="preserve">                       </w:t>
    </w:r>
    <w:r>
      <w:rPr>
        <w:rFonts w:hint="eastAsia"/>
      </w:rPr>
      <w:t>杭州市拱墅区上塘路</w:t>
    </w:r>
    <w:r>
      <w:rPr>
        <w:rFonts w:hint="eastAsia"/>
      </w:rPr>
      <w:t>329</w:t>
    </w:r>
    <w:r>
      <w:rPr>
        <w:rFonts w:hint="eastAsia"/>
      </w:rPr>
      <w:t>号</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609" w:rsidRDefault="00037609">
    <w:pPr>
      <w:pStyle w:val="afd"/>
      <w:tabs>
        <w:tab w:val="left" w:pos="4395"/>
      </w:tabs>
      <w:jc w:val="center"/>
    </w:pPr>
    <w:r>
      <w:rPr>
        <w:rFonts w:hint="eastAsia"/>
      </w:rPr>
      <w:t>浙江环耀环境建设有限公司</w:t>
    </w:r>
    <w:r>
      <w:rPr>
        <w:rFonts w:hint="eastAsia"/>
      </w:rPr>
      <w:t xml:space="preserve">                    </w:t>
    </w:r>
    <w:r w:rsidR="00907878" w:rsidRPr="00907878">
      <w:fldChar w:fldCharType="begin"/>
    </w:r>
    <w:r>
      <w:instrText xml:space="preserve"> PAGE   \* MERGEFORMAT </w:instrText>
    </w:r>
    <w:r w:rsidR="00907878" w:rsidRPr="00907878">
      <w:fldChar w:fldCharType="separate"/>
    </w:r>
    <w:r w:rsidR="00693B5E" w:rsidRPr="00693B5E">
      <w:rPr>
        <w:noProof/>
        <w:lang w:val="zh-CN"/>
      </w:rPr>
      <w:t>1</w:t>
    </w:r>
    <w:r w:rsidR="00907878">
      <w:rPr>
        <w:noProof/>
        <w:lang w:val="zh-CN"/>
      </w:rPr>
      <w:fldChar w:fldCharType="end"/>
    </w:r>
    <w:r>
      <w:rPr>
        <w:rFonts w:hint="eastAsia"/>
        <w:noProof/>
        <w:lang w:val="zh-CN"/>
      </w:rPr>
      <w:t xml:space="preserve">                    </w:t>
    </w:r>
    <w:r>
      <w:rPr>
        <w:rFonts w:hint="eastAsia"/>
      </w:rPr>
      <w:t>杭州市拱墅区上塘路</w:t>
    </w:r>
    <w:r>
      <w:rPr>
        <w:rFonts w:hint="eastAsia"/>
      </w:rPr>
      <w:t>329</w:t>
    </w:r>
    <w:r>
      <w:rPr>
        <w:rFonts w:hint="eastAsia"/>
      </w:rPr>
      <w:t>号</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609" w:rsidRDefault="00037609">
    <w:pPr>
      <w:pStyle w:val="afd"/>
      <w:tabs>
        <w:tab w:val="left" w:pos="4395"/>
      </w:tabs>
      <w:jc w:val="center"/>
    </w:pPr>
    <w:r>
      <w:rPr>
        <w:rFonts w:hint="eastAsia"/>
      </w:rPr>
      <w:t>浙江环耀环境建设有限公司</w:t>
    </w:r>
    <w:r>
      <w:rPr>
        <w:rFonts w:hint="eastAsia"/>
      </w:rPr>
      <w:t xml:space="preserve">                       </w:t>
    </w:r>
    <w:r w:rsidR="00907878" w:rsidRPr="00907878">
      <w:fldChar w:fldCharType="begin"/>
    </w:r>
    <w:r>
      <w:instrText xml:space="preserve"> PAGE   \* MERGEFORMAT </w:instrText>
    </w:r>
    <w:r w:rsidR="00907878" w:rsidRPr="00907878">
      <w:fldChar w:fldCharType="separate"/>
    </w:r>
    <w:r w:rsidR="00392DC5" w:rsidRPr="00392DC5">
      <w:rPr>
        <w:noProof/>
        <w:lang w:val="zh-CN"/>
      </w:rPr>
      <w:t>106</w:t>
    </w:r>
    <w:r w:rsidR="00907878">
      <w:rPr>
        <w:noProof/>
        <w:lang w:val="zh-CN"/>
      </w:rPr>
      <w:fldChar w:fldCharType="end"/>
    </w:r>
    <w:r>
      <w:rPr>
        <w:rFonts w:hint="eastAsia"/>
      </w:rPr>
      <w:t xml:space="preserve">                      </w:t>
    </w:r>
    <w:r>
      <w:rPr>
        <w:rFonts w:hint="eastAsia"/>
      </w:rPr>
      <w:t>杭州市拱墅区上塘路</w:t>
    </w:r>
    <w:r>
      <w:rPr>
        <w:rFonts w:hint="eastAsia"/>
      </w:rPr>
      <w:t>329</w:t>
    </w:r>
    <w:r>
      <w:rPr>
        <w:rFonts w:hint="eastAsia"/>
      </w:rPr>
      <w:t>号</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41CA" w:rsidRDefault="00CB41CA">
      <w:r>
        <w:separator/>
      </w:r>
    </w:p>
  </w:footnote>
  <w:footnote w:type="continuationSeparator" w:id="1">
    <w:p w:rsidR="00CB41CA" w:rsidRDefault="00CB41C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609" w:rsidRDefault="00037609">
    <w:pPr>
      <w:pStyle w:val="afc"/>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609" w:rsidRDefault="00037609">
    <w:pPr>
      <w:pStyle w:val="afc"/>
    </w:pPr>
    <w:r>
      <w:rPr>
        <w:rFonts w:hint="eastAsia"/>
      </w:rPr>
      <w:t>目录台州海昌新材料有限公司年产</w:t>
    </w:r>
    <w:r>
      <w:rPr>
        <w:rFonts w:hint="eastAsia"/>
      </w:rPr>
      <w:t>12000</w:t>
    </w:r>
    <w:r>
      <w:rPr>
        <w:rFonts w:hint="eastAsia"/>
      </w:rPr>
      <w:t>吨</w:t>
    </w:r>
    <w:r>
      <w:rPr>
        <w:rFonts w:hint="eastAsia"/>
      </w:rPr>
      <w:t>PVC</w:t>
    </w:r>
    <w:r>
      <w:rPr>
        <w:rFonts w:hint="eastAsia"/>
      </w:rPr>
      <w:t>片材技改项目</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609" w:rsidRDefault="00037609">
    <w:pPr>
      <w:ind w:left="48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609" w:rsidRDefault="00037609">
    <w:pPr>
      <w:pStyle w:val="afc"/>
      <w:pBdr>
        <w:bottom w:val="single" w:sz="6" w:space="0" w:color="auto"/>
      </w:pBdr>
      <w:adjustRightInd w:val="0"/>
      <w:spacing w:line="240" w:lineRule="atLeast"/>
    </w:pPr>
    <w:r w:rsidRPr="00CF2320">
      <w:rPr>
        <w:rFonts w:hint="eastAsia"/>
      </w:rPr>
      <w:t>全自动阀门试验装备及智能装配流水线</w:t>
    </w:r>
    <w:r w:rsidRPr="001E7A8F">
      <w:rPr>
        <w:rFonts w:hint="eastAsia"/>
      </w:rPr>
      <w:t>建设</w:t>
    </w:r>
    <w:r w:rsidRPr="006049BD">
      <w:rPr>
        <w:rFonts w:hint="eastAsia"/>
      </w:rPr>
      <w:t>项目</w:t>
    </w:r>
    <w:r>
      <w:t>环境影</w:t>
    </w:r>
    <w:r>
      <w:rPr>
        <w:rFonts w:hint="eastAsia"/>
      </w:rPr>
      <w:t>响报告表</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609" w:rsidRDefault="00037609">
    <w:pPr>
      <w:pStyle w:val="afc"/>
      <w:pBdr>
        <w:bottom w:val="single" w:sz="6" w:space="0" w:color="auto"/>
      </w:pBdr>
      <w:adjustRightInd w:val="0"/>
      <w:spacing w:line="240" w:lineRule="atLeast"/>
    </w:pPr>
    <w:r w:rsidRPr="00CF2320">
      <w:rPr>
        <w:rFonts w:hint="eastAsia"/>
      </w:rPr>
      <w:t>全自动阀门试验装备及智能装配流水线</w:t>
    </w:r>
    <w:r>
      <w:rPr>
        <w:rFonts w:hint="eastAsia"/>
      </w:rPr>
      <w:t>建设</w:t>
    </w:r>
    <w:r w:rsidRPr="006049BD">
      <w:rPr>
        <w:rFonts w:hint="eastAsia"/>
      </w:rPr>
      <w:t>项目</w:t>
    </w:r>
    <w:r>
      <w:t>环境影响报告</w:t>
    </w:r>
    <w:r>
      <w:rPr>
        <w:rFonts w:hint="eastAsia"/>
      </w:rPr>
      <w:t>表</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16762D4"/>
    <w:multiLevelType w:val="singleLevel"/>
    <w:tmpl w:val="A16762D4"/>
    <w:lvl w:ilvl="0">
      <w:start w:val="1"/>
      <w:numFmt w:val="decimal"/>
      <w:suff w:val="nothing"/>
      <w:lvlText w:val="（%1）"/>
      <w:lvlJc w:val="left"/>
    </w:lvl>
  </w:abstractNum>
  <w:abstractNum w:abstractNumId="1">
    <w:nsid w:val="05941C8B"/>
    <w:multiLevelType w:val="hybridMultilevel"/>
    <w:tmpl w:val="303834E8"/>
    <w:lvl w:ilvl="0" w:tplc="9EFE0F88">
      <w:start w:val="1"/>
      <w:numFmt w:val="decimal"/>
      <w:lvlText w:val="表5.2-%1"/>
      <w:lvlJc w:val="left"/>
      <w:pPr>
        <w:ind w:left="3360" w:hanging="420"/>
      </w:pPr>
      <w:rPr>
        <w:rFonts w:ascii="Times New Roman" w:hAnsi="Times New Roman" w:cs="Times New Roman" w:hint="default"/>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67D20F5"/>
    <w:multiLevelType w:val="hybridMultilevel"/>
    <w:tmpl w:val="28C8E180"/>
    <w:lvl w:ilvl="0" w:tplc="5DAC0068">
      <w:start w:val="1"/>
      <w:numFmt w:val="decimal"/>
      <w:lvlText w:val="表3.2-%1"/>
      <w:lvlJc w:val="left"/>
      <w:pPr>
        <w:ind w:left="842" w:hanging="420"/>
      </w:pPr>
      <w:rPr>
        <w:rFonts w:ascii="Times New Roman" w:hAnsi="Times New Roman" w:cs="Times New Roman" w:hint="default"/>
        <w:sz w:val="21"/>
        <w:szCs w:val="21"/>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3">
    <w:nsid w:val="0ACB2CF3"/>
    <w:multiLevelType w:val="hybridMultilevel"/>
    <w:tmpl w:val="D9A07F3A"/>
    <w:lvl w:ilvl="0" w:tplc="59BE5EAA">
      <w:start w:val="1"/>
      <w:numFmt w:val="decimal"/>
      <w:lvlText w:val="表1.2-%1"/>
      <w:lvlJc w:val="left"/>
      <w:pPr>
        <w:ind w:left="840" w:hanging="420"/>
      </w:pPr>
      <w:rPr>
        <w:rFonts w:ascii="Times New Roman" w:hAnsi="Times New Roman" w:cs="Times New Roman" w:hint="default"/>
        <w:color w:val="auto"/>
        <w:sz w:val="21"/>
        <w:szCs w:val="2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107E7268"/>
    <w:multiLevelType w:val="hybridMultilevel"/>
    <w:tmpl w:val="27BCE20A"/>
    <w:lvl w:ilvl="0" w:tplc="7BEC7B7C">
      <w:start w:val="1"/>
      <w:numFmt w:val="decimal"/>
      <w:lvlText w:val="表1.2-%1"/>
      <w:lvlJc w:val="left"/>
      <w:pPr>
        <w:ind w:left="840" w:hanging="420"/>
      </w:pPr>
      <w:rPr>
        <w:rFonts w:ascii="Times New Roman" w:hAnsi="Times New Roman" w:cs="Times New Roman" w:hint="default"/>
        <w:sz w:val="21"/>
        <w:szCs w:val="2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19DDB39D"/>
    <w:multiLevelType w:val="singleLevel"/>
    <w:tmpl w:val="19DDB39D"/>
    <w:lvl w:ilvl="0">
      <w:start w:val="1"/>
      <w:numFmt w:val="decimal"/>
      <w:suff w:val="nothing"/>
      <w:lvlText w:val="（%1）"/>
      <w:lvlJc w:val="left"/>
    </w:lvl>
  </w:abstractNum>
  <w:abstractNum w:abstractNumId="6">
    <w:nsid w:val="1E8A3D69"/>
    <w:multiLevelType w:val="hybridMultilevel"/>
    <w:tmpl w:val="2FD43B1E"/>
    <w:lvl w:ilvl="0" w:tplc="64A45556">
      <w:start w:val="1"/>
      <w:numFmt w:val="decimal"/>
      <w:lvlText w:val="表7.3-%1"/>
      <w:lvlJc w:val="left"/>
      <w:pPr>
        <w:ind w:left="840" w:hanging="420"/>
      </w:pPr>
      <w:rPr>
        <w:rFonts w:ascii="Times New Roman" w:eastAsia="宋体"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77C65634">
      <w:start w:val="1"/>
      <w:numFmt w:val="decimal"/>
      <w:lvlText w:val="表7.3-%5"/>
      <w:lvlJc w:val="left"/>
      <w:pPr>
        <w:ind w:left="2100" w:hanging="420"/>
      </w:pPr>
      <w:rPr>
        <w:rFonts w:ascii="Times New Roman" w:hAnsi="Times New Roman" w:cs="Times New Roman" w:hint="default"/>
      </w:r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F774F2D"/>
    <w:multiLevelType w:val="hybridMultilevel"/>
    <w:tmpl w:val="3F668C0C"/>
    <w:lvl w:ilvl="0" w:tplc="77EAD13A">
      <w:start w:val="1"/>
      <w:numFmt w:val="decimal"/>
      <w:lvlText w:val="表2.3-%1"/>
      <w:lvlJc w:val="left"/>
      <w:pPr>
        <w:ind w:left="840" w:hanging="420"/>
      </w:pPr>
      <w:rPr>
        <w:rFonts w:ascii="Times New Roman" w:hAnsi="Times New Roman" w:cs="Times New Roman" w:hint="default"/>
        <w:sz w:val="21"/>
        <w:szCs w:val="2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294E5865"/>
    <w:multiLevelType w:val="hybridMultilevel"/>
    <w:tmpl w:val="CDBAEB66"/>
    <w:lvl w:ilvl="0" w:tplc="DD64CCEA">
      <w:start w:val="1"/>
      <w:numFmt w:val="decimal"/>
      <w:lvlText w:val="表7.2-%1"/>
      <w:lvlJc w:val="left"/>
      <w:pPr>
        <w:ind w:left="420" w:hanging="420"/>
      </w:pPr>
      <w:rPr>
        <w:rFonts w:ascii="Times New Roman" w:eastAsia="宋体"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9FE42FD"/>
    <w:multiLevelType w:val="multilevel"/>
    <w:tmpl w:val="E9062A64"/>
    <w:lvl w:ilvl="0">
      <w:start w:val="1"/>
      <w:numFmt w:val="decimal"/>
      <w:suff w:val="space"/>
      <w:lvlText w:val="%1"/>
      <w:lvlJc w:val="left"/>
      <w:pPr>
        <w:ind w:left="0" w:firstLine="0"/>
      </w:pPr>
      <w:rPr>
        <w:rFonts w:hint="eastAsia"/>
      </w:rPr>
    </w:lvl>
    <w:lvl w:ilvl="1">
      <w:start w:val="1"/>
      <w:numFmt w:val="decimal"/>
      <w:pStyle w:val="2"/>
      <w:lvlText w:val="%1.%2"/>
      <w:lvlJc w:val="left"/>
      <w:pPr>
        <w:tabs>
          <w:tab w:val="num" w:pos="425"/>
        </w:tabs>
        <w:ind w:left="0" w:firstLine="0"/>
      </w:pPr>
      <w:rPr>
        <w:rFonts w:ascii="Times New Roman" w:eastAsia="宋体" w:hAnsi="Times New Roman" w:cs="Times New Roman" w:hint="default"/>
      </w:rPr>
    </w:lvl>
    <w:lvl w:ilvl="2">
      <w:start w:val="1"/>
      <w:numFmt w:val="decimal"/>
      <w:pStyle w:val="3"/>
      <w:suff w:val="nothing"/>
      <w:lvlText w:val="%1.%2.%3"/>
      <w:lvlJc w:val="left"/>
      <w:pPr>
        <w:ind w:left="525" w:firstLine="0"/>
      </w:pPr>
      <w:rPr>
        <w:rFonts w:ascii="Times New Roman" w:hAnsi="Times New Roman" w:cs="Times New Roman" w:hint="default"/>
      </w:rPr>
    </w:lvl>
    <w:lvl w:ilvl="3">
      <w:start w:val="1"/>
      <w:numFmt w:val="decimal"/>
      <w:pStyle w:val="4"/>
      <w:suff w:val="nothing"/>
      <w:lvlText w:val="%1.%2.%3.%4"/>
      <w:lvlJc w:val="left"/>
      <w:pPr>
        <w:ind w:left="1376" w:hanging="851"/>
      </w:pPr>
      <w:rPr>
        <w:rFonts w:ascii="Times New Roman" w:hAnsi="Times New Roman" w:cs="Times New Roman" w:hint="default"/>
        <w:lang w:val="en-US"/>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0">
    <w:nsid w:val="2FF04368"/>
    <w:multiLevelType w:val="hybridMultilevel"/>
    <w:tmpl w:val="667282DE"/>
    <w:lvl w:ilvl="0" w:tplc="7C9CFF4C">
      <w:start w:val="1"/>
      <w:numFmt w:val="decimal"/>
      <w:lvlText w:val="表2.7-%1"/>
      <w:lvlJc w:val="left"/>
      <w:pPr>
        <w:ind w:left="840" w:hanging="420"/>
      </w:pPr>
      <w:rPr>
        <w:rFonts w:ascii="Times New Roman" w:hAnsi="Times New Roman" w:cs="Times New Roman" w:hint="default"/>
        <w:sz w:val="21"/>
        <w:szCs w:val="21"/>
        <w:lang w:val="en-US"/>
      </w:rPr>
    </w:lvl>
    <w:lvl w:ilvl="1" w:tplc="401CEED8" w:tentative="1">
      <w:start w:val="1"/>
      <w:numFmt w:val="lowerLetter"/>
      <w:lvlText w:val="%2)"/>
      <w:lvlJc w:val="left"/>
      <w:pPr>
        <w:ind w:left="1260" w:hanging="420"/>
      </w:pPr>
    </w:lvl>
    <w:lvl w:ilvl="2" w:tplc="880CAD8A" w:tentative="1">
      <w:start w:val="1"/>
      <w:numFmt w:val="lowerRoman"/>
      <w:lvlText w:val="%3."/>
      <w:lvlJc w:val="right"/>
      <w:pPr>
        <w:ind w:left="1680" w:hanging="420"/>
      </w:pPr>
    </w:lvl>
    <w:lvl w:ilvl="3" w:tplc="31BC8380" w:tentative="1">
      <w:start w:val="1"/>
      <w:numFmt w:val="decimal"/>
      <w:lvlText w:val="%4."/>
      <w:lvlJc w:val="left"/>
      <w:pPr>
        <w:ind w:left="2100" w:hanging="420"/>
      </w:pPr>
    </w:lvl>
    <w:lvl w:ilvl="4" w:tplc="3942263E" w:tentative="1">
      <w:start w:val="1"/>
      <w:numFmt w:val="lowerLetter"/>
      <w:lvlText w:val="%5)"/>
      <w:lvlJc w:val="left"/>
      <w:pPr>
        <w:ind w:left="2520" w:hanging="420"/>
      </w:pPr>
    </w:lvl>
    <w:lvl w:ilvl="5" w:tplc="993049B2" w:tentative="1">
      <w:start w:val="1"/>
      <w:numFmt w:val="lowerRoman"/>
      <w:lvlText w:val="%6."/>
      <w:lvlJc w:val="right"/>
      <w:pPr>
        <w:ind w:left="2940" w:hanging="420"/>
      </w:pPr>
    </w:lvl>
    <w:lvl w:ilvl="6" w:tplc="96026BAC" w:tentative="1">
      <w:start w:val="1"/>
      <w:numFmt w:val="decimal"/>
      <w:lvlText w:val="%7."/>
      <w:lvlJc w:val="left"/>
      <w:pPr>
        <w:ind w:left="3360" w:hanging="420"/>
      </w:pPr>
    </w:lvl>
    <w:lvl w:ilvl="7" w:tplc="485EBD6A" w:tentative="1">
      <w:start w:val="1"/>
      <w:numFmt w:val="lowerLetter"/>
      <w:lvlText w:val="%8)"/>
      <w:lvlJc w:val="left"/>
      <w:pPr>
        <w:ind w:left="3780" w:hanging="420"/>
      </w:pPr>
    </w:lvl>
    <w:lvl w:ilvl="8" w:tplc="27E26E74" w:tentative="1">
      <w:start w:val="1"/>
      <w:numFmt w:val="lowerRoman"/>
      <w:lvlText w:val="%9."/>
      <w:lvlJc w:val="right"/>
      <w:pPr>
        <w:ind w:left="4200" w:hanging="420"/>
      </w:pPr>
    </w:lvl>
  </w:abstractNum>
  <w:abstractNum w:abstractNumId="11">
    <w:nsid w:val="36FD3DBF"/>
    <w:multiLevelType w:val="hybridMultilevel"/>
    <w:tmpl w:val="6688E0DA"/>
    <w:lvl w:ilvl="0" w:tplc="C486E05A">
      <w:start w:val="1"/>
      <w:numFmt w:val="decimal"/>
      <w:lvlText w:val="表2.5-%1"/>
      <w:lvlJc w:val="left"/>
      <w:pPr>
        <w:ind w:left="840" w:hanging="420"/>
      </w:pPr>
      <w:rPr>
        <w:rFonts w:ascii="Times New Roman" w:hAnsi="Times New Roman" w:cs="Times New Roman" w:hint="default"/>
        <w:sz w:val="21"/>
        <w:szCs w:val="21"/>
      </w:rPr>
    </w:lvl>
    <w:lvl w:ilvl="1" w:tplc="6C36F3D6" w:tentative="1">
      <w:start w:val="1"/>
      <w:numFmt w:val="lowerLetter"/>
      <w:lvlText w:val="%2)"/>
      <w:lvlJc w:val="left"/>
      <w:pPr>
        <w:ind w:left="1260" w:hanging="420"/>
      </w:pPr>
    </w:lvl>
    <w:lvl w:ilvl="2" w:tplc="F2461E8A" w:tentative="1">
      <w:start w:val="1"/>
      <w:numFmt w:val="lowerRoman"/>
      <w:lvlText w:val="%3."/>
      <w:lvlJc w:val="right"/>
      <w:pPr>
        <w:ind w:left="1680" w:hanging="420"/>
      </w:pPr>
    </w:lvl>
    <w:lvl w:ilvl="3" w:tplc="1E28369A" w:tentative="1">
      <w:start w:val="1"/>
      <w:numFmt w:val="decimal"/>
      <w:lvlText w:val="%4."/>
      <w:lvlJc w:val="left"/>
      <w:pPr>
        <w:ind w:left="2100" w:hanging="420"/>
      </w:pPr>
    </w:lvl>
    <w:lvl w:ilvl="4" w:tplc="28A462AC" w:tentative="1">
      <w:start w:val="1"/>
      <w:numFmt w:val="lowerLetter"/>
      <w:lvlText w:val="%5)"/>
      <w:lvlJc w:val="left"/>
      <w:pPr>
        <w:ind w:left="2520" w:hanging="420"/>
      </w:pPr>
    </w:lvl>
    <w:lvl w:ilvl="5" w:tplc="DF8E0B46" w:tentative="1">
      <w:start w:val="1"/>
      <w:numFmt w:val="lowerRoman"/>
      <w:lvlText w:val="%6."/>
      <w:lvlJc w:val="right"/>
      <w:pPr>
        <w:ind w:left="2940" w:hanging="420"/>
      </w:pPr>
    </w:lvl>
    <w:lvl w:ilvl="6" w:tplc="E826AAC0" w:tentative="1">
      <w:start w:val="1"/>
      <w:numFmt w:val="decimal"/>
      <w:lvlText w:val="%7."/>
      <w:lvlJc w:val="left"/>
      <w:pPr>
        <w:ind w:left="3360" w:hanging="420"/>
      </w:pPr>
    </w:lvl>
    <w:lvl w:ilvl="7" w:tplc="FE8E4898" w:tentative="1">
      <w:start w:val="1"/>
      <w:numFmt w:val="lowerLetter"/>
      <w:lvlText w:val="%8)"/>
      <w:lvlJc w:val="left"/>
      <w:pPr>
        <w:ind w:left="3780" w:hanging="420"/>
      </w:pPr>
    </w:lvl>
    <w:lvl w:ilvl="8" w:tplc="6CA69F3C" w:tentative="1">
      <w:start w:val="1"/>
      <w:numFmt w:val="lowerRoman"/>
      <w:lvlText w:val="%9."/>
      <w:lvlJc w:val="right"/>
      <w:pPr>
        <w:ind w:left="4200" w:hanging="420"/>
      </w:pPr>
    </w:lvl>
  </w:abstractNum>
  <w:abstractNum w:abstractNumId="12">
    <w:nsid w:val="3E2A16F6"/>
    <w:multiLevelType w:val="hybridMultilevel"/>
    <w:tmpl w:val="66E6E9A4"/>
    <w:styleLink w:val="111111"/>
    <w:lvl w:ilvl="0" w:tplc="1C2AFEBE">
      <w:start w:val="1"/>
      <w:numFmt w:val="decimal"/>
      <w:suff w:val="nothing"/>
      <w:lvlText w:val="表3-%1  "/>
      <w:lvlJc w:val="left"/>
      <w:pPr>
        <w:ind w:left="0" w:firstLine="0"/>
      </w:pPr>
      <w:rPr>
        <w:rFonts w:hint="eastAsia"/>
        <w:b/>
        <w:sz w:val="23"/>
        <w:szCs w:val="23"/>
      </w:rPr>
    </w:lvl>
    <w:lvl w:ilvl="1" w:tplc="68FE5658" w:tentative="1">
      <w:start w:val="1"/>
      <w:numFmt w:val="lowerLetter"/>
      <w:lvlText w:val="%2)"/>
      <w:lvlJc w:val="left"/>
      <w:pPr>
        <w:ind w:left="840" w:hanging="420"/>
      </w:pPr>
    </w:lvl>
    <w:lvl w:ilvl="2" w:tplc="CB029798" w:tentative="1">
      <w:start w:val="1"/>
      <w:numFmt w:val="lowerRoman"/>
      <w:lvlText w:val="%3."/>
      <w:lvlJc w:val="right"/>
      <w:pPr>
        <w:ind w:left="1260" w:hanging="420"/>
      </w:pPr>
    </w:lvl>
    <w:lvl w:ilvl="3" w:tplc="34365D60" w:tentative="1">
      <w:start w:val="1"/>
      <w:numFmt w:val="decimal"/>
      <w:lvlText w:val="%4."/>
      <w:lvlJc w:val="left"/>
      <w:pPr>
        <w:ind w:left="1680" w:hanging="420"/>
      </w:pPr>
    </w:lvl>
    <w:lvl w:ilvl="4" w:tplc="B644FFEA" w:tentative="1">
      <w:start w:val="1"/>
      <w:numFmt w:val="lowerLetter"/>
      <w:lvlText w:val="%5)"/>
      <w:lvlJc w:val="left"/>
      <w:pPr>
        <w:ind w:left="2100" w:hanging="420"/>
      </w:pPr>
    </w:lvl>
    <w:lvl w:ilvl="5" w:tplc="59BA86E2" w:tentative="1">
      <w:start w:val="1"/>
      <w:numFmt w:val="lowerRoman"/>
      <w:lvlText w:val="%6."/>
      <w:lvlJc w:val="right"/>
      <w:pPr>
        <w:ind w:left="2520" w:hanging="420"/>
      </w:pPr>
    </w:lvl>
    <w:lvl w:ilvl="6" w:tplc="003EB258" w:tentative="1">
      <w:start w:val="1"/>
      <w:numFmt w:val="decimal"/>
      <w:lvlText w:val="%7."/>
      <w:lvlJc w:val="left"/>
      <w:pPr>
        <w:ind w:left="2940" w:hanging="420"/>
      </w:pPr>
    </w:lvl>
    <w:lvl w:ilvl="7" w:tplc="5C102812" w:tentative="1">
      <w:start w:val="1"/>
      <w:numFmt w:val="lowerLetter"/>
      <w:lvlText w:val="%8)"/>
      <w:lvlJc w:val="left"/>
      <w:pPr>
        <w:ind w:left="3360" w:hanging="420"/>
      </w:pPr>
    </w:lvl>
    <w:lvl w:ilvl="8" w:tplc="9BEC2B22" w:tentative="1">
      <w:start w:val="1"/>
      <w:numFmt w:val="lowerRoman"/>
      <w:lvlText w:val="%9."/>
      <w:lvlJc w:val="right"/>
      <w:pPr>
        <w:ind w:left="3780" w:hanging="420"/>
      </w:pPr>
    </w:lvl>
  </w:abstractNum>
  <w:abstractNum w:abstractNumId="13">
    <w:nsid w:val="471355EA"/>
    <w:multiLevelType w:val="hybridMultilevel"/>
    <w:tmpl w:val="5C302826"/>
    <w:lvl w:ilvl="0" w:tplc="790AE39C">
      <w:start w:val="1"/>
      <w:numFmt w:val="decimal"/>
      <w:lvlText w:val="表2.11-%1"/>
      <w:lvlJc w:val="left"/>
      <w:pPr>
        <w:ind w:left="840" w:hanging="420"/>
      </w:pPr>
      <w:rPr>
        <w:rFonts w:ascii="Times New Roman" w:hAnsi="Times New Roman" w:cs="Times New Roman" w:hint="default"/>
        <w:sz w:val="21"/>
        <w:szCs w:val="21"/>
      </w:rPr>
    </w:lvl>
    <w:lvl w:ilvl="1" w:tplc="AB7EB502" w:tentative="1">
      <w:start w:val="1"/>
      <w:numFmt w:val="lowerLetter"/>
      <w:lvlText w:val="%2)"/>
      <w:lvlJc w:val="left"/>
      <w:pPr>
        <w:ind w:left="840" w:hanging="420"/>
      </w:pPr>
    </w:lvl>
    <w:lvl w:ilvl="2" w:tplc="9A08C2E4" w:tentative="1">
      <w:start w:val="1"/>
      <w:numFmt w:val="lowerRoman"/>
      <w:lvlText w:val="%3."/>
      <w:lvlJc w:val="right"/>
      <w:pPr>
        <w:ind w:left="1260" w:hanging="420"/>
      </w:pPr>
    </w:lvl>
    <w:lvl w:ilvl="3" w:tplc="59046520" w:tentative="1">
      <w:start w:val="1"/>
      <w:numFmt w:val="decimal"/>
      <w:lvlText w:val="%4."/>
      <w:lvlJc w:val="left"/>
      <w:pPr>
        <w:ind w:left="1680" w:hanging="420"/>
      </w:pPr>
    </w:lvl>
    <w:lvl w:ilvl="4" w:tplc="04F4771A" w:tentative="1">
      <w:start w:val="1"/>
      <w:numFmt w:val="lowerLetter"/>
      <w:lvlText w:val="%5)"/>
      <w:lvlJc w:val="left"/>
      <w:pPr>
        <w:ind w:left="2100" w:hanging="420"/>
      </w:pPr>
    </w:lvl>
    <w:lvl w:ilvl="5" w:tplc="88BE42C4" w:tentative="1">
      <w:start w:val="1"/>
      <w:numFmt w:val="lowerRoman"/>
      <w:lvlText w:val="%6."/>
      <w:lvlJc w:val="right"/>
      <w:pPr>
        <w:ind w:left="2520" w:hanging="420"/>
      </w:pPr>
    </w:lvl>
    <w:lvl w:ilvl="6" w:tplc="B1E88E50" w:tentative="1">
      <w:start w:val="1"/>
      <w:numFmt w:val="decimal"/>
      <w:lvlText w:val="%7."/>
      <w:lvlJc w:val="left"/>
      <w:pPr>
        <w:ind w:left="2940" w:hanging="420"/>
      </w:pPr>
    </w:lvl>
    <w:lvl w:ilvl="7" w:tplc="FF8C39D6" w:tentative="1">
      <w:start w:val="1"/>
      <w:numFmt w:val="lowerLetter"/>
      <w:lvlText w:val="%8)"/>
      <w:lvlJc w:val="left"/>
      <w:pPr>
        <w:ind w:left="3360" w:hanging="420"/>
      </w:pPr>
    </w:lvl>
    <w:lvl w:ilvl="8" w:tplc="267A81F0" w:tentative="1">
      <w:start w:val="1"/>
      <w:numFmt w:val="lowerRoman"/>
      <w:lvlText w:val="%9."/>
      <w:lvlJc w:val="right"/>
      <w:pPr>
        <w:ind w:left="3780" w:hanging="420"/>
      </w:pPr>
    </w:lvl>
  </w:abstractNum>
  <w:abstractNum w:abstractNumId="14">
    <w:nsid w:val="47F3098F"/>
    <w:multiLevelType w:val="hybridMultilevel"/>
    <w:tmpl w:val="AE46248E"/>
    <w:lvl w:ilvl="0" w:tplc="B3F8C7D4">
      <w:start w:val="1"/>
      <w:numFmt w:val="decimal"/>
      <w:lvlText w:val="表7.5-%1"/>
      <w:lvlJc w:val="left"/>
      <w:pPr>
        <w:ind w:left="3990" w:hanging="420"/>
      </w:pPr>
      <w:rPr>
        <w:rFonts w:hint="eastAsia"/>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49463D4E"/>
    <w:multiLevelType w:val="multilevel"/>
    <w:tmpl w:val="EA1A747C"/>
    <w:styleLink w:val="1111111"/>
    <w:lvl w:ilvl="0">
      <w:start w:val="1"/>
      <w:numFmt w:val="decimal"/>
      <w:isLgl/>
      <w:suff w:val="space"/>
      <w:lvlText w:val="%1"/>
      <w:lvlJc w:val="left"/>
      <w:pPr>
        <w:ind w:left="284" w:firstLine="0"/>
      </w:pPr>
      <w:rPr>
        <w:rFonts w:ascii="Times New Roman" w:eastAsia="宋体" w:hAnsi="Times New Roman" w:cs="宋体" w:hint="default"/>
        <w:b/>
        <w:sz w:val="32"/>
      </w:rPr>
    </w:lvl>
    <w:lvl w:ilvl="1">
      <w:start w:val="1"/>
      <w:numFmt w:val="decimal"/>
      <w:isLgl/>
      <w:suff w:val="space"/>
      <w:lvlText w:val="%1.%2"/>
      <w:lvlJc w:val="left"/>
      <w:pPr>
        <w:ind w:left="142" w:firstLine="0"/>
      </w:pPr>
      <w:rPr>
        <w:rFonts w:ascii="Times New Roman" w:eastAsia="宋体" w:hAnsi="Times New Roman" w:cs="宋体" w:hint="default"/>
        <w:b/>
        <w:sz w:val="30"/>
      </w:rPr>
    </w:lvl>
    <w:lvl w:ilvl="2">
      <w:start w:val="1"/>
      <w:numFmt w:val="decimal"/>
      <w:isLgl/>
      <w:suff w:val="space"/>
      <w:lvlText w:val="%1.%2.%3"/>
      <w:lvlJc w:val="left"/>
      <w:pPr>
        <w:ind w:left="567" w:firstLine="0"/>
      </w:pPr>
      <w:rPr>
        <w:rFonts w:ascii="Times New Roman" w:eastAsia="宋体" w:hAnsi="Times New Roman" w:cs="宋体" w:hint="default"/>
        <w:b/>
        <w:sz w:val="28"/>
      </w:rPr>
    </w:lvl>
    <w:lvl w:ilvl="3">
      <w:start w:val="1"/>
      <w:numFmt w:val="decimal"/>
      <w:isLgl/>
      <w:suff w:val="space"/>
      <w:lvlText w:val="%1.%2.%3.%4"/>
      <w:lvlJc w:val="left"/>
      <w:pPr>
        <w:ind w:left="568" w:firstLine="0"/>
      </w:pPr>
      <w:rPr>
        <w:rFonts w:ascii="Times New Roman" w:hAnsi="Times New Roman" w:cs="宋体" w:hint="default"/>
        <w:b/>
        <w:i w:val="0"/>
        <w:iCs w:val="0"/>
        <w:caps w:val="0"/>
        <w:smallCaps w:val="0"/>
        <w:strike w:val="0"/>
        <w:dstrike w:val="0"/>
        <w:vanish w:val="0"/>
        <w:color w:val="000000"/>
        <w:spacing w:val="0"/>
        <w:position w:val="0"/>
        <w:sz w:val="24"/>
        <w:u w:val="none"/>
        <w:vertAlign w:val="baseline"/>
        <w:em w:val="none"/>
      </w:rPr>
    </w:lvl>
    <w:lvl w:ilvl="4">
      <w:start w:val="1"/>
      <w:numFmt w:val="decimal"/>
      <w:lvlRestart w:val="2"/>
      <w:isLgl/>
      <w:suff w:val="space"/>
      <w:lvlText w:val="表%1.%2-%5"/>
      <w:lvlJc w:val="left"/>
      <w:pPr>
        <w:ind w:left="3686" w:firstLine="0"/>
      </w:pPr>
      <w:rPr>
        <w:rFonts w:ascii="Times New Roman" w:eastAsia="宋体" w:hAnsi="Times New Roman" w:cs="宋体" w:hint="default"/>
        <w:b/>
        <w:sz w:val="21"/>
      </w:rPr>
    </w:lvl>
    <w:lvl w:ilvl="5">
      <w:start w:val="1"/>
      <w:numFmt w:val="decimal"/>
      <w:lvlRestart w:val="2"/>
      <w:suff w:val="space"/>
      <w:lvlText w:val="图%1.%2-%6"/>
      <w:lvlJc w:val="left"/>
      <w:pPr>
        <w:ind w:left="0" w:firstLine="0"/>
      </w:pPr>
      <w:rPr>
        <w:rFonts w:ascii="Times New Roman" w:eastAsia="宋体" w:hAnsi="Times New Roman" w:cs="宋体" w:hint="default"/>
        <w:b/>
        <w:sz w:val="21"/>
      </w:rPr>
    </w:lvl>
    <w:lvl w:ilvl="6">
      <w:start w:val="1"/>
      <w:numFmt w:val="decimal"/>
      <w:lvlText w:val="%1.%2.%3.%4.%5.%6.%7."/>
      <w:lvlJc w:val="left"/>
      <w:pPr>
        <w:tabs>
          <w:tab w:val="num" w:pos="1275"/>
        </w:tabs>
        <w:ind w:left="1275" w:hanging="1275"/>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558"/>
        </w:tabs>
        <w:ind w:left="1558" w:hanging="1558"/>
      </w:pPr>
      <w:rPr>
        <w:rFonts w:hint="default"/>
      </w:rPr>
    </w:lvl>
  </w:abstractNum>
  <w:abstractNum w:abstractNumId="16">
    <w:nsid w:val="49C4341C"/>
    <w:multiLevelType w:val="hybridMultilevel"/>
    <w:tmpl w:val="6388D656"/>
    <w:lvl w:ilvl="0" w:tplc="5C18592A">
      <w:start w:val="1"/>
      <w:numFmt w:val="decimal"/>
      <w:lvlText w:val="表2.8-%1"/>
      <w:lvlJc w:val="left"/>
      <w:pPr>
        <w:ind w:left="840" w:hanging="420"/>
      </w:pPr>
      <w:rPr>
        <w:rFonts w:ascii="Times New Roman" w:hAnsi="Times New Roman" w:cs="Times New Roman" w:hint="default"/>
        <w:sz w:val="21"/>
        <w:szCs w:val="21"/>
        <w:lang w:val="en-US"/>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502A1127"/>
    <w:multiLevelType w:val="hybridMultilevel"/>
    <w:tmpl w:val="FB4635C2"/>
    <w:lvl w:ilvl="0" w:tplc="B082DEB8">
      <w:start w:val="1"/>
      <w:numFmt w:val="decimal"/>
      <w:lvlText w:val="表2.9-%1"/>
      <w:lvlJc w:val="left"/>
      <w:pPr>
        <w:ind w:left="840" w:hanging="420"/>
      </w:pPr>
      <w:rPr>
        <w:rFonts w:ascii="Times New Roman" w:hAnsi="Times New Roman" w:cs="Times New Roman" w:hint="default"/>
        <w:sz w:val="21"/>
        <w:szCs w:val="21"/>
        <w:lang w:val="en-US"/>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nsid w:val="540E632B"/>
    <w:multiLevelType w:val="hybridMultilevel"/>
    <w:tmpl w:val="5A084638"/>
    <w:lvl w:ilvl="0" w:tplc="054A4064">
      <w:start w:val="1"/>
      <w:numFmt w:val="decimal"/>
      <w:lvlText w:val="表7.5-%1"/>
      <w:lvlJc w:val="left"/>
      <w:pPr>
        <w:ind w:left="210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54E63DC8"/>
    <w:multiLevelType w:val="hybridMultilevel"/>
    <w:tmpl w:val="532E8D30"/>
    <w:lvl w:ilvl="0" w:tplc="53A2DC5E">
      <w:start w:val="1"/>
      <w:numFmt w:val="decimal"/>
      <w:lvlText w:val="表9.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56733B67"/>
    <w:multiLevelType w:val="hybridMultilevel"/>
    <w:tmpl w:val="DDEEB23E"/>
    <w:lvl w:ilvl="0" w:tplc="F698CA58">
      <w:start w:val="1"/>
      <w:numFmt w:val="decimal"/>
      <w:lvlText w:val="表2.2-%1"/>
      <w:lvlJc w:val="left"/>
      <w:pPr>
        <w:ind w:left="840" w:hanging="420"/>
      </w:pPr>
      <w:rPr>
        <w:rFonts w:ascii="Times New Roman" w:hAnsi="Times New Roman" w:cs="Times New Roman" w:hint="default"/>
        <w:sz w:val="21"/>
        <w:szCs w:val="2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nsid w:val="58BB3AC0"/>
    <w:multiLevelType w:val="hybridMultilevel"/>
    <w:tmpl w:val="2E3401E0"/>
    <w:lvl w:ilvl="0" w:tplc="A4E0D5D4">
      <w:start w:val="1"/>
      <w:numFmt w:val="decimal"/>
      <w:lvlText w:val="表7.4-%1"/>
      <w:lvlJc w:val="left"/>
      <w:pPr>
        <w:ind w:left="21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5B755046"/>
    <w:multiLevelType w:val="multilevel"/>
    <w:tmpl w:val="5B755046"/>
    <w:lvl w:ilvl="0">
      <w:start w:val="1"/>
      <w:numFmt w:val="decimalEnclosedParen"/>
      <w:pStyle w:val="124"/>
      <w:lvlText w:val="%1"/>
      <w:lvlJc w:val="left"/>
      <w:pPr>
        <w:ind w:left="832" w:hanging="360"/>
      </w:pPr>
      <w:rPr>
        <w:rFonts w:hint="default"/>
      </w:rPr>
    </w:lvl>
    <w:lvl w:ilvl="1">
      <w:start w:val="1"/>
      <w:numFmt w:val="lowerLetter"/>
      <w:lvlText w:val="%2)"/>
      <w:lvlJc w:val="left"/>
      <w:pPr>
        <w:ind w:left="1312" w:hanging="420"/>
      </w:pPr>
    </w:lvl>
    <w:lvl w:ilvl="2">
      <w:start w:val="1"/>
      <w:numFmt w:val="lowerRoman"/>
      <w:lvlText w:val="%3."/>
      <w:lvlJc w:val="right"/>
      <w:pPr>
        <w:ind w:left="1732" w:hanging="420"/>
      </w:pPr>
    </w:lvl>
    <w:lvl w:ilvl="3">
      <w:start w:val="1"/>
      <w:numFmt w:val="decimal"/>
      <w:lvlText w:val="%4."/>
      <w:lvlJc w:val="left"/>
      <w:pPr>
        <w:ind w:left="2152" w:hanging="420"/>
      </w:pPr>
    </w:lvl>
    <w:lvl w:ilvl="4">
      <w:start w:val="1"/>
      <w:numFmt w:val="lowerLetter"/>
      <w:lvlText w:val="%5)"/>
      <w:lvlJc w:val="left"/>
      <w:pPr>
        <w:ind w:left="2572" w:hanging="420"/>
      </w:pPr>
    </w:lvl>
    <w:lvl w:ilvl="5">
      <w:start w:val="1"/>
      <w:numFmt w:val="lowerRoman"/>
      <w:lvlText w:val="%6."/>
      <w:lvlJc w:val="right"/>
      <w:pPr>
        <w:ind w:left="2992" w:hanging="420"/>
      </w:pPr>
    </w:lvl>
    <w:lvl w:ilvl="6">
      <w:start w:val="1"/>
      <w:numFmt w:val="decimal"/>
      <w:lvlText w:val="%7."/>
      <w:lvlJc w:val="left"/>
      <w:pPr>
        <w:ind w:left="3412" w:hanging="420"/>
      </w:pPr>
    </w:lvl>
    <w:lvl w:ilvl="7">
      <w:start w:val="1"/>
      <w:numFmt w:val="lowerLetter"/>
      <w:lvlText w:val="%8)"/>
      <w:lvlJc w:val="left"/>
      <w:pPr>
        <w:ind w:left="3832" w:hanging="420"/>
      </w:pPr>
    </w:lvl>
    <w:lvl w:ilvl="8">
      <w:start w:val="1"/>
      <w:numFmt w:val="lowerRoman"/>
      <w:lvlText w:val="%9."/>
      <w:lvlJc w:val="right"/>
      <w:pPr>
        <w:ind w:left="4252" w:hanging="420"/>
      </w:pPr>
    </w:lvl>
  </w:abstractNum>
  <w:abstractNum w:abstractNumId="23">
    <w:nsid w:val="5E704038"/>
    <w:multiLevelType w:val="hybridMultilevel"/>
    <w:tmpl w:val="6C9C343C"/>
    <w:lvl w:ilvl="0" w:tplc="84ECEDC4">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nsid w:val="5F0A3C43"/>
    <w:multiLevelType w:val="hybridMultilevel"/>
    <w:tmpl w:val="7D1C3E1E"/>
    <w:lvl w:ilvl="0" w:tplc="5C18592A">
      <w:start w:val="1"/>
      <w:numFmt w:val="decimal"/>
      <w:lvlText w:val="表5.1-%1"/>
      <w:lvlJc w:val="left"/>
      <w:pPr>
        <w:ind w:left="3360" w:hanging="420"/>
      </w:pPr>
      <w:rPr>
        <w:rFonts w:ascii="Times New Roman" w:hAnsi="Times New Roman" w:cs="Times New Roman" w:hint="default"/>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699E0FB8"/>
    <w:multiLevelType w:val="hybridMultilevel"/>
    <w:tmpl w:val="AABA500E"/>
    <w:lvl w:ilvl="0" w:tplc="43F0C058">
      <w:start w:val="1"/>
      <w:numFmt w:val="decimalEnclosedCircle"/>
      <w:lvlText w:val="%1"/>
      <w:lvlJc w:val="left"/>
      <w:pPr>
        <w:ind w:left="360" w:hanging="360"/>
      </w:pPr>
      <w:rPr>
        <w:rFonts w:hint="default"/>
      </w:rPr>
    </w:lvl>
    <w:lvl w:ilvl="1" w:tplc="9A8087E6" w:tentative="1">
      <w:start w:val="1"/>
      <w:numFmt w:val="lowerLetter"/>
      <w:lvlText w:val="%2)"/>
      <w:lvlJc w:val="left"/>
      <w:pPr>
        <w:ind w:left="840" w:hanging="420"/>
      </w:pPr>
    </w:lvl>
    <w:lvl w:ilvl="2" w:tplc="2B6427D6" w:tentative="1">
      <w:start w:val="1"/>
      <w:numFmt w:val="lowerRoman"/>
      <w:lvlText w:val="%3."/>
      <w:lvlJc w:val="right"/>
      <w:pPr>
        <w:ind w:left="1260" w:hanging="420"/>
      </w:pPr>
    </w:lvl>
    <w:lvl w:ilvl="3" w:tplc="BBDC8398" w:tentative="1">
      <w:start w:val="1"/>
      <w:numFmt w:val="decimal"/>
      <w:lvlText w:val="%4."/>
      <w:lvlJc w:val="left"/>
      <w:pPr>
        <w:ind w:left="1680" w:hanging="420"/>
      </w:pPr>
    </w:lvl>
    <w:lvl w:ilvl="4" w:tplc="ECC869BE" w:tentative="1">
      <w:start w:val="1"/>
      <w:numFmt w:val="lowerLetter"/>
      <w:lvlText w:val="%5)"/>
      <w:lvlJc w:val="left"/>
      <w:pPr>
        <w:ind w:left="2100" w:hanging="420"/>
      </w:pPr>
    </w:lvl>
    <w:lvl w:ilvl="5" w:tplc="258A94CA" w:tentative="1">
      <w:start w:val="1"/>
      <w:numFmt w:val="lowerRoman"/>
      <w:lvlText w:val="%6."/>
      <w:lvlJc w:val="right"/>
      <w:pPr>
        <w:ind w:left="2520" w:hanging="420"/>
      </w:pPr>
    </w:lvl>
    <w:lvl w:ilvl="6" w:tplc="92CAC9E8" w:tentative="1">
      <w:start w:val="1"/>
      <w:numFmt w:val="decimal"/>
      <w:lvlText w:val="%7."/>
      <w:lvlJc w:val="left"/>
      <w:pPr>
        <w:ind w:left="2940" w:hanging="420"/>
      </w:pPr>
    </w:lvl>
    <w:lvl w:ilvl="7" w:tplc="4ED47262" w:tentative="1">
      <w:start w:val="1"/>
      <w:numFmt w:val="lowerLetter"/>
      <w:lvlText w:val="%8)"/>
      <w:lvlJc w:val="left"/>
      <w:pPr>
        <w:ind w:left="3360" w:hanging="420"/>
      </w:pPr>
    </w:lvl>
    <w:lvl w:ilvl="8" w:tplc="AD2601F0" w:tentative="1">
      <w:start w:val="1"/>
      <w:numFmt w:val="lowerRoman"/>
      <w:lvlText w:val="%9."/>
      <w:lvlJc w:val="right"/>
      <w:pPr>
        <w:ind w:left="3780" w:hanging="420"/>
      </w:pPr>
    </w:lvl>
  </w:abstractNum>
  <w:abstractNum w:abstractNumId="26">
    <w:nsid w:val="71FF193C"/>
    <w:multiLevelType w:val="hybridMultilevel"/>
    <w:tmpl w:val="8B04BE42"/>
    <w:lvl w:ilvl="0" w:tplc="054A4064">
      <w:start w:val="1"/>
      <w:numFmt w:val="decimal"/>
      <w:lvlText w:val="表7.5-%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72CF525B"/>
    <w:multiLevelType w:val="hybridMultilevel"/>
    <w:tmpl w:val="D67C1476"/>
    <w:lvl w:ilvl="0" w:tplc="F0BE4224">
      <w:start w:val="20"/>
      <w:numFmt w:val="decimal"/>
      <w:suff w:val="nothing"/>
      <w:lvlText w:val="表7-%1  "/>
      <w:lvlJc w:val="left"/>
      <w:pPr>
        <w:ind w:left="0" w:firstLine="0"/>
      </w:pPr>
      <w:rPr>
        <w:rFonts w:hint="eastAsia"/>
        <w:b/>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75A33A70"/>
    <w:multiLevelType w:val="hybridMultilevel"/>
    <w:tmpl w:val="3A9A6F8A"/>
    <w:lvl w:ilvl="0" w:tplc="83E43B7C">
      <w:start w:val="1"/>
      <w:numFmt w:val="decimal"/>
      <w:lvlText w:val="表4.1-%1"/>
      <w:lvlJc w:val="left"/>
      <w:pPr>
        <w:ind w:left="3360" w:hanging="420"/>
      </w:pPr>
      <w:rPr>
        <w:rFonts w:ascii="Times New Roman" w:hAnsi="Times New Roman" w:cs="Times New Roman" w:hint="default"/>
        <w:sz w:val="21"/>
        <w:szCs w:val="21"/>
      </w:rPr>
    </w:lvl>
    <w:lvl w:ilvl="1" w:tplc="86EEEAEE" w:tentative="1">
      <w:start w:val="1"/>
      <w:numFmt w:val="lowerLetter"/>
      <w:lvlText w:val="%2)"/>
      <w:lvlJc w:val="left"/>
      <w:pPr>
        <w:ind w:left="3780" w:hanging="420"/>
      </w:pPr>
    </w:lvl>
    <w:lvl w:ilvl="2" w:tplc="3542AC62" w:tentative="1">
      <w:start w:val="1"/>
      <w:numFmt w:val="lowerRoman"/>
      <w:lvlText w:val="%3."/>
      <w:lvlJc w:val="right"/>
      <w:pPr>
        <w:ind w:left="4200" w:hanging="420"/>
      </w:pPr>
    </w:lvl>
    <w:lvl w:ilvl="3" w:tplc="D4A66E50" w:tentative="1">
      <w:start w:val="1"/>
      <w:numFmt w:val="decimal"/>
      <w:lvlText w:val="%4."/>
      <w:lvlJc w:val="left"/>
      <w:pPr>
        <w:ind w:left="4620" w:hanging="420"/>
      </w:pPr>
    </w:lvl>
    <w:lvl w:ilvl="4" w:tplc="8B723AB0" w:tentative="1">
      <w:start w:val="1"/>
      <w:numFmt w:val="lowerLetter"/>
      <w:lvlText w:val="%5)"/>
      <w:lvlJc w:val="left"/>
      <w:pPr>
        <w:ind w:left="5040" w:hanging="420"/>
      </w:pPr>
    </w:lvl>
    <w:lvl w:ilvl="5" w:tplc="F06853A8" w:tentative="1">
      <w:start w:val="1"/>
      <w:numFmt w:val="lowerRoman"/>
      <w:lvlText w:val="%6."/>
      <w:lvlJc w:val="right"/>
      <w:pPr>
        <w:ind w:left="5460" w:hanging="420"/>
      </w:pPr>
    </w:lvl>
    <w:lvl w:ilvl="6" w:tplc="A66AC052" w:tentative="1">
      <w:start w:val="1"/>
      <w:numFmt w:val="decimal"/>
      <w:lvlText w:val="%7."/>
      <w:lvlJc w:val="left"/>
      <w:pPr>
        <w:ind w:left="5880" w:hanging="420"/>
      </w:pPr>
    </w:lvl>
    <w:lvl w:ilvl="7" w:tplc="C58038F4" w:tentative="1">
      <w:start w:val="1"/>
      <w:numFmt w:val="lowerLetter"/>
      <w:lvlText w:val="%8)"/>
      <w:lvlJc w:val="left"/>
      <w:pPr>
        <w:ind w:left="6300" w:hanging="420"/>
      </w:pPr>
    </w:lvl>
    <w:lvl w:ilvl="8" w:tplc="751C0ED0" w:tentative="1">
      <w:start w:val="1"/>
      <w:numFmt w:val="lowerRoman"/>
      <w:lvlText w:val="%9."/>
      <w:lvlJc w:val="right"/>
      <w:pPr>
        <w:ind w:left="6720" w:hanging="420"/>
      </w:pPr>
    </w:lvl>
  </w:abstractNum>
  <w:abstractNum w:abstractNumId="29">
    <w:nsid w:val="75A92735"/>
    <w:multiLevelType w:val="multilevel"/>
    <w:tmpl w:val="75A92735"/>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ascii="Arial" w:hAnsi="Arial" w:hint="default"/>
      </w:rPr>
    </w:lvl>
    <w:lvl w:ilvl="3">
      <w:start w:val="1"/>
      <w:numFmt w:val="decimal"/>
      <w:lvlText w:val="%1.%2.%3.%4"/>
      <w:lvlJc w:val="left"/>
      <w:pPr>
        <w:ind w:left="851" w:hanging="851"/>
      </w:pPr>
      <w:rPr>
        <w:rFonts w:hint="eastAsia"/>
      </w:rPr>
    </w:lvl>
    <w:lvl w:ilvl="4">
      <w:start w:val="1"/>
      <w:numFmt w:val="decimal"/>
      <w:lvlRestart w:val="2"/>
      <w:pStyle w:val="a"/>
      <w:lvlText w:val="表%1.%2-%5"/>
      <w:lvlJc w:val="left"/>
      <w:pPr>
        <w:ind w:left="992" w:hanging="992"/>
      </w:pPr>
      <w:rPr>
        <w:rFonts w:ascii="Arial" w:hAnsi="Arial" w:cs="Times New Roman" w:hint="default"/>
        <w:b/>
        <w:bCs w:val="0"/>
        <w:i w:val="0"/>
        <w:iCs w:val="0"/>
        <w:caps w:val="0"/>
        <w:smallCaps w:val="0"/>
        <w:strike w:val="0"/>
        <w:dstrike w:val="0"/>
        <w:outline w:val="0"/>
        <w:shadow w:val="0"/>
        <w:emboss w:val="0"/>
        <w:imprint w:val="0"/>
        <w:vanish w:val="0"/>
        <w:spacing w:val="0"/>
        <w:position w:val="0"/>
        <w:u w:val="none"/>
        <w:vertAlign w:val="baseline"/>
      </w:rPr>
    </w:lvl>
    <w:lvl w:ilvl="5">
      <w:start w:val="1"/>
      <w:numFmt w:val="decimal"/>
      <w:lvlText w:val="图%1.%2-%6"/>
      <w:lvlJc w:val="left"/>
      <w:pPr>
        <w:ind w:left="1134" w:hanging="1134"/>
      </w:pPr>
      <w:rPr>
        <w:rFonts w:ascii="Arial" w:hAnsi="Arial" w:cs="Times New Roman" w:hint="default"/>
        <w:b w:val="0"/>
        <w:bCs w:val="0"/>
        <w:i w:val="0"/>
        <w:iCs w:val="0"/>
        <w:caps w:val="0"/>
        <w:smallCaps w:val="0"/>
        <w:strike w:val="0"/>
        <w:dstrike w:val="0"/>
        <w:outline w:val="0"/>
        <w:shadow w:val="0"/>
        <w:emboss w:val="0"/>
        <w:imprint w:val="0"/>
        <w:vanish w:val="0"/>
        <w:spacing w:val="0"/>
        <w:position w:val="0"/>
        <w:u w:val="none"/>
        <w:vertAlign w:val="baseline"/>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0">
    <w:nsid w:val="779B5643"/>
    <w:multiLevelType w:val="hybridMultilevel"/>
    <w:tmpl w:val="73AE4B86"/>
    <w:lvl w:ilvl="0" w:tplc="C9E86A46">
      <w:start w:val="1"/>
      <w:numFmt w:val="decimal"/>
      <w:lvlText w:val="表2.6-%1"/>
      <w:lvlJc w:val="left"/>
      <w:pPr>
        <w:ind w:left="840" w:hanging="420"/>
      </w:pPr>
      <w:rPr>
        <w:rFonts w:ascii="Times New Roman" w:hAnsi="Times New Roman" w:cs="Times New Roman" w:hint="default"/>
        <w:sz w:val="21"/>
        <w:szCs w:val="21"/>
      </w:rPr>
    </w:lvl>
    <w:lvl w:ilvl="1" w:tplc="6C36F3D6" w:tentative="1">
      <w:start w:val="1"/>
      <w:numFmt w:val="lowerLetter"/>
      <w:lvlText w:val="%2)"/>
      <w:lvlJc w:val="left"/>
      <w:pPr>
        <w:ind w:left="1260" w:hanging="420"/>
      </w:pPr>
    </w:lvl>
    <w:lvl w:ilvl="2" w:tplc="F2461E8A" w:tentative="1">
      <w:start w:val="1"/>
      <w:numFmt w:val="lowerRoman"/>
      <w:lvlText w:val="%3."/>
      <w:lvlJc w:val="right"/>
      <w:pPr>
        <w:ind w:left="1680" w:hanging="420"/>
      </w:pPr>
    </w:lvl>
    <w:lvl w:ilvl="3" w:tplc="1E28369A" w:tentative="1">
      <w:start w:val="1"/>
      <w:numFmt w:val="decimal"/>
      <w:lvlText w:val="%4."/>
      <w:lvlJc w:val="left"/>
      <w:pPr>
        <w:ind w:left="2100" w:hanging="420"/>
      </w:pPr>
    </w:lvl>
    <w:lvl w:ilvl="4" w:tplc="28A462AC" w:tentative="1">
      <w:start w:val="1"/>
      <w:numFmt w:val="lowerLetter"/>
      <w:lvlText w:val="%5)"/>
      <w:lvlJc w:val="left"/>
      <w:pPr>
        <w:ind w:left="2520" w:hanging="420"/>
      </w:pPr>
    </w:lvl>
    <w:lvl w:ilvl="5" w:tplc="DF8E0B46" w:tentative="1">
      <w:start w:val="1"/>
      <w:numFmt w:val="lowerRoman"/>
      <w:lvlText w:val="%6."/>
      <w:lvlJc w:val="right"/>
      <w:pPr>
        <w:ind w:left="2940" w:hanging="420"/>
      </w:pPr>
    </w:lvl>
    <w:lvl w:ilvl="6" w:tplc="E826AAC0" w:tentative="1">
      <w:start w:val="1"/>
      <w:numFmt w:val="decimal"/>
      <w:lvlText w:val="%7."/>
      <w:lvlJc w:val="left"/>
      <w:pPr>
        <w:ind w:left="3360" w:hanging="420"/>
      </w:pPr>
    </w:lvl>
    <w:lvl w:ilvl="7" w:tplc="FE8E4898" w:tentative="1">
      <w:start w:val="1"/>
      <w:numFmt w:val="lowerLetter"/>
      <w:lvlText w:val="%8)"/>
      <w:lvlJc w:val="left"/>
      <w:pPr>
        <w:ind w:left="3780" w:hanging="420"/>
      </w:pPr>
    </w:lvl>
    <w:lvl w:ilvl="8" w:tplc="6CA69F3C" w:tentative="1">
      <w:start w:val="1"/>
      <w:numFmt w:val="lowerRoman"/>
      <w:lvlText w:val="%9."/>
      <w:lvlJc w:val="right"/>
      <w:pPr>
        <w:ind w:left="4200" w:hanging="420"/>
      </w:pPr>
    </w:lvl>
  </w:abstractNum>
  <w:abstractNum w:abstractNumId="31">
    <w:nsid w:val="791C7400"/>
    <w:multiLevelType w:val="hybridMultilevel"/>
    <w:tmpl w:val="FF12FD16"/>
    <w:lvl w:ilvl="0" w:tplc="561252CC">
      <w:start w:val="1"/>
      <w:numFmt w:val="decimal"/>
      <w:lvlText w:val="表3.1-%1"/>
      <w:lvlJc w:val="left"/>
      <w:pPr>
        <w:ind w:left="840" w:hanging="420"/>
      </w:pPr>
      <w:rPr>
        <w:rFonts w:ascii="Times New Roman" w:hAnsi="Times New Roman" w:cs="Times New Roman" w:hint="default"/>
        <w:sz w:val="21"/>
        <w:szCs w:val="21"/>
      </w:rPr>
    </w:lvl>
    <w:lvl w:ilvl="1" w:tplc="B04E3534" w:tentative="1">
      <w:start w:val="1"/>
      <w:numFmt w:val="lowerLetter"/>
      <w:lvlText w:val="%2)"/>
      <w:lvlJc w:val="left"/>
      <w:pPr>
        <w:ind w:left="840" w:hanging="420"/>
      </w:pPr>
    </w:lvl>
    <w:lvl w:ilvl="2" w:tplc="7776901C" w:tentative="1">
      <w:start w:val="1"/>
      <w:numFmt w:val="lowerRoman"/>
      <w:lvlText w:val="%3."/>
      <w:lvlJc w:val="right"/>
      <w:pPr>
        <w:ind w:left="1260" w:hanging="420"/>
      </w:pPr>
    </w:lvl>
    <w:lvl w:ilvl="3" w:tplc="FBA45B4E" w:tentative="1">
      <w:start w:val="1"/>
      <w:numFmt w:val="decimal"/>
      <w:lvlText w:val="%4."/>
      <w:lvlJc w:val="left"/>
      <w:pPr>
        <w:ind w:left="1680" w:hanging="420"/>
      </w:pPr>
    </w:lvl>
    <w:lvl w:ilvl="4" w:tplc="1318F778" w:tentative="1">
      <w:start w:val="1"/>
      <w:numFmt w:val="lowerLetter"/>
      <w:lvlText w:val="%5)"/>
      <w:lvlJc w:val="left"/>
      <w:pPr>
        <w:ind w:left="2100" w:hanging="420"/>
      </w:pPr>
    </w:lvl>
    <w:lvl w:ilvl="5" w:tplc="4D308916" w:tentative="1">
      <w:start w:val="1"/>
      <w:numFmt w:val="lowerRoman"/>
      <w:lvlText w:val="%6."/>
      <w:lvlJc w:val="right"/>
      <w:pPr>
        <w:ind w:left="2520" w:hanging="420"/>
      </w:pPr>
    </w:lvl>
    <w:lvl w:ilvl="6" w:tplc="7B7A6864" w:tentative="1">
      <w:start w:val="1"/>
      <w:numFmt w:val="decimal"/>
      <w:lvlText w:val="%7."/>
      <w:lvlJc w:val="left"/>
      <w:pPr>
        <w:ind w:left="2940" w:hanging="420"/>
      </w:pPr>
    </w:lvl>
    <w:lvl w:ilvl="7" w:tplc="62F81C9A" w:tentative="1">
      <w:start w:val="1"/>
      <w:numFmt w:val="lowerLetter"/>
      <w:lvlText w:val="%8)"/>
      <w:lvlJc w:val="left"/>
      <w:pPr>
        <w:ind w:left="3360" w:hanging="420"/>
      </w:pPr>
    </w:lvl>
    <w:lvl w:ilvl="8" w:tplc="BCA82184" w:tentative="1">
      <w:start w:val="1"/>
      <w:numFmt w:val="lowerRoman"/>
      <w:lvlText w:val="%9."/>
      <w:lvlJc w:val="right"/>
      <w:pPr>
        <w:ind w:left="3780" w:hanging="420"/>
      </w:pPr>
    </w:lvl>
  </w:abstractNum>
  <w:abstractNum w:abstractNumId="32">
    <w:nsid w:val="7C867377"/>
    <w:multiLevelType w:val="hybridMultilevel"/>
    <w:tmpl w:val="C4F8D554"/>
    <w:lvl w:ilvl="0" w:tplc="19E83E04">
      <w:start w:val="1"/>
      <w:numFmt w:val="decimal"/>
      <w:lvlText w:val="表3.2-%1"/>
      <w:lvlJc w:val="left"/>
      <w:pPr>
        <w:ind w:left="840" w:hanging="420"/>
      </w:pPr>
      <w:rPr>
        <w:rFonts w:ascii="Times New Roman" w:hAnsi="Times New Roman" w:cs="Times New Roman" w:hint="default"/>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27"/>
  </w:num>
  <w:num w:numId="3">
    <w:abstractNumId w:val="25"/>
  </w:num>
  <w:num w:numId="4">
    <w:abstractNumId w:val="23"/>
  </w:num>
  <w:num w:numId="5">
    <w:abstractNumId w:val="29"/>
  </w:num>
  <w:num w:numId="6">
    <w:abstractNumId w:val="0"/>
  </w:num>
  <w:num w:numId="7">
    <w:abstractNumId w:val="4"/>
  </w:num>
  <w:num w:numId="8">
    <w:abstractNumId w:val="3"/>
  </w:num>
  <w:num w:numId="9">
    <w:abstractNumId w:val="20"/>
  </w:num>
  <w:num w:numId="10">
    <w:abstractNumId w:val="7"/>
  </w:num>
  <w:num w:numId="11">
    <w:abstractNumId w:val="11"/>
  </w:num>
  <w:num w:numId="12">
    <w:abstractNumId w:val="10"/>
  </w:num>
  <w:num w:numId="13">
    <w:abstractNumId w:val="16"/>
  </w:num>
  <w:num w:numId="14">
    <w:abstractNumId w:val="17"/>
  </w:num>
  <w:num w:numId="15">
    <w:abstractNumId w:val="13"/>
  </w:num>
  <w:num w:numId="16">
    <w:abstractNumId w:val="31"/>
  </w:num>
  <w:num w:numId="17">
    <w:abstractNumId w:val="32"/>
  </w:num>
  <w:num w:numId="18">
    <w:abstractNumId w:val="28"/>
  </w:num>
  <w:num w:numId="19">
    <w:abstractNumId w:val="24"/>
  </w:num>
  <w:num w:numId="20">
    <w:abstractNumId w:val="1"/>
  </w:num>
  <w:num w:numId="21">
    <w:abstractNumId w:val="12"/>
  </w:num>
  <w:num w:numId="22">
    <w:abstractNumId w:val="15"/>
    <w:lvlOverride w:ilvl="0">
      <w:lvl w:ilvl="0">
        <w:start w:val="1"/>
        <w:numFmt w:val="decimal"/>
        <w:isLgl/>
        <w:suff w:val="space"/>
        <w:lvlText w:val="%1"/>
        <w:lvlJc w:val="left"/>
        <w:pPr>
          <w:ind w:left="284" w:firstLine="0"/>
        </w:pPr>
        <w:rPr>
          <w:rFonts w:ascii="Times New Roman" w:eastAsia="宋体" w:hAnsi="Times New Roman" w:cs="宋体" w:hint="default"/>
          <w:b/>
          <w:sz w:val="32"/>
        </w:rPr>
      </w:lvl>
    </w:lvlOverride>
    <w:lvlOverride w:ilvl="1">
      <w:lvl w:ilvl="1">
        <w:start w:val="1"/>
        <w:numFmt w:val="decimal"/>
        <w:isLgl/>
        <w:suff w:val="space"/>
        <w:lvlText w:val="%1.%2"/>
        <w:lvlJc w:val="left"/>
        <w:pPr>
          <w:ind w:left="1135" w:firstLine="0"/>
        </w:pPr>
        <w:rPr>
          <w:rFonts w:ascii="Times New Roman" w:eastAsia="宋体" w:hAnsi="Times New Roman" w:cs="宋体" w:hint="default"/>
          <w:b/>
          <w:sz w:val="30"/>
        </w:rPr>
      </w:lvl>
    </w:lvlOverride>
    <w:lvlOverride w:ilvl="2">
      <w:lvl w:ilvl="2">
        <w:start w:val="1"/>
        <w:numFmt w:val="decimal"/>
        <w:isLgl/>
        <w:suff w:val="space"/>
        <w:lvlText w:val="%1.%2.%3"/>
        <w:lvlJc w:val="left"/>
        <w:pPr>
          <w:ind w:left="567" w:firstLine="0"/>
        </w:pPr>
        <w:rPr>
          <w:rFonts w:ascii="Times New Roman" w:eastAsia="宋体" w:hAnsi="Times New Roman" w:cs="宋体" w:hint="default"/>
          <w:b/>
          <w:sz w:val="28"/>
        </w:rPr>
      </w:lvl>
    </w:lvlOverride>
    <w:lvlOverride w:ilvl="3">
      <w:lvl w:ilvl="3">
        <w:start w:val="1"/>
        <w:numFmt w:val="decimal"/>
        <w:isLgl/>
        <w:suff w:val="space"/>
        <w:lvlText w:val="%1.%2.%3.%4"/>
        <w:lvlJc w:val="left"/>
        <w:pPr>
          <w:ind w:left="568"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Override>
    <w:lvlOverride w:ilvl="4">
      <w:lvl w:ilvl="4">
        <w:start w:val="1"/>
        <w:numFmt w:val="decimal"/>
        <w:lvlRestart w:val="2"/>
        <w:isLgl/>
        <w:suff w:val="space"/>
        <w:lvlText w:val="表%1.%2-%5"/>
        <w:lvlJc w:val="left"/>
        <w:pPr>
          <w:ind w:left="1985" w:firstLine="0"/>
        </w:pPr>
        <w:rPr>
          <w:rFonts w:ascii="Times New Roman" w:eastAsia="宋体" w:hAnsi="Times New Roman" w:cs="宋体" w:hint="default"/>
          <w:b/>
          <w:sz w:val="21"/>
        </w:rPr>
      </w:lvl>
    </w:lvlOverride>
    <w:lvlOverride w:ilvl="5">
      <w:lvl w:ilvl="5">
        <w:start w:val="1"/>
        <w:numFmt w:val="decimal"/>
        <w:lvlRestart w:val="2"/>
        <w:suff w:val="space"/>
        <w:lvlText w:val="图%1.%2-%6"/>
        <w:lvlJc w:val="left"/>
        <w:pPr>
          <w:ind w:left="0" w:firstLine="0"/>
        </w:pPr>
        <w:rPr>
          <w:rFonts w:ascii="Times New Roman" w:eastAsia="宋体" w:hAnsi="Times New Roman" w:cs="宋体" w:hint="default"/>
          <w:b/>
          <w:sz w:val="21"/>
        </w:rPr>
      </w:lvl>
    </w:lvlOverride>
    <w:lvlOverride w:ilvl="6">
      <w:lvl w:ilvl="6">
        <w:start w:val="1"/>
        <w:numFmt w:val="decimal"/>
        <w:lvlText w:val="%1.%2.%3.%4.%5.%6.%7."/>
        <w:lvlJc w:val="left"/>
        <w:pPr>
          <w:tabs>
            <w:tab w:val="num" w:pos="1275"/>
          </w:tabs>
          <w:ind w:left="1275" w:hanging="1275"/>
        </w:pPr>
        <w:rPr>
          <w:rFonts w:hint="default"/>
        </w:rPr>
      </w:lvl>
    </w:lvlOverride>
    <w:lvlOverride w:ilvl="7">
      <w:lvl w:ilvl="7">
        <w:start w:val="1"/>
        <w:numFmt w:val="decimal"/>
        <w:lvlText w:val="%1.%2.%3.%4.%5.%6.%7.%8."/>
        <w:lvlJc w:val="left"/>
        <w:pPr>
          <w:tabs>
            <w:tab w:val="num" w:pos="1418"/>
          </w:tabs>
          <w:ind w:left="1418" w:hanging="1418"/>
        </w:pPr>
        <w:rPr>
          <w:rFonts w:hint="default"/>
        </w:rPr>
      </w:lvl>
    </w:lvlOverride>
    <w:lvlOverride w:ilvl="8">
      <w:lvl w:ilvl="8">
        <w:start w:val="1"/>
        <w:numFmt w:val="decimal"/>
        <w:lvlText w:val="%1.%2.%3.%4.%5.%6.%7.%8.%9."/>
        <w:lvlJc w:val="left"/>
        <w:pPr>
          <w:tabs>
            <w:tab w:val="num" w:pos="1558"/>
          </w:tabs>
          <w:ind w:left="1558" w:hanging="1558"/>
        </w:pPr>
        <w:rPr>
          <w:rFonts w:hint="default"/>
        </w:rPr>
      </w:lvl>
    </w:lvlOverride>
  </w:num>
  <w:num w:numId="23">
    <w:abstractNumId w:val="22"/>
  </w:num>
  <w:num w:numId="24">
    <w:abstractNumId w:val="9"/>
  </w:num>
  <w:num w:numId="25">
    <w:abstractNumId w:val="15"/>
  </w:num>
  <w:num w:numId="26">
    <w:abstractNumId w:val="29"/>
  </w:num>
  <w:num w:numId="27">
    <w:abstractNumId w:val="8"/>
  </w:num>
  <w:num w:numId="28">
    <w:abstractNumId w:val="6"/>
  </w:num>
  <w:num w:numId="29">
    <w:abstractNumId w:val="21"/>
  </w:num>
  <w:num w:numId="30">
    <w:abstractNumId w:val="18"/>
  </w:num>
  <w:num w:numId="31">
    <w:abstractNumId w:val="14"/>
  </w:num>
  <w:num w:numId="32">
    <w:abstractNumId w:val="26"/>
  </w:num>
  <w:num w:numId="33">
    <w:abstractNumId w:val="19"/>
  </w:num>
  <w:num w:numId="34">
    <w:abstractNumId w:val="2"/>
  </w:num>
  <w:num w:numId="35">
    <w:abstractNumId w:val="30"/>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isplayBackgroundShape/>
  <w:bordersDoNotSurroundHeader/>
  <w:bordersDoNotSurroundFooter/>
  <w:hideSpellingErrors/>
  <w:stylePaneFormatFilter w:val="3F01"/>
  <w:defaultTabStop w:val="420"/>
  <w:drawingGridHorizontalSpacing w:val="105"/>
  <w:drawingGridVerticalSpacing w:val="156"/>
  <w:displayHorizontalDrawingGridEvery w:val="2"/>
  <w:noPunctuationKerning/>
  <w:characterSpacingControl w:val="compressPunctuation"/>
  <w:doNotValidateAgainstSchema/>
  <w:doNotDemarcateInvalidXml/>
  <w:hdrShapeDefaults>
    <o:shapedefaults v:ext="edit" spidmax="55298" fillcolor="white" stroke="f">
      <v:fill color="white" opacity="0"/>
      <v:stroke on="f"/>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00000347"/>
    <w:rsid w:val="00000730"/>
    <w:rsid w:val="00000B01"/>
    <w:rsid w:val="00000F8A"/>
    <w:rsid w:val="00001A43"/>
    <w:rsid w:val="00001C1A"/>
    <w:rsid w:val="00001E5D"/>
    <w:rsid w:val="0000234E"/>
    <w:rsid w:val="00002841"/>
    <w:rsid w:val="00002BB6"/>
    <w:rsid w:val="00002FF7"/>
    <w:rsid w:val="00003C39"/>
    <w:rsid w:val="00003FD9"/>
    <w:rsid w:val="00003FF1"/>
    <w:rsid w:val="000041BE"/>
    <w:rsid w:val="00005AC2"/>
    <w:rsid w:val="0000626A"/>
    <w:rsid w:val="000066E8"/>
    <w:rsid w:val="0000674D"/>
    <w:rsid w:val="00006874"/>
    <w:rsid w:val="000076A4"/>
    <w:rsid w:val="00011169"/>
    <w:rsid w:val="00011704"/>
    <w:rsid w:val="0001184F"/>
    <w:rsid w:val="00012DDB"/>
    <w:rsid w:val="000136E5"/>
    <w:rsid w:val="0001427F"/>
    <w:rsid w:val="000146B8"/>
    <w:rsid w:val="00014B26"/>
    <w:rsid w:val="000156A1"/>
    <w:rsid w:val="00015CAF"/>
    <w:rsid w:val="0001667F"/>
    <w:rsid w:val="00017040"/>
    <w:rsid w:val="000171CE"/>
    <w:rsid w:val="000179DE"/>
    <w:rsid w:val="00017AA9"/>
    <w:rsid w:val="00017FBA"/>
    <w:rsid w:val="0002056C"/>
    <w:rsid w:val="00020F0A"/>
    <w:rsid w:val="000212A0"/>
    <w:rsid w:val="00021494"/>
    <w:rsid w:val="00021754"/>
    <w:rsid w:val="00021B25"/>
    <w:rsid w:val="0002230A"/>
    <w:rsid w:val="000225B9"/>
    <w:rsid w:val="00022F7D"/>
    <w:rsid w:val="000233B9"/>
    <w:rsid w:val="00023DF3"/>
    <w:rsid w:val="00024784"/>
    <w:rsid w:val="00025372"/>
    <w:rsid w:val="00025493"/>
    <w:rsid w:val="00025509"/>
    <w:rsid w:val="0002557F"/>
    <w:rsid w:val="00025E70"/>
    <w:rsid w:val="00026C23"/>
    <w:rsid w:val="00026CA1"/>
    <w:rsid w:val="00026CAA"/>
    <w:rsid w:val="00027CB3"/>
    <w:rsid w:val="0003001F"/>
    <w:rsid w:val="00030682"/>
    <w:rsid w:val="00031659"/>
    <w:rsid w:val="00031660"/>
    <w:rsid w:val="00031C46"/>
    <w:rsid w:val="000325FC"/>
    <w:rsid w:val="00032CB2"/>
    <w:rsid w:val="00032D5B"/>
    <w:rsid w:val="00033295"/>
    <w:rsid w:val="00034AAB"/>
    <w:rsid w:val="0003514C"/>
    <w:rsid w:val="000358BD"/>
    <w:rsid w:val="00035E78"/>
    <w:rsid w:val="00037365"/>
    <w:rsid w:val="000375E7"/>
    <w:rsid w:val="000375EB"/>
    <w:rsid w:val="00037609"/>
    <w:rsid w:val="00037764"/>
    <w:rsid w:val="000379FA"/>
    <w:rsid w:val="00037BD9"/>
    <w:rsid w:val="00040FDF"/>
    <w:rsid w:val="00041A78"/>
    <w:rsid w:val="00041B08"/>
    <w:rsid w:val="000432B2"/>
    <w:rsid w:val="000434C4"/>
    <w:rsid w:val="00044356"/>
    <w:rsid w:val="00045F6B"/>
    <w:rsid w:val="0004622A"/>
    <w:rsid w:val="0004679B"/>
    <w:rsid w:val="00046984"/>
    <w:rsid w:val="000502D1"/>
    <w:rsid w:val="00050A85"/>
    <w:rsid w:val="00050CF8"/>
    <w:rsid w:val="00050D6D"/>
    <w:rsid w:val="00051416"/>
    <w:rsid w:val="00051433"/>
    <w:rsid w:val="000530E9"/>
    <w:rsid w:val="00053474"/>
    <w:rsid w:val="00053E53"/>
    <w:rsid w:val="00053F34"/>
    <w:rsid w:val="00053F84"/>
    <w:rsid w:val="00054F2A"/>
    <w:rsid w:val="0005565C"/>
    <w:rsid w:val="00055C00"/>
    <w:rsid w:val="00056338"/>
    <w:rsid w:val="00057483"/>
    <w:rsid w:val="00057A66"/>
    <w:rsid w:val="00057BB0"/>
    <w:rsid w:val="000611EB"/>
    <w:rsid w:val="00061234"/>
    <w:rsid w:val="000618FD"/>
    <w:rsid w:val="00062010"/>
    <w:rsid w:val="000620D9"/>
    <w:rsid w:val="0006272A"/>
    <w:rsid w:val="000628F6"/>
    <w:rsid w:val="0006393A"/>
    <w:rsid w:val="00064DFB"/>
    <w:rsid w:val="00064F9E"/>
    <w:rsid w:val="00065EF1"/>
    <w:rsid w:val="000662B5"/>
    <w:rsid w:val="00066726"/>
    <w:rsid w:val="00066ED7"/>
    <w:rsid w:val="000673A3"/>
    <w:rsid w:val="0006747C"/>
    <w:rsid w:val="000677C3"/>
    <w:rsid w:val="00067C47"/>
    <w:rsid w:val="00070226"/>
    <w:rsid w:val="0007063A"/>
    <w:rsid w:val="00070B49"/>
    <w:rsid w:val="00070F08"/>
    <w:rsid w:val="00071EAD"/>
    <w:rsid w:val="00072637"/>
    <w:rsid w:val="0007310E"/>
    <w:rsid w:val="00074123"/>
    <w:rsid w:val="000747A2"/>
    <w:rsid w:val="00074974"/>
    <w:rsid w:val="000749A1"/>
    <w:rsid w:val="00075240"/>
    <w:rsid w:val="0007628F"/>
    <w:rsid w:val="00076704"/>
    <w:rsid w:val="0007766B"/>
    <w:rsid w:val="00077699"/>
    <w:rsid w:val="00077FBB"/>
    <w:rsid w:val="0008013B"/>
    <w:rsid w:val="000805C1"/>
    <w:rsid w:val="00081591"/>
    <w:rsid w:val="0008195D"/>
    <w:rsid w:val="00081F84"/>
    <w:rsid w:val="00082206"/>
    <w:rsid w:val="00082836"/>
    <w:rsid w:val="00083C5E"/>
    <w:rsid w:val="00083D9F"/>
    <w:rsid w:val="0008400E"/>
    <w:rsid w:val="000845B4"/>
    <w:rsid w:val="00085376"/>
    <w:rsid w:val="00085517"/>
    <w:rsid w:val="00086091"/>
    <w:rsid w:val="00086118"/>
    <w:rsid w:val="0008620E"/>
    <w:rsid w:val="00086795"/>
    <w:rsid w:val="000871BF"/>
    <w:rsid w:val="0008723E"/>
    <w:rsid w:val="0008799D"/>
    <w:rsid w:val="00090F7B"/>
    <w:rsid w:val="000922F9"/>
    <w:rsid w:val="00092404"/>
    <w:rsid w:val="0009255E"/>
    <w:rsid w:val="00092874"/>
    <w:rsid w:val="00093A1E"/>
    <w:rsid w:val="00093CAD"/>
    <w:rsid w:val="00093D03"/>
    <w:rsid w:val="0009535C"/>
    <w:rsid w:val="000955BE"/>
    <w:rsid w:val="00095B9E"/>
    <w:rsid w:val="00096924"/>
    <w:rsid w:val="0009774C"/>
    <w:rsid w:val="00097EC9"/>
    <w:rsid w:val="000A04F4"/>
    <w:rsid w:val="000A0D5F"/>
    <w:rsid w:val="000A12D5"/>
    <w:rsid w:val="000A20E1"/>
    <w:rsid w:val="000A2989"/>
    <w:rsid w:val="000A2B9F"/>
    <w:rsid w:val="000A2C06"/>
    <w:rsid w:val="000A2CC7"/>
    <w:rsid w:val="000A2D78"/>
    <w:rsid w:val="000A32DB"/>
    <w:rsid w:val="000A3491"/>
    <w:rsid w:val="000A387C"/>
    <w:rsid w:val="000A3C30"/>
    <w:rsid w:val="000A5481"/>
    <w:rsid w:val="000A5CE1"/>
    <w:rsid w:val="000A69C8"/>
    <w:rsid w:val="000A6C17"/>
    <w:rsid w:val="000A6E5E"/>
    <w:rsid w:val="000A712E"/>
    <w:rsid w:val="000A722E"/>
    <w:rsid w:val="000A7351"/>
    <w:rsid w:val="000A7913"/>
    <w:rsid w:val="000A7AA0"/>
    <w:rsid w:val="000A7FAE"/>
    <w:rsid w:val="000A7FD5"/>
    <w:rsid w:val="000B01DD"/>
    <w:rsid w:val="000B0ACF"/>
    <w:rsid w:val="000B115C"/>
    <w:rsid w:val="000B2A38"/>
    <w:rsid w:val="000B2CDC"/>
    <w:rsid w:val="000B2E5E"/>
    <w:rsid w:val="000B381C"/>
    <w:rsid w:val="000B3847"/>
    <w:rsid w:val="000B40AA"/>
    <w:rsid w:val="000B4642"/>
    <w:rsid w:val="000B5217"/>
    <w:rsid w:val="000B5952"/>
    <w:rsid w:val="000B5E13"/>
    <w:rsid w:val="000B69E1"/>
    <w:rsid w:val="000B7630"/>
    <w:rsid w:val="000B790E"/>
    <w:rsid w:val="000B7FBA"/>
    <w:rsid w:val="000C0354"/>
    <w:rsid w:val="000C095B"/>
    <w:rsid w:val="000C0CD1"/>
    <w:rsid w:val="000C1010"/>
    <w:rsid w:val="000C2E82"/>
    <w:rsid w:val="000C3920"/>
    <w:rsid w:val="000C3D5F"/>
    <w:rsid w:val="000C434F"/>
    <w:rsid w:val="000C5758"/>
    <w:rsid w:val="000C592D"/>
    <w:rsid w:val="000C5D82"/>
    <w:rsid w:val="000C645E"/>
    <w:rsid w:val="000C786F"/>
    <w:rsid w:val="000D045F"/>
    <w:rsid w:val="000D124E"/>
    <w:rsid w:val="000D38A5"/>
    <w:rsid w:val="000D3E4B"/>
    <w:rsid w:val="000D48A2"/>
    <w:rsid w:val="000D4CA3"/>
    <w:rsid w:val="000D5010"/>
    <w:rsid w:val="000D51EF"/>
    <w:rsid w:val="000D5821"/>
    <w:rsid w:val="000D59B7"/>
    <w:rsid w:val="000D5EB2"/>
    <w:rsid w:val="000D6F02"/>
    <w:rsid w:val="000D7070"/>
    <w:rsid w:val="000D751A"/>
    <w:rsid w:val="000E2B2C"/>
    <w:rsid w:val="000E3015"/>
    <w:rsid w:val="000E3AE6"/>
    <w:rsid w:val="000E434D"/>
    <w:rsid w:val="000E4AEB"/>
    <w:rsid w:val="000E5D5A"/>
    <w:rsid w:val="000E6BB6"/>
    <w:rsid w:val="000E78DC"/>
    <w:rsid w:val="000F013D"/>
    <w:rsid w:val="000F08D4"/>
    <w:rsid w:val="000F0ABA"/>
    <w:rsid w:val="000F0AFF"/>
    <w:rsid w:val="000F16CD"/>
    <w:rsid w:val="000F17AC"/>
    <w:rsid w:val="000F18D4"/>
    <w:rsid w:val="000F20EC"/>
    <w:rsid w:val="000F2BE1"/>
    <w:rsid w:val="000F531A"/>
    <w:rsid w:val="000F537C"/>
    <w:rsid w:val="000F5F53"/>
    <w:rsid w:val="000F60CF"/>
    <w:rsid w:val="000F6D26"/>
    <w:rsid w:val="000F6DC8"/>
    <w:rsid w:val="000F729B"/>
    <w:rsid w:val="000F7A66"/>
    <w:rsid w:val="000F7CCE"/>
    <w:rsid w:val="00101C01"/>
    <w:rsid w:val="00101C0C"/>
    <w:rsid w:val="00101E0B"/>
    <w:rsid w:val="00101FAA"/>
    <w:rsid w:val="00102177"/>
    <w:rsid w:val="001023DF"/>
    <w:rsid w:val="0010247B"/>
    <w:rsid w:val="0010256A"/>
    <w:rsid w:val="00102709"/>
    <w:rsid w:val="001027AD"/>
    <w:rsid w:val="0010289B"/>
    <w:rsid w:val="00102BB7"/>
    <w:rsid w:val="001038C5"/>
    <w:rsid w:val="00105D3C"/>
    <w:rsid w:val="00105DFA"/>
    <w:rsid w:val="00106913"/>
    <w:rsid w:val="00106A29"/>
    <w:rsid w:val="00106FC3"/>
    <w:rsid w:val="00107ACF"/>
    <w:rsid w:val="0011082F"/>
    <w:rsid w:val="00111058"/>
    <w:rsid w:val="0011106E"/>
    <w:rsid w:val="001118AF"/>
    <w:rsid w:val="00111C7C"/>
    <w:rsid w:val="001126E2"/>
    <w:rsid w:val="00112888"/>
    <w:rsid w:val="00113C57"/>
    <w:rsid w:val="0011445B"/>
    <w:rsid w:val="00114682"/>
    <w:rsid w:val="001149A8"/>
    <w:rsid w:val="0011569B"/>
    <w:rsid w:val="00115E3C"/>
    <w:rsid w:val="00116FAB"/>
    <w:rsid w:val="00117A8C"/>
    <w:rsid w:val="00117C54"/>
    <w:rsid w:val="00117DBB"/>
    <w:rsid w:val="00120FD1"/>
    <w:rsid w:val="00122032"/>
    <w:rsid w:val="00122AE5"/>
    <w:rsid w:val="001233AE"/>
    <w:rsid w:val="00123935"/>
    <w:rsid w:val="00123AC1"/>
    <w:rsid w:val="00123E0A"/>
    <w:rsid w:val="00125232"/>
    <w:rsid w:val="00125AE7"/>
    <w:rsid w:val="001260B4"/>
    <w:rsid w:val="00126CB6"/>
    <w:rsid w:val="0012784D"/>
    <w:rsid w:val="00130112"/>
    <w:rsid w:val="0013099C"/>
    <w:rsid w:val="001316E8"/>
    <w:rsid w:val="00131706"/>
    <w:rsid w:val="0013238B"/>
    <w:rsid w:val="00132C63"/>
    <w:rsid w:val="00132E98"/>
    <w:rsid w:val="00132F43"/>
    <w:rsid w:val="00133409"/>
    <w:rsid w:val="001340CC"/>
    <w:rsid w:val="00135A67"/>
    <w:rsid w:val="00135CA5"/>
    <w:rsid w:val="001367DC"/>
    <w:rsid w:val="00136A8B"/>
    <w:rsid w:val="00136C78"/>
    <w:rsid w:val="0013708E"/>
    <w:rsid w:val="00137689"/>
    <w:rsid w:val="00137DAC"/>
    <w:rsid w:val="00137F8A"/>
    <w:rsid w:val="00140344"/>
    <w:rsid w:val="001408CB"/>
    <w:rsid w:val="00140943"/>
    <w:rsid w:val="00141304"/>
    <w:rsid w:val="00142317"/>
    <w:rsid w:val="001425B5"/>
    <w:rsid w:val="001426EB"/>
    <w:rsid w:val="001431DB"/>
    <w:rsid w:val="001434CB"/>
    <w:rsid w:val="0014394D"/>
    <w:rsid w:val="001439FF"/>
    <w:rsid w:val="00143F50"/>
    <w:rsid w:val="001449BE"/>
    <w:rsid w:val="0014519A"/>
    <w:rsid w:val="001453C4"/>
    <w:rsid w:val="0014542F"/>
    <w:rsid w:val="00145751"/>
    <w:rsid w:val="00145790"/>
    <w:rsid w:val="00145859"/>
    <w:rsid w:val="0014591D"/>
    <w:rsid w:val="001463B7"/>
    <w:rsid w:val="0014686D"/>
    <w:rsid w:val="001474B9"/>
    <w:rsid w:val="00147C59"/>
    <w:rsid w:val="00150061"/>
    <w:rsid w:val="0015006D"/>
    <w:rsid w:val="00150F21"/>
    <w:rsid w:val="00151B9E"/>
    <w:rsid w:val="0015204E"/>
    <w:rsid w:val="0015223E"/>
    <w:rsid w:val="00153E4A"/>
    <w:rsid w:val="00154253"/>
    <w:rsid w:val="00154656"/>
    <w:rsid w:val="00154AF8"/>
    <w:rsid w:val="00154B6D"/>
    <w:rsid w:val="00154D1F"/>
    <w:rsid w:val="00154F25"/>
    <w:rsid w:val="00154F51"/>
    <w:rsid w:val="00155287"/>
    <w:rsid w:val="00155395"/>
    <w:rsid w:val="0015576F"/>
    <w:rsid w:val="00155AA9"/>
    <w:rsid w:val="001560A7"/>
    <w:rsid w:val="00156D98"/>
    <w:rsid w:val="001577C1"/>
    <w:rsid w:val="00157933"/>
    <w:rsid w:val="00157C11"/>
    <w:rsid w:val="00160B09"/>
    <w:rsid w:val="00160DB7"/>
    <w:rsid w:val="0016146B"/>
    <w:rsid w:val="00161B01"/>
    <w:rsid w:val="00161B03"/>
    <w:rsid w:val="00163B8D"/>
    <w:rsid w:val="00164248"/>
    <w:rsid w:val="0016506E"/>
    <w:rsid w:val="001659D5"/>
    <w:rsid w:val="00165C6C"/>
    <w:rsid w:val="0016612B"/>
    <w:rsid w:val="00166AEB"/>
    <w:rsid w:val="00166D9C"/>
    <w:rsid w:val="00166EDD"/>
    <w:rsid w:val="00167EA5"/>
    <w:rsid w:val="0017013A"/>
    <w:rsid w:val="00170430"/>
    <w:rsid w:val="00170547"/>
    <w:rsid w:val="00170CD6"/>
    <w:rsid w:val="001712FB"/>
    <w:rsid w:val="00171ED0"/>
    <w:rsid w:val="001721E8"/>
    <w:rsid w:val="00172A27"/>
    <w:rsid w:val="00172F52"/>
    <w:rsid w:val="001733BC"/>
    <w:rsid w:val="00173C0D"/>
    <w:rsid w:val="00175AA1"/>
    <w:rsid w:val="0017608C"/>
    <w:rsid w:val="0017658E"/>
    <w:rsid w:val="00176BB1"/>
    <w:rsid w:val="00176C16"/>
    <w:rsid w:val="00176C8C"/>
    <w:rsid w:val="00177766"/>
    <w:rsid w:val="00180710"/>
    <w:rsid w:val="001809BA"/>
    <w:rsid w:val="00181668"/>
    <w:rsid w:val="00181A3D"/>
    <w:rsid w:val="00182707"/>
    <w:rsid w:val="001828EC"/>
    <w:rsid w:val="00182CCF"/>
    <w:rsid w:val="00182EAB"/>
    <w:rsid w:val="0018326F"/>
    <w:rsid w:val="001834D4"/>
    <w:rsid w:val="00183526"/>
    <w:rsid w:val="00186441"/>
    <w:rsid w:val="001900C4"/>
    <w:rsid w:val="00190202"/>
    <w:rsid w:val="001906F0"/>
    <w:rsid w:val="00190DE7"/>
    <w:rsid w:val="001915D1"/>
    <w:rsid w:val="00191928"/>
    <w:rsid w:val="00192273"/>
    <w:rsid w:val="00192CFE"/>
    <w:rsid w:val="00194A33"/>
    <w:rsid w:val="00194EEB"/>
    <w:rsid w:val="001953FC"/>
    <w:rsid w:val="00195ACD"/>
    <w:rsid w:val="00196209"/>
    <w:rsid w:val="00196BA6"/>
    <w:rsid w:val="0019721E"/>
    <w:rsid w:val="00197600"/>
    <w:rsid w:val="00197792"/>
    <w:rsid w:val="00197A40"/>
    <w:rsid w:val="001A0F05"/>
    <w:rsid w:val="001A2442"/>
    <w:rsid w:val="001A3242"/>
    <w:rsid w:val="001A3808"/>
    <w:rsid w:val="001A47C9"/>
    <w:rsid w:val="001A4AE6"/>
    <w:rsid w:val="001A4C9E"/>
    <w:rsid w:val="001A5296"/>
    <w:rsid w:val="001A54EC"/>
    <w:rsid w:val="001A6770"/>
    <w:rsid w:val="001A69A1"/>
    <w:rsid w:val="001A6E9F"/>
    <w:rsid w:val="001A725E"/>
    <w:rsid w:val="001A7814"/>
    <w:rsid w:val="001A7B78"/>
    <w:rsid w:val="001A7B8F"/>
    <w:rsid w:val="001B063C"/>
    <w:rsid w:val="001B10F1"/>
    <w:rsid w:val="001B116C"/>
    <w:rsid w:val="001B199E"/>
    <w:rsid w:val="001B1E7B"/>
    <w:rsid w:val="001B30F8"/>
    <w:rsid w:val="001B39C8"/>
    <w:rsid w:val="001B43FA"/>
    <w:rsid w:val="001B4F8F"/>
    <w:rsid w:val="001B54DF"/>
    <w:rsid w:val="001B555D"/>
    <w:rsid w:val="001B5646"/>
    <w:rsid w:val="001B5A5F"/>
    <w:rsid w:val="001B5C19"/>
    <w:rsid w:val="001B5F20"/>
    <w:rsid w:val="001B6320"/>
    <w:rsid w:val="001B6479"/>
    <w:rsid w:val="001B65F7"/>
    <w:rsid w:val="001B6D3F"/>
    <w:rsid w:val="001B6ECD"/>
    <w:rsid w:val="001B6FAB"/>
    <w:rsid w:val="001B7101"/>
    <w:rsid w:val="001B7D98"/>
    <w:rsid w:val="001C0A73"/>
    <w:rsid w:val="001C0B04"/>
    <w:rsid w:val="001C0FE6"/>
    <w:rsid w:val="001C1D2D"/>
    <w:rsid w:val="001C1F98"/>
    <w:rsid w:val="001C2306"/>
    <w:rsid w:val="001C2386"/>
    <w:rsid w:val="001C23E1"/>
    <w:rsid w:val="001C2904"/>
    <w:rsid w:val="001C2B47"/>
    <w:rsid w:val="001C39B1"/>
    <w:rsid w:val="001C3EED"/>
    <w:rsid w:val="001C4138"/>
    <w:rsid w:val="001C4184"/>
    <w:rsid w:val="001C45B3"/>
    <w:rsid w:val="001C4668"/>
    <w:rsid w:val="001C59E5"/>
    <w:rsid w:val="001C6593"/>
    <w:rsid w:val="001C6DD2"/>
    <w:rsid w:val="001C6EFA"/>
    <w:rsid w:val="001C6FEF"/>
    <w:rsid w:val="001C7856"/>
    <w:rsid w:val="001C7AD3"/>
    <w:rsid w:val="001C7D30"/>
    <w:rsid w:val="001D11D7"/>
    <w:rsid w:val="001D2844"/>
    <w:rsid w:val="001D2A47"/>
    <w:rsid w:val="001D30F7"/>
    <w:rsid w:val="001D328E"/>
    <w:rsid w:val="001D39C6"/>
    <w:rsid w:val="001D3ACB"/>
    <w:rsid w:val="001D41CB"/>
    <w:rsid w:val="001D50D5"/>
    <w:rsid w:val="001D6972"/>
    <w:rsid w:val="001D79F7"/>
    <w:rsid w:val="001E0378"/>
    <w:rsid w:val="001E0E13"/>
    <w:rsid w:val="001E0E32"/>
    <w:rsid w:val="001E0EA3"/>
    <w:rsid w:val="001E0EAF"/>
    <w:rsid w:val="001E10D7"/>
    <w:rsid w:val="001E1460"/>
    <w:rsid w:val="001E1D0E"/>
    <w:rsid w:val="001E27D5"/>
    <w:rsid w:val="001E4CF8"/>
    <w:rsid w:val="001E5BC1"/>
    <w:rsid w:val="001E65CA"/>
    <w:rsid w:val="001E7A8F"/>
    <w:rsid w:val="001F08F5"/>
    <w:rsid w:val="001F0AB3"/>
    <w:rsid w:val="001F0BBD"/>
    <w:rsid w:val="001F12AF"/>
    <w:rsid w:val="001F1671"/>
    <w:rsid w:val="001F1AAC"/>
    <w:rsid w:val="001F1AFF"/>
    <w:rsid w:val="001F22EF"/>
    <w:rsid w:val="001F24A9"/>
    <w:rsid w:val="001F2D1B"/>
    <w:rsid w:val="001F2F63"/>
    <w:rsid w:val="001F33FD"/>
    <w:rsid w:val="001F3592"/>
    <w:rsid w:val="001F42C6"/>
    <w:rsid w:val="001F4569"/>
    <w:rsid w:val="001F492A"/>
    <w:rsid w:val="001F4AAB"/>
    <w:rsid w:val="001F4DC8"/>
    <w:rsid w:val="001F4FD5"/>
    <w:rsid w:val="001F5994"/>
    <w:rsid w:val="001F6A55"/>
    <w:rsid w:val="001F6D41"/>
    <w:rsid w:val="001F7864"/>
    <w:rsid w:val="001F7CA3"/>
    <w:rsid w:val="00201BE1"/>
    <w:rsid w:val="00203E6C"/>
    <w:rsid w:val="00203EF3"/>
    <w:rsid w:val="00204536"/>
    <w:rsid w:val="002045E0"/>
    <w:rsid w:val="00204EC1"/>
    <w:rsid w:val="00205138"/>
    <w:rsid w:val="00205247"/>
    <w:rsid w:val="0020541B"/>
    <w:rsid w:val="00205544"/>
    <w:rsid w:val="00205F83"/>
    <w:rsid w:val="00206902"/>
    <w:rsid w:val="00206E33"/>
    <w:rsid w:val="00207180"/>
    <w:rsid w:val="0021104A"/>
    <w:rsid w:val="002116F2"/>
    <w:rsid w:val="0021178F"/>
    <w:rsid w:val="00212848"/>
    <w:rsid w:val="00213CEE"/>
    <w:rsid w:val="00213EE2"/>
    <w:rsid w:val="00214333"/>
    <w:rsid w:val="002145E7"/>
    <w:rsid w:val="00214AE6"/>
    <w:rsid w:val="002155DF"/>
    <w:rsid w:val="00215BE4"/>
    <w:rsid w:val="00215C11"/>
    <w:rsid w:val="00216016"/>
    <w:rsid w:val="00216165"/>
    <w:rsid w:val="002162A0"/>
    <w:rsid w:val="00216DB1"/>
    <w:rsid w:val="00217214"/>
    <w:rsid w:val="00217C13"/>
    <w:rsid w:val="00220F1A"/>
    <w:rsid w:val="002217F8"/>
    <w:rsid w:val="002218EE"/>
    <w:rsid w:val="00221A35"/>
    <w:rsid w:val="00221E45"/>
    <w:rsid w:val="00221E73"/>
    <w:rsid w:val="0022288B"/>
    <w:rsid w:val="00222B46"/>
    <w:rsid w:val="002238C0"/>
    <w:rsid w:val="00223B8D"/>
    <w:rsid w:val="00223FA5"/>
    <w:rsid w:val="00224308"/>
    <w:rsid w:val="002255B1"/>
    <w:rsid w:val="002267E4"/>
    <w:rsid w:val="0022695D"/>
    <w:rsid w:val="00227CEA"/>
    <w:rsid w:val="00230793"/>
    <w:rsid w:val="00230F0A"/>
    <w:rsid w:val="00231104"/>
    <w:rsid w:val="00231189"/>
    <w:rsid w:val="00231852"/>
    <w:rsid w:val="0023192B"/>
    <w:rsid w:val="00232D33"/>
    <w:rsid w:val="00232F05"/>
    <w:rsid w:val="0023357E"/>
    <w:rsid w:val="002335AD"/>
    <w:rsid w:val="00233DD9"/>
    <w:rsid w:val="00234CD8"/>
    <w:rsid w:val="002353DA"/>
    <w:rsid w:val="00235A72"/>
    <w:rsid w:val="00235B3E"/>
    <w:rsid w:val="00235C4D"/>
    <w:rsid w:val="0023684C"/>
    <w:rsid w:val="00236D45"/>
    <w:rsid w:val="002378FA"/>
    <w:rsid w:val="00240378"/>
    <w:rsid w:val="00240FC4"/>
    <w:rsid w:val="002410C0"/>
    <w:rsid w:val="00241996"/>
    <w:rsid w:val="002422E9"/>
    <w:rsid w:val="00242889"/>
    <w:rsid w:val="00242E34"/>
    <w:rsid w:val="00243A91"/>
    <w:rsid w:val="002441F1"/>
    <w:rsid w:val="0024444D"/>
    <w:rsid w:val="00244876"/>
    <w:rsid w:val="00244AC8"/>
    <w:rsid w:val="00244B26"/>
    <w:rsid w:val="00244E28"/>
    <w:rsid w:val="002455EF"/>
    <w:rsid w:val="00245870"/>
    <w:rsid w:val="00245FB8"/>
    <w:rsid w:val="00246AAC"/>
    <w:rsid w:val="00247AEC"/>
    <w:rsid w:val="00247D69"/>
    <w:rsid w:val="00247EFB"/>
    <w:rsid w:val="00250006"/>
    <w:rsid w:val="002500D1"/>
    <w:rsid w:val="00250819"/>
    <w:rsid w:val="00250CC9"/>
    <w:rsid w:val="0025230C"/>
    <w:rsid w:val="0025398F"/>
    <w:rsid w:val="00253ACF"/>
    <w:rsid w:val="00253C03"/>
    <w:rsid w:val="00253F0F"/>
    <w:rsid w:val="0025412A"/>
    <w:rsid w:val="002543D3"/>
    <w:rsid w:val="0025474C"/>
    <w:rsid w:val="00254F79"/>
    <w:rsid w:val="00254FE0"/>
    <w:rsid w:val="00255814"/>
    <w:rsid w:val="00255A63"/>
    <w:rsid w:val="00255FD2"/>
    <w:rsid w:val="002563F0"/>
    <w:rsid w:val="00256466"/>
    <w:rsid w:val="002574AC"/>
    <w:rsid w:val="00257538"/>
    <w:rsid w:val="002606B9"/>
    <w:rsid w:val="00260E85"/>
    <w:rsid w:val="00261392"/>
    <w:rsid w:val="002621BE"/>
    <w:rsid w:val="00262401"/>
    <w:rsid w:val="0026327B"/>
    <w:rsid w:val="00263CBD"/>
    <w:rsid w:val="0026430E"/>
    <w:rsid w:val="00264417"/>
    <w:rsid w:val="0026468E"/>
    <w:rsid w:val="00265028"/>
    <w:rsid w:val="00265141"/>
    <w:rsid w:val="002651B1"/>
    <w:rsid w:val="0026535D"/>
    <w:rsid w:val="00265783"/>
    <w:rsid w:val="00265792"/>
    <w:rsid w:val="002660D9"/>
    <w:rsid w:val="00266826"/>
    <w:rsid w:val="00267565"/>
    <w:rsid w:val="00271096"/>
    <w:rsid w:val="002719A2"/>
    <w:rsid w:val="00271E3D"/>
    <w:rsid w:val="00271FB3"/>
    <w:rsid w:val="002737DF"/>
    <w:rsid w:val="00273879"/>
    <w:rsid w:val="002738E2"/>
    <w:rsid w:val="00273EC9"/>
    <w:rsid w:val="002743B4"/>
    <w:rsid w:val="002753E1"/>
    <w:rsid w:val="00275BB6"/>
    <w:rsid w:val="002762C3"/>
    <w:rsid w:val="00276BC4"/>
    <w:rsid w:val="00277FF3"/>
    <w:rsid w:val="00280C13"/>
    <w:rsid w:val="002813D1"/>
    <w:rsid w:val="00281588"/>
    <w:rsid w:val="002820F2"/>
    <w:rsid w:val="002833D2"/>
    <w:rsid w:val="002846C1"/>
    <w:rsid w:val="002846FC"/>
    <w:rsid w:val="00285149"/>
    <w:rsid w:val="002851DA"/>
    <w:rsid w:val="0028523C"/>
    <w:rsid w:val="00285996"/>
    <w:rsid w:val="00285A26"/>
    <w:rsid w:val="00286FAE"/>
    <w:rsid w:val="00287849"/>
    <w:rsid w:val="00290118"/>
    <w:rsid w:val="0029077B"/>
    <w:rsid w:val="002909E6"/>
    <w:rsid w:val="00291218"/>
    <w:rsid w:val="0029127A"/>
    <w:rsid w:val="002914DC"/>
    <w:rsid w:val="00291651"/>
    <w:rsid w:val="0029170B"/>
    <w:rsid w:val="00291A1A"/>
    <w:rsid w:val="00291E26"/>
    <w:rsid w:val="00291FA4"/>
    <w:rsid w:val="00292042"/>
    <w:rsid w:val="00293C41"/>
    <w:rsid w:val="002957C3"/>
    <w:rsid w:val="002959E7"/>
    <w:rsid w:val="00295A84"/>
    <w:rsid w:val="00295B05"/>
    <w:rsid w:val="00295B50"/>
    <w:rsid w:val="00295BD5"/>
    <w:rsid w:val="00295E15"/>
    <w:rsid w:val="00295E75"/>
    <w:rsid w:val="0029656D"/>
    <w:rsid w:val="002967BB"/>
    <w:rsid w:val="00296E16"/>
    <w:rsid w:val="00297485"/>
    <w:rsid w:val="0029754B"/>
    <w:rsid w:val="002A0A32"/>
    <w:rsid w:val="002A11DE"/>
    <w:rsid w:val="002A1D6E"/>
    <w:rsid w:val="002A1F74"/>
    <w:rsid w:val="002A2493"/>
    <w:rsid w:val="002A2924"/>
    <w:rsid w:val="002A2E65"/>
    <w:rsid w:val="002A2F69"/>
    <w:rsid w:val="002A3B1A"/>
    <w:rsid w:val="002A49D9"/>
    <w:rsid w:val="002A5056"/>
    <w:rsid w:val="002A567D"/>
    <w:rsid w:val="002A5D62"/>
    <w:rsid w:val="002A7279"/>
    <w:rsid w:val="002A7449"/>
    <w:rsid w:val="002B1785"/>
    <w:rsid w:val="002B24BA"/>
    <w:rsid w:val="002B3855"/>
    <w:rsid w:val="002B3D71"/>
    <w:rsid w:val="002B3F52"/>
    <w:rsid w:val="002B3FDE"/>
    <w:rsid w:val="002B41B8"/>
    <w:rsid w:val="002B42EB"/>
    <w:rsid w:val="002B4501"/>
    <w:rsid w:val="002B4CA2"/>
    <w:rsid w:val="002B5571"/>
    <w:rsid w:val="002B5A8D"/>
    <w:rsid w:val="002B5C9C"/>
    <w:rsid w:val="002B6500"/>
    <w:rsid w:val="002B681B"/>
    <w:rsid w:val="002B6E49"/>
    <w:rsid w:val="002B7F91"/>
    <w:rsid w:val="002C09B0"/>
    <w:rsid w:val="002C0FDA"/>
    <w:rsid w:val="002C185B"/>
    <w:rsid w:val="002C2C7B"/>
    <w:rsid w:val="002C2C9A"/>
    <w:rsid w:val="002C2E7F"/>
    <w:rsid w:val="002C41A4"/>
    <w:rsid w:val="002C4415"/>
    <w:rsid w:val="002C4C11"/>
    <w:rsid w:val="002C5201"/>
    <w:rsid w:val="002C62AE"/>
    <w:rsid w:val="002C6629"/>
    <w:rsid w:val="002C6F63"/>
    <w:rsid w:val="002D065B"/>
    <w:rsid w:val="002D0E65"/>
    <w:rsid w:val="002D2240"/>
    <w:rsid w:val="002D2486"/>
    <w:rsid w:val="002D28ED"/>
    <w:rsid w:val="002D2E83"/>
    <w:rsid w:val="002D35D3"/>
    <w:rsid w:val="002D3664"/>
    <w:rsid w:val="002D47EC"/>
    <w:rsid w:val="002D4A3D"/>
    <w:rsid w:val="002D602B"/>
    <w:rsid w:val="002D60FC"/>
    <w:rsid w:val="002D6172"/>
    <w:rsid w:val="002D6407"/>
    <w:rsid w:val="002D6BEA"/>
    <w:rsid w:val="002D71A5"/>
    <w:rsid w:val="002D7599"/>
    <w:rsid w:val="002D7B77"/>
    <w:rsid w:val="002E041C"/>
    <w:rsid w:val="002E04CE"/>
    <w:rsid w:val="002E0E61"/>
    <w:rsid w:val="002E1FA4"/>
    <w:rsid w:val="002E20D5"/>
    <w:rsid w:val="002E2E56"/>
    <w:rsid w:val="002E2F37"/>
    <w:rsid w:val="002E3116"/>
    <w:rsid w:val="002E3649"/>
    <w:rsid w:val="002E3A75"/>
    <w:rsid w:val="002E45C5"/>
    <w:rsid w:val="002E5006"/>
    <w:rsid w:val="002E5F73"/>
    <w:rsid w:val="002E6506"/>
    <w:rsid w:val="002F0CFF"/>
    <w:rsid w:val="002F1881"/>
    <w:rsid w:val="002F207B"/>
    <w:rsid w:val="002F2A3D"/>
    <w:rsid w:val="002F345E"/>
    <w:rsid w:val="002F39D8"/>
    <w:rsid w:val="002F45B7"/>
    <w:rsid w:val="002F47F9"/>
    <w:rsid w:val="002F5130"/>
    <w:rsid w:val="002F5AC0"/>
    <w:rsid w:val="002F5ECE"/>
    <w:rsid w:val="002F6912"/>
    <w:rsid w:val="002F71ED"/>
    <w:rsid w:val="002F7724"/>
    <w:rsid w:val="002F7D2A"/>
    <w:rsid w:val="00300BC9"/>
    <w:rsid w:val="00300D39"/>
    <w:rsid w:val="003011C8"/>
    <w:rsid w:val="00302191"/>
    <w:rsid w:val="00302300"/>
    <w:rsid w:val="0030271F"/>
    <w:rsid w:val="00302D6A"/>
    <w:rsid w:val="0030359B"/>
    <w:rsid w:val="003040FB"/>
    <w:rsid w:val="0030453C"/>
    <w:rsid w:val="00305EFC"/>
    <w:rsid w:val="00306675"/>
    <w:rsid w:val="00307EF9"/>
    <w:rsid w:val="00310D9B"/>
    <w:rsid w:val="00312E79"/>
    <w:rsid w:val="00313476"/>
    <w:rsid w:val="003140E0"/>
    <w:rsid w:val="003144AB"/>
    <w:rsid w:val="00315942"/>
    <w:rsid w:val="003166CD"/>
    <w:rsid w:val="003171B1"/>
    <w:rsid w:val="00317B35"/>
    <w:rsid w:val="00317BFD"/>
    <w:rsid w:val="00320653"/>
    <w:rsid w:val="00320FCC"/>
    <w:rsid w:val="00321242"/>
    <w:rsid w:val="0032140A"/>
    <w:rsid w:val="003220BD"/>
    <w:rsid w:val="0032227B"/>
    <w:rsid w:val="00322748"/>
    <w:rsid w:val="003228B9"/>
    <w:rsid w:val="00324659"/>
    <w:rsid w:val="00324AE7"/>
    <w:rsid w:val="00325222"/>
    <w:rsid w:val="00325412"/>
    <w:rsid w:val="00325BBC"/>
    <w:rsid w:val="00325F32"/>
    <w:rsid w:val="003260F9"/>
    <w:rsid w:val="003264BA"/>
    <w:rsid w:val="00326953"/>
    <w:rsid w:val="00327704"/>
    <w:rsid w:val="00327766"/>
    <w:rsid w:val="00327D29"/>
    <w:rsid w:val="00327E08"/>
    <w:rsid w:val="00331E47"/>
    <w:rsid w:val="0033296A"/>
    <w:rsid w:val="003329B8"/>
    <w:rsid w:val="00332E07"/>
    <w:rsid w:val="00332F29"/>
    <w:rsid w:val="003334B6"/>
    <w:rsid w:val="00333AD5"/>
    <w:rsid w:val="00334684"/>
    <w:rsid w:val="003349B5"/>
    <w:rsid w:val="00334F05"/>
    <w:rsid w:val="00335E8A"/>
    <w:rsid w:val="0033619B"/>
    <w:rsid w:val="00336326"/>
    <w:rsid w:val="003367FA"/>
    <w:rsid w:val="0033692F"/>
    <w:rsid w:val="00337021"/>
    <w:rsid w:val="003372D8"/>
    <w:rsid w:val="00337875"/>
    <w:rsid w:val="00340BD9"/>
    <w:rsid w:val="00340D12"/>
    <w:rsid w:val="00341096"/>
    <w:rsid w:val="00341C00"/>
    <w:rsid w:val="00341CE1"/>
    <w:rsid w:val="00341E39"/>
    <w:rsid w:val="00342409"/>
    <w:rsid w:val="003425CF"/>
    <w:rsid w:val="0034309F"/>
    <w:rsid w:val="00343E5D"/>
    <w:rsid w:val="00344B03"/>
    <w:rsid w:val="00344F51"/>
    <w:rsid w:val="003452CB"/>
    <w:rsid w:val="003459DC"/>
    <w:rsid w:val="00345F8A"/>
    <w:rsid w:val="00346145"/>
    <w:rsid w:val="0034694F"/>
    <w:rsid w:val="00346E29"/>
    <w:rsid w:val="00350932"/>
    <w:rsid w:val="003510B5"/>
    <w:rsid w:val="0035132D"/>
    <w:rsid w:val="00352668"/>
    <w:rsid w:val="00352E95"/>
    <w:rsid w:val="00352EA9"/>
    <w:rsid w:val="00352FA0"/>
    <w:rsid w:val="00353100"/>
    <w:rsid w:val="003538E5"/>
    <w:rsid w:val="003539AA"/>
    <w:rsid w:val="003543D5"/>
    <w:rsid w:val="0035441A"/>
    <w:rsid w:val="00354462"/>
    <w:rsid w:val="00354F00"/>
    <w:rsid w:val="00355031"/>
    <w:rsid w:val="00356309"/>
    <w:rsid w:val="003571E6"/>
    <w:rsid w:val="00357810"/>
    <w:rsid w:val="00357A9A"/>
    <w:rsid w:val="00357BF2"/>
    <w:rsid w:val="0036003B"/>
    <w:rsid w:val="00360476"/>
    <w:rsid w:val="00360590"/>
    <w:rsid w:val="00361782"/>
    <w:rsid w:val="0036253D"/>
    <w:rsid w:val="0036277F"/>
    <w:rsid w:val="0036288A"/>
    <w:rsid w:val="003629CB"/>
    <w:rsid w:val="00362AB7"/>
    <w:rsid w:val="00363511"/>
    <w:rsid w:val="00363841"/>
    <w:rsid w:val="00364086"/>
    <w:rsid w:val="003643E1"/>
    <w:rsid w:val="00364A44"/>
    <w:rsid w:val="00365210"/>
    <w:rsid w:val="00365F62"/>
    <w:rsid w:val="003675B0"/>
    <w:rsid w:val="00370B47"/>
    <w:rsid w:val="00371C0A"/>
    <w:rsid w:val="00371CA9"/>
    <w:rsid w:val="00372A4B"/>
    <w:rsid w:val="00372BD0"/>
    <w:rsid w:val="00373FE2"/>
    <w:rsid w:val="003744BC"/>
    <w:rsid w:val="003744E2"/>
    <w:rsid w:val="003753DE"/>
    <w:rsid w:val="00375532"/>
    <w:rsid w:val="00375ADE"/>
    <w:rsid w:val="00376800"/>
    <w:rsid w:val="00376BAA"/>
    <w:rsid w:val="003775E3"/>
    <w:rsid w:val="003776D6"/>
    <w:rsid w:val="00377F5B"/>
    <w:rsid w:val="00380020"/>
    <w:rsid w:val="00380356"/>
    <w:rsid w:val="00380A30"/>
    <w:rsid w:val="003817E9"/>
    <w:rsid w:val="00381E78"/>
    <w:rsid w:val="00382A9F"/>
    <w:rsid w:val="00382D9E"/>
    <w:rsid w:val="00383EEF"/>
    <w:rsid w:val="003844DA"/>
    <w:rsid w:val="00384555"/>
    <w:rsid w:val="003845C0"/>
    <w:rsid w:val="0038555D"/>
    <w:rsid w:val="003855B1"/>
    <w:rsid w:val="0038605D"/>
    <w:rsid w:val="003863A9"/>
    <w:rsid w:val="003866F2"/>
    <w:rsid w:val="00386D73"/>
    <w:rsid w:val="003872CE"/>
    <w:rsid w:val="003874FB"/>
    <w:rsid w:val="0038793B"/>
    <w:rsid w:val="00387EA4"/>
    <w:rsid w:val="0039079B"/>
    <w:rsid w:val="00390A80"/>
    <w:rsid w:val="00391416"/>
    <w:rsid w:val="00391EA2"/>
    <w:rsid w:val="003928A3"/>
    <w:rsid w:val="00392AF6"/>
    <w:rsid w:val="00392D85"/>
    <w:rsid w:val="00392DC5"/>
    <w:rsid w:val="00392E7A"/>
    <w:rsid w:val="00393079"/>
    <w:rsid w:val="003936DC"/>
    <w:rsid w:val="00393FBF"/>
    <w:rsid w:val="0039417B"/>
    <w:rsid w:val="003945D8"/>
    <w:rsid w:val="003958A6"/>
    <w:rsid w:val="003958E1"/>
    <w:rsid w:val="0039731E"/>
    <w:rsid w:val="00397DF0"/>
    <w:rsid w:val="003A0413"/>
    <w:rsid w:val="003A05C6"/>
    <w:rsid w:val="003A0B85"/>
    <w:rsid w:val="003A14C5"/>
    <w:rsid w:val="003A2117"/>
    <w:rsid w:val="003A2126"/>
    <w:rsid w:val="003A23F9"/>
    <w:rsid w:val="003A26C3"/>
    <w:rsid w:val="003A2B4B"/>
    <w:rsid w:val="003A3104"/>
    <w:rsid w:val="003A3176"/>
    <w:rsid w:val="003A323C"/>
    <w:rsid w:val="003A34D4"/>
    <w:rsid w:val="003A37E7"/>
    <w:rsid w:val="003A3D38"/>
    <w:rsid w:val="003A4A43"/>
    <w:rsid w:val="003A4A45"/>
    <w:rsid w:val="003A514F"/>
    <w:rsid w:val="003A5AB1"/>
    <w:rsid w:val="003A5BD6"/>
    <w:rsid w:val="003A60D6"/>
    <w:rsid w:val="003A68F8"/>
    <w:rsid w:val="003A6945"/>
    <w:rsid w:val="003A6A6C"/>
    <w:rsid w:val="003A6DE4"/>
    <w:rsid w:val="003A71EF"/>
    <w:rsid w:val="003A7271"/>
    <w:rsid w:val="003A7557"/>
    <w:rsid w:val="003B0259"/>
    <w:rsid w:val="003B08BF"/>
    <w:rsid w:val="003B0DD9"/>
    <w:rsid w:val="003B136B"/>
    <w:rsid w:val="003B1B96"/>
    <w:rsid w:val="003B2B45"/>
    <w:rsid w:val="003B2DA2"/>
    <w:rsid w:val="003B382A"/>
    <w:rsid w:val="003B4F2D"/>
    <w:rsid w:val="003B5128"/>
    <w:rsid w:val="003B568C"/>
    <w:rsid w:val="003B6041"/>
    <w:rsid w:val="003B63C9"/>
    <w:rsid w:val="003B6D64"/>
    <w:rsid w:val="003B7070"/>
    <w:rsid w:val="003B709A"/>
    <w:rsid w:val="003B7169"/>
    <w:rsid w:val="003B73AB"/>
    <w:rsid w:val="003C0DAE"/>
    <w:rsid w:val="003C0F8B"/>
    <w:rsid w:val="003C28A5"/>
    <w:rsid w:val="003C2B53"/>
    <w:rsid w:val="003C31CF"/>
    <w:rsid w:val="003C3DE4"/>
    <w:rsid w:val="003C481C"/>
    <w:rsid w:val="003C5033"/>
    <w:rsid w:val="003C5F11"/>
    <w:rsid w:val="003C602A"/>
    <w:rsid w:val="003C633C"/>
    <w:rsid w:val="003C664E"/>
    <w:rsid w:val="003D00AD"/>
    <w:rsid w:val="003D0E87"/>
    <w:rsid w:val="003D1079"/>
    <w:rsid w:val="003D1C93"/>
    <w:rsid w:val="003D1E63"/>
    <w:rsid w:val="003D2405"/>
    <w:rsid w:val="003D265B"/>
    <w:rsid w:val="003D33E9"/>
    <w:rsid w:val="003D3482"/>
    <w:rsid w:val="003D3D85"/>
    <w:rsid w:val="003D3F19"/>
    <w:rsid w:val="003D4041"/>
    <w:rsid w:val="003D40C3"/>
    <w:rsid w:val="003D46D6"/>
    <w:rsid w:val="003D5BEE"/>
    <w:rsid w:val="003D6DC9"/>
    <w:rsid w:val="003D7075"/>
    <w:rsid w:val="003D7182"/>
    <w:rsid w:val="003D7815"/>
    <w:rsid w:val="003D7CEC"/>
    <w:rsid w:val="003E0106"/>
    <w:rsid w:val="003E0B15"/>
    <w:rsid w:val="003E0B4C"/>
    <w:rsid w:val="003E1264"/>
    <w:rsid w:val="003E14D1"/>
    <w:rsid w:val="003E1A5C"/>
    <w:rsid w:val="003E248D"/>
    <w:rsid w:val="003E2591"/>
    <w:rsid w:val="003E2670"/>
    <w:rsid w:val="003E276E"/>
    <w:rsid w:val="003E3245"/>
    <w:rsid w:val="003E36BA"/>
    <w:rsid w:val="003E3762"/>
    <w:rsid w:val="003E3B6C"/>
    <w:rsid w:val="003E3B84"/>
    <w:rsid w:val="003E57EC"/>
    <w:rsid w:val="003E6176"/>
    <w:rsid w:val="003E6270"/>
    <w:rsid w:val="003E65A7"/>
    <w:rsid w:val="003E6D03"/>
    <w:rsid w:val="003F00EE"/>
    <w:rsid w:val="003F012E"/>
    <w:rsid w:val="003F039F"/>
    <w:rsid w:val="003F118B"/>
    <w:rsid w:val="003F1FDB"/>
    <w:rsid w:val="003F260A"/>
    <w:rsid w:val="003F26E4"/>
    <w:rsid w:val="003F33DD"/>
    <w:rsid w:val="003F3744"/>
    <w:rsid w:val="003F3826"/>
    <w:rsid w:val="003F3EF0"/>
    <w:rsid w:val="003F415E"/>
    <w:rsid w:val="003F4845"/>
    <w:rsid w:val="003F5AA4"/>
    <w:rsid w:val="003F6234"/>
    <w:rsid w:val="003F644C"/>
    <w:rsid w:val="003F7EDD"/>
    <w:rsid w:val="00400D44"/>
    <w:rsid w:val="00402254"/>
    <w:rsid w:val="00402A92"/>
    <w:rsid w:val="00402D25"/>
    <w:rsid w:val="00403201"/>
    <w:rsid w:val="00403540"/>
    <w:rsid w:val="004038D6"/>
    <w:rsid w:val="00404A85"/>
    <w:rsid w:val="00404D1B"/>
    <w:rsid w:val="0040517C"/>
    <w:rsid w:val="0040600F"/>
    <w:rsid w:val="004065D7"/>
    <w:rsid w:val="00406E6A"/>
    <w:rsid w:val="00406E8A"/>
    <w:rsid w:val="004074C5"/>
    <w:rsid w:val="00407C5B"/>
    <w:rsid w:val="0041063F"/>
    <w:rsid w:val="00410A67"/>
    <w:rsid w:val="00411A7D"/>
    <w:rsid w:val="00411BAD"/>
    <w:rsid w:val="00411DC6"/>
    <w:rsid w:val="00412346"/>
    <w:rsid w:val="004126B5"/>
    <w:rsid w:val="00412791"/>
    <w:rsid w:val="004145CD"/>
    <w:rsid w:val="0041492D"/>
    <w:rsid w:val="004150D0"/>
    <w:rsid w:val="00415432"/>
    <w:rsid w:val="00415E75"/>
    <w:rsid w:val="0041623A"/>
    <w:rsid w:val="00416B74"/>
    <w:rsid w:val="00416C3C"/>
    <w:rsid w:val="004170A7"/>
    <w:rsid w:val="004171A2"/>
    <w:rsid w:val="0042010A"/>
    <w:rsid w:val="00420322"/>
    <w:rsid w:val="00420501"/>
    <w:rsid w:val="00420646"/>
    <w:rsid w:val="0042113D"/>
    <w:rsid w:val="004212A7"/>
    <w:rsid w:val="00421F22"/>
    <w:rsid w:val="0042255F"/>
    <w:rsid w:val="00422CA5"/>
    <w:rsid w:val="00423C58"/>
    <w:rsid w:val="00423F19"/>
    <w:rsid w:val="00425B8A"/>
    <w:rsid w:val="00425C21"/>
    <w:rsid w:val="00426B18"/>
    <w:rsid w:val="00426EBD"/>
    <w:rsid w:val="00427080"/>
    <w:rsid w:val="004272A4"/>
    <w:rsid w:val="004273D2"/>
    <w:rsid w:val="004303A3"/>
    <w:rsid w:val="00430406"/>
    <w:rsid w:val="0043251B"/>
    <w:rsid w:val="00432B68"/>
    <w:rsid w:val="00433529"/>
    <w:rsid w:val="00433AD3"/>
    <w:rsid w:val="00434359"/>
    <w:rsid w:val="00434383"/>
    <w:rsid w:val="00434738"/>
    <w:rsid w:val="00434D41"/>
    <w:rsid w:val="004352DB"/>
    <w:rsid w:val="0043623B"/>
    <w:rsid w:val="00436AD8"/>
    <w:rsid w:val="00436D6D"/>
    <w:rsid w:val="00437074"/>
    <w:rsid w:val="00437165"/>
    <w:rsid w:val="004377EF"/>
    <w:rsid w:val="0043786A"/>
    <w:rsid w:val="00437FA2"/>
    <w:rsid w:val="004405B1"/>
    <w:rsid w:val="00440790"/>
    <w:rsid w:val="00440DBC"/>
    <w:rsid w:val="0044185F"/>
    <w:rsid w:val="00442233"/>
    <w:rsid w:val="00443392"/>
    <w:rsid w:val="00443C43"/>
    <w:rsid w:val="00443DF8"/>
    <w:rsid w:val="004443AC"/>
    <w:rsid w:val="00444903"/>
    <w:rsid w:val="00444D48"/>
    <w:rsid w:val="00445602"/>
    <w:rsid w:val="00445854"/>
    <w:rsid w:val="00445DEF"/>
    <w:rsid w:val="00446C2B"/>
    <w:rsid w:val="00446F99"/>
    <w:rsid w:val="00450403"/>
    <w:rsid w:val="0045194F"/>
    <w:rsid w:val="00451A0A"/>
    <w:rsid w:val="00452395"/>
    <w:rsid w:val="00452F1E"/>
    <w:rsid w:val="004538E3"/>
    <w:rsid w:val="00453FCB"/>
    <w:rsid w:val="0045432C"/>
    <w:rsid w:val="0045601A"/>
    <w:rsid w:val="004566EC"/>
    <w:rsid w:val="00456984"/>
    <w:rsid w:val="0045702B"/>
    <w:rsid w:val="0046104F"/>
    <w:rsid w:val="0046197C"/>
    <w:rsid w:val="00461ED0"/>
    <w:rsid w:val="004621A5"/>
    <w:rsid w:val="00462768"/>
    <w:rsid w:val="004628E5"/>
    <w:rsid w:val="00462A8D"/>
    <w:rsid w:val="00463ABC"/>
    <w:rsid w:val="004643A6"/>
    <w:rsid w:val="00464536"/>
    <w:rsid w:val="00464725"/>
    <w:rsid w:val="004650A7"/>
    <w:rsid w:val="004653BC"/>
    <w:rsid w:val="00466FB1"/>
    <w:rsid w:val="0047008F"/>
    <w:rsid w:val="00470BFF"/>
    <w:rsid w:val="00472171"/>
    <w:rsid w:val="0047308F"/>
    <w:rsid w:val="0047437A"/>
    <w:rsid w:val="004748F0"/>
    <w:rsid w:val="00475C60"/>
    <w:rsid w:val="0047608B"/>
    <w:rsid w:val="00476592"/>
    <w:rsid w:val="004766C0"/>
    <w:rsid w:val="00476A0A"/>
    <w:rsid w:val="00476C86"/>
    <w:rsid w:val="0047711C"/>
    <w:rsid w:val="004775A4"/>
    <w:rsid w:val="004803E7"/>
    <w:rsid w:val="00480755"/>
    <w:rsid w:val="00481057"/>
    <w:rsid w:val="0048127E"/>
    <w:rsid w:val="004812D9"/>
    <w:rsid w:val="004813D7"/>
    <w:rsid w:val="00481D4B"/>
    <w:rsid w:val="0048386C"/>
    <w:rsid w:val="004839D6"/>
    <w:rsid w:val="00484DB1"/>
    <w:rsid w:val="00485560"/>
    <w:rsid w:val="00486935"/>
    <w:rsid w:val="00490117"/>
    <w:rsid w:val="00490B2B"/>
    <w:rsid w:val="00491033"/>
    <w:rsid w:val="00491184"/>
    <w:rsid w:val="004923A5"/>
    <w:rsid w:val="00492F1A"/>
    <w:rsid w:val="00494773"/>
    <w:rsid w:val="00494C18"/>
    <w:rsid w:val="00494FA2"/>
    <w:rsid w:val="00495108"/>
    <w:rsid w:val="0049555B"/>
    <w:rsid w:val="00495745"/>
    <w:rsid w:val="0049743C"/>
    <w:rsid w:val="00497BEA"/>
    <w:rsid w:val="00497EBE"/>
    <w:rsid w:val="004A0AE0"/>
    <w:rsid w:val="004A1058"/>
    <w:rsid w:val="004A111D"/>
    <w:rsid w:val="004A11E6"/>
    <w:rsid w:val="004A1305"/>
    <w:rsid w:val="004A1783"/>
    <w:rsid w:val="004A292C"/>
    <w:rsid w:val="004A2EEF"/>
    <w:rsid w:val="004A35C1"/>
    <w:rsid w:val="004A3E42"/>
    <w:rsid w:val="004A428F"/>
    <w:rsid w:val="004A49B2"/>
    <w:rsid w:val="004A54B3"/>
    <w:rsid w:val="004A5A4D"/>
    <w:rsid w:val="004A5D96"/>
    <w:rsid w:val="004A6371"/>
    <w:rsid w:val="004A67D2"/>
    <w:rsid w:val="004A6A00"/>
    <w:rsid w:val="004A7866"/>
    <w:rsid w:val="004A7AED"/>
    <w:rsid w:val="004A7BCC"/>
    <w:rsid w:val="004B0646"/>
    <w:rsid w:val="004B08CF"/>
    <w:rsid w:val="004B1ACA"/>
    <w:rsid w:val="004B1C4F"/>
    <w:rsid w:val="004B226B"/>
    <w:rsid w:val="004B2618"/>
    <w:rsid w:val="004B2A44"/>
    <w:rsid w:val="004B4B1D"/>
    <w:rsid w:val="004B4D05"/>
    <w:rsid w:val="004B57CF"/>
    <w:rsid w:val="004B5F2D"/>
    <w:rsid w:val="004B67EA"/>
    <w:rsid w:val="004B6C27"/>
    <w:rsid w:val="004B7621"/>
    <w:rsid w:val="004B79B0"/>
    <w:rsid w:val="004B7E86"/>
    <w:rsid w:val="004B7E90"/>
    <w:rsid w:val="004C0FD9"/>
    <w:rsid w:val="004C1134"/>
    <w:rsid w:val="004C122B"/>
    <w:rsid w:val="004C1AC5"/>
    <w:rsid w:val="004C2391"/>
    <w:rsid w:val="004C24E4"/>
    <w:rsid w:val="004C310B"/>
    <w:rsid w:val="004C3321"/>
    <w:rsid w:val="004C3826"/>
    <w:rsid w:val="004C3E94"/>
    <w:rsid w:val="004C41A4"/>
    <w:rsid w:val="004C4986"/>
    <w:rsid w:val="004C4BD9"/>
    <w:rsid w:val="004C4E08"/>
    <w:rsid w:val="004C53C0"/>
    <w:rsid w:val="004C5EF4"/>
    <w:rsid w:val="004C626B"/>
    <w:rsid w:val="004C66D3"/>
    <w:rsid w:val="004C6B34"/>
    <w:rsid w:val="004C6BFF"/>
    <w:rsid w:val="004C74EA"/>
    <w:rsid w:val="004C7BF0"/>
    <w:rsid w:val="004C7F66"/>
    <w:rsid w:val="004D1757"/>
    <w:rsid w:val="004D3246"/>
    <w:rsid w:val="004D495D"/>
    <w:rsid w:val="004D4B0F"/>
    <w:rsid w:val="004D56C8"/>
    <w:rsid w:val="004D5FCA"/>
    <w:rsid w:val="004D6633"/>
    <w:rsid w:val="004D6874"/>
    <w:rsid w:val="004D79A0"/>
    <w:rsid w:val="004E16A0"/>
    <w:rsid w:val="004E1F39"/>
    <w:rsid w:val="004E230D"/>
    <w:rsid w:val="004E26E5"/>
    <w:rsid w:val="004E3106"/>
    <w:rsid w:val="004E3323"/>
    <w:rsid w:val="004E379E"/>
    <w:rsid w:val="004E4D5B"/>
    <w:rsid w:val="004E5199"/>
    <w:rsid w:val="004E68B4"/>
    <w:rsid w:val="004E6E80"/>
    <w:rsid w:val="004E6FB6"/>
    <w:rsid w:val="004F08DD"/>
    <w:rsid w:val="004F09D0"/>
    <w:rsid w:val="004F25E5"/>
    <w:rsid w:val="004F44EC"/>
    <w:rsid w:val="004F4783"/>
    <w:rsid w:val="004F5A48"/>
    <w:rsid w:val="004F5DC8"/>
    <w:rsid w:val="004F6871"/>
    <w:rsid w:val="004F6A0E"/>
    <w:rsid w:val="004F6D7A"/>
    <w:rsid w:val="004F728D"/>
    <w:rsid w:val="004F751E"/>
    <w:rsid w:val="004F7577"/>
    <w:rsid w:val="00500163"/>
    <w:rsid w:val="005005D3"/>
    <w:rsid w:val="00500D68"/>
    <w:rsid w:val="00500F6B"/>
    <w:rsid w:val="005021BD"/>
    <w:rsid w:val="00502D3E"/>
    <w:rsid w:val="005039B7"/>
    <w:rsid w:val="00503A65"/>
    <w:rsid w:val="005040DA"/>
    <w:rsid w:val="0050448D"/>
    <w:rsid w:val="0050545C"/>
    <w:rsid w:val="00505525"/>
    <w:rsid w:val="00505C60"/>
    <w:rsid w:val="00505F2F"/>
    <w:rsid w:val="00506004"/>
    <w:rsid w:val="00507A12"/>
    <w:rsid w:val="00507E87"/>
    <w:rsid w:val="0051079E"/>
    <w:rsid w:val="0051228C"/>
    <w:rsid w:val="005122D3"/>
    <w:rsid w:val="00514875"/>
    <w:rsid w:val="00515A7C"/>
    <w:rsid w:val="00515B4B"/>
    <w:rsid w:val="00516A51"/>
    <w:rsid w:val="00520CA6"/>
    <w:rsid w:val="00520D13"/>
    <w:rsid w:val="0052148B"/>
    <w:rsid w:val="0052178A"/>
    <w:rsid w:val="005226AD"/>
    <w:rsid w:val="00522932"/>
    <w:rsid w:val="00522F4C"/>
    <w:rsid w:val="005245F8"/>
    <w:rsid w:val="00524936"/>
    <w:rsid w:val="00525049"/>
    <w:rsid w:val="00526904"/>
    <w:rsid w:val="005273B3"/>
    <w:rsid w:val="005278CD"/>
    <w:rsid w:val="0053143A"/>
    <w:rsid w:val="0053190F"/>
    <w:rsid w:val="00531B53"/>
    <w:rsid w:val="005324AA"/>
    <w:rsid w:val="00532BFB"/>
    <w:rsid w:val="00534A39"/>
    <w:rsid w:val="00534C37"/>
    <w:rsid w:val="00534C92"/>
    <w:rsid w:val="005368C7"/>
    <w:rsid w:val="00536F34"/>
    <w:rsid w:val="00537A8F"/>
    <w:rsid w:val="00537F5C"/>
    <w:rsid w:val="0054034D"/>
    <w:rsid w:val="0054063E"/>
    <w:rsid w:val="005408E3"/>
    <w:rsid w:val="00540CE6"/>
    <w:rsid w:val="0054143D"/>
    <w:rsid w:val="00541FC1"/>
    <w:rsid w:val="005426F3"/>
    <w:rsid w:val="005427C4"/>
    <w:rsid w:val="0054348C"/>
    <w:rsid w:val="005435DE"/>
    <w:rsid w:val="00543BAC"/>
    <w:rsid w:val="00543CB7"/>
    <w:rsid w:val="00543E12"/>
    <w:rsid w:val="00544D15"/>
    <w:rsid w:val="00545409"/>
    <w:rsid w:val="00545692"/>
    <w:rsid w:val="00545803"/>
    <w:rsid w:val="005459F9"/>
    <w:rsid w:val="005468D3"/>
    <w:rsid w:val="00546A6F"/>
    <w:rsid w:val="00546C0A"/>
    <w:rsid w:val="00546FC9"/>
    <w:rsid w:val="00547FD5"/>
    <w:rsid w:val="005503E8"/>
    <w:rsid w:val="00551E0F"/>
    <w:rsid w:val="005527B4"/>
    <w:rsid w:val="00552992"/>
    <w:rsid w:val="005529D9"/>
    <w:rsid w:val="00553318"/>
    <w:rsid w:val="005537DB"/>
    <w:rsid w:val="00553E6A"/>
    <w:rsid w:val="00554171"/>
    <w:rsid w:val="005550A8"/>
    <w:rsid w:val="00555724"/>
    <w:rsid w:val="00555862"/>
    <w:rsid w:val="005568D4"/>
    <w:rsid w:val="00556908"/>
    <w:rsid w:val="00557161"/>
    <w:rsid w:val="005577CC"/>
    <w:rsid w:val="005579A4"/>
    <w:rsid w:val="00560394"/>
    <w:rsid w:val="00560E56"/>
    <w:rsid w:val="00560F82"/>
    <w:rsid w:val="00562B0C"/>
    <w:rsid w:val="00562C01"/>
    <w:rsid w:val="00562E2F"/>
    <w:rsid w:val="00562FC8"/>
    <w:rsid w:val="005638F4"/>
    <w:rsid w:val="00564BDB"/>
    <w:rsid w:val="005652FC"/>
    <w:rsid w:val="00565419"/>
    <w:rsid w:val="00565A36"/>
    <w:rsid w:val="00565DB4"/>
    <w:rsid w:val="00566012"/>
    <w:rsid w:val="0056621A"/>
    <w:rsid w:val="00566B3A"/>
    <w:rsid w:val="00566FBA"/>
    <w:rsid w:val="0057069E"/>
    <w:rsid w:val="00570BF5"/>
    <w:rsid w:val="0057132D"/>
    <w:rsid w:val="00571FF8"/>
    <w:rsid w:val="0057233C"/>
    <w:rsid w:val="00572433"/>
    <w:rsid w:val="00572535"/>
    <w:rsid w:val="00572811"/>
    <w:rsid w:val="005729E9"/>
    <w:rsid w:val="00572F72"/>
    <w:rsid w:val="00573326"/>
    <w:rsid w:val="00573439"/>
    <w:rsid w:val="005734D9"/>
    <w:rsid w:val="00573C3A"/>
    <w:rsid w:val="00573CEA"/>
    <w:rsid w:val="00573FE4"/>
    <w:rsid w:val="005742A8"/>
    <w:rsid w:val="00575ACA"/>
    <w:rsid w:val="00575BB1"/>
    <w:rsid w:val="00575BF0"/>
    <w:rsid w:val="00576169"/>
    <w:rsid w:val="00576296"/>
    <w:rsid w:val="0057648C"/>
    <w:rsid w:val="00576F45"/>
    <w:rsid w:val="0057716E"/>
    <w:rsid w:val="005773EE"/>
    <w:rsid w:val="00580D09"/>
    <w:rsid w:val="005813E7"/>
    <w:rsid w:val="00581A94"/>
    <w:rsid w:val="00581E77"/>
    <w:rsid w:val="0058203C"/>
    <w:rsid w:val="0058212E"/>
    <w:rsid w:val="005837E1"/>
    <w:rsid w:val="00583E43"/>
    <w:rsid w:val="00584C3F"/>
    <w:rsid w:val="005853FB"/>
    <w:rsid w:val="005866D2"/>
    <w:rsid w:val="00586B65"/>
    <w:rsid w:val="00586EC9"/>
    <w:rsid w:val="00587F9F"/>
    <w:rsid w:val="00590B17"/>
    <w:rsid w:val="00591B02"/>
    <w:rsid w:val="0059213E"/>
    <w:rsid w:val="0059253C"/>
    <w:rsid w:val="0059264D"/>
    <w:rsid w:val="00592CD1"/>
    <w:rsid w:val="00592EFB"/>
    <w:rsid w:val="00592F1C"/>
    <w:rsid w:val="00593365"/>
    <w:rsid w:val="005954F1"/>
    <w:rsid w:val="0059614A"/>
    <w:rsid w:val="0059663E"/>
    <w:rsid w:val="00596BE6"/>
    <w:rsid w:val="00596C92"/>
    <w:rsid w:val="005970F1"/>
    <w:rsid w:val="005975D8"/>
    <w:rsid w:val="00597C94"/>
    <w:rsid w:val="00597DD9"/>
    <w:rsid w:val="00597F3E"/>
    <w:rsid w:val="005A065C"/>
    <w:rsid w:val="005A0847"/>
    <w:rsid w:val="005A0B55"/>
    <w:rsid w:val="005A0E32"/>
    <w:rsid w:val="005A0EE0"/>
    <w:rsid w:val="005A15DE"/>
    <w:rsid w:val="005A1D2A"/>
    <w:rsid w:val="005A1F3A"/>
    <w:rsid w:val="005A2C25"/>
    <w:rsid w:val="005A2CCF"/>
    <w:rsid w:val="005A2DEC"/>
    <w:rsid w:val="005A3949"/>
    <w:rsid w:val="005A3CB3"/>
    <w:rsid w:val="005A3DEF"/>
    <w:rsid w:val="005A3E72"/>
    <w:rsid w:val="005A477E"/>
    <w:rsid w:val="005A4B7C"/>
    <w:rsid w:val="005A6256"/>
    <w:rsid w:val="005A72F7"/>
    <w:rsid w:val="005A75C7"/>
    <w:rsid w:val="005A7892"/>
    <w:rsid w:val="005B0005"/>
    <w:rsid w:val="005B1036"/>
    <w:rsid w:val="005B16F8"/>
    <w:rsid w:val="005B1739"/>
    <w:rsid w:val="005B27DC"/>
    <w:rsid w:val="005B39F4"/>
    <w:rsid w:val="005B43D4"/>
    <w:rsid w:val="005B4624"/>
    <w:rsid w:val="005B4E8B"/>
    <w:rsid w:val="005B4F49"/>
    <w:rsid w:val="005B5208"/>
    <w:rsid w:val="005B524E"/>
    <w:rsid w:val="005B597A"/>
    <w:rsid w:val="005B5CE5"/>
    <w:rsid w:val="005B60B6"/>
    <w:rsid w:val="005B68B8"/>
    <w:rsid w:val="005B6BC0"/>
    <w:rsid w:val="005B6E50"/>
    <w:rsid w:val="005B72C8"/>
    <w:rsid w:val="005B7482"/>
    <w:rsid w:val="005B7524"/>
    <w:rsid w:val="005B769B"/>
    <w:rsid w:val="005B76D1"/>
    <w:rsid w:val="005B7E54"/>
    <w:rsid w:val="005C0121"/>
    <w:rsid w:val="005C0D18"/>
    <w:rsid w:val="005C2956"/>
    <w:rsid w:val="005C310E"/>
    <w:rsid w:val="005C3AF5"/>
    <w:rsid w:val="005C3C2B"/>
    <w:rsid w:val="005C4226"/>
    <w:rsid w:val="005C4539"/>
    <w:rsid w:val="005C4772"/>
    <w:rsid w:val="005C4A82"/>
    <w:rsid w:val="005C5479"/>
    <w:rsid w:val="005C5977"/>
    <w:rsid w:val="005C5F63"/>
    <w:rsid w:val="005C621C"/>
    <w:rsid w:val="005C622A"/>
    <w:rsid w:val="005C70DA"/>
    <w:rsid w:val="005C7407"/>
    <w:rsid w:val="005C7626"/>
    <w:rsid w:val="005C7EED"/>
    <w:rsid w:val="005D00E4"/>
    <w:rsid w:val="005D0133"/>
    <w:rsid w:val="005D0B04"/>
    <w:rsid w:val="005D1694"/>
    <w:rsid w:val="005D1EAB"/>
    <w:rsid w:val="005D369D"/>
    <w:rsid w:val="005D37FF"/>
    <w:rsid w:val="005D4892"/>
    <w:rsid w:val="005D4A5D"/>
    <w:rsid w:val="005D4D7F"/>
    <w:rsid w:val="005D5570"/>
    <w:rsid w:val="005D5BD3"/>
    <w:rsid w:val="005D65F6"/>
    <w:rsid w:val="005D7AAD"/>
    <w:rsid w:val="005E0504"/>
    <w:rsid w:val="005E123C"/>
    <w:rsid w:val="005E1280"/>
    <w:rsid w:val="005E1599"/>
    <w:rsid w:val="005E1A2B"/>
    <w:rsid w:val="005E3097"/>
    <w:rsid w:val="005E33E1"/>
    <w:rsid w:val="005E3423"/>
    <w:rsid w:val="005E3748"/>
    <w:rsid w:val="005E3C7B"/>
    <w:rsid w:val="005E3EE8"/>
    <w:rsid w:val="005E4EA7"/>
    <w:rsid w:val="005E5879"/>
    <w:rsid w:val="005E5FE2"/>
    <w:rsid w:val="005E6735"/>
    <w:rsid w:val="005E68DC"/>
    <w:rsid w:val="005E756C"/>
    <w:rsid w:val="005E79C4"/>
    <w:rsid w:val="005E7AB8"/>
    <w:rsid w:val="005F0037"/>
    <w:rsid w:val="005F01C3"/>
    <w:rsid w:val="005F034A"/>
    <w:rsid w:val="005F0478"/>
    <w:rsid w:val="005F0D0E"/>
    <w:rsid w:val="005F0F89"/>
    <w:rsid w:val="005F13B6"/>
    <w:rsid w:val="005F1D6D"/>
    <w:rsid w:val="005F2A1A"/>
    <w:rsid w:val="005F2AE3"/>
    <w:rsid w:val="005F2C9C"/>
    <w:rsid w:val="005F2F0C"/>
    <w:rsid w:val="005F2FBC"/>
    <w:rsid w:val="005F3265"/>
    <w:rsid w:val="005F33DA"/>
    <w:rsid w:val="005F344A"/>
    <w:rsid w:val="005F347A"/>
    <w:rsid w:val="005F3736"/>
    <w:rsid w:val="005F4111"/>
    <w:rsid w:val="005F42E8"/>
    <w:rsid w:val="005F4945"/>
    <w:rsid w:val="005F5024"/>
    <w:rsid w:val="005F58D4"/>
    <w:rsid w:val="005F746C"/>
    <w:rsid w:val="005F7644"/>
    <w:rsid w:val="005F7AF4"/>
    <w:rsid w:val="00600084"/>
    <w:rsid w:val="00600238"/>
    <w:rsid w:val="00602039"/>
    <w:rsid w:val="006021C3"/>
    <w:rsid w:val="006029CB"/>
    <w:rsid w:val="00602B00"/>
    <w:rsid w:val="00603EAD"/>
    <w:rsid w:val="006049BD"/>
    <w:rsid w:val="0060522B"/>
    <w:rsid w:val="00605A4A"/>
    <w:rsid w:val="00606FE7"/>
    <w:rsid w:val="00607B6D"/>
    <w:rsid w:val="006100B1"/>
    <w:rsid w:val="00611308"/>
    <w:rsid w:val="00611A58"/>
    <w:rsid w:val="006120E8"/>
    <w:rsid w:val="00612408"/>
    <w:rsid w:val="0061308E"/>
    <w:rsid w:val="006135E3"/>
    <w:rsid w:val="00613DC1"/>
    <w:rsid w:val="00613E45"/>
    <w:rsid w:val="006146CE"/>
    <w:rsid w:val="0061474C"/>
    <w:rsid w:val="00614916"/>
    <w:rsid w:val="00614B05"/>
    <w:rsid w:val="00615BEF"/>
    <w:rsid w:val="00615F50"/>
    <w:rsid w:val="006164D8"/>
    <w:rsid w:val="00620790"/>
    <w:rsid w:val="00620F69"/>
    <w:rsid w:val="006210BD"/>
    <w:rsid w:val="006211E4"/>
    <w:rsid w:val="006215AF"/>
    <w:rsid w:val="006225D9"/>
    <w:rsid w:val="00622DF7"/>
    <w:rsid w:val="00623334"/>
    <w:rsid w:val="00624426"/>
    <w:rsid w:val="00624A7C"/>
    <w:rsid w:val="00625316"/>
    <w:rsid w:val="00625D00"/>
    <w:rsid w:val="00625DFD"/>
    <w:rsid w:val="006266F2"/>
    <w:rsid w:val="00626DB2"/>
    <w:rsid w:val="0062731F"/>
    <w:rsid w:val="0062737E"/>
    <w:rsid w:val="0062785F"/>
    <w:rsid w:val="00627EAF"/>
    <w:rsid w:val="00630628"/>
    <w:rsid w:val="00630A85"/>
    <w:rsid w:val="00630F7F"/>
    <w:rsid w:val="00630F96"/>
    <w:rsid w:val="006310DC"/>
    <w:rsid w:val="006318B1"/>
    <w:rsid w:val="00631D01"/>
    <w:rsid w:val="00632FE2"/>
    <w:rsid w:val="006335B7"/>
    <w:rsid w:val="00633652"/>
    <w:rsid w:val="00634570"/>
    <w:rsid w:val="00634C09"/>
    <w:rsid w:val="0063505C"/>
    <w:rsid w:val="0063522E"/>
    <w:rsid w:val="006357FA"/>
    <w:rsid w:val="006358F3"/>
    <w:rsid w:val="00636A40"/>
    <w:rsid w:val="00636AC1"/>
    <w:rsid w:val="0063783E"/>
    <w:rsid w:val="00637BE7"/>
    <w:rsid w:val="00637C9B"/>
    <w:rsid w:val="006401D1"/>
    <w:rsid w:val="00640A9A"/>
    <w:rsid w:val="006412BF"/>
    <w:rsid w:val="00641B9C"/>
    <w:rsid w:val="0064213C"/>
    <w:rsid w:val="0064260A"/>
    <w:rsid w:val="00642A0D"/>
    <w:rsid w:val="00643012"/>
    <w:rsid w:val="00644624"/>
    <w:rsid w:val="00644739"/>
    <w:rsid w:val="00644B66"/>
    <w:rsid w:val="0064599B"/>
    <w:rsid w:val="00646343"/>
    <w:rsid w:val="00647018"/>
    <w:rsid w:val="006473A3"/>
    <w:rsid w:val="006474D0"/>
    <w:rsid w:val="0064753F"/>
    <w:rsid w:val="00647CB6"/>
    <w:rsid w:val="00650962"/>
    <w:rsid w:val="00650CF0"/>
    <w:rsid w:val="0065106D"/>
    <w:rsid w:val="0065119D"/>
    <w:rsid w:val="00651340"/>
    <w:rsid w:val="006518D5"/>
    <w:rsid w:val="0065192E"/>
    <w:rsid w:val="00651CE2"/>
    <w:rsid w:val="00652124"/>
    <w:rsid w:val="00652D84"/>
    <w:rsid w:val="00652F6A"/>
    <w:rsid w:val="0065310E"/>
    <w:rsid w:val="006537BC"/>
    <w:rsid w:val="00654147"/>
    <w:rsid w:val="006545FB"/>
    <w:rsid w:val="0065655B"/>
    <w:rsid w:val="00656B31"/>
    <w:rsid w:val="00656EBF"/>
    <w:rsid w:val="006574FC"/>
    <w:rsid w:val="00657686"/>
    <w:rsid w:val="00657C5D"/>
    <w:rsid w:val="0066017D"/>
    <w:rsid w:val="0066075B"/>
    <w:rsid w:val="00660A2E"/>
    <w:rsid w:val="006622F3"/>
    <w:rsid w:val="00662364"/>
    <w:rsid w:val="006632C7"/>
    <w:rsid w:val="0066337E"/>
    <w:rsid w:val="00663478"/>
    <w:rsid w:val="006636FE"/>
    <w:rsid w:val="006638FA"/>
    <w:rsid w:val="00663B42"/>
    <w:rsid w:val="00663F1D"/>
    <w:rsid w:val="0066459F"/>
    <w:rsid w:val="00664685"/>
    <w:rsid w:val="0066510D"/>
    <w:rsid w:val="00665AB1"/>
    <w:rsid w:val="00665C00"/>
    <w:rsid w:val="00666A21"/>
    <w:rsid w:val="00666F19"/>
    <w:rsid w:val="006707F0"/>
    <w:rsid w:val="00670C15"/>
    <w:rsid w:val="00670E0E"/>
    <w:rsid w:val="00671F59"/>
    <w:rsid w:val="00672151"/>
    <w:rsid w:val="006725AD"/>
    <w:rsid w:val="006727F2"/>
    <w:rsid w:val="00672C43"/>
    <w:rsid w:val="00672D28"/>
    <w:rsid w:val="006739E6"/>
    <w:rsid w:val="00673FD9"/>
    <w:rsid w:val="00674650"/>
    <w:rsid w:val="00675EF5"/>
    <w:rsid w:val="00675F29"/>
    <w:rsid w:val="006760AF"/>
    <w:rsid w:val="00676114"/>
    <w:rsid w:val="00680202"/>
    <w:rsid w:val="006805A5"/>
    <w:rsid w:val="0068097E"/>
    <w:rsid w:val="0068112F"/>
    <w:rsid w:val="006818EA"/>
    <w:rsid w:val="00681E47"/>
    <w:rsid w:val="00681E90"/>
    <w:rsid w:val="006826F5"/>
    <w:rsid w:val="00682CF6"/>
    <w:rsid w:val="006831A7"/>
    <w:rsid w:val="006834F8"/>
    <w:rsid w:val="00683893"/>
    <w:rsid w:val="00683AA6"/>
    <w:rsid w:val="00684906"/>
    <w:rsid w:val="00684EFF"/>
    <w:rsid w:val="00684F5B"/>
    <w:rsid w:val="00685686"/>
    <w:rsid w:val="006879D7"/>
    <w:rsid w:val="00687B17"/>
    <w:rsid w:val="00690E87"/>
    <w:rsid w:val="0069138B"/>
    <w:rsid w:val="00691428"/>
    <w:rsid w:val="006919ED"/>
    <w:rsid w:val="00691BB1"/>
    <w:rsid w:val="00691F4E"/>
    <w:rsid w:val="006920BC"/>
    <w:rsid w:val="0069279B"/>
    <w:rsid w:val="00692B1C"/>
    <w:rsid w:val="00693417"/>
    <w:rsid w:val="00693B5E"/>
    <w:rsid w:val="00693C08"/>
    <w:rsid w:val="0069411B"/>
    <w:rsid w:val="006943FF"/>
    <w:rsid w:val="00695781"/>
    <w:rsid w:val="0069747E"/>
    <w:rsid w:val="006A0B9B"/>
    <w:rsid w:val="006A11BB"/>
    <w:rsid w:val="006A12FE"/>
    <w:rsid w:val="006A1509"/>
    <w:rsid w:val="006A1581"/>
    <w:rsid w:val="006A165A"/>
    <w:rsid w:val="006A1806"/>
    <w:rsid w:val="006A182D"/>
    <w:rsid w:val="006A2424"/>
    <w:rsid w:val="006A2839"/>
    <w:rsid w:val="006A3285"/>
    <w:rsid w:val="006A443D"/>
    <w:rsid w:val="006A4A45"/>
    <w:rsid w:val="006A4AD3"/>
    <w:rsid w:val="006A4CC4"/>
    <w:rsid w:val="006A527B"/>
    <w:rsid w:val="006A56EA"/>
    <w:rsid w:val="006A5D76"/>
    <w:rsid w:val="006A621E"/>
    <w:rsid w:val="006A66A6"/>
    <w:rsid w:val="006A7079"/>
    <w:rsid w:val="006A7F13"/>
    <w:rsid w:val="006B13B6"/>
    <w:rsid w:val="006B16FE"/>
    <w:rsid w:val="006B1787"/>
    <w:rsid w:val="006B2E0D"/>
    <w:rsid w:val="006B3127"/>
    <w:rsid w:val="006B3179"/>
    <w:rsid w:val="006B3429"/>
    <w:rsid w:val="006B36E9"/>
    <w:rsid w:val="006B36F1"/>
    <w:rsid w:val="006B3FE1"/>
    <w:rsid w:val="006B4602"/>
    <w:rsid w:val="006B4F75"/>
    <w:rsid w:val="006B5481"/>
    <w:rsid w:val="006B6675"/>
    <w:rsid w:val="006B66BE"/>
    <w:rsid w:val="006B6F2B"/>
    <w:rsid w:val="006B756A"/>
    <w:rsid w:val="006B7668"/>
    <w:rsid w:val="006C0010"/>
    <w:rsid w:val="006C04B9"/>
    <w:rsid w:val="006C1140"/>
    <w:rsid w:val="006C1F41"/>
    <w:rsid w:val="006C339E"/>
    <w:rsid w:val="006C36B6"/>
    <w:rsid w:val="006C3C43"/>
    <w:rsid w:val="006C3E3E"/>
    <w:rsid w:val="006C4124"/>
    <w:rsid w:val="006C41ED"/>
    <w:rsid w:val="006C4957"/>
    <w:rsid w:val="006C547C"/>
    <w:rsid w:val="006C59AE"/>
    <w:rsid w:val="006C5BC3"/>
    <w:rsid w:val="006C66D5"/>
    <w:rsid w:val="006C6716"/>
    <w:rsid w:val="006C6D40"/>
    <w:rsid w:val="006C6F58"/>
    <w:rsid w:val="006C6FE8"/>
    <w:rsid w:val="006C7A43"/>
    <w:rsid w:val="006C7B35"/>
    <w:rsid w:val="006D0084"/>
    <w:rsid w:val="006D0E2D"/>
    <w:rsid w:val="006D220C"/>
    <w:rsid w:val="006D493B"/>
    <w:rsid w:val="006D5B6E"/>
    <w:rsid w:val="006D5D70"/>
    <w:rsid w:val="006D79B8"/>
    <w:rsid w:val="006E0D9C"/>
    <w:rsid w:val="006E11A2"/>
    <w:rsid w:val="006E1943"/>
    <w:rsid w:val="006E1CCA"/>
    <w:rsid w:val="006E1E7A"/>
    <w:rsid w:val="006E1FD1"/>
    <w:rsid w:val="006E3E4A"/>
    <w:rsid w:val="006E4006"/>
    <w:rsid w:val="006E4273"/>
    <w:rsid w:val="006E4861"/>
    <w:rsid w:val="006E5724"/>
    <w:rsid w:val="006E63F7"/>
    <w:rsid w:val="006E708D"/>
    <w:rsid w:val="006E7B8D"/>
    <w:rsid w:val="006E7C0D"/>
    <w:rsid w:val="006F0997"/>
    <w:rsid w:val="006F1551"/>
    <w:rsid w:val="006F18BE"/>
    <w:rsid w:val="006F1FDC"/>
    <w:rsid w:val="006F2078"/>
    <w:rsid w:val="006F21A7"/>
    <w:rsid w:val="006F2A83"/>
    <w:rsid w:val="006F2C2C"/>
    <w:rsid w:val="006F363E"/>
    <w:rsid w:val="006F38CD"/>
    <w:rsid w:val="006F405A"/>
    <w:rsid w:val="006F4351"/>
    <w:rsid w:val="006F4A95"/>
    <w:rsid w:val="006F4BDC"/>
    <w:rsid w:val="006F4D76"/>
    <w:rsid w:val="006F4E35"/>
    <w:rsid w:val="006F5C05"/>
    <w:rsid w:val="006F5EB0"/>
    <w:rsid w:val="006F7EA8"/>
    <w:rsid w:val="007000C3"/>
    <w:rsid w:val="00701468"/>
    <w:rsid w:val="00701A64"/>
    <w:rsid w:val="00701C18"/>
    <w:rsid w:val="00701EE9"/>
    <w:rsid w:val="00702627"/>
    <w:rsid w:val="00702AF7"/>
    <w:rsid w:val="00702E16"/>
    <w:rsid w:val="00704A11"/>
    <w:rsid w:val="0070550A"/>
    <w:rsid w:val="00705D73"/>
    <w:rsid w:val="007062E3"/>
    <w:rsid w:val="0070672C"/>
    <w:rsid w:val="00707DCE"/>
    <w:rsid w:val="0071003C"/>
    <w:rsid w:val="00710ED8"/>
    <w:rsid w:val="0071127D"/>
    <w:rsid w:val="00712309"/>
    <w:rsid w:val="00712652"/>
    <w:rsid w:val="00712C7F"/>
    <w:rsid w:val="0071350F"/>
    <w:rsid w:val="00714784"/>
    <w:rsid w:val="00714A15"/>
    <w:rsid w:val="00714EEE"/>
    <w:rsid w:val="00715D67"/>
    <w:rsid w:val="00716397"/>
    <w:rsid w:val="007175EE"/>
    <w:rsid w:val="00720527"/>
    <w:rsid w:val="007205FF"/>
    <w:rsid w:val="00721002"/>
    <w:rsid w:val="00722BB9"/>
    <w:rsid w:val="0072610B"/>
    <w:rsid w:val="00726A90"/>
    <w:rsid w:val="007274EC"/>
    <w:rsid w:val="00727569"/>
    <w:rsid w:val="00727AE2"/>
    <w:rsid w:val="00730899"/>
    <w:rsid w:val="0073091D"/>
    <w:rsid w:val="00731784"/>
    <w:rsid w:val="0073182D"/>
    <w:rsid w:val="00731A67"/>
    <w:rsid w:val="007320FE"/>
    <w:rsid w:val="00732908"/>
    <w:rsid w:val="00732CB3"/>
    <w:rsid w:val="00732D8A"/>
    <w:rsid w:val="007333ED"/>
    <w:rsid w:val="00733760"/>
    <w:rsid w:val="0073495F"/>
    <w:rsid w:val="00734972"/>
    <w:rsid w:val="007350D4"/>
    <w:rsid w:val="007369BE"/>
    <w:rsid w:val="00736E10"/>
    <w:rsid w:val="00737737"/>
    <w:rsid w:val="00740015"/>
    <w:rsid w:val="00740416"/>
    <w:rsid w:val="00740C20"/>
    <w:rsid w:val="007413F9"/>
    <w:rsid w:val="0074150C"/>
    <w:rsid w:val="00743676"/>
    <w:rsid w:val="0074425F"/>
    <w:rsid w:val="00744D56"/>
    <w:rsid w:val="00744FC1"/>
    <w:rsid w:val="0074539E"/>
    <w:rsid w:val="00746276"/>
    <w:rsid w:val="0074629C"/>
    <w:rsid w:val="00746BB0"/>
    <w:rsid w:val="00747BBB"/>
    <w:rsid w:val="00747E83"/>
    <w:rsid w:val="00750877"/>
    <w:rsid w:val="00750D1F"/>
    <w:rsid w:val="0075125A"/>
    <w:rsid w:val="007512DD"/>
    <w:rsid w:val="00751781"/>
    <w:rsid w:val="00752B38"/>
    <w:rsid w:val="00753540"/>
    <w:rsid w:val="00753B13"/>
    <w:rsid w:val="007544E5"/>
    <w:rsid w:val="00754661"/>
    <w:rsid w:val="0075487F"/>
    <w:rsid w:val="00755CC0"/>
    <w:rsid w:val="0075621A"/>
    <w:rsid w:val="007571F1"/>
    <w:rsid w:val="00757F5D"/>
    <w:rsid w:val="0076139B"/>
    <w:rsid w:val="00761C84"/>
    <w:rsid w:val="007620C8"/>
    <w:rsid w:val="007627B3"/>
    <w:rsid w:val="00762F30"/>
    <w:rsid w:val="007632A9"/>
    <w:rsid w:val="0076352A"/>
    <w:rsid w:val="007638C4"/>
    <w:rsid w:val="00763A1A"/>
    <w:rsid w:val="00763AFB"/>
    <w:rsid w:val="00763B2D"/>
    <w:rsid w:val="00763CA7"/>
    <w:rsid w:val="007641C7"/>
    <w:rsid w:val="007643A5"/>
    <w:rsid w:val="0076524E"/>
    <w:rsid w:val="00765396"/>
    <w:rsid w:val="00765863"/>
    <w:rsid w:val="0076593D"/>
    <w:rsid w:val="007667C6"/>
    <w:rsid w:val="007668E2"/>
    <w:rsid w:val="00766983"/>
    <w:rsid w:val="00766B09"/>
    <w:rsid w:val="007677D4"/>
    <w:rsid w:val="00767D9A"/>
    <w:rsid w:val="007709E2"/>
    <w:rsid w:val="00771036"/>
    <w:rsid w:val="007732BF"/>
    <w:rsid w:val="00773BB3"/>
    <w:rsid w:val="00773E67"/>
    <w:rsid w:val="00774129"/>
    <w:rsid w:val="007749D4"/>
    <w:rsid w:val="00774DB4"/>
    <w:rsid w:val="00775B4A"/>
    <w:rsid w:val="00775E5C"/>
    <w:rsid w:val="00775F35"/>
    <w:rsid w:val="00777F0B"/>
    <w:rsid w:val="00781758"/>
    <w:rsid w:val="0078290D"/>
    <w:rsid w:val="00782AD7"/>
    <w:rsid w:val="007836A7"/>
    <w:rsid w:val="00783FDE"/>
    <w:rsid w:val="007842E9"/>
    <w:rsid w:val="00784869"/>
    <w:rsid w:val="00787544"/>
    <w:rsid w:val="00787D03"/>
    <w:rsid w:val="007904B2"/>
    <w:rsid w:val="007905D6"/>
    <w:rsid w:val="00790ACA"/>
    <w:rsid w:val="0079144E"/>
    <w:rsid w:val="007914A3"/>
    <w:rsid w:val="00792C91"/>
    <w:rsid w:val="00793713"/>
    <w:rsid w:val="007942C9"/>
    <w:rsid w:val="00795A82"/>
    <w:rsid w:val="00795C58"/>
    <w:rsid w:val="00796146"/>
    <w:rsid w:val="007966A9"/>
    <w:rsid w:val="007969E9"/>
    <w:rsid w:val="00797C13"/>
    <w:rsid w:val="007A024A"/>
    <w:rsid w:val="007A048B"/>
    <w:rsid w:val="007A0C9F"/>
    <w:rsid w:val="007A1657"/>
    <w:rsid w:val="007A1887"/>
    <w:rsid w:val="007A1F9E"/>
    <w:rsid w:val="007A235F"/>
    <w:rsid w:val="007A255F"/>
    <w:rsid w:val="007A2B31"/>
    <w:rsid w:val="007A2CFF"/>
    <w:rsid w:val="007A2E75"/>
    <w:rsid w:val="007A3035"/>
    <w:rsid w:val="007A3618"/>
    <w:rsid w:val="007A376B"/>
    <w:rsid w:val="007A3DF6"/>
    <w:rsid w:val="007A41DF"/>
    <w:rsid w:val="007A44A4"/>
    <w:rsid w:val="007A67BC"/>
    <w:rsid w:val="007A72AC"/>
    <w:rsid w:val="007A73B1"/>
    <w:rsid w:val="007A79C9"/>
    <w:rsid w:val="007A7C92"/>
    <w:rsid w:val="007B0041"/>
    <w:rsid w:val="007B0D84"/>
    <w:rsid w:val="007B19B5"/>
    <w:rsid w:val="007B3442"/>
    <w:rsid w:val="007B38D5"/>
    <w:rsid w:val="007B50E3"/>
    <w:rsid w:val="007B548A"/>
    <w:rsid w:val="007B560A"/>
    <w:rsid w:val="007B5D0E"/>
    <w:rsid w:val="007B5D17"/>
    <w:rsid w:val="007B64B4"/>
    <w:rsid w:val="007B6A9F"/>
    <w:rsid w:val="007B737B"/>
    <w:rsid w:val="007B738A"/>
    <w:rsid w:val="007B7DBA"/>
    <w:rsid w:val="007B7FAF"/>
    <w:rsid w:val="007C192D"/>
    <w:rsid w:val="007C1A68"/>
    <w:rsid w:val="007C21D5"/>
    <w:rsid w:val="007C258F"/>
    <w:rsid w:val="007C2C51"/>
    <w:rsid w:val="007C339C"/>
    <w:rsid w:val="007C3607"/>
    <w:rsid w:val="007C38E7"/>
    <w:rsid w:val="007C3F30"/>
    <w:rsid w:val="007C415B"/>
    <w:rsid w:val="007C41D0"/>
    <w:rsid w:val="007C421A"/>
    <w:rsid w:val="007C42BE"/>
    <w:rsid w:val="007C46F7"/>
    <w:rsid w:val="007C4781"/>
    <w:rsid w:val="007C4C92"/>
    <w:rsid w:val="007C5E1F"/>
    <w:rsid w:val="007C5FEC"/>
    <w:rsid w:val="007C61E0"/>
    <w:rsid w:val="007C633C"/>
    <w:rsid w:val="007C6654"/>
    <w:rsid w:val="007C6DC9"/>
    <w:rsid w:val="007C7226"/>
    <w:rsid w:val="007D0976"/>
    <w:rsid w:val="007D0F95"/>
    <w:rsid w:val="007D0FF1"/>
    <w:rsid w:val="007D1287"/>
    <w:rsid w:val="007D2945"/>
    <w:rsid w:val="007D2E40"/>
    <w:rsid w:val="007D2F58"/>
    <w:rsid w:val="007D41F0"/>
    <w:rsid w:val="007D42A3"/>
    <w:rsid w:val="007D4557"/>
    <w:rsid w:val="007D472A"/>
    <w:rsid w:val="007D61AE"/>
    <w:rsid w:val="007D64CC"/>
    <w:rsid w:val="007D7504"/>
    <w:rsid w:val="007D78B8"/>
    <w:rsid w:val="007D7980"/>
    <w:rsid w:val="007D7C28"/>
    <w:rsid w:val="007D7DAE"/>
    <w:rsid w:val="007E083C"/>
    <w:rsid w:val="007E20F8"/>
    <w:rsid w:val="007E22FE"/>
    <w:rsid w:val="007E44D3"/>
    <w:rsid w:val="007E4E62"/>
    <w:rsid w:val="007E5545"/>
    <w:rsid w:val="007E5FF1"/>
    <w:rsid w:val="007E6CA9"/>
    <w:rsid w:val="007E7839"/>
    <w:rsid w:val="007E7D66"/>
    <w:rsid w:val="007F1D16"/>
    <w:rsid w:val="007F2518"/>
    <w:rsid w:val="007F25F5"/>
    <w:rsid w:val="007F2706"/>
    <w:rsid w:val="007F2E43"/>
    <w:rsid w:val="007F4889"/>
    <w:rsid w:val="007F4B0F"/>
    <w:rsid w:val="007F5158"/>
    <w:rsid w:val="007F51FE"/>
    <w:rsid w:val="007F710B"/>
    <w:rsid w:val="007F740A"/>
    <w:rsid w:val="007F774A"/>
    <w:rsid w:val="007F7986"/>
    <w:rsid w:val="00800247"/>
    <w:rsid w:val="008004B8"/>
    <w:rsid w:val="00800AF3"/>
    <w:rsid w:val="00800D1D"/>
    <w:rsid w:val="00801022"/>
    <w:rsid w:val="00801714"/>
    <w:rsid w:val="00801787"/>
    <w:rsid w:val="008024BC"/>
    <w:rsid w:val="00802AE5"/>
    <w:rsid w:val="0080360A"/>
    <w:rsid w:val="00803950"/>
    <w:rsid w:val="00803EA3"/>
    <w:rsid w:val="008051DB"/>
    <w:rsid w:val="00805659"/>
    <w:rsid w:val="00805729"/>
    <w:rsid w:val="0080592A"/>
    <w:rsid w:val="008059DC"/>
    <w:rsid w:val="008059EB"/>
    <w:rsid w:val="0080664D"/>
    <w:rsid w:val="00811080"/>
    <w:rsid w:val="008114FB"/>
    <w:rsid w:val="00811841"/>
    <w:rsid w:val="008122D1"/>
    <w:rsid w:val="00812933"/>
    <w:rsid w:val="0081312F"/>
    <w:rsid w:val="008131E2"/>
    <w:rsid w:val="00813539"/>
    <w:rsid w:val="008139D0"/>
    <w:rsid w:val="00813B91"/>
    <w:rsid w:val="00814035"/>
    <w:rsid w:val="008145AA"/>
    <w:rsid w:val="00814A22"/>
    <w:rsid w:val="00814B41"/>
    <w:rsid w:val="00814BF9"/>
    <w:rsid w:val="00815052"/>
    <w:rsid w:val="00815795"/>
    <w:rsid w:val="00815D82"/>
    <w:rsid w:val="00816250"/>
    <w:rsid w:val="00816348"/>
    <w:rsid w:val="008165B0"/>
    <w:rsid w:val="00820394"/>
    <w:rsid w:val="008203E9"/>
    <w:rsid w:val="008211E5"/>
    <w:rsid w:val="0082127C"/>
    <w:rsid w:val="0082147A"/>
    <w:rsid w:val="008220F9"/>
    <w:rsid w:val="0082224B"/>
    <w:rsid w:val="008223BA"/>
    <w:rsid w:val="008224EA"/>
    <w:rsid w:val="00822670"/>
    <w:rsid w:val="008229CF"/>
    <w:rsid w:val="00822AE3"/>
    <w:rsid w:val="00822BF2"/>
    <w:rsid w:val="00823B0C"/>
    <w:rsid w:val="008249F3"/>
    <w:rsid w:val="00824AE9"/>
    <w:rsid w:val="008260C5"/>
    <w:rsid w:val="0082618F"/>
    <w:rsid w:val="00827001"/>
    <w:rsid w:val="00827026"/>
    <w:rsid w:val="00827373"/>
    <w:rsid w:val="00827C14"/>
    <w:rsid w:val="00827ED5"/>
    <w:rsid w:val="008316BD"/>
    <w:rsid w:val="00831757"/>
    <w:rsid w:val="00831F09"/>
    <w:rsid w:val="00832304"/>
    <w:rsid w:val="0083235F"/>
    <w:rsid w:val="00833388"/>
    <w:rsid w:val="008333F8"/>
    <w:rsid w:val="00833588"/>
    <w:rsid w:val="0083392C"/>
    <w:rsid w:val="00833F4E"/>
    <w:rsid w:val="0083481C"/>
    <w:rsid w:val="0083493A"/>
    <w:rsid w:val="008356A9"/>
    <w:rsid w:val="008359EE"/>
    <w:rsid w:val="0083601D"/>
    <w:rsid w:val="008369E2"/>
    <w:rsid w:val="00836C91"/>
    <w:rsid w:val="00837425"/>
    <w:rsid w:val="0083774D"/>
    <w:rsid w:val="0084043B"/>
    <w:rsid w:val="008405CF"/>
    <w:rsid w:val="00840ACF"/>
    <w:rsid w:val="00840EC3"/>
    <w:rsid w:val="00840F94"/>
    <w:rsid w:val="008411D2"/>
    <w:rsid w:val="00841C27"/>
    <w:rsid w:val="00842028"/>
    <w:rsid w:val="008421C9"/>
    <w:rsid w:val="0084242E"/>
    <w:rsid w:val="008426AF"/>
    <w:rsid w:val="008426DA"/>
    <w:rsid w:val="008435CA"/>
    <w:rsid w:val="00843747"/>
    <w:rsid w:val="00843E95"/>
    <w:rsid w:val="00844155"/>
    <w:rsid w:val="0084497D"/>
    <w:rsid w:val="0084530E"/>
    <w:rsid w:val="00845633"/>
    <w:rsid w:val="00845D2C"/>
    <w:rsid w:val="0084603B"/>
    <w:rsid w:val="0084669E"/>
    <w:rsid w:val="00846F51"/>
    <w:rsid w:val="00847BC3"/>
    <w:rsid w:val="00850935"/>
    <w:rsid w:val="00850C81"/>
    <w:rsid w:val="008510E0"/>
    <w:rsid w:val="00851846"/>
    <w:rsid w:val="0085241A"/>
    <w:rsid w:val="00854CA1"/>
    <w:rsid w:val="008556D2"/>
    <w:rsid w:val="0085570A"/>
    <w:rsid w:val="00855A99"/>
    <w:rsid w:val="00855FAE"/>
    <w:rsid w:val="008562DE"/>
    <w:rsid w:val="00856461"/>
    <w:rsid w:val="00857EF7"/>
    <w:rsid w:val="0086004B"/>
    <w:rsid w:val="00860213"/>
    <w:rsid w:val="0086155E"/>
    <w:rsid w:val="008616B7"/>
    <w:rsid w:val="008622AC"/>
    <w:rsid w:val="008628B3"/>
    <w:rsid w:val="00862F07"/>
    <w:rsid w:val="0086390B"/>
    <w:rsid w:val="0086398D"/>
    <w:rsid w:val="00863E04"/>
    <w:rsid w:val="00863FF4"/>
    <w:rsid w:val="008643F0"/>
    <w:rsid w:val="0086457D"/>
    <w:rsid w:val="00865104"/>
    <w:rsid w:val="00865B4C"/>
    <w:rsid w:val="008660F2"/>
    <w:rsid w:val="00866526"/>
    <w:rsid w:val="0086742A"/>
    <w:rsid w:val="008676DF"/>
    <w:rsid w:val="00867A3D"/>
    <w:rsid w:val="00867BF2"/>
    <w:rsid w:val="008713A7"/>
    <w:rsid w:val="00871B25"/>
    <w:rsid w:val="00871C9D"/>
    <w:rsid w:val="00873632"/>
    <w:rsid w:val="00873E53"/>
    <w:rsid w:val="0087481A"/>
    <w:rsid w:val="008763E9"/>
    <w:rsid w:val="00876C3B"/>
    <w:rsid w:val="00876D46"/>
    <w:rsid w:val="00876F98"/>
    <w:rsid w:val="00881935"/>
    <w:rsid w:val="00881F1F"/>
    <w:rsid w:val="008822F8"/>
    <w:rsid w:val="008829CB"/>
    <w:rsid w:val="00882A2E"/>
    <w:rsid w:val="00883464"/>
    <w:rsid w:val="008839E6"/>
    <w:rsid w:val="0088460D"/>
    <w:rsid w:val="00884817"/>
    <w:rsid w:val="00884B56"/>
    <w:rsid w:val="00884FB3"/>
    <w:rsid w:val="0088565E"/>
    <w:rsid w:val="00885936"/>
    <w:rsid w:val="00885C2E"/>
    <w:rsid w:val="00885F35"/>
    <w:rsid w:val="008866E2"/>
    <w:rsid w:val="00886C89"/>
    <w:rsid w:val="00886D35"/>
    <w:rsid w:val="0088734E"/>
    <w:rsid w:val="008879FA"/>
    <w:rsid w:val="00890904"/>
    <w:rsid w:val="00890FF8"/>
    <w:rsid w:val="008913BA"/>
    <w:rsid w:val="00891913"/>
    <w:rsid w:val="00891E6E"/>
    <w:rsid w:val="008926D5"/>
    <w:rsid w:val="00893D52"/>
    <w:rsid w:val="00894218"/>
    <w:rsid w:val="00894437"/>
    <w:rsid w:val="008946A3"/>
    <w:rsid w:val="00894D40"/>
    <w:rsid w:val="00895798"/>
    <w:rsid w:val="00895A20"/>
    <w:rsid w:val="00895DC7"/>
    <w:rsid w:val="008972CD"/>
    <w:rsid w:val="00897B96"/>
    <w:rsid w:val="00897C54"/>
    <w:rsid w:val="00897E69"/>
    <w:rsid w:val="008A0064"/>
    <w:rsid w:val="008A0994"/>
    <w:rsid w:val="008A0C25"/>
    <w:rsid w:val="008A1090"/>
    <w:rsid w:val="008A10D4"/>
    <w:rsid w:val="008A11E4"/>
    <w:rsid w:val="008A1371"/>
    <w:rsid w:val="008A16A4"/>
    <w:rsid w:val="008A1B84"/>
    <w:rsid w:val="008A2398"/>
    <w:rsid w:val="008A2B53"/>
    <w:rsid w:val="008A2D81"/>
    <w:rsid w:val="008A2DDB"/>
    <w:rsid w:val="008A386C"/>
    <w:rsid w:val="008A3A80"/>
    <w:rsid w:val="008A402B"/>
    <w:rsid w:val="008A48CD"/>
    <w:rsid w:val="008A513E"/>
    <w:rsid w:val="008A5943"/>
    <w:rsid w:val="008A598A"/>
    <w:rsid w:val="008A62E2"/>
    <w:rsid w:val="008A7048"/>
    <w:rsid w:val="008A79A2"/>
    <w:rsid w:val="008A7DDF"/>
    <w:rsid w:val="008B019A"/>
    <w:rsid w:val="008B0438"/>
    <w:rsid w:val="008B0D3E"/>
    <w:rsid w:val="008B116A"/>
    <w:rsid w:val="008B1761"/>
    <w:rsid w:val="008B17E4"/>
    <w:rsid w:val="008B20CD"/>
    <w:rsid w:val="008B299A"/>
    <w:rsid w:val="008B2A67"/>
    <w:rsid w:val="008B344F"/>
    <w:rsid w:val="008B4B35"/>
    <w:rsid w:val="008B4CE3"/>
    <w:rsid w:val="008B5379"/>
    <w:rsid w:val="008B571C"/>
    <w:rsid w:val="008B579D"/>
    <w:rsid w:val="008B62C7"/>
    <w:rsid w:val="008B66B9"/>
    <w:rsid w:val="008B78FF"/>
    <w:rsid w:val="008C0639"/>
    <w:rsid w:val="008C0653"/>
    <w:rsid w:val="008C0756"/>
    <w:rsid w:val="008C0D20"/>
    <w:rsid w:val="008C2721"/>
    <w:rsid w:val="008C401B"/>
    <w:rsid w:val="008C42EE"/>
    <w:rsid w:val="008C4548"/>
    <w:rsid w:val="008C54B4"/>
    <w:rsid w:val="008C5C81"/>
    <w:rsid w:val="008C6B4D"/>
    <w:rsid w:val="008C759E"/>
    <w:rsid w:val="008C7887"/>
    <w:rsid w:val="008C7A6E"/>
    <w:rsid w:val="008C7C25"/>
    <w:rsid w:val="008C7FD0"/>
    <w:rsid w:val="008D0D6C"/>
    <w:rsid w:val="008D1245"/>
    <w:rsid w:val="008D1A18"/>
    <w:rsid w:val="008D287A"/>
    <w:rsid w:val="008D47D7"/>
    <w:rsid w:val="008D4A74"/>
    <w:rsid w:val="008D4F41"/>
    <w:rsid w:val="008D58C5"/>
    <w:rsid w:val="008D58E9"/>
    <w:rsid w:val="008D5C8E"/>
    <w:rsid w:val="008D618F"/>
    <w:rsid w:val="008D6767"/>
    <w:rsid w:val="008D69F4"/>
    <w:rsid w:val="008D73E8"/>
    <w:rsid w:val="008D740F"/>
    <w:rsid w:val="008D7566"/>
    <w:rsid w:val="008E005E"/>
    <w:rsid w:val="008E02C2"/>
    <w:rsid w:val="008E079F"/>
    <w:rsid w:val="008E1A20"/>
    <w:rsid w:val="008E1E32"/>
    <w:rsid w:val="008E2399"/>
    <w:rsid w:val="008E2632"/>
    <w:rsid w:val="008E2664"/>
    <w:rsid w:val="008E2783"/>
    <w:rsid w:val="008E31BC"/>
    <w:rsid w:val="008E3490"/>
    <w:rsid w:val="008E36E9"/>
    <w:rsid w:val="008E3A67"/>
    <w:rsid w:val="008E5361"/>
    <w:rsid w:val="008E57F5"/>
    <w:rsid w:val="008E5D14"/>
    <w:rsid w:val="008E5D57"/>
    <w:rsid w:val="008E5F1E"/>
    <w:rsid w:val="008E74FB"/>
    <w:rsid w:val="008F04B3"/>
    <w:rsid w:val="008F06CB"/>
    <w:rsid w:val="008F12D4"/>
    <w:rsid w:val="008F145B"/>
    <w:rsid w:val="008F16B8"/>
    <w:rsid w:val="008F16D0"/>
    <w:rsid w:val="008F1A96"/>
    <w:rsid w:val="008F35C7"/>
    <w:rsid w:val="008F3A1B"/>
    <w:rsid w:val="008F4401"/>
    <w:rsid w:val="008F4B5E"/>
    <w:rsid w:val="008F4CF5"/>
    <w:rsid w:val="008F599A"/>
    <w:rsid w:val="008F5BF9"/>
    <w:rsid w:val="008F700E"/>
    <w:rsid w:val="008F7776"/>
    <w:rsid w:val="008F78EF"/>
    <w:rsid w:val="008F7A92"/>
    <w:rsid w:val="008F7C86"/>
    <w:rsid w:val="00900077"/>
    <w:rsid w:val="0090069A"/>
    <w:rsid w:val="00900AD8"/>
    <w:rsid w:val="00900AF9"/>
    <w:rsid w:val="0090111C"/>
    <w:rsid w:val="009016D0"/>
    <w:rsid w:val="00901880"/>
    <w:rsid w:val="00902129"/>
    <w:rsid w:val="009023C4"/>
    <w:rsid w:val="00902995"/>
    <w:rsid w:val="00902E47"/>
    <w:rsid w:val="00903F39"/>
    <w:rsid w:val="00904052"/>
    <w:rsid w:val="00904450"/>
    <w:rsid w:val="009046C3"/>
    <w:rsid w:val="00904962"/>
    <w:rsid w:val="00904A7D"/>
    <w:rsid w:val="00906CFE"/>
    <w:rsid w:val="00907615"/>
    <w:rsid w:val="00907878"/>
    <w:rsid w:val="00907B48"/>
    <w:rsid w:val="00907F3D"/>
    <w:rsid w:val="0091011E"/>
    <w:rsid w:val="009106DA"/>
    <w:rsid w:val="00910B94"/>
    <w:rsid w:val="00910F15"/>
    <w:rsid w:val="00913493"/>
    <w:rsid w:val="00913F07"/>
    <w:rsid w:val="00913F9B"/>
    <w:rsid w:val="009145A0"/>
    <w:rsid w:val="009150CF"/>
    <w:rsid w:val="00915F07"/>
    <w:rsid w:val="00916110"/>
    <w:rsid w:val="009172C0"/>
    <w:rsid w:val="00917C11"/>
    <w:rsid w:val="00917CAF"/>
    <w:rsid w:val="0092014C"/>
    <w:rsid w:val="009201FC"/>
    <w:rsid w:val="00920CBF"/>
    <w:rsid w:val="00920F91"/>
    <w:rsid w:val="00921420"/>
    <w:rsid w:val="00921DF1"/>
    <w:rsid w:val="009220CA"/>
    <w:rsid w:val="00922124"/>
    <w:rsid w:val="009224DF"/>
    <w:rsid w:val="00922E72"/>
    <w:rsid w:val="00923FAA"/>
    <w:rsid w:val="00924B1B"/>
    <w:rsid w:val="00926975"/>
    <w:rsid w:val="009274CB"/>
    <w:rsid w:val="0092771E"/>
    <w:rsid w:val="0092783A"/>
    <w:rsid w:val="00930D54"/>
    <w:rsid w:val="00930DF0"/>
    <w:rsid w:val="00931718"/>
    <w:rsid w:val="009321AF"/>
    <w:rsid w:val="00933244"/>
    <w:rsid w:val="00935AB4"/>
    <w:rsid w:val="00935C37"/>
    <w:rsid w:val="00935E84"/>
    <w:rsid w:val="00936142"/>
    <w:rsid w:val="00936765"/>
    <w:rsid w:val="00936D6E"/>
    <w:rsid w:val="00937324"/>
    <w:rsid w:val="00937724"/>
    <w:rsid w:val="00937AAC"/>
    <w:rsid w:val="00937B71"/>
    <w:rsid w:val="00937F35"/>
    <w:rsid w:val="00940BDD"/>
    <w:rsid w:val="00940BFB"/>
    <w:rsid w:val="00940C50"/>
    <w:rsid w:val="00940ECB"/>
    <w:rsid w:val="00941658"/>
    <w:rsid w:val="0094266A"/>
    <w:rsid w:val="009438DD"/>
    <w:rsid w:val="00943DAA"/>
    <w:rsid w:val="0094460E"/>
    <w:rsid w:val="00944AD0"/>
    <w:rsid w:val="00944F36"/>
    <w:rsid w:val="00944FDA"/>
    <w:rsid w:val="00945ED9"/>
    <w:rsid w:val="00945F00"/>
    <w:rsid w:val="00945F1B"/>
    <w:rsid w:val="0094671F"/>
    <w:rsid w:val="0094689A"/>
    <w:rsid w:val="009479F2"/>
    <w:rsid w:val="009505E0"/>
    <w:rsid w:val="0095073C"/>
    <w:rsid w:val="00950CC0"/>
    <w:rsid w:val="009519E4"/>
    <w:rsid w:val="00951B0D"/>
    <w:rsid w:val="00951EFC"/>
    <w:rsid w:val="00952164"/>
    <w:rsid w:val="00954209"/>
    <w:rsid w:val="00954583"/>
    <w:rsid w:val="009546EE"/>
    <w:rsid w:val="0095594A"/>
    <w:rsid w:val="00955ED8"/>
    <w:rsid w:val="0095624F"/>
    <w:rsid w:val="00956BD7"/>
    <w:rsid w:val="0095764B"/>
    <w:rsid w:val="009600E9"/>
    <w:rsid w:val="00961556"/>
    <w:rsid w:val="0096190E"/>
    <w:rsid w:val="009636CB"/>
    <w:rsid w:val="0096387E"/>
    <w:rsid w:val="00963908"/>
    <w:rsid w:val="00963B56"/>
    <w:rsid w:val="00963D04"/>
    <w:rsid w:val="009646B0"/>
    <w:rsid w:val="009648A5"/>
    <w:rsid w:val="009659C5"/>
    <w:rsid w:val="00965BED"/>
    <w:rsid w:val="00965DAE"/>
    <w:rsid w:val="009666C0"/>
    <w:rsid w:val="00966F95"/>
    <w:rsid w:val="00967830"/>
    <w:rsid w:val="00970077"/>
    <w:rsid w:val="00970ED1"/>
    <w:rsid w:val="00971251"/>
    <w:rsid w:val="009716C3"/>
    <w:rsid w:val="009721C4"/>
    <w:rsid w:val="00972DF2"/>
    <w:rsid w:val="009732A2"/>
    <w:rsid w:val="00973DD6"/>
    <w:rsid w:val="00973EA4"/>
    <w:rsid w:val="00974047"/>
    <w:rsid w:val="0097460C"/>
    <w:rsid w:val="00974F8A"/>
    <w:rsid w:val="00975796"/>
    <w:rsid w:val="00975A90"/>
    <w:rsid w:val="009765DF"/>
    <w:rsid w:val="009767F0"/>
    <w:rsid w:val="00976866"/>
    <w:rsid w:val="00976ECA"/>
    <w:rsid w:val="00977A3D"/>
    <w:rsid w:val="00977F94"/>
    <w:rsid w:val="00980F0A"/>
    <w:rsid w:val="009821E4"/>
    <w:rsid w:val="0098273B"/>
    <w:rsid w:val="00982772"/>
    <w:rsid w:val="00982946"/>
    <w:rsid w:val="00982A3E"/>
    <w:rsid w:val="009830BA"/>
    <w:rsid w:val="0098315F"/>
    <w:rsid w:val="009839BB"/>
    <w:rsid w:val="00984E24"/>
    <w:rsid w:val="00984F7D"/>
    <w:rsid w:val="009862A8"/>
    <w:rsid w:val="009869A5"/>
    <w:rsid w:val="00986BCB"/>
    <w:rsid w:val="009873A9"/>
    <w:rsid w:val="009876EA"/>
    <w:rsid w:val="00987D96"/>
    <w:rsid w:val="00987E9F"/>
    <w:rsid w:val="00991142"/>
    <w:rsid w:val="00992EC6"/>
    <w:rsid w:val="00993861"/>
    <w:rsid w:val="00993C4A"/>
    <w:rsid w:val="009941BB"/>
    <w:rsid w:val="00994405"/>
    <w:rsid w:val="009947B6"/>
    <w:rsid w:val="00997572"/>
    <w:rsid w:val="00997D94"/>
    <w:rsid w:val="009A164B"/>
    <w:rsid w:val="009A23E1"/>
    <w:rsid w:val="009A304F"/>
    <w:rsid w:val="009A3494"/>
    <w:rsid w:val="009A3857"/>
    <w:rsid w:val="009A3E86"/>
    <w:rsid w:val="009A407C"/>
    <w:rsid w:val="009A4D46"/>
    <w:rsid w:val="009A5675"/>
    <w:rsid w:val="009A57E1"/>
    <w:rsid w:val="009A5C47"/>
    <w:rsid w:val="009A7007"/>
    <w:rsid w:val="009B0164"/>
    <w:rsid w:val="009B0F65"/>
    <w:rsid w:val="009B11A3"/>
    <w:rsid w:val="009B169A"/>
    <w:rsid w:val="009B1A0D"/>
    <w:rsid w:val="009B1BD2"/>
    <w:rsid w:val="009B209C"/>
    <w:rsid w:val="009B3E79"/>
    <w:rsid w:val="009B470C"/>
    <w:rsid w:val="009B471B"/>
    <w:rsid w:val="009B4C57"/>
    <w:rsid w:val="009B4DF9"/>
    <w:rsid w:val="009B5389"/>
    <w:rsid w:val="009B64F0"/>
    <w:rsid w:val="009B67AB"/>
    <w:rsid w:val="009B7477"/>
    <w:rsid w:val="009B7BF2"/>
    <w:rsid w:val="009C0EA2"/>
    <w:rsid w:val="009C104C"/>
    <w:rsid w:val="009C10DA"/>
    <w:rsid w:val="009C1622"/>
    <w:rsid w:val="009C1969"/>
    <w:rsid w:val="009C1BEA"/>
    <w:rsid w:val="009C1E4C"/>
    <w:rsid w:val="009C289D"/>
    <w:rsid w:val="009C2909"/>
    <w:rsid w:val="009C2DB4"/>
    <w:rsid w:val="009C3173"/>
    <w:rsid w:val="009C3F0B"/>
    <w:rsid w:val="009C406E"/>
    <w:rsid w:val="009C49F1"/>
    <w:rsid w:val="009C4CA5"/>
    <w:rsid w:val="009C4D9D"/>
    <w:rsid w:val="009C4F10"/>
    <w:rsid w:val="009C56BF"/>
    <w:rsid w:val="009C7790"/>
    <w:rsid w:val="009C7CCF"/>
    <w:rsid w:val="009C7F43"/>
    <w:rsid w:val="009D0321"/>
    <w:rsid w:val="009D061A"/>
    <w:rsid w:val="009D0EBF"/>
    <w:rsid w:val="009D1382"/>
    <w:rsid w:val="009D1872"/>
    <w:rsid w:val="009D22FE"/>
    <w:rsid w:val="009D2F12"/>
    <w:rsid w:val="009D37B7"/>
    <w:rsid w:val="009D3A45"/>
    <w:rsid w:val="009D44FA"/>
    <w:rsid w:val="009D4970"/>
    <w:rsid w:val="009D51A1"/>
    <w:rsid w:val="009D51A2"/>
    <w:rsid w:val="009D53CD"/>
    <w:rsid w:val="009D69EC"/>
    <w:rsid w:val="009E032F"/>
    <w:rsid w:val="009E2326"/>
    <w:rsid w:val="009E2420"/>
    <w:rsid w:val="009E261D"/>
    <w:rsid w:val="009E3859"/>
    <w:rsid w:val="009E3B7F"/>
    <w:rsid w:val="009E4A07"/>
    <w:rsid w:val="009E6709"/>
    <w:rsid w:val="009E6BB4"/>
    <w:rsid w:val="009E7469"/>
    <w:rsid w:val="009F0248"/>
    <w:rsid w:val="009F047A"/>
    <w:rsid w:val="009F0B2E"/>
    <w:rsid w:val="009F0B6D"/>
    <w:rsid w:val="009F1BC8"/>
    <w:rsid w:val="009F24DB"/>
    <w:rsid w:val="009F26B1"/>
    <w:rsid w:val="009F2DA9"/>
    <w:rsid w:val="009F3461"/>
    <w:rsid w:val="009F3922"/>
    <w:rsid w:val="009F3A17"/>
    <w:rsid w:val="009F3D79"/>
    <w:rsid w:val="009F436D"/>
    <w:rsid w:val="009F4AA0"/>
    <w:rsid w:val="009F5880"/>
    <w:rsid w:val="009F72BA"/>
    <w:rsid w:val="009F7752"/>
    <w:rsid w:val="009F7AB6"/>
    <w:rsid w:val="009F7E0E"/>
    <w:rsid w:val="009F7FB0"/>
    <w:rsid w:val="00A001EE"/>
    <w:rsid w:val="00A0025B"/>
    <w:rsid w:val="00A01342"/>
    <w:rsid w:val="00A013FF"/>
    <w:rsid w:val="00A015BE"/>
    <w:rsid w:val="00A02624"/>
    <w:rsid w:val="00A02670"/>
    <w:rsid w:val="00A0490D"/>
    <w:rsid w:val="00A05333"/>
    <w:rsid w:val="00A05918"/>
    <w:rsid w:val="00A05EA4"/>
    <w:rsid w:val="00A05F76"/>
    <w:rsid w:val="00A0603E"/>
    <w:rsid w:val="00A0716C"/>
    <w:rsid w:val="00A07750"/>
    <w:rsid w:val="00A07E9B"/>
    <w:rsid w:val="00A1064B"/>
    <w:rsid w:val="00A10E4E"/>
    <w:rsid w:val="00A1129F"/>
    <w:rsid w:val="00A11D0F"/>
    <w:rsid w:val="00A12281"/>
    <w:rsid w:val="00A123B0"/>
    <w:rsid w:val="00A1280A"/>
    <w:rsid w:val="00A12A3B"/>
    <w:rsid w:val="00A1315F"/>
    <w:rsid w:val="00A136A6"/>
    <w:rsid w:val="00A13D52"/>
    <w:rsid w:val="00A13F02"/>
    <w:rsid w:val="00A1417B"/>
    <w:rsid w:val="00A1449E"/>
    <w:rsid w:val="00A161FD"/>
    <w:rsid w:val="00A168D9"/>
    <w:rsid w:val="00A17E39"/>
    <w:rsid w:val="00A202B7"/>
    <w:rsid w:val="00A20583"/>
    <w:rsid w:val="00A2166C"/>
    <w:rsid w:val="00A21879"/>
    <w:rsid w:val="00A21B62"/>
    <w:rsid w:val="00A222AF"/>
    <w:rsid w:val="00A24A86"/>
    <w:rsid w:val="00A2509D"/>
    <w:rsid w:val="00A271C7"/>
    <w:rsid w:val="00A27813"/>
    <w:rsid w:val="00A27BB7"/>
    <w:rsid w:val="00A27C14"/>
    <w:rsid w:val="00A3024D"/>
    <w:rsid w:val="00A3081A"/>
    <w:rsid w:val="00A30D75"/>
    <w:rsid w:val="00A31707"/>
    <w:rsid w:val="00A31ED3"/>
    <w:rsid w:val="00A3202F"/>
    <w:rsid w:val="00A32432"/>
    <w:rsid w:val="00A33738"/>
    <w:rsid w:val="00A339E6"/>
    <w:rsid w:val="00A34106"/>
    <w:rsid w:val="00A3454C"/>
    <w:rsid w:val="00A36098"/>
    <w:rsid w:val="00A36F18"/>
    <w:rsid w:val="00A37025"/>
    <w:rsid w:val="00A37622"/>
    <w:rsid w:val="00A37A18"/>
    <w:rsid w:val="00A4051A"/>
    <w:rsid w:val="00A42913"/>
    <w:rsid w:val="00A42998"/>
    <w:rsid w:val="00A4391F"/>
    <w:rsid w:val="00A43DFD"/>
    <w:rsid w:val="00A441F1"/>
    <w:rsid w:val="00A44327"/>
    <w:rsid w:val="00A446AC"/>
    <w:rsid w:val="00A446DC"/>
    <w:rsid w:val="00A44D42"/>
    <w:rsid w:val="00A44F42"/>
    <w:rsid w:val="00A4500C"/>
    <w:rsid w:val="00A45234"/>
    <w:rsid w:val="00A458F6"/>
    <w:rsid w:val="00A45C55"/>
    <w:rsid w:val="00A4685F"/>
    <w:rsid w:val="00A5067B"/>
    <w:rsid w:val="00A50ED3"/>
    <w:rsid w:val="00A5142A"/>
    <w:rsid w:val="00A51686"/>
    <w:rsid w:val="00A51ACC"/>
    <w:rsid w:val="00A52E18"/>
    <w:rsid w:val="00A5347F"/>
    <w:rsid w:val="00A539FD"/>
    <w:rsid w:val="00A542DE"/>
    <w:rsid w:val="00A54610"/>
    <w:rsid w:val="00A54DCE"/>
    <w:rsid w:val="00A5551C"/>
    <w:rsid w:val="00A55C21"/>
    <w:rsid w:val="00A55DF1"/>
    <w:rsid w:val="00A55E28"/>
    <w:rsid w:val="00A56B49"/>
    <w:rsid w:val="00A602D8"/>
    <w:rsid w:val="00A603E5"/>
    <w:rsid w:val="00A61733"/>
    <w:rsid w:val="00A630B3"/>
    <w:rsid w:val="00A6325C"/>
    <w:rsid w:val="00A632E6"/>
    <w:rsid w:val="00A63924"/>
    <w:rsid w:val="00A63BFA"/>
    <w:rsid w:val="00A63EBB"/>
    <w:rsid w:val="00A641A1"/>
    <w:rsid w:val="00A642B3"/>
    <w:rsid w:val="00A648AE"/>
    <w:rsid w:val="00A64EFD"/>
    <w:rsid w:val="00A65737"/>
    <w:rsid w:val="00A65C57"/>
    <w:rsid w:val="00A66028"/>
    <w:rsid w:val="00A66123"/>
    <w:rsid w:val="00A6744E"/>
    <w:rsid w:val="00A67F43"/>
    <w:rsid w:val="00A70592"/>
    <w:rsid w:val="00A70A4C"/>
    <w:rsid w:val="00A7273C"/>
    <w:rsid w:val="00A72C18"/>
    <w:rsid w:val="00A73691"/>
    <w:rsid w:val="00A73B55"/>
    <w:rsid w:val="00A7446A"/>
    <w:rsid w:val="00A75363"/>
    <w:rsid w:val="00A75366"/>
    <w:rsid w:val="00A753C4"/>
    <w:rsid w:val="00A7540F"/>
    <w:rsid w:val="00A76286"/>
    <w:rsid w:val="00A7674C"/>
    <w:rsid w:val="00A769B1"/>
    <w:rsid w:val="00A774C9"/>
    <w:rsid w:val="00A776F8"/>
    <w:rsid w:val="00A77D52"/>
    <w:rsid w:val="00A80154"/>
    <w:rsid w:val="00A805A0"/>
    <w:rsid w:val="00A80716"/>
    <w:rsid w:val="00A80997"/>
    <w:rsid w:val="00A80D8D"/>
    <w:rsid w:val="00A80EBD"/>
    <w:rsid w:val="00A811AA"/>
    <w:rsid w:val="00A81344"/>
    <w:rsid w:val="00A81EB0"/>
    <w:rsid w:val="00A820EF"/>
    <w:rsid w:val="00A825A3"/>
    <w:rsid w:val="00A8267F"/>
    <w:rsid w:val="00A82C2E"/>
    <w:rsid w:val="00A848E7"/>
    <w:rsid w:val="00A849D5"/>
    <w:rsid w:val="00A84A4F"/>
    <w:rsid w:val="00A85DB1"/>
    <w:rsid w:val="00A865A0"/>
    <w:rsid w:val="00A865BC"/>
    <w:rsid w:val="00A86656"/>
    <w:rsid w:val="00A86FAD"/>
    <w:rsid w:val="00A87027"/>
    <w:rsid w:val="00A876F4"/>
    <w:rsid w:val="00A8770E"/>
    <w:rsid w:val="00A87DCE"/>
    <w:rsid w:val="00A87EBE"/>
    <w:rsid w:val="00A9009C"/>
    <w:rsid w:val="00A9010E"/>
    <w:rsid w:val="00A904BE"/>
    <w:rsid w:val="00A909B5"/>
    <w:rsid w:val="00A90CEE"/>
    <w:rsid w:val="00A90F56"/>
    <w:rsid w:val="00A91E0E"/>
    <w:rsid w:val="00A9249B"/>
    <w:rsid w:val="00A92804"/>
    <w:rsid w:val="00A957F0"/>
    <w:rsid w:val="00A95BC4"/>
    <w:rsid w:val="00A9608B"/>
    <w:rsid w:val="00A96865"/>
    <w:rsid w:val="00A96BBF"/>
    <w:rsid w:val="00A9702B"/>
    <w:rsid w:val="00A97178"/>
    <w:rsid w:val="00A97453"/>
    <w:rsid w:val="00AA0084"/>
    <w:rsid w:val="00AA0569"/>
    <w:rsid w:val="00AA0BAA"/>
    <w:rsid w:val="00AA0BEE"/>
    <w:rsid w:val="00AA0CF1"/>
    <w:rsid w:val="00AA1D0A"/>
    <w:rsid w:val="00AA1D52"/>
    <w:rsid w:val="00AA1E12"/>
    <w:rsid w:val="00AA4052"/>
    <w:rsid w:val="00AA415D"/>
    <w:rsid w:val="00AA4B4B"/>
    <w:rsid w:val="00AA5223"/>
    <w:rsid w:val="00AA5791"/>
    <w:rsid w:val="00AA5DD3"/>
    <w:rsid w:val="00AA5FAD"/>
    <w:rsid w:val="00AA64A7"/>
    <w:rsid w:val="00AA745C"/>
    <w:rsid w:val="00AA7919"/>
    <w:rsid w:val="00AA7F3B"/>
    <w:rsid w:val="00AB0053"/>
    <w:rsid w:val="00AB0851"/>
    <w:rsid w:val="00AB0853"/>
    <w:rsid w:val="00AB138D"/>
    <w:rsid w:val="00AB172D"/>
    <w:rsid w:val="00AB1E57"/>
    <w:rsid w:val="00AB222D"/>
    <w:rsid w:val="00AB2432"/>
    <w:rsid w:val="00AB26CF"/>
    <w:rsid w:val="00AB28E0"/>
    <w:rsid w:val="00AB2CED"/>
    <w:rsid w:val="00AB3217"/>
    <w:rsid w:val="00AB37DA"/>
    <w:rsid w:val="00AB3F70"/>
    <w:rsid w:val="00AB4AFF"/>
    <w:rsid w:val="00AB645D"/>
    <w:rsid w:val="00AB69F1"/>
    <w:rsid w:val="00AB6DE2"/>
    <w:rsid w:val="00AB7974"/>
    <w:rsid w:val="00AC0D12"/>
    <w:rsid w:val="00AC1DCA"/>
    <w:rsid w:val="00AC26B2"/>
    <w:rsid w:val="00AC3F46"/>
    <w:rsid w:val="00AC4DB7"/>
    <w:rsid w:val="00AC4E60"/>
    <w:rsid w:val="00AC4F94"/>
    <w:rsid w:val="00AC516D"/>
    <w:rsid w:val="00AC5B7D"/>
    <w:rsid w:val="00AC5E0A"/>
    <w:rsid w:val="00AC67E2"/>
    <w:rsid w:val="00AC6FCE"/>
    <w:rsid w:val="00AC754C"/>
    <w:rsid w:val="00AD0B10"/>
    <w:rsid w:val="00AD0D66"/>
    <w:rsid w:val="00AD0D96"/>
    <w:rsid w:val="00AD0F8D"/>
    <w:rsid w:val="00AD10A3"/>
    <w:rsid w:val="00AD1761"/>
    <w:rsid w:val="00AD216F"/>
    <w:rsid w:val="00AD2F5F"/>
    <w:rsid w:val="00AD3473"/>
    <w:rsid w:val="00AD3DA9"/>
    <w:rsid w:val="00AD4B5C"/>
    <w:rsid w:val="00AD56F0"/>
    <w:rsid w:val="00AD611A"/>
    <w:rsid w:val="00AD6412"/>
    <w:rsid w:val="00AD732A"/>
    <w:rsid w:val="00AD7609"/>
    <w:rsid w:val="00AD7A79"/>
    <w:rsid w:val="00AE0B10"/>
    <w:rsid w:val="00AE0D6B"/>
    <w:rsid w:val="00AE15FC"/>
    <w:rsid w:val="00AE19A1"/>
    <w:rsid w:val="00AE1C2C"/>
    <w:rsid w:val="00AE283F"/>
    <w:rsid w:val="00AE28CC"/>
    <w:rsid w:val="00AE2D96"/>
    <w:rsid w:val="00AE353A"/>
    <w:rsid w:val="00AE4D10"/>
    <w:rsid w:val="00AE527B"/>
    <w:rsid w:val="00AE5AA2"/>
    <w:rsid w:val="00AE5D72"/>
    <w:rsid w:val="00AE5EA4"/>
    <w:rsid w:val="00AE6CD9"/>
    <w:rsid w:val="00AE70B2"/>
    <w:rsid w:val="00AE757B"/>
    <w:rsid w:val="00AF0096"/>
    <w:rsid w:val="00AF10AC"/>
    <w:rsid w:val="00AF28DA"/>
    <w:rsid w:val="00AF300E"/>
    <w:rsid w:val="00AF3A2B"/>
    <w:rsid w:val="00AF4677"/>
    <w:rsid w:val="00AF51C7"/>
    <w:rsid w:val="00AF5BED"/>
    <w:rsid w:val="00AF5CDA"/>
    <w:rsid w:val="00AF5DF0"/>
    <w:rsid w:val="00AF68E7"/>
    <w:rsid w:val="00AF7482"/>
    <w:rsid w:val="00AF754A"/>
    <w:rsid w:val="00AF7565"/>
    <w:rsid w:val="00AF773C"/>
    <w:rsid w:val="00AF77D7"/>
    <w:rsid w:val="00AF7D77"/>
    <w:rsid w:val="00B007C0"/>
    <w:rsid w:val="00B00AB4"/>
    <w:rsid w:val="00B0151A"/>
    <w:rsid w:val="00B0153C"/>
    <w:rsid w:val="00B01547"/>
    <w:rsid w:val="00B01E37"/>
    <w:rsid w:val="00B02136"/>
    <w:rsid w:val="00B028DB"/>
    <w:rsid w:val="00B03B5B"/>
    <w:rsid w:val="00B03EEB"/>
    <w:rsid w:val="00B03F6B"/>
    <w:rsid w:val="00B043E7"/>
    <w:rsid w:val="00B045D6"/>
    <w:rsid w:val="00B045DE"/>
    <w:rsid w:val="00B04A9C"/>
    <w:rsid w:val="00B0569D"/>
    <w:rsid w:val="00B05740"/>
    <w:rsid w:val="00B06B0B"/>
    <w:rsid w:val="00B06D09"/>
    <w:rsid w:val="00B076D3"/>
    <w:rsid w:val="00B10EAE"/>
    <w:rsid w:val="00B1116C"/>
    <w:rsid w:val="00B1119A"/>
    <w:rsid w:val="00B118CB"/>
    <w:rsid w:val="00B118CE"/>
    <w:rsid w:val="00B11CC1"/>
    <w:rsid w:val="00B13471"/>
    <w:rsid w:val="00B13C20"/>
    <w:rsid w:val="00B13CEE"/>
    <w:rsid w:val="00B142B8"/>
    <w:rsid w:val="00B14599"/>
    <w:rsid w:val="00B14C08"/>
    <w:rsid w:val="00B14D92"/>
    <w:rsid w:val="00B150E3"/>
    <w:rsid w:val="00B1511B"/>
    <w:rsid w:val="00B15D8E"/>
    <w:rsid w:val="00B1627F"/>
    <w:rsid w:val="00B1681F"/>
    <w:rsid w:val="00B16A37"/>
    <w:rsid w:val="00B16E4B"/>
    <w:rsid w:val="00B16FD2"/>
    <w:rsid w:val="00B17A6F"/>
    <w:rsid w:val="00B20C37"/>
    <w:rsid w:val="00B20E76"/>
    <w:rsid w:val="00B20F36"/>
    <w:rsid w:val="00B20F84"/>
    <w:rsid w:val="00B2107B"/>
    <w:rsid w:val="00B21BA9"/>
    <w:rsid w:val="00B231C9"/>
    <w:rsid w:val="00B233E7"/>
    <w:rsid w:val="00B234AC"/>
    <w:rsid w:val="00B23ECE"/>
    <w:rsid w:val="00B241F2"/>
    <w:rsid w:val="00B24206"/>
    <w:rsid w:val="00B2423F"/>
    <w:rsid w:val="00B246D8"/>
    <w:rsid w:val="00B25057"/>
    <w:rsid w:val="00B25229"/>
    <w:rsid w:val="00B25DAE"/>
    <w:rsid w:val="00B2602D"/>
    <w:rsid w:val="00B2656A"/>
    <w:rsid w:val="00B2729E"/>
    <w:rsid w:val="00B3016A"/>
    <w:rsid w:val="00B301B8"/>
    <w:rsid w:val="00B30654"/>
    <w:rsid w:val="00B31150"/>
    <w:rsid w:val="00B318C0"/>
    <w:rsid w:val="00B31A65"/>
    <w:rsid w:val="00B31E87"/>
    <w:rsid w:val="00B31EC9"/>
    <w:rsid w:val="00B327AA"/>
    <w:rsid w:val="00B32A00"/>
    <w:rsid w:val="00B334A2"/>
    <w:rsid w:val="00B339AB"/>
    <w:rsid w:val="00B34454"/>
    <w:rsid w:val="00B34A57"/>
    <w:rsid w:val="00B34D8B"/>
    <w:rsid w:val="00B3534B"/>
    <w:rsid w:val="00B35393"/>
    <w:rsid w:val="00B35484"/>
    <w:rsid w:val="00B362EA"/>
    <w:rsid w:val="00B36C73"/>
    <w:rsid w:val="00B36EF0"/>
    <w:rsid w:val="00B40F19"/>
    <w:rsid w:val="00B4355B"/>
    <w:rsid w:val="00B43AEE"/>
    <w:rsid w:val="00B43CAB"/>
    <w:rsid w:val="00B43D80"/>
    <w:rsid w:val="00B43E01"/>
    <w:rsid w:val="00B44137"/>
    <w:rsid w:val="00B445B2"/>
    <w:rsid w:val="00B44DAC"/>
    <w:rsid w:val="00B45526"/>
    <w:rsid w:val="00B45685"/>
    <w:rsid w:val="00B45703"/>
    <w:rsid w:val="00B45778"/>
    <w:rsid w:val="00B46163"/>
    <w:rsid w:val="00B46EA4"/>
    <w:rsid w:val="00B47159"/>
    <w:rsid w:val="00B47731"/>
    <w:rsid w:val="00B47D21"/>
    <w:rsid w:val="00B501A1"/>
    <w:rsid w:val="00B50291"/>
    <w:rsid w:val="00B51487"/>
    <w:rsid w:val="00B515AA"/>
    <w:rsid w:val="00B517D5"/>
    <w:rsid w:val="00B521B0"/>
    <w:rsid w:val="00B52C1C"/>
    <w:rsid w:val="00B5409E"/>
    <w:rsid w:val="00B547B3"/>
    <w:rsid w:val="00B547EF"/>
    <w:rsid w:val="00B548D2"/>
    <w:rsid w:val="00B556B6"/>
    <w:rsid w:val="00B5589A"/>
    <w:rsid w:val="00B55A34"/>
    <w:rsid w:val="00B56093"/>
    <w:rsid w:val="00B5679B"/>
    <w:rsid w:val="00B56AF4"/>
    <w:rsid w:val="00B57546"/>
    <w:rsid w:val="00B6007A"/>
    <w:rsid w:val="00B6018C"/>
    <w:rsid w:val="00B61514"/>
    <w:rsid w:val="00B623DA"/>
    <w:rsid w:val="00B632FE"/>
    <w:rsid w:val="00B63DC8"/>
    <w:rsid w:val="00B63DE6"/>
    <w:rsid w:val="00B6407C"/>
    <w:rsid w:val="00B64E5F"/>
    <w:rsid w:val="00B65116"/>
    <w:rsid w:val="00B651A4"/>
    <w:rsid w:val="00B6521B"/>
    <w:rsid w:val="00B662A9"/>
    <w:rsid w:val="00B664F3"/>
    <w:rsid w:val="00B667D5"/>
    <w:rsid w:val="00B671E7"/>
    <w:rsid w:val="00B67B03"/>
    <w:rsid w:val="00B67B91"/>
    <w:rsid w:val="00B7045A"/>
    <w:rsid w:val="00B70B2D"/>
    <w:rsid w:val="00B70BA4"/>
    <w:rsid w:val="00B70F50"/>
    <w:rsid w:val="00B718F2"/>
    <w:rsid w:val="00B71BB1"/>
    <w:rsid w:val="00B71CA7"/>
    <w:rsid w:val="00B7330A"/>
    <w:rsid w:val="00B736C9"/>
    <w:rsid w:val="00B73945"/>
    <w:rsid w:val="00B74131"/>
    <w:rsid w:val="00B741AC"/>
    <w:rsid w:val="00B74622"/>
    <w:rsid w:val="00B7502C"/>
    <w:rsid w:val="00B7580A"/>
    <w:rsid w:val="00B75959"/>
    <w:rsid w:val="00B7597F"/>
    <w:rsid w:val="00B75F26"/>
    <w:rsid w:val="00B765D3"/>
    <w:rsid w:val="00B76A87"/>
    <w:rsid w:val="00B77950"/>
    <w:rsid w:val="00B77B43"/>
    <w:rsid w:val="00B77CAE"/>
    <w:rsid w:val="00B81783"/>
    <w:rsid w:val="00B81A05"/>
    <w:rsid w:val="00B81D3C"/>
    <w:rsid w:val="00B8213F"/>
    <w:rsid w:val="00B823F2"/>
    <w:rsid w:val="00B83956"/>
    <w:rsid w:val="00B83E51"/>
    <w:rsid w:val="00B8431F"/>
    <w:rsid w:val="00B848F6"/>
    <w:rsid w:val="00B85FCC"/>
    <w:rsid w:val="00B866FF"/>
    <w:rsid w:val="00B86D7D"/>
    <w:rsid w:val="00B87FD6"/>
    <w:rsid w:val="00B90436"/>
    <w:rsid w:val="00B907FC"/>
    <w:rsid w:val="00B90909"/>
    <w:rsid w:val="00B909B0"/>
    <w:rsid w:val="00B90BC9"/>
    <w:rsid w:val="00B9114B"/>
    <w:rsid w:val="00B91F3B"/>
    <w:rsid w:val="00B91FB4"/>
    <w:rsid w:val="00B924CD"/>
    <w:rsid w:val="00B92753"/>
    <w:rsid w:val="00B92831"/>
    <w:rsid w:val="00B92883"/>
    <w:rsid w:val="00B92DC3"/>
    <w:rsid w:val="00B93ECB"/>
    <w:rsid w:val="00B93FAC"/>
    <w:rsid w:val="00B9431C"/>
    <w:rsid w:val="00B95336"/>
    <w:rsid w:val="00B953B8"/>
    <w:rsid w:val="00B95516"/>
    <w:rsid w:val="00B9554B"/>
    <w:rsid w:val="00B95D8A"/>
    <w:rsid w:val="00B9665C"/>
    <w:rsid w:val="00B96E71"/>
    <w:rsid w:val="00B97166"/>
    <w:rsid w:val="00B97462"/>
    <w:rsid w:val="00B97722"/>
    <w:rsid w:val="00BA08ED"/>
    <w:rsid w:val="00BA0A6E"/>
    <w:rsid w:val="00BA0A83"/>
    <w:rsid w:val="00BA0CAD"/>
    <w:rsid w:val="00BA1A5A"/>
    <w:rsid w:val="00BA2E4C"/>
    <w:rsid w:val="00BA3120"/>
    <w:rsid w:val="00BA35F0"/>
    <w:rsid w:val="00BA45D2"/>
    <w:rsid w:val="00BA49F1"/>
    <w:rsid w:val="00BA4F26"/>
    <w:rsid w:val="00BA51DC"/>
    <w:rsid w:val="00BA5461"/>
    <w:rsid w:val="00BA5A98"/>
    <w:rsid w:val="00BA6033"/>
    <w:rsid w:val="00BA77A0"/>
    <w:rsid w:val="00BB0FB6"/>
    <w:rsid w:val="00BB109A"/>
    <w:rsid w:val="00BB1366"/>
    <w:rsid w:val="00BB1460"/>
    <w:rsid w:val="00BB1814"/>
    <w:rsid w:val="00BB18E1"/>
    <w:rsid w:val="00BB1C94"/>
    <w:rsid w:val="00BB1DA6"/>
    <w:rsid w:val="00BB1E19"/>
    <w:rsid w:val="00BB219D"/>
    <w:rsid w:val="00BB24A3"/>
    <w:rsid w:val="00BB2BF1"/>
    <w:rsid w:val="00BB2C47"/>
    <w:rsid w:val="00BB34C8"/>
    <w:rsid w:val="00BB38F7"/>
    <w:rsid w:val="00BB4C46"/>
    <w:rsid w:val="00BB535D"/>
    <w:rsid w:val="00BB53E5"/>
    <w:rsid w:val="00BB7747"/>
    <w:rsid w:val="00BB7DC5"/>
    <w:rsid w:val="00BC0F02"/>
    <w:rsid w:val="00BC1C37"/>
    <w:rsid w:val="00BC208B"/>
    <w:rsid w:val="00BC23DD"/>
    <w:rsid w:val="00BC2516"/>
    <w:rsid w:val="00BC2C58"/>
    <w:rsid w:val="00BC3421"/>
    <w:rsid w:val="00BC3A0A"/>
    <w:rsid w:val="00BC4111"/>
    <w:rsid w:val="00BC4CC5"/>
    <w:rsid w:val="00BC5743"/>
    <w:rsid w:val="00BC583F"/>
    <w:rsid w:val="00BC6025"/>
    <w:rsid w:val="00BC6A48"/>
    <w:rsid w:val="00BC72B7"/>
    <w:rsid w:val="00BC72EF"/>
    <w:rsid w:val="00BC74DE"/>
    <w:rsid w:val="00BC7954"/>
    <w:rsid w:val="00BD057E"/>
    <w:rsid w:val="00BD07AC"/>
    <w:rsid w:val="00BD252C"/>
    <w:rsid w:val="00BD262F"/>
    <w:rsid w:val="00BD275E"/>
    <w:rsid w:val="00BD2871"/>
    <w:rsid w:val="00BD2C16"/>
    <w:rsid w:val="00BD2E85"/>
    <w:rsid w:val="00BD3FC8"/>
    <w:rsid w:val="00BD4126"/>
    <w:rsid w:val="00BD667E"/>
    <w:rsid w:val="00BD6A15"/>
    <w:rsid w:val="00BD702B"/>
    <w:rsid w:val="00BD7531"/>
    <w:rsid w:val="00BD76A5"/>
    <w:rsid w:val="00BD79A1"/>
    <w:rsid w:val="00BD7AB0"/>
    <w:rsid w:val="00BE0AB2"/>
    <w:rsid w:val="00BE0BCB"/>
    <w:rsid w:val="00BE1435"/>
    <w:rsid w:val="00BE19B7"/>
    <w:rsid w:val="00BE2508"/>
    <w:rsid w:val="00BE2784"/>
    <w:rsid w:val="00BE2F3B"/>
    <w:rsid w:val="00BE34A4"/>
    <w:rsid w:val="00BE39BB"/>
    <w:rsid w:val="00BE3E6D"/>
    <w:rsid w:val="00BE57C0"/>
    <w:rsid w:val="00BE5884"/>
    <w:rsid w:val="00BE5D72"/>
    <w:rsid w:val="00BE5DEC"/>
    <w:rsid w:val="00BE605F"/>
    <w:rsid w:val="00BE61E1"/>
    <w:rsid w:val="00BE77E1"/>
    <w:rsid w:val="00BE7F3A"/>
    <w:rsid w:val="00BF1314"/>
    <w:rsid w:val="00BF2E08"/>
    <w:rsid w:val="00BF358D"/>
    <w:rsid w:val="00BF37D6"/>
    <w:rsid w:val="00BF3AF5"/>
    <w:rsid w:val="00BF3DF3"/>
    <w:rsid w:val="00BF3F00"/>
    <w:rsid w:val="00BF4D26"/>
    <w:rsid w:val="00BF5019"/>
    <w:rsid w:val="00BF588E"/>
    <w:rsid w:val="00BF606D"/>
    <w:rsid w:val="00BF680F"/>
    <w:rsid w:val="00BF68D6"/>
    <w:rsid w:val="00BF6BF1"/>
    <w:rsid w:val="00BF722A"/>
    <w:rsid w:val="00BF754B"/>
    <w:rsid w:val="00C00741"/>
    <w:rsid w:val="00C01BCB"/>
    <w:rsid w:val="00C03191"/>
    <w:rsid w:val="00C037F8"/>
    <w:rsid w:val="00C03F2F"/>
    <w:rsid w:val="00C0474A"/>
    <w:rsid w:val="00C04C9C"/>
    <w:rsid w:val="00C05973"/>
    <w:rsid w:val="00C05DA0"/>
    <w:rsid w:val="00C060C7"/>
    <w:rsid w:val="00C064D0"/>
    <w:rsid w:val="00C06515"/>
    <w:rsid w:val="00C06D39"/>
    <w:rsid w:val="00C0790D"/>
    <w:rsid w:val="00C07C69"/>
    <w:rsid w:val="00C10142"/>
    <w:rsid w:val="00C10533"/>
    <w:rsid w:val="00C10877"/>
    <w:rsid w:val="00C1170A"/>
    <w:rsid w:val="00C11CAE"/>
    <w:rsid w:val="00C12979"/>
    <w:rsid w:val="00C132B4"/>
    <w:rsid w:val="00C13A3A"/>
    <w:rsid w:val="00C14242"/>
    <w:rsid w:val="00C1467B"/>
    <w:rsid w:val="00C14AAC"/>
    <w:rsid w:val="00C150CC"/>
    <w:rsid w:val="00C15B42"/>
    <w:rsid w:val="00C16876"/>
    <w:rsid w:val="00C177B5"/>
    <w:rsid w:val="00C17DA2"/>
    <w:rsid w:val="00C2059E"/>
    <w:rsid w:val="00C2094B"/>
    <w:rsid w:val="00C21213"/>
    <w:rsid w:val="00C21D51"/>
    <w:rsid w:val="00C22549"/>
    <w:rsid w:val="00C22550"/>
    <w:rsid w:val="00C22796"/>
    <w:rsid w:val="00C22818"/>
    <w:rsid w:val="00C2292B"/>
    <w:rsid w:val="00C22C62"/>
    <w:rsid w:val="00C22C63"/>
    <w:rsid w:val="00C23024"/>
    <w:rsid w:val="00C230B3"/>
    <w:rsid w:val="00C231B9"/>
    <w:rsid w:val="00C23777"/>
    <w:rsid w:val="00C24AA5"/>
    <w:rsid w:val="00C24E21"/>
    <w:rsid w:val="00C25190"/>
    <w:rsid w:val="00C25259"/>
    <w:rsid w:val="00C25B3A"/>
    <w:rsid w:val="00C26C9F"/>
    <w:rsid w:val="00C26E0E"/>
    <w:rsid w:val="00C26EAF"/>
    <w:rsid w:val="00C272F9"/>
    <w:rsid w:val="00C2737F"/>
    <w:rsid w:val="00C27962"/>
    <w:rsid w:val="00C27A40"/>
    <w:rsid w:val="00C30F86"/>
    <w:rsid w:val="00C31731"/>
    <w:rsid w:val="00C31A9D"/>
    <w:rsid w:val="00C31B55"/>
    <w:rsid w:val="00C33F36"/>
    <w:rsid w:val="00C3433F"/>
    <w:rsid w:val="00C3444E"/>
    <w:rsid w:val="00C348D0"/>
    <w:rsid w:val="00C34A98"/>
    <w:rsid w:val="00C35562"/>
    <w:rsid w:val="00C357C1"/>
    <w:rsid w:val="00C3592D"/>
    <w:rsid w:val="00C35C71"/>
    <w:rsid w:val="00C36B2F"/>
    <w:rsid w:val="00C36FA8"/>
    <w:rsid w:val="00C40008"/>
    <w:rsid w:val="00C40B1D"/>
    <w:rsid w:val="00C4155B"/>
    <w:rsid w:val="00C41BC4"/>
    <w:rsid w:val="00C425EB"/>
    <w:rsid w:val="00C42E02"/>
    <w:rsid w:val="00C42EE2"/>
    <w:rsid w:val="00C434E5"/>
    <w:rsid w:val="00C436EF"/>
    <w:rsid w:val="00C438C6"/>
    <w:rsid w:val="00C43A80"/>
    <w:rsid w:val="00C44D56"/>
    <w:rsid w:val="00C44D9A"/>
    <w:rsid w:val="00C44ED6"/>
    <w:rsid w:val="00C455C6"/>
    <w:rsid w:val="00C45744"/>
    <w:rsid w:val="00C45CC9"/>
    <w:rsid w:val="00C45DFA"/>
    <w:rsid w:val="00C465D0"/>
    <w:rsid w:val="00C467DF"/>
    <w:rsid w:val="00C46E74"/>
    <w:rsid w:val="00C470D2"/>
    <w:rsid w:val="00C478B2"/>
    <w:rsid w:val="00C47B17"/>
    <w:rsid w:val="00C5012E"/>
    <w:rsid w:val="00C50464"/>
    <w:rsid w:val="00C50E00"/>
    <w:rsid w:val="00C517E8"/>
    <w:rsid w:val="00C520CD"/>
    <w:rsid w:val="00C54449"/>
    <w:rsid w:val="00C55150"/>
    <w:rsid w:val="00C557F8"/>
    <w:rsid w:val="00C5605F"/>
    <w:rsid w:val="00C56456"/>
    <w:rsid w:val="00C56E65"/>
    <w:rsid w:val="00C5703E"/>
    <w:rsid w:val="00C57169"/>
    <w:rsid w:val="00C573A1"/>
    <w:rsid w:val="00C5758D"/>
    <w:rsid w:val="00C57D3F"/>
    <w:rsid w:val="00C60030"/>
    <w:rsid w:val="00C60454"/>
    <w:rsid w:val="00C605B4"/>
    <w:rsid w:val="00C6189F"/>
    <w:rsid w:val="00C619B7"/>
    <w:rsid w:val="00C61C11"/>
    <w:rsid w:val="00C61C92"/>
    <w:rsid w:val="00C61DA0"/>
    <w:rsid w:val="00C626A4"/>
    <w:rsid w:val="00C63E7E"/>
    <w:rsid w:val="00C64689"/>
    <w:rsid w:val="00C64770"/>
    <w:rsid w:val="00C648BA"/>
    <w:rsid w:val="00C64A4E"/>
    <w:rsid w:val="00C653BA"/>
    <w:rsid w:val="00C65B78"/>
    <w:rsid w:val="00C65B87"/>
    <w:rsid w:val="00C65E74"/>
    <w:rsid w:val="00C667BC"/>
    <w:rsid w:val="00C67B28"/>
    <w:rsid w:val="00C702AB"/>
    <w:rsid w:val="00C71601"/>
    <w:rsid w:val="00C718C0"/>
    <w:rsid w:val="00C72DA3"/>
    <w:rsid w:val="00C73C67"/>
    <w:rsid w:val="00C744C8"/>
    <w:rsid w:val="00C74703"/>
    <w:rsid w:val="00C74A22"/>
    <w:rsid w:val="00C74E16"/>
    <w:rsid w:val="00C75046"/>
    <w:rsid w:val="00C75342"/>
    <w:rsid w:val="00C75A77"/>
    <w:rsid w:val="00C763D5"/>
    <w:rsid w:val="00C7651A"/>
    <w:rsid w:val="00C765AA"/>
    <w:rsid w:val="00C76640"/>
    <w:rsid w:val="00C76A3D"/>
    <w:rsid w:val="00C76CE3"/>
    <w:rsid w:val="00C76F25"/>
    <w:rsid w:val="00C7790F"/>
    <w:rsid w:val="00C779B9"/>
    <w:rsid w:val="00C80165"/>
    <w:rsid w:val="00C80766"/>
    <w:rsid w:val="00C80EA4"/>
    <w:rsid w:val="00C80FE5"/>
    <w:rsid w:val="00C81891"/>
    <w:rsid w:val="00C82487"/>
    <w:rsid w:val="00C83DC2"/>
    <w:rsid w:val="00C83E83"/>
    <w:rsid w:val="00C83E97"/>
    <w:rsid w:val="00C840DF"/>
    <w:rsid w:val="00C84249"/>
    <w:rsid w:val="00C84339"/>
    <w:rsid w:val="00C84EFF"/>
    <w:rsid w:val="00C85C1C"/>
    <w:rsid w:val="00C86F16"/>
    <w:rsid w:val="00C87DF8"/>
    <w:rsid w:val="00C90061"/>
    <w:rsid w:val="00C90961"/>
    <w:rsid w:val="00C90CF1"/>
    <w:rsid w:val="00C91301"/>
    <w:rsid w:val="00C91563"/>
    <w:rsid w:val="00C915B8"/>
    <w:rsid w:val="00C91EC9"/>
    <w:rsid w:val="00C91FA2"/>
    <w:rsid w:val="00C935D7"/>
    <w:rsid w:val="00C937BA"/>
    <w:rsid w:val="00C93B85"/>
    <w:rsid w:val="00C946CD"/>
    <w:rsid w:val="00C9511E"/>
    <w:rsid w:val="00C9536E"/>
    <w:rsid w:val="00C9559C"/>
    <w:rsid w:val="00C95ED8"/>
    <w:rsid w:val="00C9686C"/>
    <w:rsid w:val="00C96CD5"/>
    <w:rsid w:val="00C972C2"/>
    <w:rsid w:val="00C97E80"/>
    <w:rsid w:val="00CA032A"/>
    <w:rsid w:val="00CA045B"/>
    <w:rsid w:val="00CA085D"/>
    <w:rsid w:val="00CA22DD"/>
    <w:rsid w:val="00CA2D72"/>
    <w:rsid w:val="00CA2FDC"/>
    <w:rsid w:val="00CA3A88"/>
    <w:rsid w:val="00CA4319"/>
    <w:rsid w:val="00CA453A"/>
    <w:rsid w:val="00CA5B03"/>
    <w:rsid w:val="00CA6533"/>
    <w:rsid w:val="00CA69A9"/>
    <w:rsid w:val="00CA6B0D"/>
    <w:rsid w:val="00CA7AA3"/>
    <w:rsid w:val="00CA7D35"/>
    <w:rsid w:val="00CA7FE0"/>
    <w:rsid w:val="00CB03C9"/>
    <w:rsid w:val="00CB04CF"/>
    <w:rsid w:val="00CB075F"/>
    <w:rsid w:val="00CB168B"/>
    <w:rsid w:val="00CB2730"/>
    <w:rsid w:val="00CB2791"/>
    <w:rsid w:val="00CB2A87"/>
    <w:rsid w:val="00CB3B54"/>
    <w:rsid w:val="00CB3BF1"/>
    <w:rsid w:val="00CB3DAB"/>
    <w:rsid w:val="00CB41CA"/>
    <w:rsid w:val="00CB5091"/>
    <w:rsid w:val="00CB56B7"/>
    <w:rsid w:val="00CB56BC"/>
    <w:rsid w:val="00CB5F51"/>
    <w:rsid w:val="00CB6527"/>
    <w:rsid w:val="00CB68DE"/>
    <w:rsid w:val="00CB6CF1"/>
    <w:rsid w:val="00CB6D00"/>
    <w:rsid w:val="00CB7772"/>
    <w:rsid w:val="00CB7987"/>
    <w:rsid w:val="00CB79FF"/>
    <w:rsid w:val="00CC0568"/>
    <w:rsid w:val="00CC0A34"/>
    <w:rsid w:val="00CC135F"/>
    <w:rsid w:val="00CC1456"/>
    <w:rsid w:val="00CC14E7"/>
    <w:rsid w:val="00CC1A4B"/>
    <w:rsid w:val="00CC29F7"/>
    <w:rsid w:val="00CC2EE7"/>
    <w:rsid w:val="00CC32EB"/>
    <w:rsid w:val="00CC40DB"/>
    <w:rsid w:val="00CC4D01"/>
    <w:rsid w:val="00CC55E0"/>
    <w:rsid w:val="00CC5B8A"/>
    <w:rsid w:val="00CC5EBC"/>
    <w:rsid w:val="00CC6151"/>
    <w:rsid w:val="00CC649D"/>
    <w:rsid w:val="00CC6C98"/>
    <w:rsid w:val="00CC6DE3"/>
    <w:rsid w:val="00CC6F60"/>
    <w:rsid w:val="00CC6F9F"/>
    <w:rsid w:val="00CC74EF"/>
    <w:rsid w:val="00CD04EB"/>
    <w:rsid w:val="00CD07B2"/>
    <w:rsid w:val="00CD0D78"/>
    <w:rsid w:val="00CD0E50"/>
    <w:rsid w:val="00CD0E98"/>
    <w:rsid w:val="00CD178F"/>
    <w:rsid w:val="00CD1CD9"/>
    <w:rsid w:val="00CD2F59"/>
    <w:rsid w:val="00CD3360"/>
    <w:rsid w:val="00CD36E3"/>
    <w:rsid w:val="00CD380E"/>
    <w:rsid w:val="00CD4891"/>
    <w:rsid w:val="00CD5397"/>
    <w:rsid w:val="00CD5973"/>
    <w:rsid w:val="00CD60B8"/>
    <w:rsid w:val="00CD6221"/>
    <w:rsid w:val="00CD6704"/>
    <w:rsid w:val="00CD79CA"/>
    <w:rsid w:val="00CD7FDA"/>
    <w:rsid w:val="00CE0BBD"/>
    <w:rsid w:val="00CE0C55"/>
    <w:rsid w:val="00CE1087"/>
    <w:rsid w:val="00CE1FA9"/>
    <w:rsid w:val="00CE21B6"/>
    <w:rsid w:val="00CE260E"/>
    <w:rsid w:val="00CE3168"/>
    <w:rsid w:val="00CE370F"/>
    <w:rsid w:val="00CE3AE0"/>
    <w:rsid w:val="00CE45DB"/>
    <w:rsid w:val="00CE4B8C"/>
    <w:rsid w:val="00CE4F8B"/>
    <w:rsid w:val="00CE4FB3"/>
    <w:rsid w:val="00CE57F2"/>
    <w:rsid w:val="00CE60E4"/>
    <w:rsid w:val="00CE6173"/>
    <w:rsid w:val="00CE64E1"/>
    <w:rsid w:val="00CE6F9C"/>
    <w:rsid w:val="00CE755E"/>
    <w:rsid w:val="00CE7754"/>
    <w:rsid w:val="00CE7C92"/>
    <w:rsid w:val="00CF0982"/>
    <w:rsid w:val="00CF0AF4"/>
    <w:rsid w:val="00CF0CDD"/>
    <w:rsid w:val="00CF0F16"/>
    <w:rsid w:val="00CF1263"/>
    <w:rsid w:val="00CF19A4"/>
    <w:rsid w:val="00CF1AAC"/>
    <w:rsid w:val="00CF2195"/>
    <w:rsid w:val="00CF2320"/>
    <w:rsid w:val="00CF2B9B"/>
    <w:rsid w:val="00CF2D03"/>
    <w:rsid w:val="00CF2FFE"/>
    <w:rsid w:val="00CF347C"/>
    <w:rsid w:val="00CF3909"/>
    <w:rsid w:val="00CF3C05"/>
    <w:rsid w:val="00CF40DA"/>
    <w:rsid w:val="00CF4664"/>
    <w:rsid w:val="00CF4B60"/>
    <w:rsid w:val="00CF55C5"/>
    <w:rsid w:val="00CF5B68"/>
    <w:rsid w:val="00CF675E"/>
    <w:rsid w:val="00CF6AFF"/>
    <w:rsid w:val="00CF7046"/>
    <w:rsid w:val="00CF7562"/>
    <w:rsid w:val="00CF7B81"/>
    <w:rsid w:val="00D00150"/>
    <w:rsid w:val="00D011DB"/>
    <w:rsid w:val="00D01927"/>
    <w:rsid w:val="00D0229D"/>
    <w:rsid w:val="00D0240C"/>
    <w:rsid w:val="00D02B61"/>
    <w:rsid w:val="00D03364"/>
    <w:rsid w:val="00D039DD"/>
    <w:rsid w:val="00D03FE4"/>
    <w:rsid w:val="00D04D84"/>
    <w:rsid w:val="00D053CD"/>
    <w:rsid w:val="00D05E98"/>
    <w:rsid w:val="00D066D1"/>
    <w:rsid w:val="00D069F6"/>
    <w:rsid w:val="00D06ECE"/>
    <w:rsid w:val="00D07386"/>
    <w:rsid w:val="00D073AB"/>
    <w:rsid w:val="00D076CE"/>
    <w:rsid w:val="00D07E76"/>
    <w:rsid w:val="00D10A07"/>
    <w:rsid w:val="00D113D0"/>
    <w:rsid w:val="00D118B2"/>
    <w:rsid w:val="00D11AB2"/>
    <w:rsid w:val="00D1241B"/>
    <w:rsid w:val="00D124EC"/>
    <w:rsid w:val="00D12649"/>
    <w:rsid w:val="00D129C5"/>
    <w:rsid w:val="00D132BD"/>
    <w:rsid w:val="00D145C9"/>
    <w:rsid w:val="00D148A2"/>
    <w:rsid w:val="00D149C2"/>
    <w:rsid w:val="00D14BAE"/>
    <w:rsid w:val="00D14F33"/>
    <w:rsid w:val="00D152E2"/>
    <w:rsid w:val="00D167E3"/>
    <w:rsid w:val="00D16FE3"/>
    <w:rsid w:val="00D173CA"/>
    <w:rsid w:val="00D178C6"/>
    <w:rsid w:val="00D17B23"/>
    <w:rsid w:val="00D20086"/>
    <w:rsid w:val="00D201C3"/>
    <w:rsid w:val="00D201F8"/>
    <w:rsid w:val="00D20620"/>
    <w:rsid w:val="00D20EA3"/>
    <w:rsid w:val="00D21A50"/>
    <w:rsid w:val="00D227C3"/>
    <w:rsid w:val="00D22FF6"/>
    <w:rsid w:val="00D234D2"/>
    <w:rsid w:val="00D2357D"/>
    <w:rsid w:val="00D24F08"/>
    <w:rsid w:val="00D250E5"/>
    <w:rsid w:val="00D25BDA"/>
    <w:rsid w:val="00D27721"/>
    <w:rsid w:val="00D27FB5"/>
    <w:rsid w:val="00D30C4D"/>
    <w:rsid w:val="00D32CC5"/>
    <w:rsid w:val="00D33E44"/>
    <w:rsid w:val="00D34281"/>
    <w:rsid w:val="00D34470"/>
    <w:rsid w:val="00D34474"/>
    <w:rsid w:val="00D35517"/>
    <w:rsid w:val="00D35DC4"/>
    <w:rsid w:val="00D36116"/>
    <w:rsid w:val="00D3659F"/>
    <w:rsid w:val="00D36E20"/>
    <w:rsid w:val="00D36E7E"/>
    <w:rsid w:val="00D3744A"/>
    <w:rsid w:val="00D376A4"/>
    <w:rsid w:val="00D400A6"/>
    <w:rsid w:val="00D4014E"/>
    <w:rsid w:val="00D405A3"/>
    <w:rsid w:val="00D40CC0"/>
    <w:rsid w:val="00D42977"/>
    <w:rsid w:val="00D44633"/>
    <w:rsid w:val="00D44C7C"/>
    <w:rsid w:val="00D45C26"/>
    <w:rsid w:val="00D4633B"/>
    <w:rsid w:val="00D46D88"/>
    <w:rsid w:val="00D46E40"/>
    <w:rsid w:val="00D46F7A"/>
    <w:rsid w:val="00D47C7F"/>
    <w:rsid w:val="00D5009F"/>
    <w:rsid w:val="00D5062D"/>
    <w:rsid w:val="00D50AA7"/>
    <w:rsid w:val="00D51050"/>
    <w:rsid w:val="00D51D12"/>
    <w:rsid w:val="00D52650"/>
    <w:rsid w:val="00D52722"/>
    <w:rsid w:val="00D5281E"/>
    <w:rsid w:val="00D52A10"/>
    <w:rsid w:val="00D53013"/>
    <w:rsid w:val="00D5388E"/>
    <w:rsid w:val="00D53D46"/>
    <w:rsid w:val="00D53E61"/>
    <w:rsid w:val="00D540ED"/>
    <w:rsid w:val="00D5448D"/>
    <w:rsid w:val="00D55010"/>
    <w:rsid w:val="00D552C1"/>
    <w:rsid w:val="00D55884"/>
    <w:rsid w:val="00D55A9F"/>
    <w:rsid w:val="00D55B3C"/>
    <w:rsid w:val="00D55D53"/>
    <w:rsid w:val="00D55D95"/>
    <w:rsid w:val="00D56270"/>
    <w:rsid w:val="00D56C59"/>
    <w:rsid w:val="00D5788D"/>
    <w:rsid w:val="00D60276"/>
    <w:rsid w:val="00D605CF"/>
    <w:rsid w:val="00D613C9"/>
    <w:rsid w:val="00D61D7F"/>
    <w:rsid w:val="00D61D8A"/>
    <w:rsid w:val="00D61EAD"/>
    <w:rsid w:val="00D6220C"/>
    <w:rsid w:val="00D62284"/>
    <w:rsid w:val="00D6283C"/>
    <w:rsid w:val="00D6316D"/>
    <w:rsid w:val="00D63461"/>
    <w:rsid w:val="00D63706"/>
    <w:rsid w:val="00D655B5"/>
    <w:rsid w:val="00D65809"/>
    <w:rsid w:val="00D66FE4"/>
    <w:rsid w:val="00D677B6"/>
    <w:rsid w:val="00D677DB"/>
    <w:rsid w:val="00D70239"/>
    <w:rsid w:val="00D70AC7"/>
    <w:rsid w:val="00D71974"/>
    <w:rsid w:val="00D73278"/>
    <w:rsid w:val="00D736D3"/>
    <w:rsid w:val="00D738E9"/>
    <w:rsid w:val="00D74004"/>
    <w:rsid w:val="00D757D2"/>
    <w:rsid w:val="00D75E97"/>
    <w:rsid w:val="00D77156"/>
    <w:rsid w:val="00D7777B"/>
    <w:rsid w:val="00D77A61"/>
    <w:rsid w:val="00D77CDA"/>
    <w:rsid w:val="00D77F8D"/>
    <w:rsid w:val="00D8001E"/>
    <w:rsid w:val="00D81937"/>
    <w:rsid w:val="00D8262D"/>
    <w:rsid w:val="00D8303B"/>
    <w:rsid w:val="00D84552"/>
    <w:rsid w:val="00D84DB1"/>
    <w:rsid w:val="00D85798"/>
    <w:rsid w:val="00D85A94"/>
    <w:rsid w:val="00D867DB"/>
    <w:rsid w:val="00D8712A"/>
    <w:rsid w:val="00D871B4"/>
    <w:rsid w:val="00D874C6"/>
    <w:rsid w:val="00D876FB"/>
    <w:rsid w:val="00D87D82"/>
    <w:rsid w:val="00D9008B"/>
    <w:rsid w:val="00D9020D"/>
    <w:rsid w:val="00D90663"/>
    <w:rsid w:val="00D90785"/>
    <w:rsid w:val="00D90C01"/>
    <w:rsid w:val="00D90D5E"/>
    <w:rsid w:val="00D90E3D"/>
    <w:rsid w:val="00D917E1"/>
    <w:rsid w:val="00D91902"/>
    <w:rsid w:val="00D91CCA"/>
    <w:rsid w:val="00D923D2"/>
    <w:rsid w:val="00D9279A"/>
    <w:rsid w:val="00D928A8"/>
    <w:rsid w:val="00D9293B"/>
    <w:rsid w:val="00D92A10"/>
    <w:rsid w:val="00D93A99"/>
    <w:rsid w:val="00D93FF5"/>
    <w:rsid w:val="00D94129"/>
    <w:rsid w:val="00D958A3"/>
    <w:rsid w:val="00D96239"/>
    <w:rsid w:val="00D962FD"/>
    <w:rsid w:val="00D96CA8"/>
    <w:rsid w:val="00D97811"/>
    <w:rsid w:val="00D97C6E"/>
    <w:rsid w:val="00D97E77"/>
    <w:rsid w:val="00DA0E1E"/>
    <w:rsid w:val="00DA11C9"/>
    <w:rsid w:val="00DA162E"/>
    <w:rsid w:val="00DA1E91"/>
    <w:rsid w:val="00DA25C6"/>
    <w:rsid w:val="00DA3288"/>
    <w:rsid w:val="00DA3302"/>
    <w:rsid w:val="00DA48E2"/>
    <w:rsid w:val="00DA4995"/>
    <w:rsid w:val="00DA52F1"/>
    <w:rsid w:val="00DA54A8"/>
    <w:rsid w:val="00DA582E"/>
    <w:rsid w:val="00DA59B1"/>
    <w:rsid w:val="00DA60DD"/>
    <w:rsid w:val="00DA6299"/>
    <w:rsid w:val="00DA6985"/>
    <w:rsid w:val="00DA69C2"/>
    <w:rsid w:val="00DA6A46"/>
    <w:rsid w:val="00DA6DC4"/>
    <w:rsid w:val="00DA6F07"/>
    <w:rsid w:val="00DA72E1"/>
    <w:rsid w:val="00DB05DC"/>
    <w:rsid w:val="00DB0A61"/>
    <w:rsid w:val="00DB0F51"/>
    <w:rsid w:val="00DB1343"/>
    <w:rsid w:val="00DB13D7"/>
    <w:rsid w:val="00DB13DB"/>
    <w:rsid w:val="00DB2365"/>
    <w:rsid w:val="00DB30B9"/>
    <w:rsid w:val="00DB3467"/>
    <w:rsid w:val="00DB3AA0"/>
    <w:rsid w:val="00DB4BDF"/>
    <w:rsid w:val="00DB531E"/>
    <w:rsid w:val="00DB5849"/>
    <w:rsid w:val="00DB5937"/>
    <w:rsid w:val="00DB5F64"/>
    <w:rsid w:val="00DB6734"/>
    <w:rsid w:val="00DB6CE0"/>
    <w:rsid w:val="00DB719D"/>
    <w:rsid w:val="00DB7597"/>
    <w:rsid w:val="00DC00E8"/>
    <w:rsid w:val="00DC00EA"/>
    <w:rsid w:val="00DC0660"/>
    <w:rsid w:val="00DC0B65"/>
    <w:rsid w:val="00DC1010"/>
    <w:rsid w:val="00DC10C3"/>
    <w:rsid w:val="00DC1C67"/>
    <w:rsid w:val="00DC26B5"/>
    <w:rsid w:val="00DC292E"/>
    <w:rsid w:val="00DC32B4"/>
    <w:rsid w:val="00DC3D3E"/>
    <w:rsid w:val="00DC47E6"/>
    <w:rsid w:val="00DC5957"/>
    <w:rsid w:val="00DC5A6D"/>
    <w:rsid w:val="00DC6084"/>
    <w:rsid w:val="00DC60E8"/>
    <w:rsid w:val="00DC64A7"/>
    <w:rsid w:val="00DC6868"/>
    <w:rsid w:val="00DC6EE5"/>
    <w:rsid w:val="00DC7083"/>
    <w:rsid w:val="00DC7ADB"/>
    <w:rsid w:val="00DC7B36"/>
    <w:rsid w:val="00DC7D7B"/>
    <w:rsid w:val="00DD06BB"/>
    <w:rsid w:val="00DD0757"/>
    <w:rsid w:val="00DD0D1B"/>
    <w:rsid w:val="00DD0F0A"/>
    <w:rsid w:val="00DD10E8"/>
    <w:rsid w:val="00DD176C"/>
    <w:rsid w:val="00DD1820"/>
    <w:rsid w:val="00DD1A6E"/>
    <w:rsid w:val="00DD1BC8"/>
    <w:rsid w:val="00DD26D5"/>
    <w:rsid w:val="00DD34DD"/>
    <w:rsid w:val="00DD36DA"/>
    <w:rsid w:val="00DD3C4F"/>
    <w:rsid w:val="00DD3EA8"/>
    <w:rsid w:val="00DD41BF"/>
    <w:rsid w:val="00DD5A0C"/>
    <w:rsid w:val="00DD62B4"/>
    <w:rsid w:val="00DD6430"/>
    <w:rsid w:val="00DD6C26"/>
    <w:rsid w:val="00DD7688"/>
    <w:rsid w:val="00DD7A51"/>
    <w:rsid w:val="00DD7C09"/>
    <w:rsid w:val="00DE05FC"/>
    <w:rsid w:val="00DE0FCB"/>
    <w:rsid w:val="00DE113D"/>
    <w:rsid w:val="00DE308D"/>
    <w:rsid w:val="00DE31D5"/>
    <w:rsid w:val="00DE33DF"/>
    <w:rsid w:val="00DE352C"/>
    <w:rsid w:val="00DE37A2"/>
    <w:rsid w:val="00DE4438"/>
    <w:rsid w:val="00DE6AD5"/>
    <w:rsid w:val="00DE6F52"/>
    <w:rsid w:val="00DE71D2"/>
    <w:rsid w:val="00DE7D48"/>
    <w:rsid w:val="00DF0C3C"/>
    <w:rsid w:val="00DF155B"/>
    <w:rsid w:val="00DF1858"/>
    <w:rsid w:val="00DF2100"/>
    <w:rsid w:val="00DF24A8"/>
    <w:rsid w:val="00DF3233"/>
    <w:rsid w:val="00DF32AB"/>
    <w:rsid w:val="00DF34B6"/>
    <w:rsid w:val="00DF44EC"/>
    <w:rsid w:val="00DF4DE6"/>
    <w:rsid w:val="00DF4DE7"/>
    <w:rsid w:val="00DF56B6"/>
    <w:rsid w:val="00DF5777"/>
    <w:rsid w:val="00DF579B"/>
    <w:rsid w:val="00DF617E"/>
    <w:rsid w:val="00DF6277"/>
    <w:rsid w:val="00DF6668"/>
    <w:rsid w:val="00DF69B4"/>
    <w:rsid w:val="00DF78FD"/>
    <w:rsid w:val="00DF7D4B"/>
    <w:rsid w:val="00E0044C"/>
    <w:rsid w:val="00E008BC"/>
    <w:rsid w:val="00E00AB6"/>
    <w:rsid w:val="00E01D12"/>
    <w:rsid w:val="00E01D23"/>
    <w:rsid w:val="00E02901"/>
    <w:rsid w:val="00E02D7D"/>
    <w:rsid w:val="00E02F79"/>
    <w:rsid w:val="00E032A7"/>
    <w:rsid w:val="00E039DA"/>
    <w:rsid w:val="00E03B19"/>
    <w:rsid w:val="00E03CFD"/>
    <w:rsid w:val="00E03E65"/>
    <w:rsid w:val="00E03F3B"/>
    <w:rsid w:val="00E03FBA"/>
    <w:rsid w:val="00E04825"/>
    <w:rsid w:val="00E04953"/>
    <w:rsid w:val="00E04966"/>
    <w:rsid w:val="00E05180"/>
    <w:rsid w:val="00E05237"/>
    <w:rsid w:val="00E0543C"/>
    <w:rsid w:val="00E055D4"/>
    <w:rsid w:val="00E05704"/>
    <w:rsid w:val="00E05B98"/>
    <w:rsid w:val="00E05D68"/>
    <w:rsid w:val="00E06006"/>
    <w:rsid w:val="00E06050"/>
    <w:rsid w:val="00E06B15"/>
    <w:rsid w:val="00E06C6D"/>
    <w:rsid w:val="00E07C70"/>
    <w:rsid w:val="00E07E1C"/>
    <w:rsid w:val="00E1047B"/>
    <w:rsid w:val="00E104F3"/>
    <w:rsid w:val="00E10709"/>
    <w:rsid w:val="00E1081A"/>
    <w:rsid w:val="00E109FB"/>
    <w:rsid w:val="00E10A0A"/>
    <w:rsid w:val="00E10A6E"/>
    <w:rsid w:val="00E10B98"/>
    <w:rsid w:val="00E114ED"/>
    <w:rsid w:val="00E115F3"/>
    <w:rsid w:val="00E11F47"/>
    <w:rsid w:val="00E121E1"/>
    <w:rsid w:val="00E13322"/>
    <w:rsid w:val="00E13797"/>
    <w:rsid w:val="00E13C4A"/>
    <w:rsid w:val="00E13EC6"/>
    <w:rsid w:val="00E14929"/>
    <w:rsid w:val="00E149CA"/>
    <w:rsid w:val="00E14BFE"/>
    <w:rsid w:val="00E14E07"/>
    <w:rsid w:val="00E15210"/>
    <w:rsid w:val="00E15467"/>
    <w:rsid w:val="00E1603B"/>
    <w:rsid w:val="00E16340"/>
    <w:rsid w:val="00E164F5"/>
    <w:rsid w:val="00E16D15"/>
    <w:rsid w:val="00E16E7C"/>
    <w:rsid w:val="00E174A0"/>
    <w:rsid w:val="00E17502"/>
    <w:rsid w:val="00E17A8A"/>
    <w:rsid w:val="00E17DBC"/>
    <w:rsid w:val="00E20331"/>
    <w:rsid w:val="00E20B3C"/>
    <w:rsid w:val="00E211CB"/>
    <w:rsid w:val="00E217A4"/>
    <w:rsid w:val="00E21BBD"/>
    <w:rsid w:val="00E2277E"/>
    <w:rsid w:val="00E22940"/>
    <w:rsid w:val="00E2301A"/>
    <w:rsid w:val="00E23224"/>
    <w:rsid w:val="00E23974"/>
    <w:rsid w:val="00E23AE8"/>
    <w:rsid w:val="00E248D8"/>
    <w:rsid w:val="00E24E38"/>
    <w:rsid w:val="00E25528"/>
    <w:rsid w:val="00E25C44"/>
    <w:rsid w:val="00E25F31"/>
    <w:rsid w:val="00E260DC"/>
    <w:rsid w:val="00E262CB"/>
    <w:rsid w:val="00E26EBA"/>
    <w:rsid w:val="00E27081"/>
    <w:rsid w:val="00E27B40"/>
    <w:rsid w:val="00E30D27"/>
    <w:rsid w:val="00E30EB4"/>
    <w:rsid w:val="00E31D45"/>
    <w:rsid w:val="00E32601"/>
    <w:rsid w:val="00E32E57"/>
    <w:rsid w:val="00E32F3C"/>
    <w:rsid w:val="00E335F7"/>
    <w:rsid w:val="00E33897"/>
    <w:rsid w:val="00E34034"/>
    <w:rsid w:val="00E34073"/>
    <w:rsid w:val="00E34B27"/>
    <w:rsid w:val="00E34DEB"/>
    <w:rsid w:val="00E34E8D"/>
    <w:rsid w:val="00E371DF"/>
    <w:rsid w:val="00E37A57"/>
    <w:rsid w:val="00E401EE"/>
    <w:rsid w:val="00E40A3B"/>
    <w:rsid w:val="00E41413"/>
    <w:rsid w:val="00E41480"/>
    <w:rsid w:val="00E41FDC"/>
    <w:rsid w:val="00E4249B"/>
    <w:rsid w:val="00E42674"/>
    <w:rsid w:val="00E42D75"/>
    <w:rsid w:val="00E42D7A"/>
    <w:rsid w:val="00E430A0"/>
    <w:rsid w:val="00E438F3"/>
    <w:rsid w:val="00E444A7"/>
    <w:rsid w:val="00E44DDD"/>
    <w:rsid w:val="00E46037"/>
    <w:rsid w:val="00E46FA4"/>
    <w:rsid w:val="00E5033C"/>
    <w:rsid w:val="00E5119E"/>
    <w:rsid w:val="00E514E8"/>
    <w:rsid w:val="00E51A7D"/>
    <w:rsid w:val="00E521E2"/>
    <w:rsid w:val="00E526D2"/>
    <w:rsid w:val="00E53328"/>
    <w:rsid w:val="00E53550"/>
    <w:rsid w:val="00E541A9"/>
    <w:rsid w:val="00E54864"/>
    <w:rsid w:val="00E54912"/>
    <w:rsid w:val="00E54BEE"/>
    <w:rsid w:val="00E5586F"/>
    <w:rsid w:val="00E55AEA"/>
    <w:rsid w:val="00E566F8"/>
    <w:rsid w:val="00E568C6"/>
    <w:rsid w:val="00E56D76"/>
    <w:rsid w:val="00E57CCC"/>
    <w:rsid w:val="00E60793"/>
    <w:rsid w:val="00E60AC0"/>
    <w:rsid w:val="00E61A5A"/>
    <w:rsid w:val="00E61CEC"/>
    <w:rsid w:val="00E63AFB"/>
    <w:rsid w:val="00E646B3"/>
    <w:rsid w:val="00E647AE"/>
    <w:rsid w:val="00E6597D"/>
    <w:rsid w:val="00E65CCB"/>
    <w:rsid w:val="00E65E13"/>
    <w:rsid w:val="00E661CD"/>
    <w:rsid w:val="00E66D40"/>
    <w:rsid w:val="00E66F67"/>
    <w:rsid w:val="00E67580"/>
    <w:rsid w:val="00E70BD2"/>
    <w:rsid w:val="00E70C9D"/>
    <w:rsid w:val="00E70EC6"/>
    <w:rsid w:val="00E70FB9"/>
    <w:rsid w:val="00E71831"/>
    <w:rsid w:val="00E71937"/>
    <w:rsid w:val="00E71E84"/>
    <w:rsid w:val="00E72EBC"/>
    <w:rsid w:val="00E735CF"/>
    <w:rsid w:val="00E7391A"/>
    <w:rsid w:val="00E73F71"/>
    <w:rsid w:val="00E74915"/>
    <w:rsid w:val="00E808E8"/>
    <w:rsid w:val="00E80DB4"/>
    <w:rsid w:val="00E80F85"/>
    <w:rsid w:val="00E8129C"/>
    <w:rsid w:val="00E815AC"/>
    <w:rsid w:val="00E84366"/>
    <w:rsid w:val="00E84448"/>
    <w:rsid w:val="00E84985"/>
    <w:rsid w:val="00E8499B"/>
    <w:rsid w:val="00E85D35"/>
    <w:rsid w:val="00E866DC"/>
    <w:rsid w:val="00E907E9"/>
    <w:rsid w:val="00E90F52"/>
    <w:rsid w:val="00E9104E"/>
    <w:rsid w:val="00E9156C"/>
    <w:rsid w:val="00E9238B"/>
    <w:rsid w:val="00E926DF"/>
    <w:rsid w:val="00E92788"/>
    <w:rsid w:val="00E92C8D"/>
    <w:rsid w:val="00E92E8A"/>
    <w:rsid w:val="00E93603"/>
    <w:rsid w:val="00E93809"/>
    <w:rsid w:val="00E94184"/>
    <w:rsid w:val="00E94415"/>
    <w:rsid w:val="00E94C29"/>
    <w:rsid w:val="00E94F2A"/>
    <w:rsid w:val="00E9518F"/>
    <w:rsid w:val="00E961C4"/>
    <w:rsid w:val="00E964CE"/>
    <w:rsid w:val="00E9766C"/>
    <w:rsid w:val="00E97A4E"/>
    <w:rsid w:val="00EA02A3"/>
    <w:rsid w:val="00EA0B00"/>
    <w:rsid w:val="00EA2D69"/>
    <w:rsid w:val="00EA3860"/>
    <w:rsid w:val="00EA415B"/>
    <w:rsid w:val="00EA4244"/>
    <w:rsid w:val="00EA47D2"/>
    <w:rsid w:val="00EA48A3"/>
    <w:rsid w:val="00EA4AD7"/>
    <w:rsid w:val="00EA5762"/>
    <w:rsid w:val="00EA5D55"/>
    <w:rsid w:val="00EA651C"/>
    <w:rsid w:val="00EA68D8"/>
    <w:rsid w:val="00EA7AA1"/>
    <w:rsid w:val="00EB08F4"/>
    <w:rsid w:val="00EB0A6E"/>
    <w:rsid w:val="00EB0B1C"/>
    <w:rsid w:val="00EB10C9"/>
    <w:rsid w:val="00EB1384"/>
    <w:rsid w:val="00EB19F1"/>
    <w:rsid w:val="00EB1CE1"/>
    <w:rsid w:val="00EB27BF"/>
    <w:rsid w:val="00EB2901"/>
    <w:rsid w:val="00EB3349"/>
    <w:rsid w:val="00EB3EE4"/>
    <w:rsid w:val="00EB4235"/>
    <w:rsid w:val="00EB4526"/>
    <w:rsid w:val="00EB5783"/>
    <w:rsid w:val="00EB6723"/>
    <w:rsid w:val="00EB6904"/>
    <w:rsid w:val="00EB6B9E"/>
    <w:rsid w:val="00EB7423"/>
    <w:rsid w:val="00EC00BC"/>
    <w:rsid w:val="00EC0513"/>
    <w:rsid w:val="00EC0761"/>
    <w:rsid w:val="00EC0AF3"/>
    <w:rsid w:val="00EC11E8"/>
    <w:rsid w:val="00EC18E0"/>
    <w:rsid w:val="00EC1A24"/>
    <w:rsid w:val="00EC1C88"/>
    <w:rsid w:val="00EC2159"/>
    <w:rsid w:val="00EC2309"/>
    <w:rsid w:val="00EC2376"/>
    <w:rsid w:val="00EC38A5"/>
    <w:rsid w:val="00EC43F3"/>
    <w:rsid w:val="00EC460F"/>
    <w:rsid w:val="00EC4D37"/>
    <w:rsid w:val="00EC623B"/>
    <w:rsid w:val="00EC6804"/>
    <w:rsid w:val="00EC6CE6"/>
    <w:rsid w:val="00EC76F7"/>
    <w:rsid w:val="00EC7E4F"/>
    <w:rsid w:val="00ED0698"/>
    <w:rsid w:val="00ED0707"/>
    <w:rsid w:val="00ED080E"/>
    <w:rsid w:val="00ED1B11"/>
    <w:rsid w:val="00ED2A06"/>
    <w:rsid w:val="00ED2A7A"/>
    <w:rsid w:val="00ED397B"/>
    <w:rsid w:val="00ED3D91"/>
    <w:rsid w:val="00ED3E55"/>
    <w:rsid w:val="00ED4315"/>
    <w:rsid w:val="00ED4461"/>
    <w:rsid w:val="00ED448F"/>
    <w:rsid w:val="00ED452B"/>
    <w:rsid w:val="00ED50E5"/>
    <w:rsid w:val="00ED56A6"/>
    <w:rsid w:val="00ED5F36"/>
    <w:rsid w:val="00ED6839"/>
    <w:rsid w:val="00EE003C"/>
    <w:rsid w:val="00EE005C"/>
    <w:rsid w:val="00EE0569"/>
    <w:rsid w:val="00EE0F9A"/>
    <w:rsid w:val="00EE1308"/>
    <w:rsid w:val="00EE192C"/>
    <w:rsid w:val="00EE1DAB"/>
    <w:rsid w:val="00EE331C"/>
    <w:rsid w:val="00EE37E8"/>
    <w:rsid w:val="00EE3BE5"/>
    <w:rsid w:val="00EE3CEE"/>
    <w:rsid w:val="00EE3F5D"/>
    <w:rsid w:val="00EE4F47"/>
    <w:rsid w:val="00EE5A5D"/>
    <w:rsid w:val="00EE5E45"/>
    <w:rsid w:val="00EE66DB"/>
    <w:rsid w:val="00EE68E9"/>
    <w:rsid w:val="00EE74E3"/>
    <w:rsid w:val="00EE76CF"/>
    <w:rsid w:val="00EE7BF4"/>
    <w:rsid w:val="00EE7E2E"/>
    <w:rsid w:val="00EF0468"/>
    <w:rsid w:val="00EF0553"/>
    <w:rsid w:val="00EF0D19"/>
    <w:rsid w:val="00EF18E9"/>
    <w:rsid w:val="00EF25D7"/>
    <w:rsid w:val="00EF2B7A"/>
    <w:rsid w:val="00EF378B"/>
    <w:rsid w:val="00EF396A"/>
    <w:rsid w:val="00EF3BC8"/>
    <w:rsid w:val="00EF5B60"/>
    <w:rsid w:val="00EF66D2"/>
    <w:rsid w:val="00EF7336"/>
    <w:rsid w:val="00F004E4"/>
    <w:rsid w:val="00F006F8"/>
    <w:rsid w:val="00F01292"/>
    <w:rsid w:val="00F01705"/>
    <w:rsid w:val="00F01FD0"/>
    <w:rsid w:val="00F02ABA"/>
    <w:rsid w:val="00F02DEE"/>
    <w:rsid w:val="00F03437"/>
    <w:rsid w:val="00F03948"/>
    <w:rsid w:val="00F03AB2"/>
    <w:rsid w:val="00F03EC7"/>
    <w:rsid w:val="00F0437E"/>
    <w:rsid w:val="00F0438A"/>
    <w:rsid w:val="00F04477"/>
    <w:rsid w:val="00F04FE4"/>
    <w:rsid w:val="00F057B8"/>
    <w:rsid w:val="00F06A3C"/>
    <w:rsid w:val="00F1088C"/>
    <w:rsid w:val="00F11541"/>
    <w:rsid w:val="00F11758"/>
    <w:rsid w:val="00F1251C"/>
    <w:rsid w:val="00F12581"/>
    <w:rsid w:val="00F12D0B"/>
    <w:rsid w:val="00F1367B"/>
    <w:rsid w:val="00F13BC3"/>
    <w:rsid w:val="00F143C1"/>
    <w:rsid w:val="00F14991"/>
    <w:rsid w:val="00F15B61"/>
    <w:rsid w:val="00F16258"/>
    <w:rsid w:val="00F16278"/>
    <w:rsid w:val="00F165E1"/>
    <w:rsid w:val="00F167B1"/>
    <w:rsid w:val="00F17022"/>
    <w:rsid w:val="00F17693"/>
    <w:rsid w:val="00F17CC9"/>
    <w:rsid w:val="00F20212"/>
    <w:rsid w:val="00F21397"/>
    <w:rsid w:val="00F22261"/>
    <w:rsid w:val="00F22D70"/>
    <w:rsid w:val="00F23161"/>
    <w:rsid w:val="00F2325B"/>
    <w:rsid w:val="00F238B1"/>
    <w:rsid w:val="00F23FAC"/>
    <w:rsid w:val="00F2472F"/>
    <w:rsid w:val="00F24DD4"/>
    <w:rsid w:val="00F24E5E"/>
    <w:rsid w:val="00F2509E"/>
    <w:rsid w:val="00F27130"/>
    <w:rsid w:val="00F272F1"/>
    <w:rsid w:val="00F27C6F"/>
    <w:rsid w:val="00F30654"/>
    <w:rsid w:val="00F3121C"/>
    <w:rsid w:val="00F3124C"/>
    <w:rsid w:val="00F31380"/>
    <w:rsid w:val="00F319D3"/>
    <w:rsid w:val="00F31AD8"/>
    <w:rsid w:val="00F31B21"/>
    <w:rsid w:val="00F32A7B"/>
    <w:rsid w:val="00F33015"/>
    <w:rsid w:val="00F3317B"/>
    <w:rsid w:val="00F33D18"/>
    <w:rsid w:val="00F34442"/>
    <w:rsid w:val="00F34E81"/>
    <w:rsid w:val="00F34EC7"/>
    <w:rsid w:val="00F3554C"/>
    <w:rsid w:val="00F369D8"/>
    <w:rsid w:val="00F36D4B"/>
    <w:rsid w:val="00F371BA"/>
    <w:rsid w:val="00F378E0"/>
    <w:rsid w:val="00F3795A"/>
    <w:rsid w:val="00F37AC9"/>
    <w:rsid w:val="00F40148"/>
    <w:rsid w:val="00F40220"/>
    <w:rsid w:val="00F40556"/>
    <w:rsid w:val="00F40D32"/>
    <w:rsid w:val="00F412B3"/>
    <w:rsid w:val="00F41605"/>
    <w:rsid w:val="00F416A1"/>
    <w:rsid w:val="00F41DF9"/>
    <w:rsid w:val="00F42A6A"/>
    <w:rsid w:val="00F42DFA"/>
    <w:rsid w:val="00F42E8B"/>
    <w:rsid w:val="00F436F1"/>
    <w:rsid w:val="00F438AB"/>
    <w:rsid w:val="00F44A94"/>
    <w:rsid w:val="00F45267"/>
    <w:rsid w:val="00F45727"/>
    <w:rsid w:val="00F45F76"/>
    <w:rsid w:val="00F4604C"/>
    <w:rsid w:val="00F468A9"/>
    <w:rsid w:val="00F47161"/>
    <w:rsid w:val="00F47E34"/>
    <w:rsid w:val="00F5008C"/>
    <w:rsid w:val="00F505DD"/>
    <w:rsid w:val="00F51C79"/>
    <w:rsid w:val="00F52250"/>
    <w:rsid w:val="00F52E07"/>
    <w:rsid w:val="00F534F8"/>
    <w:rsid w:val="00F53607"/>
    <w:rsid w:val="00F53C76"/>
    <w:rsid w:val="00F53D5F"/>
    <w:rsid w:val="00F53F55"/>
    <w:rsid w:val="00F542EA"/>
    <w:rsid w:val="00F5499F"/>
    <w:rsid w:val="00F54CF9"/>
    <w:rsid w:val="00F55686"/>
    <w:rsid w:val="00F558B0"/>
    <w:rsid w:val="00F55D96"/>
    <w:rsid w:val="00F55E8A"/>
    <w:rsid w:val="00F56375"/>
    <w:rsid w:val="00F56640"/>
    <w:rsid w:val="00F57495"/>
    <w:rsid w:val="00F576C6"/>
    <w:rsid w:val="00F6095B"/>
    <w:rsid w:val="00F60B93"/>
    <w:rsid w:val="00F60C04"/>
    <w:rsid w:val="00F60E0D"/>
    <w:rsid w:val="00F62EA4"/>
    <w:rsid w:val="00F6300F"/>
    <w:rsid w:val="00F636D3"/>
    <w:rsid w:val="00F64ACD"/>
    <w:rsid w:val="00F64CFE"/>
    <w:rsid w:val="00F64DB4"/>
    <w:rsid w:val="00F65B46"/>
    <w:rsid w:val="00F66498"/>
    <w:rsid w:val="00F668F2"/>
    <w:rsid w:val="00F668FA"/>
    <w:rsid w:val="00F66B58"/>
    <w:rsid w:val="00F67163"/>
    <w:rsid w:val="00F6771B"/>
    <w:rsid w:val="00F703E1"/>
    <w:rsid w:val="00F71C82"/>
    <w:rsid w:val="00F7227F"/>
    <w:rsid w:val="00F7266C"/>
    <w:rsid w:val="00F72D7B"/>
    <w:rsid w:val="00F72FA4"/>
    <w:rsid w:val="00F74BCD"/>
    <w:rsid w:val="00F7500C"/>
    <w:rsid w:val="00F75D45"/>
    <w:rsid w:val="00F76B0D"/>
    <w:rsid w:val="00F76DDD"/>
    <w:rsid w:val="00F7792E"/>
    <w:rsid w:val="00F808AF"/>
    <w:rsid w:val="00F81113"/>
    <w:rsid w:val="00F812CF"/>
    <w:rsid w:val="00F8133B"/>
    <w:rsid w:val="00F81BE0"/>
    <w:rsid w:val="00F82597"/>
    <w:rsid w:val="00F828B3"/>
    <w:rsid w:val="00F83650"/>
    <w:rsid w:val="00F84428"/>
    <w:rsid w:val="00F84625"/>
    <w:rsid w:val="00F846C0"/>
    <w:rsid w:val="00F85A80"/>
    <w:rsid w:val="00F86162"/>
    <w:rsid w:val="00F8618F"/>
    <w:rsid w:val="00F87A3B"/>
    <w:rsid w:val="00F87CC9"/>
    <w:rsid w:val="00F90E31"/>
    <w:rsid w:val="00F90F33"/>
    <w:rsid w:val="00F91CC3"/>
    <w:rsid w:val="00F91D59"/>
    <w:rsid w:val="00F92F4E"/>
    <w:rsid w:val="00F93C5A"/>
    <w:rsid w:val="00F94E9F"/>
    <w:rsid w:val="00F956CB"/>
    <w:rsid w:val="00F96290"/>
    <w:rsid w:val="00F962EF"/>
    <w:rsid w:val="00F9738F"/>
    <w:rsid w:val="00F9741E"/>
    <w:rsid w:val="00F975F2"/>
    <w:rsid w:val="00F977E4"/>
    <w:rsid w:val="00F97F50"/>
    <w:rsid w:val="00FA00BA"/>
    <w:rsid w:val="00FA0300"/>
    <w:rsid w:val="00FA1209"/>
    <w:rsid w:val="00FA14C3"/>
    <w:rsid w:val="00FA2420"/>
    <w:rsid w:val="00FA2570"/>
    <w:rsid w:val="00FA29EB"/>
    <w:rsid w:val="00FA30EB"/>
    <w:rsid w:val="00FA38D4"/>
    <w:rsid w:val="00FA3CAE"/>
    <w:rsid w:val="00FA42DF"/>
    <w:rsid w:val="00FA53A5"/>
    <w:rsid w:val="00FA567F"/>
    <w:rsid w:val="00FA5ECA"/>
    <w:rsid w:val="00FA5F3E"/>
    <w:rsid w:val="00FA605F"/>
    <w:rsid w:val="00FA608A"/>
    <w:rsid w:val="00FA64B4"/>
    <w:rsid w:val="00FA67C0"/>
    <w:rsid w:val="00FA69B6"/>
    <w:rsid w:val="00FA762C"/>
    <w:rsid w:val="00FA7734"/>
    <w:rsid w:val="00FA7EDE"/>
    <w:rsid w:val="00FB01C4"/>
    <w:rsid w:val="00FB0733"/>
    <w:rsid w:val="00FB095E"/>
    <w:rsid w:val="00FB10F5"/>
    <w:rsid w:val="00FB19CD"/>
    <w:rsid w:val="00FB285E"/>
    <w:rsid w:val="00FB28DF"/>
    <w:rsid w:val="00FB29D1"/>
    <w:rsid w:val="00FB3014"/>
    <w:rsid w:val="00FB32D2"/>
    <w:rsid w:val="00FB3FFA"/>
    <w:rsid w:val="00FB40E4"/>
    <w:rsid w:val="00FB4367"/>
    <w:rsid w:val="00FB4BC5"/>
    <w:rsid w:val="00FB4E4B"/>
    <w:rsid w:val="00FB55D5"/>
    <w:rsid w:val="00FB55FB"/>
    <w:rsid w:val="00FB5755"/>
    <w:rsid w:val="00FB5770"/>
    <w:rsid w:val="00FB5809"/>
    <w:rsid w:val="00FB5D0C"/>
    <w:rsid w:val="00FB5EF2"/>
    <w:rsid w:val="00FB6CDE"/>
    <w:rsid w:val="00FB7848"/>
    <w:rsid w:val="00FB797C"/>
    <w:rsid w:val="00FC19C4"/>
    <w:rsid w:val="00FC1A5E"/>
    <w:rsid w:val="00FC3E2F"/>
    <w:rsid w:val="00FC4CBD"/>
    <w:rsid w:val="00FC5085"/>
    <w:rsid w:val="00FC5A36"/>
    <w:rsid w:val="00FC5A67"/>
    <w:rsid w:val="00FC5A70"/>
    <w:rsid w:val="00FC5BBE"/>
    <w:rsid w:val="00FC5ED8"/>
    <w:rsid w:val="00FC6FC8"/>
    <w:rsid w:val="00FC7001"/>
    <w:rsid w:val="00FC7E35"/>
    <w:rsid w:val="00FC7E98"/>
    <w:rsid w:val="00FC7EAF"/>
    <w:rsid w:val="00FD025F"/>
    <w:rsid w:val="00FD19B7"/>
    <w:rsid w:val="00FD1A44"/>
    <w:rsid w:val="00FD1E8F"/>
    <w:rsid w:val="00FD28F2"/>
    <w:rsid w:val="00FD293F"/>
    <w:rsid w:val="00FD2C42"/>
    <w:rsid w:val="00FD322F"/>
    <w:rsid w:val="00FD3A89"/>
    <w:rsid w:val="00FD42E3"/>
    <w:rsid w:val="00FD4362"/>
    <w:rsid w:val="00FD43B9"/>
    <w:rsid w:val="00FD62C4"/>
    <w:rsid w:val="00FD70F3"/>
    <w:rsid w:val="00FE0880"/>
    <w:rsid w:val="00FE0AAD"/>
    <w:rsid w:val="00FE19A7"/>
    <w:rsid w:val="00FE1A22"/>
    <w:rsid w:val="00FE1C45"/>
    <w:rsid w:val="00FE23A2"/>
    <w:rsid w:val="00FE2548"/>
    <w:rsid w:val="00FE2C7B"/>
    <w:rsid w:val="00FE3359"/>
    <w:rsid w:val="00FE3CB2"/>
    <w:rsid w:val="00FE403E"/>
    <w:rsid w:val="00FE42B9"/>
    <w:rsid w:val="00FE475E"/>
    <w:rsid w:val="00FE5B2D"/>
    <w:rsid w:val="00FE700E"/>
    <w:rsid w:val="00FE79AA"/>
    <w:rsid w:val="00FF00FA"/>
    <w:rsid w:val="00FF0BAF"/>
    <w:rsid w:val="00FF11CB"/>
    <w:rsid w:val="00FF1A98"/>
    <w:rsid w:val="00FF233C"/>
    <w:rsid w:val="00FF25B3"/>
    <w:rsid w:val="00FF2F54"/>
    <w:rsid w:val="00FF3265"/>
    <w:rsid w:val="00FF34DE"/>
    <w:rsid w:val="00FF46A2"/>
    <w:rsid w:val="00FF4C5B"/>
    <w:rsid w:val="00FF5377"/>
    <w:rsid w:val="00FF644A"/>
    <w:rsid w:val="00FF79BD"/>
    <w:rsid w:val="00FF7D0F"/>
    <w:rsid w:val="022139EF"/>
    <w:rsid w:val="03CC5ECA"/>
    <w:rsid w:val="044908D7"/>
    <w:rsid w:val="04F26B2C"/>
    <w:rsid w:val="0622702F"/>
    <w:rsid w:val="064A2A98"/>
    <w:rsid w:val="06D66F45"/>
    <w:rsid w:val="06FD033D"/>
    <w:rsid w:val="08E6519B"/>
    <w:rsid w:val="09335D99"/>
    <w:rsid w:val="09CC55F6"/>
    <w:rsid w:val="0A796F3D"/>
    <w:rsid w:val="0EBA7DDA"/>
    <w:rsid w:val="0FDC1669"/>
    <w:rsid w:val="114F1932"/>
    <w:rsid w:val="11527307"/>
    <w:rsid w:val="13150563"/>
    <w:rsid w:val="14E9065A"/>
    <w:rsid w:val="16B334CA"/>
    <w:rsid w:val="1A671665"/>
    <w:rsid w:val="1E4E0D86"/>
    <w:rsid w:val="21751716"/>
    <w:rsid w:val="21B745BD"/>
    <w:rsid w:val="21E171A4"/>
    <w:rsid w:val="21EE28DB"/>
    <w:rsid w:val="21F83252"/>
    <w:rsid w:val="22896E39"/>
    <w:rsid w:val="22B219A5"/>
    <w:rsid w:val="24AB7DB8"/>
    <w:rsid w:val="254D1B3F"/>
    <w:rsid w:val="25520C57"/>
    <w:rsid w:val="25E95241"/>
    <w:rsid w:val="26840A38"/>
    <w:rsid w:val="26B665AB"/>
    <w:rsid w:val="271F540A"/>
    <w:rsid w:val="28286E27"/>
    <w:rsid w:val="29834AA7"/>
    <w:rsid w:val="299E43D8"/>
    <w:rsid w:val="29BC486C"/>
    <w:rsid w:val="2C634B7D"/>
    <w:rsid w:val="2E8E3896"/>
    <w:rsid w:val="2EDD76E6"/>
    <w:rsid w:val="2F127473"/>
    <w:rsid w:val="2F5A2912"/>
    <w:rsid w:val="32726C95"/>
    <w:rsid w:val="32942DA3"/>
    <w:rsid w:val="362F31A1"/>
    <w:rsid w:val="36915DF4"/>
    <w:rsid w:val="37E12EF0"/>
    <w:rsid w:val="38584CAE"/>
    <w:rsid w:val="3A2853BB"/>
    <w:rsid w:val="3A387A7E"/>
    <w:rsid w:val="3A9C1D88"/>
    <w:rsid w:val="3AC26CF0"/>
    <w:rsid w:val="3BDE4975"/>
    <w:rsid w:val="3E2B79ED"/>
    <w:rsid w:val="403010C1"/>
    <w:rsid w:val="42945E67"/>
    <w:rsid w:val="42D02408"/>
    <w:rsid w:val="42F72DB5"/>
    <w:rsid w:val="43A378CC"/>
    <w:rsid w:val="43AA4452"/>
    <w:rsid w:val="44EC17CA"/>
    <w:rsid w:val="451E70F3"/>
    <w:rsid w:val="458A7EF9"/>
    <w:rsid w:val="4782435E"/>
    <w:rsid w:val="47FF7162"/>
    <w:rsid w:val="48CA4717"/>
    <w:rsid w:val="49467066"/>
    <w:rsid w:val="4A5A4E0C"/>
    <w:rsid w:val="4A7346B1"/>
    <w:rsid w:val="4C3E0166"/>
    <w:rsid w:val="4EE5747E"/>
    <w:rsid w:val="4EE726AB"/>
    <w:rsid w:val="4EE74B80"/>
    <w:rsid w:val="4F4E6ECB"/>
    <w:rsid w:val="4F724226"/>
    <w:rsid w:val="4F9B5558"/>
    <w:rsid w:val="4FFF54F7"/>
    <w:rsid w:val="51315143"/>
    <w:rsid w:val="51F50086"/>
    <w:rsid w:val="525D2F2D"/>
    <w:rsid w:val="530C5225"/>
    <w:rsid w:val="532E08E7"/>
    <w:rsid w:val="53904C5A"/>
    <w:rsid w:val="5402726B"/>
    <w:rsid w:val="54DD4C2F"/>
    <w:rsid w:val="554A267C"/>
    <w:rsid w:val="55830A00"/>
    <w:rsid w:val="55A5107F"/>
    <w:rsid w:val="5622235F"/>
    <w:rsid w:val="57BC5950"/>
    <w:rsid w:val="57E20AC1"/>
    <w:rsid w:val="589233DD"/>
    <w:rsid w:val="58C4160C"/>
    <w:rsid w:val="5A214DED"/>
    <w:rsid w:val="5A2C013B"/>
    <w:rsid w:val="5B0D5CEF"/>
    <w:rsid w:val="5E6956F1"/>
    <w:rsid w:val="5EF14128"/>
    <w:rsid w:val="5FF227B8"/>
    <w:rsid w:val="601D54E0"/>
    <w:rsid w:val="60D50C4D"/>
    <w:rsid w:val="60EE68E4"/>
    <w:rsid w:val="62AA56EE"/>
    <w:rsid w:val="645E0D75"/>
    <w:rsid w:val="650D74DA"/>
    <w:rsid w:val="66360241"/>
    <w:rsid w:val="66E66D60"/>
    <w:rsid w:val="682A502D"/>
    <w:rsid w:val="68A63476"/>
    <w:rsid w:val="699C0594"/>
    <w:rsid w:val="69EA041E"/>
    <w:rsid w:val="6A3B1D17"/>
    <w:rsid w:val="6A43097D"/>
    <w:rsid w:val="6CA11376"/>
    <w:rsid w:val="6CAB57A4"/>
    <w:rsid w:val="6CDC516C"/>
    <w:rsid w:val="6D002DE2"/>
    <w:rsid w:val="6EB407B4"/>
    <w:rsid w:val="6F0C79BF"/>
    <w:rsid w:val="714F0C89"/>
    <w:rsid w:val="729466D2"/>
    <w:rsid w:val="73102999"/>
    <w:rsid w:val="74122FB8"/>
    <w:rsid w:val="7628263D"/>
    <w:rsid w:val="769C1025"/>
    <w:rsid w:val="77D76AAA"/>
    <w:rsid w:val="77E06DAD"/>
    <w:rsid w:val="78D0247B"/>
    <w:rsid w:val="797C4C69"/>
    <w:rsid w:val="79CD7D35"/>
    <w:rsid w:val="7A192599"/>
    <w:rsid w:val="7A6135C6"/>
    <w:rsid w:val="7AA33C25"/>
    <w:rsid w:val="7AC46CE4"/>
    <w:rsid w:val="7BEC23C0"/>
    <w:rsid w:val="7C2B28A4"/>
    <w:rsid w:val="7C661C75"/>
    <w:rsid w:val="7D4F692B"/>
    <w:rsid w:val="7DE161FE"/>
    <w:rsid w:val="7DEC101C"/>
    <w:rsid w:val="7DF92048"/>
    <w:rsid w:val="7E6A1CAD"/>
    <w:rsid w:val="7EF014CF"/>
    <w:rsid w:val="7F8519C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8" fillcolor="white" stroke="f">
      <v:fill color="white" opacity="0"/>
      <v:stroke on="f"/>
    </o:shapedefaults>
    <o:shapelayout v:ext="edit">
      <o:idmap v:ext="edit" data="1"/>
      <o:rules v:ext="edit">
        <o:r id="V:Rule2" type="callout" idref="#_x0000_s1195"/>
        <o:r id="V:Rule3" type="connector" idref="#_x0000_s12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qFormat="1"/>
    <w:lsdException w:name="caption" w:uiPriority="0" w:qFormat="1"/>
    <w:lsdException w:name="annotation reference" w:uiPriority="0"/>
    <w:lsdException w:name="List" w:semiHidden="0" w:uiPriority="0" w:unhideWhenUsed="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qFormat="1"/>
    <w:lsdException w:name="Normal (Web)" w:uiPriority="0" w:qFormat="1"/>
    <w:lsdException w:name="Normal Table" w:qFormat="1"/>
    <w:lsdException w:name="Table Grid 1" w:uiPriority="0"/>
    <w:lsdException w:name="Balloon Text" w:semiHidden="0" w:uiPriority="0" w:unhideWhenUsed="0"/>
    <w:lsdException w:name="Table Grid" w:semiHidden="0"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C7001"/>
    <w:pPr>
      <w:widowControl w:val="0"/>
      <w:jc w:val="both"/>
    </w:pPr>
    <w:rPr>
      <w:kern w:val="2"/>
      <w:sz w:val="21"/>
      <w:szCs w:val="24"/>
    </w:rPr>
  </w:style>
  <w:style w:type="paragraph" w:styleId="1">
    <w:name w:val="heading 1"/>
    <w:basedOn w:val="a0"/>
    <w:next w:val="a0"/>
    <w:link w:val="1Char"/>
    <w:qFormat/>
    <w:rsid w:val="008421C9"/>
    <w:pPr>
      <w:keepNext/>
      <w:keepLines/>
      <w:spacing w:line="360" w:lineRule="auto"/>
      <w:jc w:val="center"/>
      <w:outlineLvl w:val="0"/>
    </w:pPr>
    <w:rPr>
      <w:rFonts w:eastAsia="楷体_GB2312"/>
      <w:b/>
      <w:bCs/>
      <w:kern w:val="44"/>
      <w:sz w:val="32"/>
      <w:szCs w:val="44"/>
    </w:rPr>
  </w:style>
  <w:style w:type="paragraph" w:styleId="20">
    <w:name w:val="heading 2"/>
    <w:basedOn w:val="a0"/>
    <w:next w:val="a0"/>
    <w:link w:val="2Char"/>
    <w:qFormat/>
    <w:rsid w:val="008421C9"/>
    <w:pPr>
      <w:keepNext/>
      <w:keepLines/>
      <w:spacing w:line="360" w:lineRule="auto"/>
      <w:jc w:val="left"/>
      <w:outlineLvl w:val="1"/>
    </w:pPr>
    <w:rPr>
      <w:rFonts w:ascii="Arial" w:eastAsia="楷体_GB2312" w:hAnsi="Arial"/>
      <w:b/>
      <w:bCs/>
      <w:kern w:val="0"/>
      <w:sz w:val="30"/>
      <w:szCs w:val="32"/>
    </w:rPr>
  </w:style>
  <w:style w:type="paragraph" w:styleId="30">
    <w:name w:val="heading 3"/>
    <w:basedOn w:val="a0"/>
    <w:next w:val="a0"/>
    <w:link w:val="3Char"/>
    <w:qFormat/>
    <w:rsid w:val="008421C9"/>
    <w:pPr>
      <w:keepNext/>
      <w:keepLines/>
      <w:spacing w:before="260" w:after="260" w:line="413" w:lineRule="auto"/>
      <w:outlineLvl w:val="2"/>
    </w:pPr>
    <w:rPr>
      <w:b/>
      <w:bCs/>
      <w:kern w:val="0"/>
      <w:sz w:val="32"/>
      <w:szCs w:val="32"/>
    </w:rPr>
  </w:style>
  <w:style w:type="paragraph" w:styleId="40">
    <w:name w:val="heading 4"/>
    <w:basedOn w:val="a0"/>
    <w:next w:val="a0"/>
    <w:link w:val="4Char"/>
    <w:qFormat/>
    <w:rsid w:val="008421C9"/>
    <w:pPr>
      <w:keepNext/>
      <w:keepLines/>
      <w:spacing w:before="280" w:after="290" w:line="372" w:lineRule="auto"/>
      <w:outlineLvl w:val="3"/>
    </w:pPr>
    <w:rPr>
      <w:rFonts w:ascii="Arial" w:eastAsia="黑体" w:hAnsi="Arial"/>
      <w:b/>
      <w:bCs/>
      <w:kern w:val="0"/>
      <w:sz w:val="28"/>
      <w:szCs w:val="28"/>
    </w:rPr>
  </w:style>
  <w:style w:type="paragraph" w:styleId="5">
    <w:name w:val="heading 5"/>
    <w:basedOn w:val="a0"/>
    <w:next w:val="a0"/>
    <w:link w:val="5Char"/>
    <w:qFormat/>
    <w:rsid w:val="008421C9"/>
    <w:pPr>
      <w:keepNext/>
      <w:keepLines/>
      <w:spacing w:before="280" w:after="290" w:line="376" w:lineRule="auto"/>
      <w:outlineLvl w:val="4"/>
    </w:pPr>
    <w:rPr>
      <w:b/>
      <w:bCs/>
      <w:kern w:val="0"/>
      <w:sz w:val="28"/>
      <w:szCs w:val="28"/>
    </w:rPr>
  </w:style>
  <w:style w:type="paragraph" w:styleId="6">
    <w:name w:val="heading 6"/>
    <w:basedOn w:val="a0"/>
    <w:next w:val="a0"/>
    <w:link w:val="6Char"/>
    <w:qFormat/>
    <w:rsid w:val="008421C9"/>
    <w:pPr>
      <w:keepNext/>
      <w:keepLines/>
      <w:spacing w:before="240" w:after="64" w:line="320" w:lineRule="auto"/>
      <w:outlineLvl w:val="5"/>
    </w:pPr>
    <w:rPr>
      <w:rFonts w:ascii="Cambria" w:hAnsi="Cambria"/>
      <w:b/>
      <w:bCs/>
      <w:kern w:val="0"/>
      <w:sz w:val="24"/>
    </w:rPr>
  </w:style>
  <w:style w:type="paragraph" w:styleId="7">
    <w:name w:val="heading 7"/>
    <w:basedOn w:val="a0"/>
    <w:next w:val="a0"/>
    <w:link w:val="7Char"/>
    <w:qFormat/>
    <w:rsid w:val="008421C9"/>
    <w:pPr>
      <w:keepNext/>
      <w:keepLines/>
      <w:spacing w:before="240" w:after="64" w:line="320" w:lineRule="auto"/>
      <w:outlineLvl w:val="6"/>
    </w:pPr>
    <w:rPr>
      <w:b/>
      <w:bCs/>
      <w:kern w:val="0"/>
      <w:sz w:val="24"/>
    </w:rPr>
  </w:style>
  <w:style w:type="paragraph" w:styleId="8">
    <w:name w:val="heading 8"/>
    <w:basedOn w:val="a0"/>
    <w:next w:val="a0"/>
    <w:link w:val="8Char"/>
    <w:qFormat/>
    <w:rsid w:val="008421C9"/>
    <w:pPr>
      <w:keepNext/>
      <w:keepLines/>
      <w:spacing w:before="240" w:after="64" w:line="320" w:lineRule="auto"/>
      <w:outlineLvl w:val="7"/>
    </w:pPr>
    <w:rPr>
      <w:rFonts w:ascii="Cambria" w:hAnsi="Cambria"/>
      <w:kern w:val="0"/>
      <w:sz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rsid w:val="008421C9"/>
    <w:rPr>
      <w:color w:val="555555"/>
      <w:sz w:val="18"/>
      <w:szCs w:val="18"/>
      <w:u w:val="none"/>
    </w:rPr>
  </w:style>
  <w:style w:type="character" w:styleId="a5">
    <w:name w:val="page number"/>
    <w:basedOn w:val="a1"/>
    <w:uiPriority w:val="99"/>
    <w:rsid w:val="008421C9"/>
  </w:style>
  <w:style w:type="character" w:styleId="a6">
    <w:name w:val="annotation reference"/>
    <w:unhideWhenUsed/>
    <w:rsid w:val="008421C9"/>
    <w:rPr>
      <w:sz w:val="21"/>
      <w:szCs w:val="21"/>
    </w:rPr>
  </w:style>
  <w:style w:type="character" w:styleId="a7">
    <w:name w:val="Emphasis"/>
    <w:uiPriority w:val="20"/>
    <w:qFormat/>
    <w:rsid w:val="008421C9"/>
    <w:rPr>
      <w:i/>
      <w:iCs/>
    </w:rPr>
  </w:style>
  <w:style w:type="character" w:styleId="a8">
    <w:name w:val="Strong"/>
    <w:uiPriority w:val="22"/>
    <w:qFormat/>
    <w:rsid w:val="008421C9"/>
    <w:rPr>
      <w:b/>
      <w:bCs/>
    </w:rPr>
  </w:style>
  <w:style w:type="character" w:styleId="a9">
    <w:name w:val="FollowedHyperlink"/>
    <w:uiPriority w:val="99"/>
    <w:unhideWhenUsed/>
    <w:rsid w:val="008421C9"/>
    <w:rPr>
      <w:color w:val="800080"/>
      <w:u w:val="none"/>
    </w:rPr>
  </w:style>
  <w:style w:type="character" w:customStyle="1" w:styleId="first-child">
    <w:name w:val="first-child"/>
    <w:basedOn w:val="a1"/>
    <w:rsid w:val="008421C9"/>
  </w:style>
  <w:style w:type="character" w:customStyle="1" w:styleId="43-1CharChar">
    <w:name w:val="表4.3-1 Char Char"/>
    <w:link w:val="43-1"/>
    <w:rsid w:val="008421C9"/>
    <w:rPr>
      <w:rFonts w:ascii="Times New Roman" w:eastAsia="宋体" w:hAnsi="Times New Roman" w:cs="Times New Roman"/>
      <w:b/>
      <w:kern w:val="0"/>
      <w:szCs w:val="24"/>
    </w:rPr>
  </w:style>
  <w:style w:type="character" w:customStyle="1" w:styleId="aa">
    <w:name w:val="纯文本 字符"/>
    <w:rsid w:val="008421C9"/>
    <w:rPr>
      <w:rFonts w:ascii="宋体" w:hAnsi="Lucida Console"/>
      <w:kern w:val="2"/>
      <w:sz w:val="21"/>
    </w:rPr>
  </w:style>
  <w:style w:type="character" w:customStyle="1" w:styleId="8Char">
    <w:name w:val="标题 8 Char"/>
    <w:link w:val="8"/>
    <w:rsid w:val="008421C9"/>
    <w:rPr>
      <w:rFonts w:ascii="Cambria" w:eastAsia="宋体" w:hAnsi="Cambria" w:cs="Times New Roman"/>
      <w:sz w:val="24"/>
      <w:szCs w:val="24"/>
    </w:rPr>
  </w:style>
  <w:style w:type="character" w:customStyle="1" w:styleId="2TimesNewRoman1Char">
    <w:name w:val="样式 标题 2 + (西文) Times New Roman (中文) 宋体1 Char"/>
    <w:rsid w:val="008421C9"/>
    <w:rPr>
      <w:rFonts w:ascii="Arial" w:eastAsia="宋体" w:hAnsi="Arial"/>
      <w:b/>
      <w:bCs/>
      <w:kern w:val="2"/>
      <w:sz w:val="28"/>
      <w:szCs w:val="32"/>
      <w:lang w:val="en-US" w:eastAsia="zh-CN" w:bidi="ar-SA"/>
    </w:rPr>
  </w:style>
  <w:style w:type="character" w:customStyle="1" w:styleId="Char">
    <w:name w:val="正文文本缩进 Char"/>
    <w:link w:val="ab"/>
    <w:rsid w:val="008421C9"/>
    <w:rPr>
      <w:rFonts w:ascii="Times New Roman" w:eastAsia="宋体" w:hAnsi="Times New Roman" w:cs="Times New Roman"/>
      <w:szCs w:val="24"/>
    </w:rPr>
  </w:style>
  <w:style w:type="character" w:customStyle="1" w:styleId="2Char">
    <w:name w:val="标题 2 Char"/>
    <w:link w:val="20"/>
    <w:rsid w:val="008421C9"/>
    <w:rPr>
      <w:rFonts w:ascii="Arial" w:eastAsia="楷体_GB2312" w:hAnsi="Arial" w:cs="Times New Roman"/>
      <w:b/>
      <w:bCs/>
      <w:sz w:val="30"/>
      <w:szCs w:val="32"/>
    </w:rPr>
  </w:style>
  <w:style w:type="character" w:customStyle="1" w:styleId="111Char">
    <w:name w:val="报告正文111 Char"/>
    <w:link w:val="111"/>
    <w:rsid w:val="008421C9"/>
    <w:rPr>
      <w:kern w:val="2"/>
      <w:sz w:val="24"/>
      <w:szCs w:val="24"/>
      <w:lang w:val="en-US" w:eastAsia="zh-CN" w:bidi="ar-SA"/>
    </w:rPr>
  </w:style>
  <w:style w:type="character" w:customStyle="1" w:styleId="first-child10">
    <w:name w:val="first-child10"/>
    <w:rsid w:val="008421C9"/>
  </w:style>
  <w:style w:type="character" w:customStyle="1" w:styleId="1Char">
    <w:name w:val="标题 1 Char"/>
    <w:link w:val="1"/>
    <w:rsid w:val="008421C9"/>
    <w:rPr>
      <w:rFonts w:ascii="Times New Roman" w:eastAsia="楷体_GB2312" w:hAnsi="Times New Roman" w:cs="Times New Roman"/>
      <w:b/>
      <w:bCs/>
      <w:kern w:val="44"/>
      <w:sz w:val="32"/>
      <w:szCs w:val="44"/>
    </w:rPr>
  </w:style>
  <w:style w:type="character" w:customStyle="1" w:styleId="first-child9">
    <w:name w:val="first-child9"/>
    <w:basedOn w:val="a1"/>
    <w:rsid w:val="008421C9"/>
  </w:style>
  <w:style w:type="character" w:customStyle="1" w:styleId="Char0">
    <w:name w:val="表格标题 Char"/>
    <w:link w:val="ac"/>
    <w:qFormat/>
    <w:rsid w:val="008421C9"/>
    <w:rPr>
      <w:rFonts w:ascii="黑体" w:eastAsia="黑体"/>
      <w:kern w:val="2"/>
      <w:sz w:val="24"/>
      <w:szCs w:val="22"/>
      <w:lang w:val="en-US" w:eastAsia="zh-CN" w:bidi="ar-SA"/>
    </w:rPr>
  </w:style>
  <w:style w:type="character" w:customStyle="1" w:styleId="1Char0">
    <w:name w:val="表格文字1 Char"/>
    <w:link w:val="10"/>
    <w:rsid w:val="008421C9"/>
    <w:rPr>
      <w:rFonts w:ascii="黑体" w:hAnsi="宋体"/>
      <w:snapToGrid w:val="0"/>
      <w:sz w:val="18"/>
    </w:rPr>
  </w:style>
  <w:style w:type="character" w:customStyle="1" w:styleId="Char1">
    <w:name w:val="表格文字 Char"/>
    <w:link w:val="ad"/>
    <w:qFormat/>
    <w:rsid w:val="008421C9"/>
    <w:rPr>
      <w:kern w:val="2"/>
      <w:sz w:val="24"/>
      <w:szCs w:val="24"/>
    </w:rPr>
  </w:style>
  <w:style w:type="character" w:customStyle="1" w:styleId="Char2">
    <w:name w:val="表格内 Char"/>
    <w:link w:val="ae"/>
    <w:qFormat/>
    <w:rsid w:val="008421C9"/>
    <w:rPr>
      <w:rFonts w:eastAsia="仿宋"/>
      <w:kern w:val="2"/>
      <w:sz w:val="21"/>
      <w:szCs w:val="24"/>
    </w:rPr>
  </w:style>
  <w:style w:type="character" w:customStyle="1" w:styleId="01Char1">
    <w:name w:val="正文01 Char1"/>
    <w:rsid w:val="008421C9"/>
    <w:rPr>
      <w:rFonts w:ascii="Arial" w:eastAsia="宋体" w:hAnsi="Arial"/>
      <w:kern w:val="2"/>
      <w:sz w:val="24"/>
      <w:lang w:val="en-US" w:eastAsia="zh-CN" w:bidi="ar-SA"/>
    </w:rPr>
  </w:style>
  <w:style w:type="character" w:customStyle="1" w:styleId="2Char0">
    <w:name w:val="表格文字2 Char"/>
    <w:link w:val="21"/>
    <w:qFormat/>
    <w:rsid w:val="008421C9"/>
    <w:rPr>
      <w:rFonts w:ascii="Times New Roman" w:eastAsia="宋体" w:hAnsi="Times New Roman" w:cs="Times New Roman"/>
      <w:kern w:val="0"/>
      <w:szCs w:val="21"/>
    </w:rPr>
  </w:style>
  <w:style w:type="character" w:customStyle="1" w:styleId="Char3">
    <w:name w:val="文档结构图 Char"/>
    <w:link w:val="af"/>
    <w:rsid w:val="008421C9"/>
    <w:rPr>
      <w:rFonts w:ascii="Times New Roman" w:eastAsia="宋体" w:hAnsi="Times New Roman" w:cs="Times New Roman"/>
      <w:szCs w:val="24"/>
      <w:shd w:val="clear" w:color="auto" w:fill="000080"/>
    </w:rPr>
  </w:style>
  <w:style w:type="character" w:customStyle="1" w:styleId="Char4">
    <w:name w:val="纯文本 Char"/>
    <w:aliases w:val="Plain Text Char,普通文字 Char Char Char Char Char Char Char Char Char Char Char Char,普通文字1 Char1,普通文字 Char Char Char Char Char1,纯文本1 Char1,Char Char Char Char,Cha Char,普通文字 Char Char Char Char1 Char,C Char,正文格式 Char,普通文字3 Char,普通文字 Char2 Char"/>
    <w:qFormat/>
    <w:rsid w:val="008421C9"/>
    <w:rPr>
      <w:rFonts w:ascii="宋体" w:eastAsia="宋体" w:hAnsi="Courier New" w:cs="Courier New"/>
      <w:szCs w:val="21"/>
    </w:rPr>
  </w:style>
  <w:style w:type="character" w:customStyle="1" w:styleId="2TimesNewRomanChar">
    <w:name w:val="正文首行缩进 2 + Times New Roman Char"/>
    <w:link w:val="2TimesNewRoman"/>
    <w:locked/>
    <w:rsid w:val="008421C9"/>
    <w:rPr>
      <w:color w:val="000000"/>
      <w:kern w:val="2"/>
      <w:sz w:val="24"/>
      <w:szCs w:val="24"/>
    </w:rPr>
  </w:style>
  <w:style w:type="character" w:customStyle="1" w:styleId="2CharChar">
    <w:name w:val="正文首行缩进2 Char Char"/>
    <w:link w:val="22"/>
    <w:qFormat/>
    <w:rsid w:val="008421C9"/>
    <w:rPr>
      <w:rFonts w:ascii="宋体"/>
      <w:sz w:val="24"/>
      <w:szCs w:val="24"/>
    </w:rPr>
  </w:style>
  <w:style w:type="character" w:customStyle="1" w:styleId="first-child8">
    <w:name w:val="first-child8"/>
    <w:basedOn w:val="a1"/>
    <w:rsid w:val="008421C9"/>
  </w:style>
  <w:style w:type="character" w:customStyle="1" w:styleId="Char5">
    <w:name w:val="表格外标 Char"/>
    <w:link w:val="af0"/>
    <w:rsid w:val="008421C9"/>
    <w:rPr>
      <w:rFonts w:eastAsia="黑体"/>
      <w:sz w:val="24"/>
      <w:szCs w:val="24"/>
    </w:rPr>
  </w:style>
  <w:style w:type="character" w:customStyle="1" w:styleId="001Char">
    <w:name w:val="正文001 Char"/>
    <w:link w:val="001"/>
    <w:rsid w:val="008421C9"/>
    <w:rPr>
      <w:snapToGrid w:val="0"/>
      <w:kern w:val="2"/>
      <w:sz w:val="24"/>
    </w:rPr>
  </w:style>
  <w:style w:type="character" w:customStyle="1" w:styleId="Char6">
    <w:name w:val="批注框文本 Char"/>
    <w:link w:val="af1"/>
    <w:rsid w:val="008421C9"/>
    <w:rPr>
      <w:rFonts w:ascii="Times New Roman" w:eastAsia="宋体" w:hAnsi="Times New Roman" w:cs="Times New Roman"/>
      <w:sz w:val="18"/>
      <w:szCs w:val="18"/>
    </w:rPr>
  </w:style>
  <w:style w:type="character" w:customStyle="1" w:styleId="2Char1">
    <w:name w:val="正文文本缩进 2 Char"/>
    <w:link w:val="23"/>
    <w:rsid w:val="008421C9"/>
    <w:rPr>
      <w:rFonts w:ascii="Times New Roman" w:eastAsia="宋体" w:hAnsi="Times New Roman" w:cs="Times New Roman"/>
      <w:szCs w:val="24"/>
    </w:rPr>
  </w:style>
  <w:style w:type="character" w:customStyle="1" w:styleId="Char7">
    <w:name w:val="正文缩进 Char"/>
    <w:aliases w:val="正文（首行缩进两字） Char Char Char Char Char Char Char Char,bt Char,body text Char,Body Text x Char,正文（首行缩进两字） Char Char1,正文（首行缩进两字） Char Char Char Char Char Char Char1,s4 Char Char,s4 Char1,标题4 Char,表正文 Char,正文非缩进 Char,正文不缩进 Char,首行缩进两字 Char,文本条款 Char"/>
    <w:link w:val="af2"/>
    <w:qFormat/>
    <w:rsid w:val="008421C9"/>
    <w:rPr>
      <w:rFonts w:ascii="Times New Roman" w:eastAsia="宋体" w:hAnsi="Times New Roman" w:cs="Times New Roman"/>
      <w:szCs w:val="24"/>
    </w:rPr>
  </w:style>
  <w:style w:type="character" w:customStyle="1" w:styleId="Char8">
    <w:name w:val="表格正文 Char"/>
    <w:link w:val="af3"/>
    <w:qFormat/>
    <w:rsid w:val="008421C9"/>
    <w:rPr>
      <w:rFonts w:ascii="Arial" w:eastAsia="宋体" w:hAnsi="Arial" w:cs="Arial"/>
      <w:szCs w:val="24"/>
    </w:rPr>
  </w:style>
  <w:style w:type="character" w:customStyle="1" w:styleId="Char10">
    <w:name w:val="题注 Char1"/>
    <w:aliases w:val="题注 Char2 Char1,Char Char2,题注 Char Char Char2,题注 Char Char Char Char Char Char Char1,题注 Char Char Char Char Char Char Char Char Char Char Char1,题注 Char Char Char Char, Char Char Char Char1, Char Char Char Char Char Char, Cha Char, Ch Char"/>
    <w:rsid w:val="008421C9"/>
    <w:rPr>
      <w:rFonts w:ascii="Arial" w:eastAsia="宋体" w:hAnsi="Arial" w:cs="Arial"/>
      <w:b/>
      <w:kern w:val="28"/>
      <w:sz w:val="24"/>
      <w:szCs w:val="24"/>
      <w:lang w:val="en-US" w:eastAsia="zh-CN" w:bidi="ar-SA"/>
    </w:rPr>
  </w:style>
  <w:style w:type="character" w:customStyle="1" w:styleId="Char9">
    <w:name w:val="正文首行缩进 Char"/>
    <w:link w:val="af4"/>
    <w:rsid w:val="008421C9"/>
    <w:rPr>
      <w:rFonts w:ascii="Times New Roman" w:eastAsia="宋体" w:hAnsi="Times New Roman" w:cs="Times New Roman"/>
      <w:sz w:val="28"/>
      <w:szCs w:val="20"/>
    </w:rPr>
  </w:style>
  <w:style w:type="character" w:customStyle="1" w:styleId="Chara">
    <w:name w:val="批注主题 Char"/>
    <w:link w:val="af5"/>
    <w:uiPriority w:val="99"/>
    <w:semiHidden/>
    <w:rsid w:val="008421C9"/>
    <w:rPr>
      <w:rFonts w:ascii="Times New Roman" w:eastAsia="宋体" w:hAnsi="Times New Roman" w:cs="Times New Roman"/>
      <w:b/>
      <w:bCs/>
      <w:kern w:val="2"/>
      <w:sz w:val="21"/>
      <w:szCs w:val="24"/>
    </w:rPr>
  </w:style>
  <w:style w:type="character" w:customStyle="1" w:styleId="11">
    <w:name w:val="已访问的超链接1"/>
    <w:uiPriority w:val="99"/>
    <w:unhideWhenUsed/>
    <w:rsid w:val="008421C9"/>
    <w:rPr>
      <w:color w:val="555555"/>
      <w:sz w:val="18"/>
      <w:szCs w:val="18"/>
      <w:u w:val="none"/>
    </w:rPr>
  </w:style>
  <w:style w:type="character" w:customStyle="1" w:styleId="1111Char">
    <w:name w:val="1111 Char"/>
    <w:link w:val="1111"/>
    <w:rsid w:val="008421C9"/>
    <w:rPr>
      <w:rFonts w:ascii="Arial Narrow" w:hAnsi="Arial Narrow"/>
      <w:kern w:val="2"/>
      <w:sz w:val="23"/>
      <w:szCs w:val="24"/>
    </w:rPr>
  </w:style>
  <w:style w:type="character" w:customStyle="1" w:styleId="2CharChar0">
    <w:name w:val="表格文字2 Char Char"/>
    <w:rsid w:val="008421C9"/>
    <w:rPr>
      <w:rFonts w:eastAsia="宋体" w:cs="宋体"/>
      <w:spacing w:val="5"/>
      <w:sz w:val="21"/>
      <w:szCs w:val="21"/>
      <w:lang w:val="en-US" w:eastAsia="zh-CN" w:bidi="ar-SA"/>
    </w:rPr>
  </w:style>
  <w:style w:type="character" w:customStyle="1" w:styleId="Charb">
    <w:name w:val="批注文字 Char"/>
    <w:link w:val="af6"/>
    <w:qFormat/>
    <w:rsid w:val="008421C9"/>
    <w:rPr>
      <w:rFonts w:ascii="Times New Roman" w:eastAsia="宋体" w:hAnsi="Times New Roman" w:cs="Times New Roman"/>
      <w:szCs w:val="24"/>
    </w:rPr>
  </w:style>
  <w:style w:type="character" w:customStyle="1" w:styleId="5Char">
    <w:name w:val="标题 5 Char"/>
    <w:link w:val="5"/>
    <w:rsid w:val="008421C9"/>
    <w:rPr>
      <w:rFonts w:ascii="Times New Roman" w:eastAsia="宋体" w:hAnsi="Times New Roman" w:cs="Times New Roman"/>
      <w:b/>
      <w:bCs/>
      <w:sz w:val="28"/>
      <w:szCs w:val="28"/>
    </w:rPr>
  </w:style>
  <w:style w:type="character" w:customStyle="1" w:styleId="CharCharChar">
    <w:name w:val="表格文字 Char Char Char"/>
    <w:rsid w:val="008421C9"/>
    <w:rPr>
      <w:rFonts w:eastAsia="宋体"/>
      <w:kern w:val="2"/>
      <w:sz w:val="21"/>
      <w:szCs w:val="21"/>
      <w:lang w:val="en-US" w:eastAsia="zh-CN" w:bidi="ar-SA"/>
    </w:rPr>
  </w:style>
  <w:style w:type="character" w:customStyle="1" w:styleId="Charc">
    <w:name w:val="日期 Char"/>
    <w:link w:val="af7"/>
    <w:rsid w:val="008421C9"/>
    <w:rPr>
      <w:rFonts w:ascii="Times New Roman" w:eastAsia="宋体" w:hAnsi="Times New Roman" w:cs="Times New Roman"/>
      <w:szCs w:val="24"/>
    </w:rPr>
  </w:style>
  <w:style w:type="character" w:customStyle="1" w:styleId="-biaoChar">
    <w:name w:val="正文-biao Char"/>
    <w:link w:val="-biao"/>
    <w:rsid w:val="008421C9"/>
    <w:rPr>
      <w:rFonts w:hAnsi="宋体"/>
      <w:kern w:val="2"/>
      <w:sz w:val="24"/>
      <w:szCs w:val="24"/>
    </w:rPr>
  </w:style>
  <w:style w:type="character" w:customStyle="1" w:styleId="Chard">
    <w:name w:val="普通(网站) Char"/>
    <w:link w:val="af8"/>
    <w:rsid w:val="008421C9"/>
    <w:rPr>
      <w:rFonts w:ascii="宋体" w:hAnsi="宋体" w:cs="宋体"/>
      <w:sz w:val="24"/>
      <w:szCs w:val="24"/>
    </w:rPr>
  </w:style>
  <w:style w:type="character" w:customStyle="1" w:styleId="Chare">
    <w:name w:val="表格内容 Char"/>
    <w:basedOn w:val="a1"/>
    <w:link w:val="af9"/>
    <w:rsid w:val="008421C9"/>
  </w:style>
  <w:style w:type="character" w:customStyle="1" w:styleId="first-child11">
    <w:name w:val="first-child11"/>
    <w:basedOn w:val="a1"/>
    <w:rsid w:val="008421C9"/>
  </w:style>
  <w:style w:type="character" w:customStyle="1" w:styleId="afa">
    <w:name w:val="正文缩进 字符"/>
    <w:qFormat/>
    <w:rsid w:val="008421C9"/>
    <w:rPr>
      <w:rFonts w:eastAsia="仿宋_GB2312"/>
      <w:kern w:val="2"/>
      <w:sz w:val="28"/>
      <w:lang w:val="en-US" w:eastAsia="zh-CN" w:bidi="ar-SA"/>
    </w:rPr>
  </w:style>
  <w:style w:type="character" w:customStyle="1" w:styleId="Char11">
    <w:name w:val="纯文本 Char1"/>
    <w:link w:val="afb"/>
    <w:qFormat/>
    <w:rsid w:val="008421C9"/>
    <w:rPr>
      <w:rFonts w:ascii="宋体" w:hAnsi="Courier New"/>
    </w:rPr>
  </w:style>
  <w:style w:type="character" w:customStyle="1" w:styleId="Charf">
    <w:name w:val="页眉 Char"/>
    <w:link w:val="afc"/>
    <w:uiPriority w:val="99"/>
    <w:rsid w:val="008421C9"/>
    <w:rPr>
      <w:sz w:val="18"/>
      <w:szCs w:val="18"/>
    </w:rPr>
  </w:style>
  <w:style w:type="character" w:customStyle="1" w:styleId="hz">
    <w:name w:val="hz"/>
    <w:rsid w:val="008421C9"/>
    <w:rPr>
      <w:color w:val="18C276"/>
    </w:rPr>
  </w:style>
  <w:style w:type="character" w:customStyle="1" w:styleId="7Char">
    <w:name w:val="标题 7 Char"/>
    <w:link w:val="7"/>
    <w:rsid w:val="008421C9"/>
    <w:rPr>
      <w:rFonts w:ascii="Times New Roman" w:eastAsia="宋体" w:hAnsi="Times New Roman" w:cs="Times New Roman"/>
      <w:b/>
      <w:bCs/>
      <w:sz w:val="24"/>
      <w:szCs w:val="24"/>
    </w:rPr>
  </w:style>
  <w:style w:type="character" w:customStyle="1" w:styleId="3Char">
    <w:name w:val="标题 3 Char"/>
    <w:link w:val="30"/>
    <w:rsid w:val="008421C9"/>
    <w:rPr>
      <w:rFonts w:ascii="Times New Roman" w:eastAsia="宋体" w:hAnsi="Times New Roman" w:cs="Times New Roman"/>
      <w:b/>
      <w:bCs/>
      <w:sz w:val="32"/>
      <w:szCs w:val="32"/>
    </w:rPr>
  </w:style>
  <w:style w:type="character" w:customStyle="1" w:styleId="wwwwwChar">
    <w:name w:val="正文wwwww Char"/>
    <w:link w:val="wwwww"/>
    <w:rsid w:val="008421C9"/>
    <w:rPr>
      <w:rFonts w:ascii="Arial" w:hAnsi="Arial"/>
      <w:sz w:val="24"/>
      <w:szCs w:val="24"/>
      <w:lang w:val="en-US" w:eastAsia="zh-CN"/>
    </w:rPr>
  </w:style>
  <w:style w:type="character" w:customStyle="1" w:styleId="2TimesNewRomanCharChar">
    <w:name w:val="正文首行缩进 2 + Times New Roman Char Char"/>
    <w:rsid w:val="008421C9"/>
    <w:rPr>
      <w:rFonts w:ascii="宋体" w:eastAsia="宋体" w:hAnsi="宋体"/>
      <w:kern w:val="2"/>
      <w:sz w:val="24"/>
      <w:szCs w:val="24"/>
      <w:lang w:val="en-US" w:eastAsia="zh-CN" w:bidi="ar-SA"/>
    </w:rPr>
  </w:style>
  <w:style w:type="character" w:customStyle="1" w:styleId="first-child1">
    <w:name w:val="first-child1"/>
    <w:basedOn w:val="a1"/>
    <w:rsid w:val="008421C9"/>
  </w:style>
  <w:style w:type="character" w:customStyle="1" w:styleId="01Char">
    <w:name w:val="正文01 Char"/>
    <w:link w:val="01"/>
    <w:qFormat/>
    <w:rsid w:val="008421C9"/>
    <w:rPr>
      <w:rFonts w:ascii="Arial" w:hAnsi="Arial"/>
      <w:kern w:val="2"/>
      <w:sz w:val="24"/>
      <w:szCs w:val="24"/>
    </w:rPr>
  </w:style>
  <w:style w:type="character" w:customStyle="1" w:styleId="2Char2">
    <w:name w:val="正文首行缩进 2 Char"/>
    <w:link w:val="24"/>
    <w:uiPriority w:val="99"/>
    <w:rsid w:val="008421C9"/>
    <w:rPr>
      <w:rFonts w:ascii="Times New Roman" w:eastAsia="宋体" w:hAnsi="Times New Roman" w:cs="Times New Roman"/>
      <w:szCs w:val="24"/>
    </w:rPr>
  </w:style>
  <w:style w:type="character" w:customStyle="1" w:styleId="first-child2">
    <w:name w:val="first-child2"/>
    <w:basedOn w:val="a1"/>
    <w:rsid w:val="008421C9"/>
  </w:style>
  <w:style w:type="character" w:customStyle="1" w:styleId="Charf0">
    <w:name w:val="页脚 Char"/>
    <w:link w:val="afd"/>
    <w:uiPriority w:val="99"/>
    <w:rsid w:val="008421C9"/>
    <w:rPr>
      <w:sz w:val="18"/>
      <w:szCs w:val="18"/>
    </w:rPr>
  </w:style>
  <w:style w:type="character" w:customStyle="1" w:styleId="Charf1">
    <w:name w:val="表格内标 Char"/>
    <w:link w:val="afe"/>
    <w:rsid w:val="008421C9"/>
    <w:rPr>
      <w:rFonts w:eastAsia="黑体"/>
    </w:rPr>
  </w:style>
  <w:style w:type="character" w:customStyle="1" w:styleId="Charf2">
    <w:name w:val="正文文本 Char"/>
    <w:link w:val="aff"/>
    <w:rsid w:val="008421C9"/>
    <w:rPr>
      <w:rFonts w:ascii="宋体" w:eastAsia="宋体" w:hAnsi="宋体" w:cs="Times New Roman"/>
      <w:sz w:val="28"/>
      <w:szCs w:val="24"/>
    </w:rPr>
  </w:style>
  <w:style w:type="character" w:customStyle="1" w:styleId="first-child12">
    <w:name w:val="first-child12"/>
    <w:rsid w:val="008421C9"/>
  </w:style>
  <w:style w:type="character" w:customStyle="1" w:styleId="3Char0">
    <w:name w:val="正文文本缩进 3 Char"/>
    <w:link w:val="31"/>
    <w:rsid w:val="008421C9"/>
    <w:rPr>
      <w:rFonts w:ascii="Times New Roman" w:eastAsia="宋体" w:hAnsi="Times New Roman" w:cs="Times New Roman"/>
      <w:sz w:val="16"/>
      <w:szCs w:val="16"/>
    </w:rPr>
  </w:style>
  <w:style w:type="character" w:customStyle="1" w:styleId="Charf3">
    <w:name w:val="表格数字 Char"/>
    <w:link w:val="aff0"/>
    <w:qFormat/>
    <w:rsid w:val="008421C9"/>
    <w:rPr>
      <w:rFonts w:ascii="Arial" w:hAnsi="Arial" w:cs="宋体"/>
      <w:kern w:val="2"/>
      <w:sz w:val="21"/>
      <w:szCs w:val="24"/>
    </w:rPr>
  </w:style>
  <w:style w:type="character" w:customStyle="1" w:styleId="4-1Char">
    <w:name w:val="表4-1 Char"/>
    <w:link w:val="4-1"/>
    <w:rsid w:val="008421C9"/>
    <w:rPr>
      <w:rFonts w:ascii="Arial" w:hAnsi="Arial"/>
      <w:kern w:val="2"/>
      <w:sz w:val="24"/>
      <w:szCs w:val="21"/>
      <w:lang w:val="en-US" w:eastAsia="zh-CN" w:bidi="ar-SA"/>
    </w:rPr>
  </w:style>
  <w:style w:type="character" w:customStyle="1" w:styleId="Charf4">
    <w:name w:val="表格 Char"/>
    <w:rsid w:val="008421C9"/>
    <w:rPr>
      <w:rFonts w:ascii="宋体" w:hAnsi="宋体"/>
      <w:snapToGrid w:val="0"/>
      <w:sz w:val="21"/>
      <w:lang w:val="en-US" w:eastAsia="zh-CN" w:bidi="ar-SA"/>
    </w:rPr>
  </w:style>
  <w:style w:type="character" w:customStyle="1" w:styleId="2Char3">
    <w:name w:val="正文2 Char"/>
    <w:link w:val="210"/>
    <w:locked/>
    <w:rsid w:val="008421C9"/>
    <w:rPr>
      <w:kern w:val="2"/>
      <w:sz w:val="21"/>
    </w:rPr>
  </w:style>
  <w:style w:type="character" w:customStyle="1" w:styleId="6Char">
    <w:name w:val="标题 6 Char"/>
    <w:link w:val="6"/>
    <w:rsid w:val="008421C9"/>
    <w:rPr>
      <w:rFonts w:ascii="Cambria" w:eastAsia="宋体" w:hAnsi="Cambria" w:cs="Times New Roman"/>
      <w:b/>
      <w:bCs/>
      <w:sz w:val="24"/>
      <w:szCs w:val="24"/>
    </w:rPr>
  </w:style>
  <w:style w:type="character" w:customStyle="1" w:styleId="Charf5">
    <w:name w:val="题注 Char"/>
    <w:link w:val="aff1"/>
    <w:rsid w:val="008421C9"/>
    <w:rPr>
      <w:rFonts w:ascii="Arial" w:eastAsia="黑体" w:hAnsi="Arial" w:cs="Arial"/>
      <w:kern w:val="2"/>
    </w:rPr>
  </w:style>
  <w:style w:type="character" w:customStyle="1" w:styleId="Char12">
    <w:name w:val="表格 Char1"/>
    <w:link w:val="aff2"/>
    <w:qFormat/>
    <w:rsid w:val="008421C9"/>
    <w:rPr>
      <w:rFonts w:eastAsia="楷体_GB2312"/>
      <w:sz w:val="24"/>
    </w:rPr>
  </w:style>
  <w:style w:type="character" w:customStyle="1" w:styleId="layui-layer-tabnow">
    <w:name w:val="layui-layer-tabnow"/>
    <w:rsid w:val="008421C9"/>
    <w:rPr>
      <w:bdr w:val="single" w:sz="6" w:space="0" w:color="CCCCCC"/>
      <w:shd w:val="clear" w:color="auto" w:fill="FFFFFF"/>
    </w:rPr>
  </w:style>
  <w:style w:type="character" w:customStyle="1" w:styleId="-CharChar">
    <w:name w:val="报告正文-连续目录 Char Char"/>
    <w:link w:val="-"/>
    <w:qFormat/>
    <w:rsid w:val="008421C9"/>
    <w:rPr>
      <w:rFonts w:ascii="Arial" w:hAnsi="Arial"/>
      <w:snapToGrid w:val="0"/>
      <w:sz w:val="24"/>
      <w:szCs w:val="24"/>
      <w:lang w:val="en-US" w:eastAsia="zh-CN" w:bidi="ar-SA"/>
    </w:rPr>
  </w:style>
  <w:style w:type="character" w:customStyle="1" w:styleId="4Char">
    <w:name w:val="标题 4 Char"/>
    <w:link w:val="40"/>
    <w:rsid w:val="008421C9"/>
    <w:rPr>
      <w:rFonts w:ascii="Arial" w:eastAsia="黑体" w:hAnsi="Arial" w:cs="Times New Roman"/>
      <w:b/>
      <w:bCs/>
      <w:sz w:val="28"/>
      <w:szCs w:val="28"/>
    </w:rPr>
  </w:style>
  <w:style w:type="paragraph" w:styleId="af7">
    <w:name w:val="Date"/>
    <w:basedOn w:val="a0"/>
    <w:next w:val="a0"/>
    <w:link w:val="Charc"/>
    <w:rsid w:val="008421C9"/>
    <w:pPr>
      <w:ind w:leftChars="2500" w:left="100"/>
    </w:pPr>
    <w:rPr>
      <w:kern w:val="0"/>
      <w:sz w:val="20"/>
    </w:rPr>
  </w:style>
  <w:style w:type="paragraph" w:customStyle="1" w:styleId="Char30">
    <w:name w:val="Char3"/>
    <w:basedOn w:val="a0"/>
    <w:qFormat/>
    <w:rsid w:val="008421C9"/>
    <w:pPr>
      <w:widowControl/>
      <w:spacing w:after="160" w:line="240" w:lineRule="exact"/>
      <w:jc w:val="left"/>
    </w:pPr>
    <w:rPr>
      <w:rFonts w:ascii="Verdana" w:eastAsia="仿宋_GB2312" w:hAnsi="Verdana" w:cs="Verdana"/>
      <w:kern w:val="0"/>
      <w:sz w:val="30"/>
      <w:szCs w:val="30"/>
      <w:lang w:eastAsia="en-US"/>
    </w:rPr>
  </w:style>
  <w:style w:type="paragraph" w:styleId="afb">
    <w:name w:val="Plain Text"/>
    <w:basedOn w:val="a0"/>
    <w:link w:val="Char11"/>
    <w:uiPriority w:val="99"/>
    <w:qFormat/>
    <w:rsid w:val="008421C9"/>
    <w:rPr>
      <w:rFonts w:ascii="宋体" w:hAnsi="Courier New"/>
      <w:kern w:val="0"/>
      <w:sz w:val="20"/>
      <w:szCs w:val="20"/>
    </w:rPr>
  </w:style>
  <w:style w:type="paragraph" w:styleId="ab">
    <w:name w:val="Body Text Indent"/>
    <w:basedOn w:val="a0"/>
    <w:link w:val="Char"/>
    <w:rsid w:val="008421C9"/>
    <w:pPr>
      <w:spacing w:after="120"/>
      <w:ind w:leftChars="200" w:left="420"/>
    </w:pPr>
    <w:rPr>
      <w:kern w:val="0"/>
      <w:sz w:val="20"/>
    </w:rPr>
  </w:style>
  <w:style w:type="paragraph" w:styleId="af6">
    <w:name w:val="annotation text"/>
    <w:basedOn w:val="a0"/>
    <w:link w:val="Charb"/>
    <w:qFormat/>
    <w:rsid w:val="008421C9"/>
    <w:pPr>
      <w:jc w:val="left"/>
    </w:pPr>
    <w:rPr>
      <w:kern w:val="0"/>
      <w:sz w:val="20"/>
    </w:rPr>
  </w:style>
  <w:style w:type="paragraph" w:styleId="afd">
    <w:name w:val="footer"/>
    <w:basedOn w:val="a0"/>
    <w:link w:val="Charf0"/>
    <w:uiPriority w:val="99"/>
    <w:unhideWhenUsed/>
    <w:rsid w:val="008421C9"/>
    <w:pPr>
      <w:tabs>
        <w:tab w:val="center" w:pos="4153"/>
        <w:tab w:val="right" w:pos="8306"/>
      </w:tabs>
      <w:snapToGrid w:val="0"/>
      <w:jc w:val="left"/>
    </w:pPr>
    <w:rPr>
      <w:kern w:val="0"/>
      <w:sz w:val="18"/>
      <w:szCs w:val="18"/>
    </w:rPr>
  </w:style>
  <w:style w:type="paragraph" w:styleId="af8">
    <w:name w:val="Normal (Web)"/>
    <w:basedOn w:val="a0"/>
    <w:link w:val="Chard"/>
    <w:qFormat/>
    <w:rsid w:val="008421C9"/>
    <w:pPr>
      <w:widowControl/>
      <w:spacing w:before="100" w:beforeAutospacing="1" w:after="100" w:afterAutospacing="1"/>
      <w:jc w:val="left"/>
    </w:pPr>
    <w:rPr>
      <w:rFonts w:ascii="宋体" w:hAnsi="宋体"/>
      <w:kern w:val="0"/>
      <w:sz w:val="24"/>
    </w:rPr>
  </w:style>
  <w:style w:type="paragraph" w:styleId="afc">
    <w:name w:val="header"/>
    <w:basedOn w:val="a0"/>
    <w:link w:val="Charf"/>
    <w:uiPriority w:val="99"/>
    <w:unhideWhenUsed/>
    <w:rsid w:val="008421C9"/>
    <w:pPr>
      <w:pBdr>
        <w:bottom w:val="single" w:sz="6" w:space="1" w:color="auto"/>
      </w:pBdr>
      <w:tabs>
        <w:tab w:val="center" w:pos="4153"/>
        <w:tab w:val="right" w:pos="8306"/>
      </w:tabs>
      <w:snapToGrid w:val="0"/>
      <w:jc w:val="center"/>
    </w:pPr>
    <w:rPr>
      <w:kern w:val="0"/>
      <w:sz w:val="18"/>
      <w:szCs w:val="18"/>
    </w:rPr>
  </w:style>
  <w:style w:type="paragraph" w:styleId="23">
    <w:name w:val="Body Text Indent 2"/>
    <w:basedOn w:val="a0"/>
    <w:link w:val="2Char1"/>
    <w:rsid w:val="008421C9"/>
    <w:pPr>
      <w:spacing w:after="120" w:line="480" w:lineRule="auto"/>
      <w:ind w:leftChars="200" w:left="420"/>
    </w:pPr>
    <w:rPr>
      <w:kern w:val="0"/>
      <w:sz w:val="20"/>
    </w:rPr>
  </w:style>
  <w:style w:type="paragraph" w:styleId="af">
    <w:name w:val="Document Map"/>
    <w:basedOn w:val="a0"/>
    <w:link w:val="Char3"/>
    <w:rsid w:val="008421C9"/>
    <w:pPr>
      <w:shd w:val="clear" w:color="auto" w:fill="000080"/>
    </w:pPr>
    <w:rPr>
      <w:kern w:val="0"/>
      <w:sz w:val="20"/>
    </w:rPr>
  </w:style>
  <w:style w:type="paragraph" w:styleId="af2">
    <w:name w:val="Normal Indent"/>
    <w:aliases w:val="正文（首行缩进两字） Char Char Char Char Char Char Char,bt,body text,Body Text x,正文（首行缩进两字） Char,正文（首行缩进两字） Char Char Char Char Char Char,s4 Char,s4,标题4,表正文,正文非缩进,正文不缩进,首行缩进两字,文本条款,正文（首行缩进两字） Char Char Char Char Char,正文（首行缩进两字） Char Char"/>
    <w:basedOn w:val="a0"/>
    <w:link w:val="Char7"/>
    <w:qFormat/>
    <w:rsid w:val="008421C9"/>
    <w:pPr>
      <w:ind w:firstLineChars="200" w:firstLine="420"/>
    </w:pPr>
    <w:rPr>
      <w:kern w:val="0"/>
      <w:sz w:val="20"/>
    </w:rPr>
  </w:style>
  <w:style w:type="paragraph" w:customStyle="1" w:styleId="ac">
    <w:name w:val="表格标题"/>
    <w:aliases w:val="标题4 Char Char Char,Plain Text Char1,Plain Text Char Char,Plain Text Char2,Plain Text Char2 Char,Plain Text Char1 Char Char,文本条款 Char Char Char Char,文本条款 Char Char Char,正文缩进 Char Char,题注1,标题4 Cha,文本条"/>
    <w:link w:val="Char0"/>
    <w:qFormat/>
    <w:rsid w:val="008421C9"/>
    <w:pPr>
      <w:adjustRightInd w:val="0"/>
      <w:snapToGrid w:val="0"/>
      <w:spacing w:beforeLines="70" w:afterLines="20"/>
      <w:jc w:val="center"/>
    </w:pPr>
    <w:rPr>
      <w:rFonts w:ascii="黑体" w:eastAsia="黑体"/>
      <w:kern w:val="2"/>
      <w:sz w:val="24"/>
      <w:szCs w:val="22"/>
    </w:rPr>
  </w:style>
  <w:style w:type="paragraph" w:styleId="25">
    <w:name w:val="toc 2"/>
    <w:basedOn w:val="a0"/>
    <w:next w:val="a0"/>
    <w:uiPriority w:val="39"/>
    <w:rsid w:val="008421C9"/>
    <w:pPr>
      <w:tabs>
        <w:tab w:val="right" w:leader="dot" w:pos="8296"/>
      </w:tabs>
      <w:jc w:val="center"/>
    </w:pPr>
    <w:rPr>
      <w:rFonts w:ascii="楷体_GB2312" w:eastAsia="楷体_GB2312"/>
      <w:sz w:val="28"/>
      <w:szCs w:val="28"/>
    </w:rPr>
  </w:style>
  <w:style w:type="paragraph" w:styleId="31">
    <w:name w:val="Body Text Indent 3"/>
    <w:basedOn w:val="a0"/>
    <w:link w:val="3Char0"/>
    <w:rsid w:val="008421C9"/>
    <w:pPr>
      <w:spacing w:after="120"/>
      <w:ind w:leftChars="200" w:left="420"/>
    </w:pPr>
    <w:rPr>
      <w:kern w:val="0"/>
      <w:sz w:val="16"/>
      <w:szCs w:val="16"/>
    </w:rPr>
  </w:style>
  <w:style w:type="paragraph" w:styleId="32">
    <w:name w:val="toc 3"/>
    <w:basedOn w:val="a0"/>
    <w:next w:val="a0"/>
    <w:uiPriority w:val="39"/>
    <w:rsid w:val="008421C9"/>
    <w:pPr>
      <w:ind w:leftChars="400" w:left="840"/>
    </w:pPr>
  </w:style>
  <w:style w:type="paragraph" w:styleId="aff3">
    <w:name w:val="List"/>
    <w:basedOn w:val="a0"/>
    <w:rsid w:val="008421C9"/>
    <w:pPr>
      <w:ind w:left="200" w:hangingChars="200" w:hanging="200"/>
    </w:pPr>
  </w:style>
  <w:style w:type="paragraph" w:styleId="12">
    <w:name w:val="toc 1"/>
    <w:basedOn w:val="a0"/>
    <w:next w:val="a0"/>
    <w:uiPriority w:val="39"/>
    <w:rsid w:val="008421C9"/>
  </w:style>
  <w:style w:type="paragraph" w:styleId="af5">
    <w:name w:val="annotation subject"/>
    <w:basedOn w:val="af6"/>
    <w:next w:val="af6"/>
    <w:link w:val="Chara"/>
    <w:uiPriority w:val="99"/>
    <w:unhideWhenUsed/>
    <w:rsid w:val="008421C9"/>
    <w:rPr>
      <w:b/>
      <w:bCs/>
      <w:kern w:val="2"/>
      <w:sz w:val="21"/>
    </w:rPr>
  </w:style>
  <w:style w:type="paragraph" w:styleId="24">
    <w:name w:val="Body Text First Indent 2"/>
    <w:basedOn w:val="ab"/>
    <w:link w:val="2Char2"/>
    <w:uiPriority w:val="99"/>
    <w:rsid w:val="008421C9"/>
    <w:pPr>
      <w:ind w:firstLineChars="200" w:firstLine="420"/>
    </w:pPr>
  </w:style>
  <w:style w:type="paragraph" w:styleId="af1">
    <w:name w:val="Balloon Text"/>
    <w:basedOn w:val="a0"/>
    <w:link w:val="Char6"/>
    <w:rsid w:val="008421C9"/>
    <w:rPr>
      <w:kern w:val="0"/>
      <w:sz w:val="18"/>
      <w:szCs w:val="18"/>
    </w:rPr>
  </w:style>
  <w:style w:type="paragraph" w:styleId="aff1">
    <w:name w:val="caption"/>
    <w:basedOn w:val="a0"/>
    <w:next w:val="a0"/>
    <w:link w:val="Charf5"/>
    <w:qFormat/>
    <w:rsid w:val="008421C9"/>
    <w:pPr>
      <w:spacing w:before="152" w:after="160"/>
    </w:pPr>
    <w:rPr>
      <w:rFonts w:ascii="Arial" w:eastAsia="黑体" w:hAnsi="Arial"/>
      <w:sz w:val="20"/>
      <w:szCs w:val="20"/>
    </w:rPr>
  </w:style>
  <w:style w:type="paragraph" w:styleId="aff">
    <w:name w:val="Body Text"/>
    <w:basedOn w:val="a0"/>
    <w:link w:val="Charf2"/>
    <w:rsid w:val="008421C9"/>
    <w:pPr>
      <w:adjustRightInd w:val="0"/>
      <w:snapToGrid w:val="0"/>
    </w:pPr>
    <w:rPr>
      <w:rFonts w:ascii="宋体" w:hAnsi="宋体"/>
      <w:kern w:val="0"/>
      <w:sz w:val="28"/>
    </w:rPr>
  </w:style>
  <w:style w:type="paragraph" w:styleId="af4">
    <w:name w:val="Body Text First Indent"/>
    <w:basedOn w:val="aff"/>
    <w:link w:val="Char9"/>
    <w:rsid w:val="008421C9"/>
    <w:pPr>
      <w:adjustRightInd/>
      <w:snapToGrid/>
      <w:spacing w:after="120"/>
      <w:ind w:firstLineChars="100" w:firstLine="420"/>
    </w:pPr>
    <w:rPr>
      <w:rFonts w:ascii="Times New Roman" w:hAnsi="Times New Roman"/>
      <w:szCs w:val="20"/>
    </w:rPr>
  </w:style>
  <w:style w:type="paragraph" w:customStyle="1" w:styleId="aff0">
    <w:name w:val="表格数字"/>
    <w:basedOn w:val="a0"/>
    <w:link w:val="Charf3"/>
    <w:qFormat/>
    <w:rsid w:val="008421C9"/>
    <w:pPr>
      <w:spacing w:line="360" w:lineRule="exact"/>
      <w:jc w:val="center"/>
    </w:pPr>
    <w:rPr>
      <w:rFonts w:ascii="Arial" w:hAnsi="Arial"/>
    </w:rPr>
  </w:style>
  <w:style w:type="paragraph" w:customStyle="1" w:styleId="-">
    <w:name w:val="报告正文-连续目录"/>
    <w:link w:val="-CharChar"/>
    <w:qFormat/>
    <w:rsid w:val="008421C9"/>
    <w:pPr>
      <w:spacing w:line="440" w:lineRule="exact"/>
      <w:ind w:firstLineChars="200" w:firstLine="200"/>
    </w:pPr>
    <w:rPr>
      <w:rFonts w:ascii="Arial" w:hAnsi="Arial"/>
      <w:snapToGrid w:val="0"/>
      <w:sz w:val="24"/>
      <w:szCs w:val="24"/>
    </w:rPr>
  </w:style>
  <w:style w:type="paragraph" w:customStyle="1" w:styleId="aff4">
    <w:name w:val="报告表正文"/>
    <w:rsid w:val="008421C9"/>
    <w:pPr>
      <w:widowControl w:val="0"/>
      <w:spacing w:line="440" w:lineRule="exact"/>
      <w:ind w:firstLineChars="200" w:firstLine="480"/>
      <w:jc w:val="both"/>
    </w:pPr>
    <w:rPr>
      <w:rFonts w:ascii="Arial" w:hAnsi="Arial" w:cs="Arial"/>
      <w:kern w:val="2"/>
      <w:sz w:val="24"/>
      <w:szCs w:val="24"/>
    </w:rPr>
  </w:style>
  <w:style w:type="paragraph" w:customStyle="1" w:styleId="2TimesNewRoman">
    <w:name w:val="正文首行缩进 2 + Times New Roman"/>
    <w:basedOn w:val="a0"/>
    <w:link w:val="2TimesNewRomanChar"/>
    <w:qFormat/>
    <w:rsid w:val="008421C9"/>
    <w:pPr>
      <w:tabs>
        <w:tab w:val="left" w:pos="0"/>
        <w:tab w:val="left" w:pos="3150"/>
      </w:tabs>
      <w:autoSpaceDE w:val="0"/>
      <w:autoSpaceDN w:val="0"/>
      <w:spacing w:line="324" w:lineRule="auto"/>
      <w:ind w:right="113" w:firstLineChars="200" w:firstLine="480"/>
    </w:pPr>
    <w:rPr>
      <w:color w:val="000000"/>
      <w:sz w:val="24"/>
    </w:rPr>
  </w:style>
  <w:style w:type="paragraph" w:customStyle="1" w:styleId="43-1">
    <w:name w:val="表4.3-1"/>
    <w:basedOn w:val="a0"/>
    <w:link w:val="43-1CharChar"/>
    <w:rsid w:val="008421C9"/>
    <w:pPr>
      <w:tabs>
        <w:tab w:val="left" w:pos="0"/>
      </w:tabs>
      <w:jc w:val="center"/>
    </w:pPr>
    <w:rPr>
      <w:b/>
      <w:kern w:val="0"/>
      <w:sz w:val="20"/>
    </w:rPr>
  </w:style>
  <w:style w:type="paragraph" w:customStyle="1" w:styleId="aff5">
    <w:name w:val="登记表表头文字"/>
    <w:basedOn w:val="a0"/>
    <w:next w:val="a0"/>
    <w:rsid w:val="008421C9"/>
    <w:pPr>
      <w:spacing w:after="100" w:afterAutospacing="1"/>
      <w:jc w:val="center"/>
    </w:pPr>
    <w:rPr>
      <w:rFonts w:eastAsia="黑体" w:cs="宋体"/>
      <w:b/>
      <w:bCs/>
      <w:sz w:val="32"/>
      <w:szCs w:val="20"/>
    </w:rPr>
  </w:style>
  <w:style w:type="paragraph" w:customStyle="1" w:styleId="-biao">
    <w:name w:val="正文-biao"/>
    <w:basedOn w:val="a0"/>
    <w:link w:val="-biaoChar"/>
    <w:rsid w:val="008421C9"/>
    <w:pPr>
      <w:spacing w:before="60" w:line="460" w:lineRule="exact"/>
      <w:ind w:firstLine="482"/>
    </w:pPr>
    <w:rPr>
      <w:rFonts w:hAnsi="宋体"/>
      <w:sz w:val="24"/>
    </w:rPr>
  </w:style>
  <w:style w:type="paragraph" w:customStyle="1" w:styleId="24-1">
    <w:name w:val="表2.4-1"/>
    <w:basedOn w:val="a0"/>
    <w:rsid w:val="008421C9"/>
    <w:pPr>
      <w:tabs>
        <w:tab w:val="left" w:pos="720"/>
      </w:tabs>
      <w:ind w:left="720" w:hanging="720"/>
      <w:jc w:val="center"/>
    </w:pPr>
    <w:rPr>
      <w:b/>
      <w:kern w:val="0"/>
    </w:rPr>
  </w:style>
  <w:style w:type="paragraph" w:customStyle="1" w:styleId="3TimesNewRoman105">
    <w:name w:val="样式 样式 标题 3 + Times New Roman + 段前: 1 行 段后: 0.5 行"/>
    <w:basedOn w:val="a0"/>
    <w:rsid w:val="008421C9"/>
    <w:pPr>
      <w:keepNext/>
      <w:keepLines/>
      <w:tabs>
        <w:tab w:val="left" w:pos="724"/>
        <w:tab w:val="left" w:pos="804"/>
      </w:tabs>
      <w:spacing w:beforeLines="100" w:afterLines="50"/>
      <w:outlineLvl w:val="2"/>
    </w:pPr>
    <w:rPr>
      <w:rFonts w:cs="宋体"/>
      <w:b/>
      <w:bCs/>
      <w:sz w:val="28"/>
      <w:szCs w:val="20"/>
    </w:rPr>
  </w:style>
  <w:style w:type="paragraph" w:customStyle="1" w:styleId="aff6">
    <w:name w:val="报告表表格"/>
    <w:basedOn w:val="a0"/>
    <w:rsid w:val="008421C9"/>
    <w:pPr>
      <w:spacing w:line="360" w:lineRule="exact"/>
      <w:jc w:val="center"/>
    </w:pPr>
    <w:rPr>
      <w:rFonts w:ascii="Arial" w:hAnsi="Arial"/>
      <w:szCs w:val="21"/>
    </w:rPr>
  </w:style>
  <w:style w:type="paragraph" w:customStyle="1" w:styleId="01">
    <w:name w:val="正文01"/>
    <w:basedOn w:val="a0"/>
    <w:link w:val="01Char"/>
    <w:qFormat/>
    <w:rsid w:val="008421C9"/>
    <w:pPr>
      <w:spacing w:before="60" w:line="460" w:lineRule="exact"/>
      <w:ind w:firstLineChars="200" w:firstLine="200"/>
    </w:pPr>
    <w:rPr>
      <w:rFonts w:ascii="Arial" w:hAnsi="Arial"/>
      <w:sz w:val="24"/>
    </w:rPr>
  </w:style>
  <w:style w:type="paragraph" w:customStyle="1" w:styleId="CharCharCharCharCharChar1Char">
    <w:name w:val="Char Char Char Char Char Char1 Char"/>
    <w:basedOn w:val="a0"/>
    <w:rsid w:val="008421C9"/>
  </w:style>
  <w:style w:type="paragraph" w:customStyle="1" w:styleId="my">
    <w:name w:val="my"/>
    <w:rsid w:val="008421C9"/>
    <w:pPr>
      <w:widowControl w:val="0"/>
      <w:spacing w:before="60" w:line="460" w:lineRule="exact"/>
      <w:ind w:firstLineChars="200" w:firstLine="200"/>
    </w:pPr>
    <w:rPr>
      <w:sz w:val="24"/>
      <w:szCs w:val="24"/>
    </w:rPr>
  </w:style>
  <w:style w:type="paragraph" w:customStyle="1" w:styleId="33">
    <w:name w:val="3级标题"/>
    <w:basedOn w:val="a0"/>
    <w:link w:val="3Char1"/>
    <w:qFormat/>
    <w:rsid w:val="008421C9"/>
    <w:pPr>
      <w:spacing w:before="120" w:line="460" w:lineRule="exact"/>
      <w:outlineLvl w:val="2"/>
    </w:pPr>
    <w:rPr>
      <w:b/>
      <w:sz w:val="24"/>
      <w:szCs w:val="20"/>
    </w:rPr>
  </w:style>
  <w:style w:type="paragraph" w:customStyle="1" w:styleId="26">
    <w:name w:val="正文2"/>
    <w:basedOn w:val="a0"/>
    <w:qFormat/>
    <w:rsid w:val="008421C9"/>
    <w:pPr>
      <w:adjustRightInd w:val="0"/>
      <w:snapToGrid w:val="0"/>
      <w:jc w:val="center"/>
    </w:pPr>
    <w:rPr>
      <w:sz w:val="16"/>
      <w:szCs w:val="20"/>
    </w:rPr>
  </w:style>
  <w:style w:type="paragraph" w:customStyle="1" w:styleId="aff7">
    <w:name w:val="表格文本"/>
    <w:basedOn w:val="a0"/>
    <w:next w:val="a0"/>
    <w:qFormat/>
    <w:rsid w:val="008421C9"/>
    <w:pPr>
      <w:spacing w:line="240" w:lineRule="exact"/>
      <w:jc w:val="center"/>
    </w:pPr>
    <w:rPr>
      <w:rFonts w:eastAsia="Times New Roman"/>
      <w:szCs w:val="20"/>
    </w:rPr>
  </w:style>
  <w:style w:type="paragraph" w:customStyle="1" w:styleId="ParaCharCharCharCharCharCharChar">
    <w:name w:val="默认段落字体 Para Char Char Char Char Char Char Char"/>
    <w:basedOn w:val="a0"/>
    <w:rsid w:val="008421C9"/>
    <w:pPr>
      <w:adjustRightInd w:val="0"/>
      <w:spacing w:line="360" w:lineRule="auto"/>
      <w:ind w:left="200" w:hangingChars="200" w:hanging="200"/>
      <w:textAlignment w:val="baseline"/>
    </w:pPr>
    <w:rPr>
      <w:kern w:val="0"/>
      <w:sz w:val="24"/>
      <w:szCs w:val="20"/>
    </w:rPr>
  </w:style>
  <w:style w:type="paragraph" w:customStyle="1" w:styleId="Style5">
    <w:name w:val="_Style 5"/>
    <w:basedOn w:val="a0"/>
    <w:uiPriority w:val="34"/>
    <w:qFormat/>
    <w:rsid w:val="008421C9"/>
    <w:pPr>
      <w:ind w:firstLineChars="200" w:firstLine="420"/>
    </w:pPr>
  </w:style>
  <w:style w:type="paragraph" w:customStyle="1" w:styleId="210">
    <w:name w:val="正文21"/>
    <w:basedOn w:val="a0"/>
    <w:link w:val="2Char3"/>
    <w:rsid w:val="008421C9"/>
    <w:pPr>
      <w:widowControl/>
      <w:adjustRightInd w:val="0"/>
      <w:snapToGrid w:val="0"/>
      <w:spacing w:line="440" w:lineRule="atLeast"/>
      <w:ind w:firstLine="510"/>
      <w:jc w:val="left"/>
    </w:pPr>
    <w:rPr>
      <w:szCs w:val="20"/>
    </w:rPr>
  </w:style>
  <w:style w:type="paragraph" w:customStyle="1" w:styleId="CharCharCharCharCharCharCharCharCharChar">
    <w:name w:val="Char Char Char Char Char Char Char Char Char Char"/>
    <w:basedOn w:val="a0"/>
    <w:rsid w:val="008421C9"/>
    <w:pPr>
      <w:spacing w:line="360" w:lineRule="auto"/>
      <w:ind w:firstLineChars="200" w:firstLine="200"/>
    </w:pPr>
    <w:rPr>
      <w:rFonts w:ascii="宋体" w:hAnsi="宋体" w:cs="宋体"/>
      <w:sz w:val="24"/>
    </w:rPr>
  </w:style>
  <w:style w:type="paragraph" w:customStyle="1" w:styleId="Char13">
    <w:name w:val="Char1"/>
    <w:basedOn w:val="a0"/>
    <w:rsid w:val="008421C9"/>
  </w:style>
  <w:style w:type="paragraph" w:customStyle="1" w:styleId="p19">
    <w:name w:val="p19"/>
    <w:basedOn w:val="a0"/>
    <w:rsid w:val="008421C9"/>
    <w:pPr>
      <w:spacing w:before="240" w:line="360" w:lineRule="auto"/>
      <w:ind w:firstLine="482"/>
    </w:pPr>
    <w:rPr>
      <w:szCs w:val="20"/>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0"/>
    <w:rsid w:val="008421C9"/>
    <w:pPr>
      <w:spacing w:line="360" w:lineRule="auto"/>
      <w:ind w:firstLineChars="200" w:firstLine="200"/>
    </w:pPr>
  </w:style>
  <w:style w:type="paragraph" w:customStyle="1" w:styleId="aff8">
    <w:name w:val="三级标题"/>
    <w:basedOn w:val="1"/>
    <w:link w:val="CharChar"/>
    <w:qFormat/>
    <w:rsid w:val="008421C9"/>
    <w:pPr>
      <w:adjustRightInd w:val="0"/>
      <w:snapToGrid w:val="0"/>
      <w:spacing w:before="60" w:line="460" w:lineRule="exact"/>
      <w:outlineLvl w:val="2"/>
    </w:pPr>
    <w:rPr>
      <w:rFonts w:eastAsia="仿宋_GB2312"/>
      <w:sz w:val="28"/>
      <w:szCs w:val="24"/>
    </w:rPr>
  </w:style>
  <w:style w:type="paragraph" w:customStyle="1" w:styleId="7-1">
    <w:name w:val="表7-1"/>
    <w:basedOn w:val="a0"/>
    <w:rsid w:val="008421C9"/>
    <w:pPr>
      <w:tabs>
        <w:tab w:val="left" w:pos="720"/>
      </w:tabs>
      <w:spacing w:line="320" w:lineRule="exact"/>
      <w:ind w:left="420" w:hanging="420"/>
      <w:jc w:val="center"/>
    </w:pPr>
    <w:rPr>
      <w:rFonts w:ascii="Arial" w:hAnsi="Arial"/>
      <w:color w:val="000000"/>
      <w:kern w:val="0"/>
      <w:sz w:val="24"/>
    </w:rPr>
  </w:style>
  <w:style w:type="paragraph" w:customStyle="1" w:styleId="Char120">
    <w:name w:val="Char12"/>
    <w:basedOn w:val="a0"/>
    <w:qFormat/>
    <w:rsid w:val="008421C9"/>
    <w:pPr>
      <w:jc w:val="center"/>
    </w:pPr>
    <w:rPr>
      <w:rFonts w:ascii="宋体" w:hAnsi="宋体"/>
      <w:sz w:val="32"/>
      <w:szCs w:val="32"/>
    </w:rPr>
  </w:style>
  <w:style w:type="paragraph" w:customStyle="1" w:styleId="53-1">
    <w:name w:val="表5.3-1"/>
    <w:basedOn w:val="a0"/>
    <w:qFormat/>
    <w:rsid w:val="008421C9"/>
    <w:pPr>
      <w:tabs>
        <w:tab w:val="left" w:pos="720"/>
      </w:tabs>
      <w:adjustRightInd w:val="0"/>
      <w:snapToGrid w:val="0"/>
      <w:ind w:left="720" w:hanging="720"/>
      <w:jc w:val="center"/>
    </w:pPr>
    <w:rPr>
      <w:rFonts w:eastAsia="Times New Roman"/>
      <w:b/>
      <w:kern w:val="0"/>
    </w:rPr>
  </w:style>
  <w:style w:type="paragraph" w:customStyle="1" w:styleId="aff9">
    <w:name w:val="报告书表格"/>
    <w:basedOn w:val="a0"/>
    <w:rsid w:val="008421C9"/>
    <w:pPr>
      <w:adjustRightInd w:val="0"/>
      <w:spacing w:before="60" w:after="60" w:line="240" w:lineRule="atLeast"/>
      <w:jc w:val="center"/>
      <w:textAlignment w:val="baseline"/>
    </w:pPr>
    <w:rPr>
      <w:kern w:val="0"/>
      <w:szCs w:val="20"/>
    </w:rPr>
  </w:style>
  <w:style w:type="paragraph" w:customStyle="1" w:styleId="af3">
    <w:name w:val="表格正文"/>
    <w:basedOn w:val="a0"/>
    <w:link w:val="Char8"/>
    <w:qFormat/>
    <w:rsid w:val="008421C9"/>
    <w:pPr>
      <w:spacing w:line="360" w:lineRule="exact"/>
      <w:jc w:val="center"/>
    </w:pPr>
    <w:rPr>
      <w:rFonts w:ascii="Arial" w:hAnsi="Arial"/>
      <w:kern w:val="0"/>
      <w:sz w:val="20"/>
    </w:rPr>
  </w:style>
  <w:style w:type="paragraph" w:customStyle="1" w:styleId="62-1">
    <w:name w:val="表6.2-1"/>
    <w:basedOn w:val="a0"/>
    <w:qFormat/>
    <w:rsid w:val="008421C9"/>
    <w:pPr>
      <w:adjustRightInd w:val="0"/>
      <w:snapToGrid w:val="0"/>
      <w:spacing w:line="320" w:lineRule="exact"/>
      <w:jc w:val="center"/>
    </w:pPr>
    <w:rPr>
      <w:rFonts w:ascii="Arial" w:hAnsi="Arial"/>
      <w:color w:val="000000"/>
      <w:kern w:val="0"/>
      <w:sz w:val="24"/>
      <w:szCs w:val="28"/>
    </w:rPr>
  </w:style>
  <w:style w:type="paragraph" w:customStyle="1" w:styleId="affa">
    <w:name w:val="居中正文"/>
    <w:basedOn w:val="af4"/>
    <w:rsid w:val="008421C9"/>
    <w:pPr>
      <w:adjustRightInd w:val="0"/>
      <w:spacing w:before="120" w:after="0" w:line="360" w:lineRule="auto"/>
      <w:ind w:firstLineChars="0" w:firstLine="0"/>
      <w:jc w:val="center"/>
      <w:textAlignment w:val="baseline"/>
    </w:pPr>
    <w:rPr>
      <w:rFonts w:ascii="宋体"/>
      <w:kern w:val="28"/>
      <w:sz w:val="24"/>
    </w:rPr>
  </w:style>
  <w:style w:type="paragraph" w:customStyle="1" w:styleId="13">
    <w:name w:val="表格1"/>
    <w:basedOn w:val="a0"/>
    <w:rsid w:val="008421C9"/>
    <w:pPr>
      <w:adjustRightInd w:val="0"/>
      <w:spacing w:before="60" w:line="120" w:lineRule="atLeast"/>
      <w:jc w:val="center"/>
      <w:textAlignment w:val="baseline"/>
    </w:pPr>
    <w:rPr>
      <w:rFonts w:ascii="幼圆" w:hAnsi="幼圆" w:cs="幼圆"/>
    </w:rPr>
  </w:style>
  <w:style w:type="paragraph" w:customStyle="1" w:styleId="-0">
    <w:name w:val="表-二级标题"/>
    <w:basedOn w:val="20"/>
    <w:rsid w:val="008421C9"/>
    <w:pPr>
      <w:tabs>
        <w:tab w:val="left" w:pos="791"/>
      </w:tabs>
      <w:ind w:left="224" w:firstLine="482"/>
    </w:pPr>
    <w:rPr>
      <w:sz w:val="24"/>
    </w:rPr>
  </w:style>
  <w:style w:type="paragraph" w:customStyle="1" w:styleId="p18">
    <w:name w:val="p18"/>
    <w:basedOn w:val="a0"/>
    <w:rsid w:val="008421C9"/>
    <w:pPr>
      <w:widowControl/>
      <w:spacing w:line="360" w:lineRule="auto"/>
      <w:ind w:firstLineChars="200" w:firstLine="420"/>
    </w:pPr>
    <w:rPr>
      <w:rFonts w:ascii="Arial" w:hAnsi="Arial" w:cs="Arial"/>
      <w:kern w:val="0"/>
      <w:sz w:val="24"/>
    </w:rPr>
  </w:style>
  <w:style w:type="paragraph" w:customStyle="1" w:styleId="22">
    <w:name w:val="正文首行缩进2"/>
    <w:basedOn w:val="a0"/>
    <w:link w:val="2CharChar"/>
    <w:qFormat/>
    <w:rsid w:val="008421C9"/>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paragraph" w:customStyle="1" w:styleId="wwwww">
    <w:name w:val="正文wwwww"/>
    <w:basedOn w:val="a0"/>
    <w:next w:val="a0"/>
    <w:link w:val="wwwwwChar"/>
    <w:qFormat/>
    <w:rsid w:val="008421C9"/>
    <w:pPr>
      <w:snapToGrid w:val="0"/>
      <w:spacing w:line="360" w:lineRule="auto"/>
      <w:ind w:firstLine="482"/>
    </w:pPr>
    <w:rPr>
      <w:rFonts w:ascii="Arial" w:hAnsi="Arial"/>
      <w:kern w:val="0"/>
      <w:sz w:val="24"/>
    </w:rPr>
  </w:style>
  <w:style w:type="paragraph" w:customStyle="1" w:styleId="af9">
    <w:name w:val="表格内容"/>
    <w:basedOn w:val="a0"/>
    <w:next w:val="a0"/>
    <w:link w:val="Chare"/>
    <w:rsid w:val="008421C9"/>
    <w:pPr>
      <w:adjustRightInd w:val="0"/>
      <w:snapToGrid w:val="0"/>
      <w:jc w:val="center"/>
    </w:pPr>
    <w:rPr>
      <w:rFonts w:ascii="Calibri" w:hAnsi="Calibri"/>
      <w:szCs w:val="22"/>
    </w:rPr>
  </w:style>
  <w:style w:type="paragraph" w:styleId="affb">
    <w:name w:val="No Spacing"/>
    <w:qFormat/>
    <w:rsid w:val="008421C9"/>
    <w:pPr>
      <w:widowControl w:val="0"/>
      <w:jc w:val="both"/>
    </w:pPr>
    <w:rPr>
      <w:kern w:val="2"/>
      <w:sz w:val="21"/>
      <w:szCs w:val="24"/>
    </w:rPr>
  </w:style>
  <w:style w:type="paragraph" w:customStyle="1" w:styleId="111">
    <w:name w:val="报告正文111"/>
    <w:link w:val="111Char"/>
    <w:rsid w:val="008421C9"/>
    <w:pPr>
      <w:adjustRightInd w:val="0"/>
      <w:snapToGrid w:val="0"/>
      <w:spacing w:before="60" w:line="440" w:lineRule="exact"/>
      <w:ind w:firstLineChars="200" w:firstLine="480"/>
      <w:jc w:val="both"/>
    </w:pPr>
    <w:rPr>
      <w:kern w:val="2"/>
      <w:sz w:val="24"/>
      <w:szCs w:val="24"/>
    </w:rPr>
  </w:style>
  <w:style w:type="paragraph" w:customStyle="1" w:styleId="71-1">
    <w:name w:val="图7.1-1"/>
    <w:basedOn w:val="a0"/>
    <w:rsid w:val="008421C9"/>
    <w:pPr>
      <w:tabs>
        <w:tab w:val="left" w:pos="0"/>
      </w:tabs>
      <w:jc w:val="center"/>
    </w:pPr>
    <w:rPr>
      <w:b/>
      <w:kern w:val="0"/>
    </w:rPr>
  </w:style>
  <w:style w:type="paragraph" w:customStyle="1" w:styleId="affc">
    <w:name w:val="表格内文字"/>
    <w:basedOn w:val="a0"/>
    <w:qFormat/>
    <w:rsid w:val="008421C9"/>
    <w:pPr>
      <w:widowControl/>
      <w:adjustRightInd w:val="0"/>
      <w:snapToGrid w:val="0"/>
      <w:ind w:leftChars="-50" w:left="-50" w:rightChars="-50" w:right="-50"/>
      <w:jc w:val="center"/>
    </w:pPr>
    <w:rPr>
      <w:rFonts w:eastAsia="仿宋"/>
      <w:kern w:val="0"/>
      <w:szCs w:val="21"/>
    </w:rPr>
  </w:style>
  <w:style w:type="paragraph" w:customStyle="1" w:styleId="aff2">
    <w:name w:val="表格"/>
    <w:basedOn w:val="a0"/>
    <w:link w:val="Char12"/>
    <w:qFormat/>
    <w:rsid w:val="008421C9"/>
    <w:pPr>
      <w:autoSpaceDE w:val="0"/>
      <w:autoSpaceDN w:val="0"/>
      <w:adjustRightInd w:val="0"/>
      <w:jc w:val="center"/>
    </w:pPr>
    <w:rPr>
      <w:rFonts w:eastAsia="楷体_GB2312"/>
      <w:kern w:val="0"/>
      <w:sz w:val="24"/>
      <w:szCs w:val="20"/>
    </w:rPr>
  </w:style>
  <w:style w:type="paragraph" w:customStyle="1" w:styleId="21">
    <w:name w:val="表格文字2"/>
    <w:basedOn w:val="a0"/>
    <w:link w:val="2Char0"/>
    <w:qFormat/>
    <w:rsid w:val="008421C9"/>
    <w:pPr>
      <w:tabs>
        <w:tab w:val="left" w:pos="277"/>
        <w:tab w:val="left" w:pos="600"/>
        <w:tab w:val="left" w:pos="780"/>
        <w:tab w:val="left" w:pos="2517"/>
      </w:tabs>
      <w:adjustRightInd w:val="0"/>
      <w:spacing w:before="60"/>
      <w:jc w:val="center"/>
      <w:textAlignment w:val="baseline"/>
    </w:pPr>
    <w:rPr>
      <w:kern w:val="0"/>
      <w:sz w:val="20"/>
      <w:szCs w:val="21"/>
    </w:rPr>
  </w:style>
  <w:style w:type="paragraph" w:customStyle="1" w:styleId="Default">
    <w:name w:val="Default"/>
    <w:qFormat/>
    <w:rsid w:val="008421C9"/>
    <w:pPr>
      <w:widowControl w:val="0"/>
      <w:autoSpaceDE w:val="0"/>
      <w:autoSpaceDN w:val="0"/>
      <w:adjustRightInd w:val="0"/>
      <w:jc w:val="center"/>
    </w:pPr>
    <w:rPr>
      <w:rFonts w:ascii="宋体" w:cs="宋体"/>
      <w:color w:val="000000"/>
      <w:sz w:val="24"/>
      <w:szCs w:val="24"/>
    </w:rPr>
  </w:style>
  <w:style w:type="paragraph" w:customStyle="1" w:styleId="001">
    <w:name w:val="正文001"/>
    <w:basedOn w:val="a0"/>
    <w:link w:val="001Char"/>
    <w:rsid w:val="008421C9"/>
    <w:pPr>
      <w:spacing w:before="60" w:line="460" w:lineRule="exact"/>
      <w:ind w:firstLine="482"/>
    </w:pPr>
    <w:rPr>
      <w:snapToGrid w:val="0"/>
      <w:sz w:val="24"/>
      <w:szCs w:val="20"/>
    </w:rPr>
  </w:style>
  <w:style w:type="paragraph" w:customStyle="1" w:styleId="14">
    <w:name w:val="表格样式1"/>
    <w:rsid w:val="008421C9"/>
    <w:pPr>
      <w:tabs>
        <w:tab w:val="center" w:pos="546"/>
      </w:tabs>
      <w:spacing w:line="440" w:lineRule="exact"/>
      <w:jc w:val="center"/>
    </w:pPr>
    <w:rPr>
      <w:rFonts w:eastAsia="仿宋_GB2312"/>
      <w:iCs/>
      <w:sz w:val="21"/>
    </w:rPr>
  </w:style>
  <w:style w:type="paragraph" w:customStyle="1" w:styleId="af0">
    <w:name w:val="表格外标"/>
    <w:basedOn w:val="a0"/>
    <w:next w:val="a0"/>
    <w:link w:val="Char5"/>
    <w:rsid w:val="008421C9"/>
    <w:pPr>
      <w:adjustRightInd w:val="0"/>
      <w:snapToGrid w:val="0"/>
      <w:spacing w:beforeLines="50" w:afterLines="20"/>
      <w:jc w:val="center"/>
    </w:pPr>
    <w:rPr>
      <w:rFonts w:eastAsia="黑体"/>
      <w:kern w:val="0"/>
      <w:sz w:val="24"/>
    </w:rPr>
  </w:style>
  <w:style w:type="paragraph" w:customStyle="1" w:styleId="5-1">
    <w:name w:val="表5-1"/>
    <w:basedOn w:val="a0"/>
    <w:qFormat/>
    <w:rsid w:val="008421C9"/>
    <w:pPr>
      <w:snapToGrid w:val="0"/>
      <w:spacing w:line="320" w:lineRule="exact"/>
      <w:ind w:left="1271" w:hanging="420"/>
      <w:jc w:val="center"/>
    </w:pPr>
    <w:rPr>
      <w:rFonts w:ascii="Arial" w:hAnsi="Arial" w:cs="Arial"/>
      <w:sz w:val="24"/>
    </w:rPr>
  </w:style>
  <w:style w:type="paragraph" w:customStyle="1" w:styleId="afe">
    <w:name w:val="表格内标"/>
    <w:basedOn w:val="a0"/>
    <w:next w:val="a0"/>
    <w:link w:val="Charf1"/>
    <w:rsid w:val="008421C9"/>
    <w:pPr>
      <w:adjustRightInd w:val="0"/>
      <w:snapToGrid w:val="0"/>
      <w:jc w:val="center"/>
    </w:pPr>
    <w:rPr>
      <w:rFonts w:eastAsia="黑体"/>
      <w:kern w:val="0"/>
      <w:sz w:val="20"/>
      <w:szCs w:val="20"/>
    </w:rPr>
  </w:style>
  <w:style w:type="paragraph" w:customStyle="1" w:styleId="affd">
    <w:name w:val="表头"/>
    <w:basedOn w:val="aff2"/>
    <w:rsid w:val="008421C9"/>
  </w:style>
  <w:style w:type="paragraph" w:customStyle="1" w:styleId="affe">
    <w:name w:val="样式 表格 + 宋体 加粗"/>
    <w:basedOn w:val="aff2"/>
    <w:rsid w:val="008421C9"/>
  </w:style>
  <w:style w:type="paragraph" w:customStyle="1" w:styleId="15">
    <w:name w:val="样式1"/>
    <w:basedOn w:val="a0"/>
    <w:rsid w:val="008421C9"/>
    <w:pPr>
      <w:spacing w:line="360" w:lineRule="auto"/>
      <w:ind w:firstLine="567"/>
    </w:pPr>
    <w:rPr>
      <w:sz w:val="24"/>
      <w:szCs w:val="20"/>
    </w:rPr>
  </w:style>
  <w:style w:type="paragraph" w:customStyle="1" w:styleId="41-1">
    <w:name w:val="表4.1-1"/>
    <w:basedOn w:val="a0"/>
    <w:rsid w:val="008421C9"/>
    <w:pPr>
      <w:adjustRightInd w:val="0"/>
      <w:snapToGrid w:val="0"/>
      <w:spacing w:line="320" w:lineRule="exact"/>
      <w:ind w:left="4248" w:hanging="420"/>
      <w:jc w:val="center"/>
      <w:outlineLvl w:val="4"/>
    </w:pPr>
    <w:rPr>
      <w:rFonts w:ascii="Arial" w:hAnsi="Arial"/>
      <w:sz w:val="24"/>
      <w:szCs w:val="21"/>
    </w:rPr>
  </w:style>
  <w:style w:type="paragraph" w:customStyle="1" w:styleId="1-1">
    <w:name w:val="表1-1"/>
    <w:basedOn w:val="a0"/>
    <w:qFormat/>
    <w:rsid w:val="008421C9"/>
    <w:pPr>
      <w:spacing w:line="320" w:lineRule="exact"/>
      <w:ind w:left="3114" w:hanging="420"/>
      <w:jc w:val="center"/>
    </w:pPr>
    <w:rPr>
      <w:rFonts w:ascii="Arial" w:hAnsi="Arial" w:cs="Arial"/>
      <w:kern w:val="0"/>
      <w:sz w:val="24"/>
    </w:rPr>
  </w:style>
  <w:style w:type="paragraph" w:customStyle="1" w:styleId="xl26">
    <w:name w:val="xl26"/>
    <w:basedOn w:val="a0"/>
    <w:qFormat/>
    <w:rsid w:val="008421C9"/>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Char20">
    <w:name w:val="Char2"/>
    <w:basedOn w:val="a0"/>
    <w:rsid w:val="008421C9"/>
    <w:pPr>
      <w:spacing w:line="360" w:lineRule="auto"/>
      <w:ind w:firstLineChars="200" w:firstLine="200"/>
    </w:pPr>
  </w:style>
  <w:style w:type="paragraph" w:customStyle="1" w:styleId="1111">
    <w:name w:val="1111"/>
    <w:basedOn w:val="a0"/>
    <w:next w:val="a0"/>
    <w:link w:val="1111Char"/>
    <w:rsid w:val="008421C9"/>
    <w:pPr>
      <w:spacing w:line="360" w:lineRule="auto"/>
      <w:ind w:firstLineChars="200" w:firstLine="200"/>
    </w:pPr>
    <w:rPr>
      <w:rFonts w:ascii="Arial Narrow" w:hAnsi="Arial Narrow"/>
      <w:sz w:val="23"/>
    </w:rPr>
  </w:style>
  <w:style w:type="paragraph" w:customStyle="1" w:styleId="afff">
    <w:name w:val="表文"/>
    <w:basedOn w:val="af4"/>
    <w:next w:val="af4"/>
    <w:rsid w:val="008421C9"/>
    <w:pPr>
      <w:widowControl/>
      <w:adjustRightInd w:val="0"/>
      <w:snapToGrid w:val="0"/>
      <w:spacing w:after="0"/>
      <w:ind w:firstLineChars="0" w:firstLine="0"/>
      <w:jc w:val="center"/>
    </w:pPr>
    <w:rPr>
      <w:rFonts w:hAnsi="宋体" w:cs="宋体"/>
      <w:color w:val="000000"/>
      <w:sz w:val="21"/>
      <w:szCs w:val="24"/>
    </w:rPr>
  </w:style>
  <w:style w:type="paragraph" w:customStyle="1" w:styleId="Charf6">
    <w:name w:val="Char"/>
    <w:basedOn w:val="a0"/>
    <w:rsid w:val="008421C9"/>
    <w:pPr>
      <w:spacing w:line="360" w:lineRule="auto"/>
      <w:ind w:firstLineChars="200" w:firstLine="200"/>
    </w:pPr>
  </w:style>
  <w:style w:type="paragraph" w:customStyle="1" w:styleId="10">
    <w:name w:val="表格文字1"/>
    <w:basedOn w:val="a0"/>
    <w:next w:val="a0"/>
    <w:link w:val="1Char0"/>
    <w:qFormat/>
    <w:rsid w:val="008421C9"/>
    <w:pPr>
      <w:adjustRightInd w:val="0"/>
      <w:snapToGrid w:val="0"/>
      <w:spacing w:line="260" w:lineRule="exact"/>
      <w:jc w:val="center"/>
      <w:textAlignment w:val="baseline"/>
    </w:pPr>
    <w:rPr>
      <w:rFonts w:ascii="黑体" w:hAnsi="宋体"/>
      <w:snapToGrid w:val="0"/>
      <w:kern w:val="0"/>
      <w:sz w:val="18"/>
      <w:szCs w:val="20"/>
    </w:rPr>
  </w:style>
  <w:style w:type="paragraph" w:styleId="afff0">
    <w:name w:val="List Paragraph"/>
    <w:basedOn w:val="a0"/>
    <w:qFormat/>
    <w:rsid w:val="008421C9"/>
    <w:pPr>
      <w:ind w:firstLineChars="200" w:firstLine="420"/>
    </w:pPr>
    <w:rPr>
      <w:rFonts w:ascii="Calibri" w:hAnsi="Calibri"/>
      <w:kern w:val="0"/>
      <w:sz w:val="24"/>
    </w:rPr>
  </w:style>
  <w:style w:type="paragraph" w:customStyle="1" w:styleId="afff1">
    <w:name w:val="字元 字元"/>
    <w:basedOn w:val="a0"/>
    <w:rsid w:val="008421C9"/>
  </w:style>
  <w:style w:type="paragraph" w:customStyle="1" w:styleId="ae">
    <w:name w:val="表格内"/>
    <w:basedOn w:val="a0"/>
    <w:link w:val="Char2"/>
    <w:qFormat/>
    <w:rsid w:val="008421C9"/>
    <w:pPr>
      <w:jc w:val="center"/>
    </w:pPr>
    <w:rPr>
      <w:rFonts w:eastAsia="仿宋"/>
    </w:rPr>
  </w:style>
  <w:style w:type="paragraph" w:customStyle="1" w:styleId="211">
    <w:name w:val="样式 (中文) 宋体 首行缩进:  2 字符1"/>
    <w:basedOn w:val="a0"/>
    <w:rsid w:val="008421C9"/>
    <w:pPr>
      <w:spacing w:line="360" w:lineRule="auto"/>
      <w:ind w:firstLineChars="200" w:firstLine="560"/>
    </w:pPr>
    <w:rPr>
      <w:rFonts w:hAnsi="宋体" w:cs="宋体"/>
      <w:sz w:val="24"/>
      <w:szCs w:val="20"/>
    </w:rPr>
  </w:style>
  <w:style w:type="paragraph" w:customStyle="1" w:styleId="4-1">
    <w:name w:val="表4-1"/>
    <w:link w:val="4-1Char"/>
    <w:rsid w:val="008421C9"/>
    <w:pPr>
      <w:tabs>
        <w:tab w:val="left" w:pos="360"/>
      </w:tabs>
      <w:spacing w:line="320" w:lineRule="exact"/>
      <w:ind w:left="2263" w:hanging="420"/>
      <w:jc w:val="center"/>
    </w:pPr>
    <w:rPr>
      <w:rFonts w:ascii="Arial" w:hAnsi="Arial"/>
      <w:kern w:val="2"/>
      <w:sz w:val="24"/>
      <w:szCs w:val="21"/>
    </w:rPr>
  </w:style>
  <w:style w:type="paragraph" w:customStyle="1" w:styleId="3-1">
    <w:name w:val="表3-1"/>
    <w:basedOn w:val="a0"/>
    <w:qFormat/>
    <w:rsid w:val="008421C9"/>
    <w:pPr>
      <w:spacing w:line="320" w:lineRule="exact"/>
      <w:ind w:left="420" w:hanging="420"/>
      <w:jc w:val="center"/>
    </w:pPr>
    <w:rPr>
      <w:rFonts w:ascii="Arial" w:hAnsi="Arial" w:cs="Arial"/>
      <w:bCs/>
      <w:sz w:val="24"/>
      <w:szCs w:val="23"/>
    </w:rPr>
  </w:style>
  <w:style w:type="paragraph" w:customStyle="1" w:styleId="TableParagraph">
    <w:name w:val="Table Paragraph"/>
    <w:basedOn w:val="a0"/>
    <w:uiPriority w:val="1"/>
    <w:qFormat/>
    <w:rsid w:val="008421C9"/>
    <w:pPr>
      <w:jc w:val="left"/>
    </w:pPr>
    <w:rPr>
      <w:rFonts w:ascii="Calibri" w:hAnsi="Calibri"/>
      <w:kern w:val="0"/>
      <w:sz w:val="22"/>
      <w:szCs w:val="22"/>
      <w:lang w:eastAsia="en-US"/>
    </w:rPr>
  </w:style>
  <w:style w:type="paragraph" w:customStyle="1" w:styleId="afff2">
    <w:name w:val="表格正文正文"/>
    <w:basedOn w:val="a0"/>
    <w:qFormat/>
    <w:rsid w:val="008421C9"/>
    <w:pPr>
      <w:spacing w:line="276" w:lineRule="auto"/>
      <w:ind w:firstLineChars="200" w:firstLine="200"/>
      <w:jc w:val="center"/>
    </w:pPr>
    <w:rPr>
      <w:rFonts w:cs="Arial"/>
      <w:szCs w:val="20"/>
    </w:rPr>
  </w:style>
  <w:style w:type="paragraph" w:customStyle="1" w:styleId="afff3">
    <w:name w:val="样式 列表 + 小四 加粗 行距: 单倍行距"/>
    <w:basedOn w:val="aff3"/>
    <w:rsid w:val="008421C9"/>
  </w:style>
  <w:style w:type="paragraph" w:customStyle="1" w:styleId="22-1">
    <w:name w:val="表 2.2-1"/>
    <w:rsid w:val="008421C9"/>
    <w:pPr>
      <w:spacing w:line="320" w:lineRule="exact"/>
      <w:ind w:left="5099" w:hanging="420"/>
      <w:jc w:val="center"/>
    </w:pPr>
    <w:rPr>
      <w:rFonts w:ascii="Arial" w:hAnsi="Arial"/>
      <w:b/>
      <w:snapToGrid w:val="0"/>
      <w:kern w:val="2"/>
      <w:sz w:val="24"/>
      <w:szCs w:val="21"/>
    </w:rPr>
  </w:style>
  <w:style w:type="paragraph" w:customStyle="1" w:styleId="ad">
    <w:name w:val="表格文字"/>
    <w:basedOn w:val="a0"/>
    <w:link w:val="Char1"/>
    <w:qFormat/>
    <w:rsid w:val="008421C9"/>
    <w:pPr>
      <w:spacing w:line="520" w:lineRule="exact"/>
      <w:ind w:firstLineChars="200" w:firstLine="480"/>
      <w:jc w:val="center"/>
    </w:pPr>
    <w:rPr>
      <w:sz w:val="24"/>
    </w:rPr>
  </w:style>
  <w:style w:type="paragraph" w:customStyle="1" w:styleId="22-10">
    <w:name w:val="表2.2-1"/>
    <w:basedOn w:val="a0"/>
    <w:qFormat/>
    <w:rsid w:val="008421C9"/>
    <w:pPr>
      <w:adjustRightInd w:val="0"/>
      <w:snapToGrid w:val="0"/>
      <w:jc w:val="center"/>
    </w:pPr>
    <w:rPr>
      <w:rFonts w:eastAsia="仿宋"/>
      <w:b/>
      <w:kern w:val="0"/>
      <w:sz w:val="24"/>
    </w:rPr>
  </w:style>
  <w:style w:type="table" w:styleId="afff4">
    <w:name w:val="Table Grid"/>
    <w:basedOn w:val="a2"/>
    <w:rsid w:val="008421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6">
    <w:name w:val="Table Grid 1"/>
    <w:basedOn w:val="a2"/>
    <w:rsid w:val="008421C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wo">
    <w:name w:val="wo"/>
    <w:basedOn w:val="afff4"/>
    <w:rsid w:val="008421C9"/>
    <w:pPr>
      <w:widowControl w:val="0"/>
      <w:jc w:val="center"/>
    </w:pPr>
    <w:rPr>
      <w:sz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style>
  <w:style w:type="paragraph" w:styleId="60">
    <w:name w:val="toc 6"/>
    <w:basedOn w:val="a0"/>
    <w:next w:val="a0"/>
    <w:autoRedefine/>
    <w:uiPriority w:val="39"/>
    <w:semiHidden/>
    <w:unhideWhenUsed/>
    <w:rsid w:val="00564BDB"/>
    <w:pPr>
      <w:ind w:leftChars="1000" w:left="2100"/>
    </w:pPr>
  </w:style>
  <w:style w:type="paragraph" w:customStyle="1" w:styleId="BodyText22">
    <w:name w:val="Body Text 22"/>
    <w:basedOn w:val="a0"/>
    <w:qFormat/>
    <w:rsid w:val="00DD7688"/>
    <w:pPr>
      <w:adjustRightInd w:val="0"/>
      <w:spacing w:line="440" w:lineRule="atLeast"/>
      <w:ind w:firstLine="480"/>
      <w:textAlignment w:val="baseline"/>
    </w:pPr>
    <w:rPr>
      <w:rFonts w:eastAsia="仿宋_GB2312"/>
      <w:szCs w:val="20"/>
    </w:rPr>
  </w:style>
  <w:style w:type="paragraph" w:customStyle="1" w:styleId="afff5">
    <w:name w:val="表格中文字"/>
    <w:qFormat/>
    <w:rsid w:val="006D220C"/>
    <w:pPr>
      <w:jc w:val="center"/>
    </w:pPr>
    <w:rPr>
      <w:rFonts w:hAnsi="宋体"/>
      <w:kern w:val="18"/>
      <w:sz w:val="24"/>
      <w:szCs w:val="24"/>
    </w:rPr>
  </w:style>
  <w:style w:type="paragraph" w:styleId="afff6">
    <w:name w:val="Quote"/>
    <w:next w:val="a0"/>
    <w:link w:val="Charf7"/>
    <w:qFormat/>
    <w:rsid w:val="008F5BF9"/>
    <w:pPr>
      <w:spacing w:line="276" w:lineRule="auto"/>
      <w:jc w:val="center"/>
    </w:pPr>
    <w:rPr>
      <w:rFonts w:eastAsia="仿宋_GB2312"/>
      <w:iCs/>
      <w:color w:val="000000"/>
      <w:kern w:val="2"/>
      <w:sz w:val="24"/>
      <w:szCs w:val="24"/>
    </w:rPr>
  </w:style>
  <w:style w:type="character" w:customStyle="1" w:styleId="Charf7">
    <w:name w:val="引用 Char"/>
    <w:link w:val="afff6"/>
    <w:rsid w:val="008F5BF9"/>
    <w:rPr>
      <w:rFonts w:eastAsia="仿宋_GB2312"/>
      <w:iCs/>
      <w:color w:val="000000"/>
      <w:kern w:val="2"/>
      <w:sz w:val="24"/>
      <w:szCs w:val="24"/>
      <w:lang w:bidi="ar-SA"/>
    </w:rPr>
  </w:style>
  <w:style w:type="character" w:customStyle="1" w:styleId="5-ckgChar">
    <w:name w:val="标题5-ckg Char"/>
    <w:link w:val="5-ckg"/>
    <w:rsid w:val="007B548A"/>
    <w:rPr>
      <w:b/>
      <w:sz w:val="24"/>
      <w:szCs w:val="21"/>
    </w:rPr>
  </w:style>
  <w:style w:type="paragraph" w:customStyle="1" w:styleId="5-ckg">
    <w:name w:val="标题5-ckg"/>
    <w:basedOn w:val="5"/>
    <w:link w:val="5-ckgChar"/>
    <w:qFormat/>
    <w:rsid w:val="007B548A"/>
    <w:pPr>
      <w:tabs>
        <w:tab w:val="left" w:pos="700"/>
      </w:tabs>
      <w:autoSpaceDE w:val="0"/>
      <w:autoSpaceDN w:val="0"/>
      <w:spacing w:before="0" w:after="0" w:line="460" w:lineRule="exact"/>
      <w:jc w:val="center"/>
    </w:pPr>
    <w:rPr>
      <w:bCs w:val="0"/>
      <w:sz w:val="24"/>
      <w:szCs w:val="21"/>
    </w:rPr>
  </w:style>
  <w:style w:type="character" w:customStyle="1" w:styleId="Char14">
    <w:name w:val="批注文字 Char1"/>
    <w:qFormat/>
    <w:rsid w:val="00727AE2"/>
    <w:rPr>
      <w:rFonts w:ascii="Times New Roman" w:eastAsia="宋体" w:hAnsi="Times New Roman" w:cs="Times New Roman"/>
      <w:szCs w:val="24"/>
    </w:rPr>
  </w:style>
  <w:style w:type="character" w:customStyle="1" w:styleId="fontstyle01">
    <w:name w:val="fontstyle01"/>
    <w:basedOn w:val="a1"/>
    <w:rsid w:val="003A7557"/>
    <w:rPr>
      <w:rFonts w:ascii="FZFSK--GBK1-0" w:hAnsi="FZFSK--GBK1-0" w:hint="default"/>
      <w:b w:val="0"/>
      <w:bCs w:val="0"/>
      <w:i w:val="0"/>
      <w:iCs w:val="0"/>
      <w:color w:val="000000"/>
      <w:sz w:val="22"/>
      <w:szCs w:val="22"/>
    </w:rPr>
  </w:style>
  <w:style w:type="character" w:customStyle="1" w:styleId="4Char2">
    <w:name w:val="标题 4 Char2"/>
    <w:aliases w:val="标题 4 Char Char Char,标题 4 Char Char1,款标题1.1.1.1 Char1,China4 Char,?? 4 Char,H4 Char1,h4 sub sub heading Char1,bullet Char,bl Char,bb Char,PIM 4 Char,h4 Char,Heading Four Char,四 Char,heading 4 Char1,L4 Char,Minor Heading Char,H41 Char,款 Char"/>
    <w:qFormat/>
    <w:rsid w:val="00CB56BC"/>
    <w:rPr>
      <w:rFonts w:ascii="Arial" w:hAnsi="Arial" w:cs="Arial" w:hint="default"/>
      <w:b/>
      <w:kern w:val="2"/>
      <w:sz w:val="24"/>
      <w:szCs w:val="28"/>
    </w:rPr>
  </w:style>
  <w:style w:type="character" w:customStyle="1" w:styleId="2Char4">
    <w:name w:val="样式2 Char"/>
    <w:link w:val="27"/>
    <w:rsid w:val="00A85DB1"/>
    <w:rPr>
      <w:rFonts w:cs="Arial Unicode MS"/>
      <w:kern w:val="2"/>
      <w:sz w:val="24"/>
      <w:szCs w:val="24"/>
    </w:rPr>
  </w:style>
  <w:style w:type="paragraph" w:customStyle="1" w:styleId="27">
    <w:name w:val="样式2"/>
    <w:basedOn w:val="a0"/>
    <w:next w:val="afb"/>
    <w:link w:val="2Char4"/>
    <w:rsid w:val="00A85DB1"/>
    <w:pPr>
      <w:spacing w:line="440" w:lineRule="exact"/>
      <w:ind w:firstLineChars="200" w:firstLine="480"/>
    </w:pPr>
    <w:rPr>
      <w:rFonts w:cs="Arial Unicode MS"/>
      <w:sz w:val="24"/>
    </w:rPr>
  </w:style>
  <w:style w:type="paragraph" w:customStyle="1" w:styleId="afff7">
    <w:name w:val="结果表格"/>
    <w:basedOn w:val="a0"/>
    <w:qFormat/>
    <w:rsid w:val="008C6B4D"/>
    <w:pPr>
      <w:jc w:val="left"/>
    </w:pPr>
    <w:rPr>
      <w:sz w:val="24"/>
      <w:szCs w:val="22"/>
    </w:rPr>
  </w:style>
  <w:style w:type="paragraph" w:customStyle="1" w:styleId="afff8">
    <w:name w:val="中文报告书样式"/>
    <w:basedOn w:val="a0"/>
    <w:rsid w:val="005A2CCF"/>
    <w:pPr>
      <w:adjustRightInd w:val="0"/>
      <w:spacing w:line="480" w:lineRule="atLeast"/>
      <w:ind w:firstLine="482"/>
      <w:textAlignment w:val="baseline"/>
    </w:pPr>
    <w:rPr>
      <w:kern w:val="24"/>
      <w:sz w:val="24"/>
      <w:szCs w:val="21"/>
    </w:rPr>
  </w:style>
  <w:style w:type="paragraph" w:customStyle="1" w:styleId="a">
    <w:name w:val="书表头"/>
    <w:basedOn w:val="a0"/>
    <w:qFormat/>
    <w:rsid w:val="005A2CCF"/>
    <w:pPr>
      <w:widowControl/>
      <w:numPr>
        <w:ilvl w:val="4"/>
        <w:numId w:val="5"/>
      </w:numPr>
      <w:adjustRightInd w:val="0"/>
      <w:snapToGrid w:val="0"/>
      <w:spacing w:before="60" w:line="460" w:lineRule="exact"/>
      <w:jc w:val="center"/>
      <w:outlineLvl w:val="4"/>
    </w:pPr>
    <w:rPr>
      <w:rFonts w:ascii="Arial" w:hAnsi="Arial"/>
      <w:b/>
      <w:sz w:val="24"/>
    </w:rPr>
  </w:style>
  <w:style w:type="paragraph" w:customStyle="1" w:styleId="afff9">
    <w:name w:val="_正文格式"/>
    <w:basedOn w:val="a0"/>
    <w:rsid w:val="00A92804"/>
    <w:pPr>
      <w:spacing w:line="480" w:lineRule="exact"/>
      <w:ind w:firstLine="567"/>
    </w:pPr>
    <w:rPr>
      <w:rFonts w:ascii="Calibri" w:eastAsia="仿宋_GB2312" w:hAnsi="Calibri"/>
      <w:sz w:val="28"/>
      <w:szCs w:val="20"/>
    </w:rPr>
  </w:style>
  <w:style w:type="character" w:customStyle="1" w:styleId="whzChar">
    <w:name w:val="表格内whz Char"/>
    <w:link w:val="whz"/>
    <w:qFormat/>
    <w:rsid w:val="00F956CB"/>
    <w:rPr>
      <w:kern w:val="2"/>
      <w:sz w:val="21"/>
    </w:rPr>
  </w:style>
  <w:style w:type="paragraph" w:customStyle="1" w:styleId="whz">
    <w:name w:val="表格内whz"/>
    <w:basedOn w:val="af2"/>
    <w:link w:val="whzChar"/>
    <w:qFormat/>
    <w:rsid w:val="00F956CB"/>
    <w:pPr>
      <w:adjustRightInd w:val="0"/>
      <w:snapToGrid w:val="0"/>
      <w:ind w:firstLineChars="0" w:firstLine="0"/>
      <w:jc w:val="center"/>
    </w:pPr>
    <w:rPr>
      <w:kern w:val="2"/>
      <w:sz w:val="21"/>
      <w:szCs w:val="20"/>
    </w:rPr>
  </w:style>
  <w:style w:type="paragraph" w:styleId="28">
    <w:name w:val="Body Text 2"/>
    <w:basedOn w:val="a0"/>
    <w:link w:val="2Char5"/>
    <w:uiPriority w:val="99"/>
    <w:semiHidden/>
    <w:unhideWhenUsed/>
    <w:rsid w:val="004A1305"/>
    <w:pPr>
      <w:spacing w:after="120" w:line="480" w:lineRule="auto"/>
    </w:pPr>
  </w:style>
  <w:style w:type="character" w:customStyle="1" w:styleId="2Char5">
    <w:name w:val="正文文本 2 Char"/>
    <w:basedOn w:val="a1"/>
    <w:link w:val="28"/>
    <w:uiPriority w:val="99"/>
    <w:semiHidden/>
    <w:rsid w:val="004A1305"/>
    <w:rPr>
      <w:kern w:val="2"/>
      <w:sz w:val="21"/>
      <w:szCs w:val="24"/>
    </w:rPr>
  </w:style>
  <w:style w:type="paragraph" w:customStyle="1" w:styleId="xl60">
    <w:name w:val="xl60"/>
    <w:basedOn w:val="a0"/>
    <w:rsid w:val="004A1305"/>
    <w:pPr>
      <w:widowControl/>
      <w:pBdr>
        <w:left w:val="single" w:sz="8" w:space="0" w:color="auto"/>
        <w:right w:val="single" w:sz="4" w:space="0" w:color="auto"/>
      </w:pBdr>
      <w:spacing w:before="100" w:beforeAutospacing="1" w:after="100" w:afterAutospacing="1"/>
      <w:jc w:val="center"/>
      <w:textAlignment w:val="top"/>
    </w:pPr>
    <w:rPr>
      <w:rFonts w:ascii="Calibri" w:hAnsi="Calibri"/>
      <w:kern w:val="0"/>
      <w:szCs w:val="20"/>
    </w:rPr>
  </w:style>
  <w:style w:type="paragraph" w:customStyle="1" w:styleId="afffa">
    <w:name w:val="+正文"/>
    <w:basedOn w:val="a0"/>
    <w:rsid w:val="008411D2"/>
    <w:pPr>
      <w:spacing w:line="360" w:lineRule="auto"/>
      <w:ind w:firstLineChars="200" w:firstLine="200"/>
    </w:pPr>
    <w:rPr>
      <w:rFonts w:ascii="Calibri" w:hAnsi="Calibri"/>
      <w:sz w:val="24"/>
      <w:szCs w:val="28"/>
    </w:rPr>
  </w:style>
  <w:style w:type="paragraph" w:customStyle="1" w:styleId="41">
    <w:name w:val="正文4号"/>
    <w:rsid w:val="008411D2"/>
    <w:pPr>
      <w:widowControl w:val="0"/>
      <w:adjustRightInd w:val="0"/>
      <w:snapToGrid w:val="0"/>
      <w:spacing w:line="360" w:lineRule="auto"/>
      <w:ind w:firstLineChars="200" w:firstLine="200"/>
      <w:jc w:val="both"/>
    </w:pPr>
    <w:rPr>
      <w:rFonts w:eastAsia="Times New Roman"/>
      <w:kern w:val="2"/>
      <w:sz w:val="24"/>
      <w:szCs w:val="24"/>
    </w:rPr>
  </w:style>
  <w:style w:type="paragraph" w:customStyle="1" w:styleId="222">
    <w:name w:val="标题222"/>
    <w:basedOn w:val="a0"/>
    <w:qFormat/>
    <w:rsid w:val="00B61514"/>
    <w:pPr>
      <w:spacing w:line="500" w:lineRule="exact"/>
    </w:pPr>
    <w:rPr>
      <w:rFonts w:ascii="宋体" w:hAnsi="宋体" w:cs="宋体"/>
      <w:b/>
      <w:bCs/>
      <w:sz w:val="28"/>
      <w:szCs w:val="20"/>
    </w:rPr>
  </w:style>
  <w:style w:type="paragraph" w:customStyle="1" w:styleId="17">
    <w:name w:val="1正文段落"/>
    <w:basedOn w:val="a0"/>
    <w:rsid w:val="00B61514"/>
    <w:pPr>
      <w:spacing w:line="360" w:lineRule="auto"/>
      <w:ind w:firstLineChars="200" w:firstLine="480"/>
      <w:jc w:val="left"/>
    </w:pPr>
    <w:rPr>
      <w:rFonts w:ascii="Calibri" w:hAnsi="Calibri"/>
      <w:snapToGrid w:val="0"/>
      <w:kern w:val="0"/>
      <w:sz w:val="24"/>
    </w:rPr>
  </w:style>
  <w:style w:type="paragraph" w:customStyle="1" w:styleId="afffb">
    <w:name w:val="表格内字体"/>
    <w:basedOn w:val="a0"/>
    <w:link w:val="CharChar0"/>
    <w:qFormat/>
    <w:rsid w:val="007638C4"/>
    <w:pPr>
      <w:adjustRightInd w:val="0"/>
      <w:snapToGrid w:val="0"/>
      <w:jc w:val="center"/>
    </w:pPr>
    <w:rPr>
      <w:bCs/>
      <w:szCs w:val="21"/>
    </w:rPr>
  </w:style>
  <w:style w:type="character" w:customStyle="1" w:styleId="CharChar0">
    <w:name w:val="表格内字体 Char Char"/>
    <w:link w:val="afffb"/>
    <w:rsid w:val="007638C4"/>
    <w:rPr>
      <w:bCs/>
      <w:kern w:val="2"/>
      <w:sz w:val="21"/>
      <w:szCs w:val="21"/>
    </w:rPr>
  </w:style>
  <w:style w:type="character" w:customStyle="1" w:styleId="-whzChar">
    <w:name w:val="正文-whz Char"/>
    <w:link w:val="-whz"/>
    <w:qFormat/>
    <w:rsid w:val="00B95516"/>
    <w:rPr>
      <w:sz w:val="24"/>
    </w:rPr>
  </w:style>
  <w:style w:type="paragraph" w:customStyle="1" w:styleId="-whz">
    <w:name w:val="正文-whz"/>
    <w:basedOn w:val="a0"/>
    <w:link w:val="-whzChar"/>
    <w:qFormat/>
    <w:rsid w:val="00B95516"/>
    <w:pPr>
      <w:spacing w:line="360" w:lineRule="auto"/>
      <w:ind w:firstLineChars="200" w:firstLine="200"/>
    </w:pPr>
    <w:rPr>
      <w:kern w:val="0"/>
      <w:sz w:val="24"/>
      <w:szCs w:val="20"/>
    </w:rPr>
  </w:style>
  <w:style w:type="paragraph" w:customStyle="1" w:styleId="afffc">
    <w:name w:val="表 格"/>
    <w:basedOn w:val="a0"/>
    <w:qFormat/>
    <w:rsid w:val="0073182D"/>
    <w:pPr>
      <w:jc w:val="center"/>
    </w:pPr>
    <w:rPr>
      <w:bCs/>
      <w:szCs w:val="21"/>
    </w:rPr>
  </w:style>
  <w:style w:type="character" w:customStyle="1" w:styleId="Char21">
    <w:name w:val="纯文本 Char2"/>
    <w:uiPriority w:val="99"/>
    <w:rsid w:val="00A05333"/>
    <w:rPr>
      <w:rFonts w:ascii="宋体" w:hAnsi="Courier New"/>
    </w:rPr>
  </w:style>
  <w:style w:type="character" w:customStyle="1" w:styleId="3Char1">
    <w:name w:val="3级标题 Char"/>
    <w:link w:val="33"/>
    <w:qFormat/>
    <w:rsid w:val="00A05333"/>
    <w:rPr>
      <w:b/>
      <w:kern w:val="2"/>
      <w:sz w:val="24"/>
    </w:rPr>
  </w:style>
  <w:style w:type="paragraph" w:customStyle="1" w:styleId="0010">
    <w:name w:val="表格001"/>
    <w:basedOn w:val="a0"/>
    <w:qFormat/>
    <w:rsid w:val="00A05333"/>
    <w:pPr>
      <w:adjustRightInd w:val="0"/>
      <w:spacing w:line="320" w:lineRule="exact"/>
      <w:jc w:val="center"/>
      <w:textAlignment w:val="baseline"/>
    </w:pPr>
    <w:rPr>
      <w:color w:val="000000"/>
      <w:sz w:val="22"/>
      <w:szCs w:val="20"/>
    </w:rPr>
  </w:style>
  <w:style w:type="paragraph" w:customStyle="1" w:styleId="afffd">
    <w:name w:val="二级标题"/>
    <w:basedOn w:val="a0"/>
    <w:qFormat/>
    <w:rsid w:val="00A05333"/>
    <w:pPr>
      <w:spacing w:before="120" w:line="540" w:lineRule="exact"/>
      <w:outlineLvl w:val="1"/>
    </w:pPr>
    <w:rPr>
      <w:b/>
      <w:sz w:val="28"/>
    </w:rPr>
  </w:style>
  <w:style w:type="paragraph" w:customStyle="1" w:styleId="18">
    <w:name w:val="(1表格"/>
    <w:basedOn w:val="20"/>
    <w:qFormat/>
    <w:rsid w:val="00A05333"/>
    <w:pPr>
      <w:keepNext w:val="0"/>
      <w:keepLines w:val="0"/>
      <w:spacing w:line="240" w:lineRule="auto"/>
      <w:jc w:val="center"/>
    </w:pPr>
    <w:rPr>
      <w:rFonts w:ascii="Times New Roman" w:eastAsia="仿宋_GB2312" w:hAnsi="Times New Roman"/>
      <w:b w:val="0"/>
      <w:bCs w:val="0"/>
      <w:color w:val="000000"/>
      <w:sz w:val="21"/>
      <w:szCs w:val="30"/>
    </w:rPr>
  </w:style>
  <w:style w:type="character" w:customStyle="1" w:styleId="afffe">
    <w:name w:val="普通(网站) 字符"/>
    <w:qFormat/>
    <w:rsid w:val="00A05333"/>
    <w:rPr>
      <w:rFonts w:ascii="宋体" w:hAnsi="宋体"/>
      <w:sz w:val="24"/>
      <w:szCs w:val="24"/>
    </w:rPr>
  </w:style>
  <w:style w:type="character" w:customStyle="1" w:styleId="Charf8">
    <w:name w:val="报告文字 Char"/>
    <w:link w:val="affff"/>
    <w:qFormat/>
    <w:rsid w:val="00A05333"/>
    <w:rPr>
      <w:kern w:val="2"/>
      <w:sz w:val="24"/>
      <w:szCs w:val="23"/>
    </w:rPr>
  </w:style>
  <w:style w:type="paragraph" w:customStyle="1" w:styleId="affff">
    <w:name w:val="报告文字"/>
    <w:basedOn w:val="a0"/>
    <w:link w:val="Charf8"/>
    <w:qFormat/>
    <w:rsid w:val="00A05333"/>
    <w:pPr>
      <w:tabs>
        <w:tab w:val="left" w:pos="0"/>
        <w:tab w:val="left" w:pos="2955"/>
      </w:tabs>
      <w:autoSpaceDE w:val="0"/>
      <w:autoSpaceDN w:val="0"/>
      <w:spacing w:line="360" w:lineRule="auto"/>
      <w:ind w:firstLineChars="200" w:firstLine="480"/>
      <w:jc w:val="left"/>
    </w:pPr>
    <w:rPr>
      <w:sz w:val="24"/>
      <w:szCs w:val="23"/>
    </w:rPr>
  </w:style>
  <w:style w:type="character" w:customStyle="1" w:styleId="-1Char">
    <w:name w:val="正文-1 Char"/>
    <w:link w:val="-1"/>
    <w:qFormat/>
    <w:rsid w:val="00A05333"/>
    <w:rPr>
      <w:kern w:val="2"/>
      <w:sz w:val="24"/>
      <w:szCs w:val="24"/>
    </w:rPr>
  </w:style>
  <w:style w:type="paragraph" w:customStyle="1" w:styleId="-1">
    <w:name w:val="正文-1"/>
    <w:basedOn w:val="a0"/>
    <w:link w:val="-1Char"/>
    <w:qFormat/>
    <w:rsid w:val="00A05333"/>
    <w:pPr>
      <w:spacing w:before="40"/>
      <w:ind w:firstLineChars="200" w:firstLine="480"/>
    </w:pPr>
    <w:rPr>
      <w:sz w:val="24"/>
    </w:rPr>
  </w:style>
  <w:style w:type="paragraph" w:customStyle="1" w:styleId="19">
    <w:name w:val="1"/>
    <w:basedOn w:val="ab"/>
    <w:next w:val="24"/>
    <w:uiPriority w:val="99"/>
    <w:rsid w:val="00A05333"/>
    <w:pPr>
      <w:ind w:firstLineChars="200" w:firstLine="420"/>
    </w:pPr>
  </w:style>
  <w:style w:type="character" w:customStyle="1" w:styleId="fontstyle21">
    <w:name w:val="fontstyle21"/>
    <w:rsid w:val="00A05333"/>
    <w:rPr>
      <w:rFonts w:ascii="TimesNewRomanPSMT" w:hAnsi="TimesNewRomanPSMT" w:hint="default"/>
      <w:b w:val="0"/>
      <w:bCs w:val="0"/>
      <w:i w:val="0"/>
      <w:iCs w:val="0"/>
      <w:color w:val="000000"/>
      <w:sz w:val="24"/>
      <w:szCs w:val="24"/>
    </w:rPr>
  </w:style>
  <w:style w:type="paragraph" w:customStyle="1" w:styleId="CM39">
    <w:name w:val="CM39"/>
    <w:basedOn w:val="Default"/>
    <w:next w:val="Default"/>
    <w:rsid w:val="00A05333"/>
    <w:pPr>
      <w:spacing w:after="490"/>
      <w:jc w:val="left"/>
    </w:pPr>
    <w:rPr>
      <w:rFonts w:ascii="DF Kai Shu" w:hAnsi="DF Kai Shu" w:cs="DF Kai Shu"/>
      <w:color w:val="auto"/>
    </w:rPr>
  </w:style>
  <w:style w:type="character" w:customStyle="1" w:styleId="fontstyle11">
    <w:name w:val="fontstyle11"/>
    <w:rsid w:val="00A05333"/>
    <w:rPr>
      <w:rFonts w:ascii="Times New Roman" w:hAnsi="Times New Roman" w:cs="Times New Roman" w:hint="default"/>
      <w:b w:val="0"/>
      <w:bCs w:val="0"/>
      <w:i w:val="0"/>
      <w:iCs w:val="0"/>
      <w:color w:val="000000"/>
      <w:sz w:val="24"/>
      <w:szCs w:val="24"/>
    </w:rPr>
  </w:style>
  <w:style w:type="paragraph" w:customStyle="1" w:styleId="MsoNormal0">
    <w:name w:val="MsoNormal"/>
    <w:basedOn w:val="a0"/>
    <w:rsid w:val="00A05333"/>
    <w:rPr>
      <w:szCs w:val="20"/>
    </w:rPr>
  </w:style>
  <w:style w:type="paragraph" w:customStyle="1" w:styleId="affff0">
    <w:name w:val="表格中"/>
    <w:basedOn w:val="a0"/>
    <w:link w:val="Charf9"/>
    <w:qFormat/>
    <w:rsid w:val="00A05333"/>
    <w:pPr>
      <w:spacing w:line="280" w:lineRule="exact"/>
      <w:ind w:left="-84" w:right="-101" w:hanging="42"/>
      <w:jc w:val="center"/>
    </w:pPr>
    <w:rPr>
      <w:rFonts w:ascii="Arial" w:hAnsi="宋体"/>
      <w:sz w:val="18"/>
      <w:szCs w:val="18"/>
    </w:rPr>
  </w:style>
  <w:style w:type="character" w:customStyle="1" w:styleId="Charf9">
    <w:name w:val="表格中 Char"/>
    <w:link w:val="affff0"/>
    <w:locked/>
    <w:rsid w:val="00A05333"/>
    <w:rPr>
      <w:rFonts w:ascii="Arial" w:hAnsi="宋体"/>
      <w:kern w:val="2"/>
      <w:sz w:val="18"/>
      <w:szCs w:val="18"/>
    </w:rPr>
  </w:style>
  <w:style w:type="paragraph" w:customStyle="1" w:styleId="1a">
    <w:name w:val="列出段落1"/>
    <w:basedOn w:val="a0"/>
    <w:uiPriority w:val="99"/>
    <w:qFormat/>
    <w:rsid w:val="00A05333"/>
    <w:pPr>
      <w:framePr w:wrap="around" w:vAnchor="text" w:hAnchor="text" w:y="1"/>
      <w:jc w:val="center"/>
    </w:pPr>
    <w:rPr>
      <w:szCs w:val="20"/>
    </w:rPr>
  </w:style>
  <w:style w:type="character" w:customStyle="1" w:styleId="3-whzChar">
    <w:name w:val="标题3-whz Char"/>
    <w:link w:val="3-whz"/>
    <w:locked/>
    <w:rsid w:val="00A05333"/>
    <w:rPr>
      <w:b/>
      <w:bCs/>
      <w:kern w:val="2"/>
      <w:sz w:val="28"/>
      <w:szCs w:val="28"/>
    </w:rPr>
  </w:style>
  <w:style w:type="paragraph" w:customStyle="1" w:styleId="3-whz">
    <w:name w:val="标题3-whz"/>
    <w:basedOn w:val="30"/>
    <w:link w:val="3-whzChar"/>
    <w:qFormat/>
    <w:rsid w:val="00A05333"/>
    <w:pPr>
      <w:tabs>
        <w:tab w:val="num" w:pos="360"/>
      </w:tabs>
      <w:spacing w:before="0" w:after="0" w:line="360" w:lineRule="auto"/>
    </w:pPr>
    <w:rPr>
      <w:kern w:val="2"/>
      <w:sz w:val="28"/>
      <w:szCs w:val="28"/>
    </w:rPr>
  </w:style>
  <w:style w:type="paragraph" w:customStyle="1" w:styleId="xl27">
    <w:name w:val="xl27"/>
    <w:basedOn w:val="a0"/>
    <w:qFormat/>
    <w:rsid w:val="00A05333"/>
    <w:pPr>
      <w:widowControl/>
      <w:pBdr>
        <w:bottom w:val="single" w:sz="4" w:space="0" w:color="auto"/>
        <w:right w:val="single" w:sz="4" w:space="0" w:color="auto"/>
      </w:pBdr>
      <w:spacing w:before="100" w:beforeAutospacing="1" w:after="100" w:afterAutospacing="1"/>
      <w:jc w:val="center"/>
      <w:textAlignment w:val="top"/>
    </w:pPr>
    <w:rPr>
      <w:kern w:val="0"/>
      <w:sz w:val="24"/>
    </w:rPr>
  </w:style>
  <w:style w:type="character" w:customStyle="1" w:styleId="Charfa">
    <w:name w:val="图表标题 Char"/>
    <w:link w:val="affff1"/>
    <w:qFormat/>
    <w:rsid w:val="00A05333"/>
    <w:rPr>
      <w:rFonts w:ascii="宋体" w:hAnsi="宋体"/>
      <w:b/>
      <w:szCs w:val="24"/>
    </w:rPr>
  </w:style>
  <w:style w:type="paragraph" w:customStyle="1" w:styleId="affff1">
    <w:name w:val="图表标题"/>
    <w:basedOn w:val="a0"/>
    <w:link w:val="Charfa"/>
    <w:qFormat/>
    <w:rsid w:val="00A05333"/>
    <w:pPr>
      <w:spacing w:beforeLines="25" w:afterLines="25" w:line="360" w:lineRule="auto"/>
      <w:jc w:val="center"/>
      <w:outlineLvl w:val="4"/>
    </w:pPr>
    <w:rPr>
      <w:rFonts w:ascii="宋体" w:hAnsi="宋体"/>
      <w:b/>
      <w:kern w:val="0"/>
      <w:sz w:val="20"/>
    </w:rPr>
  </w:style>
  <w:style w:type="paragraph" w:customStyle="1" w:styleId="1b">
    <w:name w:val="表1"/>
    <w:basedOn w:val="a0"/>
    <w:qFormat/>
    <w:rsid w:val="00A05333"/>
    <w:pPr>
      <w:snapToGrid w:val="0"/>
      <w:jc w:val="center"/>
    </w:pPr>
    <w:rPr>
      <w:spacing w:val="2"/>
      <w:szCs w:val="20"/>
    </w:rPr>
  </w:style>
  <w:style w:type="paragraph" w:customStyle="1" w:styleId="affff2">
    <w:name w:val="正文 文本"/>
    <w:rsid w:val="00A05333"/>
    <w:pPr>
      <w:spacing w:line="360" w:lineRule="auto"/>
      <w:ind w:firstLine="482"/>
      <w:jc w:val="both"/>
    </w:pPr>
    <w:rPr>
      <w:kern w:val="2"/>
      <w:sz w:val="24"/>
      <w:szCs w:val="24"/>
    </w:rPr>
  </w:style>
  <w:style w:type="paragraph" w:customStyle="1" w:styleId="1-whz">
    <w:name w:val="标题1-whz"/>
    <w:basedOn w:val="1"/>
    <w:qFormat/>
    <w:rsid w:val="00A05333"/>
    <w:pPr>
      <w:tabs>
        <w:tab w:val="left" w:pos="840"/>
      </w:tabs>
      <w:jc w:val="left"/>
    </w:pPr>
    <w:rPr>
      <w:rFonts w:eastAsia="宋体"/>
    </w:rPr>
  </w:style>
  <w:style w:type="paragraph" w:customStyle="1" w:styleId="2-whz">
    <w:name w:val="标题2-whz"/>
    <w:basedOn w:val="20"/>
    <w:qFormat/>
    <w:rsid w:val="00A05333"/>
    <w:pPr>
      <w:ind w:left="840" w:hanging="420"/>
      <w:jc w:val="both"/>
      <w:textAlignment w:val="baseline"/>
    </w:pPr>
    <w:rPr>
      <w:rFonts w:ascii="Tiger Expert" w:eastAsia="宋体" w:hAnsi="Tiger Expert"/>
      <w:kern w:val="2"/>
      <w:szCs w:val="30"/>
    </w:rPr>
  </w:style>
  <w:style w:type="paragraph" w:customStyle="1" w:styleId="4-whz">
    <w:name w:val="标题4-whz"/>
    <w:basedOn w:val="40"/>
    <w:qFormat/>
    <w:rsid w:val="00A05333"/>
    <w:pPr>
      <w:spacing w:before="0" w:after="0" w:line="360" w:lineRule="auto"/>
      <w:ind w:left="568"/>
    </w:pPr>
    <w:rPr>
      <w:rFonts w:ascii="Times New Roman" w:eastAsia="宋体" w:hAnsi="Times New Roman"/>
      <w:kern w:val="2"/>
      <w:sz w:val="24"/>
    </w:rPr>
  </w:style>
  <w:style w:type="paragraph" w:customStyle="1" w:styleId="5-whz">
    <w:name w:val="标题5-whz"/>
    <w:basedOn w:val="5"/>
    <w:qFormat/>
    <w:rsid w:val="00A05333"/>
    <w:pPr>
      <w:tabs>
        <w:tab w:val="left" w:pos="700"/>
      </w:tabs>
      <w:autoSpaceDE w:val="0"/>
      <w:autoSpaceDN w:val="0"/>
      <w:adjustRightInd w:val="0"/>
      <w:snapToGrid w:val="0"/>
      <w:spacing w:before="0" w:after="0" w:line="240" w:lineRule="auto"/>
      <w:ind w:left="2978"/>
      <w:jc w:val="center"/>
    </w:pPr>
    <w:rPr>
      <w:bCs w:val="0"/>
      <w:color w:val="000000"/>
      <w:w w:val="90"/>
      <w:sz w:val="21"/>
      <w:szCs w:val="20"/>
    </w:rPr>
  </w:style>
  <w:style w:type="numbering" w:customStyle="1" w:styleId="1111111">
    <w:name w:val="1 / 1.1 / 1.1.11"/>
    <w:basedOn w:val="a3"/>
    <w:next w:val="111111"/>
    <w:rsid w:val="00A05333"/>
    <w:pPr>
      <w:numPr>
        <w:numId w:val="25"/>
      </w:numPr>
    </w:pPr>
  </w:style>
  <w:style w:type="numbering" w:styleId="111111">
    <w:name w:val="Outline List 2"/>
    <w:basedOn w:val="a3"/>
    <w:uiPriority w:val="99"/>
    <w:semiHidden/>
    <w:unhideWhenUsed/>
    <w:rsid w:val="00A05333"/>
    <w:pPr>
      <w:numPr>
        <w:numId w:val="21"/>
      </w:numPr>
    </w:pPr>
  </w:style>
  <w:style w:type="character" w:customStyle="1" w:styleId="CharChar">
    <w:name w:val="三级标题 Char Char"/>
    <w:link w:val="aff8"/>
    <w:rsid w:val="00A05333"/>
    <w:rPr>
      <w:rFonts w:eastAsia="仿宋_GB2312"/>
      <w:b/>
      <w:bCs/>
      <w:kern w:val="44"/>
      <w:sz w:val="28"/>
      <w:szCs w:val="24"/>
    </w:rPr>
  </w:style>
  <w:style w:type="paragraph" w:customStyle="1" w:styleId="124">
    <w:name w:val="样式 标题 1 + 三号 行距: 最小值 24 磅"/>
    <w:basedOn w:val="1"/>
    <w:uiPriority w:val="99"/>
    <w:qFormat/>
    <w:rsid w:val="00A05333"/>
    <w:pPr>
      <w:numPr>
        <w:numId w:val="23"/>
      </w:numPr>
      <w:spacing w:before="340" w:after="600" w:line="480" w:lineRule="atLeast"/>
    </w:pPr>
    <w:rPr>
      <w:rFonts w:eastAsia="宋体" w:cs="宋体"/>
      <w:sz w:val="44"/>
    </w:rPr>
  </w:style>
  <w:style w:type="paragraph" w:customStyle="1" w:styleId="110">
    <w:name w:val="表格样式11"/>
    <w:basedOn w:val="a0"/>
    <w:qFormat/>
    <w:rsid w:val="00A05333"/>
    <w:pPr>
      <w:widowControl/>
      <w:spacing w:line="0" w:lineRule="atLeast"/>
      <w:jc w:val="center"/>
    </w:pPr>
    <w:rPr>
      <w:rFonts w:ascii="Arial" w:hAnsi="Arial" w:cs="Arial"/>
      <w:kern w:val="0"/>
      <w:szCs w:val="21"/>
      <w:lang w:eastAsia="en-US" w:bidi="en-US"/>
    </w:rPr>
  </w:style>
  <w:style w:type="character" w:customStyle="1" w:styleId="fs">
    <w:name w:val="fs"/>
    <w:rsid w:val="00A05333"/>
  </w:style>
  <w:style w:type="paragraph" w:styleId="TOC">
    <w:name w:val="TOC Heading"/>
    <w:basedOn w:val="1"/>
    <w:next w:val="a0"/>
    <w:uiPriority w:val="39"/>
    <w:unhideWhenUsed/>
    <w:qFormat/>
    <w:rsid w:val="00A05333"/>
    <w:pPr>
      <w:widowControl/>
      <w:spacing w:before="240" w:line="259" w:lineRule="auto"/>
      <w:jc w:val="left"/>
      <w:outlineLvl w:val="9"/>
    </w:pPr>
    <w:rPr>
      <w:rFonts w:ascii="等线 Light" w:eastAsia="等线 Light" w:hAnsi="等线 Light"/>
      <w:b w:val="0"/>
      <w:bCs w:val="0"/>
      <w:color w:val="2E74B5"/>
      <w:kern w:val="0"/>
      <w:szCs w:val="32"/>
    </w:rPr>
  </w:style>
  <w:style w:type="character" w:customStyle="1" w:styleId="1c">
    <w:name w:val="不明显参考1"/>
    <w:rsid w:val="00A05333"/>
    <w:rPr>
      <w:smallCaps/>
      <w:color w:val="5A5A5A"/>
    </w:rPr>
  </w:style>
  <w:style w:type="character" w:customStyle="1" w:styleId="Char22">
    <w:name w:val="表格正文 Char2"/>
    <w:rsid w:val="00A05333"/>
    <w:rPr>
      <w:rFonts w:eastAsia="宋体"/>
      <w:kern w:val="2"/>
      <w:sz w:val="21"/>
      <w:szCs w:val="21"/>
      <w:lang w:val="en-US" w:eastAsia="zh-CN" w:bidi="ar-SA"/>
    </w:rPr>
  </w:style>
  <w:style w:type="paragraph" w:customStyle="1" w:styleId="3">
    <w:name w:val="标题3"/>
    <w:basedOn w:val="a0"/>
    <w:link w:val="3Char2"/>
    <w:rsid w:val="00A05333"/>
    <w:pPr>
      <w:numPr>
        <w:ilvl w:val="2"/>
        <w:numId w:val="24"/>
      </w:numPr>
      <w:adjustRightInd w:val="0"/>
      <w:snapToGrid w:val="0"/>
      <w:spacing w:line="360" w:lineRule="auto"/>
      <w:ind w:left="420"/>
      <w:textAlignment w:val="baseline"/>
    </w:pPr>
    <w:rPr>
      <w:rFonts w:ascii="黑体"/>
      <w:bCs/>
      <w:snapToGrid w:val="0"/>
      <w:spacing w:val="6"/>
      <w:kern w:val="10"/>
      <w:sz w:val="24"/>
    </w:rPr>
  </w:style>
  <w:style w:type="paragraph" w:customStyle="1" w:styleId="4">
    <w:name w:val="标题4 非连续"/>
    <w:basedOn w:val="a0"/>
    <w:qFormat/>
    <w:rsid w:val="00A05333"/>
    <w:pPr>
      <w:keepNext/>
      <w:keepLines/>
      <w:numPr>
        <w:ilvl w:val="3"/>
        <w:numId w:val="24"/>
      </w:numPr>
      <w:spacing w:before="60" w:line="440" w:lineRule="exact"/>
      <w:outlineLvl w:val="3"/>
    </w:pPr>
    <w:rPr>
      <w:bCs/>
      <w:color w:val="FF00FF"/>
      <w:kern w:val="0"/>
      <w:sz w:val="24"/>
      <w:szCs w:val="28"/>
      <w:lang w:val="zh-CN"/>
    </w:rPr>
  </w:style>
  <w:style w:type="paragraph" w:customStyle="1" w:styleId="2">
    <w:name w:val="标题2"/>
    <w:basedOn w:val="20"/>
    <w:rsid w:val="00A05333"/>
    <w:pPr>
      <w:numPr>
        <w:ilvl w:val="1"/>
        <w:numId w:val="24"/>
      </w:numPr>
      <w:spacing w:line="440" w:lineRule="exact"/>
      <w:jc w:val="both"/>
    </w:pPr>
    <w:rPr>
      <w:rFonts w:eastAsia="黑体"/>
      <w:sz w:val="28"/>
    </w:rPr>
  </w:style>
  <w:style w:type="character" w:customStyle="1" w:styleId="3Char2">
    <w:name w:val="标题3 Char"/>
    <w:link w:val="3"/>
    <w:rsid w:val="00A05333"/>
    <w:rPr>
      <w:rFonts w:ascii="黑体"/>
      <w:bCs/>
      <w:snapToGrid w:val="0"/>
      <w:spacing w:val="6"/>
      <w:kern w:val="10"/>
      <w:sz w:val="24"/>
      <w:szCs w:val="24"/>
    </w:rPr>
  </w:style>
  <w:style w:type="character" w:customStyle="1" w:styleId="DChar">
    <w:name w:val="D正文 Char"/>
    <w:link w:val="D"/>
    <w:qFormat/>
    <w:rsid w:val="00A05333"/>
    <w:rPr>
      <w:color w:val="7030A0"/>
    </w:rPr>
  </w:style>
  <w:style w:type="paragraph" w:customStyle="1" w:styleId="D">
    <w:name w:val="D正文"/>
    <w:basedOn w:val="a0"/>
    <w:link w:val="DChar"/>
    <w:qFormat/>
    <w:rsid w:val="00A05333"/>
    <w:pPr>
      <w:widowControl/>
      <w:spacing w:before="60" w:line="440" w:lineRule="exact"/>
      <w:ind w:firstLineChars="200" w:firstLine="480"/>
      <w:jc w:val="left"/>
    </w:pPr>
    <w:rPr>
      <w:color w:val="7030A0"/>
      <w:kern w:val="0"/>
      <w:sz w:val="20"/>
      <w:szCs w:val="20"/>
    </w:rPr>
  </w:style>
</w:styles>
</file>

<file path=word/webSettings.xml><?xml version="1.0" encoding="utf-8"?>
<w:webSettings xmlns:r="http://schemas.openxmlformats.org/officeDocument/2006/relationships" xmlns:w="http://schemas.openxmlformats.org/wordprocessingml/2006/main">
  <w:divs>
    <w:div w:id="1591073">
      <w:bodyDiv w:val="1"/>
      <w:marLeft w:val="0"/>
      <w:marRight w:val="0"/>
      <w:marTop w:val="0"/>
      <w:marBottom w:val="0"/>
      <w:divBdr>
        <w:top w:val="none" w:sz="0" w:space="0" w:color="auto"/>
        <w:left w:val="none" w:sz="0" w:space="0" w:color="auto"/>
        <w:bottom w:val="none" w:sz="0" w:space="0" w:color="auto"/>
        <w:right w:val="none" w:sz="0" w:space="0" w:color="auto"/>
      </w:divBdr>
    </w:div>
    <w:div w:id="48723519">
      <w:bodyDiv w:val="1"/>
      <w:marLeft w:val="0"/>
      <w:marRight w:val="0"/>
      <w:marTop w:val="0"/>
      <w:marBottom w:val="0"/>
      <w:divBdr>
        <w:top w:val="none" w:sz="0" w:space="0" w:color="auto"/>
        <w:left w:val="none" w:sz="0" w:space="0" w:color="auto"/>
        <w:bottom w:val="none" w:sz="0" w:space="0" w:color="auto"/>
        <w:right w:val="none" w:sz="0" w:space="0" w:color="auto"/>
      </w:divBdr>
    </w:div>
    <w:div w:id="98913014">
      <w:bodyDiv w:val="1"/>
      <w:marLeft w:val="0"/>
      <w:marRight w:val="0"/>
      <w:marTop w:val="0"/>
      <w:marBottom w:val="0"/>
      <w:divBdr>
        <w:top w:val="none" w:sz="0" w:space="0" w:color="auto"/>
        <w:left w:val="none" w:sz="0" w:space="0" w:color="auto"/>
        <w:bottom w:val="none" w:sz="0" w:space="0" w:color="auto"/>
        <w:right w:val="none" w:sz="0" w:space="0" w:color="auto"/>
      </w:divBdr>
    </w:div>
    <w:div w:id="138111136">
      <w:bodyDiv w:val="1"/>
      <w:marLeft w:val="0"/>
      <w:marRight w:val="0"/>
      <w:marTop w:val="0"/>
      <w:marBottom w:val="0"/>
      <w:divBdr>
        <w:top w:val="none" w:sz="0" w:space="0" w:color="auto"/>
        <w:left w:val="none" w:sz="0" w:space="0" w:color="auto"/>
        <w:bottom w:val="none" w:sz="0" w:space="0" w:color="auto"/>
        <w:right w:val="none" w:sz="0" w:space="0" w:color="auto"/>
      </w:divBdr>
    </w:div>
    <w:div w:id="139349443">
      <w:bodyDiv w:val="1"/>
      <w:marLeft w:val="0"/>
      <w:marRight w:val="0"/>
      <w:marTop w:val="0"/>
      <w:marBottom w:val="0"/>
      <w:divBdr>
        <w:top w:val="none" w:sz="0" w:space="0" w:color="auto"/>
        <w:left w:val="none" w:sz="0" w:space="0" w:color="auto"/>
        <w:bottom w:val="none" w:sz="0" w:space="0" w:color="auto"/>
        <w:right w:val="none" w:sz="0" w:space="0" w:color="auto"/>
      </w:divBdr>
    </w:div>
    <w:div w:id="161743173">
      <w:bodyDiv w:val="1"/>
      <w:marLeft w:val="0"/>
      <w:marRight w:val="0"/>
      <w:marTop w:val="0"/>
      <w:marBottom w:val="0"/>
      <w:divBdr>
        <w:top w:val="none" w:sz="0" w:space="0" w:color="auto"/>
        <w:left w:val="none" w:sz="0" w:space="0" w:color="auto"/>
        <w:bottom w:val="none" w:sz="0" w:space="0" w:color="auto"/>
        <w:right w:val="none" w:sz="0" w:space="0" w:color="auto"/>
      </w:divBdr>
    </w:div>
    <w:div w:id="164440492">
      <w:bodyDiv w:val="1"/>
      <w:marLeft w:val="0"/>
      <w:marRight w:val="0"/>
      <w:marTop w:val="0"/>
      <w:marBottom w:val="0"/>
      <w:divBdr>
        <w:top w:val="none" w:sz="0" w:space="0" w:color="auto"/>
        <w:left w:val="none" w:sz="0" w:space="0" w:color="auto"/>
        <w:bottom w:val="none" w:sz="0" w:space="0" w:color="auto"/>
        <w:right w:val="none" w:sz="0" w:space="0" w:color="auto"/>
      </w:divBdr>
    </w:div>
    <w:div w:id="190991636">
      <w:bodyDiv w:val="1"/>
      <w:marLeft w:val="0"/>
      <w:marRight w:val="0"/>
      <w:marTop w:val="0"/>
      <w:marBottom w:val="0"/>
      <w:divBdr>
        <w:top w:val="none" w:sz="0" w:space="0" w:color="auto"/>
        <w:left w:val="none" w:sz="0" w:space="0" w:color="auto"/>
        <w:bottom w:val="none" w:sz="0" w:space="0" w:color="auto"/>
        <w:right w:val="none" w:sz="0" w:space="0" w:color="auto"/>
      </w:divBdr>
    </w:div>
    <w:div w:id="269363158">
      <w:bodyDiv w:val="1"/>
      <w:marLeft w:val="0"/>
      <w:marRight w:val="0"/>
      <w:marTop w:val="0"/>
      <w:marBottom w:val="0"/>
      <w:divBdr>
        <w:top w:val="none" w:sz="0" w:space="0" w:color="auto"/>
        <w:left w:val="none" w:sz="0" w:space="0" w:color="auto"/>
        <w:bottom w:val="none" w:sz="0" w:space="0" w:color="auto"/>
        <w:right w:val="none" w:sz="0" w:space="0" w:color="auto"/>
      </w:divBdr>
    </w:div>
    <w:div w:id="400295691">
      <w:bodyDiv w:val="1"/>
      <w:marLeft w:val="0"/>
      <w:marRight w:val="0"/>
      <w:marTop w:val="0"/>
      <w:marBottom w:val="0"/>
      <w:divBdr>
        <w:top w:val="none" w:sz="0" w:space="0" w:color="auto"/>
        <w:left w:val="none" w:sz="0" w:space="0" w:color="auto"/>
        <w:bottom w:val="none" w:sz="0" w:space="0" w:color="auto"/>
        <w:right w:val="none" w:sz="0" w:space="0" w:color="auto"/>
      </w:divBdr>
    </w:div>
    <w:div w:id="441650367">
      <w:bodyDiv w:val="1"/>
      <w:marLeft w:val="0"/>
      <w:marRight w:val="0"/>
      <w:marTop w:val="0"/>
      <w:marBottom w:val="0"/>
      <w:divBdr>
        <w:top w:val="none" w:sz="0" w:space="0" w:color="auto"/>
        <w:left w:val="none" w:sz="0" w:space="0" w:color="auto"/>
        <w:bottom w:val="none" w:sz="0" w:space="0" w:color="auto"/>
        <w:right w:val="none" w:sz="0" w:space="0" w:color="auto"/>
      </w:divBdr>
    </w:div>
    <w:div w:id="479883329">
      <w:bodyDiv w:val="1"/>
      <w:marLeft w:val="0"/>
      <w:marRight w:val="0"/>
      <w:marTop w:val="0"/>
      <w:marBottom w:val="0"/>
      <w:divBdr>
        <w:top w:val="none" w:sz="0" w:space="0" w:color="auto"/>
        <w:left w:val="none" w:sz="0" w:space="0" w:color="auto"/>
        <w:bottom w:val="none" w:sz="0" w:space="0" w:color="auto"/>
        <w:right w:val="none" w:sz="0" w:space="0" w:color="auto"/>
      </w:divBdr>
    </w:div>
    <w:div w:id="480542202">
      <w:bodyDiv w:val="1"/>
      <w:marLeft w:val="0"/>
      <w:marRight w:val="0"/>
      <w:marTop w:val="0"/>
      <w:marBottom w:val="0"/>
      <w:divBdr>
        <w:top w:val="none" w:sz="0" w:space="0" w:color="auto"/>
        <w:left w:val="none" w:sz="0" w:space="0" w:color="auto"/>
        <w:bottom w:val="none" w:sz="0" w:space="0" w:color="auto"/>
        <w:right w:val="none" w:sz="0" w:space="0" w:color="auto"/>
      </w:divBdr>
    </w:div>
    <w:div w:id="505948061">
      <w:bodyDiv w:val="1"/>
      <w:marLeft w:val="0"/>
      <w:marRight w:val="0"/>
      <w:marTop w:val="0"/>
      <w:marBottom w:val="0"/>
      <w:divBdr>
        <w:top w:val="none" w:sz="0" w:space="0" w:color="auto"/>
        <w:left w:val="none" w:sz="0" w:space="0" w:color="auto"/>
        <w:bottom w:val="none" w:sz="0" w:space="0" w:color="auto"/>
        <w:right w:val="none" w:sz="0" w:space="0" w:color="auto"/>
      </w:divBdr>
    </w:div>
    <w:div w:id="521630954">
      <w:bodyDiv w:val="1"/>
      <w:marLeft w:val="0"/>
      <w:marRight w:val="0"/>
      <w:marTop w:val="0"/>
      <w:marBottom w:val="0"/>
      <w:divBdr>
        <w:top w:val="none" w:sz="0" w:space="0" w:color="auto"/>
        <w:left w:val="none" w:sz="0" w:space="0" w:color="auto"/>
        <w:bottom w:val="none" w:sz="0" w:space="0" w:color="auto"/>
        <w:right w:val="none" w:sz="0" w:space="0" w:color="auto"/>
      </w:divBdr>
    </w:div>
    <w:div w:id="555507795">
      <w:bodyDiv w:val="1"/>
      <w:marLeft w:val="0"/>
      <w:marRight w:val="0"/>
      <w:marTop w:val="0"/>
      <w:marBottom w:val="0"/>
      <w:divBdr>
        <w:top w:val="none" w:sz="0" w:space="0" w:color="auto"/>
        <w:left w:val="none" w:sz="0" w:space="0" w:color="auto"/>
        <w:bottom w:val="none" w:sz="0" w:space="0" w:color="auto"/>
        <w:right w:val="none" w:sz="0" w:space="0" w:color="auto"/>
      </w:divBdr>
    </w:div>
    <w:div w:id="564755320">
      <w:bodyDiv w:val="1"/>
      <w:marLeft w:val="0"/>
      <w:marRight w:val="0"/>
      <w:marTop w:val="0"/>
      <w:marBottom w:val="0"/>
      <w:divBdr>
        <w:top w:val="none" w:sz="0" w:space="0" w:color="auto"/>
        <w:left w:val="none" w:sz="0" w:space="0" w:color="auto"/>
        <w:bottom w:val="none" w:sz="0" w:space="0" w:color="auto"/>
        <w:right w:val="none" w:sz="0" w:space="0" w:color="auto"/>
      </w:divBdr>
    </w:div>
    <w:div w:id="579339284">
      <w:bodyDiv w:val="1"/>
      <w:marLeft w:val="0"/>
      <w:marRight w:val="0"/>
      <w:marTop w:val="0"/>
      <w:marBottom w:val="0"/>
      <w:divBdr>
        <w:top w:val="none" w:sz="0" w:space="0" w:color="auto"/>
        <w:left w:val="none" w:sz="0" w:space="0" w:color="auto"/>
        <w:bottom w:val="none" w:sz="0" w:space="0" w:color="auto"/>
        <w:right w:val="none" w:sz="0" w:space="0" w:color="auto"/>
      </w:divBdr>
    </w:div>
    <w:div w:id="683678416">
      <w:bodyDiv w:val="1"/>
      <w:marLeft w:val="0"/>
      <w:marRight w:val="0"/>
      <w:marTop w:val="0"/>
      <w:marBottom w:val="0"/>
      <w:divBdr>
        <w:top w:val="none" w:sz="0" w:space="0" w:color="auto"/>
        <w:left w:val="none" w:sz="0" w:space="0" w:color="auto"/>
        <w:bottom w:val="none" w:sz="0" w:space="0" w:color="auto"/>
        <w:right w:val="none" w:sz="0" w:space="0" w:color="auto"/>
      </w:divBdr>
    </w:div>
    <w:div w:id="782573289">
      <w:bodyDiv w:val="1"/>
      <w:marLeft w:val="0"/>
      <w:marRight w:val="0"/>
      <w:marTop w:val="0"/>
      <w:marBottom w:val="0"/>
      <w:divBdr>
        <w:top w:val="none" w:sz="0" w:space="0" w:color="auto"/>
        <w:left w:val="none" w:sz="0" w:space="0" w:color="auto"/>
        <w:bottom w:val="none" w:sz="0" w:space="0" w:color="auto"/>
        <w:right w:val="none" w:sz="0" w:space="0" w:color="auto"/>
      </w:divBdr>
    </w:div>
    <w:div w:id="808475028">
      <w:bodyDiv w:val="1"/>
      <w:marLeft w:val="0"/>
      <w:marRight w:val="0"/>
      <w:marTop w:val="0"/>
      <w:marBottom w:val="0"/>
      <w:divBdr>
        <w:top w:val="none" w:sz="0" w:space="0" w:color="auto"/>
        <w:left w:val="none" w:sz="0" w:space="0" w:color="auto"/>
        <w:bottom w:val="none" w:sz="0" w:space="0" w:color="auto"/>
        <w:right w:val="none" w:sz="0" w:space="0" w:color="auto"/>
      </w:divBdr>
    </w:div>
    <w:div w:id="822241256">
      <w:bodyDiv w:val="1"/>
      <w:marLeft w:val="0"/>
      <w:marRight w:val="0"/>
      <w:marTop w:val="0"/>
      <w:marBottom w:val="0"/>
      <w:divBdr>
        <w:top w:val="none" w:sz="0" w:space="0" w:color="auto"/>
        <w:left w:val="none" w:sz="0" w:space="0" w:color="auto"/>
        <w:bottom w:val="none" w:sz="0" w:space="0" w:color="auto"/>
        <w:right w:val="none" w:sz="0" w:space="0" w:color="auto"/>
      </w:divBdr>
    </w:div>
    <w:div w:id="865824397">
      <w:bodyDiv w:val="1"/>
      <w:marLeft w:val="0"/>
      <w:marRight w:val="0"/>
      <w:marTop w:val="0"/>
      <w:marBottom w:val="0"/>
      <w:divBdr>
        <w:top w:val="none" w:sz="0" w:space="0" w:color="auto"/>
        <w:left w:val="none" w:sz="0" w:space="0" w:color="auto"/>
        <w:bottom w:val="none" w:sz="0" w:space="0" w:color="auto"/>
        <w:right w:val="none" w:sz="0" w:space="0" w:color="auto"/>
      </w:divBdr>
    </w:div>
    <w:div w:id="931010767">
      <w:bodyDiv w:val="1"/>
      <w:marLeft w:val="0"/>
      <w:marRight w:val="0"/>
      <w:marTop w:val="0"/>
      <w:marBottom w:val="0"/>
      <w:divBdr>
        <w:top w:val="none" w:sz="0" w:space="0" w:color="auto"/>
        <w:left w:val="none" w:sz="0" w:space="0" w:color="auto"/>
        <w:bottom w:val="none" w:sz="0" w:space="0" w:color="auto"/>
        <w:right w:val="none" w:sz="0" w:space="0" w:color="auto"/>
      </w:divBdr>
    </w:div>
    <w:div w:id="997617664">
      <w:bodyDiv w:val="1"/>
      <w:marLeft w:val="0"/>
      <w:marRight w:val="0"/>
      <w:marTop w:val="0"/>
      <w:marBottom w:val="0"/>
      <w:divBdr>
        <w:top w:val="none" w:sz="0" w:space="0" w:color="auto"/>
        <w:left w:val="none" w:sz="0" w:space="0" w:color="auto"/>
        <w:bottom w:val="none" w:sz="0" w:space="0" w:color="auto"/>
        <w:right w:val="none" w:sz="0" w:space="0" w:color="auto"/>
      </w:divBdr>
    </w:div>
    <w:div w:id="1038507409">
      <w:bodyDiv w:val="1"/>
      <w:marLeft w:val="0"/>
      <w:marRight w:val="0"/>
      <w:marTop w:val="0"/>
      <w:marBottom w:val="0"/>
      <w:divBdr>
        <w:top w:val="none" w:sz="0" w:space="0" w:color="auto"/>
        <w:left w:val="none" w:sz="0" w:space="0" w:color="auto"/>
        <w:bottom w:val="none" w:sz="0" w:space="0" w:color="auto"/>
        <w:right w:val="none" w:sz="0" w:space="0" w:color="auto"/>
      </w:divBdr>
    </w:div>
    <w:div w:id="1070805019">
      <w:bodyDiv w:val="1"/>
      <w:marLeft w:val="0"/>
      <w:marRight w:val="0"/>
      <w:marTop w:val="0"/>
      <w:marBottom w:val="0"/>
      <w:divBdr>
        <w:top w:val="none" w:sz="0" w:space="0" w:color="auto"/>
        <w:left w:val="none" w:sz="0" w:space="0" w:color="auto"/>
        <w:bottom w:val="none" w:sz="0" w:space="0" w:color="auto"/>
        <w:right w:val="none" w:sz="0" w:space="0" w:color="auto"/>
      </w:divBdr>
    </w:div>
    <w:div w:id="1093352968">
      <w:bodyDiv w:val="1"/>
      <w:marLeft w:val="0"/>
      <w:marRight w:val="0"/>
      <w:marTop w:val="0"/>
      <w:marBottom w:val="0"/>
      <w:divBdr>
        <w:top w:val="none" w:sz="0" w:space="0" w:color="auto"/>
        <w:left w:val="none" w:sz="0" w:space="0" w:color="auto"/>
        <w:bottom w:val="none" w:sz="0" w:space="0" w:color="auto"/>
        <w:right w:val="none" w:sz="0" w:space="0" w:color="auto"/>
      </w:divBdr>
    </w:div>
    <w:div w:id="1103649011">
      <w:bodyDiv w:val="1"/>
      <w:marLeft w:val="0"/>
      <w:marRight w:val="0"/>
      <w:marTop w:val="0"/>
      <w:marBottom w:val="0"/>
      <w:divBdr>
        <w:top w:val="none" w:sz="0" w:space="0" w:color="auto"/>
        <w:left w:val="none" w:sz="0" w:space="0" w:color="auto"/>
        <w:bottom w:val="none" w:sz="0" w:space="0" w:color="auto"/>
        <w:right w:val="none" w:sz="0" w:space="0" w:color="auto"/>
      </w:divBdr>
    </w:div>
    <w:div w:id="1135678383">
      <w:bodyDiv w:val="1"/>
      <w:marLeft w:val="0"/>
      <w:marRight w:val="0"/>
      <w:marTop w:val="0"/>
      <w:marBottom w:val="0"/>
      <w:divBdr>
        <w:top w:val="none" w:sz="0" w:space="0" w:color="auto"/>
        <w:left w:val="none" w:sz="0" w:space="0" w:color="auto"/>
        <w:bottom w:val="none" w:sz="0" w:space="0" w:color="auto"/>
        <w:right w:val="none" w:sz="0" w:space="0" w:color="auto"/>
      </w:divBdr>
    </w:div>
    <w:div w:id="1182552892">
      <w:bodyDiv w:val="1"/>
      <w:marLeft w:val="0"/>
      <w:marRight w:val="0"/>
      <w:marTop w:val="0"/>
      <w:marBottom w:val="0"/>
      <w:divBdr>
        <w:top w:val="none" w:sz="0" w:space="0" w:color="auto"/>
        <w:left w:val="none" w:sz="0" w:space="0" w:color="auto"/>
        <w:bottom w:val="none" w:sz="0" w:space="0" w:color="auto"/>
        <w:right w:val="none" w:sz="0" w:space="0" w:color="auto"/>
      </w:divBdr>
    </w:div>
    <w:div w:id="1188907717">
      <w:bodyDiv w:val="1"/>
      <w:marLeft w:val="0"/>
      <w:marRight w:val="0"/>
      <w:marTop w:val="0"/>
      <w:marBottom w:val="0"/>
      <w:divBdr>
        <w:top w:val="none" w:sz="0" w:space="0" w:color="auto"/>
        <w:left w:val="none" w:sz="0" w:space="0" w:color="auto"/>
        <w:bottom w:val="none" w:sz="0" w:space="0" w:color="auto"/>
        <w:right w:val="none" w:sz="0" w:space="0" w:color="auto"/>
      </w:divBdr>
    </w:div>
    <w:div w:id="1353610088">
      <w:bodyDiv w:val="1"/>
      <w:marLeft w:val="0"/>
      <w:marRight w:val="0"/>
      <w:marTop w:val="0"/>
      <w:marBottom w:val="0"/>
      <w:divBdr>
        <w:top w:val="none" w:sz="0" w:space="0" w:color="auto"/>
        <w:left w:val="none" w:sz="0" w:space="0" w:color="auto"/>
        <w:bottom w:val="none" w:sz="0" w:space="0" w:color="auto"/>
        <w:right w:val="none" w:sz="0" w:space="0" w:color="auto"/>
      </w:divBdr>
    </w:div>
    <w:div w:id="1369449473">
      <w:bodyDiv w:val="1"/>
      <w:marLeft w:val="0"/>
      <w:marRight w:val="0"/>
      <w:marTop w:val="0"/>
      <w:marBottom w:val="0"/>
      <w:divBdr>
        <w:top w:val="none" w:sz="0" w:space="0" w:color="auto"/>
        <w:left w:val="none" w:sz="0" w:space="0" w:color="auto"/>
        <w:bottom w:val="none" w:sz="0" w:space="0" w:color="auto"/>
        <w:right w:val="none" w:sz="0" w:space="0" w:color="auto"/>
      </w:divBdr>
    </w:div>
    <w:div w:id="1410999337">
      <w:bodyDiv w:val="1"/>
      <w:marLeft w:val="0"/>
      <w:marRight w:val="0"/>
      <w:marTop w:val="0"/>
      <w:marBottom w:val="0"/>
      <w:divBdr>
        <w:top w:val="none" w:sz="0" w:space="0" w:color="auto"/>
        <w:left w:val="none" w:sz="0" w:space="0" w:color="auto"/>
        <w:bottom w:val="none" w:sz="0" w:space="0" w:color="auto"/>
        <w:right w:val="none" w:sz="0" w:space="0" w:color="auto"/>
      </w:divBdr>
    </w:div>
    <w:div w:id="1419132409">
      <w:bodyDiv w:val="1"/>
      <w:marLeft w:val="0"/>
      <w:marRight w:val="0"/>
      <w:marTop w:val="0"/>
      <w:marBottom w:val="0"/>
      <w:divBdr>
        <w:top w:val="none" w:sz="0" w:space="0" w:color="auto"/>
        <w:left w:val="none" w:sz="0" w:space="0" w:color="auto"/>
        <w:bottom w:val="none" w:sz="0" w:space="0" w:color="auto"/>
        <w:right w:val="none" w:sz="0" w:space="0" w:color="auto"/>
      </w:divBdr>
    </w:div>
    <w:div w:id="1514686946">
      <w:bodyDiv w:val="1"/>
      <w:marLeft w:val="0"/>
      <w:marRight w:val="0"/>
      <w:marTop w:val="0"/>
      <w:marBottom w:val="0"/>
      <w:divBdr>
        <w:top w:val="none" w:sz="0" w:space="0" w:color="auto"/>
        <w:left w:val="none" w:sz="0" w:space="0" w:color="auto"/>
        <w:bottom w:val="none" w:sz="0" w:space="0" w:color="auto"/>
        <w:right w:val="none" w:sz="0" w:space="0" w:color="auto"/>
      </w:divBdr>
    </w:div>
    <w:div w:id="1526014308">
      <w:bodyDiv w:val="1"/>
      <w:marLeft w:val="0"/>
      <w:marRight w:val="0"/>
      <w:marTop w:val="0"/>
      <w:marBottom w:val="0"/>
      <w:divBdr>
        <w:top w:val="none" w:sz="0" w:space="0" w:color="auto"/>
        <w:left w:val="none" w:sz="0" w:space="0" w:color="auto"/>
        <w:bottom w:val="none" w:sz="0" w:space="0" w:color="auto"/>
        <w:right w:val="none" w:sz="0" w:space="0" w:color="auto"/>
      </w:divBdr>
    </w:div>
    <w:div w:id="1653634281">
      <w:bodyDiv w:val="1"/>
      <w:marLeft w:val="0"/>
      <w:marRight w:val="0"/>
      <w:marTop w:val="0"/>
      <w:marBottom w:val="0"/>
      <w:divBdr>
        <w:top w:val="none" w:sz="0" w:space="0" w:color="auto"/>
        <w:left w:val="none" w:sz="0" w:space="0" w:color="auto"/>
        <w:bottom w:val="none" w:sz="0" w:space="0" w:color="auto"/>
        <w:right w:val="none" w:sz="0" w:space="0" w:color="auto"/>
      </w:divBdr>
    </w:div>
    <w:div w:id="1746025434">
      <w:bodyDiv w:val="1"/>
      <w:marLeft w:val="0"/>
      <w:marRight w:val="0"/>
      <w:marTop w:val="0"/>
      <w:marBottom w:val="0"/>
      <w:divBdr>
        <w:top w:val="none" w:sz="0" w:space="0" w:color="auto"/>
        <w:left w:val="none" w:sz="0" w:space="0" w:color="auto"/>
        <w:bottom w:val="none" w:sz="0" w:space="0" w:color="auto"/>
        <w:right w:val="none" w:sz="0" w:space="0" w:color="auto"/>
      </w:divBdr>
    </w:div>
    <w:div w:id="1983804422">
      <w:bodyDiv w:val="1"/>
      <w:marLeft w:val="0"/>
      <w:marRight w:val="0"/>
      <w:marTop w:val="0"/>
      <w:marBottom w:val="0"/>
      <w:divBdr>
        <w:top w:val="none" w:sz="0" w:space="0" w:color="auto"/>
        <w:left w:val="none" w:sz="0" w:space="0" w:color="auto"/>
        <w:bottom w:val="none" w:sz="0" w:space="0" w:color="auto"/>
        <w:right w:val="none" w:sz="0" w:space="0" w:color="auto"/>
      </w:divBdr>
    </w:div>
    <w:div w:id="2094277432">
      <w:bodyDiv w:val="1"/>
      <w:marLeft w:val="0"/>
      <w:marRight w:val="0"/>
      <w:marTop w:val="0"/>
      <w:marBottom w:val="0"/>
      <w:divBdr>
        <w:top w:val="none" w:sz="0" w:space="0" w:color="auto"/>
        <w:left w:val="none" w:sz="0" w:space="0" w:color="auto"/>
        <w:bottom w:val="none" w:sz="0" w:space="0" w:color="auto"/>
        <w:right w:val="none" w:sz="0" w:space="0" w:color="auto"/>
      </w:divBdr>
    </w:div>
    <w:div w:id="2098550579">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emf"/><Relationship Id="rId39" Type="http://schemas.openxmlformats.org/officeDocument/2006/relationships/image" Target="media/image14.wmf"/><Relationship Id="rId21" Type="http://schemas.openxmlformats.org/officeDocument/2006/relationships/oleObject" Target="embeddings/oleObject1.bin"/><Relationship Id="rId34" Type="http://schemas.openxmlformats.org/officeDocument/2006/relationships/image" Target="media/image11.emf"/><Relationship Id="rId42" Type="http://schemas.openxmlformats.org/officeDocument/2006/relationships/image" Target="media/image16.wmf"/><Relationship Id="rId47" Type="http://schemas.openxmlformats.org/officeDocument/2006/relationships/oleObject" Target="embeddings/oleObject11.bin"/><Relationship Id="rId50" Type="http://schemas.openxmlformats.org/officeDocument/2006/relationships/oleObject" Target="embeddings/oleObject13.bin"/><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6.png"/><Relationship Id="rId33" Type="http://schemas.openxmlformats.org/officeDocument/2006/relationships/oleObject" Target="embeddings/oleObject5.bin"/><Relationship Id="rId38" Type="http://schemas.openxmlformats.org/officeDocument/2006/relationships/image" Target="media/image13.png"/><Relationship Id="rId46" Type="http://schemas.openxmlformats.org/officeDocument/2006/relationships/image" Target="media/image18.wmf"/><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emf"/><Relationship Id="rId29" Type="http://schemas.openxmlformats.org/officeDocument/2006/relationships/oleObject" Target="embeddings/oleObject3.bin"/><Relationship Id="rId41" Type="http://schemas.openxmlformats.org/officeDocument/2006/relationships/image" Target="media/image15.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image" Target="media/image10.emf"/><Relationship Id="rId37" Type="http://schemas.openxmlformats.org/officeDocument/2006/relationships/oleObject" Target="embeddings/oleObject7.bin"/><Relationship Id="rId40" Type="http://schemas.openxmlformats.org/officeDocument/2006/relationships/oleObject" Target="embeddings/oleObject8.bin"/><Relationship Id="rId45" Type="http://schemas.openxmlformats.org/officeDocument/2006/relationships/oleObject" Target="embeddings/oleObject10.bin"/><Relationship Id="rId53"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2.bin"/><Relationship Id="rId57" Type="http://schemas.microsoft.com/office/2016/09/relationships/commentsIds" Target="commentsIds.xml"/><Relationship Id="rId10" Type="http://schemas.openxmlformats.org/officeDocument/2006/relationships/header" Target="header2.xml"/><Relationship Id="rId19" Type="http://schemas.openxmlformats.org/officeDocument/2006/relationships/image" Target="media/image2.jpeg"/><Relationship Id="rId31" Type="http://schemas.openxmlformats.org/officeDocument/2006/relationships/oleObject" Target="embeddings/oleObject4.bin"/><Relationship Id="rId44" Type="http://schemas.openxmlformats.org/officeDocument/2006/relationships/image" Target="media/image17.wmf"/><Relationship Id="rId52"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oleObject" Target="embeddings/oleObject2.bin"/><Relationship Id="rId30" Type="http://schemas.openxmlformats.org/officeDocument/2006/relationships/image" Target="media/image9.emf"/><Relationship Id="rId35" Type="http://schemas.openxmlformats.org/officeDocument/2006/relationships/oleObject" Target="embeddings/oleObject6.bin"/><Relationship Id="rId43" Type="http://schemas.openxmlformats.org/officeDocument/2006/relationships/oleObject" Target="embeddings/oleObject9.bin"/><Relationship Id="rId48" Type="http://schemas.openxmlformats.org/officeDocument/2006/relationships/image" Target="media/image19.wmf"/><Relationship Id="rId56" Type="http://schemas.microsoft.com/office/2011/relationships/commentsExtended" Target="commentsExtended.xml"/><Relationship Id="rId8" Type="http://schemas.openxmlformats.org/officeDocument/2006/relationships/image" Target="media/image1.jpeg"/><Relationship Id="rId51" Type="http://schemas.openxmlformats.org/officeDocument/2006/relationships/image" Target="media/image20.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CC266E-34E3-4869-A6FB-6282D526C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3828</TotalTime>
  <Pages>116</Pages>
  <Words>15911</Words>
  <Characters>90694</Characters>
  <Application>Microsoft Office Word</Application>
  <DocSecurity>0</DocSecurity>
  <Lines>755</Lines>
  <Paragraphs>212</Paragraphs>
  <ScaleCrop>false</ScaleCrop>
  <Company>微软中国</Company>
  <LinksUpToDate>false</LinksUpToDate>
  <CharactersWithSpaces>106393</CharactersWithSpaces>
  <SharedDoc>false</SharedDoc>
  <HLinks>
    <vt:vector size="66" baseType="variant">
      <vt:variant>
        <vt:i4>3538985</vt:i4>
      </vt:variant>
      <vt:variant>
        <vt:i4>120</vt:i4>
      </vt:variant>
      <vt:variant>
        <vt:i4>0</vt:i4>
      </vt:variant>
      <vt:variant>
        <vt:i4>5</vt:i4>
      </vt:variant>
      <vt:variant>
        <vt:lpwstr>http://www.chemmade.com/assistant/chemdic/casDetail-68476-85-7.html</vt:lpwstr>
      </vt:variant>
      <vt:variant>
        <vt:lpwstr/>
      </vt:variant>
      <vt:variant>
        <vt:i4>7012452</vt:i4>
      </vt:variant>
      <vt:variant>
        <vt:i4>57</vt:i4>
      </vt:variant>
      <vt:variant>
        <vt:i4>0</vt:i4>
      </vt:variant>
      <vt:variant>
        <vt:i4>5</vt:i4>
      </vt:variant>
      <vt:variant>
        <vt:lpwstr>http://www.waizi.org.cn/doc/65106.html</vt:lpwstr>
      </vt:variant>
      <vt:variant>
        <vt:lpwstr/>
      </vt:variant>
      <vt:variant>
        <vt:i4>2097159</vt:i4>
      </vt:variant>
      <vt:variant>
        <vt:i4>50</vt:i4>
      </vt:variant>
      <vt:variant>
        <vt:i4>0</vt:i4>
      </vt:variant>
      <vt:variant>
        <vt:i4>5</vt:i4>
      </vt:variant>
      <vt:variant>
        <vt:lpwstr/>
      </vt:variant>
      <vt:variant>
        <vt:lpwstr>_Toc9867881</vt:lpwstr>
      </vt:variant>
      <vt:variant>
        <vt:i4>2097159</vt:i4>
      </vt:variant>
      <vt:variant>
        <vt:i4>44</vt:i4>
      </vt:variant>
      <vt:variant>
        <vt:i4>0</vt:i4>
      </vt:variant>
      <vt:variant>
        <vt:i4>5</vt:i4>
      </vt:variant>
      <vt:variant>
        <vt:lpwstr/>
      </vt:variant>
      <vt:variant>
        <vt:lpwstr>_Toc9867880</vt:lpwstr>
      </vt:variant>
      <vt:variant>
        <vt:i4>3080199</vt:i4>
      </vt:variant>
      <vt:variant>
        <vt:i4>38</vt:i4>
      </vt:variant>
      <vt:variant>
        <vt:i4>0</vt:i4>
      </vt:variant>
      <vt:variant>
        <vt:i4>5</vt:i4>
      </vt:variant>
      <vt:variant>
        <vt:lpwstr/>
      </vt:variant>
      <vt:variant>
        <vt:lpwstr>_Toc9867879</vt:lpwstr>
      </vt:variant>
      <vt:variant>
        <vt:i4>3080199</vt:i4>
      </vt:variant>
      <vt:variant>
        <vt:i4>32</vt:i4>
      </vt:variant>
      <vt:variant>
        <vt:i4>0</vt:i4>
      </vt:variant>
      <vt:variant>
        <vt:i4>5</vt:i4>
      </vt:variant>
      <vt:variant>
        <vt:lpwstr/>
      </vt:variant>
      <vt:variant>
        <vt:lpwstr>_Toc9867878</vt:lpwstr>
      </vt:variant>
      <vt:variant>
        <vt:i4>3080199</vt:i4>
      </vt:variant>
      <vt:variant>
        <vt:i4>26</vt:i4>
      </vt:variant>
      <vt:variant>
        <vt:i4>0</vt:i4>
      </vt:variant>
      <vt:variant>
        <vt:i4>5</vt:i4>
      </vt:variant>
      <vt:variant>
        <vt:lpwstr/>
      </vt:variant>
      <vt:variant>
        <vt:lpwstr>_Toc9867877</vt:lpwstr>
      </vt:variant>
      <vt:variant>
        <vt:i4>3080199</vt:i4>
      </vt:variant>
      <vt:variant>
        <vt:i4>20</vt:i4>
      </vt:variant>
      <vt:variant>
        <vt:i4>0</vt:i4>
      </vt:variant>
      <vt:variant>
        <vt:i4>5</vt:i4>
      </vt:variant>
      <vt:variant>
        <vt:lpwstr/>
      </vt:variant>
      <vt:variant>
        <vt:lpwstr>_Toc9867876</vt:lpwstr>
      </vt:variant>
      <vt:variant>
        <vt:i4>3080199</vt:i4>
      </vt:variant>
      <vt:variant>
        <vt:i4>14</vt:i4>
      </vt:variant>
      <vt:variant>
        <vt:i4>0</vt:i4>
      </vt:variant>
      <vt:variant>
        <vt:i4>5</vt:i4>
      </vt:variant>
      <vt:variant>
        <vt:lpwstr/>
      </vt:variant>
      <vt:variant>
        <vt:lpwstr>_Toc9867875</vt:lpwstr>
      </vt:variant>
      <vt:variant>
        <vt:i4>3080199</vt:i4>
      </vt:variant>
      <vt:variant>
        <vt:i4>8</vt:i4>
      </vt:variant>
      <vt:variant>
        <vt:i4>0</vt:i4>
      </vt:variant>
      <vt:variant>
        <vt:i4>5</vt:i4>
      </vt:variant>
      <vt:variant>
        <vt:lpwstr/>
      </vt:variant>
      <vt:variant>
        <vt:lpwstr>_Toc9867874</vt:lpwstr>
      </vt:variant>
      <vt:variant>
        <vt:i4>3080199</vt:i4>
      </vt:variant>
      <vt:variant>
        <vt:i4>2</vt:i4>
      </vt:variant>
      <vt:variant>
        <vt:i4>0</vt:i4>
      </vt:variant>
      <vt:variant>
        <vt:i4>5</vt:i4>
      </vt:variant>
      <vt:variant>
        <vt:lpwstr/>
      </vt:variant>
      <vt:variant>
        <vt:lpwstr>_Toc9867873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汪</dc:creator>
  <cp:lastModifiedBy>AutoBVT</cp:lastModifiedBy>
  <cp:revision>474</cp:revision>
  <cp:lastPrinted>2020-12-24T06:32:00Z</cp:lastPrinted>
  <dcterms:created xsi:type="dcterms:W3CDTF">2020-12-04T08:12:00Z</dcterms:created>
  <dcterms:modified xsi:type="dcterms:W3CDTF">2020-12-24T06:32:00Z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